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6339/18</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6434/18</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6439/18</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6454/18</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8934/18</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8949/18</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המערערים</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6339/18</w:t>
            </w:r>
            <w:r>
              <w:rPr>
                <w:rFonts w:cs="David" w:ascii="David" w:hAnsi="David"/>
                <w:rtl w:val="true"/>
              </w:rPr>
              <w:t xml:space="preserve"> </w:t>
            </w:r>
            <w:r>
              <w:rPr>
                <w:rFonts w:ascii="David" w:hAnsi="David"/>
                <w:rtl w:val="true"/>
              </w:rPr>
              <w:t xml:space="preserve">והמשיבים </w:t>
            </w:r>
            <w:r>
              <w:rPr>
                <w:rFonts w:cs="David" w:ascii="David" w:hAnsi="David"/>
              </w:rPr>
              <w:t>2-1</w:t>
            </w:r>
            <w:r>
              <w:rPr>
                <w:rFonts w:cs="David" w:ascii="David" w:hAnsi="David"/>
                <w:rtl w:val="true"/>
              </w:rPr>
              <w:t xml:space="preserve"> </w:t>
            </w:r>
            <w:r>
              <w:rPr>
                <w:rFonts w:ascii="David" w:hAnsi="David"/>
                <w:rtl w:val="true"/>
              </w:rPr>
              <w:t>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6434/18</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r>
          </w:p>
          <w:p>
            <w:pPr>
              <w:pStyle w:val="BodyRuller1"/>
              <w:ind w:end="0"/>
              <w:jc w:val="start"/>
              <w:rPr/>
            </w:pPr>
            <w:r>
              <w:rPr/>
              <w:t>1</w:t>
            </w:r>
            <w:r>
              <w:rPr>
                <w:rtl w:val="true"/>
              </w:rPr>
              <w:t xml:space="preserve">. </w:t>
            </w:r>
            <w:r>
              <w:rPr>
                <w:rtl w:val="true"/>
              </w:rPr>
              <w:t>ירון</w:t>
            </w:r>
            <w:r>
              <w:rPr>
                <w:rFonts w:cs="Times New Roman"/>
                <w:rtl w:val="true"/>
              </w:rPr>
              <w:t xml:space="preserve"> </w:t>
            </w:r>
            <w:r>
              <w:rPr>
                <w:rtl w:val="true"/>
              </w:rPr>
              <w:t>בלווא</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ירון</w:t>
            </w:r>
            <w:r>
              <w:rPr>
                <w:rFonts w:cs="Times New Roman"/>
                <w:rtl w:val="true"/>
              </w:rPr>
              <w:t xml:space="preserve"> </w:t>
            </w:r>
            <w:r>
              <w:rPr>
                <w:rtl w:val="true"/>
              </w:rPr>
              <w:t>בלווא</w:t>
            </w:r>
            <w:r>
              <w:rPr>
                <w:rFonts w:cs="Times New Roman"/>
                <w:rtl w:val="true"/>
              </w:rPr>
              <w:t xml:space="preserve"> </w:t>
            </w:r>
            <w:r>
              <w:rPr>
                <w:rtl w:val="true"/>
              </w:rPr>
              <w:t>בע</w:t>
            </w:r>
            <w:r>
              <w:rPr>
                <w:rtl w:val="true"/>
              </w:rPr>
              <w:t>"</w:t>
            </w:r>
            <w:r>
              <w:rPr>
                <w:rtl w:val="true"/>
              </w:rPr>
              <w:t>מ</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המערערים</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6439/18</w:t>
            </w:r>
            <w:r>
              <w:rPr>
                <w:rFonts w:cs="David" w:ascii="David" w:hAnsi="David"/>
                <w:rtl w:val="true"/>
              </w:rPr>
              <w:t xml:space="preserve"> </w:t>
            </w:r>
            <w:r>
              <w:rPr>
                <w:rFonts w:ascii="David" w:hAnsi="David"/>
                <w:rtl w:val="true"/>
              </w:rPr>
              <w:t xml:space="preserve">והמשיבים </w:t>
            </w:r>
            <w:r>
              <w:rPr>
                <w:rFonts w:cs="David" w:ascii="David" w:hAnsi="David"/>
              </w:rPr>
              <w:t>4-3</w:t>
            </w:r>
            <w:r>
              <w:rPr>
                <w:rFonts w:cs="David" w:ascii="David" w:hAnsi="David"/>
                <w:rtl w:val="true"/>
              </w:rPr>
              <w:t xml:space="preserve"> </w:t>
            </w:r>
            <w:r>
              <w:rPr>
                <w:rFonts w:ascii="David" w:hAnsi="David"/>
                <w:rtl w:val="true"/>
              </w:rPr>
              <w:t>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6434/18</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r>
          </w:p>
          <w:p>
            <w:pPr>
              <w:pStyle w:val="BodyRuller1"/>
              <w:ind w:end="0"/>
              <w:jc w:val="start"/>
              <w:rPr/>
            </w:pPr>
            <w:r>
              <w:rPr/>
              <w:t>1</w:t>
            </w:r>
            <w:r>
              <w:rPr>
                <w:rtl w:val="true"/>
              </w:rPr>
              <w:t xml:space="preserve">. </w:t>
            </w:r>
            <w:r>
              <w:rPr>
                <w:rtl w:val="true"/>
              </w:rPr>
              <w:t>ארז</w:t>
            </w:r>
            <w:r>
              <w:rPr>
                <w:rFonts w:cs="Times New Roman"/>
                <w:rtl w:val="true"/>
              </w:rPr>
              <w:t xml:space="preserve"> </w:t>
            </w:r>
            <w:r>
              <w:rPr>
                <w:rtl w:val="true"/>
              </w:rPr>
              <w:t>מיארה</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מוקה</w:t>
            </w:r>
            <w:r>
              <w:rPr>
                <w:rFonts w:cs="Times New Roman"/>
                <w:rtl w:val="true"/>
              </w:rPr>
              <w:t xml:space="preserve"> </w:t>
            </w:r>
            <w:r>
              <w:rPr>
                <w:rtl w:val="true"/>
              </w:rPr>
              <w:t>גיזום</w:t>
            </w:r>
            <w:r>
              <w:rPr>
                <w:rFonts w:cs="Times New Roman"/>
                <w:rtl w:val="true"/>
              </w:rPr>
              <w:t xml:space="preserve"> </w:t>
            </w:r>
            <w:r>
              <w:rPr>
                <w:rtl w:val="true"/>
              </w:rPr>
              <w:t>והעתקת</w:t>
            </w:r>
            <w:r>
              <w:rPr>
                <w:rFonts w:cs="Times New Roman"/>
                <w:rtl w:val="true"/>
              </w:rPr>
              <w:t xml:space="preserve"> </w:t>
            </w:r>
            <w:r>
              <w:rPr>
                <w:rtl w:val="true"/>
              </w:rPr>
              <w:t>עצים</w:t>
            </w:r>
            <w:r>
              <w:rPr>
                <w:rFonts w:cs="Times New Roman"/>
                <w:rtl w:val="true"/>
              </w:rPr>
              <w:t xml:space="preserve"> </w:t>
            </w:r>
            <w:r>
              <w:rPr>
                <w:rtl w:val="true"/>
              </w:rPr>
              <w:t>בע</w:t>
            </w:r>
            <w:r>
              <w:rPr>
                <w:rtl w:val="true"/>
              </w:rPr>
              <w:t>"</w:t>
            </w:r>
            <w:r>
              <w:rPr>
                <w:rtl w:val="true"/>
              </w:rPr>
              <w:t>מ</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המערערים</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6454/18</w:t>
            </w:r>
            <w:r>
              <w:rPr>
                <w:rFonts w:cs="David" w:ascii="David" w:hAnsi="David"/>
                <w:rtl w:val="true"/>
              </w:rPr>
              <w:t xml:space="preserve"> </w:t>
            </w:r>
            <w:r>
              <w:rPr>
                <w:rFonts w:ascii="David" w:hAnsi="David"/>
                <w:rtl w:val="true"/>
              </w:rPr>
              <w:t xml:space="preserve">והמשיבים </w:t>
            </w:r>
            <w:r>
              <w:rPr>
                <w:rFonts w:cs="David" w:ascii="David" w:hAnsi="David"/>
              </w:rPr>
              <w:t>6-5</w:t>
            </w:r>
            <w:r>
              <w:rPr>
                <w:rFonts w:cs="David" w:ascii="David" w:hAnsi="David"/>
                <w:rtl w:val="true"/>
              </w:rPr>
              <w:t xml:space="preserve"> </w:t>
            </w:r>
            <w:r>
              <w:rPr>
                <w:rFonts w:ascii="David" w:hAnsi="David"/>
                <w:rtl w:val="true"/>
              </w:rPr>
              <w:t>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6434/18</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r>
          </w:p>
          <w:p>
            <w:pPr>
              <w:pStyle w:val="BodyRuller1"/>
              <w:ind w:end="0"/>
              <w:jc w:val="start"/>
              <w:rPr/>
            </w:pPr>
            <w:r>
              <w:rPr/>
              <w:t>1</w:t>
            </w:r>
            <w:r>
              <w:rPr>
                <w:rtl w:val="true"/>
              </w:rPr>
              <w:t xml:space="preserve">. </w:t>
            </w:r>
            <w:r>
              <w:rPr>
                <w:rtl w:val="true"/>
              </w:rPr>
              <w:t>רמי</w:t>
            </w:r>
            <w:r>
              <w:rPr>
                <w:rFonts w:cs="Times New Roman"/>
                <w:rtl w:val="true"/>
              </w:rPr>
              <w:t xml:space="preserve"> </w:t>
            </w:r>
            <w:r>
              <w:rPr>
                <w:rtl w:val="true"/>
              </w:rPr>
              <w:t>בן</w:t>
            </w:r>
            <w:r>
              <w:rPr>
                <w:rFonts w:cs="Times New Roman"/>
                <w:rtl w:val="true"/>
              </w:rPr>
              <w:t xml:space="preserve"> </w:t>
            </w:r>
            <w:r>
              <w:rPr>
                <w:rtl w:val="true"/>
              </w:rPr>
              <w:t>ניסים</w:t>
            </w:r>
            <w:r>
              <w:rPr>
                <w:rFonts w:cs="Times New Roman"/>
                <w:rtl w:val="true"/>
              </w:rPr>
              <w:t xml:space="preserve"> </w:t>
            </w:r>
            <w:r>
              <w:rPr>
                <w:rtl w:val="true"/>
              </w:rPr>
              <w:t>ברזלאי</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מנהרת</w:t>
            </w:r>
            <w:r>
              <w:rPr>
                <w:rFonts w:cs="Times New Roman"/>
                <w:rtl w:val="true"/>
              </w:rPr>
              <w:t xml:space="preserve"> </w:t>
            </w:r>
            <w:r>
              <w:rPr>
                <w:rtl w:val="true"/>
              </w:rPr>
              <w:t>אשקלון</w:t>
            </w:r>
            <w:r>
              <w:rPr>
                <w:rFonts w:cs="Times New Roman"/>
                <w:rtl w:val="true"/>
              </w:rPr>
              <w:t xml:space="preserve"> </w:t>
            </w:r>
            <w:r>
              <w:rPr>
                <w:rtl w:val="true"/>
              </w:rPr>
              <w:t>בע</w:t>
            </w:r>
            <w:r>
              <w:rPr>
                <w:rtl w:val="true"/>
              </w:rPr>
              <w:t>"</w:t>
            </w:r>
            <w:r>
              <w:rPr>
                <w:rtl w:val="true"/>
              </w:rPr>
              <w:t>מ</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המערערים</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8949/18</w:t>
            </w:r>
            <w:r>
              <w:rPr>
                <w:rFonts w:cs="David" w:ascii="David" w:hAnsi="David"/>
                <w:rtl w:val="true"/>
              </w:rPr>
              <w:t xml:space="preserve"> </w:t>
            </w:r>
            <w:r>
              <w:rPr>
                <w:rFonts w:ascii="David" w:hAnsi="David"/>
                <w:rtl w:val="true"/>
              </w:rPr>
              <w:t>והמשיבים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8934/18</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r>
          </w:p>
          <w:p>
            <w:pPr>
              <w:pStyle w:val="BodyRuller1"/>
              <w:ind w:end="0"/>
              <w:jc w:val="start"/>
              <w:rPr/>
            </w:pPr>
            <w:r>
              <w:rPr/>
              <w:t>1</w:t>
            </w:r>
            <w:r>
              <w:rPr>
                <w:rtl w:val="true"/>
              </w:rPr>
              <w:t xml:space="preserve">. </w:t>
            </w:r>
            <w:r>
              <w:rPr>
                <w:rtl w:val="true"/>
              </w:rPr>
              <w:t>פרץ</w:t>
            </w:r>
            <w:r>
              <w:rPr>
                <w:rFonts w:cs="Times New Roman"/>
                <w:rtl w:val="true"/>
              </w:rPr>
              <w:t xml:space="preserve"> </w:t>
            </w:r>
            <w:r>
              <w:rPr>
                <w:rtl w:val="true"/>
              </w:rPr>
              <w:t>קופר</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אסא</w:t>
            </w:r>
            <w:r>
              <w:rPr>
                <w:rFonts w:cs="Times New Roman"/>
                <w:rtl w:val="true"/>
              </w:rPr>
              <w:t xml:space="preserve"> </w:t>
            </w:r>
            <w:r>
              <w:rPr>
                <w:rtl w:val="true"/>
              </w:rPr>
              <w:t>קופר</w:t>
            </w:r>
          </w:p>
          <w:p>
            <w:pPr>
              <w:pStyle w:val="BodyRuller1"/>
              <w:ind w:end="0"/>
              <w:jc w:val="start"/>
              <w:rPr/>
            </w:pPr>
            <w:r>
              <w:rPr/>
              <w:t>3</w:t>
            </w:r>
            <w:r>
              <w:rPr>
                <w:rtl w:val="true"/>
              </w:rPr>
              <w:t xml:space="preserve">. </w:t>
            </w:r>
            <w:r>
              <w:rPr>
                <w:rtl w:val="true"/>
              </w:rPr>
              <w:t>ש</w:t>
            </w:r>
            <w:r>
              <w:rPr>
                <w:rtl w:val="true"/>
              </w:rPr>
              <w:t>.</w:t>
            </w:r>
            <w:r>
              <w:rPr>
                <w:rtl w:val="true"/>
              </w:rPr>
              <w:t>ו</w:t>
            </w:r>
            <w:r>
              <w:rPr>
                <w:rtl w:val="true"/>
              </w:rPr>
              <w:t>.</w:t>
            </w:r>
            <w:r>
              <w:rPr>
                <w:rtl w:val="true"/>
              </w:rPr>
              <w:t>ת</w:t>
            </w:r>
            <w:r>
              <w:rPr>
                <w:rtl w:val="true"/>
              </w:rPr>
              <w:t xml:space="preserve">. </w:t>
            </w:r>
            <w:r>
              <w:rPr>
                <w:rtl w:val="true"/>
              </w:rPr>
              <w:t>–</w:t>
            </w:r>
            <w:r>
              <w:rPr>
                <w:rtl w:val="true"/>
              </w:rPr>
              <w:t xml:space="preserve"> </w:t>
            </w:r>
            <w:r>
              <w:rPr>
                <w:rtl w:val="true"/>
              </w:rPr>
              <w:t>ורד</w:t>
            </w:r>
            <w:r>
              <w:rPr>
                <w:rFonts w:cs="Times New Roman"/>
                <w:rtl w:val="true"/>
              </w:rPr>
              <w:t xml:space="preserve"> </w:t>
            </w:r>
            <w:r>
              <w:rPr>
                <w:rtl w:val="true"/>
              </w:rPr>
              <w:t>בר</w:t>
            </w:r>
            <w:r>
              <w:rPr>
                <w:rFonts w:cs="Times New Roman"/>
                <w:rtl w:val="true"/>
              </w:rPr>
              <w:t xml:space="preserve"> </w:t>
            </w:r>
            <w:r>
              <w:rPr>
                <w:rtl w:val="true"/>
              </w:rPr>
              <w:t>כבישים</w:t>
            </w:r>
            <w:r>
              <w:rPr>
                <w:rFonts w:cs="Times New Roman"/>
                <w:rtl w:val="true"/>
              </w:rPr>
              <w:t xml:space="preserve"> </w:t>
            </w:r>
            <w:r>
              <w:rPr>
                <w:rtl w:val="true"/>
              </w:rPr>
              <w:t>ופיתוח</w:t>
            </w:r>
            <w:r>
              <w:rPr>
                <w:rFonts w:cs="Times New Roman"/>
                <w:rtl w:val="true"/>
              </w:rPr>
              <w:t xml:space="preserve"> </w:t>
            </w:r>
            <w:r>
              <w:rPr>
                <w:rtl w:val="true"/>
              </w:rPr>
              <w:t>בע</w:t>
            </w:r>
            <w:r>
              <w:rPr>
                <w:rtl w:val="true"/>
              </w:rPr>
              <w:t>"</w:t>
            </w:r>
            <w:r>
              <w:rPr>
                <w:rtl w:val="true"/>
              </w:rPr>
              <w:t>מ</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12" w:type="dxa"/>
        <w:jc w:val="end"/>
        <w:tblInd w:w="0" w:type="dxa"/>
        <w:tblLayout w:type="fixed"/>
        <w:tblCellMar>
          <w:top w:w="0" w:type="dxa"/>
          <w:start w:w="108" w:type="dxa"/>
          <w:bottom w:w="0" w:type="dxa"/>
          <w:end w:w="108" w:type="dxa"/>
        </w:tblCellMar>
      </w:tblPr>
      <w:tblGrid>
        <w:gridCol w:w="3211"/>
        <w:gridCol w:w="5101"/>
      </w:tblGrid>
      <w:tr>
        <w:trPr/>
        <w:tc>
          <w:tcPr>
            <w:tcW w:w="3211" w:type="dxa"/>
            <w:tcBorders/>
          </w:tcPr>
          <w:p>
            <w:pPr>
              <w:pStyle w:val="Normal"/>
              <w:tabs>
                <w:tab w:val="clear" w:pos="720"/>
                <w:tab w:val="left" w:pos="2552" w:leader="none"/>
              </w:tabs>
              <w:ind w:end="0"/>
              <w:jc w:val="start"/>
              <w:rPr>
                <w:sz w:val="28"/>
                <w:szCs w:val="28"/>
              </w:rPr>
            </w:pPr>
            <w:r>
              <w:rPr>
                <w:sz w:val="28"/>
                <w:sz w:val="28"/>
                <w:szCs w:val="28"/>
                <w:rtl w:val="true"/>
              </w:rPr>
              <w:t>המערערת</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6434/18</w:t>
            </w:r>
            <w:r>
              <w:rPr>
                <w:sz w:val="28"/>
                <w:szCs w:val="28"/>
                <w:rtl w:val="true"/>
              </w:rPr>
              <w:t xml:space="preserve"> </w:t>
            </w:r>
            <w:r>
              <w:rPr>
                <w:sz w:val="28"/>
                <w:sz w:val="28"/>
                <w:szCs w:val="28"/>
                <w:rtl w:val="true"/>
              </w:rPr>
              <w:t>וב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8934/18</w:t>
            </w:r>
            <w:r>
              <w:rPr>
                <w:sz w:val="28"/>
                <w:szCs w:val="28"/>
                <w:rtl w:val="true"/>
              </w:rPr>
              <w:t xml:space="preserve"> </w:t>
            </w:r>
            <w:r>
              <w:rPr>
                <w:sz w:val="28"/>
                <w:sz w:val="28"/>
                <w:szCs w:val="28"/>
                <w:rtl w:val="true"/>
              </w:rPr>
              <w:t>והמשיבה</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6339/18</w:t>
            </w:r>
            <w:r>
              <w:rPr>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6439/18</w:t>
            </w:r>
            <w:r>
              <w:rPr>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6454/18</w:t>
            </w:r>
            <w:r>
              <w:rPr>
                <w:sz w:val="28"/>
                <w:szCs w:val="28"/>
                <w:rtl w:val="true"/>
              </w:rPr>
              <w:t xml:space="preserve">, </w:t>
            </w:r>
            <w:r>
              <w:rPr>
                <w:sz w:val="28"/>
                <w:sz w:val="28"/>
                <w:szCs w:val="28"/>
                <w:rtl w:val="true"/>
              </w:rPr>
              <w:t>וב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8949/18</w:t>
            </w:r>
            <w:r>
              <w:rPr>
                <w:sz w:val="28"/>
                <w:szCs w:val="28"/>
                <w:rtl w:val="true"/>
              </w:rPr>
              <w:t>:</w:t>
            </w:r>
          </w:p>
        </w:tc>
        <w:tc>
          <w:tcPr>
            <w:tcW w:w="5101" w:type="dxa"/>
            <w:tcBorders/>
          </w:tcPr>
          <w:p>
            <w:pPr>
              <w:pStyle w:val="Normal"/>
              <w:tabs>
                <w:tab w:val="clear" w:pos="720"/>
                <w:tab w:val="left" w:pos="2552" w:leader="none"/>
              </w:tabs>
              <w:snapToGrid w:val="false"/>
              <w:ind w:end="0"/>
              <w:jc w:val="start"/>
              <w:rPr>
                <w:sz w:val="28"/>
                <w:szCs w:val="28"/>
              </w:rPr>
            </w:pPr>
            <w:r>
              <w:rPr>
                <w:sz w:val="28"/>
                <w:szCs w:val="28"/>
                <w:rtl w:val="true"/>
              </w:rPr>
            </w:r>
          </w:p>
          <w:p>
            <w:pPr>
              <w:pStyle w:val="Normal"/>
              <w:tabs>
                <w:tab w:val="clear" w:pos="720"/>
                <w:tab w:val="left" w:pos="2552" w:leader="none"/>
              </w:tabs>
              <w:ind w:end="0"/>
              <w:jc w:val="start"/>
              <w:rPr>
                <w:sz w:val="28"/>
                <w:szCs w:val="28"/>
              </w:rPr>
            </w:pPr>
            <w:r>
              <w:rPr>
                <w:sz w:val="28"/>
                <w:szCs w:val="28"/>
                <w:rtl w:val="true"/>
              </w:rPr>
            </w:r>
          </w:p>
          <w:p>
            <w:pPr>
              <w:pStyle w:val="Normal"/>
              <w:tabs>
                <w:tab w:val="clear" w:pos="720"/>
                <w:tab w:val="left" w:pos="2552" w:leader="none"/>
              </w:tabs>
              <w:ind w:end="0"/>
              <w:jc w:val="start"/>
              <w:rPr>
                <w:sz w:val="28"/>
                <w:szCs w:val="28"/>
              </w:rPr>
            </w:pPr>
            <w:r>
              <w:rPr>
                <w:sz w:val="28"/>
                <w:szCs w:val="28"/>
                <w:rtl w:val="true"/>
              </w:rPr>
            </w:r>
          </w:p>
          <w:p>
            <w:pPr>
              <w:pStyle w:val="Normal"/>
              <w:tabs>
                <w:tab w:val="clear" w:pos="720"/>
                <w:tab w:val="left" w:pos="2552" w:leader="none"/>
              </w:tabs>
              <w:ind w:end="0"/>
              <w:jc w:val="start"/>
              <w:rPr>
                <w:sz w:val="28"/>
                <w:szCs w:val="28"/>
              </w:rPr>
            </w:pPr>
            <w:r>
              <w:rPr>
                <w:sz w:val="28"/>
                <w:szCs w:val="28"/>
                <w:rtl w:val="true"/>
              </w:rPr>
            </w:r>
          </w:p>
          <w:p>
            <w:pPr>
              <w:pStyle w:val="Normal"/>
              <w:tabs>
                <w:tab w:val="clear" w:pos="720"/>
                <w:tab w:val="left" w:pos="2552" w:leader="none"/>
              </w:tabs>
              <w:ind w:end="0"/>
              <w:jc w:val="start"/>
              <w:rPr>
                <w:sz w:val="28"/>
                <w:szCs w:val="28"/>
              </w:rPr>
            </w:pPr>
            <w:r>
              <w:rPr>
                <w:sz w:val="28"/>
                <w:sz w:val="28"/>
                <w:szCs w:val="28"/>
                <w:rtl w:val="true"/>
              </w:rPr>
              <w:t>מדינת</w:t>
            </w:r>
            <w:r>
              <w:rPr>
                <w:rFonts w:cs="Times New Roman"/>
                <w:sz w:val="28"/>
                <w:sz w:val="28"/>
                <w:szCs w:val="28"/>
                <w:rtl w:val="true"/>
              </w:rPr>
              <w:t xml:space="preserve"> </w:t>
            </w:r>
            <w:r>
              <w:rPr>
                <w:sz w:val="28"/>
                <w:sz w:val="28"/>
                <w:szCs w:val="28"/>
                <w:rtl w:val="true"/>
              </w:rPr>
              <w:t>ישראל</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w:t>
            </w:r>
            <w:r>
              <w:rPr>
                <w:rFonts w:ascii="David" w:hAnsi="David"/>
                <w:rtl w:val="true"/>
              </w:rPr>
              <w:t xml:space="preserve">משיבה </w:t>
            </w:r>
            <w:r>
              <w:rPr>
                <w:rFonts w:cs="David" w:ascii="David" w:hAnsi="David"/>
              </w:rPr>
              <w:t>7</w:t>
            </w:r>
            <w:r>
              <w:rPr>
                <w:rFonts w:cs="David" w:ascii="David" w:hAnsi="David"/>
                <w:rtl w:val="true"/>
              </w:rPr>
              <w:t xml:space="preserve"> </w:t>
            </w:r>
            <w:r>
              <w:rPr>
                <w:rFonts w:ascii="David" w:hAnsi="David"/>
                <w:rtl w:val="true"/>
              </w:rPr>
              <w:t>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6434/18</w:t>
            </w:r>
            <w:r>
              <w:rPr>
                <w:rFonts w:cs="David" w:ascii="David" w:hAnsi="David"/>
                <w:rtl w:val="true"/>
              </w:rPr>
              <w:t>:</w:t>
            </w:r>
          </w:p>
        </w:tc>
        <w:tc>
          <w:tcPr>
            <w:tcW w:w="5154" w:type="dxa"/>
            <w:tcBorders/>
          </w:tcPr>
          <w:p>
            <w:pPr>
              <w:pStyle w:val="BodyRuller1"/>
              <w:ind w:end="0"/>
              <w:jc w:val="start"/>
              <w:rPr/>
            </w:pPr>
            <w:r>
              <w:rPr>
                <w:rtl w:val="true"/>
              </w:rPr>
              <w:t>השביל</w:t>
            </w:r>
            <w:r>
              <w:rPr>
                <w:rFonts w:cs="Times New Roman"/>
                <w:rtl w:val="true"/>
              </w:rPr>
              <w:t xml:space="preserve"> </w:t>
            </w:r>
            <w:r>
              <w:rPr>
                <w:rtl w:val="true"/>
              </w:rPr>
              <w:t>הירוק</w:t>
            </w:r>
            <w:r>
              <w:rPr>
                <w:rFonts w:cs="Times New Roman"/>
                <w:rtl w:val="true"/>
              </w:rPr>
              <w:t xml:space="preserve"> </w:t>
            </w:r>
            <w:r>
              <w:rPr>
                <w:rtl w:val="true"/>
              </w:rPr>
              <w:t>בע</w:t>
            </w:r>
            <w:r>
              <w:rPr>
                <w:rtl w:val="true"/>
              </w:rPr>
              <w:t>"</w:t>
            </w:r>
            <w:r>
              <w:rPr>
                <w:rtl w:val="true"/>
              </w:rPr>
              <w:t>מ</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המבקשת להצטרף להליך כידידת בית המשפט</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לשכת</w:t>
            </w:r>
            <w:r>
              <w:rPr>
                <w:rFonts w:cs="Times New Roman"/>
                <w:rtl w:val="true"/>
              </w:rPr>
              <w:t xml:space="preserve"> </w:t>
            </w:r>
            <w:r>
              <w:rPr>
                <w:rtl w:val="true"/>
              </w:rPr>
              <w:t>עורכי</w:t>
            </w:r>
            <w:r>
              <w:rPr>
                <w:rFonts w:cs="Times New Roman"/>
                <w:rtl w:val="true"/>
              </w:rPr>
              <w:t xml:space="preserve"> </w:t>
            </w:r>
            <w:r>
              <w:rPr>
                <w:rtl w:val="true"/>
              </w:rPr>
              <w:t>הדין</w:t>
            </w:r>
            <w:r>
              <w:rPr>
                <w:rFonts w:cs="Times New Roman"/>
                <w:rtl w:val="true"/>
              </w:rPr>
              <w:t xml:space="preserve"> </w:t>
            </w:r>
            <w:r>
              <w:rPr>
                <w:rtl w:val="true"/>
              </w:rPr>
              <w:t>בישראל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בירושלים</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נ</w:t>
            </w:r>
            <w:r>
              <w:rPr>
                <w:sz w:val="24"/>
                <w:szCs w:val="24"/>
                <w:rtl w:val="true"/>
              </w:rPr>
              <w:t xml:space="preserve">' </w:t>
            </w:r>
            <w:r>
              <w:rPr>
                <w:sz w:val="24"/>
                <w:sz w:val="24"/>
                <w:szCs w:val="24"/>
                <w:rtl w:val="true"/>
              </w:rPr>
              <w:t>בן</w:t>
            </w:r>
            <w:r>
              <w:rPr>
                <w:rFonts w:cs="Times New Roman"/>
                <w:sz w:val="24"/>
                <w:sz w:val="24"/>
                <w:szCs w:val="24"/>
                <w:rtl w:val="true"/>
              </w:rPr>
              <w:t xml:space="preserve"> </w:t>
            </w:r>
            <w:r>
              <w:rPr>
                <w:sz w:val="24"/>
                <w:sz w:val="24"/>
                <w:szCs w:val="24"/>
                <w:rtl w:val="true"/>
              </w:rPr>
              <w:t>אור</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18291-12-12</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23.1.2018</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13.6.2018</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w:t>
            </w:r>
            <w:r>
              <w:rPr>
                <w:sz w:val="24"/>
                <w:sz w:val="24"/>
                <w:szCs w:val="24"/>
                <w:rtl w:val="true"/>
              </w:rPr>
              <w:t>כי</w:t>
            </w:r>
            <w:r>
              <w:rPr>
                <w:rFonts w:cs="Times New Roman"/>
                <w:sz w:val="24"/>
                <w:sz w:val="24"/>
                <w:szCs w:val="24"/>
                <w:rtl w:val="true"/>
              </w:rPr>
              <w:t xml:space="preserve"> </w:t>
            </w:r>
            <w:r>
              <w:rPr>
                <w:sz w:val="24"/>
                <w:sz w:val="24"/>
                <w:szCs w:val="24"/>
                <w:rtl w:val="true"/>
              </w:rPr>
              <w:t>הישיב</w:t>
            </w:r>
            <w:r>
              <w:rPr>
                <w:sz w:val="24"/>
                <w:sz w:val="24"/>
                <w:szCs w:val="24"/>
                <w:rtl w:val="true"/>
              </w:rPr>
              <w:t>ות</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ח</w:t>
            </w:r>
            <w:r>
              <w:rPr>
                <w:rFonts w:cs="Times New Roman"/>
                <w:sz w:val="24"/>
                <w:sz w:val="24"/>
                <w:szCs w:val="24"/>
                <w:rtl w:val="true"/>
              </w:rPr>
              <w:t xml:space="preserve"> </w:t>
            </w:r>
            <w:r>
              <w:rPr>
                <w:sz w:val="24"/>
                <w:sz w:val="24"/>
                <w:szCs w:val="24"/>
                <w:rtl w:val="true"/>
              </w:rPr>
              <w:t>בסיון</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1.7.2019</w:t>
            </w:r>
            <w:r>
              <w:rPr>
                <w:rtl w:val="true"/>
              </w:rPr>
              <w:t xml:space="preserve">) </w:t>
            </w:r>
          </w:p>
        </w:tc>
      </w:tr>
      <w:tr>
        <w:trPr/>
        <w:tc>
          <w:tcPr>
            <w:tcW w:w="3230" w:type="dxa"/>
            <w:tcBorders/>
          </w:tcPr>
          <w:p>
            <w:pPr>
              <w:pStyle w:val="BodyRuller1"/>
              <w:snapToGrid w:val="false"/>
              <w:ind w:end="0"/>
              <w:jc w:val="start"/>
              <w:rPr>
                <w:sz w:val="24"/>
                <w:szCs w:val="24"/>
              </w:rPr>
            </w:pPr>
            <w:r>
              <w:rPr>
                <w:sz w:val="24"/>
                <w:szCs w:val="24"/>
                <w:rtl w:val="true"/>
              </w:rPr>
            </w:r>
          </w:p>
        </w:tc>
        <w:tc>
          <w:tcPr>
            <w:tcW w:w="2423" w:type="dxa"/>
            <w:tcBorders/>
          </w:tcPr>
          <w:p>
            <w:pPr>
              <w:pStyle w:val="BodyRuller1"/>
              <w:ind w:end="0"/>
              <w:jc w:val="start"/>
              <w:rPr>
                <w:sz w:val="24"/>
                <w:szCs w:val="24"/>
              </w:rPr>
            </w:pPr>
            <w:r>
              <w:rPr>
                <w:sz w:val="24"/>
                <w:sz w:val="24"/>
                <w:szCs w:val="24"/>
                <w:rtl w:val="true"/>
              </w:rPr>
              <w:t>ל</w:t>
            </w:r>
            <w:r>
              <w:rPr>
                <w:sz w:val="24"/>
                <w:szCs w:val="24"/>
                <w:rtl w:val="true"/>
              </w:rPr>
              <w:t xml:space="preserve">' </w:t>
            </w:r>
            <w:r>
              <w:rPr>
                <w:sz w:val="24"/>
                <w:sz w:val="24"/>
                <w:szCs w:val="24"/>
                <w:rtl w:val="true"/>
              </w:rPr>
              <w:t>בסיון</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p>
        </w:tc>
        <w:tc>
          <w:tcPr>
            <w:tcW w:w="2710" w:type="dxa"/>
            <w:tcBorders/>
          </w:tcPr>
          <w:p>
            <w:pPr>
              <w:pStyle w:val="BodyRuller1"/>
              <w:ind w:end="0"/>
              <w:jc w:val="start"/>
              <w:rPr/>
            </w:pPr>
            <w:r>
              <w:rPr>
                <w:rtl w:val="true"/>
              </w:rPr>
              <w:t>(</w:t>
            </w:r>
            <w:r>
              <w:rPr/>
              <w:t>3.7.2019</w:t>
            </w:r>
            <w:r>
              <w:rPr>
                <w:rtl w:val="true"/>
              </w:rPr>
              <w:t xml:space="preserve">) </w:t>
            </w:r>
          </w:p>
        </w:tc>
      </w:tr>
      <w:tr>
        <w:trPr/>
        <w:tc>
          <w:tcPr>
            <w:tcW w:w="3230" w:type="dxa"/>
            <w:tcBorders/>
          </w:tcPr>
          <w:p>
            <w:pPr>
              <w:pStyle w:val="BodyRuller1"/>
              <w:snapToGrid w:val="false"/>
              <w:ind w:end="0"/>
              <w:jc w:val="start"/>
              <w:rPr>
                <w:sz w:val="24"/>
                <w:szCs w:val="24"/>
              </w:rPr>
            </w:pPr>
            <w:r>
              <w:rPr>
                <w:sz w:val="24"/>
                <w:szCs w:val="24"/>
                <w:rtl w:val="true"/>
              </w:rPr>
            </w:r>
          </w:p>
        </w:tc>
        <w:tc>
          <w:tcPr>
            <w:tcW w:w="2423" w:type="dxa"/>
            <w:tcBorders/>
          </w:tcPr>
          <w:p>
            <w:pPr>
              <w:pStyle w:val="BodyRuller1"/>
              <w:ind w:end="0"/>
              <w:jc w:val="start"/>
              <w:rPr>
                <w:sz w:val="24"/>
                <w:szCs w:val="24"/>
              </w:rPr>
            </w:pPr>
            <w:r>
              <w:rPr>
                <w:sz w:val="24"/>
                <w:sz w:val="24"/>
                <w:szCs w:val="24"/>
                <w:rtl w:val="true"/>
              </w:rPr>
              <w:t>ה</w:t>
            </w:r>
            <w:r>
              <w:rPr>
                <w:sz w:val="24"/>
                <w:szCs w:val="24"/>
                <w:rtl w:val="true"/>
              </w:rPr>
              <w:t xml:space="preserve">' </w:t>
            </w:r>
            <w:r>
              <w:rPr>
                <w:sz w:val="24"/>
                <w:sz w:val="24"/>
                <w:szCs w:val="24"/>
                <w:rtl w:val="true"/>
              </w:rPr>
              <w:t>בתמוז</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p>
        </w:tc>
        <w:tc>
          <w:tcPr>
            <w:tcW w:w="2710" w:type="dxa"/>
            <w:tcBorders/>
          </w:tcPr>
          <w:p>
            <w:pPr>
              <w:pStyle w:val="BodyRuller1"/>
              <w:ind w:end="0"/>
              <w:jc w:val="start"/>
              <w:rPr/>
            </w:pPr>
            <w:r>
              <w:rPr>
                <w:rtl w:val="true"/>
              </w:rPr>
              <w:t>(</w:t>
            </w:r>
            <w:r>
              <w:rPr/>
              <w:t>8.7.2019</w:t>
            </w:r>
            <w:r>
              <w:rPr>
                <w:rtl w:val="true"/>
              </w:rPr>
              <w:t xml:space="preserve">) </w:t>
            </w:r>
          </w:p>
        </w:tc>
      </w:tr>
      <w:tr>
        <w:trPr/>
        <w:tc>
          <w:tcPr>
            <w:tcW w:w="3230" w:type="dxa"/>
            <w:tcBorders/>
          </w:tcPr>
          <w:p>
            <w:pPr>
              <w:pStyle w:val="BodyRuller1"/>
              <w:snapToGrid w:val="false"/>
              <w:ind w:end="0"/>
              <w:jc w:val="start"/>
              <w:rPr>
                <w:sz w:val="24"/>
                <w:szCs w:val="24"/>
              </w:rPr>
            </w:pPr>
            <w:r>
              <w:rPr>
                <w:sz w:val="24"/>
                <w:szCs w:val="24"/>
                <w:rtl w:val="true"/>
              </w:rPr>
            </w:r>
          </w:p>
        </w:tc>
        <w:tc>
          <w:tcPr>
            <w:tcW w:w="2423" w:type="dxa"/>
            <w:tcBorders/>
          </w:tcPr>
          <w:p>
            <w:pPr>
              <w:pStyle w:val="BodyRuller1"/>
              <w:ind w:end="0"/>
              <w:jc w:val="start"/>
              <w:rPr>
                <w:sz w:val="24"/>
                <w:szCs w:val="24"/>
              </w:rPr>
            </w:pPr>
            <w:r>
              <w:rPr>
                <w:sz w:val="24"/>
                <w:sz w:val="24"/>
                <w:szCs w:val="24"/>
                <w:rtl w:val="true"/>
              </w:rPr>
              <w:t>ז</w:t>
            </w:r>
            <w:r>
              <w:rPr>
                <w:sz w:val="24"/>
                <w:szCs w:val="24"/>
                <w:rtl w:val="true"/>
              </w:rPr>
              <w:t xml:space="preserve">' </w:t>
            </w:r>
            <w:r>
              <w:rPr>
                <w:sz w:val="24"/>
                <w:sz w:val="24"/>
                <w:szCs w:val="24"/>
                <w:rtl w:val="true"/>
              </w:rPr>
              <w:t>בתמוז</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p>
        </w:tc>
        <w:tc>
          <w:tcPr>
            <w:tcW w:w="2710" w:type="dxa"/>
            <w:tcBorders/>
          </w:tcPr>
          <w:p>
            <w:pPr>
              <w:pStyle w:val="BodyRuller1"/>
              <w:ind w:end="0"/>
              <w:jc w:val="start"/>
              <w:rPr/>
            </w:pPr>
            <w:r>
              <w:rPr>
                <w:rtl w:val="true"/>
              </w:rPr>
              <w:t>(</w:t>
            </w:r>
            <w:r>
              <w:rPr/>
              <w:t>10.7.2019</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6"/>
        <w:gridCol w:w="5147"/>
      </w:tblGrid>
      <w:tr>
        <w:trPr/>
        <w:tc>
          <w:tcPr>
            <w:tcW w:w="3216" w:type="dxa"/>
            <w:tcBorders/>
          </w:tcPr>
          <w:p>
            <w:pPr>
              <w:pStyle w:val="BodyRuller1"/>
              <w:ind w:end="0"/>
              <w:jc w:val="start"/>
              <w:rPr/>
            </w:pPr>
            <w:r>
              <w:rPr>
                <w:rtl w:val="true"/>
              </w:rPr>
              <w:t>בשם</w:t>
            </w:r>
            <w:r>
              <w:rPr>
                <w:rFonts w:cs="Times New Roman"/>
                <w:rtl w:val="true"/>
              </w:rPr>
              <w:t xml:space="preserve"> </w:t>
            </w:r>
            <w:r>
              <w:rPr>
                <w:rtl w:val="true"/>
              </w:rPr>
              <w:t>המערערים</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6339/18</w:t>
            </w:r>
            <w:r>
              <w:rPr>
                <w:rtl w:val="true"/>
              </w:rPr>
              <w:t xml:space="preserve"> </w:t>
            </w:r>
            <w:r>
              <w:rPr>
                <w:rtl w:val="true"/>
              </w:rPr>
              <w:t>והמשיבים</w:t>
            </w:r>
            <w:r>
              <w:rPr>
                <w:rFonts w:cs="Times New Roman"/>
                <w:rtl w:val="true"/>
              </w:rPr>
              <w:t xml:space="preserve"> </w:t>
            </w:r>
            <w:r>
              <w:rPr/>
              <w:t>2-1</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6434/18</w:t>
            </w:r>
            <w:r>
              <w:rPr>
                <w:rtl w:val="true"/>
              </w:rPr>
              <w:t>:</w:t>
            </w:r>
          </w:p>
        </w:tc>
        <w:tc>
          <w:tcPr>
            <w:tcW w:w="5147"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אורן</w:t>
            </w:r>
            <w:r>
              <w:rPr>
                <w:rFonts w:cs="Times New Roman"/>
                <w:rtl w:val="true"/>
              </w:rPr>
              <w:t xml:space="preserve"> </w:t>
            </w:r>
            <w:r>
              <w:rPr>
                <w:rtl w:val="true"/>
              </w:rPr>
              <w:t>גלעדי</w:t>
            </w:r>
          </w:p>
        </w:tc>
      </w:tr>
      <w:tr>
        <w:trPr/>
        <w:tc>
          <w:tcPr>
            <w:tcW w:w="3216" w:type="dxa"/>
            <w:tcBorders/>
          </w:tcPr>
          <w:p>
            <w:pPr>
              <w:pStyle w:val="BodyRuller1"/>
              <w:snapToGrid w:val="false"/>
              <w:ind w:end="0"/>
              <w:jc w:val="start"/>
              <w:rPr/>
            </w:pPr>
            <w:r>
              <w:rPr>
                <w:rtl w:val="true"/>
              </w:rPr>
            </w:r>
          </w:p>
        </w:tc>
        <w:tc>
          <w:tcPr>
            <w:tcW w:w="5147" w:type="dxa"/>
            <w:tcBorders/>
          </w:tcPr>
          <w:p>
            <w:pPr>
              <w:pStyle w:val="BodyRuller1"/>
              <w:snapToGrid w:val="false"/>
              <w:ind w:end="0"/>
              <w:jc w:val="start"/>
              <w:rPr/>
            </w:pPr>
            <w:r>
              <w:rPr>
                <w:rtl w:val="true"/>
              </w:rPr>
            </w:r>
          </w:p>
        </w:tc>
      </w:tr>
      <w:tr>
        <w:trPr/>
        <w:tc>
          <w:tcPr>
            <w:tcW w:w="3216" w:type="dxa"/>
            <w:tcBorders/>
          </w:tcPr>
          <w:p>
            <w:pPr>
              <w:pStyle w:val="BodyRuller1"/>
              <w:ind w:end="0"/>
              <w:jc w:val="start"/>
              <w:rPr/>
            </w:pPr>
            <w:r>
              <w:rPr>
                <w:rtl w:val="true"/>
              </w:rPr>
              <w:t>בשם</w:t>
            </w:r>
            <w:r>
              <w:rPr>
                <w:rFonts w:cs="Times New Roman"/>
                <w:rtl w:val="true"/>
              </w:rPr>
              <w:t xml:space="preserve"> </w:t>
            </w:r>
            <w:r>
              <w:rPr>
                <w:rtl w:val="true"/>
              </w:rPr>
              <w:t>המערערים</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6439/18</w:t>
            </w:r>
            <w:r>
              <w:rPr>
                <w:rtl w:val="true"/>
              </w:rPr>
              <w:t xml:space="preserve"> </w:t>
            </w:r>
            <w:r>
              <w:rPr>
                <w:rtl w:val="true"/>
              </w:rPr>
              <w:t>והמשיבים</w:t>
            </w:r>
            <w:r>
              <w:rPr>
                <w:rFonts w:cs="Times New Roman"/>
                <w:rtl w:val="true"/>
              </w:rPr>
              <w:t xml:space="preserve"> </w:t>
            </w:r>
            <w:r>
              <w:rPr/>
              <w:t>4-3</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6434/18</w:t>
            </w:r>
            <w:r>
              <w:rPr>
                <w:rtl w:val="true"/>
              </w:rPr>
              <w:t>:</w:t>
            </w:r>
          </w:p>
        </w:tc>
        <w:tc>
          <w:tcPr>
            <w:tcW w:w="5147"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אילת</w:t>
            </w:r>
            <w:r>
              <w:rPr>
                <w:rFonts w:cs="Times New Roman"/>
                <w:rtl w:val="true"/>
              </w:rPr>
              <w:t xml:space="preserve"> </w:t>
            </w:r>
            <w:r>
              <w:rPr>
                <w:rtl w:val="true"/>
              </w:rPr>
              <w:t>לשם</w:t>
            </w:r>
          </w:p>
        </w:tc>
      </w:tr>
      <w:tr>
        <w:trPr/>
        <w:tc>
          <w:tcPr>
            <w:tcW w:w="3216" w:type="dxa"/>
            <w:tcBorders/>
          </w:tcPr>
          <w:p>
            <w:pPr>
              <w:pStyle w:val="BodyRuller1"/>
              <w:snapToGrid w:val="false"/>
              <w:ind w:end="0"/>
              <w:jc w:val="start"/>
              <w:rPr/>
            </w:pPr>
            <w:r>
              <w:rPr>
                <w:rtl w:val="true"/>
              </w:rPr>
            </w:r>
          </w:p>
        </w:tc>
        <w:tc>
          <w:tcPr>
            <w:tcW w:w="5147" w:type="dxa"/>
            <w:tcBorders/>
          </w:tcPr>
          <w:p>
            <w:pPr>
              <w:pStyle w:val="BodyRuller1"/>
              <w:snapToGrid w:val="false"/>
              <w:ind w:end="0"/>
              <w:jc w:val="start"/>
              <w:rPr/>
            </w:pPr>
            <w:r>
              <w:rPr>
                <w:rtl w:val="true"/>
              </w:rPr>
            </w:r>
          </w:p>
        </w:tc>
      </w:tr>
      <w:tr>
        <w:trPr/>
        <w:tc>
          <w:tcPr>
            <w:tcW w:w="3216" w:type="dxa"/>
            <w:tcBorders/>
          </w:tcPr>
          <w:p>
            <w:pPr>
              <w:pStyle w:val="BodyRuller1"/>
              <w:ind w:end="0"/>
              <w:jc w:val="start"/>
              <w:rPr/>
            </w:pPr>
            <w:r>
              <w:rPr>
                <w:rtl w:val="true"/>
              </w:rPr>
              <w:t>בשם</w:t>
            </w:r>
            <w:r>
              <w:rPr>
                <w:rFonts w:cs="Times New Roman"/>
                <w:rtl w:val="true"/>
              </w:rPr>
              <w:t xml:space="preserve"> </w:t>
            </w:r>
            <w:r>
              <w:rPr>
                <w:rtl w:val="true"/>
              </w:rPr>
              <w:t>המערערים</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6454/18</w:t>
            </w:r>
            <w:r>
              <w:rPr>
                <w:rtl w:val="true"/>
              </w:rPr>
              <w:t xml:space="preserve"> </w:t>
            </w:r>
            <w:r>
              <w:rPr>
                <w:rtl w:val="true"/>
              </w:rPr>
              <w:t>והמשיבים</w:t>
            </w:r>
            <w:r>
              <w:rPr>
                <w:rFonts w:cs="Times New Roman"/>
                <w:rtl w:val="true"/>
              </w:rPr>
              <w:t xml:space="preserve"> </w:t>
            </w:r>
            <w:r>
              <w:rPr/>
              <w:t>6-5</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6434/18</w:t>
            </w:r>
            <w:r>
              <w:rPr>
                <w:rtl w:val="true"/>
              </w:rPr>
              <w:t>:</w:t>
            </w:r>
          </w:p>
        </w:tc>
        <w:tc>
          <w:tcPr>
            <w:tcW w:w="5147"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כפיר</w:t>
            </w:r>
            <w:r>
              <w:rPr>
                <w:rFonts w:cs="Times New Roman"/>
                <w:rtl w:val="true"/>
              </w:rPr>
              <w:t xml:space="preserve"> </w:t>
            </w:r>
            <w:r>
              <w:rPr>
                <w:rtl w:val="true"/>
              </w:rPr>
              <w:t>ממון</w:t>
            </w:r>
          </w:p>
        </w:tc>
      </w:tr>
      <w:tr>
        <w:trPr/>
        <w:tc>
          <w:tcPr>
            <w:tcW w:w="3216" w:type="dxa"/>
            <w:tcBorders/>
          </w:tcPr>
          <w:p>
            <w:pPr>
              <w:pStyle w:val="BodyRuller1"/>
              <w:snapToGrid w:val="false"/>
              <w:ind w:end="0"/>
              <w:jc w:val="start"/>
              <w:rPr/>
            </w:pPr>
            <w:r>
              <w:rPr>
                <w:rtl w:val="true"/>
              </w:rPr>
            </w:r>
          </w:p>
        </w:tc>
        <w:tc>
          <w:tcPr>
            <w:tcW w:w="5147" w:type="dxa"/>
            <w:tcBorders/>
          </w:tcPr>
          <w:p>
            <w:pPr>
              <w:pStyle w:val="BodyRuller1"/>
              <w:snapToGrid w:val="false"/>
              <w:ind w:end="0"/>
              <w:jc w:val="start"/>
              <w:rPr/>
            </w:pPr>
            <w:r>
              <w:rPr>
                <w:rtl w:val="true"/>
              </w:rPr>
            </w:r>
          </w:p>
        </w:tc>
      </w:tr>
      <w:tr>
        <w:trPr/>
        <w:tc>
          <w:tcPr>
            <w:tcW w:w="3216" w:type="dxa"/>
            <w:tcBorders/>
          </w:tcPr>
          <w:p>
            <w:pPr>
              <w:pStyle w:val="BodyRuller1"/>
              <w:ind w:end="0"/>
              <w:jc w:val="start"/>
              <w:rPr/>
            </w:pPr>
            <w:r>
              <w:rPr>
                <w:rtl w:val="true"/>
              </w:rPr>
              <w:t>בשם</w:t>
            </w:r>
            <w:r>
              <w:rPr>
                <w:rFonts w:cs="Times New Roman"/>
                <w:rtl w:val="true"/>
              </w:rPr>
              <w:t xml:space="preserve"> </w:t>
            </w:r>
            <w:r>
              <w:rPr>
                <w:rtl w:val="true"/>
              </w:rPr>
              <w:t>המערערים</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8949/18</w:t>
            </w:r>
            <w:r>
              <w:rPr>
                <w:rtl w:val="true"/>
              </w:rPr>
              <w:t xml:space="preserve"> </w:t>
            </w:r>
            <w:r>
              <w:rPr>
                <w:rtl w:val="true"/>
              </w:rPr>
              <w:t>והמשיבים</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8934/18</w:t>
            </w:r>
            <w:r>
              <w:rPr>
                <w:rtl w:val="true"/>
              </w:rPr>
              <w:t>:</w:t>
            </w:r>
          </w:p>
        </w:tc>
        <w:tc>
          <w:tcPr>
            <w:tcW w:w="5147"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איריס</w:t>
            </w:r>
            <w:r>
              <w:rPr>
                <w:rFonts w:cs="Times New Roman"/>
                <w:rtl w:val="true"/>
              </w:rPr>
              <w:t xml:space="preserve"> </w:t>
            </w:r>
            <w:r>
              <w:rPr>
                <w:rtl w:val="true"/>
              </w:rPr>
              <w:t>ניב</w:t>
            </w:r>
            <w:r>
              <w:rPr>
                <w:rtl w:val="true"/>
              </w:rPr>
              <w:t>-</w:t>
            </w:r>
            <w:r>
              <w:rPr>
                <w:rtl w:val="true"/>
              </w:rPr>
              <w:t>סבאג</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פרופ</w:t>
            </w:r>
            <w:r>
              <w:rPr>
                <w:rtl w:val="true"/>
              </w:rPr>
              <w:t xml:space="preserve">' </w:t>
            </w:r>
            <w:r>
              <w:rPr>
                <w:rtl w:val="true"/>
              </w:rPr>
              <w:t>דוד</w:t>
            </w:r>
            <w:r>
              <w:rPr>
                <w:rFonts w:cs="Times New Roman"/>
                <w:rtl w:val="true"/>
              </w:rPr>
              <w:t xml:space="preserve"> </w:t>
            </w:r>
            <w:r>
              <w:rPr>
                <w:rtl w:val="true"/>
              </w:rPr>
              <w:t>ליבאי</w:t>
            </w:r>
            <w:r>
              <w:rPr>
                <w:rFonts w:cs="Times New Roman"/>
                <w:rtl w:val="true"/>
              </w:rPr>
              <w:t xml:space="preserve"> </w:t>
            </w:r>
          </w:p>
        </w:tc>
      </w:tr>
    </w:tbl>
    <w:p>
      <w:pPr>
        <w:pStyle w:val="Ruller31"/>
        <w:spacing w:lineRule="auto" w:line="240"/>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w:t>
            </w:r>
            <w:r>
              <w:rPr>
                <w:rtl w:val="true"/>
              </w:rPr>
              <w:t>מערערת</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6434/18</w:t>
            </w:r>
            <w:r>
              <w:rPr>
                <w:rtl w:val="true"/>
              </w:rPr>
              <w:t xml:space="preserve"> </w:t>
            </w:r>
            <w:r>
              <w:rPr>
                <w:rtl w:val="true"/>
              </w:rPr>
              <w:t>וב</w:t>
            </w:r>
            <w:r>
              <w:rPr>
                <w:rtl w:val="true"/>
              </w:rPr>
              <w:t>ע</w:t>
            </w:r>
            <w:r>
              <w:rPr>
                <w:rtl w:val="true"/>
              </w:rPr>
              <w:t>"</w:t>
            </w:r>
            <w:r>
              <w:rPr>
                <w:rtl w:val="true"/>
              </w:rPr>
              <w:t>פ</w:t>
            </w:r>
            <w:r>
              <w:rPr>
                <w:rFonts w:cs="Times New Roman"/>
                <w:rtl w:val="true"/>
              </w:rPr>
              <w:t xml:space="preserve"> </w:t>
            </w:r>
            <w:r>
              <w:rPr/>
              <w:t>8934/18</w:t>
            </w:r>
            <w:r>
              <w:rPr>
                <w:rtl w:val="true"/>
              </w:rPr>
              <w:t xml:space="preserve"> </w:t>
            </w:r>
            <w:r>
              <w:rPr>
                <w:rtl w:val="true"/>
              </w:rPr>
              <w:t>והמשיבה</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6339/18</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6439/18</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6454/18</w:t>
            </w:r>
            <w:r>
              <w:rPr>
                <w:rtl w:val="true"/>
              </w:rPr>
              <w:t xml:space="preserve"> </w:t>
            </w:r>
            <w:r>
              <w:rPr>
                <w:rtl w:val="true"/>
              </w:rPr>
              <w:t>וב</w:t>
            </w:r>
            <w:r>
              <w:rPr>
                <w:rtl w:val="true"/>
              </w:rPr>
              <w:t>ע</w:t>
            </w:r>
            <w:r>
              <w:rPr>
                <w:rtl w:val="true"/>
              </w:rPr>
              <w:t>"</w:t>
            </w:r>
            <w:r>
              <w:rPr>
                <w:rtl w:val="true"/>
              </w:rPr>
              <w:t>פ</w:t>
            </w:r>
            <w:r>
              <w:rPr>
                <w:rFonts w:cs="Times New Roman"/>
                <w:rtl w:val="true"/>
              </w:rPr>
              <w:t xml:space="preserve"> </w:t>
            </w:r>
            <w:r>
              <w:rPr/>
              <w:t>8949/18</w:t>
            </w:r>
            <w:r>
              <w:rPr>
                <w:rtl w:val="true"/>
              </w:rPr>
              <w:t>:</w:t>
            </w:r>
          </w:p>
        </w:tc>
        <w:tc>
          <w:tcPr>
            <w:tcW w:w="5149" w:type="dxa"/>
            <w:tcBorders/>
          </w:tcPr>
          <w:p>
            <w:pPr>
              <w:pStyle w:val="BodyRuller1"/>
              <w:snapToGrid w:val="false"/>
              <w:ind w:end="0"/>
              <w:jc w:val="both"/>
              <w:rPr/>
            </w:pPr>
            <w:r>
              <w:rPr>
                <w:rtl w:val="true"/>
              </w:rPr>
            </w:r>
          </w:p>
          <w:p>
            <w:pPr>
              <w:pStyle w:val="BodyRuller1"/>
              <w:ind w:end="0"/>
              <w:jc w:val="both"/>
              <w:rPr/>
            </w:pPr>
            <w:r>
              <w:rPr>
                <w:rtl w:val="true"/>
              </w:rPr>
            </w:r>
          </w:p>
          <w:p>
            <w:pPr>
              <w:pStyle w:val="BodyRuller1"/>
              <w:ind w:end="0"/>
              <w:jc w:val="both"/>
              <w:rPr/>
            </w:pPr>
            <w:r>
              <w:rPr>
                <w:rtl w:val="true"/>
              </w:rPr>
            </w:r>
          </w:p>
          <w:p>
            <w:pPr>
              <w:pStyle w:val="BodyRuller1"/>
              <w:ind w:end="0"/>
              <w:jc w:val="both"/>
              <w:rPr/>
            </w:pPr>
            <w:r>
              <w:rPr>
                <w:rtl w:val="true"/>
              </w:rPr>
            </w:r>
          </w:p>
          <w:p>
            <w:pPr>
              <w:pStyle w:val="BodyRuller1"/>
              <w:ind w:end="0"/>
              <w:jc w:val="both"/>
              <w:rPr/>
            </w:pPr>
            <w:r>
              <w:rPr>
                <w:rtl w:val="true"/>
              </w:rPr>
              <w:t>עו</w:t>
            </w:r>
            <w:r>
              <w:rPr>
                <w:rtl w:val="true"/>
              </w:rPr>
              <w:t>"</w:t>
            </w:r>
            <w:r>
              <w:rPr>
                <w:rtl w:val="true"/>
              </w:rPr>
              <w:t>ד</w:t>
            </w:r>
            <w:r>
              <w:rPr>
                <w:rFonts w:cs="Times New Roman"/>
                <w:rtl w:val="true"/>
              </w:rPr>
              <w:t xml:space="preserve"> </w:t>
            </w:r>
            <w:r>
              <w:rPr>
                <w:rtl w:val="true"/>
              </w:rPr>
              <w:t>עמרי</w:t>
            </w:r>
            <w:r>
              <w:rPr>
                <w:rFonts w:cs="Times New Roman"/>
                <w:rtl w:val="true"/>
              </w:rPr>
              <w:t xml:space="preserve"> </w:t>
            </w:r>
            <w:r>
              <w:rPr>
                <w:rtl w:val="true"/>
              </w:rPr>
              <w:t>קופלר</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אשר</w:t>
            </w:r>
            <w:r>
              <w:rPr>
                <w:rFonts w:cs="Times New Roman"/>
                <w:rtl w:val="true"/>
              </w:rPr>
              <w:t xml:space="preserve"> </w:t>
            </w:r>
            <w:r>
              <w:rPr>
                <w:rtl w:val="true"/>
              </w:rPr>
              <w:t>גושן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יצחק</w:t>
            </w:r>
            <w:r>
              <w:rPr>
                <w:rFonts w:cs="Times New Roman"/>
                <w:rtl w:val="true"/>
              </w:rPr>
              <w:t xml:space="preserve"> </w:t>
            </w:r>
            <w:r>
              <w:rPr>
                <w:rtl w:val="true"/>
              </w:rPr>
              <w:t>שפיגלר</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דן</w:t>
            </w:r>
            <w:r>
              <w:rPr>
                <w:rFonts w:cs="Times New Roman"/>
                <w:rtl w:val="true"/>
              </w:rPr>
              <w:t xml:space="preserve"> </w:t>
            </w:r>
            <w:r>
              <w:rPr>
                <w:rtl w:val="true"/>
              </w:rPr>
              <w:t>אלדד</w:t>
            </w:r>
          </w:p>
        </w:tc>
      </w:tr>
    </w:tbl>
    <w:p>
      <w:pPr>
        <w:pStyle w:val="Normal"/>
        <w:tabs>
          <w:tab w:val="clear" w:pos="720"/>
          <w:tab w:val="left" w:pos="2552" w:leader="none"/>
        </w:tabs>
        <w:spacing w:lineRule="auto" w:line="276"/>
        <w:ind w:end="0"/>
        <w:jc w:val="start"/>
        <w:rPr>
          <w:rFonts w:ascii="Century" w:hAnsi="Century" w:cs="FrankRuehl"/>
          <w:spacing w:val="10"/>
          <w:sz w:val="22"/>
          <w:szCs w:val="28"/>
        </w:rPr>
      </w:pPr>
      <w:r>
        <w:rPr>
          <w:rFonts w:cs="FrankRuehl" w:ascii="Century" w:hAnsi="Century"/>
          <w:spacing w:val="10"/>
          <w:sz w:val="22"/>
          <w:szCs w:val="28"/>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w:t>
            </w:r>
            <w:r>
              <w:rPr>
                <w:rtl w:val="true"/>
              </w:rPr>
              <w:t>משיבה</w:t>
            </w:r>
            <w:r>
              <w:rPr>
                <w:rFonts w:cs="Times New Roman"/>
                <w:rtl w:val="true"/>
              </w:rPr>
              <w:t xml:space="preserve"> </w:t>
            </w:r>
            <w:r>
              <w:rPr/>
              <w:t>7</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6434/18</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גד</w:t>
            </w:r>
            <w:r>
              <w:rPr>
                <w:rFonts w:cs="Times New Roman"/>
                <w:rtl w:val="true"/>
              </w:rPr>
              <w:t xml:space="preserve"> </w:t>
            </w:r>
            <w:r>
              <w:rPr>
                <w:rtl w:val="true"/>
              </w:rPr>
              <w:t>זילברשלג</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מזור</w:t>
            </w:r>
            <w:r>
              <w:rPr>
                <w:rFonts w:cs="Times New Roman"/>
                <w:rtl w:val="true"/>
              </w:rPr>
              <w:t xml:space="preserve"> </w:t>
            </w:r>
            <w:r>
              <w:rPr>
                <w:rtl w:val="true"/>
              </w:rPr>
              <w:t>מצקביץ</w:t>
            </w:r>
            <w:r>
              <w:rPr>
                <w:rtl w:val="true"/>
              </w:rPr>
              <w:t>'</w:t>
            </w:r>
          </w:p>
        </w:tc>
      </w:tr>
    </w:tbl>
    <w:p>
      <w:pPr>
        <w:pStyle w:val="Ruller31"/>
        <w:ind w:end="0"/>
        <w:jc w:val="start"/>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sz w:val="20"/>
              </w:rPr>
            </w:pPr>
            <w:r>
              <w:rPr>
                <w:sz w:val="20"/>
                <w:sz w:val="20"/>
                <w:rtl w:val="true"/>
              </w:rPr>
              <w:t>בשם</w:t>
            </w:r>
            <w:r>
              <w:rPr>
                <w:rFonts w:cs="Times New Roman"/>
                <w:sz w:val="20"/>
                <w:sz w:val="20"/>
                <w:rtl w:val="true"/>
              </w:rPr>
              <w:t xml:space="preserve"> </w:t>
            </w:r>
            <w:r>
              <w:rPr>
                <w:sz w:val="20"/>
                <w:sz w:val="20"/>
                <w:rtl w:val="true"/>
              </w:rPr>
              <w:t>המבקשת</w:t>
            </w:r>
            <w:r>
              <w:rPr>
                <w:rFonts w:cs="Times New Roman"/>
                <w:sz w:val="20"/>
                <w:sz w:val="20"/>
                <w:rtl w:val="true"/>
              </w:rPr>
              <w:t xml:space="preserve"> </w:t>
            </w:r>
            <w:r>
              <w:rPr>
                <w:sz w:val="20"/>
                <w:sz w:val="20"/>
                <w:rtl w:val="true"/>
              </w:rPr>
              <w:t>להצטרף</w:t>
            </w:r>
            <w:r>
              <w:rPr>
                <w:rFonts w:cs="Times New Roman"/>
                <w:sz w:val="20"/>
                <w:sz w:val="20"/>
                <w:rtl w:val="true"/>
              </w:rPr>
              <w:t xml:space="preserve"> </w:t>
            </w:r>
            <w:r>
              <w:rPr>
                <w:sz w:val="20"/>
                <w:sz w:val="20"/>
                <w:rtl w:val="true"/>
              </w:rPr>
              <w:t>להליך</w:t>
            </w:r>
            <w:r>
              <w:rPr>
                <w:rFonts w:cs="Times New Roman"/>
                <w:sz w:val="20"/>
                <w:sz w:val="20"/>
                <w:rtl w:val="true"/>
              </w:rPr>
              <w:t xml:space="preserve"> </w:t>
            </w:r>
            <w:r>
              <w:rPr>
                <w:sz w:val="20"/>
                <w:sz w:val="20"/>
                <w:rtl w:val="true"/>
              </w:rPr>
              <w:t>כידידת</w:t>
            </w:r>
            <w:r>
              <w:rPr>
                <w:rFonts w:cs="Times New Roman"/>
                <w:sz w:val="20"/>
                <w:sz w:val="20"/>
                <w:rtl w:val="true"/>
              </w:rPr>
              <w:t xml:space="preserve"> </w:t>
            </w:r>
            <w:r>
              <w:rPr>
                <w:sz w:val="20"/>
                <w:sz w:val="20"/>
                <w:rtl w:val="true"/>
              </w:rPr>
              <w:t>בית</w:t>
            </w:r>
            <w:r>
              <w:rPr>
                <w:rFonts w:cs="Times New Roman"/>
                <w:sz w:val="20"/>
                <w:sz w:val="20"/>
                <w:rtl w:val="true"/>
              </w:rPr>
              <w:t xml:space="preserve"> </w:t>
            </w:r>
            <w:r>
              <w:rPr>
                <w:sz w:val="20"/>
                <w:sz w:val="20"/>
                <w:rtl w:val="true"/>
              </w:rPr>
              <w:t>המשפט</w:t>
            </w:r>
            <w:r>
              <w:rPr>
                <w:sz w:val="20"/>
                <w:rtl w:val="true"/>
              </w:rPr>
              <w:t>:</w:t>
            </w:r>
          </w:p>
        </w:tc>
        <w:tc>
          <w:tcPr>
            <w:tcW w:w="5238" w:type="dxa"/>
            <w:tcBorders/>
          </w:tcPr>
          <w:p>
            <w:pPr>
              <w:pStyle w:val="BodyRuller1"/>
              <w:snapToGrid w:val="false"/>
              <w:ind w:end="0"/>
              <w:jc w:val="start"/>
              <w:rPr>
                <w:sz w:val="20"/>
              </w:rPr>
            </w:pPr>
            <w:r>
              <w:rPr>
                <w:sz w:val="20"/>
                <w:rtl w:val="true"/>
              </w:rPr>
            </w:r>
          </w:p>
          <w:p>
            <w:pPr>
              <w:pStyle w:val="BodyRuller1"/>
              <w:ind w:end="0"/>
              <w:jc w:val="start"/>
              <w:rPr>
                <w:sz w:val="20"/>
              </w:rPr>
            </w:pPr>
            <w:r>
              <w:rPr>
                <w:sz w:val="20"/>
                <w:sz w:val="20"/>
                <w:rtl w:val="true"/>
              </w:rPr>
              <w:t>עו</w:t>
            </w:r>
            <w:r>
              <w:rPr>
                <w:sz w:val="20"/>
                <w:rtl w:val="true"/>
              </w:rPr>
              <w:t>"</w:t>
            </w:r>
            <w:r>
              <w:rPr>
                <w:sz w:val="20"/>
                <w:sz w:val="20"/>
                <w:rtl w:val="true"/>
              </w:rPr>
              <w:t>ד</w:t>
            </w:r>
            <w:r>
              <w:rPr>
                <w:rFonts w:cs="Times New Roman"/>
                <w:sz w:val="20"/>
                <w:sz w:val="20"/>
                <w:rtl w:val="true"/>
              </w:rPr>
              <w:t xml:space="preserve"> </w:t>
            </w:r>
            <w:r>
              <w:rPr>
                <w:sz w:val="20"/>
                <w:sz w:val="20"/>
                <w:rtl w:val="true"/>
              </w:rPr>
              <w:t>יעל</w:t>
            </w:r>
            <w:r>
              <w:rPr>
                <w:rFonts w:cs="Times New Roman"/>
                <w:sz w:val="20"/>
                <w:sz w:val="20"/>
                <w:rtl w:val="true"/>
              </w:rPr>
              <w:t xml:space="preserve"> </w:t>
            </w:r>
            <w:r>
              <w:rPr>
                <w:sz w:val="20"/>
                <w:sz w:val="20"/>
                <w:rtl w:val="true"/>
              </w:rPr>
              <w:t>גרוסמן</w:t>
            </w:r>
            <w:r>
              <w:rPr>
                <w:sz w:val="20"/>
                <w:rtl w:val="true"/>
              </w:rPr>
              <w:t xml:space="preserve">; </w:t>
            </w:r>
            <w:r>
              <w:rPr>
                <w:sz w:val="20"/>
                <w:sz w:val="20"/>
                <w:rtl w:val="true"/>
              </w:rPr>
              <w:t>עו</w:t>
            </w:r>
            <w:r>
              <w:rPr>
                <w:sz w:val="20"/>
                <w:rtl w:val="true"/>
              </w:rPr>
              <w:t>"</w:t>
            </w:r>
            <w:r>
              <w:rPr>
                <w:sz w:val="20"/>
                <w:sz w:val="20"/>
                <w:rtl w:val="true"/>
              </w:rPr>
              <w:t>ד</w:t>
            </w:r>
            <w:r>
              <w:rPr>
                <w:rFonts w:cs="Times New Roman"/>
                <w:sz w:val="20"/>
                <w:sz w:val="20"/>
                <w:rtl w:val="true"/>
              </w:rPr>
              <w:t xml:space="preserve"> </w:t>
            </w:r>
            <w:r>
              <w:rPr>
                <w:sz w:val="20"/>
                <w:sz w:val="20"/>
                <w:rtl w:val="true"/>
              </w:rPr>
              <w:t>גיל</w:t>
            </w:r>
            <w:r>
              <w:rPr>
                <w:rFonts w:cs="Times New Roman"/>
                <w:sz w:val="20"/>
                <w:sz w:val="20"/>
                <w:rtl w:val="true"/>
              </w:rPr>
              <w:t xml:space="preserve"> </w:t>
            </w:r>
            <w:r>
              <w:rPr>
                <w:sz w:val="20"/>
                <w:sz w:val="20"/>
                <w:rtl w:val="true"/>
              </w:rPr>
              <w:t>דחוח</w:t>
            </w:r>
            <w:r>
              <w:rPr>
                <w:sz w:val="20"/>
                <w:rtl w:val="true"/>
              </w:rPr>
              <w:t xml:space="preserve">; </w:t>
            </w:r>
            <w:r>
              <w:rPr>
                <w:sz w:val="20"/>
                <w:sz w:val="20"/>
                <w:rtl w:val="true"/>
              </w:rPr>
              <w:t>עו</w:t>
            </w:r>
            <w:r>
              <w:rPr>
                <w:sz w:val="20"/>
                <w:rtl w:val="true"/>
              </w:rPr>
              <w:t>"</w:t>
            </w:r>
            <w:r>
              <w:rPr>
                <w:sz w:val="20"/>
                <w:sz w:val="20"/>
                <w:rtl w:val="true"/>
              </w:rPr>
              <w:t>ד</w:t>
            </w:r>
            <w:r>
              <w:rPr>
                <w:rFonts w:cs="Times New Roman"/>
                <w:sz w:val="20"/>
                <w:sz w:val="20"/>
                <w:rtl w:val="true"/>
              </w:rPr>
              <w:t xml:space="preserve"> </w:t>
            </w:r>
            <w:r>
              <w:rPr>
                <w:sz w:val="20"/>
                <w:sz w:val="20"/>
                <w:rtl w:val="true"/>
              </w:rPr>
              <w:t>שרון</w:t>
            </w:r>
            <w:r>
              <w:rPr>
                <w:rFonts w:cs="Times New Roman"/>
                <w:sz w:val="20"/>
                <w:sz w:val="20"/>
                <w:rtl w:val="true"/>
              </w:rPr>
              <w:t xml:space="preserve"> </w:t>
            </w:r>
            <w:r>
              <w:rPr>
                <w:sz w:val="20"/>
                <w:sz w:val="20"/>
                <w:rtl w:val="true"/>
              </w:rPr>
              <w:t>כהנא</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pPr>
      <w:hyperlink r:id="rId3">
        <w:r>
          <w:rPr>
            <w:rStyle w:val="Hyperlink"/>
            <w:rFonts w:ascii="FrankRuehl" w:hAnsi="FrankRuehl" w:cs="FrankRuehl"/>
            <w:sz w:val="24"/>
            <w:sz w:val="24"/>
            <w:u w:val="none"/>
            <w:rtl w:val="true"/>
          </w:rPr>
          <w:t xml:space="preserve">ישראל גלעד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דיני נזיקין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גבולות האחריות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התשע</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2012</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pPr>
      <w:hyperlink r:id="rId4">
        <w:r>
          <w:rPr>
            <w:rStyle w:val="Hyperlink"/>
            <w:rFonts w:ascii="FrankRuehl" w:hAnsi="FrankRuehl" w:cs="FrankRuehl"/>
            <w:sz w:val="24"/>
            <w:sz w:val="24"/>
            <w:u w:val="none"/>
            <w:rtl w:val="true"/>
          </w:rPr>
          <w:t xml:space="preserve">מיכל טמיר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אכיפה סלקטיבית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5">
        <w:r>
          <w:rPr>
            <w:rFonts w:ascii="FrankRuehl" w:hAnsi="FrankRuehl" w:cs="FrankRuehl"/>
            <w:color w:val="000000"/>
            <w:sz w:val="24"/>
            <w:sz w:val="24"/>
            <w:rtl w:val="true"/>
          </w:rPr>
          <w:t>יעל גרוסמן</w:t>
        </w:r>
      </w:hyperlink>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רוני בלקין וסאלי ליכט  </w:t>
      </w:r>
      <w:r>
        <w:rPr>
          <w:rFonts w:ascii="FrankRuehl" w:hAnsi="FrankRuehl" w:cs="FrankRuehl"/>
          <w:color w:val="000000"/>
          <w:sz w:val="24"/>
          <w:sz w:val="24"/>
          <w:rtl w:val="true"/>
        </w:rPr>
        <w:t xml:space="preserve"> </w:t>
      </w:r>
      <w:r>
        <w:rPr>
          <w:rFonts w:ascii="FrankRuehl" w:hAnsi="FrankRuehl" w:cs="FrankRuehl"/>
          <w:b/>
          <w:b/>
          <w:bCs/>
          <w:color w:val="000000"/>
          <w:sz w:val="24"/>
          <w:sz w:val="24"/>
          <w:rtl w:val="true"/>
        </w:rPr>
        <w:t xml:space="preserve">איסור הלבנת הון הלכה למעשה </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6">
        <w:r>
          <w:rPr>
            <w:rStyle w:val="Hyperlink"/>
            <w:rFonts w:ascii="FrankRuehl" w:hAnsi="FrankRuehl" w:cs="FrankRuehl"/>
            <w:sz w:val="24"/>
            <w:sz w:val="24"/>
            <w:u w:val="none"/>
            <w:rtl w:val="true"/>
          </w:rPr>
          <w:t xml:space="preserve">מרדכי קרמניצר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המרמה הפלילית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2009</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Style w:val="Hyperlink"/>
        </w:rPr>
      </w:pPr>
      <w:hyperlink r:id="rId7">
        <w:r>
          <w:rPr>
            <w:rtl w:val="true"/>
          </w:rPr>
        </w:r>
      </w:hyperlink>
      <w:bookmarkStart w:id="6" w:name="Links_End"/>
      <w:bookmarkStart w:id="7" w:name="Links_End"/>
      <w:bookmarkEnd w:id="7"/>
    </w:p>
    <w:p>
      <w:pPr>
        <w:pStyle w:val="Normal"/>
        <w:tabs>
          <w:tab w:val="clear" w:pos="720"/>
          <w:tab w:val="left" w:pos="2552" w:leader="none"/>
        </w:tabs>
        <w:spacing w:lineRule="exact" w:line="240" w:before="0" w:after="120"/>
        <w:ind w:hanging="283" w:start="283" w:end="0"/>
        <w:jc w:val="both"/>
        <w:rPr>
          <w:color w:val="0000FF"/>
        </w:rPr>
      </w:pPr>
      <w:r>
        <w:rPr>
          <w:color w:val="0000FF"/>
          <w:rtl w:val="true"/>
        </w:rPr>
      </w:r>
      <w:bookmarkStart w:id="8" w:name="LawTable"/>
      <w:bookmarkStart w:id="9" w:name="LawTable"/>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8">
        <w:r>
          <w:rPr>
            <w:rStyle w:val="Hyperlink"/>
            <w:rFonts w:ascii="FrankRuehl" w:hAnsi="FrankRuehl" w:cs="FrankRuehl"/>
            <w:color w:val="0000FF"/>
            <w:sz w:val="24"/>
            <w:sz w:val="24"/>
            <w:rtl w:val="true"/>
          </w:rPr>
          <w:t>חוק איסור הלבנת הון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ס</w:t>
        </w:r>
        <w:r>
          <w:rPr>
            <w:rStyle w:val="Hyperlink"/>
            <w:rFonts w:cs="FrankRuehl" w:ascii="FrankRuehl" w:hAnsi="FrankRuehl"/>
            <w:color w:val="0000FF"/>
            <w:sz w:val="24"/>
            <w:rtl w:val="true"/>
          </w:rPr>
          <w:t>-</w:t>
        </w:r>
        <w:r>
          <w:rPr>
            <w:rStyle w:val="Hyperlink"/>
            <w:rFonts w:cs="FrankRuehl" w:ascii="FrankRuehl" w:hAnsi="FrankRuehl"/>
            <w:color w:val="0000FF"/>
            <w:sz w:val="24"/>
          </w:rPr>
          <w:t>2000</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9">
        <w:r>
          <w:rPr>
            <w:rStyle w:val="Hyperlink"/>
            <w:rFonts w:ascii="FrankRuehl" w:hAnsi="FrankRuehl" w:cs="FrankRuehl"/>
            <w:color w:val="0000FF"/>
            <w:sz w:val="24"/>
            <w:sz w:val="24"/>
            <w:rtl w:val="true"/>
          </w:rPr>
          <w:t>בתוספת הראשונה</w:t>
        </w:r>
      </w:hyperlink>
      <w:r>
        <w:rPr>
          <w:rFonts w:cs="FrankRuehl" w:ascii="FrankRuehl" w:hAnsi="FrankRuehl"/>
          <w:sz w:val="24"/>
          <w:rtl w:val="true"/>
        </w:rPr>
        <w:t xml:space="preserve">, </w:t>
      </w:r>
      <w:hyperlink r:id="rId10">
        <w:r>
          <w:rPr>
            <w:rStyle w:val="Hyperlink"/>
            <w:rFonts w:cs="FrankRuehl" w:ascii="FrankRuehl" w:hAnsi="FrankRuehl"/>
            <w:color w:val="0000FF"/>
            <w:sz w:val="24"/>
          </w:rPr>
          <w:t>2</w:t>
        </w:r>
      </w:hyperlink>
      <w:r>
        <w:rPr>
          <w:rFonts w:cs="FrankRuehl" w:ascii="FrankRuehl" w:hAnsi="FrankRuehl"/>
          <w:sz w:val="24"/>
          <w:rtl w:val="true"/>
        </w:rPr>
        <w:t xml:space="preserve">, </w:t>
      </w:r>
      <w:hyperlink r:id="rId11">
        <w:r>
          <w:rPr>
            <w:rStyle w:val="Hyperlink"/>
            <w:rFonts w:ascii="FrankRuehl" w:hAnsi="FrankRuehl" w:cs="FrankRuehl"/>
            <w:color w:val="0000FF"/>
            <w:sz w:val="24"/>
            <w:sz w:val="24"/>
            <w:rtl w:val="true"/>
          </w:rPr>
          <w:t>בתוספת השנייה</w:t>
        </w:r>
      </w:hyperlink>
      <w:r>
        <w:rPr>
          <w:rFonts w:cs="FrankRuehl" w:ascii="FrankRuehl" w:hAnsi="FrankRuehl"/>
          <w:sz w:val="24"/>
          <w:rtl w:val="true"/>
        </w:rPr>
        <w:t xml:space="preserve">, </w:t>
      </w:r>
      <w:hyperlink r:id="rId12">
        <w:r>
          <w:rPr>
            <w:rStyle w:val="Hyperlink"/>
            <w:rFonts w:cs="FrankRuehl" w:ascii="FrankRuehl" w:hAnsi="FrankRuehl"/>
            <w:color w:val="0000FF"/>
            <w:sz w:val="24"/>
          </w:rPr>
          <w:t>3</w:t>
        </w:r>
      </w:hyperlink>
      <w:r>
        <w:rPr>
          <w:rFonts w:cs="FrankRuehl" w:ascii="FrankRuehl" w:hAnsi="FrankRuehl"/>
          <w:sz w:val="24"/>
          <w:rtl w:val="true"/>
        </w:rPr>
        <w:t xml:space="preserve">, </w:t>
      </w:r>
      <w:hyperlink r:id="rId13">
        <w:r>
          <w:rPr>
            <w:rStyle w:val="Hyperlink"/>
            <w:rFonts w:cs="FrankRuehl" w:ascii="FrankRuehl" w:hAnsi="FrankRuehl"/>
            <w:color w:val="0000FF"/>
            <w:sz w:val="24"/>
          </w:rPr>
          <w:t>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4">
        <w:r>
          <w:rPr>
            <w:rStyle w:val="Hyperlink"/>
            <w:rFonts w:cs="FrankRuehl" w:ascii="FrankRuehl" w:hAnsi="FrankRuehl"/>
            <w:color w:val="0000FF"/>
            <w:sz w:val="24"/>
          </w:rPr>
          <w:t>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5">
        <w:r>
          <w:rPr>
            <w:rStyle w:val="Hyperlink"/>
            <w:rFonts w:cs="FrankRuehl" w:ascii="FrankRuehl" w:hAnsi="FrankRuehl"/>
            <w:color w:val="0000FF"/>
            <w:sz w:val="24"/>
          </w:rPr>
          <w:t>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6">
        <w:r>
          <w:rPr>
            <w:rStyle w:val="Hyperlink"/>
            <w:rFonts w:cs="FrankRuehl" w:ascii="FrankRuehl" w:hAnsi="FrankRuehl"/>
            <w:color w:val="0000FF"/>
            <w:sz w:val="24"/>
          </w:rPr>
          <w:t>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3</w:t>
        </w:r>
      </w:hyperlink>
      <w:r>
        <w:rPr>
          <w:rFonts w:cs="FrankRuehl" w:ascii="FrankRuehl" w:hAnsi="FrankRuehl"/>
          <w:sz w:val="24"/>
          <w:rtl w:val="true"/>
        </w:rPr>
        <w:t xml:space="preserve">, </w:t>
      </w:r>
      <w:hyperlink r:id="rId17">
        <w:r>
          <w:rPr>
            <w:rStyle w:val="Hyperlink"/>
            <w:rFonts w:cs="FrankRuehl" w:ascii="FrankRuehl" w:hAnsi="FrankRuehl"/>
            <w:color w:val="0000FF"/>
            <w:sz w:val="24"/>
          </w:rPr>
          <w:t>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4</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8">
        <w:r>
          <w:rPr>
            <w:rStyle w:val="Hyperlink"/>
            <w:rFonts w:cs="FrankRuehl" w:ascii="FrankRuehl" w:hAnsi="FrankRuehl"/>
            <w:color w:val="0000FF"/>
            <w:sz w:val="24"/>
          </w:rPr>
          <w:t>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9">
        <w:r>
          <w:rPr>
            <w:rStyle w:val="Hyperlink"/>
            <w:rFonts w:cs="FrankRuehl" w:ascii="FrankRuehl" w:hAnsi="FrankRuehl"/>
            <w:color w:val="0000FF"/>
            <w:sz w:val="24"/>
          </w:rPr>
          <w:t>4</w:t>
        </w:r>
      </w:hyperlink>
      <w:r>
        <w:rPr>
          <w:rFonts w:cs="FrankRuehl" w:ascii="FrankRuehl" w:hAnsi="FrankRuehl"/>
          <w:sz w:val="24"/>
          <w:rtl w:val="true"/>
        </w:rPr>
        <w:t xml:space="preserve">, </w:t>
      </w:r>
      <w:hyperlink r:id="rId20">
        <w:r>
          <w:rPr>
            <w:rStyle w:val="Hyperlink"/>
            <w:rFonts w:cs="FrankRuehl" w:ascii="FrankRuehl" w:hAnsi="FrankRuehl"/>
            <w:color w:val="0000FF"/>
            <w:sz w:val="24"/>
          </w:rPr>
          <w:t>21</w:t>
        </w:r>
      </w:hyperlink>
      <w:r>
        <w:rPr>
          <w:rFonts w:cs="FrankRuehl" w:ascii="FrankRuehl" w:hAnsi="FrankRuehl"/>
          <w:sz w:val="24"/>
          <w:rtl w:val="true"/>
        </w:rPr>
        <w:t xml:space="preserve">, </w:t>
      </w:r>
      <w:hyperlink r:id="rId21">
        <w:r>
          <w:rPr>
            <w:rStyle w:val="Hyperlink"/>
            <w:rFonts w:cs="FrankRuehl" w:ascii="FrankRuehl" w:hAnsi="FrankRuehl"/>
            <w:color w:val="0000FF"/>
            <w:sz w:val="24"/>
          </w:rPr>
          <w:t>21</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2">
        <w:r>
          <w:rPr>
            <w:rStyle w:val="Hyperlink"/>
            <w:rFonts w:cs="FrankRuehl" w:ascii="FrankRuehl" w:hAnsi="FrankRuehl"/>
            <w:color w:val="0000FF"/>
            <w:sz w:val="24"/>
          </w:rPr>
          <w:t>21</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3">
        <w:r>
          <w:rPr>
            <w:rStyle w:val="Hyperlink"/>
            <w:rFonts w:cs="FrankRuehl" w:ascii="FrankRuehl" w:hAnsi="FrankRuehl"/>
            <w:color w:val="0000FF"/>
            <w:sz w:val="24"/>
          </w:rPr>
          <w:t>21</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4">
        <w:r>
          <w:rPr>
            <w:rStyle w:val="Hyperlink"/>
            <w:rFonts w:cs="FrankRuehl" w:ascii="FrankRuehl" w:hAnsi="FrankRuehl"/>
            <w:color w:val="0000FF"/>
            <w:sz w:val="24"/>
          </w:rPr>
          <w:t>23</w:t>
        </w:r>
      </w:hyperlink>
      <w:r>
        <w:rPr>
          <w:rFonts w:cs="FrankRuehl" w:ascii="FrankRuehl" w:hAnsi="FrankRuehl"/>
          <w:sz w:val="24"/>
          <w:rtl w:val="true"/>
        </w:rPr>
        <w:t xml:space="preserve">, </w:t>
      </w:r>
      <w:hyperlink r:id="rId25">
        <w:r>
          <w:rPr>
            <w:rStyle w:val="Hyperlink"/>
            <w:rFonts w:cs="FrankRuehl" w:ascii="FrankRuehl" w:hAnsi="FrankRuehl"/>
            <w:color w:val="0000FF"/>
            <w:sz w:val="24"/>
          </w:rPr>
          <w:t>114</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6">
        <w:r>
          <w:rPr>
            <w:rStyle w:val="Hyperlink"/>
            <w:rFonts w:ascii="FrankRuehl" w:hAnsi="FrankRuehl" w:cs="FrankRuehl"/>
            <w:color w:val="0000FF"/>
            <w:sz w:val="24"/>
            <w:sz w:val="24"/>
            <w:rtl w:val="true"/>
          </w:rPr>
          <w:t xml:space="preserve">ב </w:t>
        </w:r>
        <w:r>
          <w:rPr>
            <w:rStyle w:val="Hyperlink"/>
            <w:rFonts w:cs="FrankRuehl" w:ascii="FrankRuehl" w:hAnsi="FrankRuehl"/>
            <w:color w:val="0000FF"/>
            <w:sz w:val="24"/>
          </w:rPr>
          <w:t>11</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לתוספת</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27">
        <w:r>
          <w:rPr>
            <w:rStyle w:val="Hyperlink"/>
            <w:rFonts w:ascii="FrankRuehl" w:hAnsi="FrankRuehl" w:cs="FrankRuehl"/>
            <w:color w:val="0000FF"/>
            <w:sz w:val="24"/>
            <w:sz w:val="24"/>
            <w:rtl w:val="true"/>
          </w:rPr>
          <w:t>חוק התחרות הכלכלית</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ח</w:t>
        </w:r>
        <w:r>
          <w:rPr>
            <w:rStyle w:val="Hyperlink"/>
            <w:rFonts w:cs="FrankRuehl" w:ascii="FrankRuehl" w:hAnsi="FrankRuehl"/>
            <w:color w:val="0000FF"/>
            <w:sz w:val="24"/>
            <w:rtl w:val="true"/>
          </w:rPr>
          <w:t>-</w:t>
        </w:r>
        <w:r>
          <w:rPr>
            <w:rStyle w:val="Hyperlink"/>
            <w:rFonts w:cs="FrankRuehl" w:ascii="FrankRuehl" w:hAnsi="FrankRuehl"/>
            <w:color w:val="0000FF"/>
            <w:sz w:val="24"/>
          </w:rPr>
          <w:t>1988</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8">
        <w:r>
          <w:rPr>
            <w:rStyle w:val="Hyperlink"/>
            <w:rFonts w:cs="FrankRuehl" w:ascii="FrankRuehl" w:hAnsi="FrankRuehl"/>
            <w:color w:val="0000FF"/>
            <w:sz w:val="24"/>
          </w:rPr>
          <w:t>2</w:t>
        </w:r>
      </w:hyperlink>
      <w:r>
        <w:rPr>
          <w:rFonts w:cs="FrankRuehl" w:ascii="FrankRuehl" w:hAnsi="FrankRuehl"/>
          <w:sz w:val="24"/>
          <w:rtl w:val="true"/>
        </w:rPr>
        <w:t xml:space="preserve">, </w:t>
      </w:r>
      <w:hyperlink r:id="rId29">
        <w:r>
          <w:rPr>
            <w:rStyle w:val="Hyperlink"/>
            <w:rFonts w:cs="FrankRuehl" w:ascii="FrankRuehl" w:hAnsi="FrankRuehl"/>
            <w:color w:val="0000FF"/>
            <w:sz w:val="24"/>
            <w:rtl w:val="true"/>
          </w:rPr>
          <w:t>(</w:t>
        </w:r>
        <w:r>
          <w:rPr>
            <w:rStyle w:val="Hyperlink"/>
            <w:rFonts w:cs="FrankRuehl" w:ascii="FrankRuehl" w:hAnsi="FrankRuehl"/>
            <w:color w:val="0000FF"/>
            <w:sz w:val="24"/>
          </w:rPr>
          <w:t>3</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0">
        <w:r>
          <w:rPr>
            <w:rStyle w:val="Hyperlink"/>
            <w:rFonts w:cs="FrankRuehl" w:ascii="FrankRuehl" w:hAnsi="FrankRuehl"/>
            <w:color w:val="0000FF"/>
            <w:sz w:val="24"/>
            <w:rtl w:val="true"/>
          </w:rPr>
          <w:t>(</w:t>
        </w:r>
        <w:r>
          <w:rPr>
            <w:rStyle w:val="Hyperlink"/>
            <w:rFonts w:cs="FrankRuehl" w:ascii="FrankRuehl" w:hAnsi="FrankRuehl"/>
            <w:color w:val="0000FF"/>
            <w:sz w:val="24"/>
          </w:rPr>
          <w:t>4</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1">
        <w:r>
          <w:rPr>
            <w:rStyle w:val="Hyperlink"/>
            <w:rFonts w:cs="FrankRuehl" w:ascii="FrankRuehl" w:hAnsi="FrankRuehl"/>
            <w:color w:val="0000FF"/>
            <w:sz w:val="24"/>
          </w:rPr>
          <w:t>2</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2">
        <w:r>
          <w:rPr>
            <w:rStyle w:val="Hyperlink"/>
            <w:rFonts w:cs="FrankRuehl" w:ascii="FrankRuehl" w:hAnsi="FrankRuehl"/>
            <w:color w:val="0000FF"/>
            <w:sz w:val="24"/>
          </w:rPr>
          <w:t>2</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3">
        <w:r>
          <w:rPr>
            <w:rStyle w:val="Hyperlink"/>
            <w:rFonts w:cs="FrankRuehl" w:ascii="FrankRuehl" w:hAnsi="FrankRuehl"/>
            <w:color w:val="0000FF"/>
            <w:sz w:val="24"/>
          </w:rPr>
          <w:t>2</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4">
        <w:r>
          <w:rPr>
            <w:rStyle w:val="Hyperlink"/>
            <w:rFonts w:cs="FrankRuehl" w:ascii="FrankRuehl" w:hAnsi="FrankRuehl"/>
            <w:color w:val="0000FF"/>
            <w:sz w:val="24"/>
          </w:rPr>
          <w:t>4</w:t>
        </w:r>
      </w:hyperlink>
      <w:r>
        <w:rPr>
          <w:rFonts w:cs="FrankRuehl" w:ascii="FrankRuehl" w:hAnsi="FrankRuehl"/>
          <w:sz w:val="24"/>
          <w:rtl w:val="true"/>
        </w:rPr>
        <w:t xml:space="preserve">, </w:t>
      </w:r>
      <w:hyperlink r:id="rId35">
        <w:r>
          <w:rPr>
            <w:rStyle w:val="Hyperlink"/>
            <w:rFonts w:cs="FrankRuehl" w:ascii="FrankRuehl" w:hAnsi="FrankRuehl"/>
            <w:color w:val="0000FF"/>
            <w:sz w:val="24"/>
          </w:rPr>
          <w:t>47</w:t>
        </w:r>
      </w:hyperlink>
      <w:r>
        <w:rPr>
          <w:rFonts w:cs="FrankRuehl" w:ascii="FrankRuehl" w:hAnsi="FrankRuehl"/>
          <w:sz w:val="24"/>
          <w:rtl w:val="true"/>
        </w:rPr>
        <w:t xml:space="preserve">, </w:t>
      </w:r>
      <w:hyperlink r:id="rId36">
        <w:r>
          <w:rPr>
            <w:rStyle w:val="Hyperlink"/>
            <w:rFonts w:cs="FrankRuehl" w:ascii="FrankRuehl" w:hAnsi="FrankRuehl"/>
            <w:color w:val="0000FF"/>
            <w:sz w:val="24"/>
          </w:rPr>
          <w:t>47</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7">
        <w:r>
          <w:rPr>
            <w:rStyle w:val="Hyperlink"/>
            <w:rFonts w:cs="FrankRuehl" w:ascii="FrankRuehl" w:hAnsi="FrankRuehl"/>
            <w:color w:val="0000FF"/>
            <w:sz w:val="24"/>
          </w:rPr>
          <w:t>47</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8">
        <w:r>
          <w:rPr>
            <w:rStyle w:val="Hyperlink"/>
            <w:rFonts w:cs="FrankRuehl" w:ascii="FrankRuehl" w:hAnsi="FrankRuehl"/>
            <w:color w:val="0000FF"/>
            <w:sz w:val="24"/>
          </w:rPr>
          <w:t>47</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9">
        <w:r>
          <w:rPr>
            <w:rStyle w:val="Hyperlink"/>
            <w:rFonts w:cs="FrankRuehl" w:ascii="FrankRuehl" w:hAnsi="FrankRuehl"/>
            <w:color w:val="0000FF"/>
            <w:sz w:val="24"/>
          </w:rPr>
          <w:t>47</w:t>
        </w:r>
        <w:r>
          <w:rPr>
            <w:rStyle w:val="Hyperlink"/>
            <w:rFonts w:ascii="FrankRuehl" w:hAnsi="FrankRuehl" w:cs="FrankRuehl"/>
            <w:color w:val="0000FF"/>
            <w:sz w:val="24"/>
            <w:sz w:val="24"/>
            <w:rtl w:val="true"/>
          </w:rPr>
          <w:t>א</w:t>
        </w:r>
      </w:hyperlink>
      <w:r>
        <w:rPr>
          <w:rFonts w:cs="FrankRuehl" w:ascii="FrankRuehl" w:hAnsi="FrankRuehl"/>
          <w:sz w:val="24"/>
          <w:rtl w:val="true"/>
        </w:rPr>
        <w:t xml:space="preserve">, </w:t>
      </w:r>
      <w:hyperlink r:id="rId40">
        <w:r>
          <w:rPr>
            <w:rStyle w:val="Hyperlink"/>
            <w:rFonts w:cs="FrankRuehl" w:ascii="FrankRuehl" w:hAnsi="FrankRuehl"/>
            <w:color w:val="0000FF"/>
            <w:sz w:val="24"/>
          </w:rPr>
          <w:t>47</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3</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1">
        <w:r>
          <w:rPr>
            <w:rStyle w:val="Hyperlink"/>
            <w:rFonts w:cs="FrankRuehl" w:ascii="FrankRuehl" w:hAnsi="FrankRuehl"/>
            <w:color w:val="0000FF"/>
            <w:sz w:val="24"/>
          </w:rPr>
          <w:t>47</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4</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42">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3">
        <w:r>
          <w:rPr>
            <w:rStyle w:val="Hyperlink"/>
            <w:rFonts w:cs="FrankRuehl" w:ascii="FrankRuehl" w:hAnsi="FrankRuehl"/>
            <w:color w:val="0000FF"/>
            <w:sz w:val="24"/>
          </w:rPr>
          <w:t>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4">
        <w:r>
          <w:rPr>
            <w:rStyle w:val="Hyperlink"/>
            <w:rFonts w:cs="FrankRuehl" w:ascii="FrankRuehl" w:hAnsi="FrankRuehl"/>
            <w:color w:val="0000FF"/>
            <w:sz w:val="24"/>
          </w:rPr>
          <w:t>23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5">
        <w:r>
          <w:rPr>
            <w:rStyle w:val="Hyperlink"/>
            <w:rFonts w:cs="FrankRuehl" w:ascii="FrankRuehl" w:hAnsi="FrankRuehl"/>
            <w:color w:val="0000FF"/>
            <w:sz w:val="24"/>
          </w:rPr>
          <w:t>40</w:t>
        </w:r>
        <w:r>
          <w:rPr>
            <w:rStyle w:val="Hyperlink"/>
            <w:rFonts w:ascii="FrankRuehl" w:hAnsi="FrankRuehl" w:cs="FrankRuehl"/>
            <w:color w:val="0000FF"/>
            <w:sz w:val="24"/>
            <w:sz w:val="24"/>
            <w:rtl w:val="true"/>
          </w:rPr>
          <w:t>יא</w:t>
        </w:r>
        <w:r>
          <w:rPr>
            <w:rStyle w:val="Hyperlink"/>
            <w:rFonts w:cs="FrankRuehl" w:ascii="FrankRuehl" w:hAnsi="FrankRuehl"/>
            <w:color w:val="0000FF"/>
            <w:sz w:val="24"/>
            <w:rtl w:val="true"/>
          </w:rPr>
          <w:t>(</w:t>
        </w:r>
        <w:r>
          <w:rPr>
            <w:rStyle w:val="Hyperlink"/>
            <w:rFonts w:cs="FrankRuehl" w:ascii="FrankRuehl" w:hAnsi="FrankRuehl"/>
            <w:color w:val="0000FF"/>
            <w:sz w:val="24"/>
          </w:rPr>
          <w:t>10</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6">
        <w:r>
          <w:rPr>
            <w:rStyle w:val="Hyperlink"/>
            <w:rFonts w:cs="FrankRuehl" w:ascii="FrankRuehl" w:hAnsi="FrankRuehl"/>
            <w:color w:val="0000FF"/>
            <w:sz w:val="24"/>
          </w:rPr>
          <w:t>40</w:t>
        </w:r>
        <w:r>
          <w:rPr>
            <w:rStyle w:val="Hyperlink"/>
            <w:rFonts w:ascii="FrankRuehl" w:hAnsi="FrankRuehl" w:cs="FrankRuehl"/>
            <w:color w:val="0000FF"/>
            <w:sz w:val="24"/>
            <w:sz w:val="24"/>
            <w:rtl w:val="true"/>
          </w:rPr>
          <w:t>יג</w:t>
        </w:r>
      </w:hyperlink>
      <w:r>
        <w:rPr>
          <w:rFonts w:cs="FrankRuehl" w:ascii="FrankRuehl" w:hAnsi="FrankRuehl"/>
          <w:sz w:val="24"/>
          <w:rtl w:val="true"/>
        </w:rPr>
        <w:t xml:space="preserve">, </w:t>
      </w:r>
      <w:hyperlink r:id="rId47">
        <w:r>
          <w:rPr>
            <w:rStyle w:val="Hyperlink"/>
            <w:rFonts w:cs="FrankRuehl" w:ascii="FrankRuehl" w:hAnsi="FrankRuehl"/>
            <w:color w:val="0000FF"/>
            <w:sz w:val="24"/>
          </w:rPr>
          <w:t>415</w:t>
        </w:r>
      </w:hyperlink>
      <w:r>
        <w:rPr>
          <w:rFonts w:cs="FrankRuehl" w:ascii="FrankRuehl" w:hAnsi="FrankRuehl"/>
          <w:sz w:val="24"/>
          <w:rtl w:val="true"/>
        </w:rPr>
        <w:t xml:space="preserve">, </w:t>
      </w:r>
      <w:hyperlink r:id="rId48">
        <w:r>
          <w:rPr>
            <w:rStyle w:val="Hyperlink"/>
            <w:rFonts w:cs="FrankRuehl" w:ascii="FrankRuehl" w:hAnsi="FrankRuehl"/>
            <w:color w:val="0000FF"/>
            <w:sz w:val="24"/>
          </w:rPr>
          <w:t>423</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49">
        <w:r>
          <w:rPr>
            <w:rStyle w:val="Hyperlink"/>
            <w:rFonts w:ascii="FrankRuehl" w:hAnsi="FrankRuehl" w:cs="FrankRuehl"/>
            <w:color w:val="0000FF"/>
            <w:sz w:val="24"/>
            <w:sz w:val="24"/>
            <w:rtl w:val="true"/>
          </w:rPr>
          <w:t xml:space="preserve">חוק סדר הדין הפלילי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משולב</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50">
        <w:r>
          <w:rPr>
            <w:rStyle w:val="Hyperlink"/>
            <w:rFonts w:cs="FrankRuehl" w:ascii="FrankRuehl" w:hAnsi="FrankRuehl"/>
            <w:color w:val="0000FF"/>
            <w:sz w:val="24"/>
          </w:rPr>
          <w:t>186</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51">
        <w:r>
          <w:rPr>
            <w:rStyle w:val="Hyperlink"/>
            <w:rFonts w:ascii="FrankRuehl" w:hAnsi="FrankRuehl" w:cs="FrankRuehl"/>
            <w:color w:val="0000FF"/>
            <w:sz w:val="24"/>
            <w:sz w:val="24"/>
            <w:rtl w:val="true"/>
          </w:rPr>
          <w:t xml:space="preserve">פקודת הראיות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חדש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52">
        <w:r>
          <w:rPr>
            <w:rStyle w:val="Hyperlink"/>
            <w:rFonts w:cs="FrankRuehl" w:ascii="FrankRuehl" w:hAnsi="FrankRuehl"/>
            <w:color w:val="0000FF"/>
            <w:sz w:val="24"/>
          </w:rPr>
          <w:t>54</w:t>
        </w:r>
        <w:r>
          <w:rPr>
            <w:rStyle w:val="Hyperlink"/>
            <w:rFonts w:ascii="FrankRuehl" w:hAnsi="FrankRuehl" w:cs="FrankRuehl"/>
            <w:color w:val="0000FF"/>
            <w:sz w:val="24"/>
            <w:sz w:val="24"/>
            <w:rtl w:val="true"/>
          </w:rPr>
          <w:t>א</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53">
        <w:r>
          <w:rPr>
            <w:rStyle w:val="Hyperlink"/>
            <w:rFonts w:ascii="FrankRuehl" w:hAnsi="FrankRuehl" w:cs="FrankRuehl"/>
            <w:color w:val="0000FF"/>
            <w:sz w:val="24"/>
            <w:sz w:val="24"/>
            <w:rtl w:val="true"/>
          </w:rPr>
          <w:t xml:space="preserve">פקודת הסמים המסוכנים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חדש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ג</w:t>
        </w:r>
        <w:r>
          <w:rPr>
            <w:rStyle w:val="Hyperlink"/>
            <w:rFonts w:cs="FrankRuehl" w:ascii="FrankRuehl" w:hAnsi="FrankRuehl"/>
            <w:color w:val="0000FF"/>
            <w:sz w:val="24"/>
            <w:rtl w:val="true"/>
          </w:rPr>
          <w:t>-</w:t>
        </w:r>
        <w:r>
          <w:rPr>
            <w:rStyle w:val="Hyperlink"/>
            <w:rFonts w:cs="FrankRuehl" w:ascii="FrankRuehl" w:hAnsi="FrankRuehl"/>
            <w:color w:val="0000FF"/>
            <w:sz w:val="24"/>
          </w:rPr>
          <w:t>1973</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54">
        <w:r>
          <w:rPr>
            <w:rStyle w:val="Hyperlink"/>
            <w:rFonts w:cs="FrankRuehl" w:ascii="FrankRuehl" w:hAnsi="FrankRuehl"/>
            <w:color w:val="0000FF"/>
            <w:sz w:val="24"/>
          </w:rPr>
          <w:t>36</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ג</w:t>
        </w:r>
      </w:hyperlink>
      <w:r>
        <w:rPr>
          <w:rFonts w:cs="FrankRuehl" w:ascii="FrankRuehl" w:hAnsi="FrankRuehl"/>
          <w:sz w:val="24"/>
          <w:rtl w:val="true"/>
        </w:rPr>
        <w:t xml:space="preserve">, </w:t>
      </w:r>
      <w:hyperlink r:id="rId55">
        <w:r>
          <w:rPr>
            <w:rStyle w:val="Hyperlink"/>
            <w:rFonts w:cs="FrankRuehl" w:ascii="FrankRuehl" w:hAnsi="FrankRuehl"/>
            <w:color w:val="0000FF"/>
            <w:sz w:val="24"/>
          </w:rPr>
          <w:t>36</w:t>
        </w:r>
        <w:r>
          <w:rPr>
            <w:rStyle w:val="Hyperlink"/>
            <w:rFonts w:ascii="FrankRuehl" w:hAnsi="FrankRuehl" w:cs="FrankRuehl"/>
            <w:color w:val="0000FF"/>
            <w:sz w:val="24"/>
            <w:sz w:val="24"/>
            <w:rtl w:val="true"/>
          </w:rPr>
          <w:t>ג</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56">
        <w:r>
          <w:rPr>
            <w:rStyle w:val="Hyperlink"/>
            <w:rFonts w:cs="FrankRuehl" w:ascii="FrankRuehl" w:hAnsi="FrankRuehl"/>
            <w:color w:val="0000FF"/>
            <w:sz w:val="24"/>
          </w:rPr>
          <w:t>36</w:t>
        </w:r>
        <w:r>
          <w:rPr>
            <w:rStyle w:val="Hyperlink"/>
            <w:rFonts w:ascii="FrankRuehl" w:hAnsi="FrankRuehl" w:cs="FrankRuehl"/>
            <w:color w:val="0000FF"/>
            <w:sz w:val="24"/>
            <w:sz w:val="24"/>
            <w:rtl w:val="true"/>
          </w:rPr>
          <w:t>ג</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10" w:name="LawTable_End"/>
      <w:bookmarkStart w:id="11" w:name="LawTable_End"/>
      <w:bookmarkEnd w:id="11"/>
    </w:p>
    <w:p>
      <w:pPr>
        <w:pStyle w:val="Normal"/>
        <w:tabs>
          <w:tab w:val="clear" w:pos="720"/>
          <w:tab w:val="left" w:pos="2552" w:leader="none"/>
        </w:tabs>
        <w:spacing w:lineRule="exact" w:line="240" w:before="0" w:after="120"/>
        <w:ind w:hanging="283" w:start="283" w:end="0"/>
        <w:jc w:val="both"/>
        <w:rPr>
          <w:color w:val="0000FF"/>
        </w:rPr>
      </w:pPr>
      <w:r>
        <w:rPr>
          <w:color w:val="0000FF"/>
          <w:rtl w:val="true"/>
        </w:rPr>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2" w:name="ABSTRACT_START"/>
      <w:bookmarkEnd w:id="12"/>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דחה את טענות המערערים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קבלני גיזום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בדבר הרשעתם ברכיב הנסיבות המחמירות בעבירת ההסדר הכובל לפי חוק ההגבלים העסקיים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ובעבירה לפי סעיף </w:t>
      </w:r>
      <w:r>
        <w:rPr>
          <w:rFonts w:cs="Times New Roman" w:ascii="Times New Roman" w:hAnsi="Times New Roman"/>
          <w:spacing w:val="0"/>
          <w:sz w:val="24"/>
          <w:szCs w:val="26"/>
        </w:rPr>
        <w:t>3</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איסור הלבנת הון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ופסק כי יש להותיר את הרשעתם על כנה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 קביעה כי הקבלנים ייאסרו לתקופות שונות עד ל</w:t>
      </w:r>
      <w:r>
        <w:rPr>
          <w:rFonts w:cs="Times New Roman" w:ascii="Times New Roman" w:hAnsi="Times New Roman"/>
          <w:spacing w:val="0"/>
          <w:sz w:val="24"/>
          <w:szCs w:val="26"/>
          <w:rtl w:val="true"/>
        </w:rPr>
        <w:t>-</w:t>
      </w:r>
      <w:r>
        <w:rPr>
          <w:rFonts w:cs="Times New Roman" w:ascii="Times New Roman" w:hAnsi="Times New Roman"/>
          <w:spacing w:val="0"/>
          <w:sz w:val="24"/>
          <w:szCs w:val="26"/>
        </w:rPr>
        <w:t>11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קבע הלכות בנושא הוראת החילוט הקבועה בסעיף </w:t>
      </w:r>
      <w:r>
        <w:rPr>
          <w:rFonts w:cs="Times New Roman" w:ascii="Times New Roman" w:hAnsi="Times New Roman"/>
          <w:spacing w:val="0"/>
          <w:sz w:val="24"/>
          <w:szCs w:val="26"/>
        </w:rPr>
        <w:t>21</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איסור הלבנת הון והגדיל את סכומי החילוט בהם חויבו הקבלנים המערערים</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הגבלים עסקיים – הסדר כובל – נסיבות מחמירות</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הגבלים עסקיים – הסדר כובל – כעבירה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הגבלים עסקיים – הסדר כובל – הוכחתו</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חילוט – איסור הלבנת הון</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הגבלים עסקיים</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הלבנת הון</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קבלת דבר במירמה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הגבלים עסקיים</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המחוזי נדון עניינם של </w:t>
      </w:r>
      <w:r>
        <w:rPr>
          <w:rFonts w:cs="Times New Roman" w:ascii="Times New Roman" w:hAnsi="Times New Roman"/>
          <w:spacing w:val="0"/>
          <w:sz w:val="24"/>
          <w:szCs w:val="26"/>
        </w:rPr>
        <w:t>24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נאשמים שהורשעו בעבירות הקשורות בתיאום מכרזי גיזום שפורסמו על ידי חברת החשמל או רשויות מקומיות – עבירות של צד להסדר כובל בנסיבות מחמירות לפי חוק ההגבלים העסקיים טרם שינוי שמו</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קבלת דבר במרמה בנסיבות מחמירות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ועבירות לפי חוק איסור הלבנת הון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בגזר הדין הושתו על המערערים עונשי מאסר וקנסות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לרבות עונשי 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 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בגזר הדין נעתר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באופן חלקי לבקשת המדינה להורות על חילוט רכושם של חלק מן המערערים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עסקינן בערעורים של </w:t>
      </w:r>
      <w:r>
        <w:rPr>
          <w:rFonts w:cs="Times New Roman" w:ascii="Times New Roman" w:hAnsi="Times New Roman"/>
          <w:spacing w:val="0"/>
          <w:sz w:val="24"/>
          <w:szCs w:val="26"/>
        </w:rPr>
        <w:t>12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מהנאשמים בהליך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וערעור המדינה על קולת גזר הדין בעניינם של </w:t>
      </w:r>
      <w:r>
        <w:rPr>
          <w:rFonts w:cs="Times New Roman" w:ascii="Times New Roman" w:hAnsi="Times New Roman"/>
          <w:spacing w:val="0"/>
          <w:sz w:val="24"/>
          <w:szCs w:val="26"/>
        </w:rPr>
        <w:t>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נאשמים</w:t>
      </w:r>
      <w:r>
        <w:rPr>
          <w:rFonts w:cs="Times New Roman" w:ascii="Times New Roman" w:hAnsi="Times New Roman"/>
          <w:spacing w:val="0"/>
          <w:sz w:val="24"/>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השופטים פוגלמן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קרא ושטיין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ערעורי המערערים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בחלקם את ערעורי המדינה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ופסק כי</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לעבירת צד להסדר כובל לפי החוק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בגין תיאום מכרזים הורשעו המערערים בעשיית הסדר כובל בניגוד לאיסור בחוק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העונש המרבי שנקבע בחוק בגין עבירה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נכון למועד שבו ניתן גזר הדין עמד על </w:t>
      </w:r>
      <w:r>
        <w:rPr>
          <w:rFonts w:cs="Times New Roman" w:ascii="Times New Roman" w:hAnsi="Times New Roman"/>
          <w:spacing w:val="0"/>
          <w:sz w:val="24"/>
          <w:szCs w:val="26"/>
        </w:rPr>
        <w:t>9</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או קנס</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אם בוצעה העבירה בנסיבות מחמירות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הנמנות בסעיף </w:t>
      </w:r>
      <w:r>
        <w:rPr>
          <w:rFonts w:cs="Times New Roman" w:ascii="Times New Roman" w:hAnsi="Times New Roman"/>
          <w:spacing w:val="0"/>
          <w:sz w:val="24"/>
          <w:szCs w:val="26"/>
        </w:rPr>
        <w:t>47</w:t>
      </w:r>
      <w:r>
        <w:rPr>
          <w:rFonts w:ascii="Times New Roman" w:hAnsi="Times New Roman" w:cs="Times New Roman"/>
          <w:spacing w:val="0"/>
          <w:sz w:val="24"/>
          <w:sz w:val="24"/>
          <w:szCs w:val="26"/>
          <w:rtl w:val="true"/>
        </w:rPr>
        <w:t>א לחוק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העונש המרבי בגינה עמד על </w:t>
      </w:r>
      <w:r>
        <w:rPr>
          <w:rFonts w:cs="Times New Roman" w:ascii="Times New Roman" w:hAnsi="Times New Roman"/>
          <w:spacing w:val="0"/>
          <w:sz w:val="24"/>
          <w:szCs w:val="26"/>
        </w:rPr>
        <w:t>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או קנס</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סעיף </w:t>
      </w:r>
      <w:r>
        <w:rPr>
          <w:rFonts w:cs="Times New Roman" w:ascii="Times New Roman" w:hAnsi="Times New Roman"/>
          <w:spacing w:val="0"/>
          <w:sz w:val="24"/>
          <w:szCs w:val="26"/>
        </w:rPr>
        <w:t>47</w:t>
      </w:r>
      <w:r>
        <w:rPr>
          <w:rFonts w:ascii="Times New Roman" w:hAnsi="Times New Roman" w:cs="Times New Roman"/>
          <w:spacing w:val="0"/>
          <w:sz w:val="24"/>
          <w:sz w:val="24"/>
          <w:szCs w:val="26"/>
          <w:rtl w:val="true"/>
        </w:rPr>
        <w:t>א כנוסחו בעת הרלוונטית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הרשעה בעבירה של צד להסדר כובל בנסיבות מחמירות השתכללה כאשר הוכחה היתכנות לפגיעה משמעותית בתחרות בעסקים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בהתחשב בין היתר באחד או יותר מהשיקולים המפורטים בסעיף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 אלה אינם בגדר רשימה ממצה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לאחר חתימת גזר הדין קמא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התקבל תיקון לחוק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ששינה את נוסח העבירה של הפרת האיסור להיות צד להסדר כובל והחמיר את העונש המרבי שנקבע לעבירה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בענייננו חל הנוסח של עבירת ההסדר הכובל לפני התיקון</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לטענות המערערים נגד הרשעתם בעבירת צד להסדר כובל בנסיבות מחמירות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נפסק כי שיטתיות במעשים יכולה להקים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לצד שיקולים אחרים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הרשעה בעבירת צד להסדר כובל בנסיבות מחמירות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עוד נפסק כי במקרים שבהם הסדרים כובלים באותה פרשה פוצלו לכמה אישומים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יהיה רשאי להתחשב ביחס בין ההסדרים האמורים לצורך קביעה כי מתקיימות נסיבות מחמירות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עולה מהתשתית העובדתית כי ההסדרים קשורים זה לזה קשר הדוק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כחלק מאותה תכנית על לחלוקת שוק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כל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 בחינה פרטנית של חלקו של נאשם פלוני באותם אישומים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לצד הקשר בין ההסדרים השונים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יבחן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בין היתר את כמות התיאומים שנערכו מול גורמים שונים בגדרי אותו 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 אינטנסיביות הפעולות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 חלקו של התיאום בשוק כולו ואת הנזקים הפוטנציאליים שלו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ביצוע עבירת ההסדר הכובל בקשר למכרז יכול בהצטבר נתונים מתאימים לגלם שיקול שמקים נסיבות מחמירות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הרשעה זו תהא תלויה בתשתית העובדתית ביחס למכרז הפרטני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ולפי מכלול השיקולים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זה העובדה שההסדרים הכובלים נעשו בגדרי מכרזי חברת החשמל לא עמדה לבדה ביסוד הקביעה כי אלו מתקיימות בענייננו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וזו התבססה על כמה שיקולים ובהם השיטתיות במעשים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היקף טובת ההנאה שהפיקו המערערים מהתיאום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ריבוי המעורבים ואינטנסיביות הפעולות שננקטו למענו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הטענה כאילו ההעמדה לדין בעבירת קבלת דבר במרמה לא ראויה מהטעם שהיא מוכלת באופן מובנה בעבירת ההסדר הכובל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נדחתה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ולכן נדחו הטענות שלפיהן מטעם זה לא היה מקום לייחס למערערים עבירות לפי חוק איסור הלבנת הון</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לעבירות לפי חוק איסור הלבנת הון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טענות כלליות שהעלו המערערים נגד הרשעתם בעבירות לפי סעיפים </w:t>
      </w:r>
      <w:r>
        <w:rPr>
          <w:rFonts w:cs="Times New Roman" w:ascii="Times New Roman" w:hAnsi="Times New Roman"/>
          <w:spacing w:val="0"/>
          <w:sz w:val="24"/>
          <w:szCs w:val="26"/>
        </w:rPr>
        <w:t>3</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w:t>
      </w:r>
      <w:r>
        <w:rPr>
          <w:rFonts w:cs="Times New Roman" w:ascii="Times New Roman" w:hAnsi="Times New Roman"/>
          <w:spacing w:val="0"/>
          <w:sz w:val="24"/>
          <w:szCs w:val="26"/>
          <w:rtl w:val="true"/>
        </w:rPr>
        <w:t>-</w:t>
      </w:r>
      <w:r>
        <w:rPr>
          <w:rFonts w:cs="Times New Roman" w:ascii="Times New Roman" w:hAnsi="Times New Roman"/>
          <w:spacing w:val="0"/>
          <w:sz w:val="24"/>
          <w:szCs w:val="26"/>
        </w:rPr>
        <w:t>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איסור הלבנת הון נדחו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נדחתה הטענה כי לא היה מקום לצרף לכתב האישום נושא ההליך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העוסק בעבירות לפי חוק ההגבלים העסקיים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עבירות לפי חוק איסור הלבנת הון על בסיס עבירת המקור של קבלת דבר במרמה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יחד 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נפסק כי יש לתת משקל לראשוניות ההעמדה לדין בתמהיל העבירות האמור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בשלב גזירת העונש וכן בשלב מתן הוראות החילוט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הערעורים הפרטניים בנוגע להרשעה ברכיב הנסיבות המחמירות בעבירת ההסדר הכובל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ובעבירה לפי סעיף </w:t>
      </w:r>
      <w:r>
        <w:rPr>
          <w:rFonts w:cs="Times New Roman" w:ascii="Times New Roman" w:hAnsi="Times New Roman"/>
          <w:spacing w:val="0"/>
          <w:sz w:val="24"/>
          <w:szCs w:val="26"/>
        </w:rPr>
        <w:t>3</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איסור הלבנת הון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נדחו ונפסק כי יש להותיר את הרשעת המערערים בעבירת הסדר כובל בנסיבות מחמירות על כנן</w:t>
      </w:r>
      <w:r>
        <w:rPr>
          <w:rFonts w:cs="Times New Roman" w:ascii="Times New Roman" w:hAnsi="Times New Roman"/>
          <w:spacing w:val="0"/>
          <w:sz w:val="24"/>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אשר להיקף פריסתה של הוראת החילוט הקבועה בסעיף </w:t>
      </w:r>
      <w:r>
        <w:rPr>
          <w:rFonts w:cs="Times New Roman" w:ascii="Times New Roman" w:hAnsi="Times New Roman"/>
          <w:spacing w:val="0"/>
          <w:sz w:val="24"/>
          <w:szCs w:val="26"/>
        </w:rPr>
        <w:t>21</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איסור הלבנת הון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נפסק כי כל התקבולים כתוצאה מהזכייה במכרז הם בגדר רכוש בר חילוט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היה מקום להתחשב בכך שחלק מן התקבולים ניתנו בתמורה לביצוע עבודות לגיטימיות כחלק 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הנימוקים המיוחדים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המאפשרים לבימ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להפעיל שיקול דעת לחרוג מהכלל המורה על חילוט מלוא הרכוש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להתחשב בהוצאות שבהן נשאו המערערים לביצוע עבודות המכרז או בנטל המס שנוצר בגין תקבולי הזכייה שבהם נעברו העבירות כנימוקים מיוחדים להימנעות מחילוט מלוא הרכוש הרלוונטי או חלקו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 שניתן יהיה להתחשב בהם כנימוקים מיוחדים להימנעות מחילוט במלואו הם תקדימיות ההעמדה לדין לפי חוק איסור הלבנת הון בתמהיל העבירות שנכלל בכתב האישום דנן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ובכך שבמסגרת הערעורים דנן הובהרה הסוגיה העקרונית שעניינה הגדרתו של הרכוש בר החילוט לפי סעיף </w:t>
      </w:r>
      <w:r>
        <w:rPr>
          <w:rFonts w:cs="Times New Roman" w:ascii="Times New Roman" w:hAnsi="Times New Roman"/>
          <w:spacing w:val="0"/>
          <w:sz w:val="24"/>
          <w:szCs w:val="26"/>
        </w:rPr>
        <w:t>21</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איסור הלבנת הון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ובפרט אם ניתן להוציא מתחולתה כספים שהתקבלו כתמורה עבור עבודות שאינן פסולות כשלעצמן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בראי השיקולים השונים נדרש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להוראת החילוט הפרטנית לגבי כל אחד מהנאשמים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והורה על הגדלת סכומי החילוט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 קבלת טענת המדינה כי אין לאפשר להפחית מהרכוש בר החילוט הוצאות שבהן נשאו הנאשמים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יחד 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ראשוניות ההעמדה לדין במקרה דנן באה בגדרי נימוקים מיוחדים המצדיקים שלא למצות את כלי החילוט עד תום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 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נפל פגם גם בכך שבימ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התחשב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לצורך החילוט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 במועד ביצוע העבירות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בצד שיקולים אלה התחשב גם בהכרעה העקרונית שנדונה בערעורים וכן בכלל שלפיו ערכאת הערעור לא ממצה את הדין</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לא מצא מקום להחמיר בעונשם של המערערים תוך עמידה על השיקולים לחומרה ולקולה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ואף לא מצא עילה להקל בעונשם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המערערים ירצו תקופות מאסר שנעות בין </w:t>
      </w:r>
      <w:r>
        <w:rPr>
          <w:rFonts w:cs="Times New Roman" w:ascii="Times New Roman" w:hAnsi="Times New Roman"/>
          <w:spacing w:val="0"/>
          <w:sz w:val="24"/>
          <w:szCs w:val="26"/>
        </w:rPr>
        <w:t>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r>
        <w:rPr>
          <w:rFonts w:cs="Times New Roman" w:ascii="Times New Roman" w:hAnsi="Times New Roman"/>
          <w:spacing w:val="0"/>
          <w:sz w:val="24"/>
          <w:szCs w:val="26"/>
          <w:rtl w:val="true"/>
        </w:rPr>
        <w:t>-</w:t>
      </w:r>
      <w:r>
        <w:rPr>
          <w:rFonts w:cs="Times New Roman" w:ascii="Times New Roman" w:hAnsi="Times New Roman"/>
          <w:spacing w:val="0"/>
          <w:sz w:val="24"/>
          <w:szCs w:val="26"/>
        </w:rPr>
        <w:t>11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בפועל</w:t>
      </w:r>
      <w:r>
        <w:rPr>
          <w:rFonts w:cs="Times New Roman" w:ascii="Times New Roman" w:hAnsi="Times New Roman"/>
          <w:spacing w:val="0"/>
          <w:sz w:val="24"/>
          <w:szCs w:val="26"/>
          <w:rtl w:val="true"/>
        </w:rPr>
        <w:t>.</w:t>
      </w:r>
    </w:p>
    <w:p>
      <w:pPr>
        <w:pStyle w:val="Normal"/>
        <w:tabs>
          <w:tab w:val="clear" w:pos="720"/>
          <w:tab w:val="left" w:pos="2552" w:leader="none"/>
        </w:tabs>
        <w:spacing w:lineRule="exact" w:line="240" w:before="0" w:after="120"/>
        <w:ind w:hanging="283" w:start="283" w:end="0"/>
        <w:jc w:val="both"/>
        <w:rPr>
          <w:rFonts w:ascii="Times New Roman" w:hAnsi="Times New Roman" w:cs="Times New Roman"/>
          <w:spacing w:val="0"/>
          <w:sz w:val="24"/>
          <w:szCs w:val="26"/>
        </w:rPr>
      </w:pPr>
      <w:r>
        <w:rPr>
          <w:rFonts w:cs="Times New Roman"/>
          <w:spacing w:val="0"/>
          <w:sz w:val="24"/>
          <w:szCs w:val="26"/>
          <w:rtl w:val="true"/>
        </w:rPr>
      </w:r>
      <w:bookmarkStart w:id="13" w:name="ABSTRACT_END"/>
      <w:bookmarkStart w:id="14" w:name="ABSTRACT_END"/>
      <w:bookmarkEnd w:id="14"/>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Start w:id="16" w:name="BeginProtocol"/>
            <w:bookmarkStart w:id="17" w:name="secretary"/>
            <w:bookmarkEnd w:id="15"/>
            <w:bookmarkEnd w:id="16"/>
            <w:bookmarkEnd w:id="17"/>
            <w:r>
              <w:rPr>
                <w:rtl w:val="true"/>
              </w:rPr>
              <w:t>פסק</w:t>
            </w:r>
            <w:r>
              <w:rPr>
                <w:rtl w:val="true"/>
              </w:rPr>
              <w:t>-</w:t>
            </w:r>
            <w:r>
              <w:rPr>
                <w:rtl w:val="true"/>
              </w:rPr>
              <w:t>דין</w:t>
            </w:r>
          </w:p>
        </w:tc>
      </w:tr>
    </w:tbl>
    <w:p>
      <w:pPr>
        <w:pStyle w:val="TOCHeading"/>
        <w:ind w:end="0"/>
        <w:jc w:val="start"/>
        <w:rPr>
          <w:rFonts w:ascii="Century" w:hAnsi="Century" w:cs="Miriam"/>
          <w:bCs/>
          <w:color w:val="000000"/>
          <w:sz w:val="22"/>
          <w:szCs w:val="24"/>
        </w:rPr>
      </w:pPr>
      <w:r>
        <w:rPr>
          <w:rFonts w:ascii="Century" w:hAnsi="Century" w:cs="Miriam"/>
          <w:bCs/>
          <w:color w:val="000000"/>
          <w:sz w:val="22"/>
          <w:sz w:val="22"/>
          <w:szCs w:val="24"/>
          <w:u w:val="single"/>
          <w:rtl w:val="true"/>
          <w:lang w:val="he-IL"/>
        </w:rPr>
        <w:t>תוכן</w:t>
      </w:r>
      <w:r>
        <w:rPr>
          <w:rFonts w:ascii="Century" w:hAnsi="Century" w:eastAsia="Century" w:cs="Miriam"/>
          <w:bCs/>
          <w:color w:val="000000"/>
          <w:sz w:val="22"/>
          <w:sz w:val="22"/>
          <w:szCs w:val="24"/>
          <w:u w:val="single"/>
          <w:rtl w:val="true"/>
          <w:lang w:val="he-IL"/>
        </w:rPr>
        <w:t xml:space="preserve"> </w:t>
      </w:r>
      <w:r>
        <w:rPr>
          <w:rFonts w:ascii="Century" w:hAnsi="Century" w:cs="Miriam"/>
          <w:bCs/>
          <w:color w:val="000000"/>
          <w:sz w:val="22"/>
          <w:sz w:val="22"/>
          <w:szCs w:val="24"/>
          <w:u w:val="single"/>
          <w:rtl w:val="true"/>
          <w:lang w:val="he-IL"/>
        </w:rPr>
        <w:t>עניינים</w:t>
      </w:r>
    </w:p>
    <w:sdt>
      <w:sdtPr>
        <w:docPartObj>
          <w:docPartGallery w:val="Table of Contents"/>
          <w:docPartUnique w:val="true"/>
        </w:docPartObj>
      </w:sdtPr>
      <w:sdtContent>
        <w:p>
          <w:pPr>
            <w:pStyle w:val="TOC1"/>
            <w:tabs>
              <w:tab w:val="clear" w:pos="720"/>
              <w:tab w:val="right" w:pos="8302" w:leader="dot"/>
            </w:tabs>
            <w:ind w:end="0"/>
            <w:jc w:val="start"/>
            <w:rPr>
              <w:rFonts w:ascii="FrankRuehl" w:hAnsi="FrankRuehl" w:cs="FrankRuehl"/>
              <w:sz w:val="22"/>
              <w:szCs w:val="22"/>
              <w:lang w:val="en-IL" w:eastAsia="en-IL"/>
            </w:rPr>
          </w:pPr>
          <w:r>
            <w:fldChar w:fldCharType="begin"/>
          </w:r>
          <w:r>
            <w:rPr>
              <w:rtl w:val="true"/>
              <w:rStyle w:val="IndexLink"/>
              <w:b/>
              <w:b/>
              <w:bCs/>
              <w:rFonts w:ascii="FrankRuehl" w:hAnsi="FrankRuehl" w:cs="FrankRuehl"/>
              <w:lang w:val="en-IL" w:eastAsia="en-IL"/>
            </w:rPr>
            <w:instrText xml:space="preserve"> TOC \o "1-3" \h \z \u </w:instrText>
          </w:r>
          <w:r>
            <w:rPr>
              <w:rtl w:val="true"/>
              <w:rStyle w:val="IndexLink"/>
              <w:b/>
              <w:b/>
              <w:bCs/>
              <w:rFonts w:ascii="FrankRuehl" w:hAnsi="FrankRuehl" w:cs="FrankRuehl"/>
              <w:lang w:val="en-IL" w:eastAsia="en-IL"/>
            </w:rPr>
            <w:fldChar w:fldCharType="separate"/>
          </w:r>
          <w:hyperlink w:anchor="__RefHeading___Toc29745661">
            <w:r>
              <w:rPr>
                <w:rStyle w:val="IndexLink"/>
                <w:rFonts w:ascii="FrankRuehl" w:hAnsi="FrankRuehl" w:cs="FrankRuehl"/>
                <w:b/>
                <w:b/>
                <w:bCs/>
                <w:rtl w:val="true"/>
                <w:lang w:val="en-IL" w:eastAsia="en-IL"/>
              </w:rPr>
              <w:t>השופט ע</w:t>
            </w:r>
            <w:r>
              <w:rPr>
                <w:rStyle w:val="IndexLink"/>
                <w:rFonts w:cs="FrankRuehl" w:ascii="FrankRuehl" w:hAnsi="FrankRuehl"/>
                <w:b/>
                <w:bCs/>
                <w:rtl w:val="true"/>
                <w:lang w:val="en-IL" w:eastAsia="en-IL"/>
              </w:rPr>
              <w:t xml:space="preserve">' </w:t>
            </w:r>
            <w:r>
              <w:rPr>
                <w:rStyle w:val="IndexLink"/>
                <w:rFonts w:ascii="FrankRuehl" w:hAnsi="FrankRuehl" w:cs="FrankRuehl"/>
                <w:b/>
                <w:b/>
                <w:bCs/>
                <w:rtl w:val="true"/>
                <w:lang w:val="en-IL" w:eastAsia="en-IL"/>
              </w:rPr>
              <w:t>פוגלמן</w:t>
            </w:r>
            <w:r>
              <w:rPr>
                <w:rStyle w:val="IndexLink"/>
                <w:rFonts w:cs="FrankRuehl" w:ascii="FrankRuehl" w:hAnsi="FrankRuehl"/>
                <w:rtl w:val="true"/>
                <w:lang w:val="en-IL" w:eastAsia="en-IL"/>
              </w:rPr>
              <w:t>:</w:t>
              <w:tab/>
            </w:r>
            <w:r>
              <w:rPr>
                <w:rStyle w:val="IndexLink"/>
                <w:rFonts w:cs="FrankRuehl" w:ascii="FrankRuehl" w:hAnsi="FrankRuehl"/>
                <w:lang w:val="en-IL" w:eastAsia="en-IL"/>
              </w:rPr>
              <w:t>6</w:t>
            </w:r>
          </w:hyperlink>
        </w:p>
        <w:p>
          <w:pPr>
            <w:pStyle w:val="TOC2"/>
            <w:tabs>
              <w:tab w:val="clear" w:pos="720"/>
              <w:tab w:val="right" w:pos="8302" w:leader="dot"/>
            </w:tabs>
            <w:ind w:end="0"/>
            <w:jc w:val="start"/>
            <w:rPr>
              <w:rFonts w:ascii="FrankRuehl" w:hAnsi="FrankRuehl" w:cs="FrankRuehl"/>
              <w:sz w:val="22"/>
              <w:szCs w:val="22"/>
              <w:lang w:val="en-IL" w:eastAsia="en-IL"/>
            </w:rPr>
          </w:pPr>
          <w:hyperlink w:anchor="__RefHeading___Toc29745662">
            <w:r>
              <w:rPr>
                <w:rStyle w:val="IndexLink"/>
                <w:rFonts w:ascii="FrankRuehl" w:hAnsi="FrankRuehl" w:cs="FrankRuehl"/>
                <w:rtl w:val="true"/>
                <w:lang w:val="en-IL" w:eastAsia="en-IL"/>
              </w:rPr>
              <w:t>עיקרי כתב האישום והדמויות הרלוונטיות</w:t>
            </w:r>
            <w:r>
              <w:rPr>
                <w:rStyle w:val="IndexLink"/>
                <w:rFonts w:cs="FrankRuehl" w:ascii="FrankRuehl" w:hAnsi="FrankRuehl"/>
                <w:rtl w:val="true"/>
                <w:lang w:val="en-IL" w:eastAsia="en-IL"/>
              </w:rPr>
              <w:tab/>
            </w:r>
            <w:r>
              <w:rPr>
                <w:rStyle w:val="IndexLink"/>
                <w:rFonts w:cs="FrankRuehl" w:ascii="FrankRuehl" w:hAnsi="FrankRuehl"/>
                <w:lang w:val="en-IL" w:eastAsia="en-IL"/>
              </w:rPr>
              <w:t>7</w:t>
            </w:r>
          </w:hyperlink>
        </w:p>
        <w:p>
          <w:pPr>
            <w:pStyle w:val="TOC2"/>
            <w:tabs>
              <w:tab w:val="clear" w:pos="720"/>
              <w:tab w:val="right" w:pos="8302" w:leader="dot"/>
            </w:tabs>
            <w:ind w:end="0"/>
            <w:jc w:val="start"/>
            <w:rPr>
              <w:rFonts w:ascii="FrankRuehl" w:hAnsi="FrankRuehl" w:cs="FrankRuehl"/>
              <w:sz w:val="22"/>
              <w:szCs w:val="22"/>
              <w:lang w:val="en-IL" w:eastAsia="en-IL"/>
            </w:rPr>
          </w:pPr>
          <w:hyperlink w:anchor="__RefHeading___Toc29745663">
            <w:r>
              <w:rPr>
                <w:rStyle w:val="IndexLink"/>
                <w:rFonts w:ascii="FrankRuehl" w:hAnsi="FrankRuehl" w:cs="FrankRuehl"/>
                <w:rtl w:val="true"/>
                <w:lang w:val="en-IL" w:eastAsia="en-IL"/>
              </w:rPr>
              <w:t>פסק הדין של בית המשפט המחוזי וגדר המחלוקת בערעורים</w:t>
            </w:r>
            <w:r>
              <w:rPr>
                <w:rStyle w:val="IndexLink"/>
                <w:rFonts w:cs="FrankRuehl" w:ascii="FrankRuehl" w:hAnsi="FrankRuehl"/>
                <w:rtl w:val="true"/>
                <w:lang w:val="en-IL" w:eastAsia="en-IL"/>
              </w:rPr>
              <w:tab/>
            </w:r>
            <w:r>
              <w:rPr>
                <w:rStyle w:val="IndexLink"/>
                <w:rFonts w:cs="FrankRuehl" w:ascii="FrankRuehl" w:hAnsi="FrankRuehl"/>
                <w:lang w:val="en-IL" w:eastAsia="en-IL"/>
              </w:rPr>
              <w:t>9</w:t>
            </w:r>
          </w:hyperlink>
        </w:p>
        <w:p>
          <w:pPr>
            <w:pStyle w:val="TOC2"/>
            <w:tabs>
              <w:tab w:val="clear" w:pos="720"/>
              <w:tab w:val="right" w:pos="8302" w:leader="dot"/>
            </w:tabs>
            <w:ind w:end="0"/>
            <w:jc w:val="start"/>
            <w:rPr>
              <w:rFonts w:ascii="FrankRuehl" w:hAnsi="FrankRuehl" w:cs="FrankRuehl"/>
              <w:sz w:val="22"/>
              <w:szCs w:val="22"/>
              <w:lang w:val="en-IL" w:eastAsia="en-IL"/>
            </w:rPr>
          </w:pPr>
          <w:hyperlink w:anchor="__RefHeading___Toc29745664">
            <w:r>
              <w:rPr>
                <w:rStyle w:val="IndexLink"/>
                <w:rFonts w:ascii="FrankRuehl" w:hAnsi="FrankRuehl" w:cs="FrankRuehl"/>
                <w:rtl w:val="true"/>
                <w:lang w:val="en-IL" w:eastAsia="en-IL"/>
              </w:rPr>
              <w:t>המסגרת הנורמטיבית</w:t>
            </w:r>
            <w:r>
              <w:rPr>
                <w:rStyle w:val="IndexLink"/>
                <w:rFonts w:cs="FrankRuehl" w:ascii="FrankRuehl" w:hAnsi="FrankRuehl"/>
                <w:rtl w:val="true"/>
                <w:lang w:val="en-IL" w:eastAsia="en-IL"/>
              </w:rPr>
              <w:tab/>
            </w:r>
            <w:r>
              <w:rPr>
                <w:rStyle w:val="IndexLink"/>
                <w:rFonts w:cs="FrankRuehl" w:ascii="FrankRuehl" w:hAnsi="FrankRuehl"/>
                <w:lang w:val="en-IL" w:eastAsia="en-IL"/>
              </w:rPr>
              <w:t>11</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65">
            <w:r>
              <w:rPr>
                <w:rStyle w:val="IndexLink"/>
                <w:rFonts w:ascii="FrankRuehl" w:hAnsi="FrankRuehl" w:cs="FrankRuehl"/>
                <w:rtl w:val="true"/>
                <w:lang w:val="en-IL" w:eastAsia="en-IL"/>
              </w:rPr>
              <w:t>עבירת צד להסדר כובל לפי חוק ההגבלים העסקיים</w:t>
            </w:r>
            <w:r>
              <w:rPr>
                <w:rStyle w:val="IndexLink"/>
                <w:rFonts w:cs="FrankRuehl" w:ascii="FrankRuehl" w:hAnsi="FrankRuehl"/>
                <w:rtl w:val="true"/>
                <w:lang w:val="en-IL" w:eastAsia="en-IL"/>
              </w:rPr>
              <w:tab/>
            </w:r>
            <w:r>
              <w:rPr>
                <w:rStyle w:val="IndexLink"/>
                <w:rFonts w:cs="FrankRuehl" w:ascii="FrankRuehl" w:hAnsi="FrankRuehl"/>
                <w:lang w:val="en-IL" w:eastAsia="en-IL"/>
              </w:rPr>
              <w:t>11</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66">
            <w:r>
              <w:rPr>
                <w:rStyle w:val="IndexLink"/>
                <w:rFonts w:ascii="FrankRuehl" w:hAnsi="FrankRuehl" w:cs="FrankRuehl"/>
                <w:rtl w:val="true"/>
                <w:lang w:val="en-IL" w:eastAsia="en-IL"/>
              </w:rPr>
              <w:t>ההרשעה בעבירת צד להסדר כובל ב</w:t>
            </w:r>
            <w:r>
              <w:rPr>
                <w:rStyle w:val="IndexLink"/>
                <w:rFonts w:cs="FrankRuehl" w:ascii="FrankRuehl" w:hAnsi="FrankRuehl"/>
                <w:rtl w:val="true"/>
                <w:lang w:val="en-IL" w:eastAsia="en-IL"/>
              </w:rPr>
              <w:t>"</w:t>
            </w:r>
            <w:r>
              <w:rPr>
                <w:rStyle w:val="IndexLink"/>
                <w:rFonts w:ascii="FrankRuehl" w:hAnsi="FrankRuehl" w:cs="FrankRuehl"/>
                <w:rtl w:val="true"/>
                <w:lang w:val="en-IL" w:eastAsia="en-IL"/>
              </w:rPr>
              <w:t>נסיבות מחמירות</w:t>
            </w:r>
            <w:r>
              <w:rPr>
                <w:rStyle w:val="IndexLink"/>
                <w:rFonts w:cs="FrankRuehl" w:ascii="FrankRuehl" w:hAnsi="FrankRuehl"/>
                <w:rtl w:val="true"/>
                <w:lang w:val="en-IL" w:eastAsia="en-IL"/>
              </w:rPr>
              <w:t>"</w:t>
              <w:tab/>
            </w:r>
            <w:r>
              <w:rPr>
                <w:rStyle w:val="IndexLink"/>
                <w:rFonts w:cs="FrankRuehl" w:ascii="FrankRuehl" w:hAnsi="FrankRuehl"/>
                <w:lang w:val="en-IL" w:eastAsia="en-IL"/>
              </w:rPr>
              <w:t>15</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67">
            <w:r>
              <w:rPr>
                <w:rStyle w:val="IndexLink"/>
                <w:rFonts w:ascii="FrankRuehl" w:hAnsi="FrankRuehl" w:cs="FrankRuehl"/>
                <w:rtl w:val="true"/>
                <w:lang w:val="en-IL" w:eastAsia="en-IL"/>
              </w:rPr>
              <w:t>דיון</w:t>
            </w:r>
            <w:r>
              <w:rPr>
                <w:rStyle w:val="IndexLink"/>
                <w:rFonts w:cs="FrankRuehl" w:ascii="FrankRuehl" w:hAnsi="FrankRuehl"/>
                <w:rtl w:val="true"/>
                <w:lang w:val="en-IL" w:eastAsia="en-IL"/>
              </w:rPr>
              <w:tab/>
            </w:r>
            <w:r>
              <w:rPr>
                <w:rStyle w:val="IndexLink"/>
                <w:rFonts w:cs="FrankRuehl" w:ascii="FrankRuehl" w:hAnsi="FrankRuehl"/>
                <w:lang w:val="en-IL" w:eastAsia="en-IL"/>
              </w:rPr>
              <w:t>18</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68">
            <w:r>
              <w:rPr>
                <w:rStyle w:val="IndexLink"/>
                <w:rFonts w:ascii="FrankRuehl" w:hAnsi="FrankRuehl" w:cs="FrankRuehl"/>
                <w:rtl w:val="true"/>
                <w:lang w:val="en-IL" w:eastAsia="en-IL"/>
              </w:rPr>
              <w:t>העבירות לפי חוק איסור הלבנת הון</w:t>
            </w:r>
            <w:r>
              <w:rPr>
                <w:rStyle w:val="IndexLink"/>
                <w:rFonts w:cs="FrankRuehl" w:ascii="FrankRuehl" w:hAnsi="FrankRuehl"/>
                <w:rtl w:val="true"/>
                <w:lang w:val="en-IL" w:eastAsia="en-IL"/>
              </w:rPr>
              <w:tab/>
            </w:r>
            <w:r>
              <w:rPr>
                <w:rStyle w:val="IndexLink"/>
                <w:rFonts w:cs="FrankRuehl" w:ascii="FrankRuehl" w:hAnsi="FrankRuehl"/>
                <w:lang w:val="en-IL" w:eastAsia="en-IL"/>
              </w:rPr>
              <w:t>27</w:t>
            </w:r>
          </w:hyperlink>
        </w:p>
        <w:p>
          <w:pPr>
            <w:pStyle w:val="TOC2"/>
            <w:tabs>
              <w:tab w:val="clear" w:pos="720"/>
              <w:tab w:val="right" w:pos="8302" w:leader="dot"/>
            </w:tabs>
            <w:ind w:end="0"/>
            <w:jc w:val="start"/>
            <w:rPr>
              <w:rFonts w:ascii="FrankRuehl" w:hAnsi="FrankRuehl" w:cs="FrankRuehl"/>
              <w:sz w:val="22"/>
              <w:szCs w:val="22"/>
              <w:lang w:val="en-IL" w:eastAsia="en-IL"/>
            </w:rPr>
          </w:pPr>
          <w:hyperlink w:anchor="__RefHeading___Toc29745669">
            <w:r>
              <w:rPr>
                <w:rStyle w:val="IndexLink"/>
                <w:rFonts w:ascii="FrankRuehl" w:hAnsi="FrankRuehl" w:cs="FrankRuehl"/>
                <w:b/>
                <w:b/>
                <w:bCs/>
                <w:rtl w:val="true"/>
                <w:lang w:val="en-IL" w:eastAsia="en-IL"/>
              </w:rPr>
              <w:t>ע</w:t>
            </w:r>
            <w:r>
              <w:rPr>
                <w:rStyle w:val="IndexLink"/>
                <w:rFonts w:cs="FrankRuehl" w:ascii="FrankRuehl" w:hAnsi="FrankRuehl"/>
                <w:b/>
                <w:bCs/>
                <w:rtl w:val="true"/>
                <w:lang w:val="en-IL" w:eastAsia="en-IL"/>
              </w:rPr>
              <w:t>"</w:t>
            </w:r>
            <w:r>
              <w:rPr>
                <w:rStyle w:val="IndexLink"/>
                <w:rFonts w:ascii="FrankRuehl" w:hAnsi="FrankRuehl" w:cs="FrankRuehl"/>
                <w:b/>
                <w:b/>
                <w:bCs/>
                <w:rtl w:val="true"/>
                <w:lang w:val="en-IL" w:eastAsia="en-IL"/>
              </w:rPr>
              <w:t xml:space="preserve">פ </w:t>
            </w:r>
            <w:r>
              <w:rPr>
                <w:rStyle w:val="IndexLink"/>
                <w:rFonts w:cs="FrankRuehl" w:ascii="FrankRuehl" w:hAnsi="FrankRuehl"/>
                <w:b/>
                <w:bCs/>
                <w:lang w:val="en-IL" w:eastAsia="en-IL"/>
              </w:rPr>
              <w:t>6439/18</w:t>
            </w:r>
            <w:r>
              <w:rPr>
                <w:rStyle w:val="IndexLink"/>
                <w:rFonts w:cs="FrankRuehl" w:ascii="FrankRuehl" w:hAnsi="FrankRuehl"/>
                <w:b/>
                <w:bCs/>
                <w:rtl w:val="true"/>
                <w:lang w:val="en-IL" w:eastAsia="en-IL"/>
              </w:rPr>
              <w:t xml:space="preserve"> </w:t>
            </w:r>
            <w:r>
              <w:rPr>
                <w:rStyle w:val="IndexLink"/>
                <w:rFonts w:ascii="FrankRuehl" w:hAnsi="FrankRuehl" w:cs="FrankRuehl"/>
                <w:b/>
                <w:b/>
                <w:bCs/>
                <w:rtl w:val="true"/>
                <w:lang w:val="en-IL" w:eastAsia="en-IL"/>
              </w:rPr>
              <w:t>ארז מיארה ומוקה גיזום</w:t>
            </w:r>
            <w:r>
              <w:rPr>
                <w:rStyle w:val="IndexLink"/>
                <w:rFonts w:cs="FrankRuehl" w:ascii="FrankRuehl" w:hAnsi="FrankRuehl"/>
                <w:rtl w:val="true"/>
                <w:lang w:val="en-IL" w:eastAsia="en-IL"/>
              </w:rPr>
              <w:tab/>
            </w:r>
            <w:r>
              <w:rPr>
                <w:rStyle w:val="IndexLink"/>
                <w:rFonts w:cs="FrankRuehl" w:ascii="FrankRuehl" w:hAnsi="FrankRuehl"/>
                <w:lang w:val="en-IL" w:eastAsia="en-IL"/>
              </w:rPr>
              <w:t>43</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70">
            <w:r>
              <w:rPr>
                <w:rStyle w:val="IndexLink"/>
                <w:rFonts w:cs="FrankRuehl" w:ascii="FrankRuehl" w:hAnsi="FrankRuehl"/>
                <w:rtl w:val="true"/>
                <w:lang w:val="en-IL" w:eastAsia="en-IL"/>
              </w:rPr>
              <w:t>(</w:t>
            </w:r>
            <w:r>
              <w:rPr>
                <w:rStyle w:val="IndexLink"/>
                <w:rFonts w:cs="FrankRuehl" w:ascii="FrankRuehl" w:hAnsi="FrankRuehl"/>
                <w:lang w:val="en-IL" w:eastAsia="en-IL"/>
              </w:rPr>
              <w:t>1</w:t>
            </w:r>
            <w:r>
              <w:rPr>
                <w:rStyle w:val="IndexLink"/>
                <w:rFonts w:cs="FrankRuehl" w:ascii="FrankRuehl" w:hAnsi="FrankRuehl"/>
                <w:rtl w:val="true"/>
                <w:lang w:val="en-IL" w:eastAsia="en-IL"/>
              </w:rPr>
              <w:t xml:space="preserve">) </w:t>
            </w:r>
            <w:r>
              <w:rPr>
                <w:rStyle w:val="IndexLink"/>
                <w:rFonts w:ascii="FrankRuehl" w:hAnsi="FrankRuehl" w:cs="FrankRuehl"/>
                <w:rtl w:val="true"/>
                <w:lang w:val="en-IL" w:eastAsia="en-IL"/>
              </w:rPr>
              <w:t>מכרז רעננה</w:t>
            </w:r>
            <w:r>
              <w:rPr>
                <w:rStyle w:val="IndexLink"/>
                <w:rFonts w:cs="FrankRuehl" w:ascii="FrankRuehl" w:hAnsi="FrankRuehl"/>
                <w:rtl w:val="true"/>
                <w:lang w:val="en-IL" w:eastAsia="en-IL"/>
              </w:rPr>
              <w:tab/>
            </w:r>
            <w:r>
              <w:rPr>
                <w:rStyle w:val="IndexLink"/>
                <w:rFonts w:cs="FrankRuehl" w:ascii="FrankRuehl" w:hAnsi="FrankRuehl"/>
                <w:lang w:val="en-IL" w:eastAsia="en-IL"/>
              </w:rPr>
              <w:t>44</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71">
            <w:r>
              <w:rPr>
                <w:rStyle w:val="IndexLink"/>
                <w:rFonts w:cs="FrankRuehl" w:ascii="FrankRuehl" w:hAnsi="FrankRuehl"/>
                <w:rtl w:val="true"/>
                <w:lang w:val="en-IL" w:eastAsia="en-IL"/>
              </w:rPr>
              <w:t>(</w:t>
            </w:r>
            <w:r>
              <w:rPr>
                <w:rStyle w:val="IndexLink"/>
                <w:rFonts w:cs="FrankRuehl" w:ascii="FrankRuehl" w:hAnsi="FrankRuehl"/>
                <w:lang w:val="en-IL" w:eastAsia="en-IL"/>
              </w:rPr>
              <w:t>2</w:t>
            </w:r>
            <w:r>
              <w:rPr>
                <w:rStyle w:val="IndexLink"/>
                <w:rFonts w:cs="FrankRuehl" w:ascii="FrankRuehl" w:hAnsi="FrankRuehl"/>
                <w:rtl w:val="true"/>
                <w:lang w:val="en-IL" w:eastAsia="en-IL"/>
              </w:rPr>
              <w:t xml:space="preserve">) </w:t>
            </w:r>
            <w:r>
              <w:rPr>
                <w:rStyle w:val="IndexLink"/>
                <w:rFonts w:ascii="FrankRuehl" w:hAnsi="FrankRuehl" w:cs="FrankRuehl"/>
                <w:rtl w:val="true"/>
                <w:lang w:val="en-IL" w:eastAsia="en-IL"/>
              </w:rPr>
              <w:t>מכרז ת</w:t>
            </w:r>
            <w:r>
              <w:rPr>
                <w:rStyle w:val="IndexLink"/>
                <w:rFonts w:cs="FrankRuehl" w:ascii="FrankRuehl" w:hAnsi="FrankRuehl"/>
                <w:rtl w:val="true"/>
                <w:lang w:val="en-IL" w:eastAsia="en-IL"/>
              </w:rPr>
              <w:t>"</w:t>
            </w:r>
            <w:r>
              <w:rPr>
                <w:rStyle w:val="IndexLink"/>
                <w:rFonts w:ascii="FrankRuehl" w:hAnsi="FrankRuehl" w:cs="FrankRuehl"/>
                <w:rtl w:val="true"/>
                <w:lang w:val="en-IL" w:eastAsia="en-IL"/>
              </w:rPr>
              <w:t>א</w:t>
            </w:r>
            <w:r>
              <w:rPr>
                <w:rStyle w:val="IndexLink"/>
                <w:rFonts w:cs="FrankRuehl" w:ascii="FrankRuehl" w:hAnsi="FrankRuehl"/>
                <w:rtl w:val="true"/>
                <w:lang w:val="en-IL" w:eastAsia="en-IL"/>
              </w:rPr>
              <w:tab/>
            </w:r>
            <w:r>
              <w:rPr>
                <w:rStyle w:val="IndexLink"/>
                <w:rFonts w:cs="FrankRuehl" w:ascii="FrankRuehl" w:hAnsi="FrankRuehl"/>
                <w:lang w:val="en-IL" w:eastAsia="en-IL"/>
              </w:rPr>
              <w:t>47</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72">
            <w:r>
              <w:rPr>
                <w:rStyle w:val="IndexLink"/>
                <w:rFonts w:cs="FrankRuehl" w:ascii="FrankRuehl" w:hAnsi="FrankRuehl"/>
                <w:rtl w:val="true"/>
                <w:lang w:val="en-IL" w:eastAsia="en-IL"/>
              </w:rPr>
              <w:t>(</w:t>
            </w:r>
            <w:r>
              <w:rPr>
                <w:rStyle w:val="IndexLink"/>
                <w:rFonts w:cs="FrankRuehl" w:ascii="FrankRuehl" w:hAnsi="FrankRuehl"/>
                <w:lang w:val="en-IL" w:eastAsia="en-IL"/>
              </w:rPr>
              <w:t>3</w:t>
            </w:r>
            <w:r>
              <w:rPr>
                <w:rStyle w:val="IndexLink"/>
                <w:rFonts w:cs="FrankRuehl" w:ascii="FrankRuehl" w:hAnsi="FrankRuehl"/>
                <w:rtl w:val="true"/>
                <w:lang w:val="en-IL" w:eastAsia="en-IL"/>
              </w:rPr>
              <w:t xml:space="preserve">) </w:t>
            </w:r>
            <w:r>
              <w:rPr>
                <w:rStyle w:val="IndexLink"/>
                <w:rFonts w:ascii="FrankRuehl" w:hAnsi="FrankRuehl" w:cs="FrankRuehl"/>
                <w:rtl w:val="true"/>
                <w:lang w:val="en-IL" w:eastAsia="en-IL"/>
              </w:rPr>
              <w:t>מכרז פ</w:t>
            </w:r>
            <w:r>
              <w:rPr>
                <w:rStyle w:val="IndexLink"/>
                <w:rFonts w:cs="FrankRuehl" w:ascii="FrankRuehl" w:hAnsi="FrankRuehl"/>
                <w:rtl w:val="true"/>
                <w:lang w:val="en-IL" w:eastAsia="en-IL"/>
              </w:rPr>
              <w:t>"</w:t>
            </w:r>
            <w:r>
              <w:rPr>
                <w:rStyle w:val="IndexLink"/>
                <w:rFonts w:ascii="FrankRuehl" w:hAnsi="FrankRuehl" w:cs="FrankRuehl"/>
                <w:rtl w:val="true"/>
                <w:lang w:val="en-IL" w:eastAsia="en-IL"/>
              </w:rPr>
              <w:t>ת</w:t>
            </w:r>
            <w:r>
              <w:rPr>
                <w:rStyle w:val="IndexLink"/>
                <w:rFonts w:cs="FrankRuehl" w:ascii="FrankRuehl" w:hAnsi="FrankRuehl"/>
                <w:rtl w:val="true"/>
                <w:lang w:val="en-IL" w:eastAsia="en-IL"/>
              </w:rPr>
              <w:tab/>
            </w:r>
            <w:r>
              <w:rPr>
                <w:rStyle w:val="IndexLink"/>
                <w:rFonts w:cs="FrankRuehl" w:ascii="FrankRuehl" w:hAnsi="FrankRuehl"/>
                <w:lang w:val="en-IL" w:eastAsia="en-IL"/>
              </w:rPr>
              <w:t>50</w:t>
            </w:r>
          </w:hyperlink>
        </w:p>
        <w:p>
          <w:pPr>
            <w:pStyle w:val="TOC1"/>
            <w:tabs>
              <w:tab w:val="clear" w:pos="720"/>
              <w:tab w:val="right" w:pos="8302" w:leader="dot"/>
            </w:tabs>
            <w:ind w:end="0"/>
            <w:jc w:val="start"/>
            <w:rPr>
              <w:rFonts w:ascii="FrankRuehl" w:hAnsi="FrankRuehl" w:cs="FrankRuehl"/>
              <w:sz w:val="22"/>
              <w:szCs w:val="22"/>
              <w:lang w:val="en-IL" w:eastAsia="en-IL"/>
            </w:rPr>
          </w:pPr>
          <w:hyperlink w:anchor="__RefHeading___Toc29745673">
            <w:r>
              <w:rPr>
                <w:rStyle w:val="IndexLink"/>
                <w:rFonts w:ascii="FrankRuehl" w:hAnsi="FrankRuehl" w:cs="FrankRuehl"/>
                <w:b/>
                <w:b/>
                <w:bCs/>
                <w:rtl w:val="true"/>
                <w:lang w:val="en-IL" w:eastAsia="en-IL"/>
              </w:rPr>
              <w:t>השופט ג</w:t>
            </w:r>
            <w:r>
              <w:rPr>
                <w:rStyle w:val="IndexLink"/>
                <w:rFonts w:cs="FrankRuehl" w:ascii="FrankRuehl" w:hAnsi="FrankRuehl"/>
                <w:b/>
                <w:bCs/>
                <w:rtl w:val="true"/>
                <w:lang w:val="en-IL" w:eastAsia="en-IL"/>
              </w:rPr>
              <w:t xml:space="preserve">' </w:t>
            </w:r>
            <w:r>
              <w:rPr>
                <w:rStyle w:val="IndexLink"/>
                <w:rFonts w:ascii="FrankRuehl" w:hAnsi="FrankRuehl" w:cs="FrankRuehl"/>
                <w:b/>
                <w:b/>
                <w:bCs/>
                <w:rtl w:val="true"/>
                <w:lang w:val="en-IL" w:eastAsia="en-IL"/>
              </w:rPr>
              <w:t>קרא</w:t>
            </w:r>
            <w:r>
              <w:rPr>
                <w:rStyle w:val="IndexLink"/>
                <w:rFonts w:cs="FrankRuehl" w:ascii="FrankRuehl" w:hAnsi="FrankRuehl"/>
                <w:rtl w:val="true"/>
                <w:lang w:val="en-IL" w:eastAsia="en-IL"/>
              </w:rPr>
              <w:t>:</w:t>
            </w:r>
            <w:r>
              <w:rPr>
                <w:rStyle w:val="IndexLink"/>
                <w:rFonts w:cs="FrankRuehl" w:ascii="FrankRuehl" w:hAnsi="FrankRuehl"/>
                <w:rtl w:val="true"/>
                <w:lang w:val="en-IL" w:eastAsia="en-IL"/>
              </w:rPr>
              <w:tab/>
            </w:r>
            <w:r>
              <w:rPr>
                <w:rStyle w:val="IndexLink"/>
                <w:rFonts w:cs="FrankRuehl" w:ascii="FrankRuehl" w:hAnsi="FrankRuehl"/>
                <w:lang w:val="en-IL" w:eastAsia="en-IL"/>
              </w:rPr>
              <w:t>52</w:t>
            </w:r>
          </w:hyperlink>
        </w:p>
        <w:p>
          <w:pPr>
            <w:pStyle w:val="TOC2"/>
            <w:tabs>
              <w:tab w:val="clear" w:pos="720"/>
              <w:tab w:val="right" w:pos="8302" w:leader="dot"/>
            </w:tabs>
            <w:ind w:end="0"/>
            <w:jc w:val="start"/>
            <w:rPr>
              <w:rFonts w:ascii="FrankRuehl" w:hAnsi="FrankRuehl" w:cs="FrankRuehl"/>
              <w:sz w:val="22"/>
              <w:szCs w:val="22"/>
              <w:lang w:val="en-IL" w:eastAsia="en-IL"/>
            </w:rPr>
          </w:pPr>
          <w:hyperlink w:anchor="__RefHeading___Toc29745674">
            <w:r>
              <w:rPr>
                <w:rStyle w:val="IndexLink"/>
                <w:rFonts w:ascii="FrankRuehl" w:hAnsi="FrankRuehl" w:cs="FrankRuehl"/>
                <w:b/>
                <w:b/>
                <w:bCs/>
                <w:rtl w:val="true"/>
                <w:lang w:val="en-IL" w:eastAsia="en-IL"/>
              </w:rPr>
              <w:t>ע</w:t>
            </w:r>
            <w:r>
              <w:rPr>
                <w:rStyle w:val="IndexLink"/>
                <w:rFonts w:cs="FrankRuehl" w:ascii="FrankRuehl" w:hAnsi="FrankRuehl"/>
                <w:b/>
                <w:bCs/>
                <w:rtl w:val="true"/>
                <w:lang w:val="en-IL" w:eastAsia="en-IL"/>
              </w:rPr>
              <w:t>"</w:t>
            </w:r>
            <w:r>
              <w:rPr>
                <w:rStyle w:val="IndexLink"/>
                <w:rFonts w:ascii="FrankRuehl" w:hAnsi="FrankRuehl" w:cs="FrankRuehl"/>
                <w:b/>
                <w:b/>
                <w:bCs/>
                <w:rtl w:val="true"/>
                <w:lang w:val="en-IL" w:eastAsia="en-IL"/>
              </w:rPr>
              <w:t xml:space="preserve">פ </w:t>
            </w:r>
            <w:r>
              <w:rPr>
                <w:rStyle w:val="IndexLink"/>
                <w:rFonts w:cs="FrankRuehl" w:ascii="FrankRuehl" w:hAnsi="FrankRuehl"/>
                <w:b/>
                <w:bCs/>
                <w:lang w:val="en-IL" w:eastAsia="en-IL"/>
              </w:rPr>
              <w:t>8949/18</w:t>
            </w:r>
            <w:r>
              <w:rPr>
                <w:rStyle w:val="IndexLink"/>
                <w:rFonts w:cs="FrankRuehl" w:ascii="FrankRuehl" w:hAnsi="FrankRuehl"/>
                <w:b/>
                <w:bCs/>
                <w:rtl w:val="true"/>
                <w:lang w:val="en-IL" w:eastAsia="en-IL"/>
              </w:rPr>
              <w:t xml:space="preserve"> </w:t>
            </w:r>
            <w:r>
              <w:rPr>
                <w:rStyle w:val="IndexLink"/>
                <w:rFonts w:ascii="FrankRuehl" w:hAnsi="FrankRuehl" w:cs="FrankRuehl"/>
                <w:b/>
                <w:b/>
                <w:bCs/>
                <w:rtl w:val="true"/>
                <w:lang w:val="en-IL" w:eastAsia="en-IL"/>
              </w:rPr>
              <w:t>האחים קופר וורד בר וע</w:t>
            </w:r>
            <w:r>
              <w:rPr>
                <w:rStyle w:val="IndexLink"/>
                <w:rFonts w:cs="FrankRuehl" w:ascii="FrankRuehl" w:hAnsi="FrankRuehl"/>
                <w:b/>
                <w:bCs/>
                <w:rtl w:val="true"/>
                <w:lang w:val="en-IL" w:eastAsia="en-IL"/>
              </w:rPr>
              <w:t>"</w:t>
            </w:r>
            <w:r>
              <w:rPr>
                <w:rStyle w:val="IndexLink"/>
                <w:rFonts w:ascii="FrankRuehl" w:hAnsi="FrankRuehl" w:cs="FrankRuehl"/>
                <w:b/>
                <w:b/>
                <w:bCs/>
                <w:rtl w:val="true"/>
                <w:lang w:val="en-IL" w:eastAsia="en-IL"/>
              </w:rPr>
              <w:t xml:space="preserve">פ </w:t>
            </w:r>
            <w:r>
              <w:rPr>
                <w:rStyle w:val="IndexLink"/>
                <w:rFonts w:cs="FrankRuehl" w:ascii="FrankRuehl" w:hAnsi="FrankRuehl"/>
                <w:b/>
                <w:bCs/>
                <w:lang w:val="en-IL" w:eastAsia="en-IL"/>
              </w:rPr>
              <w:t>6339/18</w:t>
            </w:r>
            <w:r>
              <w:rPr>
                <w:rStyle w:val="IndexLink"/>
                <w:rFonts w:cs="FrankRuehl" w:ascii="FrankRuehl" w:hAnsi="FrankRuehl"/>
                <w:b/>
                <w:bCs/>
                <w:rtl w:val="true"/>
                <w:lang w:val="en-IL" w:eastAsia="en-IL"/>
              </w:rPr>
              <w:t xml:space="preserve"> </w:t>
            </w:r>
            <w:r>
              <w:rPr>
                <w:rStyle w:val="IndexLink"/>
                <w:rFonts w:ascii="FrankRuehl" w:hAnsi="FrankRuehl" w:cs="FrankRuehl"/>
                <w:b/>
                <w:b/>
                <w:bCs/>
                <w:rtl w:val="true"/>
                <w:lang w:val="en-IL" w:eastAsia="en-IL"/>
              </w:rPr>
              <w:t>ירון בלווא וירון בלווא בע</w:t>
            </w:r>
            <w:r>
              <w:rPr>
                <w:rStyle w:val="IndexLink"/>
                <w:rFonts w:cs="FrankRuehl" w:ascii="FrankRuehl" w:hAnsi="FrankRuehl"/>
                <w:b/>
                <w:bCs/>
                <w:rtl w:val="true"/>
                <w:lang w:val="en-IL" w:eastAsia="en-IL"/>
              </w:rPr>
              <w:t>"</w:t>
            </w:r>
            <w:r>
              <w:rPr>
                <w:rStyle w:val="IndexLink"/>
                <w:rFonts w:ascii="FrankRuehl" w:hAnsi="FrankRuehl" w:cs="FrankRuehl"/>
                <w:b/>
                <w:b/>
                <w:bCs/>
                <w:rtl w:val="true"/>
                <w:lang w:val="en-IL" w:eastAsia="en-IL"/>
              </w:rPr>
              <w:t>מ</w:t>
            </w:r>
            <w:r>
              <w:rPr>
                <w:rStyle w:val="IndexLink"/>
                <w:rFonts w:cs="FrankRuehl" w:ascii="FrankRuehl" w:hAnsi="FrankRuehl"/>
                <w:rtl w:val="true"/>
                <w:lang w:val="en-IL" w:eastAsia="en-IL"/>
              </w:rPr>
              <w:tab/>
            </w:r>
            <w:r>
              <w:rPr>
                <w:rStyle w:val="IndexLink"/>
                <w:rFonts w:cs="FrankRuehl" w:ascii="FrankRuehl" w:hAnsi="FrankRuehl"/>
                <w:lang w:val="en-IL" w:eastAsia="en-IL"/>
              </w:rPr>
              <w:t>52</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75">
            <w:r>
              <w:rPr>
                <w:rStyle w:val="IndexLink"/>
                <w:rFonts w:ascii="FrankRuehl" w:hAnsi="FrankRuehl" w:cs="FrankRuehl"/>
                <w:rtl w:val="true"/>
                <w:lang w:val="en-IL" w:eastAsia="en-IL"/>
              </w:rPr>
              <w:t>עובדות כתב האישום</w:t>
            </w:r>
            <w:r>
              <w:rPr>
                <w:rStyle w:val="IndexLink"/>
                <w:rFonts w:cs="FrankRuehl" w:ascii="FrankRuehl" w:hAnsi="FrankRuehl"/>
                <w:rtl w:val="true"/>
                <w:lang w:val="en-IL" w:eastAsia="en-IL"/>
              </w:rPr>
              <w:tab/>
            </w:r>
            <w:r>
              <w:rPr>
                <w:rStyle w:val="IndexLink"/>
                <w:rFonts w:cs="FrankRuehl" w:ascii="FrankRuehl" w:hAnsi="FrankRuehl"/>
                <w:lang w:val="en-IL" w:eastAsia="en-IL"/>
              </w:rPr>
              <w:t>53</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76">
            <w:r>
              <w:rPr>
                <w:rStyle w:val="IndexLink"/>
                <w:rFonts w:ascii="FrankRuehl" w:hAnsi="FrankRuehl" w:cs="FrankRuehl"/>
                <w:rtl w:val="true"/>
                <w:lang w:val="en-IL" w:eastAsia="en-IL"/>
              </w:rPr>
              <w:t>ההליך בבית משפט המחוזי</w:t>
            </w:r>
            <w:r>
              <w:rPr>
                <w:rStyle w:val="IndexLink"/>
                <w:rFonts w:cs="FrankRuehl" w:ascii="FrankRuehl" w:hAnsi="FrankRuehl"/>
                <w:rtl w:val="true"/>
                <w:lang w:val="en-IL" w:eastAsia="en-IL"/>
              </w:rPr>
              <w:tab/>
            </w:r>
            <w:r>
              <w:rPr>
                <w:rStyle w:val="IndexLink"/>
                <w:rFonts w:cs="FrankRuehl" w:ascii="FrankRuehl" w:hAnsi="FrankRuehl"/>
                <w:lang w:val="en-IL" w:eastAsia="en-IL"/>
              </w:rPr>
              <w:t>56</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77">
            <w:r>
              <w:rPr>
                <w:rStyle w:val="IndexLink"/>
                <w:rFonts w:ascii="FrankRuehl" w:hAnsi="FrankRuehl" w:cs="FrankRuehl"/>
                <w:rtl w:val="true"/>
                <w:lang w:val="en-IL" w:eastAsia="en-IL"/>
              </w:rPr>
              <w:t>טענות הצדדים בערעור</w:t>
            </w:r>
            <w:r>
              <w:rPr>
                <w:rStyle w:val="IndexLink"/>
                <w:rFonts w:cs="FrankRuehl" w:ascii="FrankRuehl" w:hAnsi="FrankRuehl"/>
                <w:rtl w:val="true"/>
                <w:lang w:val="en-IL" w:eastAsia="en-IL"/>
              </w:rPr>
              <w:tab/>
            </w:r>
            <w:r>
              <w:rPr>
                <w:rStyle w:val="IndexLink"/>
                <w:rFonts w:cs="FrankRuehl" w:ascii="FrankRuehl" w:hAnsi="FrankRuehl"/>
                <w:lang w:val="en-IL" w:eastAsia="en-IL"/>
              </w:rPr>
              <w:t>59</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78">
            <w:r>
              <w:rPr>
                <w:rStyle w:val="IndexLink"/>
                <w:rFonts w:ascii="FrankRuehl" w:hAnsi="FrankRuehl" w:cs="FrankRuehl"/>
                <w:rtl w:val="true"/>
                <w:lang w:val="en-IL" w:eastAsia="en-IL"/>
              </w:rPr>
              <w:t>דיון והכרעה</w:t>
            </w:r>
            <w:r>
              <w:rPr>
                <w:rStyle w:val="IndexLink"/>
                <w:rFonts w:cs="FrankRuehl" w:ascii="FrankRuehl" w:hAnsi="FrankRuehl"/>
                <w:rtl w:val="true"/>
                <w:lang w:val="en-IL" w:eastAsia="en-IL"/>
              </w:rPr>
              <w:tab/>
            </w:r>
            <w:r>
              <w:rPr>
                <w:rStyle w:val="IndexLink"/>
                <w:rFonts w:cs="FrankRuehl" w:ascii="FrankRuehl" w:hAnsi="FrankRuehl"/>
                <w:lang w:val="en-IL" w:eastAsia="en-IL"/>
              </w:rPr>
              <w:t>64</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79">
            <w:r>
              <w:rPr>
                <w:rStyle w:val="IndexLink"/>
                <w:rFonts w:ascii="FrankRuehl" w:hAnsi="FrankRuehl" w:cs="FrankRuehl"/>
                <w:rtl w:val="true"/>
                <w:lang w:val="en-IL" w:eastAsia="en-IL"/>
              </w:rPr>
              <w:t>דיון והכרעה בע</w:t>
            </w:r>
            <w:r>
              <w:rPr>
                <w:rStyle w:val="IndexLink"/>
                <w:rFonts w:cs="FrankRuehl" w:ascii="FrankRuehl" w:hAnsi="FrankRuehl"/>
                <w:rtl w:val="true"/>
                <w:lang w:val="en-IL" w:eastAsia="en-IL"/>
              </w:rPr>
              <w:t>"</w:t>
            </w:r>
            <w:r>
              <w:rPr>
                <w:rStyle w:val="IndexLink"/>
                <w:rFonts w:ascii="FrankRuehl" w:hAnsi="FrankRuehl" w:cs="FrankRuehl"/>
                <w:rtl w:val="true"/>
                <w:lang w:val="en-IL" w:eastAsia="en-IL"/>
              </w:rPr>
              <w:t xml:space="preserve">פ </w:t>
            </w:r>
            <w:r>
              <w:rPr>
                <w:rStyle w:val="IndexLink"/>
                <w:rFonts w:cs="FrankRuehl" w:ascii="FrankRuehl" w:hAnsi="FrankRuehl"/>
                <w:lang w:val="en-IL" w:eastAsia="en-IL"/>
              </w:rPr>
              <w:t>6339/18</w:t>
            </w:r>
            <w:r>
              <w:rPr>
                <w:rStyle w:val="IndexLink"/>
                <w:rFonts w:cs="FrankRuehl" w:ascii="FrankRuehl" w:hAnsi="FrankRuehl"/>
                <w:rtl w:val="true"/>
                <w:lang w:val="en-IL" w:eastAsia="en-IL"/>
              </w:rPr>
              <w:t xml:space="preserve"> </w:t>
            </w:r>
            <w:r>
              <w:rPr>
                <w:rStyle w:val="IndexLink"/>
                <w:rFonts w:ascii="FrankRuehl" w:hAnsi="FrankRuehl" w:cs="FrankRuehl"/>
                <w:rtl w:val="true"/>
                <w:lang w:val="en-IL" w:eastAsia="en-IL"/>
              </w:rPr>
              <w:t>ערעור ירון בלווא וחב</w:t>
            </w:r>
            <w:r>
              <w:rPr>
                <w:rStyle w:val="IndexLink"/>
                <w:rFonts w:cs="FrankRuehl" w:ascii="FrankRuehl" w:hAnsi="FrankRuehl"/>
                <w:rtl w:val="true"/>
                <w:lang w:val="en-IL" w:eastAsia="en-IL"/>
              </w:rPr>
              <w:t xml:space="preserve">' </w:t>
            </w:r>
            <w:r>
              <w:rPr>
                <w:rStyle w:val="IndexLink"/>
                <w:rFonts w:ascii="FrankRuehl" w:hAnsi="FrankRuehl" w:cs="FrankRuehl"/>
                <w:rtl w:val="true"/>
                <w:lang w:val="en-IL" w:eastAsia="en-IL"/>
              </w:rPr>
              <w:t>בלווא</w:t>
            </w:r>
            <w:r>
              <w:rPr>
                <w:rStyle w:val="IndexLink"/>
                <w:rFonts w:cs="FrankRuehl" w:ascii="FrankRuehl" w:hAnsi="FrankRuehl"/>
                <w:rtl w:val="true"/>
                <w:lang w:val="en-IL" w:eastAsia="en-IL"/>
              </w:rPr>
              <w:tab/>
            </w:r>
            <w:r>
              <w:rPr>
                <w:rStyle w:val="IndexLink"/>
                <w:rFonts w:cs="FrankRuehl" w:ascii="FrankRuehl" w:hAnsi="FrankRuehl"/>
                <w:lang w:val="en-IL" w:eastAsia="en-IL"/>
              </w:rPr>
              <w:t>78</w:t>
            </w:r>
          </w:hyperlink>
        </w:p>
        <w:p>
          <w:pPr>
            <w:pStyle w:val="TOC1"/>
            <w:tabs>
              <w:tab w:val="clear" w:pos="720"/>
              <w:tab w:val="right" w:pos="8302" w:leader="dot"/>
            </w:tabs>
            <w:ind w:end="0"/>
            <w:jc w:val="start"/>
            <w:rPr>
              <w:rFonts w:ascii="FrankRuehl" w:hAnsi="FrankRuehl" w:cs="FrankRuehl"/>
              <w:sz w:val="22"/>
              <w:szCs w:val="22"/>
              <w:lang w:val="en-IL" w:eastAsia="en-IL"/>
            </w:rPr>
          </w:pPr>
          <w:hyperlink w:anchor="__RefHeading___Toc29745680">
            <w:r>
              <w:rPr>
                <w:rStyle w:val="IndexLink"/>
                <w:rFonts w:ascii="FrankRuehl" w:hAnsi="FrankRuehl" w:cs="FrankRuehl"/>
                <w:b/>
                <w:b/>
                <w:bCs/>
                <w:rtl w:val="true"/>
                <w:lang w:val="en-IL" w:eastAsia="en-IL"/>
              </w:rPr>
              <w:t>השופט א</w:t>
            </w:r>
            <w:r>
              <w:rPr>
                <w:rStyle w:val="IndexLink"/>
                <w:rFonts w:cs="FrankRuehl" w:ascii="FrankRuehl" w:hAnsi="FrankRuehl"/>
                <w:b/>
                <w:bCs/>
                <w:rtl w:val="true"/>
                <w:lang w:val="en-IL" w:eastAsia="en-IL"/>
              </w:rPr>
              <w:t xml:space="preserve">' </w:t>
            </w:r>
            <w:r>
              <w:rPr>
                <w:rStyle w:val="IndexLink"/>
                <w:rFonts w:ascii="FrankRuehl" w:hAnsi="FrankRuehl" w:cs="FrankRuehl"/>
                <w:b/>
                <w:b/>
                <w:bCs/>
                <w:rtl w:val="true"/>
                <w:lang w:val="en-IL" w:eastAsia="en-IL"/>
              </w:rPr>
              <w:t>שטיין</w:t>
            </w:r>
            <w:r>
              <w:rPr>
                <w:rStyle w:val="IndexLink"/>
                <w:rFonts w:cs="FrankRuehl" w:ascii="FrankRuehl" w:hAnsi="FrankRuehl"/>
                <w:rtl w:val="true"/>
                <w:lang w:val="en-IL" w:eastAsia="en-IL"/>
              </w:rPr>
              <w:t>:</w:t>
              <w:tab/>
            </w:r>
            <w:r>
              <w:rPr>
                <w:rStyle w:val="IndexLink"/>
                <w:rFonts w:cs="FrankRuehl" w:ascii="FrankRuehl" w:hAnsi="FrankRuehl"/>
                <w:lang w:val="en-IL" w:eastAsia="en-IL"/>
              </w:rPr>
              <w:t>80</w:t>
            </w:r>
          </w:hyperlink>
        </w:p>
        <w:p>
          <w:pPr>
            <w:pStyle w:val="TOC2"/>
            <w:tabs>
              <w:tab w:val="clear" w:pos="720"/>
              <w:tab w:val="right" w:pos="8302" w:leader="dot"/>
            </w:tabs>
            <w:ind w:end="0"/>
            <w:jc w:val="start"/>
            <w:rPr>
              <w:rFonts w:ascii="FrankRuehl" w:hAnsi="FrankRuehl" w:cs="FrankRuehl"/>
              <w:sz w:val="22"/>
              <w:szCs w:val="22"/>
              <w:lang w:val="en-IL" w:eastAsia="en-IL"/>
            </w:rPr>
          </w:pPr>
          <w:hyperlink w:anchor="__RefHeading___Toc29745681">
            <w:r>
              <w:rPr>
                <w:rStyle w:val="IndexLink"/>
                <w:rFonts w:ascii="FrankRuehl" w:hAnsi="FrankRuehl" w:cs="FrankRuehl"/>
                <w:b/>
                <w:b/>
                <w:bCs/>
                <w:rtl w:val="true"/>
                <w:lang w:val="en-IL" w:eastAsia="en-IL"/>
              </w:rPr>
              <w:t>ע</w:t>
            </w:r>
            <w:r>
              <w:rPr>
                <w:rStyle w:val="IndexLink"/>
                <w:rFonts w:cs="FrankRuehl" w:ascii="FrankRuehl" w:hAnsi="FrankRuehl"/>
                <w:b/>
                <w:bCs/>
                <w:rtl w:val="true"/>
                <w:lang w:val="en-IL" w:eastAsia="en-IL"/>
              </w:rPr>
              <w:t>"</w:t>
            </w:r>
            <w:r>
              <w:rPr>
                <w:rStyle w:val="IndexLink"/>
                <w:rFonts w:ascii="FrankRuehl" w:hAnsi="FrankRuehl" w:cs="FrankRuehl"/>
                <w:b/>
                <w:b/>
                <w:bCs/>
                <w:rtl w:val="true"/>
                <w:lang w:val="en-IL" w:eastAsia="en-IL"/>
              </w:rPr>
              <w:t xml:space="preserve">פ </w:t>
            </w:r>
            <w:r>
              <w:rPr>
                <w:rStyle w:val="IndexLink"/>
                <w:rFonts w:cs="FrankRuehl" w:ascii="FrankRuehl" w:hAnsi="FrankRuehl"/>
                <w:b/>
                <w:bCs/>
                <w:lang w:val="en-IL" w:eastAsia="en-IL"/>
              </w:rPr>
              <w:t>6454/18</w:t>
            </w:r>
            <w:r>
              <w:rPr>
                <w:rStyle w:val="IndexLink"/>
                <w:rFonts w:cs="FrankRuehl" w:ascii="FrankRuehl" w:hAnsi="FrankRuehl"/>
                <w:b/>
                <w:bCs/>
                <w:rtl w:val="true"/>
                <w:lang w:val="en-IL" w:eastAsia="en-IL"/>
              </w:rPr>
              <w:t xml:space="preserve"> </w:t>
            </w:r>
            <w:r>
              <w:rPr>
                <w:rStyle w:val="IndexLink"/>
                <w:rFonts w:ascii="FrankRuehl" w:hAnsi="FrankRuehl" w:cs="FrankRuehl"/>
                <w:b/>
                <w:b/>
                <w:bCs/>
                <w:rtl w:val="true"/>
                <w:lang w:val="en-IL" w:eastAsia="en-IL"/>
              </w:rPr>
              <w:t>רמי ברזלאי ומנהרת אשקלון</w:t>
            </w:r>
            <w:r>
              <w:rPr>
                <w:rStyle w:val="IndexLink"/>
                <w:rFonts w:cs="FrankRuehl" w:ascii="FrankRuehl" w:hAnsi="FrankRuehl"/>
                <w:rtl w:val="true"/>
                <w:lang w:val="en-IL" w:eastAsia="en-IL"/>
              </w:rPr>
              <w:tab/>
            </w:r>
            <w:r>
              <w:rPr>
                <w:rStyle w:val="IndexLink"/>
                <w:rFonts w:cs="FrankRuehl" w:ascii="FrankRuehl" w:hAnsi="FrankRuehl"/>
                <w:lang w:val="en-IL" w:eastAsia="en-IL"/>
              </w:rPr>
              <w:t>80</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82">
            <w:r>
              <w:rPr>
                <w:rStyle w:val="IndexLink"/>
                <w:rFonts w:ascii="FrankRuehl" w:hAnsi="FrankRuehl" w:cs="FrankRuehl"/>
                <w:rtl w:val="true"/>
                <w:lang w:val="en-IL" w:eastAsia="en-IL"/>
              </w:rPr>
              <w:t>האישום הראשון</w:t>
            </w:r>
            <w:r>
              <w:rPr>
                <w:rStyle w:val="IndexLink"/>
                <w:rFonts w:cs="FrankRuehl" w:ascii="FrankRuehl" w:hAnsi="FrankRuehl"/>
                <w:rtl w:val="true"/>
                <w:lang w:val="en-IL" w:eastAsia="en-IL"/>
              </w:rPr>
              <w:tab/>
            </w:r>
            <w:r>
              <w:rPr>
                <w:rStyle w:val="IndexLink"/>
                <w:rFonts w:cs="FrankRuehl" w:ascii="FrankRuehl" w:hAnsi="FrankRuehl"/>
                <w:lang w:val="en-IL" w:eastAsia="en-IL"/>
              </w:rPr>
              <w:t>80</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83">
            <w:r>
              <w:rPr>
                <w:rStyle w:val="IndexLink"/>
                <w:rFonts w:ascii="FrankRuehl" w:hAnsi="FrankRuehl" w:cs="FrankRuehl"/>
                <w:rtl w:val="true"/>
                <w:lang w:val="en-IL" w:eastAsia="en-IL"/>
              </w:rPr>
              <w:t>האישום הרביעי</w:t>
            </w:r>
            <w:r>
              <w:rPr>
                <w:rStyle w:val="IndexLink"/>
                <w:rFonts w:cs="FrankRuehl" w:ascii="FrankRuehl" w:hAnsi="FrankRuehl"/>
                <w:rtl w:val="true"/>
                <w:lang w:val="en-IL" w:eastAsia="en-IL"/>
              </w:rPr>
              <w:tab/>
            </w:r>
            <w:r>
              <w:rPr>
                <w:rStyle w:val="IndexLink"/>
                <w:rFonts w:cs="FrankRuehl" w:ascii="FrankRuehl" w:hAnsi="FrankRuehl"/>
                <w:lang w:val="en-IL" w:eastAsia="en-IL"/>
              </w:rPr>
              <w:t>85</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84">
            <w:r>
              <w:rPr>
                <w:rStyle w:val="IndexLink"/>
                <w:rFonts w:ascii="FrankRuehl" w:hAnsi="FrankRuehl" w:cs="FrankRuehl"/>
                <w:rtl w:val="true"/>
                <w:lang w:val="en-IL" w:eastAsia="en-IL"/>
              </w:rPr>
              <w:t>האישום החמישי</w:t>
            </w:r>
            <w:r>
              <w:rPr>
                <w:rStyle w:val="IndexLink"/>
                <w:rFonts w:cs="FrankRuehl" w:ascii="FrankRuehl" w:hAnsi="FrankRuehl"/>
                <w:rtl w:val="true"/>
                <w:lang w:val="en-IL" w:eastAsia="en-IL"/>
              </w:rPr>
              <w:tab/>
            </w:r>
            <w:r>
              <w:rPr>
                <w:rStyle w:val="IndexLink"/>
                <w:rFonts w:cs="FrankRuehl" w:ascii="FrankRuehl" w:hAnsi="FrankRuehl"/>
                <w:lang w:val="en-IL" w:eastAsia="en-IL"/>
              </w:rPr>
              <w:t>89</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85">
            <w:r>
              <w:rPr>
                <w:rStyle w:val="IndexLink"/>
                <w:rFonts w:ascii="FrankRuehl" w:hAnsi="FrankRuehl" w:cs="FrankRuehl"/>
                <w:rtl w:val="true"/>
                <w:lang w:val="en-IL" w:eastAsia="en-IL"/>
              </w:rPr>
              <w:t>האישום השביעי</w:t>
            </w:r>
            <w:r>
              <w:rPr>
                <w:rStyle w:val="IndexLink"/>
                <w:rFonts w:cs="FrankRuehl" w:ascii="FrankRuehl" w:hAnsi="FrankRuehl"/>
                <w:rtl w:val="true"/>
                <w:lang w:val="en-IL" w:eastAsia="en-IL"/>
              </w:rPr>
              <w:tab/>
            </w:r>
            <w:r>
              <w:rPr>
                <w:rStyle w:val="IndexLink"/>
                <w:rFonts w:cs="FrankRuehl" w:ascii="FrankRuehl" w:hAnsi="FrankRuehl"/>
                <w:lang w:val="en-IL" w:eastAsia="en-IL"/>
              </w:rPr>
              <w:t>93</w:t>
            </w:r>
          </w:hyperlink>
        </w:p>
        <w:p>
          <w:pPr>
            <w:pStyle w:val="TOC1"/>
            <w:tabs>
              <w:tab w:val="clear" w:pos="720"/>
              <w:tab w:val="right" w:pos="8302" w:leader="dot"/>
            </w:tabs>
            <w:ind w:end="0"/>
            <w:jc w:val="start"/>
            <w:rPr>
              <w:rFonts w:ascii="FrankRuehl" w:hAnsi="FrankRuehl" w:cs="FrankRuehl"/>
              <w:sz w:val="22"/>
              <w:szCs w:val="22"/>
              <w:lang w:val="en-IL" w:eastAsia="en-IL"/>
            </w:rPr>
          </w:pPr>
          <w:hyperlink w:anchor="__RefHeading___Toc29745686">
            <w:r>
              <w:rPr>
                <w:rStyle w:val="IndexLink"/>
                <w:rFonts w:ascii="FrankRuehl" w:hAnsi="FrankRuehl" w:cs="FrankRuehl"/>
                <w:b/>
                <w:b/>
                <w:bCs/>
                <w:rtl w:val="true"/>
                <w:lang w:val="en-IL" w:eastAsia="en-IL"/>
              </w:rPr>
              <w:t>השופט ע</w:t>
            </w:r>
            <w:r>
              <w:rPr>
                <w:rStyle w:val="IndexLink"/>
                <w:rFonts w:cs="FrankRuehl" w:ascii="FrankRuehl" w:hAnsi="FrankRuehl"/>
                <w:b/>
                <w:bCs/>
                <w:rtl w:val="true"/>
                <w:lang w:val="en-IL" w:eastAsia="en-IL"/>
              </w:rPr>
              <w:t xml:space="preserve">' </w:t>
            </w:r>
            <w:r>
              <w:rPr>
                <w:rStyle w:val="IndexLink"/>
                <w:rFonts w:ascii="FrankRuehl" w:hAnsi="FrankRuehl" w:cs="FrankRuehl"/>
                <w:b/>
                <w:b/>
                <w:bCs/>
                <w:rtl w:val="true"/>
                <w:lang w:val="en-IL" w:eastAsia="en-IL"/>
              </w:rPr>
              <w:t>פוגלמן</w:t>
            </w:r>
            <w:r>
              <w:rPr>
                <w:rStyle w:val="IndexLink"/>
                <w:rFonts w:cs="FrankRuehl" w:ascii="FrankRuehl" w:hAnsi="FrankRuehl"/>
                <w:rtl w:val="true"/>
                <w:lang w:val="en-IL" w:eastAsia="en-IL"/>
              </w:rPr>
              <w:t>:</w:t>
              <w:tab/>
            </w:r>
            <w:r>
              <w:rPr>
                <w:rStyle w:val="IndexLink"/>
                <w:rFonts w:cs="FrankRuehl" w:ascii="FrankRuehl" w:hAnsi="FrankRuehl"/>
                <w:lang w:val="en-IL" w:eastAsia="en-IL"/>
              </w:rPr>
              <w:t>95</w:t>
            </w:r>
          </w:hyperlink>
        </w:p>
        <w:p>
          <w:pPr>
            <w:pStyle w:val="TOC2"/>
            <w:tabs>
              <w:tab w:val="clear" w:pos="720"/>
              <w:tab w:val="right" w:pos="8302" w:leader="dot"/>
            </w:tabs>
            <w:ind w:end="0"/>
            <w:jc w:val="start"/>
            <w:rPr>
              <w:rFonts w:ascii="FrankRuehl" w:hAnsi="FrankRuehl" w:cs="FrankRuehl"/>
              <w:sz w:val="22"/>
              <w:szCs w:val="22"/>
              <w:lang w:val="en-IL" w:eastAsia="en-IL"/>
            </w:rPr>
          </w:pPr>
          <w:hyperlink w:anchor="__RefHeading___Toc29745687">
            <w:r>
              <w:rPr>
                <w:rStyle w:val="IndexLink"/>
                <w:rFonts w:ascii="FrankRuehl" w:hAnsi="FrankRuehl" w:cs="FrankRuehl"/>
                <w:b/>
                <w:b/>
                <w:bCs/>
                <w:rtl w:val="true"/>
                <w:lang w:val="en-IL" w:eastAsia="en-IL"/>
              </w:rPr>
              <w:t>הערעורים על גזר הדין</w:t>
            </w:r>
            <w:r>
              <w:rPr>
                <w:rStyle w:val="IndexLink"/>
                <w:rFonts w:cs="FrankRuehl" w:ascii="FrankRuehl" w:hAnsi="FrankRuehl"/>
                <w:rtl w:val="true"/>
                <w:lang w:val="en-IL" w:eastAsia="en-IL"/>
              </w:rPr>
              <w:tab/>
            </w:r>
            <w:r>
              <w:rPr>
                <w:rStyle w:val="IndexLink"/>
                <w:rFonts w:cs="FrankRuehl" w:ascii="FrankRuehl" w:hAnsi="FrankRuehl"/>
                <w:lang w:val="en-IL" w:eastAsia="en-IL"/>
              </w:rPr>
              <w:t>95</w:t>
            </w:r>
          </w:hyperlink>
        </w:p>
        <w:p>
          <w:pPr>
            <w:pStyle w:val="TOC2"/>
            <w:tabs>
              <w:tab w:val="clear" w:pos="720"/>
              <w:tab w:val="right" w:pos="8302" w:leader="dot"/>
            </w:tabs>
            <w:ind w:end="0"/>
            <w:jc w:val="start"/>
            <w:rPr>
              <w:rFonts w:ascii="FrankRuehl" w:hAnsi="FrankRuehl" w:cs="FrankRuehl"/>
              <w:sz w:val="22"/>
              <w:szCs w:val="22"/>
              <w:lang w:val="en-IL" w:eastAsia="en-IL"/>
            </w:rPr>
          </w:pPr>
          <w:hyperlink w:anchor="__RefHeading___Toc29745688">
            <w:r>
              <w:rPr>
                <w:rStyle w:val="IndexLink"/>
                <w:rFonts w:ascii="FrankRuehl" w:hAnsi="FrankRuehl" w:cs="FrankRuehl"/>
                <w:rtl w:val="true"/>
                <w:lang w:val="en-IL" w:eastAsia="en-IL"/>
              </w:rPr>
              <w:t>הערעורים לגבי החלטת החילוט</w:t>
            </w:r>
            <w:r>
              <w:rPr>
                <w:rStyle w:val="IndexLink"/>
                <w:rFonts w:cs="FrankRuehl" w:ascii="FrankRuehl" w:hAnsi="FrankRuehl"/>
                <w:rtl w:val="true"/>
                <w:lang w:val="en-IL" w:eastAsia="en-IL"/>
              </w:rPr>
              <w:tab/>
            </w:r>
            <w:r>
              <w:rPr>
                <w:rStyle w:val="IndexLink"/>
                <w:rFonts w:cs="FrankRuehl" w:ascii="FrankRuehl" w:hAnsi="FrankRuehl"/>
                <w:lang w:val="en-IL" w:eastAsia="en-IL"/>
              </w:rPr>
              <w:t>97</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89">
            <w:r>
              <w:rPr>
                <w:rStyle w:val="IndexLink"/>
                <w:rFonts w:ascii="FrankRuehl" w:hAnsi="FrankRuehl" w:cs="FrankRuehl"/>
                <w:rtl w:val="true"/>
                <w:lang w:val="en-IL" w:eastAsia="en-IL"/>
              </w:rPr>
              <w:t>החלטת בית המשפט המחוזי</w:t>
            </w:r>
            <w:r>
              <w:rPr>
                <w:rStyle w:val="IndexLink"/>
                <w:rFonts w:cs="FrankRuehl" w:ascii="FrankRuehl" w:hAnsi="FrankRuehl"/>
                <w:rtl w:val="true"/>
                <w:lang w:val="en-IL" w:eastAsia="en-IL"/>
              </w:rPr>
              <w:tab/>
            </w:r>
            <w:r>
              <w:rPr>
                <w:rStyle w:val="IndexLink"/>
                <w:rFonts w:cs="FrankRuehl" w:ascii="FrankRuehl" w:hAnsi="FrankRuehl"/>
                <w:lang w:val="en-IL" w:eastAsia="en-IL"/>
              </w:rPr>
              <w:t>97</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90">
            <w:r>
              <w:rPr>
                <w:rStyle w:val="IndexLink"/>
                <w:rFonts w:ascii="FrankRuehl" w:hAnsi="FrankRuehl" w:cs="FrankRuehl"/>
                <w:rtl w:val="true"/>
                <w:lang w:val="en-IL" w:eastAsia="en-IL"/>
              </w:rPr>
              <w:t>טענות הצדדים</w:t>
            </w:r>
            <w:r>
              <w:rPr>
                <w:rStyle w:val="IndexLink"/>
                <w:rFonts w:cs="FrankRuehl" w:ascii="FrankRuehl" w:hAnsi="FrankRuehl"/>
                <w:rtl w:val="true"/>
                <w:lang w:val="en-IL" w:eastAsia="en-IL"/>
              </w:rPr>
              <w:tab/>
            </w:r>
            <w:r>
              <w:rPr>
                <w:rStyle w:val="IndexLink"/>
                <w:rFonts w:cs="FrankRuehl" w:ascii="FrankRuehl" w:hAnsi="FrankRuehl"/>
                <w:lang w:val="en-IL" w:eastAsia="en-IL"/>
              </w:rPr>
              <w:t>98</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91">
            <w:r>
              <w:rPr>
                <w:rStyle w:val="IndexLink"/>
                <w:rFonts w:ascii="FrankRuehl" w:hAnsi="FrankRuehl" w:cs="FrankRuehl"/>
                <w:rtl w:val="true"/>
                <w:lang w:val="en-IL" w:eastAsia="en-IL"/>
              </w:rPr>
              <w:t>דיון</w:t>
            </w:r>
            <w:r>
              <w:rPr>
                <w:rStyle w:val="IndexLink"/>
                <w:rFonts w:cs="FrankRuehl" w:ascii="FrankRuehl" w:hAnsi="FrankRuehl"/>
                <w:rtl w:val="true"/>
                <w:lang w:val="en-IL" w:eastAsia="en-IL"/>
              </w:rPr>
              <w:tab/>
            </w:r>
            <w:r>
              <w:rPr>
                <w:rStyle w:val="IndexLink"/>
                <w:rFonts w:cs="FrankRuehl" w:ascii="FrankRuehl" w:hAnsi="FrankRuehl"/>
                <w:lang w:val="en-IL" w:eastAsia="en-IL"/>
              </w:rPr>
              <w:t>102</w:t>
            </w:r>
          </w:hyperlink>
        </w:p>
        <w:p>
          <w:pPr>
            <w:pStyle w:val="TOC2"/>
            <w:tabs>
              <w:tab w:val="clear" w:pos="720"/>
              <w:tab w:val="right" w:pos="8302" w:leader="dot"/>
            </w:tabs>
            <w:ind w:end="0"/>
            <w:jc w:val="start"/>
            <w:rPr>
              <w:rFonts w:ascii="FrankRuehl" w:hAnsi="FrankRuehl" w:cs="FrankRuehl"/>
              <w:sz w:val="22"/>
              <w:szCs w:val="22"/>
              <w:lang w:val="en-IL" w:eastAsia="en-IL"/>
            </w:rPr>
          </w:pPr>
          <w:hyperlink w:anchor="__RefHeading___Toc29745692">
            <w:r>
              <w:rPr>
                <w:rStyle w:val="IndexLink"/>
                <w:rFonts w:ascii="FrankRuehl" w:hAnsi="FrankRuehl" w:cs="FrankRuehl"/>
                <w:rtl w:val="true"/>
                <w:lang w:val="en-IL" w:eastAsia="en-IL"/>
              </w:rPr>
              <w:t>הערעורים על העונש</w:t>
            </w:r>
            <w:r>
              <w:rPr>
                <w:rStyle w:val="IndexLink"/>
                <w:rFonts w:cs="FrankRuehl" w:ascii="FrankRuehl" w:hAnsi="FrankRuehl"/>
                <w:rtl w:val="true"/>
                <w:lang w:val="en-IL" w:eastAsia="en-IL"/>
              </w:rPr>
              <w:tab/>
            </w:r>
            <w:r>
              <w:rPr>
                <w:rStyle w:val="IndexLink"/>
                <w:rFonts w:cs="FrankRuehl" w:ascii="FrankRuehl" w:hAnsi="FrankRuehl"/>
                <w:lang w:val="en-IL" w:eastAsia="en-IL"/>
              </w:rPr>
              <w:t>125</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93">
            <w:r>
              <w:rPr>
                <w:rStyle w:val="IndexLink"/>
                <w:rFonts w:ascii="FrankRuehl" w:hAnsi="FrankRuehl" w:cs="FrankRuehl"/>
                <w:rtl w:val="true"/>
                <w:lang w:val="en-IL" w:eastAsia="en-IL"/>
              </w:rPr>
              <w:t>גזר הדין של בית המשפט המחוזי</w:t>
            </w:r>
            <w:r>
              <w:rPr>
                <w:rStyle w:val="IndexLink"/>
                <w:rFonts w:cs="FrankRuehl" w:ascii="FrankRuehl" w:hAnsi="FrankRuehl"/>
                <w:rtl w:val="true"/>
                <w:lang w:val="en-IL" w:eastAsia="en-IL"/>
              </w:rPr>
              <w:tab/>
            </w:r>
            <w:r>
              <w:rPr>
                <w:rStyle w:val="IndexLink"/>
                <w:rFonts w:cs="FrankRuehl" w:ascii="FrankRuehl" w:hAnsi="FrankRuehl"/>
                <w:lang w:val="en-IL" w:eastAsia="en-IL"/>
              </w:rPr>
              <w:t>125</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94">
            <w:r>
              <w:rPr>
                <w:rStyle w:val="IndexLink"/>
                <w:rFonts w:ascii="FrankRuehl" w:hAnsi="FrankRuehl" w:cs="FrankRuehl"/>
                <w:rtl w:val="true"/>
                <w:lang w:val="en-IL" w:eastAsia="en-IL"/>
              </w:rPr>
              <w:t>ע</w:t>
            </w:r>
            <w:r>
              <w:rPr>
                <w:rStyle w:val="IndexLink"/>
                <w:rFonts w:cs="FrankRuehl" w:ascii="FrankRuehl" w:hAnsi="FrankRuehl"/>
                <w:rtl w:val="true"/>
                <w:lang w:val="en-IL" w:eastAsia="en-IL"/>
              </w:rPr>
              <w:t>"</w:t>
            </w:r>
            <w:r>
              <w:rPr>
                <w:rStyle w:val="IndexLink"/>
                <w:rFonts w:ascii="FrankRuehl" w:hAnsi="FrankRuehl" w:cs="FrankRuehl"/>
                <w:rtl w:val="true"/>
                <w:lang w:val="en-IL" w:eastAsia="en-IL"/>
              </w:rPr>
              <w:t xml:space="preserve">פ </w:t>
            </w:r>
            <w:r>
              <w:rPr>
                <w:rStyle w:val="IndexLink"/>
                <w:rFonts w:cs="FrankRuehl" w:ascii="FrankRuehl" w:hAnsi="FrankRuehl"/>
                <w:lang w:val="en-IL" w:eastAsia="en-IL"/>
              </w:rPr>
              <w:t>6339/18</w:t>
            </w:r>
            <w:r>
              <w:rPr>
                <w:rStyle w:val="IndexLink"/>
                <w:rFonts w:cs="FrankRuehl" w:ascii="FrankRuehl" w:hAnsi="FrankRuehl"/>
                <w:rtl w:val="true"/>
                <w:lang w:val="en-IL" w:eastAsia="en-IL"/>
              </w:rPr>
              <w:t xml:space="preserve"> </w:t>
            </w:r>
            <w:r>
              <w:rPr>
                <w:rStyle w:val="IndexLink"/>
                <w:rFonts w:ascii="FrankRuehl" w:hAnsi="FrankRuehl" w:cs="FrankRuehl"/>
                <w:rtl w:val="true"/>
                <w:lang w:val="en-IL" w:eastAsia="en-IL"/>
              </w:rPr>
              <w:t>בלווא וירון בלווא בע</w:t>
            </w:r>
            <w:r>
              <w:rPr>
                <w:rStyle w:val="IndexLink"/>
                <w:rFonts w:cs="FrankRuehl" w:ascii="FrankRuehl" w:hAnsi="FrankRuehl"/>
                <w:rtl w:val="true"/>
                <w:lang w:val="en-IL" w:eastAsia="en-IL"/>
              </w:rPr>
              <w:t>"</w:t>
            </w:r>
            <w:r>
              <w:rPr>
                <w:rStyle w:val="IndexLink"/>
                <w:rFonts w:ascii="FrankRuehl" w:hAnsi="FrankRuehl" w:cs="FrankRuehl"/>
                <w:rtl w:val="true"/>
                <w:lang w:val="en-IL" w:eastAsia="en-IL"/>
              </w:rPr>
              <w:t>מ</w:t>
            </w:r>
            <w:r>
              <w:rPr>
                <w:rStyle w:val="IndexLink"/>
                <w:rFonts w:cs="FrankRuehl" w:ascii="FrankRuehl" w:hAnsi="FrankRuehl"/>
                <w:rtl w:val="true"/>
                <w:lang w:val="en-IL" w:eastAsia="en-IL"/>
              </w:rPr>
              <w:tab/>
            </w:r>
            <w:r>
              <w:rPr>
                <w:rStyle w:val="IndexLink"/>
                <w:rFonts w:cs="FrankRuehl" w:ascii="FrankRuehl" w:hAnsi="FrankRuehl"/>
                <w:lang w:val="en-IL" w:eastAsia="en-IL"/>
              </w:rPr>
              <w:t>128</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95">
            <w:r>
              <w:rPr>
                <w:rStyle w:val="IndexLink"/>
                <w:rFonts w:ascii="FrankRuehl" w:hAnsi="FrankRuehl" w:cs="FrankRuehl"/>
                <w:rtl w:val="true"/>
                <w:lang w:val="en-IL" w:eastAsia="en-IL"/>
              </w:rPr>
              <w:t>ע</w:t>
            </w:r>
            <w:r>
              <w:rPr>
                <w:rStyle w:val="IndexLink"/>
                <w:rFonts w:cs="FrankRuehl" w:ascii="FrankRuehl" w:hAnsi="FrankRuehl"/>
                <w:rtl w:val="true"/>
                <w:lang w:val="en-IL" w:eastAsia="en-IL"/>
              </w:rPr>
              <w:t>"</w:t>
            </w:r>
            <w:r>
              <w:rPr>
                <w:rStyle w:val="IndexLink"/>
                <w:rFonts w:ascii="FrankRuehl" w:hAnsi="FrankRuehl" w:cs="FrankRuehl"/>
                <w:rtl w:val="true"/>
                <w:lang w:val="en-IL" w:eastAsia="en-IL"/>
              </w:rPr>
              <w:t xml:space="preserve">פ </w:t>
            </w:r>
            <w:r>
              <w:rPr>
                <w:rStyle w:val="IndexLink"/>
                <w:rFonts w:cs="FrankRuehl" w:ascii="FrankRuehl" w:hAnsi="FrankRuehl"/>
                <w:lang w:val="en-IL" w:eastAsia="en-IL"/>
              </w:rPr>
              <w:t>8949/18</w:t>
            </w:r>
            <w:r>
              <w:rPr>
                <w:rStyle w:val="IndexLink"/>
                <w:rFonts w:cs="FrankRuehl" w:ascii="FrankRuehl" w:hAnsi="FrankRuehl"/>
                <w:rtl w:val="true"/>
                <w:lang w:val="en-IL" w:eastAsia="en-IL"/>
              </w:rPr>
              <w:t xml:space="preserve"> </w:t>
            </w:r>
            <w:r>
              <w:rPr>
                <w:rStyle w:val="IndexLink"/>
                <w:rFonts w:ascii="FrankRuehl" w:hAnsi="FrankRuehl" w:cs="FrankRuehl"/>
                <w:rtl w:val="true"/>
                <w:lang w:val="en-IL" w:eastAsia="en-IL"/>
              </w:rPr>
              <w:t>פרץ ואסא קופר וורד בר</w:t>
            </w:r>
            <w:r>
              <w:rPr>
                <w:rStyle w:val="IndexLink"/>
                <w:rFonts w:cs="FrankRuehl" w:ascii="FrankRuehl" w:hAnsi="FrankRuehl"/>
                <w:rtl w:val="true"/>
                <w:lang w:val="en-IL" w:eastAsia="en-IL"/>
              </w:rPr>
              <w:tab/>
            </w:r>
            <w:r>
              <w:rPr>
                <w:rStyle w:val="IndexLink"/>
                <w:rFonts w:cs="FrankRuehl" w:ascii="FrankRuehl" w:hAnsi="FrankRuehl"/>
                <w:lang w:val="en-IL" w:eastAsia="en-IL"/>
              </w:rPr>
              <w:t>129</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96">
            <w:r>
              <w:rPr>
                <w:rStyle w:val="IndexLink"/>
                <w:rFonts w:ascii="FrankRuehl" w:hAnsi="FrankRuehl" w:cs="FrankRuehl"/>
                <w:rtl w:val="true"/>
                <w:lang w:val="en-IL" w:eastAsia="en-IL"/>
              </w:rPr>
              <w:t>ע</w:t>
            </w:r>
            <w:r>
              <w:rPr>
                <w:rStyle w:val="IndexLink"/>
                <w:rFonts w:cs="FrankRuehl" w:ascii="FrankRuehl" w:hAnsi="FrankRuehl"/>
                <w:rtl w:val="true"/>
                <w:lang w:val="en-IL" w:eastAsia="en-IL"/>
              </w:rPr>
              <w:t>"</w:t>
            </w:r>
            <w:r>
              <w:rPr>
                <w:rStyle w:val="IndexLink"/>
                <w:rFonts w:ascii="FrankRuehl" w:hAnsi="FrankRuehl" w:cs="FrankRuehl"/>
                <w:rtl w:val="true"/>
                <w:lang w:val="en-IL" w:eastAsia="en-IL"/>
              </w:rPr>
              <w:t xml:space="preserve">פ </w:t>
            </w:r>
            <w:r>
              <w:rPr>
                <w:rStyle w:val="IndexLink"/>
                <w:rFonts w:cs="FrankRuehl" w:ascii="FrankRuehl" w:hAnsi="FrankRuehl"/>
                <w:lang w:val="en-IL" w:eastAsia="en-IL"/>
              </w:rPr>
              <w:t>6439/18</w:t>
            </w:r>
            <w:r>
              <w:rPr>
                <w:rStyle w:val="IndexLink"/>
                <w:rFonts w:cs="FrankRuehl" w:ascii="FrankRuehl" w:hAnsi="FrankRuehl"/>
                <w:rtl w:val="true"/>
                <w:lang w:val="en-IL" w:eastAsia="en-IL"/>
              </w:rPr>
              <w:t xml:space="preserve"> </w:t>
            </w:r>
            <w:r>
              <w:rPr>
                <w:rStyle w:val="IndexLink"/>
                <w:rFonts w:ascii="FrankRuehl" w:hAnsi="FrankRuehl" w:cs="FrankRuehl"/>
                <w:rtl w:val="true"/>
                <w:lang w:val="en-IL" w:eastAsia="en-IL"/>
              </w:rPr>
              <w:t>ארז מיארה ומוקה גיזום</w:t>
            </w:r>
            <w:r>
              <w:rPr>
                <w:rStyle w:val="IndexLink"/>
                <w:rFonts w:cs="FrankRuehl" w:ascii="FrankRuehl" w:hAnsi="FrankRuehl"/>
                <w:rtl w:val="true"/>
                <w:lang w:val="en-IL" w:eastAsia="en-IL"/>
              </w:rPr>
              <w:tab/>
            </w:r>
            <w:r>
              <w:rPr>
                <w:rStyle w:val="IndexLink"/>
                <w:rFonts w:cs="FrankRuehl" w:ascii="FrankRuehl" w:hAnsi="FrankRuehl"/>
                <w:lang w:val="en-IL" w:eastAsia="en-IL"/>
              </w:rPr>
              <w:t>131</w:t>
            </w:r>
          </w:hyperlink>
        </w:p>
        <w:p>
          <w:pPr>
            <w:pStyle w:val="TOC3"/>
            <w:tabs>
              <w:tab w:val="clear" w:pos="720"/>
              <w:tab w:val="right" w:pos="8302" w:leader="dot"/>
            </w:tabs>
            <w:ind w:end="0"/>
            <w:jc w:val="start"/>
            <w:rPr>
              <w:rFonts w:ascii="FrankRuehl" w:hAnsi="FrankRuehl" w:cs="FrankRuehl"/>
              <w:sz w:val="22"/>
              <w:szCs w:val="22"/>
              <w:lang w:val="en-IL" w:eastAsia="en-IL"/>
            </w:rPr>
          </w:pPr>
          <w:hyperlink w:anchor="__RefHeading___Toc29745697">
            <w:r>
              <w:rPr>
                <w:rStyle w:val="IndexLink"/>
                <w:rFonts w:ascii="FrankRuehl" w:hAnsi="FrankRuehl" w:cs="FrankRuehl"/>
                <w:rtl w:val="true"/>
                <w:lang w:val="en-IL" w:eastAsia="en-IL"/>
              </w:rPr>
              <w:t>ע</w:t>
            </w:r>
            <w:r>
              <w:rPr>
                <w:rStyle w:val="IndexLink"/>
                <w:rFonts w:cs="FrankRuehl" w:ascii="FrankRuehl" w:hAnsi="FrankRuehl"/>
                <w:rtl w:val="true"/>
                <w:lang w:val="en-IL" w:eastAsia="en-IL"/>
              </w:rPr>
              <w:t>"</w:t>
            </w:r>
            <w:r>
              <w:rPr>
                <w:rStyle w:val="IndexLink"/>
                <w:rFonts w:ascii="FrankRuehl" w:hAnsi="FrankRuehl" w:cs="FrankRuehl"/>
                <w:rtl w:val="true"/>
                <w:lang w:val="en-IL" w:eastAsia="en-IL"/>
              </w:rPr>
              <w:t xml:space="preserve">פ </w:t>
            </w:r>
            <w:r>
              <w:rPr>
                <w:rStyle w:val="IndexLink"/>
                <w:rFonts w:cs="FrankRuehl" w:ascii="FrankRuehl" w:hAnsi="FrankRuehl"/>
                <w:lang w:val="en-IL" w:eastAsia="en-IL"/>
              </w:rPr>
              <w:t>6454/18</w:t>
            </w:r>
            <w:r>
              <w:rPr>
                <w:rStyle w:val="IndexLink"/>
                <w:rFonts w:cs="FrankRuehl" w:ascii="FrankRuehl" w:hAnsi="FrankRuehl"/>
                <w:rtl w:val="true"/>
                <w:lang w:val="en-IL" w:eastAsia="en-IL"/>
              </w:rPr>
              <w:t xml:space="preserve"> </w:t>
            </w:r>
            <w:r>
              <w:rPr>
                <w:rStyle w:val="IndexLink"/>
                <w:rFonts w:ascii="FrankRuehl" w:hAnsi="FrankRuehl" w:cs="FrankRuehl"/>
                <w:rtl w:val="true"/>
                <w:lang w:val="en-IL" w:eastAsia="en-IL"/>
              </w:rPr>
              <w:t>רמי ברזלאי ומנהרת אשקלון</w:t>
            </w:r>
            <w:r>
              <w:rPr>
                <w:rStyle w:val="IndexLink"/>
                <w:rFonts w:cs="FrankRuehl" w:ascii="FrankRuehl" w:hAnsi="FrankRuehl"/>
                <w:rtl w:val="true"/>
                <w:lang w:val="en-IL" w:eastAsia="en-IL"/>
              </w:rPr>
              <w:tab/>
            </w:r>
            <w:r>
              <w:rPr>
                <w:rStyle w:val="IndexLink"/>
                <w:rFonts w:cs="FrankRuehl" w:ascii="FrankRuehl" w:hAnsi="FrankRuehl"/>
                <w:lang w:val="en-IL" w:eastAsia="en-IL"/>
              </w:rPr>
              <w:t>133</w:t>
            </w:r>
          </w:hyperlink>
        </w:p>
        <w:p>
          <w:pPr>
            <w:pStyle w:val="TOC1"/>
            <w:tabs>
              <w:tab w:val="clear" w:pos="720"/>
              <w:tab w:val="right" w:pos="8302" w:leader="dot"/>
            </w:tabs>
            <w:ind w:end="0"/>
            <w:jc w:val="start"/>
            <w:rPr>
              <w:rFonts w:ascii="Calibri" w:hAnsi="Calibri" w:cs="Arial"/>
              <w:sz w:val="22"/>
              <w:szCs w:val="22"/>
              <w:lang w:val="en-IL" w:eastAsia="en-IL"/>
            </w:rPr>
          </w:pPr>
          <w:hyperlink w:anchor="__RefHeading___Toc29745698">
            <w:r>
              <w:rPr>
                <w:rStyle w:val="IndexLink"/>
                <w:rFonts w:ascii="FrankRuehl" w:hAnsi="FrankRuehl" w:cs="FrankRuehl"/>
                <w:b/>
                <w:b/>
                <w:bCs/>
                <w:rtl w:val="true"/>
                <w:lang w:val="en-IL" w:eastAsia="en-IL"/>
              </w:rPr>
              <w:t>סיכום הערעורים על גזר הדין</w:t>
            </w:r>
            <w:r>
              <w:rPr>
                <w:rStyle w:val="IndexLink"/>
                <w:rFonts w:cs="FrankRuehl" w:ascii="FrankRuehl" w:hAnsi="FrankRuehl"/>
                <w:rtl w:val="true"/>
                <w:lang w:val="en-IL" w:eastAsia="en-IL"/>
              </w:rPr>
              <w:tab/>
            </w:r>
            <w:r>
              <w:rPr>
                <w:rStyle w:val="IndexLink"/>
                <w:rFonts w:cs="FrankRuehl" w:ascii="FrankRuehl" w:hAnsi="FrankRuehl"/>
                <w:lang w:val="en-IL" w:eastAsia="en-IL"/>
              </w:rPr>
              <w:t>135</w:t>
            </w:r>
          </w:hyperlink>
          <w:r>
            <w:rPr>
              <w:rtl w:val="true"/>
              <w:rStyle w:val="IndexLink"/>
              <w:rFonts w:ascii="FrankRuehl" w:hAnsi="FrankRuehl" w:cs="FrankRuehl"/>
              <w:lang w:val="en-IL" w:eastAsia="en-IL"/>
            </w:rPr>
            <w:fldChar w:fldCharType="end"/>
          </w:r>
        </w:p>
      </w:sdtContent>
    </w:sdt>
    <w:p>
      <w:pPr>
        <w:pStyle w:val="TOC1"/>
        <w:tabs>
          <w:tab w:val="clear" w:pos="720"/>
          <w:tab w:val="right" w:pos="8302" w:leader="dot"/>
        </w:tabs>
        <w:ind w:end="0"/>
        <w:jc w:val="start"/>
        <w:rPr>
          <w:rFonts w:ascii="Calibri" w:hAnsi="Calibri" w:cs="Arial"/>
          <w:b/>
          <w:bCs/>
          <w:sz w:val="22"/>
          <w:szCs w:val="22"/>
          <w:lang w:val="he-IL" w:eastAsia="en-IL"/>
        </w:rPr>
      </w:pPr>
      <w:r>
        <w:rPr>
          <w:rFonts w:cs="Arial" w:ascii="Calibri" w:hAnsi="Calibri"/>
          <w:b/>
          <w:bCs/>
          <w:sz w:val="22"/>
          <w:szCs w:val="22"/>
          <w:rtl w:val="true"/>
          <w:lang w:val="he-IL" w:eastAsia="en-IL"/>
        </w:rPr>
      </w:r>
    </w:p>
    <w:p>
      <w:pPr>
        <w:pStyle w:val="Heading1"/>
        <w:ind w:hanging="0" w:start="0" w:end="0"/>
        <w:jc w:val="start"/>
        <w:rPr/>
      </w:pPr>
      <w:bookmarkStart w:id="18" w:name="__RefHeading___Toc29745661"/>
      <w:bookmarkStart w:id="19" w:name="Writer_Name"/>
      <w:bookmarkEnd w:id="18"/>
      <w:bookmarkEnd w:id="19"/>
      <w:r>
        <w:rPr>
          <w:rtl w:val="true"/>
        </w:rPr>
        <w:t>השופט</w:t>
      </w:r>
      <w:r>
        <w:rPr>
          <w:rFonts w:eastAsia="Century" w:cs="Century"/>
          <w:rtl w:val="true"/>
        </w:rPr>
        <w:t xml:space="preserve"> </w:t>
      </w:r>
      <w:r>
        <w:rPr>
          <w:rtl w:val="true"/>
        </w:rPr>
        <w:t>ע</w:t>
      </w:r>
      <w:r>
        <w:rPr>
          <w:rtl w:val="true"/>
        </w:rPr>
        <w:t xml:space="preserve">' </w:t>
      </w:r>
      <w:r>
        <w:rPr>
          <w:rtl w:val="true"/>
        </w:rPr>
        <w:t>פוגלמן</w:t>
      </w:r>
      <w:r>
        <w:rPr>
          <w:u w:val="none"/>
          <w:rtl w:val="true"/>
        </w:rPr>
        <w:t>:</w:t>
      </w:r>
    </w:p>
    <w:p>
      <w:pPr>
        <w:pStyle w:val="Ruller42"/>
        <w:ind w:end="0"/>
        <w:jc w:val="both"/>
        <w:rPr/>
      </w:pPr>
      <w:r>
        <w:rPr>
          <w:rtl w:val="true"/>
        </w:rPr>
      </w:r>
      <w:bookmarkStart w:id="20" w:name="Start_Write"/>
      <w:bookmarkStart w:id="21" w:name="Start_Write"/>
      <w:bookmarkEnd w:id="21"/>
    </w:p>
    <w:p>
      <w:pPr>
        <w:pStyle w:val="Ruller42"/>
        <w:ind w:end="0"/>
        <w:jc w:val="both"/>
        <w:rPr/>
      </w:pPr>
      <w:r>
        <w:rPr>
          <w:rtl w:val="true"/>
        </w:rPr>
        <w:tab/>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בירושלים</w:t>
      </w:r>
      <w:r>
        <w:rPr>
          <w:rFonts w:eastAsia="Arial TUR" w:cs="Arial TUR"/>
          <w:rtl w:val="true"/>
        </w:rPr>
        <w:t xml:space="preserve"> </w:t>
      </w:r>
      <w:r>
        <w:rPr>
          <w:rtl w:val="true"/>
        </w:rPr>
        <w:t>(</w:t>
      </w:r>
      <w:r>
        <w:rPr>
          <w:rtl w:val="true"/>
        </w:rPr>
        <w:t>כב</w:t>
      </w:r>
      <w:r>
        <w:rP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אור</w:t>
      </w:r>
      <w:r>
        <w:rPr>
          <w:rtl w:val="true"/>
        </w:rPr>
        <w:t xml:space="preserve">) </w:t>
      </w:r>
      <w:r>
        <w:rPr>
          <w:rtl w:val="true"/>
        </w:rPr>
        <w:t>נדון</w:t>
      </w:r>
      <w:r>
        <w:rPr>
          <w:rFonts w:eastAsia="Arial TUR" w:cs="Arial TUR"/>
          <w:rtl w:val="true"/>
        </w:rPr>
        <w:t xml:space="preserve"> </w:t>
      </w:r>
      <w:r>
        <w:rPr>
          <w:rtl w:val="true"/>
        </w:rPr>
        <w:t>עניינם</w:t>
      </w:r>
      <w:r>
        <w:rPr>
          <w:rFonts w:eastAsia="Arial TUR" w:cs="Arial TUR"/>
          <w:rtl w:val="true"/>
        </w:rPr>
        <w:t xml:space="preserve"> </w:t>
      </w:r>
      <w:r>
        <w:rPr>
          <w:rtl w:val="true"/>
        </w:rPr>
        <w:t>של</w:t>
      </w:r>
      <w:r>
        <w:rPr>
          <w:rFonts w:eastAsia="Arial TUR" w:cs="Arial TUR"/>
          <w:rtl w:val="true"/>
        </w:rPr>
        <w:t xml:space="preserve"> </w:t>
      </w:r>
      <w:r>
        <w:rPr/>
        <w:t>24</w:t>
      </w:r>
      <w:r>
        <w:rPr>
          <w:rtl w:val="true"/>
        </w:rPr>
        <w:t xml:space="preserve"> </w:t>
      </w:r>
      <w:r>
        <w:rPr>
          <w:rtl w:val="true"/>
        </w:rPr>
        <w:t>נאשמים</w:t>
      </w:r>
      <w:r>
        <w:rPr>
          <w:rFonts w:eastAsia="Arial TUR" w:cs="Arial TUR"/>
          <w:rtl w:val="true"/>
        </w:rPr>
        <w:t xml:space="preserve"> </w:t>
      </w:r>
      <w:r>
        <w:rPr>
          <w:rtl w:val="true"/>
        </w:rPr>
        <w:t>(</w:t>
      </w:r>
      <w:r>
        <w:rPr>
          <w:rtl w:val="true"/>
        </w:rPr>
        <w:t>מתוכם</w:t>
      </w:r>
      <w:r>
        <w:rPr>
          <w:rFonts w:eastAsia="Arial TUR" w:cs="Arial TUR"/>
          <w:rtl w:val="true"/>
        </w:rPr>
        <w:t xml:space="preserve"> </w:t>
      </w:r>
      <w:r>
        <w:rPr/>
        <w:t>9</w:t>
      </w:r>
      <w:r>
        <w:rPr>
          <w:rtl w:val="true"/>
        </w:rPr>
        <w:t xml:space="preserve"> </w:t>
      </w:r>
      <w:r>
        <w:rPr>
          <w:rtl w:val="true"/>
        </w:rPr>
        <w:t>חברות</w:t>
      </w:r>
      <w:r>
        <w:rPr>
          <w:rtl w:val="true"/>
        </w:rPr>
        <w:t xml:space="preserve">) </w:t>
      </w:r>
      <w:r>
        <w:rPr>
          <w:rtl w:val="true"/>
        </w:rPr>
        <w:t>שהורשעו</w:t>
      </w:r>
      <w:r>
        <w:rPr>
          <w:rFonts w:eastAsia="Arial TUR" w:cs="Arial TUR"/>
          <w:rtl w:val="true"/>
        </w:rPr>
        <w:t xml:space="preserve"> </w:t>
      </w:r>
      <w:r>
        <w:rPr>
          <w:rtl w:val="true"/>
        </w:rPr>
        <w:t>בעבירות</w:t>
      </w:r>
      <w:r>
        <w:rPr>
          <w:rFonts w:eastAsia="Arial TUR" w:cs="Arial TUR"/>
          <w:rtl w:val="true"/>
        </w:rPr>
        <w:t xml:space="preserve"> </w:t>
      </w:r>
      <w:r>
        <w:rPr>
          <w:rtl w:val="true"/>
        </w:rPr>
        <w:t>הקשורות</w:t>
      </w:r>
      <w:r>
        <w:rPr>
          <w:rFonts w:eastAsia="Arial TUR" w:cs="Arial TUR"/>
          <w:rtl w:val="true"/>
        </w:rPr>
        <w:t xml:space="preserve"> </w:t>
      </w:r>
      <w:r>
        <w:rPr>
          <w:rtl w:val="true"/>
        </w:rPr>
        <w:t>בתיאום</w:t>
      </w:r>
      <w:r>
        <w:rPr>
          <w:rFonts w:eastAsia="Arial TUR" w:cs="Arial TUR"/>
          <w:rtl w:val="true"/>
        </w:rPr>
        <w:t xml:space="preserve"> </w:t>
      </w:r>
      <w:r>
        <w:rPr>
          <w:rtl w:val="true"/>
        </w:rPr>
        <w:t>מכרזי</w:t>
      </w:r>
      <w:r>
        <w:rPr>
          <w:rFonts w:eastAsia="Arial TUR" w:cs="Arial TUR"/>
          <w:rtl w:val="true"/>
        </w:rPr>
        <w:t xml:space="preserve"> </w:t>
      </w:r>
      <w:r>
        <w:rPr>
          <w:rtl w:val="true"/>
        </w:rPr>
        <w:t>גיזום</w:t>
      </w:r>
      <w:r>
        <w:rPr>
          <w:rFonts w:eastAsia="Arial TUR" w:cs="Arial TUR"/>
          <w:rtl w:val="true"/>
        </w:rPr>
        <w:t xml:space="preserve"> </w:t>
      </w:r>
      <w:r>
        <w:rPr>
          <w:rtl w:val="true"/>
        </w:rPr>
        <w:t>שפורסמו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חברת</w:t>
      </w:r>
      <w:r>
        <w:rPr>
          <w:rFonts w:eastAsia="Arial TUR" w:cs="Arial TUR"/>
          <w:rtl w:val="true"/>
        </w:rPr>
        <w:t xml:space="preserve"> </w:t>
      </w:r>
      <w:r>
        <w:rPr>
          <w:rtl w:val="true"/>
        </w:rPr>
        <w:t>החשמל</w:t>
      </w:r>
      <w:r>
        <w:rPr>
          <w:rFonts w:eastAsia="Arial TUR" w:cs="Arial TUR"/>
          <w:rtl w:val="true"/>
        </w:rPr>
        <w:t xml:space="preserve"> </w:t>
      </w:r>
      <w:r>
        <w:rPr>
          <w:rtl w:val="true"/>
        </w:rPr>
        <w:t>או</w:t>
      </w:r>
      <w:r>
        <w:rPr>
          <w:rFonts w:eastAsia="Arial TUR" w:cs="Arial TUR"/>
          <w:rtl w:val="true"/>
        </w:rPr>
        <w:t xml:space="preserve"> </w:t>
      </w:r>
      <w:r>
        <w:rPr>
          <w:rtl w:val="true"/>
        </w:rPr>
        <w:t>רשויות</w:t>
      </w:r>
      <w:r>
        <w:rPr>
          <w:rFonts w:eastAsia="Arial TUR" w:cs="Arial TUR"/>
          <w:rtl w:val="true"/>
        </w:rPr>
        <w:t xml:space="preserve"> </w:t>
      </w:r>
      <w:r>
        <w:rPr>
          <w:rtl w:val="true"/>
        </w:rPr>
        <w:t>מקומיות</w:t>
      </w:r>
      <w:r>
        <w:rPr>
          <w:rFonts w:eastAsia="Arial TUR" w:cs="Arial TUR"/>
          <w:rtl w:val="true"/>
        </w:rPr>
        <w:t xml:space="preserve"> </w:t>
      </w:r>
      <w:r>
        <w:rPr>
          <w:rtl w:val="true"/>
        </w:rPr>
        <w:t>שונות</w:t>
      </w:r>
      <w:r>
        <w:rPr>
          <w:rtl w:val="true"/>
        </w:rPr>
        <w:t xml:space="preserve">, </w:t>
      </w:r>
      <w:r>
        <w:rPr>
          <w:rtl w:val="true"/>
        </w:rPr>
        <w:t>ונגזר</w:t>
      </w:r>
      <w:r>
        <w:rPr>
          <w:rFonts w:eastAsia="Arial TUR" w:cs="Arial TUR"/>
          <w:rtl w:val="true"/>
        </w:rPr>
        <w:t xml:space="preserve"> </w:t>
      </w:r>
      <w:r>
        <w:rPr>
          <w:rtl w:val="true"/>
        </w:rPr>
        <w:t>דינם</w:t>
      </w:r>
      <w:r>
        <w:rPr>
          <w:rtl w:val="true"/>
        </w:rPr>
        <w:t xml:space="preserve">. </w:t>
      </w:r>
      <w:r>
        <w:rPr>
          <w:rtl w:val="true"/>
        </w:rPr>
        <w:t>לפנינו</w:t>
      </w:r>
      <w:r>
        <w:rPr>
          <w:rFonts w:eastAsia="Arial TUR" w:cs="Arial TUR"/>
          <w:rtl w:val="true"/>
        </w:rPr>
        <w:t xml:space="preserve"> </w:t>
      </w:r>
      <w:r>
        <w:rPr>
          <w:rtl w:val="true"/>
        </w:rPr>
        <w:t>מונחים</w:t>
      </w:r>
      <w:r>
        <w:rPr>
          <w:rFonts w:eastAsia="Arial TUR" w:cs="Arial TUR"/>
          <w:rtl w:val="true"/>
        </w:rPr>
        <w:t xml:space="preserve"> </w:t>
      </w:r>
      <w:r>
        <w:rPr>
          <w:rtl w:val="true"/>
        </w:rPr>
        <w:t>עתה</w:t>
      </w:r>
      <w:r>
        <w:rPr>
          <w:rFonts w:eastAsia="Arial TUR" w:cs="Arial TUR"/>
          <w:rtl w:val="true"/>
        </w:rPr>
        <w:t xml:space="preserve"> </w:t>
      </w:r>
      <w:r>
        <w:rPr>
          <w:rtl w:val="true"/>
        </w:rPr>
        <w:t>ערעוריהם</w:t>
      </w:r>
      <w:r>
        <w:rPr>
          <w:rFonts w:eastAsia="Arial TUR" w:cs="Arial TUR"/>
          <w:rtl w:val="true"/>
        </w:rPr>
        <w:t xml:space="preserve"> </w:t>
      </w:r>
      <w:r>
        <w:rPr>
          <w:rtl w:val="true"/>
        </w:rPr>
        <w:t>של</w:t>
      </w:r>
      <w:r>
        <w:rPr>
          <w:rFonts w:eastAsia="Arial TUR" w:cs="Arial TUR"/>
          <w:rtl w:val="true"/>
        </w:rPr>
        <w:t xml:space="preserve"> </w:t>
      </w:r>
      <w:r>
        <w:rPr/>
        <w:t>12</w:t>
      </w:r>
      <w:r>
        <w:rPr>
          <w:rtl w:val="true"/>
        </w:rPr>
        <w:t xml:space="preserve"> </w:t>
      </w:r>
      <w:r>
        <w:rPr>
          <w:rtl w:val="true"/>
        </w:rPr>
        <w:t>מהנאשמים</w:t>
      </w:r>
      <w:r>
        <w:rPr>
          <w:rFonts w:eastAsia="Arial TUR" w:cs="Arial TUR"/>
          <w:rtl w:val="true"/>
        </w:rPr>
        <w:t xml:space="preserve"> </w:t>
      </w:r>
      <w:r>
        <w:rPr>
          <w:rtl w:val="true"/>
        </w:rPr>
        <w:t>באותו</w:t>
      </w:r>
      <w:r>
        <w:rPr>
          <w:rFonts w:eastAsia="Arial TUR" w:cs="Arial TUR"/>
          <w:rtl w:val="true"/>
        </w:rPr>
        <w:t xml:space="preserve"> </w:t>
      </w:r>
      <w:r>
        <w:rPr>
          <w:rtl w:val="true"/>
        </w:rPr>
        <w:t>הליך</w:t>
      </w:r>
      <w:r>
        <w:rPr>
          <w:rtl w:val="true"/>
        </w:rPr>
        <w:t xml:space="preserve">, </w:t>
      </w:r>
      <w:r>
        <w:rPr>
          <w:rtl w:val="true"/>
        </w:rPr>
        <w:t>וערעורה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Century"/>
          <w:rtl w:val="true"/>
        </w:rPr>
        <w:t>המדינה</w:t>
      </w:r>
      <w:r>
        <w:rPr>
          <w:rFonts w:eastAsia="Arial TUR" w:cs="Arial TUR"/>
          <w:rtl w:val="true"/>
        </w:rPr>
        <w:t xml:space="preserve"> </w:t>
      </w:r>
      <w:r>
        <w:rPr>
          <w:rtl w:val="true"/>
        </w:rPr>
        <w:t>על</w:t>
      </w:r>
      <w:r>
        <w:rPr>
          <w:rFonts w:eastAsia="Arial TUR" w:cs="Arial TUR"/>
          <w:rtl w:val="true"/>
        </w:rPr>
        <w:t xml:space="preserve"> </w:t>
      </w:r>
      <w:r>
        <w:rPr>
          <w:rtl w:val="true"/>
        </w:rPr>
        <w:t>קולת</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t>7</w:t>
      </w:r>
      <w:r>
        <w:rPr>
          <w:rtl w:val="true"/>
        </w:rPr>
        <w:t xml:space="preserve"> </w:t>
      </w:r>
      <w:r>
        <w:rPr>
          <w:rtl w:val="true"/>
        </w:rPr>
        <w:t>נאשמים</w:t>
      </w:r>
      <w:r>
        <w:rPr>
          <w:rtl w:val="true"/>
        </w:rPr>
        <w:t xml:space="preserve">. </w:t>
      </w:r>
    </w:p>
    <w:p>
      <w:pPr>
        <w:pStyle w:val="Ruller42"/>
        <w:ind w:end="0"/>
        <w:jc w:val="both"/>
        <w:rPr/>
      </w:pPr>
      <w:r>
        <w:rPr>
          <w:rtl w:val="true"/>
        </w:rPr>
      </w:r>
    </w:p>
    <w:p>
      <w:pPr>
        <w:pStyle w:val="Ruller42"/>
        <w:ind w:end="0"/>
        <w:jc w:val="both"/>
        <w:rPr>
          <w:rFonts w:ascii="Century" w:hAnsi="Century" w:cs="Century"/>
        </w:rPr>
      </w:pPr>
      <w:r>
        <w:rPr>
          <w:rtl w:val="true"/>
        </w:rPr>
        <w:tab/>
      </w:r>
      <w:r>
        <w:rPr>
          <w:rtl w:val="true"/>
        </w:rPr>
        <w:t>הפרשה</w:t>
      </w:r>
      <w:r>
        <w:rPr>
          <w:rFonts w:eastAsia="Arial TUR" w:cs="Arial TUR"/>
          <w:rtl w:val="true"/>
        </w:rPr>
        <w:t xml:space="preserve"> </w:t>
      </w:r>
      <w:r>
        <w:rPr>
          <w:rtl w:val="true"/>
        </w:rPr>
        <w:t>שלפנינו</w:t>
      </w:r>
      <w:r>
        <w:rPr>
          <w:rFonts w:eastAsia="Arial TUR" w:cs="Arial TUR"/>
          <w:rtl w:val="true"/>
        </w:rPr>
        <w:t xml:space="preserve"> </w:t>
      </w:r>
      <w:r>
        <w:rPr>
          <w:rtl w:val="true"/>
        </w:rPr>
        <w:t>נסבה</w:t>
      </w:r>
      <w:r>
        <w:rPr>
          <w:rFonts w:eastAsia="Arial TUR" w:cs="Arial TUR"/>
          <w:rtl w:val="true"/>
        </w:rPr>
        <w:t xml:space="preserve"> </w:t>
      </w:r>
      <w:r>
        <w:rPr>
          <w:rtl w:val="true"/>
        </w:rPr>
        <w:t>על</w:t>
      </w:r>
      <w:r>
        <w:rPr>
          <w:rFonts w:eastAsia="Arial TUR" w:cs="Arial TUR"/>
          <w:rtl w:val="true"/>
        </w:rPr>
        <w:t xml:space="preserve"> </w:t>
      </w:r>
      <w:r>
        <w:rPr>
          <w:rtl w:val="true"/>
        </w:rPr>
        <w:t>תיאום</w:t>
      </w:r>
      <w:r>
        <w:rPr>
          <w:rFonts w:eastAsia="Arial TUR" w:cs="Arial TUR"/>
          <w:rtl w:val="true"/>
        </w:rPr>
        <w:t xml:space="preserve"> </w:t>
      </w:r>
      <w:r>
        <w:rPr>
          <w:rtl w:val="true"/>
        </w:rPr>
        <w:t>כמה</w:t>
      </w:r>
      <w:r>
        <w:rPr>
          <w:rFonts w:eastAsia="Arial TUR" w:cs="Arial TUR"/>
          <w:rtl w:val="true"/>
        </w:rPr>
        <w:t xml:space="preserve"> </w:t>
      </w:r>
      <w:r>
        <w:rPr>
          <w:rtl w:val="true"/>
        </w:rPr>
        <w:t>מכרזים</w:t>
      </w:r>
      <w:r>
        <w:rPr>
          <w:rFonts w:eastAsia="Arial TUR" w:cs="Arial TUR"/>
          <w:rtl w:val="true"/>
        </w:rPr>
        <w:t xml:space="preserve"> </w:t>
      </w:r>
      <w:r>
        <w:rPr>
          <w:rtl w:val="true"/>
        </w:rPr>
        <w:t>לביצוע</w:t>
      </w:r>
      <w:r>
        <w:rPr>
          <w:rFonts w:eastAsia="Arial TUR" w:cs="Arial TUR"/>
          <w:rtl w:val="true"/>
        </w:rPr>
        <w:t xml:space="preserve"> </w:t>
      </w:r>
      <w:r>
        <w:rPr>
          <w:rtl w:val="true"/>
        </w:rPr>
        <w:t>עבודות</w:t>
      </w:r>
      <w:r>
        <w:rPr>
          <w:rFonts w:eastAsia="Arial TUR" w:cs="Arial TUR"/>
          <w:rtl w:val="true"/>
        </w:rPr>
        <w:t xml:space="preserve"> </w:t>
      </w:r>
      <w:r>
        <w:rPr>
          <w:rtl w:val="true"/>
        </w:rPr>
        <w:t>גיזום</w:t>
      </w:r>
      <w:r>
        <w:rPr>
          <w:rFonts w:eastAsia="Arial TUR" w:cs="Arial TUR"/>
          <w:rtl w:val="true"/>
        </w:rPr>
        <w:t xml:space="preserve"> </w:t>
      </w:r>
      <w:r>
        <w:rPr>
          <w:rtl w:val="true"/>
        </w:rPr>
        <w:t>עצים</w:t>
      </w:r>
      <w:r>
        <w:rPr>
          <w:rFonts w:eastAsia="Arial TUR" w:cs="Arial TUR"/>
          <w:rtl w:val="true"/>
        </w:rPr>
        <w:t xml:space="preserve"> </w:t>
      </w:r>
      <w:r>
        <w:rPr>
          <w:rtl w:val="true"/>
        </w:rPr>
        <w:t>באזורים</w:t>
      </w:r>
      <w:r>
        <w:rPr>
          <w:rFonts w:eastAsia="Arial TUR" w:cs="Arial TUR"/>
          <w:rtl w:val="true"/>
        </w:rPr>
        <w:t xml:space="preserve"> </w:t>
      </w:r>
      <w:r>
        <w:rPr>
          <w:rtl w:val="true"/>
        </w:rPr>
        <w:t>שונים</w:t>
      </w:r>
      <w:r>
        <w:rPr>
          <w:rFonts w:eastAsia="Arial TUR" w:cs="Arial TUR"/>
          <w:rtl w:val="true"/>
        </w:rPr>
        <w:t xml:space="preserve"> </w:t>
      </w:r>
      <w:r>
        <w:rPr>
          <w:rtl w:val="true"/>
        </w:rPr>
        <w:t>בארץ</w:t>
      </w:r>
      <w:r>
        <w:rPr>
          <w:rFonts w:eastAsia="Arial TUR" w:cs="Arial TUR"/>
          <w:rtl w:val="true"/>
        </w:rPr>
        <w:t xml:space="preserve"> </w:t>
      </w:r>
      <w:r>
        <w:rPr>
          <w:rtl w:val="true"/>
        </w:rPr>
        <w:t>בשנים</w:t>
      </w:r>
      <w:r>
        <w:rPr>
          <w:rFonts w:eastAsia="Arial TUR" w:cs="Arial TUR"/>
          <w:rtl w:val="true"/>
        </w:rPr>
        <w:t xml:space="preserve"> </w:t>
      </w:r>
      <w:r>
        <w:rPr/>
        <w:t>2004</w:t>
      </w:r>
      <w:r>
        <w:rPr>
          <w:rtl w:val="true"/>
        </w:rPr>
        <w:t xml:space="preserve">, </w:t>
      </w:r>
      <w:r>
        <w:rPr/>
        <w:t>2007</w:t>
      </w:r>
      <w:r>
        <w:rPr>
          <w:rtl w:val="true"/>
        </w:rPr>
        <w:t xml:space="preserve"> </w:t>
      </w:r>
      <w:r>
        <w:rPr>
          <w:rtl w:val="true"/>
        </w:rPr>
        <w:t>ומרביתם</w:t>
      </w:r>
      <w:r>
        <w:rPr>
          <w:rFonts w:eastAsia="Arial TUR" w:cs="Arial TUR"/>
          <w:rtl w:val="true"/>
        </w:rPr>
        <w:t xml:space="preserve"> </w:t>
      </w:r>
      <w:r>
        <w:rPr>
          <w:rtl w:val="true"/>
        </w:rPr>
        <w:t>–</w:t>
      </w:r>
      <w:r>
        <w:rPr>
          <w:rFonts w:eastAsia="Arial TUR" w:cs="Arial TUR"/>
          <w:rtl w:val="true"/>
        </w:rPr>
        <w:t xml:space="preserve"> </w:t>
      </w:r>
      <w:r>
        <w:rPr>
          <w:rtl w:val="true"/>
        </w:rPr>
        <w:t>בשנים</w:t>
      </w:r>
      <w:r>
        <w:rPr>
          <w:rFonts w:eastAsia="Arial TUR" w:cs="Arial TUR"/>
          <w:rtl w:val="true"/>
        </w:rPr>
        <w:t xml:space="preserve"> </w:t>
      </w:r>
      <w:r>
        <w:rPr/>
        <w:t>2010-2009</w:t>
      </w:r>
      <w:r>
        <w:rPr>
          <w:rtl w:val="true"/>
        </w:rPr>
        <w:t xml:space="preserve">. </w:t>
      </w:r>
      <w:r>
        <w:rPr>
          <w:rtl w:val="true"/>
        </w:rPr>
        <w:t>במסגרת</w:t>
      </w:r>
      <w:r>
        <w:rPr>
          <w:rFonts w:eastAsia="Arial TUR" w:cs="Arial TUR"/>
          <w:rtl w:val="true"/>
        </w:rPr>
        <w:t xml:space="preserve"> </w:t>
      </w:r>
      <w:r>
        <w:rPr>
          <w:rtl w:val="true"/>
        </w:rPr>
        <w:t>התיאום</w:t>
      </w:r>
      <w:r>
        <w:rPr>
          <w:rtl w:val="true"/>
        </w:rPr>
        <w:t xml:space="preserve">, </w:t>
      </w:r>
      <w:r>
        <w:rPr>
          <w:rtl w:val="true"/>
        </w:rPr>
        <w:t>לקראת</w:t>
      </w:r>
      <w:r>
        <w:rPr>
          <w:rFonts w:eastAsia="Arial TUR" w:cs="Arial TUR"/>
          <w:rtl w:val="true"/>
        </w:rPr>
        <w:t xml:space="preserve"> </w:t>
      </w:r>
      <w:r>
        <w:rPr>
          <w:rtl w:val="true"/>
        </w:rPr>
        <w:t>פרסומו</w:t>
      </w:r>
      <w:r>
        <w:rPr>
          <w:rFonts w:eastAsia="Arial TUR" w:cs="Arial TUR"/>
          <w:rtl w:val="true"/>
        </w:rPr>
        <w:t xml:space="preserve"> </w:t>
      </w:r>
      <w:r>
        <w:rPr>
          <w:rtl w:val="true"/>
        </w:rPr>
        <w:t>של</w:t>
      </w:r>
      <w:r>
        <w:rPr>
          <w:rFonts w:eastAsia="Arial TUR" w:cs="Arial TUR"/>
          <w:rtl w:val="true"/>
        </w:rPr>
        <w:t xml:space="preserve"> </w:t>
      </w:r>
      <w:r>
        <w:rPr>
          <w:rtl w:val="true"/>
        </w:rPr>
        <w:t>מכרז</w:t>
      </w:r>
      <w:r>
        <w:rPr>
          <w:rFonts w:eastAsia="Arial TUR" w:cs="Arial TUR"/>
          <w:rtl w:val="true"/>
        </w:rPr>
        <w:t xml:space="preserve"> </w:t>
      </w:r>
      <w:r>
        <w:rPr>
          <w:rtl w:val="true"/>
        </w:rPr>
        <w:t>לביצוע</w:t>
      </w:r>
      <w:r>
        <w:rPr>
          <w:rFonts w:eastAsia="Arial TUR" w:cs="Arial TUR"/>
          <w:rtl w:val="true"/>
        </w:rPr>
        <w:t xml:space="preserve"> </w:t>
      </w:r>
      <w:r>
        <w:rPr>
          <w:rtl w:val="true"/>
        </w:rPr>
        <w:t>עבודות</w:t>
      </w:r>
      <w:r>
        <w:rPr>
          <w:rFonts w:eastAsia="Arial TUR" w:cs="Arial TUR"/>
          <w:rtl w:val="true"/>
        </w:rPr>
        <w:t xml:space="preserve"> </w:t>
      </w:r>
      <w:r>
        <w:rPr>
          <w:rtl w:val="true"/>
        </w:rPr>
        <w:t>גיזום</w:t>
      </w:r>
      <w:r>
        <w:rPr>
          <w:rFonts w:eastAsia="Arial TUR" w:cs="Arial TUR"/>
          <w:rtl w:val="true"/>
        </w:rPr>
        <w:t xml:space="preserve"> </w:t>
      </w:r>
      <w:r>
        <w:rPr>
          <w:rtl w:val="true"/>
        </w:rPr>
        <w:t>נפגשו</w:t>
      </w:r>
      <w:r>
        <w:rPr>
          <w:rFonts w:eastAsia="Arial TUR" w:cs="Arial TUR"/>
          <w:rtl w:val="true"/>
        </w:rPr>
        <w:t xml:space="preserve"> </w:t>
      </w:r>
      <w:r>
        <w:rPr>
          <w:rtl w:val="true"/>
        </w:rPr>
        <w:t>ביניהם</w:t>
      </w:r>
      <w:r>
        <w:rPr>
          <w:rFonts w:eastAsia="Arial TUR" w:cs="Arial TUR"/>
          <w:rtl w:val="true"/>
        </w:rPr>
        <w:t xml:space="preserve"> </w:t>
      </w:r>
      <w:r>
        <w:rPr>
          <w:rtl w:val="true"/>
        </w:rPr>
        <w:t>הקבלנים</w:t>
      </w:r>
      <w:r>
        <w:rPr>
          <w:rFonts w:eastAsia="Arial TUR" w:cs="Arial TUR"/>
          <w:rtl w:val="true"/>
        </w:rPr>
        <w:t xml:space="preserve"> </w:t>
      </w:r>
      <w:r>
        <w:rPr>
          <w:rtl w:val="true"/>
        </w:rPr>
        <w:t>הרלוונטיים</w:t>
      </w:r>
      <w:r>
        <w:rPr>
          <w:rFonts w:eastAsia="Arial TUR" w:cs="Arial TUR"/>
          <w:rtl w:val="true"/>
        </w:rPr>
        <w:t xml:space="preserve"> </w:t>
      </w:r>
      <w:r>
        <w:rPr>
          <w:rtl w:val="true"/>
        </w:rPr>
        <w:t>וגיבשו</w:t>
      </w:r>
      <w:r>
        <w:rPr>
          <w:rFonts w:eastAsia="Arial TUR" w:cs="Arial TUR"/>
          <w:rtl w:val="true"/>
        </w:rPr>
        <w:t xml:space="preserve"> </w:t>
      </w:r>
      <w:r>
        <w:rPr>
          <w:rtl w:val="true"/>
        </w:rPr>
        <w:t>הסדר</w:t>
      </w:r>
      <w:r>
        <w:rPr>
          <w:rFonts w:eastAsia="Arial TUR" w:cs="Arial TUR"/>
          <w:rtl w:val="true"/>
        </w:rPr>
        <w:t xml:space="preserve"> </w:t>
      </w:r>
      <w:r>
        <w:rPr>
          <w:rtl w:val="true"/>
        </w:rPr>
        <w:t>כו</w:t>
      </w:r>
      <w:bookmarkStart w:id="22" w:name="Carmel"/>
      <w:bookmarkEnd w:id="22"/>
      <w:r>
        <w:rPr>
          <w:rtl w:val="true"/>
        </w:rPr>
        <w:t>בל</w:t>
      </w:r>
      <w:r>
        <w:rPr>
          <w:rtl w:val="true"/>
        </w:rPr>
        <w:t xml:space="preserve">. </w:t>
      </w:r>
      <w:r>
        <w:rPr>
          <w:rtl w:val="true"/>
        </w:rPr>
        <w:t>ככלל</w:t>
      </w:r>
      <w:r>
        <w:rPr>
          <w:rtl w:val="true"/>
        </w:rPr>
        <w:t xml:space="preserve">, </w:t>
      </w:r>
      <w:r>
        <w:rPr>
          <w:rtl w:val="true"/>
        </w:rPr>
        <w:t>ובטרם</w:t>
      </w:r>
      <w:r>
        <w:rPr>
          <w:rFonts w:eastAsia="Arial TUR" w:cs="Arial TUR"/>
          <w:rtl w:val="true"/>
        </w:rPr>
        <w:t xml:space="preserve"> </w:t>
      </w:r>
      <w:r>
        <w:rPr>
          <w:rtl w:val="true"/>
        </w:rPr>
        <w:t>נעמיק</w:t>
      </w:r>
      <w:r>
        <w:rPr>
          <w:rFonts w:eastAsia="Arial TUR" w:cs="Arial TUR"/>
          <w:rtl w:val="true"/>
        </w:rPr>
        <w:t xml:space="preserve"> </w:t>
      </w:r>
      <w:r>
        <w:rPr>
          <w:rtl w:val="true"/>
        </w:rPr>
        <w:t>בפרטים</w:t>
      </w:r>
      <w:r>
        <w:rPr>
          <w:rtl w:val="true"/>
        </w:rPr>
        <w:t xml:space="preserve">, </w:t>
      </w:r>
      <w:r>
        <w:rPr>
          <w:rtl w:val="true"/>
        </w:rPr>
        <w:t>סיכמו</w:t>
      </w:r>
      <w:r>
        <w:rPr>
          <w:rFonts w:eastAsia="Arial TUR" w:cs="Arial TUR"/>
          <w:rtl w:val="true"/>
        </w:rPr>
        <w:t xml:space="preserve"> </w:t>
      </w:r>
      <w:r>
        <w:rPr>
          <w:rtl w:val="true"/>
        </w:rPr>
        <w:t>הצדדים</w:t>
      </w:r>
      <w:r>
        <w:rPr>
          <w:rFonts w:eastAsia="Arial TUR" w:cs="Arial TUR"/>
          <w:rtl w:val="true"/>
        </w:rPr>
        <w:t xml:space="preserve"> </w:t>
      </w:r>
      <w:r>
        <w:rPr>
          <w:rtl w:val="true"/>
        </w:rPr>
        <w:t>כי</w:t>
      </w:r>
      <w:r>
        <w:rPr>
          <w:rFonts w:eastAsia="Arial TUR" w:cs="Arial TUR"/>
          <w:rtl w:val="true"/>
        </w:rPr>
        <w:t xml:space="preserve"> </w:t>
      </w:r>
      <w:r>
        <w:rPr>
          <w:rtl w:val="true"/>
        </w:rPr>
        <w:t>הצעתו</w:t>
      </w:r>
      <w:r>
        <w:rPr>
          <w:rFonts w:eastAsia="Arial TUR" w:cs="Arial TUR"/>
          <w:rtl w:val="true"/>
        </w:rPr>
        <w:t xml:space="preserve"> </w:t>
      </w:r>
      <w:r>
        <w:rPr>
          <w:rtl w:val="true"/>
        </w:rPr>
        <w:t>של</w:t>
      </w:r>
      <w:r>
        <w:rPr>
          <w:rFonts w:eastAsia="Arial TUR" w:cs="Arial TUR"/>
          <w:rtl w:val="true"/>
        </w:rPr>
        <w:t xml:space="preserve"> </w:t>
      </w:r>
      <w:r>
        <w:rPr>
          <w:rtl w:val="true"/>
        </w:rPr>
        <w:t>אחד</w:t>
      </w:r>
      <w:r>
        <w:rPr>
          <w:rFonts w:eastAsia="Arial TUR" w:cs="Arial TUR"/>
          <w:rtl w:val="true"/>
        </w:rPr>
        <w:t xml:space="preserve"> </w:t>
      </w:r>
      <w:r>
        <w:rPr>
          <w:rtl w:val="true"/>
        </w:rPr>
        <w:t>מקבלני</w:t>
      </w:r>
      <w:r>
        <w:rPr>
          <w:rFonts w:eastAsia="Arial TUR" w:cs="Arial TUR"/>
          <w:rtl w:val="true"/>
        </w:rPr>
        <w:t xml:space="preserve"> </w:t>
      </w:r>
      <w:r>
        <w:rPr>
          <w:rtl w:val="true"/>
        </w:rPr>
        <w:t>הגיזום</w:t>
      </w:r>
      <w:r>
        <w:rPr>
          <w:rFonts w:eastAsia="Arial TUR" w:cs="Arial TUR"/>
          <w:rtl w:val="true"/>
        </w:rPr>
        <w:t xml:space="preserve"> </w:t>
      </w:r>
      <w:r>
        <w:rPr>
          <w:rtl w:val="true"/>
        </w:rPr>
        <w:t>–</w:t>
      </w:r>
      <w:r>
        <w:rPr>
          <w:rFonts w:eastAsia="Arial TUR" w:cs="Arial TUR"/>
          <w:rtl w:val="true"/>
        </w:rPr>
        <w:t xml:space="preserve"> </w:t>
      </w:r>
      <w:r>
        <w:rPr>
          <w:rtl w:val="true"/>
        </w:rPr>
        <w:t>שמחירה</w:t>
      </w:r>
      <w:r>
        <w:rPr>
          <w:rFonts w:eastAsia="Arial TUR" w:cs="Arial TUR"/>
          <w:rtl w:val="true"/>
        </w:rPr>
        <w:t xml:space="preserve"> </w:t>
      </w:r>
      <w:r>
        <w:rPr>
          <w:rtl w:val="true"/>
        </w:rPr>
        <w:t>סוכם</w:t>
      </w:r>
      <w:r>
        <w:rPr>
          <w:rFonts w:eastAsia="Arial TUR" w:cs="Arial TUR"/>
          <w:rtl w:val="true"/>
        </w:rPr>
        <w:t xml:space="preserve"> </w:t>
      </w:r>
      <w:r>
        <w:rPr>
          <w:rtl w:val="true"/>
        </w:rPr>
        <w:t>מראש</w:t>
      </w:r>
      <w:r>
        <w:rPr>
          <w:rFonts w:eastAsia="Arial TUR" w:cs="Arial TUR"/>
          <w:rtl w:val="true"/>
        </w:rPr>
        <w:t xml:space="preserve"> </w:t>
      </w:r>
      <w:r>
        <w:rPr>
          <w:rtl w:val="true"/>
        </w:rPr>
        <w:t>–</w:t>
      </w:r>
      <w:r>
        <w:rPr>
          <w:rFonts w:eastAsia="Arial TUR" w:cs="Arial TUR"/>
          <w:rtl w:val="true"/>
        </w:rPr>
        <w:t xml:space="preserve"> </w:t>
      </w:r>
      <w:r>
        <w:rPr>
          <w:rtl w:val="true"/>
        </w:rPr>
        <w:t>תזכה</w:t>
      </w:r>
      <w:r>
        <w:rPr>
          <w:rFonts w:eastAsia="Arial TUR" w:cs="Arial TUR"/>
          <w:rtl w:val="true"/>
        </w:rPr>
        <w:t xml:space="preserve"> </w:t>
      </w:r>
      <w:r>
        <w:rPr>
          <w:rtl w:val="true"/>
        </w:rPr>
        <w:t>במכרז</w:t>
      </w:r>
      <w:r>
        <w:rPr>
          <w:rtl w:val="true"/>
        </w:rPr>
        <w:t xml:space="preserve">, </w:t>
      </w:r>
      <w:r>
        <w:rPr>
          <w:rtl w:val="true"/>
        </w:rPr>
        <w:t>וקבלנים</w:t>
      </w:r>
      <w:r>
        <w:rPr>
          <w:rFonts w:eastAsia="Arial TUR" w:cs="Arial TUR"/>
          <w:rtl w:val="true"/>
        </w:rPr>
        <w:t xml:space="preserve"> </w:t>
      </w:r>
      <w:r>
        <w:rPr>
          <w:rtl w:val="true"/>
        </w:rPr>
        <w:t>אחרים</w:t>
      </w:r>
      <w:r>
        <w:rPr>
          <w:rFonts w:eastAsia="Arial TUR" w:cs="Arial TUR"/>
          <w:rtl w:val="true"/>
        </w:rPr>
        <w:t xml:space="preserve"> </w:t>
      </w:r>
      <w:r>
        <w:rPr>
          <w:rtl w:val="true"/>
        </w:rPr>
        <w:t>יגישו</w:t>
      </w:r>
      <w:r>
        <w:rPr>
          <w:rFonts w:eastAsia="Arial TUR" w:cs="Arial TUR"/>
          <w:rtl w:val="true"/>
        </w:rPr>
        <w:t xml:space="preserve"> </w:t>
      </w:r>
      <w:r>
        <w:rPr>
          <w:rtl w:val="true"/>
        </w:rPr>
        <w:t>"</w:t>
      </w:r>
      <w:r>
        <w:rPr>
          <w:rtl w:val="true"/>
        </w:rPr>
        <w:t>הצעות</w:t>
      </w:r>
      <w:r>
        <w:rPr>
          <w:rFonts w:eastAsia="Arial TUR" w:cs="Arial TUR"/>
          <w:rtl w:val="true"/>
        </w:rPr>
        <w:t xml:space="preserve"> </w:t>
      </w:r>
      <w:r>
        <w:rPr>
          <w:rtl w:val="true"/>
        </w:rPr>
        <w:t>גיבוי</w:t>
      </w:r>
      <w:r>
        <w:rPr>
          <w:rtl w:val="true"/>
        </w:rPr>
        <w:t xml:space="preserve">", </w:t>
      </w:r>
      <w:r>
        <w:rPr>
          <w:rtl w:val="true"/>
        </w:rPr>
        <w:t>קרי</w:t>
      </w:r>
      <w:r>
        <w:rPr>
          <w:rtl w:val="true"/>
        </w:rPr>
        <w:t xml:space="preserve">: </w:t>
      </w:r>
      <w:r>
        <w:rPr>
          <w:rtl w:val="true"/>
        </w:rPr>
        <w:t>הצעות</w:t>
      </w:r>
      <w:r>
        <w:rPr>
          <w:rFonts w:eastAsia="Arial TUR" w:cs="Arial TUR"/>
          <w:rtl w:val="true"/>
        </w:rPr>
        <w:t xml:space="preserve"> </w:t>
      </w:r>
      <w:r>
        <w:rPr>
          <w:rtl w:val="true"/>
        </w:rPr>
        <w:t>במחירים</w:t>
      </w:r>
      <w:r>
        <w:rPr>
          <w:rFonts w:eastAsia="Arial TUR" w:cs="Arial TUR"/>
          <w:rtl w:val="true"/>
        </w:rPr>
        <w:t xml:space="preserve"> </w:t>
      </w:r>
      <w:r>
        <w:rPr>
          <w:rtl w:val="true"/>
        </w:rPr>
        <w:t>גבוהים</w:t>
      </w:r>
      <w:r>
        <w:rPr>
          <w:rFonts w:eastAsia="Arial TUR" w:cs="Arial TUR"/>
          <w:rtl w:val="true"/>
        </w:rPr>
        <w:t xml:space="preserve"> </w:t>
      </w:r>
      <w:r>
        <w:rPr>
          <w:rtl w:val="true"/>
        </w:rPr>
        <w:t>יותר</w:t>
      </w:r>
      <w:r>
        <w:rPr>
          <w:rFonts w:eastAsia="Arial TUR" w:cs="Arial TUR"/>
          <w:rtl w:val="true"/>
        </w:rPr>
        <w:t xml:space="preserve"> </w:t>
      </w:r>
      <w:r>
        <w:rPr>
          <w:rtl w:val="true"/>
        </w:rPr>
        <w:t>שנועדו</w:t>
      </w:r>
      <w:r>
        <w:rPr>
          <w:rFonts w:eastAsia="Arial TUR" w:cs="Arial TUR"/>
          <w:rtl w:val="true"/>
        </w:rPr>
        <w:t xml:space="preserve"> </w:t>
      </w:r>
      <w:r>
        <w:rPr>
          <w:rtl w:val="true"/>
        </w:rPr>
        <w:t>ליצור</w:t>
      </w:r>
      <w:r>
        <w:rPr>
          <w:rFonts w:eastAsia="Arial TUR" w:cs="Arial TUR"/>
          <w:rtl w:val="true"/>
        </w:rPr>
        <w:t xml:space="preserve"> </w:t>
      </w:r>
      <w:r>
        <w:rPr>
          <w:rtl w:val="true"/>
        </w:rPr>
        <w:t>מראית</w:t>
      </w:r>
      <w:r>
        <w:rPr>
          <w:rFonts w:eastAsia="Arial TUR" w:cs="Arial TUR"/>
          <w:rtl w:val="true"/>
        </w:rPr>
        <w:t xml:space="preserve"> </w:t>
      </w:r>
      <w:r>
        <w:rPr>
          <w:rtl w:val="true"/>
        </w:rPr>
        <w:t>עין</w:t>
      </w:r>
      <w:r>
        <w:rPr>
          <w:rFonts w:eastAsia="Arial TUR" w:cs="Arial TUR"/>
          <w:rtl w:val="true"/>
        </w:rPr>
        <w:t xml:space="preserve"> </w:t>
      </w:r>
      <w:r>
        <w:rPr>
          <w:rtl w:val="true"/>
        </w:rPr>
        <w:t>של</w:t>
      </w:r>
      <w:r>
        <w:rPr>
          <w:rFonts w:eastAsia="Arial TUR" w:cs="Arial TUR"/>
          <w:rtl w:val="true"/>
        </w:rPr>
        <w:t xml:space="preserve"> </w:t>
      </w:r>
      <w:r>
        <w:rPr>
          <w:rtl w:val="true"/>
        </w:rPr>
        <w:t>תחרות</w:t>
      </w:r>
      <w:r>
        <w:rPr>
          <w:rtl w:val="true"/>
        </w:rPr>
        <w:t xml:space="preserve">. </w:t>
      </w:r>
      <w:r>
        <w:rPr>
          <w:rtl w:val="true"/>
        </w:rPr>
        <w:t>לעתים</w:t>
      </w:r>
      <w:r>
        <w:rPr>
          <w:rFonts w:eastAsia="Arial TUR" w:cs="Arial TUR"/>
          <w:rtl w:val="true"/>
        </w:rPr>
        <w:t xml:space="preserve"> </w:t>
      </w:r>
      <w:r>
        <w:rPr>
          <w:rtl w:val="true"/>
        </w:rPr>
        <w:t>ניתנה</w:t>
      </w:r>
      <w:r>
        <w:rPr>
          <w:rFonts w:eastAsia="Arial TUR" w:cs="Arial TUR"/>
          <w:rtl w:val="true"/>
        </w:rPr>
        <w:t xml:space="preserve"> </w:t>
      </w:r>
      <w:r>
        <w:rPr>
          <w:rtl w:val="true"/>
        </w:rPr>
        <w:t>גם</w:t>
      </w:r>
      <w:r>
        <w:rPr>
          <w:rFonts w:eastAsia="Arial TUR" w:cs="Arial TUR"/>
          <w:rtl w:val="true"/>
        </w:rPr>
        <w:t xml:space="preserve"> </w:t>
      </w:r>
      <w:r>
        <w:rPr>
          <w:rtl w:val="true"/>
        </w:rPr>
        <w:t>התחייבות</w:t>
      </w:r>
      <w:r>
        <w:rPr>
          <w:rFonts w:eastAsia="Arial TUR" w:cs="Arial TU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tl w:val="true"/>
        </w:rPr>
        <w:t>מהמתחרים</w:t>
      </w:r>
      <w:r>
        <w:rPr>
          <w:rFonts w:eastAsia="Arial TUR" w:cs="Arial TUR"/>
          <w:rtl w:val="true"/>
        </w:rPr>
        <w:t xml:space="preserve"> </w:t>
      </w:r>
      <w:r>
        <w:rPr>
          <w:rtl w:val="true"/>
        </w:rPr>
        <w:t>הפוטנציאליים</w:t>
      </w:r>
      <w:r>
        <w:rPr>
          <w:rFonts w:eastAsia="Arial TUR" w:cs="Arial TUR"/>
          <w:rtl w:val="true"/>
        </w:rPr>
        <w:t xml:space="preserve"> </w:t>
      </w:r>
      <w:r>
        <w:rPr>
          <w:rtl w:val="true"/>
        </w:rPr>
        <w:t>שלא</w:t>
      </w:r>
      <w:r>
        <w:rPr>
          <w:rFonts w:eastAsia="Arial TUR" w:cs="Arial TUR"/>
          <w:rtl w:val="true"/>
        </w:rPr>
        <w:t xml:space="preserve"> </w:t>
      </w:r>
      <w:r>
        <w:rPr>
          <w:rtl w:val="true"/>
        </w:rPr>
        <w:t>יגישו</w:t>
      </w:r>
      <w:r>
        <w:rPr>
          <w:rFonts w:eastAsia="Arial TUR" w:cs="Arial TUR"/>
          <w:rtl w:val="true"/>
        </w:rPr>
        <w:t xml:space="preserve"> </w:t>
      </w:r>
      <w:r>
        <w:rPr>
          <w:rtl w:val="true"/>
        </w:rPr>
        <w:t>הצעה</w:t>
      </w:r>
      <w:r>
        <w:rPr>
          <w:rFonts w:eastAsia="Arial TUR" w:cs="Arial TUR"/>
          <w:rtl w:val="true"/>
        </w:rPr>
        <w:t xml:space="preserve"> </w:t>
      </w:r>
      <w:r>
        <w:rPr>
          <w:rtl w:val="true"/>
        </w:rPr>
        <w:t>בכלל</w:t>
      </w:r>
      <w:r>
        <w:rPr>
          <w:rtl w:val="true"/>
        </w:rPr>
        <w:t xml:space="preserve">. </w:t>
      </w:r>
      <w:r>
        <w:rPr>
          <w:rtl w:val="true"/>
        </w:rPr>
        <w:t>בתמורה</w:t>
      </w:r>
      <w:r>
        <w:rPr>
          <w:rFonts w:eastAsia="Arial TUR" w:cs="Arial TUR"/>
          <w:rtl w:val="true"/>
        </w:rPr>
        <w:t xml:space="preserve"> </w:t>
      </w:r>
      <w:r>
        <w:rPr>
          <w:rtl w:val="true"/>
        </w:rPr>
        <w:t>לכך</w:t>
      </w:r>
      <w:r>
        <w:rPr>
          <w:rtl w:val="true"/>
        </w:rPr>
        <w:t xml:space="preserve">, </w:t>
      </w:r>
      <w:r>
        <w:rPr>
          <w:rtl w:val="true"/>
        </w:rPr>
        <w:t>הזוכה</w:t>
      </w:r>
      <w:r>
        <w:rPr>
          <w:rFonts w:eastAsia="Arial TUR" w:cs="Arial TUR"/>
          <w:rtl w:val="true"/>
        </w:rPr>
        <w:t xml:space="preserve"> </w:t>
      </w:r>
      <w:r>
        <w:rPr>
          <w:rtl w:val="true"/>
        </w:rPr>
        <w:t>הצפוי</w:t>
      </w:r>
      <w:r>
        <w:rPr>
          <w:rFonts w:eastAsia="Arial TUR" w:cs="Arial TUR"/>
          <w:rtl w:val="true"/>
        </w:rPr>
        <w:t xml:space="preserve"> </w:t>
      </w:r>
      <w:r>
        <w:rPr>
          <w:rtl w:val="true"/>
        </w:rPr>
        <w:t>היה</w:t>
      </w:r>
      <w:r>
        <w:rPr>
          <w:rFonts w:eastAsia="Arial TUR" w:cs="Arial TUR"/>
          <w:rtl w:val="true"/>
        </w:rPr>
        <w:t xml:space="preserve"> </w:t>
      </w:r>
      <w:r>
        <w:rPr>
          <w:rtl w:val="true"/>
        </w:rPr>
        <w:t>אמור</w:t>
      </w:r>
      <w:r>
        <w:rPr>
          <w:rFonts w:eastAsia="Arial TUR" w:cs="Arial TUR"/>
          <w:rtl w:val="true"/>
        </w:rPr>
        <w:t xml:space="preserve"> </w:t>
      </w:r>
      <w:r>
        <w:rPr>
          <w:rtl w:val="true"/>
        </w:rPr>
        <w:t>להעסיק</w:t>
      </w:r>
      <w:r>
        <w:rPr>
          <w:rFonts w:eastAsia="Arial TUR" w:cs="Arial TUR"/>
          <w:rtl w:val="true"/>
        </w:rPr>
        <w:t xml:space="preserve"> </w:t>
      </w:r>
      <w:r>
        <w:rPr>
          <w:rtl w:val="true"/>
        </w:rPr>
        <w:t>את</w:t>
      </w:r>
      <w:r>
        <w:rPr>
          <w:rFonts w:eastAsia="Arial TUR" w:cs="Arial TUR"/>
          <w:rtl w:val="true"/>
        </w:rPr>
        <w:t xml:space="preserve"> </w:t>
      </w:r>
      <w:r>
        <w:rPr>
          <w:rtl w:val="true"/>
        </w:rPr>
        <w:t>האחרים</w:t>
      </w:r>
      <w:r>
        <w:rPr>
          <w:rFonts w:eastAsia="Arial TUR" w:cs="Arial TUR"/>
          <w:rtl w:val="true"/>
        </w:rPr>
        <w:t xml:space="preserve"> </w:t>
      </w:r>
      <w:r>
        <w:rPr>
          <w:rtl w:val="true"/>
        </w:rPr>
        <w:t>כקבלני</w:t>
      </w:r>
      <w:r>
        <w:rPr>
          <w:rFonts w:eastAsia="Arial TUR" w:cs="Arial TUR"/>
          <w:rtl w:val="true"/>
        </w:rPr>
        <w:t xml:space="preserve"> </w:t>
      </w:r>
      <w:r>
        <w:rPr>
          <w:rtl w:val="true"/>
        </w:rPr>
        <w:t>משנה</w:t>
      </w:r>
      <w:r>
        <w:rPr>
          <w:rFonts w:eastAsia="Arial TUR" w:cs="Arial TUR"/>
          <w:rtl w:val="true"/>
        </w:rPr>
        <w:t xml:space="preserve"> </w:t>
      </w:r>
      <w:r>
        <w:rPr>
          <w:rtl w:val="true"/>
        </w:rPr>
        <w:t>באזור</w:t>
      </w:r>
      <w:r>
        <w:rPr>
          <w:rFonts w:eastAsia="Arial TUR" w:cs="Arial TUR"/>
          <w:rtl w:val="true"/>
        </w:rPr>
        <w:t xml:space="preserve"> </w:t>
      </w:r>
      <w:r>
        <w:rPr>
          <w:rtl w:val="true"/>
        </w:rPr>
        <w:t>שבו</w:t>
      </w:r>
      <w:r>
        <w:rPr>
          <w:rFonts w:eastAsia="Arial TUR" w:cs="Arial TUR"/>
          <w:rtl w:val="true"/>
        </w:rPr>
        <w:t xml:space="preserve"> </w:t>
      </w:r>
      <w:r>
        <w:rPr>
          <w:rtl w:val="true"/>
        </w:rPr>
        <w:t>זכה</w:t>
      </w:r>
      <w:r>
        <w:rPr>
          <w:rFonts w:eastAsia="Arial TUR" w:cs="Arial TUR"/>
          <w:rtl w:val="true"/>
        </w:rPr>
        <w:t xml:space="preserve"> </w:t>
      </w:r>
      <w:r>
        <w:rPr>
          <w:rtl w:val="true"/>
        </w:rPr>
        <w:t>או</w:t>
      </w:r>
      <w:r>
        <w:rPr>
          <w:rFonts w:eastAsia="Arial TUR" w:cs="Arial TUR"/>
          <w:rtl w:val="true"/>
        </w:rPr>
        <w:t xml:space="preserve"> </w:t>
      </w:r>
      <w:r>
        <w:rPr>
          <w:rtl w:val="true"/>
        </w:rPr>
        <w:t>לשלם</w:t>
      </w:r>
      <w:r>
        <w:rPr>
          <w:rFonts w:eastAsia="Arial TUR" w:cs="Arial TUR"/>
          <w:rtl w:val="true"/>
        </w:rPr>
        <w:t xml:space="preserve"> </w:t>
      </w:r>
      <w:r>
        <w:rPr>
          <w:rtl w:val="true"/>
        </w:rPr>
        <w:t>להם</w:t>
      </w:r>
      <w:r>
        <w:rPr>
          <w:rFonts w:eastAsia="Arial TUR" w:cs="Arial TUR"/>
          <w:rtl w:val="true"/>
        </w:rPr>
        <w:t xml:space="preserve"> </w:t>
      </w:r>
      <w:r>
        <w:rPr>
          <w:rtl w:val="true"/>
        </w:rPr>
        <w:t>סכום</w:t>
      </w:r>
      <w:r>
        <w:rPr>
          <w:rFonts w:eastAsia="Arial TUR" w:cs="Arial TUR"/>
          <w:rtl w:val="true"/>
        </w:rPr>
        <w:t xml:space="preserve"> </w:t>
      </w:r>
      <w:r>
        <w:rPr>
          <w:rtl w:val="true"/>
        </w:rPr>
        <w:t>מוסכם</w:t>
      </w:r>
      <w:r>
        <w:rPr>
          <w:rtl w:val="true"/>
        </w:rPr>
        <w:t xml:space="preserve">. </w:t>
      </w:r>
      <w:r>
        <w:rPr>
          <w:rtl w:val="true"/>
        </w:rPr>
        <w:t>בפעמים</w:t>
      </w:r>
      <w:r>
        <w:rPr>
          <w:rFonts w:eastAsia="Arial TUR" w:cs="Arial TUR"/>
          <w:rtl w:val="true"/>
        </w:rPr>
        <w:t xml:space="preserve"> </w:t>
      </w:r>
      <w:r>
        <w:rPr>
          <w:rtl w:val="true"/>
        </w:rPr>
        <w:t>אחרות</w:t>
      </w:r>
      <w:r>
        <w:rPr>
          <w:rFonts w:eastAsia="Arial TUR" w:cs="Arial TUR"/>
          <w:rtl w:val="true"/>
        </w:rPr>
        <w:t xml:space="preserve"> </w:t>
      </w:r>
      <w:r>
        <w:rPr>
          <w:rtl w:val="true"/>
        </w:rPr>
        <w:t>–</w:t>
      </w:r>
      <w:r>
        <w:rPr>
          <w:rFonts w:eastAsia="Arial TUR" w:cs="Arial TUR"/>
          <w:rtl w:val="true"/>
        </w:rPr>
        <w:t xml:space="preserve"> </w:t>
      </w:r>
      <w:r>
        <w:rPr>
          <w:rtl w:val="true"/>
        </w:rPr>
        <w:t>התבטאה</w:t>
      </w:r>
      <w:r>
        <w:rPr>
          <w:rFonts w:eastAsia="Arial TUR" w:cs="Arial TUR"/>
          <w:rtl w:val="true"/>
        </w:rPr>
        <w:t xml:space="preserve"> </w:t>
      </w:r>
      <w:r>
        <w:rPr>
          <w:rtl w:val="true"/>
        </w:rPr>
        <w:t>התמורה</w:t>
      </w:r>
      <w:r>
        <w:rPr>
          <w:rFonts w:eastAsia="Arial TUR" w:cs="Arial TUR"/>
          <w:rtl w:val="true"/>
        </w:rPr>
        <w:t xml:space="preserve"> </w:t>
      </w:r>
      <w:r>
        <w:rPr>
          <w:rtl w:val="true"/>
        </w:rPr>
        <w:t>בציפייה</w:t>
      </w:r>
      <w:r>
        <w:rPr>
          <w:rFonts w:eastAsia="Arial TUR" w:cs="Arial TUR"/>
          <w:rtl w:val="true"/>
        </w:rPr>
        <w:t xml:space="preserve"> </w:t>
      </w:r>
      <w:r>
        <w:rPr>
          <w:rtl w:val="true"/>
        </w:rPr>
        <w:t>להדדיות</w:t>
      </w:r>
      <w:r>
        <w:rPr>
          <w:rFonts w:eastAsia="Arial TUR" w:cs="Arial TUR"/>
          <w:rtl w:val="true"/>
        </w:rPr>
        <w:t xml:space="preserve"> </w:t>
      </w:r>
      <w:r>
        <w:rPr>
          <w:rtl w:val="true"/>
        </w:rPr>
        <w:t>במכרז</w:t>
      </w:r>
      <w:r>
        <w:rPr>
          <w:rFonts w:eastAsia="Arial TUR" w:cs="Arial TUR"/>
          <w:rtl w:val="true"/>
        </w:rPr>
        <w:t xml:space="preserve"> </w:t>
      </w:r>
      <w:r>
        <w:rPr>
          <w:rtl w:val="true"/>
        </w:rPr>
        <w:t>אחר</w:t>
      </w:r>
      <w:r>
        <w:rPr>
          <w:rtl w:val="true"/>
        </w:rPr>
        <w:t xml:space="preserve">. </w:t>
      </w:r>
      <w:r>
        <w:rPr>
          <w:rtl w:val="true"/>
        </w:rPr>
        <w:t>בגין</w:t>
      </w:r>
      <w:r>
        <w:rPr>
          <w:rFonts w:eastAsia="Arial TUR" w:cs="Arial TUR"/>
          <w:rtl w:val="true"/>
        </w:rPr>
        <w:t xml:space="preserve"> </w:t>
      </w:r>
      <w:r>
        <w:rPr>
          <w:rtl w:val="true"/>
        </w:rPr>
        <w:t>האמור</w:t>
      </w:r>
      <w:r>
        <w:rPr>
          <w:rFonts w:eastAsia="Arial TUR" w:cs="Arial TUR"/>
          <w:rtl w:val="true"/>
        </w:rPr>
        <w:t xml:space="preserve"> </w:t>
      </w:r>
      <w:r>
        <w:rPr>
          <w:rtl w:val="true"/>
        </w:rPr>
        <w:t>הורשעו</w:t>
      </w:r>
      <w:r>
        <w:rPr>
          <w:rFonts w:eastAsia="Arial TUR" w:cs="Arial TUR"/>
          <w:rtl w:val="true"/>
        </w:rPr>
        <w:t xml:space="preserve"> </w:t>
      </w:r>
      <w:r>
        <w:rPr>
          <w:rtl w:val="true"/>
        </w:rPr>
        <w:t>המערערים</w:t>
      </w:r>
      <w:r>
        <w:rPr>
          <w:rFonts w:eastAsia="Arial TUR" w:cs="Arial TU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צד</w:t>
      </w:r>
      <w:r>
        <w:rPr>
          <w:rFonts w:eastAsia="Arial TUR" w:cs="Arial TUR"/>
          <w:rtl w:val="true"/>
        </w:rPr>
        <w:t xml:space="preserve"> </w:t>
      </w:r>
      <w:r>
        <w:rPr>
          <w:rtl w:val="true"/>
        </w:rPr>
        <w:t>להסדר</w:t>
      </w:r>
      <w:r>
        <w:rPr>
          <w:rFonts w:eastAsia="Arial TUR" w:cs="Arial TUR"/>
          <w:rtl w:val="true"/>
        </w:rPr>
        <w:t xml:space="preserve"> </w:t>
      </w:r>
      <w:r>
        <w:rPr>
          <w:rtl w:val="true"/>
        </w:rPr>
        <w:t>כובל</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קבלת</w:t>
      </w:r>
      <w:r>
        <w:rPr>
          <w:rFonts w:eastAsia="Arial TUR" w:cs="Arial TUR"/>
          <w:rtl w:val="true"/>
        </w:rPr>
        <w:t xml:space="preserve"> </w:t>
      </w:r>
      <w:r>
        <w:rPr>
          <w:rtl w:val="true"/>
        </w:rPr>
        <w:t>דבר</w:t>
      </w:r>
      <w:r>
        <w:rPr>
          <w:rFonts w:eastAsia="Arial TUR" w:cs="Arial TUR"/>
          <w:rtl w:val="true"/>
        </w:rPr>
        <w:t xml:space="preserve"> </w:t>
      </w:r>
      <w:r>
        <w:rPr>
          <w:rtl w:val="true"/>
        </w:rPr>
        <w:t>במרמה</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ובעבירות</w:t>
      </w:r>
      <w:r>
        <w:rPr>
          <w:rFonts w:eastAsia="Arial TUR" w:cs="Arial TUR"/>
          <w:rtl w:val="true"/>
        </w:rPr>
        <w:t xml:space="preserve"> </w:t>
      </w:r>
      <w:r>
        <w:rPr>
          <w:rtl w:val="true"/>
        </w:rPr>
        <w:t>לפי</w:t>
      </w:r>
      <w:r>
        <w:rPr>
          <w:rFonts w:eastAsia="Arial TUR" w:cs="Arial TUR"/>
          <w:rtl w:val="true"/>
        </w:rPr>
        <w:t xml:space="preserve"> </w:t>
      </w:r>
      <w:r>
        <w:rPr>
          <w:rtl w:val="true"/>
        </w:rPr>
        <w:t>חוק</w:t>
      </w:r>
      <w:r>
        <w:rPr>
          <w:rFonts w:eastAsia="Arial TUR" w:cs="Arial TUR"/>
          <w:rtl w:val="true"/>
        </w:rPr>
        <w:t xml:space="preserve"> </w:t>
      </w:r>
      <w:r>
        <w:rPr>
          <w:rtl w:val="true"/>
        </w:rPr>
        <w:t>איסור</w:t>
      </w:r>
      <w:r>
        <w:rPr>
          <w:rFonts w:eastAsia="Arial TUR" w:cs="Arial TUR"/>
          <w:rtl w:val="true"/>
        </w:rPr>
        <w:t xml:space="preserve"> </w:t>
      </w:r>
      <w:r>
        <w:rPr>
          <w:rtl w:val="true"/>
        </w:rPr>
        <w:t>הלבנת</w:t>
      </w:r>
      <w:r>
        <w:rPr>
          <w:rFonts w:eastAsia="Arial TUR" w:cs="Arial TUR"/>
          <w:rtl w:val="true"/>
        </w:rPr>
        <w:t xml:space="preserve"> </w:t>
      </w:r>
      <w:r>
        <w:rPr>
          <w:rtl w:val="true"/>
        </w:rPr>
        <w:t>הון</w:t>
      </w:r>
      <w:r>
        <w:rPr>
          <w:rtl w:val="true"/>
        </w:rPr>
        <w:t xml:space="preserve">, </w:t>
      </w:r>
      <w:r>
        <w:rPr>
          <w:rtl w:val="true"/>
        </w:rPr>
        <w:t>התש</w:t>
      </w:r>
      <w:r>
        <w:rPr>
          <w:rtl w:val="true"/>
        </w:rPr>
        <w:t>"</w:t>
      </w:r>
      <w:r>
        <w:rPr>
          <w:rtl w:val="true"/>
        </w:rPr>
        <w:t>ס</w:t>
      </w:r>
      <w:r>
        <w:rPr>
          <w:rtl w:val="true"/>
        </w:rPr>
        <w:t>-</w:t>
      </w:r>
      <w:r>
        <w:rPr/>
        <w:t>2000</w:t>
      </w:r>
      <w:r>
        <w:rP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איסור</w:t>
      </w:r>
      <w:r>
        <w:rPr>
          <w:rFonts w:ascii="Century" w:hAnsi="Century" w:eastAsia="Century" w:cs="Century"/>
          <w:b/>
          <w:b/>
          <w:spacing w:val="0"/>
          <w:szCs w:val="24"/>
          <w:rtl w:val="true"/>
        </w:rPr>
        <w:t xml:space="preserve"> </w:t>
      </w:r>
      <w:r>
        <w:rPr>
          <w:rFonts w:ascii="Century" w:hAnsi="Century" w:cs="Miriam"/>
          <w:b/>
          <w:b/>
          <w:spacing w:val="0"/>
          <w:szCs w:val="24"/>
          <w:rtl w:val="true"/>
        </w:rPr>
        <w:t>הלבנת</w:t>
      </w:r>
      <w:r>
        <w:rPr>
          <w:rFonts w:ascii="Century" w:hAnsi="Century" w:eastAsia="Century" w:cs="Century"/>
          <w:b/>
          <w:b/>
          <w:spacing w:val="0"/>
          <w:szCs w:val="24"/>
          <w:rtl w:val="true"/>
        </w:rPr>
        <w:t xml:space="preserve"> </w:t>
      </w:r>
      <w:r>
        <w:rPr>
          <w:rFonts w:ascii="Century" w:hAnsi="Century" w:cs="Miriam"/>
          <w:b/>
          <w:b/>
          <w:spacing w:val="0"/>
          <w:szCs w:val="24"/>
          <w:rtl w:val="true"/>
        </w:rPr>
        <w:t>הון</w:t>
      </w:r>
      <w:r>
        <w:rPr>
          <w:rFonts w:cs="Century" w:ascii="Century" w:hAnsi="Century"/>
          <w:rtl w:val="true"/>
        </w:rPr>
        <w:t xml:space="preserve">), </w:t>
      </w:r>
      <w:r>
        <w:rPr>
          <w:rFonts w:ascii="Century" w:hAnsi="Century" w:cs="Century"/>
          <w:rtl w:val="true"/>
        </w:rPr>
        <w:t>הכל כפי שיפורט להלן</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עוד יוער לשלמות התמונה כי המדינה הגישה מספר כתבי אישום בפרשה</w:t>
      </w:r>
      <w:r>
        <w:rPr>
          <w:rFonts w:cs="Century" w:ascii="Century" w:hAnsi="Century"/>
          <w:rtl w:val="true"/>
        </w:rPr>
        <w:t xml:space="preserve">, </w:t>
      </w:r>
      <w:r>
        <w:rPr>
          <w:rFonts w:ascii="Century" w:hAnsi="Century" w:cs="Century"/>
          <w:rtl w:val="true"/>
        </w:rPr>
        <w:t>וזה הנדון בערעורים שלפנינו</w:t>
      </w:r>
      <w:r>
        <w:rPr>
          <w:rFonts w:cs="Century" w:ascii="Century" w:hAnsi="Century"/>
          <w:rtl w:val="true"/>
        </w:rPr>
        <w:t xml:space="preserve">, </w:t>
      </w:r>
      <w:r>
        <w:rPr>
          <w:rFonts w:ascii="Century" w:hAnsi="Century" w:cs="Century"/>
          <w:rtl w:val="true"/>
        </w:rPr>
        <w:t>הוא העיקרי שבהם</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Heading2"/>
        <w:ind w:hanging="0" w:start="0" w:end="0"/>
        <w:jc w:val="both"/>
        <w:rPr/>
      </w:pPr>
      <w:bookmarkStart w:id="23" w:name="__RefHeading___Toc29745662"/>
      <w:r>
        <w:rPr>
          <w:rtl w:val="true"/>
        </w:rPr>
        <w:t>עיקרי</w:t>
      </w:r>
      <w:r>
        <w:rPr>
          <w:rFonts w:eastAsia="Century" w:cs="Century"/>
          <w:rtl w:val="true"/>
        </w:rPr>
        <w:t xml:space="preserve"> </w:t>
      </w:r>
      <w:r>
        <w:rPr>
          <w:rtl w:val="true"/>
        </w:rPr>
        <w:t>כתב</w:t>
      </w:r>
      <w:r>
        <w:rPr>
          <w:rFonts w:eastAsia="Century" w:cs="Century"/>
          <w:rtl w:val="true"/>
        </w:rPr>
        <w:t xml:space="preserve"> </w:t>
      </w:r>
      <w:r>
        <w:rPr>
          <w:rtl w:val="true"/>
        </w:rPr>
        <w:t>האישום</w:t>
      </w:r>
      <w:r>
        <w:rPr>
          <w:rFonts w:eastAsia="Century" w:cs="Century"/>
          <w:rtl w:val="true"/>
        </w:rPr>
        <w:t xml:space="preserve"> </w:t>
      </w:r>
      <w:r>
        <w:rPr>
          <w:rtl w:val="true"/>
        </w:rPr>
        <w:t>והדמויות</w:t>
      </w:r>
      <w:r>
        <w:rPr>
          <w:rFonts w:eastAsia="Century" w:cs="Century"/>
          <w:rtl w:val="true"/>
        </w:rPr>
        <w:t xml:space="preserve"> </w:t>
      </w:r>
      <w:r>
        <w:rPr>
          <w:rtl w:val="true"/>
        </w:rPr>
        <w:t>הרלוונטיות</w:t>
      </w:r>
      <w:bookmarkEnd w:id="23"/>
      <w:r>
        <w:rPr>
          <w:rFonts w:eastAsia="Century" w:cs="Century"/>
          <w:rtl w:val="true"/>
        </w:rPr>
        <w:t xml:space="preserve"> </w:t>
      </w:r>
    </w:p>
    <w:p>
      <w:pPr>
        <w:pStyle w:val="Ruller42"/>
        <w:ind w:end="0"/>
        <w:jc w:val="both"/>
        <w:rPr/>
      </w:pPr>
      <w:r>
        <w:rPr>
          <w:rtl w:val="true"/>
        </w:rPr>
      </w:r>
    </w:p>
    <w:p>
      <w:pPr>
        <w:pStyle w:val="Ruller43"/>
        <w:numPr>
          <w:ilvl w:val="0"/>
          <w:numId w:val="2"/>
        </w:numPr>
        <w:ind w:hanging="0" w:start="84" w:end="0"/>
        <w:jc w:val="both"/>
        <w:rPr>
          <w:rFonts w:ascii="Century" w:hAnsi="Century" w:cs="FrankRuehl"/>
          <w:sz w:val="22"/>
        </w:rPr>
      </w:pP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שלפנינו</w:t>
      </w:r>
      <w:r>
        <w:rPr>
          <w:rFonts w:cs="FrankRuehl"/>
          <w:rtl w:val="true"/>
        </w:rPr>
        <w:t xml:space="preserve">, </w:t>
      </w:r>
      <w:r>
        <w:rPr>
          <w:rFonts w:cs="FrankRuehl"/>
          <w:rtl w:val="true"/>
        </w:rPr>
        <w:t>המשתרע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פני</w:t>
      </w:r>
      <w:r>
        <w:rPr>
          <w:rFonts w:eastAsia="Garamond" w:cs="Garamond"/>
          <w:rtl w:val="true"/>
        </w:rPr>
        <w:t xml:space="preserve"> </w:t>
      </w:r>
      <w:r>
        <w:rPr>
          <w:rFonts w:cs="FrankRuehl"/>
          <w:rtl w:val="true"/>
        </w:rPr>
        <w:t>כ</w:t>
      </w:r>
      <w:r>
        <w:rPr>
          <w:rFonts w:cs="FrankRuehl"/>
          <w:rtl w:val="true"/>
        </w:rPr>
        <w:t>-</w:t>
      </w:r>
      <w:r>
        <w:rPr>
          <w:rFonts w:cs="FrankRuehl"/>
        </w:rPr>
        <w:t>50</w:t>
      </w:r>
      <w:r>
        <w:rPr>
          <w:rFonts w:cs="FrankRuehl"/>
          <w:rtl w:val="true"/>
        </w:rPr>
        <w:t xml:space="preserve"> </w:t>
      </w:r>
      <w:r>
        <w:rPr>
          <w:rFonts w:cs="FrankRuehl"/>
          <w:rtl w:val="true"/>
        </w:rPr>
        <w:t>עמודים</w:t>
      </w:r>
      <w:r>
        <w:rPr>
          <w:rFonts w:cs="FrankRuehl"/>
          <w:rtl w:val="true"/>
        </w:rPr>
        <w:t xml:space="preserve">, </w:t>
      </w:r>
      <w:r>
        <w:rPr>
          <w:rFonts w:cs="FrankRuehl"/>
          <w:rtl w:val="true"/>
        </w:rPr>
        <w:t>מתאר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עניינם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16</w:t>
      </w:r>
      <w:r>
        <w:rPr>
          <w:rFonts w:cs="FrankRuehl"/>
          <w:rtl w:val="true"/>
        </w:rPr>
        <w:t xml:space="preserve"> </w:t>
      </w:r>
      <w:r>
        <w:rPr>
          <w:rFonts w:cs="FrankRuehl"/>
          <w:rtl w:val="true"/>
        </w:rPr>
        <w:t>מכרזים</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עבודות</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עצים</w:t>
      </w:r>
      <w:r>
        <w:rPr>
          <w:rFonts w:cs="FrankRuehl"/>
          <w:rtl w:val="true"/>
        </w:rPr>
        <w:t xml:space="preserve">, </w:t>
      </w:r>
      <w:r>
        <w:rPr>
          <w:rFonts w:cs="FrankRuehl"/>
          <w:rtl w:val="true"/>
        </w:rPr>
        <w:t>רובם</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החשמל</w:t>
      </w:r>
      <w:r>
        <w:rPr>
          <w:rFonts w:cs="FrankRuehl"/>
          <w:rtl w:val="true"/>
        </w:rPr>
        <w:t xml:space="preserve">, </w:t>
      </w:r>
      <w:r>
        <w:rPr>
          <w:rFonts w:cs="FrankRuehl"/>
          <w:rtl w:val="true"/>
        </w:rPr>
        <w:t>שלגביהם</w:t>
      </w:r>
      <w:r>
        <w:rPr>
          <w:rFonts w:eastAsia="Garamond" w:cs="Garamond"/>
          <w:rtl w:val="true"/>
        </w:rPr>
        <w:t xml:space="preserve"> </w:t>
      </w:r>
      <w:r>
        <w:rPr>
          <w:rFonts w:cs="FrankRuehl"/>
          <w:rtl w:val="true"/>
        </w:rPr>
        <w:t>ערכו</w:t>
      </w:r>
      <w:r>
        <w:rPr>
          <w:rFonts w:eastAsia="Garamond" w:cs="Garamond"/>
          <w:rtl w:val="true"/>
        </w:rPr>
        <w:t xml:space="preserve"> </w:t>
      </w:r>
      <w:r>
        <w:rPr>
          <w:rFonts w:cs="FrankRuehl"/>
          <w:rtl w:val="true"/>
        </w:rPr>
        <w:t>הנאשמים</w:t>
      </w:r>
      <w:r>
        <w:rPr>
          <w:rFonts w:eastAsia="Garamond" w:cs="Garamond"/>
          <w:rtl w:val="true"/>
        </w:rPr>
        <w:t xml:space="preserve"> </w:t>
      </w:r>
      <w:r>
        <w:rPr>
          <w:rFonts w:cs="FrankRuehl"/>
          <w:rtl w:val="true"/>
        </w:rPr>
        <w:t>הסדר</w:t>
      </w:r>
      <w:r>
        <w:rPr>
          <w:rFonts w:cs="FrankRuehl"/>
          <w:rtl w:val="true"/>
        </w:rPr>
        <w:t>ים</w:t>
      </w:r>
      <w:r>
        <w:rPr>
          <w:rFonts w:eastAsia="Garamond" w:cs="Garamond"/>
          <w:rtl w:val="true"/>
        </w:rPr>
        <w:t xml:space="preserve"> </w:t>
      </w:r>
      <w:r>
        <w:rPr>
          <w:rFonts w:cs="FrankRuehl"/>
          <w:rtl w:val="true"/>
        </w:rPr>
        <w:t>כובל</w:t>
      </w:r>
      <w:r>
        <w:rPr>
          <w:rFonts w:cs="FrankRuehl"/>
          <w:rtl w:val="true"/>
        </w:rPr>
        <w:t>ים</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שמנע</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הפחית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התחרות</w:t>
      </w:r>
      <w:r>
        <w:rPr>
          <w:rFonts w:cs="FrankRuehl" w:ascii="Century" w:hAnsi="Century"/>
          <w:sz w:val="22"/>
          <w:rtl w:val="true"/>
        </w:rPr>
        <w:t xml:space="preserve">. </w:t>
      </w:r>
      <w:r>
        <w:rPr>
          <w:rFonts w:ascii="Century" w:hAnsi="Century" w:cs="FrankRuehl"/>
          <w:sz w:val="22"/>
          <w:sz w:val="22"/>
          <w:rtl w:val="true"/>
        </w:rPr>
        <w:t>המכרזים</w:t>
      </w:r>
      <w:r>
        <w:rPr>
          <w:rFonts w:ascii="Century" w:hAnsi="Century" w:eastAsia="Century" w:cs="Century"/>
          <w:sz w:val="22"/>
          <w:sz w:val="22"/>
          <w:rtl w:val="true"/>
        </w:rPr>
        <w:t xml:space="preserve"> </w:t>
      </w:r>
      <w:r>
        <w:rPr>
          <w:rFonts w:ascii="Century" w:hAnsi="Century" w:cs="FrankRuehl"/>
          <w:sz w:val="22"/>
          <w:sz w:val="22"/>
          <w:rtl w:val="true"/>
        </w:rPr>
        <w:t>האמורים</w:t>
      </w:r>
      <w:r>
        <w:rPr>
          <w:rFonts w:ascii="Century" w:hAnsi="Century" w:eastAsia="Century" w:cs="Century"/>
          <w:sz w:val="22"/>
          <w:sz w:val="22"/>
          <w:rtl w:val="true"/>
        </w:rPr>
        <w:t xml:space="preserve"> </w:t>
      </w:r>
      <w:r>
        <w:rPr>
          <w:rFonts w:ascii="Century" w:hAnsi="Century" w:cs="FrankRuehl"/>
          <w:sz w:val="22"/>
          <w:sz w:val="22"/>
          <w:rtl w:val="true"/>
        </w:rPr>
        <w:t>חולקו</w:t>
      </w:r>
      <w:r>
        <w:rPr>
          <w:rFonts w:ascii="Century" w:hAnsi="Century" w:eastAsia="Century" w:cs="Century"/>
          <w:sz w:val="22"/>
          <w:sz w:val="22"/>
          <w:rtl w:val="true"/>
        </w:rPr>
        <w:t xml:space="preserve"> </w:t>
      </w:r>
      <w:r>
        <w:rPr>
          <w:rFonts w:ascii="Century" w:hAnsi="Century" w:cs="FrankRuehl"/>
          <w:sz w:val="22"/>
          <w:sz w:val="22"/>
          <w:rtl w:val="true"/>
        </w:rPr>
        <w:t>בכתב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למקבצים</w:t>
      </w:r>
      <w:r>
        <w:rPr>
          <w:rFonts w:ascii="Century" w:hAnsi="Century" w:eastAsia="Century" w:cs="Century"/>
          <w:sz w:val="22"/>
          <w:sz w:val="22"/>
          <w:rtl w:val="true"/>
        </w:rPr>
        <w:t xml:space="preserve"> </w:t>
      </w:r>
      <w:r>
        <w:rPr>
          <w:rFonts w:ascii="Century" w:hAnsi="Century" w:cs="FrankRuehl"/>
          <w:sz w:val="22"/>
          <w:sz w:val="22"/>
          <w:rtl w:val="true"/>
        </w:rPr>
        <w:t>שונים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פני</w:t>
      </w:r>
      <w:r>
        <w:rPr>
          <w:rFonts w:ascii="Century" w:hAnsi="Century" w:eastAsia="Century" w:cs="Century"/>
          <w:sz w:val="22"/>
          <w:sz w:val="22"/>
          <w:rtl w:val="true"/>
        </w:rPr>
        <w:t xml:space="preserve"> </w:t>
      </w:r>
      <w:r>
        <w:rPr>
          <w:rFonts w:ascii="Century" w:hAnsi="Century" w:cs="FrankRuehl"/>
          <w:sz w:val="22"/>
          <w:sz w:val="22"/>
          <w:rtl w:val="true"/>
        </w:rPr>
        <w:t>שמונה</w:t>
      </w:r>
      <w:r>
        <w:rPr>
          <w:rFonts w:ascii="Century" w:hAnsi="Century" w:eastAsia="Century" w:cs="Century"/>
          <w:sz w:val="22"/>
          <w:sz w:val="22"/>
          <w:rtl w:val="true"/>
        </w:rPr>
        <w:t xml:space="preserve"> </w:t>
      </w:r>
      <w:r>
        <w:rPr>
          <w:rFonts w:ascii="Century" w:hAnsi="Century" w:cs="FrankRuehl"/>
          <w:sz w:val="22"/>
          <w:sz w:val="22"/>
          <w:rtl w:val="true"/>
        </w:rPr>
        <w:t>אישומים</w:t>
      </w:r>
      <w:r>
        <w:rPr>
          <w:rFonts w:cs="FrankRuehl" w:ascii="Century" w:hAnsi="Century"/>
          <w:sz w:val="22"/>
          <w:rtl w:val="true"/>
        </w:rPr>
        <w:t xml:space="preserve">, </w:t>
      </w:r>
      <w:r>
        <w:rPr>
          <w:rFonts w:ascii="Century" w:hAnsi="Century" w:cs="FrankRuehl"/>
          <w:sz w:val="22"/>
          <w:sz w:val="22"/>
          <w:rtl w:val="true"/>
        </w:rPr>
        <w:t>והאישום</w:t>
      </w:r>
      <w:r>
        <w:rPr>
          <w:rFonts w:ascii="Century" w:hAnsi="Century" w:eastAsia="Century" w:cs="Century"/>
          <w:sz w:val="22"/>
          <w:sz w:val="22"/>
          <w:rtl w:val="true"/>
        </w:rPr>
        <w:t xml:space="preserve"> </w:t>
      </w:r>
      <w:r>
        <w:rPr>
          <w:rFonts w:ascii="Century" w:hAnsi="Century" w:cs="FrankRuehl"/>
          <w:sz w:val="22"/>
          <w:sz w:val="22"/>
          <w:rtl w:val="true"/>
        </w:rPr>
        <w:t>התשיעי</w:t>
      </w:r>
      <w:r>
        <w:rPr>
          <w:rFonts w:ascii="Century" w:hAnsi="Century" w:eastAsia="Century" w:cs="Century"/>
          <w:sz w:val="22"/>
          <w:sz w:val="22"/>
          <w:rtl w:val="true"/>
        </w:rPr>
        <w:t xml:space="preserve"> </w:t>
      </w:r>
      <w:r>
        <w:rPr>
          <w:rFonts w:ascii="Century" w:hAnsi="Century" w:cs="FrankRuehl"/>
          <w:sz w:val="22"/>
          <w:sz w:val="22"/>
          <w:rtl w:val="true"/>
        </w:rPr>
        <w:t>עניינו</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עשיית</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57">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שיוחסה</w:t>
      </w:r>
      <w:r>
        <w:rPr>
          <w:rFonts w:ascii="Century" w:hAnsi="Century" w:eastAsia="Century" w:cs="Century"/>
          <w:sz w:val="22"/>
          <w:sz w:val="22"/>
          <w:rtl w:val="true"/>
        </w:rPr>
        <w:t xml:space="preserve"> </w:t>
      </w:r>
      <w:r>
        <w:rPr>
          <w:rFonts w:ascii="Century" w:hAnsi="Century" w:cs="FrankRuehl"/>
          <w:sz w:val="22"/>
          <w:sz w:val="22"/>
          <w:rtl w:val="true"/>
        </w:rPr>
        <w:t>לחלק</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הנאשמים</w:t>
      </w:r>
      <w:r>
        <w:rPr>
          <w:rFonts w:cs="FrankRuehl" w:ascii="Century" w:hAnsi="Century"/>
          <w:sz w:val="22"/>
          <w:rtl w:val="true"/>
        </w:rPr>
        <w:t xml:space="preserve">. </w:t>
      </w:r>
      <w:r>
        <w:rPr>
          <w:rFonts w:ascii="Century" w:hAnsi="Century" w:cs="FrankRuehl"/>
          <w:sz w:val="22"/>
          <w:sz w:val="22"/>
          <w:rtl w:val="true"/>
        </w:rPr>
        <w:t>בתמצית</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פי</w:t>
      </w:r>
      <w:r>
        <w:rPr>
          <w:rFonts w:ascii="Century" w:hAnsi="Century" w:eastAsia="Century" w:cs="Century"/>
          <w:sz w:val="22"/>
          <w:sz w:val="22"/>
          <w:rtl w:val="true"/>
        </w:rPr>
        <w:t xml:space="preserve"> </w:t>
      </w:r>
      <w:r>
        <w:rPr>
          <w:rFonts w:ascii="Century" w:hAnsi="Century" w:cs="FrankRuehl"/>
          <w:sz w:val="22"/>
          <w:sz w:val="22"/>
          <w:rtl w:val="true"/>
        </w:rPr>
        <w:t>החלוקה</w:t>
      </w:r>
      <w:r>
        <w:rPr>
          <w:rFonts w:cs="FrankRuehl" w:ascii="Century" w:hAnsi="Century"/>
          <w:sz w:val="22"/>
          <w:rtl w:val="true"/>
        </w:rPr>
        <w:t xml:space="preserve">, </w:t>
      </w:r>
      <w:r>
        <w:rPr>
          <w:rFonts w:ascii="Century" w:hAnsi="Century" w:cs="FrankRuehl"/>
          <w:sz w:val="22"/>
          <w:sz w:val="22"/>
          <w:rtl w:val="true"/>
        </w:rPr>
        <w:t>שלושת</w:t>
      </w:r>
      <w:r>
        <w:rPr>
          <w:rFonts w:ascii="Century" w:hAnsi="Century" w:eastAsia="Century" w:cs="Century"/>
          <w:sz w:val="22"/>
          <w:sz w:val="22"/>
          <w:rtl w:val="true"/>
        </w:rPr>
        <w:t xml:space="preserve"> </w:t>
      </w:r>
      <w:r>
        <w:rPr>
          <w:rFonts w:ascii="Century" w:hAnsi="Century" w:cs="FrankRuehl"/>
          <w:sz w:val="22"/>
          <w:sz w:val="22"/>
          <w:rtl w:val="true"/>
        </w:rPr>
        <w:t>האישומים</w:t>
      </w:r>
      <w:r>
        <w:rPr>
          <w:rFonts w:ascii="Century" w:hAnsi="Century" w:eastAsia="Century" w:cs="Century"/>
          <w:sz w:val="22"/>
          <w:sz w:val="22"/>
          <w:rtl w:val="true"/>
        </w:rPr>
        <w:t xml:space="preserve"> </w:t>
      </w:r>
      <w:r>
        <w:rPr>
          <w:rFonts w:ascii="Century" w:hAnsi="Century" w:cs="FrankRuehl"/>
          <w:sz w:val="22"/>
          <w:sz w:val="22"/>
          <w:rtl w:val="true"/>
        </w:rPr>
        <w:t>הראשונים</w:t>
      </w:r>
      <w:r>
        <w:rPr>
          <w:rFonts w:ascii="Century" w:hAnsi="Century" w:eastAsia="Century" w:cs="Century"/>
          <w:sz w:val="22"/>
          <w:sz w:val="22"/>
          <w:rtl w:val="true"/>
        </w:rPr>
        <w:t xml:space="preserve"> </w:t>
      </w:r>
      <w:r>
        <w:rPr>
          <w:rFonts w:ascii="Century" w:hAnsi="Century" w:cs="FrankRuehl"/>
          <w:sz w:val="22"/>
          <w:sz w:val="22"/>
          <w:rtl w:val="true"/>
        </w:rPr>
        <w:t>עסק</w:t>
      </w:r>
      <w:r>
        <w:rPr>
          <w:rFonts w:ascii="Century" w:hAnsi="Century" w:cs="FrankRuehl"/>
          <w:sz w:val="22"/>
          <w:sz w:val="22"/>
          <w:rtl w:val="true"/>
        </w:rPr>
        <w:t>ו</w:t>
      </w:r>
      <w:r>
        <w:rPr>
          <w:rFonts w:ascii="Century" w:hAnsi="Century" w:eastAsia="Century" w:cs="Century"/>
          <w:sz w:val="22"/>
          <w:sz w:val="22"/>
          <w:rtl w:val="true"/>
        </w:rPr>
        <w:t xml:space="preserve"> </w:t>
      </w:r>
      <w:r>
        <w:rPr>
          <w:rFonts w:ascii="Century" w:hAnsi="Century" w:cs="FrankRuehl"/>
          <w:sz w:val="22"/>
          <w:sz w:val="22"/>
          <w:rtl w:val="true"/>
        </w:rPr>
        <w:t>במכרזי</w:t>
      </w:r>
      <w:r>
        <w:rPr>
          <w:rFonts w:ascii="Century" w:hAnsi="Century" w:eastAsia="Century" w:cs="Century"/>
          <w:sz w:val="22"/>
          <w:sz w:val="22"/>
          <w:rtl w:val="true"/>
        </w:rPr>
        <w:t xml:space="preserve"> </w:t>
      </w:r>
      <w:r>
        <w:rPr>
          <w:rFonts w:ascii="Century" w:hAnsi="Century" w:cs="FrankRuehl"/>
          <w:sz w:val="22"/>
          <w:sz w:val="22"/>
          <w:rtl w:val="true"/>
        </w:rPr>
        <w:t>חברת</w:t>
      </w:r>
      <w:r>
        <w:rPr>
          <w:rFonts w:ascii="Century" w:hAnsi="Century" w:eastAsia="Century" w:cs="Century"/>
          <w:sz w:val="22"/>
          <w:sz w:val="22"/>
          <w:rtl w:val="true"/>
        </w:rPr>
        <w:t xml:space="preserve"> </w:t>
      </w:r>
      <w:r>
        <w:rPr>
          <w:rFonts w:ascii="Century" w:hAnsi="Century" w:cs="FrankRuehl"/>
          <w:sz w:val="22"/>
          <w:sz w:val="22"/>
          <w:rtl w:val="true"/>
        </w:rPr>
        <w:t>החשמל</w:t>
      </w:r>
      <w:r>
        <w:rPr>
          <w:rFonts w:ascii="Century" w:hAnsi="Century" w:eastAsia="Century" w:cs="Century"/>
          <w:sz w:val="22"/>
          <w:sz w:val="22"/>
          <w:rtl w:val="true"/>
        </w:rPr>
        <w:t xml:space="preserve"> </w:t>
      </w:r>
      <w:r>
        <w:rPr>
          <w:rFonts w:ascii="Century" w:hAnsi="Century" w:cs="FrankRuehl"/>
          <w:sz w:val="22"/>
          <w:sz w:val="22"/>
          <w:rtl w:val="true"/>
        </w:rPr>
        <w:t>בירושלים</w:t>
      </w:r>
      <w:r>
        <w:rPr>
          <w:rFonts w:cs="FrankRuehl" w:ascii="Century" w:hAnsi="Century"/>
          <w:sz w:val="22"/>
          <w:rtl w:val="true"/>
        </w:rPr>
        <w:t xml:space="preserve">, </w:t>
      </w:r>
      <w:r>
        <w:rPr>
          <w:rFonts w:ascii="Century" w:hAnsi="Century" w:cs="FrankRuehl"/>
          <w:sz w:val="22"/>
          <w:sz w:val="22"/>
          <w:rtl w:val="true"/>
        </w:rPr>
        <w:t>בשנים</w:t>
      </w:r>
      <w:r>
        <w:rPr>
          <w:rFonts w:ascii="Century" w:hAnsi="Century" w:eastAsia="Century" w:cs="Century"/>
          <w:sz w:val="22"/>
          <w:sz w:val="22"/>
          <w:rtl w:val="true"/>
        </w:rPr>
        <w:t xml:space="preserve"> </w:t>
      </w:r>
      <w:r>
        <w:rPr>
          <w:rFonts w:cs="FrankRuehl" w:ascii="Century" w:hAnsi="Century"/>
          <w:sz w:val="22"/>
        </w:rPr>
        <w:t>2010</w:t>
      </w:r>
      <w:r>
        <w:rPr>
          <w:rFonts w:cs="FrankRuehl" w:ascii="Century" w:hAnsi="Century"/>
          <w:sz w:val="22"/>
          <w:rtl w:val="true"/>
        </w:rPr>
        <w:t xml:space="preserve">, </w:t>
      </w:r>
      <w:r>
        <w:rPr>
          <w:rFonts w:cs="FrankRuehl" w:ascii="Century" w:hAnsi="Century"/>
          <w:sz w:val="22"/>
        </w:rPr>
        <w:t>2007</w:t>
      </w:r>
      <w:r>
        <w:rPr>
          <w:rFonts w:cs="FrankRuehl" w:ascii="Century" w:hAnsi="Century"/>
          <w:sz w:val="22"/>
          <w:rtl w:val="true"/>
        </w:rPr>
        <w:t xml:space="preserve"> </w:t>
      </w:r>
      <w:r>
        <w:rPr>
          <w:rFonts w:ascii="Century" w:hAnsi="Century" w:cs="FrankRuehl"/>
          <w:sz w:val="22"/>
          <w:sz w:val="22"/>
          <w:rtl w:val="true"/>
        </w:rPr>
        <w:t>ו</w:t>
      </w:r>
      <w:r>
        <w:rPr>
          <w:rFonts w:cs="FrankRuehl" w:ascii="Century" w:hAnsi="Century"/>
          <w:sz w:val="22"/>
          <w:rtl w:val="true"/>
        </w:rPr>
        <w:t>-</w:t>
      </w:r>
      <w:r>
        <w:rPr>
          <w:rFonts w:cs="FrankRuehl" w:ascii="Century" w:hAnsi="Century"/>
          <w:sz w:val="22"/>
        </w:rPr>
        <w:t>2004</w:t>
      </w:r>
      <w:r>
        <w:rPr>
          <w:rFonts w:cs="FrankRuehl" w:ascii="Century" w:hAnsi="Century"/>
          <w:sz w:val="22"/>
          <w:rtl w:val="true"/>
        </w:rPr>
        <w:t xml:space="preserve"> (</w:t>
      </w:r>
      <w:r>
        <w:rPr>
          <w:rFonts w:ascii="Century" w:hAnsi="Century" w:cs="FrankRuehl"/>
          <w:sz w:val="22"/>
          <w:sz w:val="22"/>
          <w:rtl w:val="true"/>
        </w:rPr>
        <w:t>בסדר</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 w:val="22"/>
          <w:sz w:val="22"/>
          <w:szCs w:val="24"/>
          <w:rtl w:val="true"/>
        </w:rPr>
        <w:t>מכרזי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ירושלים</w:t>
      </w:r>
      <w:r>
        <w:rPr>
          <w:rFonts w:cs="FrankRuehl" w:ascii="Century" w:hAnsi="Century"/>
          <w:sz w:val="22"/>
          <w:rtl w:val="true"/>
        </w:rPr>
        <w:t xml:space="preserve">). </w:t>
      </w:r>
      <w:r>
        <w:rPr>
          <w:rFonts w:ascii="Century" w:hAnsi="Century" w:cs="FrankRuehl"/>
          <w:sz w:val="22"/>
          <w:sz w:val="22"/>
          <w:rtl w:val="true"/>
        </w:rPr>
        <w:t>עניינו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w:t>
      </w:r>
      <w:r>
        <w:rPr>
          <w:rFonts w:ascii="Century" w:hAnsi="Century" w:cs="FrankRuehl"/>
          <w:sz w:val="22"/>
          <w:sz w:val="22"/>
          <w:rtl w:val="true"/>
        </w:rPr>
        <w:t>אישום</w:t>
      </w:r>
      <w:r>
        <w:rPr>
          <w:rFonts w:ascii="Century" w:hAnsi="Century" w:eastAsia="Century" w:cs="Century"/>
          <w:sz w:val="22"/>
          <w:sz w:val="22"/>
          <w:rtl w:val="true"/>
        </w:rPr>
        <w:t xml:space="preserve"> </w:t>
      </w:r>
      <w:r>
        <w:rPr>
          <w:rFonts w:ascii="Century" w:hAnsi="Century" w:cs="FrankRuehl"/>
          <w:sz w:val="22"/>
          <w:sz w:val="22"/>
          <w:rtl w:val="true"/>
        </w:rPr>
        <w:t>הרביעי</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מכרז</w:t>
      </w:r>
      <w:r>
        <w:rPr>
          <w:rFonts w:ascii="Century" w:hAnsi="Century" w:eastAsia="Century" w:cs="Century"/>
          <w:sz w:val="22"/>
          <w:sz w:val="22"/>
          <w:rtl w:val="true"/>
        </w:rPr>
        <w:t xml:space="preserve"> </w:t>
      </w:r>
      <w:r>
        <w:rPr>
          <w:rFonts w:ascii="Century" w:hAnsi="Century" w:cs="FrankRuehl"/>
          <w:sz w:val="22"/>
          <w:sz w:val="22"/>
          <w:rtl w:val="true"/>
        </w:rPr>
        <w:t>חברת</w:t>
      </w:r>
      <w:r>
        <w:rPr>
          <w:rFonts w:ascii="Century" w:hAnsi="Century" w:eastAsia="Century" w:cs="Century"/>
          <w:sz w:val="22"/>
          <w:sz w:val="22"/>
          <w:rtl w:val="true"/>
        </w:rPr>
        <w:t xml:space="preserve"> </w:t>
      </w:r>
      <w:r>
        <w:rPr>
          <w:rFonts w:ascii="Century" w:hAnsi="Century" w:cs="FrankRuehl"/>
          <w:sz w:val="22"/>
          <w:sz w:val="22"/>
          <w:rtl w:val="true"/>
        </w:rPr>
        <w:t>החשמל</w:t>
      </w:r>
      <w:r>
        <w:rPr>
          <w:rFonts w:ascii="Century" w:hAnsi="Century" w:eastAsia="Century" w:cs="Century"/>
          <w:sz w:val="22"/>
          <w:sz w:val="22"/>
          <w:rtl w:val="true"/>
        </w:rPr>
        <w:t xml:space="preserve"> </w:t>
      </w:r>
      <w:r>
        <w:rPr>
          <w:rFonts w:ascii="Century" w:hAnsi="Century" w:cs="FrankRuehl"/>
          <w:sz w:val="22"/>
          <w:sz w:val="22"/>
          <w:rtl w:val="true"/>
        </w:rPr>
        <w:t>ברעננה</w:t>
      </w:r>
      <w:r>
        <w:rPr>
          <w:rFonts w:ascii="Century" w:hAnsi="Century" w:eastAsia="Century" w:cs="Century"/>
          <w:sz w:val="22"/>
          <w:sz w:val="22"/>
          <w:rtl w:val="true"/>
        </w:rPr>
        <w:t xml:space="preserve"> </w:t>
      </w:r>
      <w:r>
        <w:rPr>
          <w:rFonts w:ascii="Century" w:hAnsi="Century" w:cs="FrankRuehl"/>
          <w:sz w:val="22"/>
          <w:sz w:val="22"/>
          <w:rtl w:val="true"/>
        </w:rPr>
        <w:t>בשנת</w:t>
      </w:r>
      <w:r>
        <w:rPr>
          <w:rFonts w:ascii="Century" w:hAnsi="Century" w:eastAsia="Century" w:cs="Century"/>
          <w:sz w:val="22"/>
          <w:sz w:val="22"/>
          <w:rtl w:val="true"/>
        </w:rPr>
        <w:t xml:space="preserve"> </w:t>
      </w:r>
      <w:r>
        <w:rPr>
          <w:rFonts w:cs="FrankRuehl" w:ascii="Century" w:hAnsi="Century"/>
          <w:sz w:val="22"/>
        </w:rPr>
        <w:t>2009</w:t>
      </w:r>
      <w:r>
        <w:rPr>
          <w:rFonts w:cs="FrankRuehl" w:ascii="Century" w:hAnsi="Century"/>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 w:val="22"/>
          <w:sz w:val="22"/>
          <w:szCs w:val="24"/>
          <w:rtl w:val="true"/>
        </w:rPr>
        <w:t>מכרז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רעננה</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ו</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החמישי</w:t>
      </w:r>
      <w:r>
        <w:rPr>
          <w:rFonts w:ascii="Century" w:hAnsi="Century" w:eastAsia="Century" w:cs="Century"/>
          <w:sz w:val="22"/>
          <w:sz w:val="22"/>
          <w:rtl w:val="true"/>
        </w:rPr>
        <w:t xml:space="preserve"> </w:t>
      </w:r>
      <w:r>
        <w:rPr>
          <w:rFonts w:ascii="Century" w:hAnsi="Century" w:cs="FrankRuehl"/>
          <w:sz w:val="22"/>
          <w:sz w:val="22"/>
          <w:rtl w:val="true"/>
        </w:rPr>
        <w:t>עסק</w:t>
      </w:r>
      <w:r>
        <w:rPr>
          <w:rFonts w:ascii="Century" w:hAnsi="Century" w:eastAsia="Century" w:cs="Century"/>
          <w:sz w:val="22"/>
          <w:sz w:val="22"/>
          <w:rtl w:val="true"/>
        </w:rPr>
        <w:t xml:space="preserve"> </w:t>
      </w:r>
      <w:r>
        <w:rPr>
          <w:rFonts w:ascii="Century" w:hAnsi="Century" w:cs="FrankRuehl"/>
          <w:sz w:val="22"/>
          <w:sz w:val="22"/>
          <w:rtl w:val="true"/>
        </w:rPr>
        <w:t>במקבץ</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5</w:t>
      </w:r>
      <w:r>
        <w:rPr>
          <w:rFonts w:cs="FrankRuehl" w:ascii="Century" w:hAnsi="Century"/>
          <w:sz w:val="22"/>
          <w:rtl w:val="true"/>
        </w:rPr>
        <w:t xml:space="preserve"> </w:t>
      </w:r>
      <w:r>
        <w:rPr>
          <w:rFonts w:ascii="Century" w:hAnsi="Century" w:cs="FrankRuehl"/>
          <w:sz w:val="22"/>
          <w:sz w:val="22"/>
          <w:rtl w:val="true"/>
        </w:rPr>
        <w:t>מכרזים</w:t>
      </w:r>
      <w:r>
        <w:rPr>
          <w:rFonts w:ascii="Century" w:hAnsi="Century" w:eastAsia="Century" w:cs="Century"/>
          <w:sz w:val="22"/>
          <w:sz w:val="22"/>
          <w:rtl w:val="true"/>
        </w:rPr>
        <w:t xml:space="preserve"> </w:t>
      </w:r>
      <w:r>
        <w:rPr>
          <w:rFonts w:ascii="Century" w:hAnsi="Century" w:cs="FrankRuehl"/>
          <w:sz w:val="22"/>
          <w:sz w:val="22"/>
          <w:rtl w:val="true"/>
        </w:rPr>
        <w:t>שפרסמה</w:t>
      </w:r>
      <w:r>
        <w:rPr>
          <w:rFonts w:ascii="Century" w:hAnsi="Century" w:eastAsia="Century" w:cs="Century"/>
          <w:sz w:val="22"/>
          <w:sz w:val="22"/>
          <w:rtl w:val="true"/>
        </w:rPr>
        <w:t xml:space="preserve"> </w:t>
      </w:r>
      <w:r>
        <w:rPr>
          <w:rFonts w:ascii="Century" w:hAnsi="Century" w:cs="FrankRuehl"/>
          <w:sz w:val="22"/>
          <w:sz w:val="22"/>
          <w:rtl w:val="true"/>
        </w:rPr>
        <w:t>חברת</w:t>
      </w:r>
      <w:r>
        <w:rPr>
          <w:rFonts w:ascii="Century" w:hAnsi="Century" w:eastAsia="Century" w:cs="Century"/>
          <w:sz w:val="22"/>
          <w:sz w:val="22"/>
          <w:rtl w:val="true"/>
        </w:rPr>
        <w:t xml:space="preserve"> </w:t>
      </w:r>
      <w:r>
        <w:rPr>
          <w:rFonts w:ascii="Century" w:hAnsi="Century" w:cs="FrankRuehl"/>
          <w:sz w:val="22"/>
          <w:sz w:val="22"/>
          <w:rtl w:val="true"/>
        </w:rPr>
        <w:t>החשמל</w:t>
      </w:r>
      <w:r>
        <w:rPr>
          <w:rFonts w:ascii="Century" w:hAnsi="Century" w:eastAsia="Century" w:cs="Century"/>
          <w:sz w:val="22"/>
          <w:sz w:val="22"/>
          <w:rtl w:val="true"/>
        </w:rPr>
        <w:t xml:space="preserve"> </w:t>
      </w:r>
      <w:r>
        <w:rPr>
          <w:rFonts w:ascii="Century" w:hAnsi="Century" w:cs="FrankRuehl"/>
          <w:sz w:val="22"/>
          <w:sz w:val="22"/>
          <w:rtl w:val="true"/>
        </w:rPr>
        <w:t>לאזור</w:t>
      </w:r>
      <w:r>
        <w:rPr>
          <w:rFonts w:ascii="Century" w:hAnsi="Century" w:eastAsia="Century" w:cs="Century"/>
          <w:sz w:val="22"/>
          <w:sz w:val="22"/>
          <w:rtl w:val="true"/>
        </w:rPr>
        <w:t xml:space="preserve"> </w:t>
      </w:r>
      <w:r>
        <w:rPr>
          <w:rFonts w:ascii="Century" w:hAnsi="Century" w:cs="FrankRuehl"/>
          <w:sz w:val="22"/>
          <w:sz w:val="22"/>
          <w:rtl w:val="true"/>
        </w:rPr>
        <w:t>הדרום</w:t>
      </w:r>
      <w:r>
        <w:rPr>
          <w:rFonts w:ascii="Century" w:hAnsi="Century" w:eastAsia="Century" w:cs="Century"/>
          <w:sz w:val="22"/>
          <w:sz w:val="22"/>
          <w:rtl w:val="true"/>
        </w:rPr>
        <w:t xml:space="preserve"> </w:t>
      </w:r>
      <w:r>
        <w:rPr>
          <w:rFonts w:ascii="Century" w:hAnsi="Century" w:cs="FrankRuehl"/>
          <w:sz w:val="22"/>
          <w:sz w:val="22"/>
          <w:rtl w:val="true"/>
        </w:rPr>
        <w:t>בשנת</w:t>
      </w:r>
      <w:r>
        <w:rPr>
          <w:rFonts w:ascii="Century" w:hAnsi="Century" w:eastAsia="Century" w:cs="Century"/>
          <w:sz w:val="22"/>
          <w:sz w:val="22"/>
          <w:rtl w:val="true"/>
        </w:rPr>
        <w:t xml:space="preserve"> </w:t>
      </w:r>
      <w:r>
        <w:rPr>
          <w:rFonts w:cs="FrankRuehl" w:ascii="Century" w:hAnsi="Century"/>
          <w:sz w:val="22"/>
        </w:rPr>
        <w:t>2010</w:t>
      </w:r>
      <w:r>
        <w:rPr>
          <w:rFonts w:cs="FrankRuehl" w:ascii="Century" w:hAnsi="Century"/>
          <w:sz w:val="22"/>
          <w:rtl w:val="true"/>
        </w:rPr>
        <w:t xml:space="preserve"> </w:t>
      </w:r>
      <w:r>
        <w:rPr>
          <w:rFonts w:cs="FrankRuehl" w:ascii="Century" w:hAnsi="Century"/>
          <w:sz w:val="22"/>
          <w:rtl w:val="true"/>
        </w:rPr>
        <w:t>(</w:t>
      </w:r>
      <w:r>
        <w:rPr>
          <w:rFonts w:ascii="Century" w:hAnsi="Century" w:cs="FrankRuehl"/>
          <w:sz w:val="22"/>
          <w:sz w:val="22"/>
          <w:rtl w:val="true"/>
        </w:rPr>
        <w:t>רמלה</w:t>
      </w:r>
      <w:r>
        <w:rPr>
          <w:rFonts w:cs="FrankRuehl" w:ascii="Century" w:hAnsi="Century"/>
          <w:sz w:val="22"/>
          <w:rtl w:val="true"/>
        </w:rPr>
        <w:t xml:space="preserve">, </w:t>
      </w:r>
      <w:r>
        <w:rPr>
          <w:rFonts w:ascii="Century" w:hAnsi="Century" w:cs="FrankRuehl"/>
          <w:sz w:val="22"/>
          <w:sz w:val="22"/>
          <w:rtl w:val="true"/>
        </w:rPr>
        <w:t>באר</w:t>
      </w:r>
      <w:r>
        <w:rPr>
          <w:rFonts w:ascii="Century" w:hAnsi="Century" w:eastAsia="Century" w:cs="Century"/>
          <w:sz w:val="22"/>
          <w:sz w:val="22"/>
          <w:rtl w:val="true"/>
        </w:rPr>
        <w:t xml:space="preserve"> </w:t>
      </w:r>
      <w:r>
        <w:rPr>
          <w:rFonts w:ascii="Century" w:hAnsi="Century" w:cs="FrankRuehl"/>
          <w:sz w:val="22"/>
          <w:sz w:val="22"/>
          <w:rtl w:val="true"/>
        </w:rPr>
        <w:t>שבע</w:t>
      </w:r>
      <w:r>
        <w:rPr>
          <w:rFonts w:cs="FrankRuehl" w:ascii="Century" w:hAnsi="Century"/>
          <w:sz w:val="22"/>
          <w:rtl w:val="true"/>
        </w:rPr>
        <w:t xml:space="preserve">, </w:t>
      </w:r>
      <w:r>
        <w:rPr>
          <w:rFonts w:ascii="Century" w:hAnsi="Century" w:cs="FrankRuehl"/>
          <w:sz w:val="22"/>
          <w:sz w:val="22"/>
          <w:rtl w:val="true"/>
        </w:rPr>
        <w:t>אשדוד</w:t>
      </w:r>
      <w:r>
        <w:rPr>
          <w:rFonts w:cs="FrankRuehl" w:ascii="Century" w:hAnsi="Century"/>
          <w:sz w:val="22"/>
          <w:rtl w:val="true"/>
        </w:rPr>
        <w:t xml:space="preserve">, </w:t>
      </w:r>
      <w:r>
        <w:rPr>
          <w:rFonts w:ascii="Century" w:hAnsi="Century" w:cs="FrankRuehl"/>
          <w:sz w:val="22"/>
          <w:sz w:val="22"/>
          <w:rtl w:val="true"/>
        </w:rPr>
        <w:t>נתניה</w:t>
      </w:r>
      <w:r>
        <w:rPr>
          <w:rFonts w:ascii="Century" w:hAnsi="Century" w:eastAsia="Century" w:cs="Century"/>
          <w:sz w:val="22"/>
          <w:sz w:val="22"/>
          <w:rtl w:val="true"/>
        </w:rPr>
        <w:t xml:space="preserve"> </w:t>
      </w:r>
      <w:r>
        <w:rPr>
          <w:rFonts w:ascii="Century" w:hAnsi="Century" w:cs="FrankRuehl"/>
          <w:sz w:val="22"/>
          <w:sz w:val="22"/>
          <w:rtl w:val="true"/>
        </w:rPr>
        <w:t>ומכרז</w:t>
      </w:r>
      <w:r>
        <w:rPr>
          <w:rFonts w:ascii="Century" w:hAnsi="Century" w:eastAsia="Century" w:cs="Century"/>
          <w:sz w:val="22"/>
          <w:sz w:val="22"/>
          <w:rtl w:val="true"/>
        </w:rPr>
        <w:t xml:space="preserve"> </w:t>
      </w:r>
      <w:r>
        <w:rPr>
          <w:rFonts w:ascii="Century" w:hAnsi="Century" w:cs="FrankRuehl"/>
          <w:sz w:val="22"/>
          <w:sz w:val="22"/>
          <w:rtl w:val="true"/>
        </w:rPr>
        <w:t>למתח</w:t>
      </w:r>
      <w:r>
        <w:rPr>
          <w:rFonts w:ascii="Century" w:hAnsi="Century" w:eastAsia="Century" w:cs="Century"/>
          <w:sz w:val="22"/>
          <w:sz w:val="22"/>
          <w:rtl w:val="true"/>
        </w:rPr>
        <w:t xml:space="preserve"> </w:t>
      </w:r>
      <w:r>
        <w:rPr>
          <w:rFonts w:ascii="Century" w:hAnsi="Century" w:cs="FrankRuehl"/>
          <w:sz w:val="22"/>
          <w:sz w:val="22"/>
          <w:rtl w:val="true"/>
        </w:rPr>
        <w:t>עליון</w:t>
      </w:r>
      <w:r>
        <w:rPr>
          <w:rFonts w:ascii="Century" w:hAnsi="Century" w:eastAsia="Century" w:cs="Century"/>
          <w:sz w:val="22"/>
          <w:sz w:val="22"/>
          <w:rtl w:val="true"/>
        </w:rPr>
        <w:t xml:space="preserve"> </w:t>
      </w:r>
      <w:r>
        <w:rPr>
          <w:rFonts w:ascii="Century" w:hAnsi="Century" w:cs="FrankRuehl"/>
          <w:sz w:val="22"/>
          <w:sz w:val="22"/>
          <w:rtl w:val="true"/>
        </w:rPr>
        <w:t>ומתח</w:t>
      </w:r>
      <w:r>
        <w:rPr>
          <w:rFonts w:cs="FrankRuehl" w:ascii="Century" w:hAnsi="Century"/>
          <w:sz w:val="22"/>
          <w:rtl w:val="true"/>
        </w:rPr>
        <w:t>-</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במחוז</w:t>
      </w:r>
      <w:r>
        <w:rPr>
          <w:rFonts w:ascii="Century" w:hAnsi="Century" w:eastAsia="Century" w:cs="Century"/>
          <w:sz w:val="22"/>
          <w:sz w:val="22"/>
          <w:rtl w:val="true"/>
        </w:rPr>
        <w:t xml:space="preserve"> </w:t>
      </w:r>
      <w:r>
        <w:rPr>
          <w:rFonts w:ascii="Century" w:hAnsi="Century" w:cs="FrankRuehl"/>
          <w:sz w:val="22"/>
          <w:sz w:val="22"/>
          <w:rtl w:val="true"/>
        </w:rPr>
        <w:t>דן</w:t>
      </w:r>
      <w:r>
        <w:rPr>
          <w:rFonts w:cs="FrankRuehl" w:ascii="Century" w:hAnsi="Century"/>
          <w:sz w:val="22"/>
          <w:rtl w:val="true"/>
        </w:rPr>
        <w:t xml:space="preserve">; </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 w:val="22"/>
          <w:sz w:val="22"/>
          <w:szCs w:val="24"/>
          <w:rtl w:val="true"/>
        </w:rPr>
        <w:t>מכרזי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הדרום</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השישי</w:t>
      </w:r>
      <w:r>
        <w:rPr>
          <w:rFonts w:ascii="Century" w:hAnsi="Century" w:eastAsia="Century" w:cs="Century"/>
          <w:sz w:val="22"/>
          <w:sz w:val="22"/>
          <w:rtl w:val="true"/>
        </w:rPr>
        <w:t xml:space="preserve"> </w:t>
      </w:r>
      <w:r>
        <w:rPr>
          <w:rFonts w:ascii="Century" w:hAnsi="Century" w:cs="FrankRuehl"/>
          <w:sz w:val="22"/>
          <w:sz w:val="22"/>
          <w:rtl w:val="true"/>
        </w:rPr>
        <w:t>הוקדש</w:t>
      </w:r>
      <w:r>
        <w:rPr>
          <w:rFonts w:ascii="Century" w:hAnsi="Century" w:eastAsia="Century" w:cs="Century"/>
          <w:sz w:val="22"/>
          <w:sz w:val="22"/>
          <w:rtl w:val="true"/>
        </w:rPr>
        <w:t xml:space="preserve"> </w:t>
      </w:r>
      <w:r>
        <w:rPr>
          <w:rFonts w:ascii="Century" w:hAnsi="Century" w:cs="FrankRuehl"/>
          <w:sz w:val="22"/>
          <w:sz w:val="22"/>
          <w:rtl w:val="true"/>
        </w:rPr>
        <w:t>ל</w:t>
      </w:r>
      <w:r>
        <w:rPr>
          <w:rFonts w:ascii="Century" w:hAnsi="Century" w:cs="FrankRuehl"/>
          <w:sz w:val="22"/>
          <w:sz w:val="22"/>
          <w:rtl w:val="true"/>
        </w:rPr>
        <w:t>שני</w:t>
      </w:r>
      <w:r>
        <w:rPr>
          <w:rFonts w:ascii="Century" w:hAnsi="Century" w:eastAsia="Century" w:cs="Century"/>
          <w:sz w:val="22"/>
          <w:sz w:val="22"/>
          <w:rtl w:val="true"/>
        </w:rPr>
        <w:t xml:space="preserve"> </w:t>
      </w:r>
      <w:r>
        <w:rPr>
          <w:rFonts w:ascii="Century" w:hAnsi="Century" w:cs="FrankRuehl"/>
          <w:sz w:val="22"/>
          <w:sz w:val="22"/>
          <w:rtl w:val="true"/>
        </w:rPr>
        <w:t>מקבצי</w:t>
      </w:r>
      <w:r>
        <w:rPr>
          <w:rFonts w:ascii="Century" w:hAnsi="Century" w:eastAsia="Century" w:cs="Century"/>
          <w:sz w:val="22"/>
          <w:sz w:val="22"/>
          <w:rtl w:val="true"/>
        </w:rPr>
        <w:t xml:space="preserve"> </w:t>
      </w:r>
      <w:r>
        <w:rPr>
          <w:rFonts w:ascii="Century" w:hAnsi="Century" w:cs="FrankRuehl"/>
          <w:sz w:val="22"/>
          <w:sz w:val="22"/>
          <w:rtl w:val="true"/>
        </w:rPr>
        <w:t>מכרזים</w:t>
      </w:r>
      <w:r>
        <w:rPr>
          <w:rFonts w:ascii="Century" w:hAnsi="Century" w:eastAsia="Century" w:cs="Century"/>
          <w:sz w:val="22"/>
          <w:sz w:val="22"/>
          <w:rtl w:val="true"/>
        </w:rPr>
        <w:t xml:space="preserve"> </w:t>
      </w:r>
      <w:r>
        <w:rPr>
          <w:rFonts w:ascii="Century" w:hAnsi="Century" w:cs="FrankRuehl"/>
          <w:sz w:val="22"/>
          <w:sz w:val="22"/>
          <w:rtl w:val="true"/>
        </w:rPr>
        <w:t>שפרסמה</w:t>
      </w:r>
      <w:r>
        <w:rPr>
          <w:rFonts w:ascii="Century" w:hAnsi="Century" w:eastAsia="Century" w:cs="Century"/>
          <w:sz w:val="22"/>
          <w:sz w:val="22"/>
          <w:rtl w:val="true"/>
        </w:rPr>
        <w:t xml:space="preserve"> </w:t>
      </w:r>
      <w:r>
        <w:rPr>
          <w:rFonts w:ascii="Century" w:hAnsi="Century" w:cs="FrankRuehl"/>
          <w:sz w:val="22"/>
          <w:sz w:val="22"/>
          <w:rtl w:val="true"/>
        </w:rPr>
        <w:t>חברת</w:t>
      </w:r>
      <w:r>
        <w:rPr>
          <w:rFonts w:ascii="Century" w:hAnsi="Century" w:eastAsia="Century" w:cs="Century"/>
          <w:sz w:val="22"/>
          <w:sz w:val="22"/>
          <w:rtl w:val="true"/>
        </w:rPr>
        <w:t xml:space="preserve"> </w:t>
      </w:r>
      <w:r>
        <w:rPr>
          <w:rFonts w:ascii="Century" w:hAnsi="Century" w:cs="FrankRuehl"/>
          <w:sz w:val="22"/>
          <w:sz w:val="22"/>
          <w:rtl w:val="true"/>
        </w:rPr>
        <w:t>החשמל</w:t>
      </w:r>
      <w:r>
        <w:rPr>
          <w:rFonts w:ascii="Century" w:hAnsi="Century" w:eastAsia="Century" w:cs="Century"/>
          <w:sz w:val="22"/>
          <w:sz w:val="22"/>
          <w:rtl w:val="true"/>
        </w:rPr>
        <w:t xml:space="preserve"> </w:t>
      </w:r>
      <w:r>
        <w:rPr>
          <w:rFonts w:ascii="Century" w:hAnsi="Century" w:cs="FrankRuehl"/>
          <w:sz w:val="22"/>
          <w:sz w:val="22"/>
          <w:rtl w:val="true"/>
        </w:rPr>
        <w:t>לאזור</w:t>
      </w:r>
      <w:r>
        <w:rPr>
          <w:rFonts w:ascii="Century" w:hAnsi="Century" w:eastAsia="Century" w:cs="Century"/>
          <w:sz w:val="22"/>
          <w:sz w:val="22"/>
          <w:rtl w:val="true"/>
        </w:rPr>
        <w:t xml:space="preserve"> </w:t>
      </w:r>
      <w:r>
        <w:rPr>
          <w:rFonts w:ascii="Century" w:hAnsi="Century" w:cs="FrankRuehl"/>
          <w:sz w:val="22"/>
          <w:sz w:val="22"/>
          <w:rtl w:val="true"/>
        </w:rPr>
        <w:t>הצפון</w:t>
      </w:r>
      <w:r>
        <w:rPr>
          <w:rFonts w:ascii="Century" w:hAnsi="Century" w:eastAsia="Century" w:cs="Century"/>
          <w:sz w:val="22"/>
          <w:sz w:val="22"/>
          <w:rtl w:val="true"/>
        </w:rPr>
        <w:t xml:space="preserve"> </w:t>
      </w:r>
      <w:r>
        <w:rPr>
          <w:rFonts w:ascii="Century" w:hAnsi="Century" w:cs="FrankRuehl"/>
          <w:sz w:val="22"/>
          <w:sz w:val="22"/>
          <w:rtl w:val="true"/>
        </w:rPr>
        <w:t>בשנת</w:t>
      </w:r>
      <w:r>
        <w:rPr>
          <w:rFonts w:ascii="Century" w:hAnsi="Century" w:eastAsia="Century" w:cs="Century"/>
          <w:sz w:val="22"/>
          <w:sz w:val="22"/>
          <w:rtl w:val="true"/>
        </w:rPr>
        <w:t xml:space="preserve"> </w:t>
      </w:r>
      <w:r>
        <w:rPr>
          <w:rFonts w:cs="FrankRuehl" w:ascii="Century" w:hAnsi="Century"/>
          <w:sz w:val="22"/>
        </w:rPr>
        <w:t>2010</w:t>
      </w:r>
      <w:r>
        <w:rPr>
          <w:rFonts w:cs="FrankRuehl" w:ascii="Century" w:hAnsi="Century"/>
          <w:sz w:val="22"/>
          <w:rtl w:val="true"/>
        </w:rPr>
        <w:t xml:space="preserve"> (</w:t>
      </w:r>
      <w:r>
        <w:rPr>
          <w:rFonts w:ascii="Century" w:hAnsi="Century" w:cs="FrankRuehl"/>
          <w:sz w:val="22"/>
          <w:sz w:val="22"/>
          <w:rtl w:val="true"/>
        </w:rPr>
        <w:t>המקבץ</w:t>
      </w:r>
      <w:r>
        <w:rPr>
          <w:rFonts w:ascii="Century" w:hAnsi="Century" w:eastAsia="Century" w:cs="Century"/>
          <w:sz w:val="22"/>
          <w:sz w:val="22"/>
          <w:rtl w:val="true"/>
        </w:rPr>
        <w:t xml:space="preserve"> </w:t>
      </w:r>
      <w:r>
        <w:rPr>
          <w:rFonts w:ascii="Century" w:hAnsi="Century" w:cs="FrankRuehl"/>
          <w:sz w:val="22"/>
          <w:sz w:val="22"/>
          <w:rtl w:val="true"/>
        </w:rPr>
        <w:t>האחד</w:t>
      </w:r>
      <w:r>
        <w:rPr>
          <w:rFonts w:cs="FrankRuehl" w:ascii="Century" w:hAnsi="Century"/>
          <w:sz w:val="22"/>
          <w:rtl w:val="true"/>
        </w:rPr>
        <w:t xml:space="preserve">: </w:t>
      </w:r>
      <w:r>
        <w:rPr>
          <w:rFonts w:ascii="Century" w:hAnsi="Century" w:cs="FrankRuehl"/>
          <w:sz w:val="22"/>
          <w:sz w:val="22"/>
          <w:rtl w:val="true"/>
        </w:rPr>
        <w:t>נהריה</w:t>
      </w:r>
      <w:r>
        <w:rPr>
          <w:rFonts w:cs="FrankRuehl" w:ascii="Century" w:hAnsi="Century"/>
          <w:sz w:val="22"/>
          <w:rtl w:val="true"/>
        </w:rPr>
        <w:t xml:space="preserve">, </w:t>
      </w:r>
      <w:r>
        <w:rPr>
          <w:rFonts w:ascii="Century" w:hAnsi="Century" w:cs="FrankRuehl"/>
          <w:sz w:val="22"/>
          <w:sz w:val="22"/>
          <w:rtl w:val="true"/>
        </w:rPr>
        <w:t>עפולה</w:t>
      </w:r>
      <w:r>
        <w:rPr>
          <w:rFonts w:cs="FrankRuehl" w:ascii="Century" w:hAnsi="Century"/>
          <w:sz w:val="22"/>
          <w:rtl w:val="true"/>
        </w:rPr>
        <w:t xml:space="preserve">, </w:t>
      </w:r>
      <w:r>
        <w:rPr>
          <w:rFonts w:ascii="Century" w:hAnsi="Century" w:cs="FrankRuehl"/>
          <w:sz w:val="22"/>
          <w:sz w:val="22"/>
          <w:rtl w:val="true"/>
        </w:rPr>
        <w:t>ומתח</w:t>
      </w:r>
      <w:r>
        <w:rPr>
          <w:rFonts w:cs="FrankRuehl" w:ascii="Century" w:hAnsi="Century"/>
          <w:sz w:val="22"/>
          <w:rtl w:val="true"/>
        </w:rPr>
        <w:t>-</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ומתח</w:t>
      </w:r>
      <w:r>
        <w:rPr>
          <w:rFonts w:ascii="Century" w:hAnsi="Century" w:eastAsia="Century" w:cs="Century"/>
          <w:sz w:val="22"/>
          <w:sz w:val="22"/>
          <w:rtl w:val="true"/>
        </w:rPr>
        <w:t xml:space="preserve"> </w:t>
      </w:r>
      <w:r>
        <w:rPr>
          <w:rFonts w:ascii="Century" w:hAnsi="Century" w:cs="FrankRuehl"/>
          <w:sz w:val="22"/>
          <w:sz w:val="22"/>
          <w:rtl w:val="true"/>
        </w:rPr>
        <w:t>עליון</w:t>
      </w:r>
      <w:r>
        <w:rPr>
          <w:rFonts w:ascii="Century" w:hAnsi="Century" w:eastAsia="Century" w:cs="Century"/>
          <w:sz w:val="22"/>
          <w:sz w:val="22"/>
          <w:rtl w:val="true"/>
        </w:rPr>
        <w:t xml:space="preserve"> </w:t>
      </w:r>
      <w:r>
        <w:rPr>
          <w:rFonts w:ascii="Century" w:hAnsi="Century" w:cs="FrankRuehl"/>
          <w:sz w:val="22"/>
          <w:sz w:val="22"/>
          <w:rtl w:val="true"/>
        </w:rPr>
        <w:t>במחוזות</w:t>
      </w:r>
      <w:r>
        <w:rPr>
          <w:rFonts w:ascii="Century" w:hAnsi="Century" w:eastAsia="Century" w:cs="Century"/>
          <w:sz w:val="22"/>
          <w:sz w:val="22"/>
          <w:rtl w:val="true"/>
        </w:rPr>
        <w:t xml:space="preserve"> </w:t>
      </w:r>
      <w:r>
        <w:rPr>
          <w:rFonts w:ascii="Century" w:hAnsi="Century" w:cs="FrankRuehl"/>
          <w:sz w:val="22"/>
          <w:sz w:val="22"/>
          <w:rtl w:val="true"/>
        </w:rPr>
        <w:t>חיפה</w:t>
      </w:r>
      <w:r>
        <w:rPr>
          <w:rFonts w:ascii="Century" w:hAnsi="Century" w:eastAsia="Century" w:cs="Century"/>
          <w:sz w:val="22"/>
          <w:sz w:val="22"/>
          <w:rtl w:val="true"/>
        </w:rPr>
        <w:t xml:space="preserve"> </w:t>
      </w:r>
      <w:r>
        <w:rPr>
          <w:rFonts w:ascii="Century" w:hAnsi="Century" w:cs="FrankRuehl"/>
          <w:sz w:val="22"/>
          <w:sz w:val="22"/>
          <w:rtl w:val="true"/>
        </w:rPr>
        <w:t>והצפון</w:t>
      </w:r>
      <w:r>
        <w:rPr>
          <w:rFonts w:cs="FrankRuehl" w:ascii="Century" w:hAnsi="Century"/>
          <w:sz w:val="22"/>
          <w:rtl w:val="true"/>
        </w:rPr>
        <w:t xml:space="preserve">. </w:t>
      </w:r>
      <w:r>
        <w:rPr>
          <w:rFonts w:ascii="Century" w:hAnsi="Century" w:cs="FrankRuehl"/>
          <w:sz w:val="22"/>
          <w:sz w:val="22"/>
          <w:rtl w:val="true"/>
        </w:rPr>
        <w:t>המקבץ</w:t>
      </w:r>
      <w:r>
        <w:rPr>
          <w:rFonts w:ascii="Century" w:hAnsi="Century" w:eastAsia="Century" w:cs="Century"/>
          <w:sz w:val="22"/>
          <w:sz w:val="22"/>
          <w:rtl w:val="true"/>
        </w:rPr>
        <w:t xml:space="preserve"> </w:t>
      </w:r>
      <w:r>
        <w:rPr>
          <w:rFonts w:ascii="Century" w:hAnsi="Century" w:cs="FrankRuehl"/>
          <w:sz w:val="22"/>
          <w:sz w:val="22"/>
          <w:rtl w:val="true"/>
        </w:rPr>
        <w:t>השני</w:t>
      </w:r>
      <w:r>
        <w:rPr>
          <w:rFonts w:cs="FrankRuehl" w:ascii="Century" w:hAnsi="Century"/>
          <w:sz w:val="22"/>
          <w:rtl w:val="true"/>
        </w:rPr>
        <w:t xml:space="preserve">: </w:t>
      </w:r>
      <w:r>
        <w:rPr>
          <w:rFonts w:ascii="Century" w:hAnsi="Century" w:cs="FrankRuehl"/>
          <w:sz w:val="22"/>
          <w:sz w:val="22"/>
          <w:rtl w:val="true"/>
        </w:rPr>
        <w:t>חיפה</w:t>
      </w:r>
      <w:r>
        <w:rPr>
          <w:rFonts w:ascii="Century" w:hAnsi="Century" w:eastAsia="Century" w:cs="Century"/>
          <w:sz w:val="22"/>
          <w:sz w:val="22"/>
          <w:rtl w:val="true"/>
        </w:rPr>
        <w:t xml:space="preserve"> </w:t>
      </w:r>
      <w:r>
        <w:rPr>
          <w:rFonts w:ascii="Century" w:hAnsi="Century" w:cs="FrankRuehl"/>
          <w:sz w:val="22"/>
          <w:sz w:val="22"/>
          <w:rtl w:val="true"/>
        </w:rPr>
        <w:t>והקריות</w:t>
      </w:r>
      <w:r>
        <w:rPr>
          <w:rFonts w:cs="FrankRuehl" w:ascii="Century" w:hAnsi="Century"/>
          <w:sz w:val="22"/>
          <w:rtl w:val="true"/>
        </w:rPr>
        <w:t xml:space="preserve">; </w:t>
      </w:r>
      <w:r>
        <w:rPr>
          <w:rFonts w:ascii="Century" w:hAnsi="Century" w:cs="FrankRuehl"/>
          <w:sz w:val="22"/>
          <w:sz w:val="22"/>
          <w:rtl w:val="true"/>
        </w:rPr>
        <w:t>להלן</w:t>
      </w:r>
      <w:r>
        <w:rPr>
          <w:rFonts w:ascii="Century" w:hAnsi="Century" w:eastAsia="Century" w:cs="Century"/>
          <w:sz w:val="22"/>
          <w:sz w:val="22"/>
          <w:rtl w:val="true"/>
        </w:rPr>
        <w:t xml:space="preserve"> </w:t>
      </w:r>
      <w:r>
        <w:rPr>
          <w:rFonts w:ascii="Century" w:hAnsi="Century" w:cs="FrankRuehl"/>
          <w:sz w:val="22"/>
          <w:sz w:val="22"/>
          <w:rtl w:val="true"/>
        </w:rPr>
        <w:t>ביחד</w:t>
      </w:r>
      <w:r>
        <w:rPr>
          <w:rFonts w:cs="FrankRuehl" w:ascii="Century" w:hAnsi="Century"/>
          <w:sz w:val="22"/>
          <w:rtl w:val="true"/>
        </w:rPr>
        <w:t xml:space="preserve">: </w:t>
      </w:r>
      <w:r>
        <w:rPr>
          <w:rFonts w:ascii="Century" w:hAnsi="Century" w:cs="Miriam"/>
          <w:b/>
          <w:b/>
          <w:spacing w:val="0"/>
          <w:sz w:val="22"/>
          <w:sz w:val="22"/>
          <w:szCs w:val="24"/>
          <w:rtl w:val="true"/>
        </w:rPr>
        <w:t>מכרזי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הצפון</w:t>
      </w:r>
      <w:r>
        <w:rPr>
          <w:rFonts w:cs="FrankRuehl" w:ascii="Century" w:hAnsi="Century"/>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השביעי</w:t>
      </w:r>
      <w:r>
        <w:rPr>
          <w:rFonts w:ascii="Century" w:hAnsi="Century" w:eastAsia="Century" w:cs="Century"/>
          <w:sz w:val="22"/>
          <w:sz w:val="22"/>
          <w:rtl w:val="true"/>
        </w:rPr>
        <w:t xml:space="preserve"> </w:t>
      </w:r>
      <w:r>
        <w:rPr>
          <w:rFonts w:ascii="Century" w:hAnsi="Century" w:cs="FrankRuehl"/>
          <w:sz w:val="22"/>
          <w:sz w:val="22"/>
          <w:rtl w:val="true"/>
        </w:rPr>
        <w:t>עסק</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משותף</w:t>
      </w:r>
      <w:r>
        <w:rPr>
          <w:rFonts w:ascii="Century" w:hAnsi="Century" w:eastAsia="Century" w:cs="Century"/>
          <w:sz w:val="22"/>
          <w:sz w:val="22"/>
          <w:rtl w:val="true"/>
        </w:rPr>
        <w:t xml:space="preserve"> </w:t>
      </w:r>
      <w:r>
        <w:rPr>
          <w:rFonts w:ascii="Century" w:hAnsi="Century" w:cs="FrankRuehl"/>
          <w:sz w:val="22"/>
          <w:sz w:val="22"/>
          <w:rtl w:val="true"/>
        </w:rPr>
        <w:t>לחברת</w:t>
      </w:r>
      <w:r>
        <w:rPr>
          <w:rFonts w:ascii="Century" w:hAnsi="Century" w:eastAsia="Century" w:cs="Century"/>
          <w:sz w:val="22"/>
          <w:sz w:val="22"/>
          <w:rtl w:val="true"/>
        </w:rPr>
        <w:t xml:space="preserve"> </w:t>
      </w:r>
      <w:r>
        <w:rPr>
          <w:rFonts w:ascii="Century" w:hAnsi="Century" w:cs="FrankRuehl"/>
          <w:sz w:val="22"/>
          <w:sz w:val="22"/>
          <w:rtl w:val="true"/>
        </w:rPr>
        <w:t>החשמל</w:t>
      </w:r>
      <w:r>
        <w:rPr>
          <w:rFonts w:ascii="Century" w:hAnsi="Century" w:eastAsia="Century" w:cs="Century"/>
          <w:sz w:val="22"/>
          <w:sz w:val="22"/>
          <w:rtl w:val="true"/>
        </w:rPr>
        <w:t xml:space="preserve"> </w:t>
      </w:r>
      <w:r>
        <w:rPr>
          <w:rFonts w:ascii="Century" w:hAnsi="Century" w:cs="FrankRuehl"/>
          <w:sz w:val="22"/>
          <w:sz w:val="22"/>
          <w:rtl w:val="true"/>
        </w:rPr>
        <w:t>ולעיריית</w:t>
      </w:r>
      <w:r>
        <w:rPr>
          <w:rFonts w:ascii="Century" w:hAnsi="Century" w:eastAsia="Century" w:cs="Century"/>
          <w:sz w:val="22"/>
          <w:sz w:val="22"/>
          <w:rtl w:val="true"/>
        </w:rPr>
        <w:t xml:space="preserve"> </w:t>
      </w:r>
      <w:r>
        <w:rPr>
          <w:rFonts w:ascii="Century" w:hAnsi="Century" w:cs="FrankRuehl"/>
          <w:sz w:val="22"/>
          <w:sz w:val="22"/>
          <w:rtl w:val="true"/>
        </w:rPr>
        <w:t>תל</w:t>
      </w:r>
      <w:r>
        <w:rPr>
          <w:rFonts w:ascii="Century" w:hAnsi="Century" w:eastAsia="Century" w:cs="Century"/>
          <w:sz w:val="22"/>
          <w:sz w:val="22"/>
          <w:rtl w:val="true"/>
        </w:rPr>
        <w:t xml:space="preserve"> </w:t>
      </w:r>
      <w:r>
        <w:rPr>
          <w:rFonts w:ascii="Century" w:hAnsi="Century" w:cs="FrankRuehl"/>
          <w:sz w:val="22"/>
          <w:sz w:val="22"/>
          <w:rtl w:val="true"/>
        </w:rPr>
        <w:t>אביב</w:t>
      </w:r>
      <w:r>
        <w:rPr>
          <w:rFonts w:ascii="Century" w:hAnsi="Century" w:eastAsia="Century" w:cs="Century"/>
          <w:sz w:val="22"/>
          <w:sz w:val="22"/>
          <w:rtl w:val="true"/>
        </w:rPr>
        <w:t xml:space="preserve"> </w:t>
      </w:r>
      <w:r>
        <w:rPr>
          <w:rFonts w:ascii="Century" w:hAnsi="Century" w:cs="FrankRuehl"/>
          <w:sz w:val="22"/>
          <w:sz w:val="22"/>
          <w:rtl w:val="true"/>
        </w:rPr>
        <w:t>בשנת</w:t>
      </w:r>
      <w:r>
        <w:rPr>
          <w:rFonts w:ascii="Century" w:hAnsi="Century" w:eastAsia="Century" w:cs="Century"/>
          <w:sz w:val="22"/>
          <w:sz w:val="22"/>
          <w:rtl w:val="true"/>
        </w:rPr>
        <w:t xml:space="preserve"> </w:t>
      </w:r>
      <w:r>
        <w:rPr>
          <w:rFonts w:cs="FrankRuehl" w:ascii="Century" w:hAnsi="Century"/>
          <w:sz w:val="22"/>
        </w:rPr>
        <w:t>2009</w:t>
      </w:r>
      <w:r>
        <w:rPr>
          <w:rFonts w:cs="FrankRuehl" w:ascii="Century" w:hAnsi="Century"/>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 w:val="22"/>
          <w:sz w:val="22"/>
          <w:szCs w:val="24"/>
          <w:rtl w:val="true"/>
        </w:rPr>
        <w:t>מכרז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w:t>
      </w:r>
      <w:r>
        <w:rPr>
          <w:rFonts w:cs="Miriam" w:ascii="Century" w:hAnsi="Century"/>
          <w:b/>
          <w:spacing w:val="0"/>
          <w:sz w:val="22"/>
          <w:szCs w:val="24"/>
          <w:rtl w:val="true"/>
        </w:rPr>
        <w:t>"</w:t>
      </w:r>
      <w:r>
        <w:rPr>
          <w:rFonts w:ascii="Century" w:hAnsi="Century" w:cs="Miriam"/>
          <w:b/>
          <w:b/>
          <w:spacing w:val="0"/>
          <w:sz w:val="22"/>
          <w:sz w:val="22"/>
          <w:szCs w:val="24"/>
          <w:rtl w:val="true"/>
        </w:rPr>
        <w:t>א</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ו</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השמיני</w:t>
      </w:r>
      <w:r>
        <w:rPr>
          <w:rFonts w:ascii="Century" w:hAnsi="Century" w:eastAsia="Century" w:cs="Century"/>
          <w:sz w:val="22"/>
          <w:sz w:val="22"/>
          <w:rtl w:val="true"/>
        </w:rPr>
        <w:t xml:space="preserve"> </w:t>
      </w:r>
      <w:r>
        <w:rPr>
          <w:rFonts w:ascii="Century" w:hAnsi="Century" w:cs="FrankRuehl"/>
          <w:sz w:val="22"/>
          <w:sz w:val="22"/>
          <w:rtl w:val="true"/>
        </w:rPr>
        <w:t>עניינו</w:t>
      </w:r>
      <w:r>
        <w:rPr>
          <w:rFonts w:ascii="Century" w:hAnsi="Century" w:eastAsia="Century" w:cs="Century"/>
          <w:sz w:val="22"/>
          <w:sz w:val="22"/>
          <w:rtl w:val="true"/>
        </w:rPr>
        <w:t xml:space="preserve"> </w:t>
      </w:r>
      <w:r>
        <w:rPr>
          <w:rFonts w:ascii="Century" w:hAnsi="Century" w:cs="FrankRuehl"/>
          <w:sz w:val="22"/>
          <w:sz w:val="22"/>
          <w:rtl w:val="true"/>
        </w:rPr>
        <w:t>מכרז</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עיריית</w:t>
      </w:r>
      <w:r>
        <w:rPr>
          <w:rFonts w:ascii="Century" w:hAnsi="Century" w:eastAsia="Century" w:cs="Century"/>
          <w:sz w:val="22"/>
          <w:sz w:val="22"/>
          <w:rtl w:val="true"/>
        </w:rPr>
        <w:t xml:space="preserve"> </w:t>
      </w:r>
      <w:r>
        <w:rPr>
          <w:rFonts w:ascii="Century" w:hAnsi="Century" w:cs="FrankRuehl"/>
          <w:sz w:val="22"/>
          <w:sz w:val="22"/>
          <w:rtl w:val="true"/>
        </w:rPr>
        <w:t>פתח</w:t>
      </w:r>
      <w:r>
        <w:rPr>
          <w:rFonts w:ascii="Century" w:hAnsi="Century" w:eastAsia="Century" w:cs="Century"/>
          <w:sz w:val="22"/>
          <w:sz w:val="22"/>
          <w:rtl w:val="true"/>
        </w:rPr>
        <w:t xml:space="preserve"> </w:t>
      </w:r>
      <w:r>
        <w:rPr>
          <w:rFonts w:ascii="Century" w:hAnsi="Century" w:cs="FrankRuehl"/>
          <w:sz w:val="22"/>
          <w:sz w:val="22"/>
          <w:rtl w:val="true"/>
        </w:rPr>
        <w:t>תקווה</w:t>
      </w:r>
      <w:r>
        <w:rPr>
          <w:rFonts w:ascii="Century" w:hAnsi="Century" w:eastAsia="Century" w:cs="Century"/>
          <w:sz w:val="22"/>
          <w:sz w:val="22"/>
          <w:rtl w:val="true"/>
        </w:rPr>
        <w:t xml:space="preserve"> </w:t>
      </w:r>
      <w:r>
        <w:rPr>
          <w:rFonts w:ascii="Century" w:hAnsi="Century" w:cs="FrankRuehl"/>
          <w:sz w:val="22"/>
          <w:sz w:val="22"/>
          <w:rtl w:val="true"/>
        </w:rPr>
        <w:t>ב</w:t>
      </w:r>
      <w:r>
        <w:rPr>
          <w:rFonts w:ascii="Century" w:hAnsi="Century" w:cs="FrankRuehl"/>
          <w:sz w:val="22"/>
          <w:sz w:val="22"/>
          <w:rtl w:val="true"/>
        </w:rPr>
        <w:t>שנת</w:t>
      </w:r>
      <w:r>
        <w:rPr>
          <w:rFonts w:ascii="Century" w:hAnsi="Century" w:eastAsia="Century" w:cs="Century"/>
          <w:sz w:val="22"/>
          <w:sz w:val="22"/>
          <w:rtl w:val="true"/>
        </w:rPr>
        <w:t xml:space="preserve"> </w:t>
      </w:r>
      <w:r>
        <w:rPr>
          <w:rFonts w:cs="FrankRuehl" w:ascii="Century" w:hAnsi="Century"/>
          <w:sz w:val="22"/>
        </w:rPr>
        <w:t>2010</w:t>
      </w:r>
      <w:r>
        <w:rPr>
          <w:rFonts w:cs="FrankRuehl" w:ascii="Century" w:hAnsi="Century"/>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 w:val="22"/>
          <w:sz w:val="22"/>
          <w:szCs w:val="24"/>
          <w:rtl w:val="true"/>
        </w:rPr>
        <w:t>מכרז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w:t>
      </w:r>
      <w:r>
        <w:rPr>
          <w:rFonts w:cs="Miriam" w:ascii="Century" w:hAnsi="Century"/>
          <w:b/>
          <w:spacing w:val="0"/>
          <w:sz w:val="22"/>
          <w:szCs w:val="24"/>
          <w:rtl w:val="true"/>
        </w:rPr>
        <w:t>"</w:t>
      </w:r>
      <w:r>
        <w:rPr>
          <w:rFonts w:ascii="Century" w:hAnsi="Century" w:cs="Miriam"/>
          <w:b/>
          <w:b/>
          <w:spacing w:val="0"/>
          <w:sz w:val="22"/>
          <w:sz w:val="22"/>
          <w:szCs w:val="24"/>
          <w:rtl w:val="true"/>
        </w:rPr>
        <w:t>ת</w:t>
      </w:r>
      <w:r>
        <w:rPr>
          <w:rFonts w:cs="FrankRuehl" w:ascii="Century" w:hAnsi="Century"/>
          <w:sz w:val="22"/>
          <w:rtl w:val="true"/>
        </w:rPr>
        <w:t>).</w:t>
      </w:r>
    </w:p>
    <w:p>
      <w:pPr>
        <w:pStyle w:val="Ruller42"/>
        <w:ind w:start="84" w:end="0"/>
        <w:jc w:val="both"/>
        <w:rPr>
          <w:rFonts w:ascii="Century" w:hAnsi="Century" w:cs="FrankRuehl"/>
          <w:sz w:val="22"/>
        </w:rPr>
      </w:pPr>
      <w:r>
        <w:rPr>
          <w:rFonts w:cs="FrankRuehl" w:ascii="Century" w:hAnsi="Century"/>
          <w:sz w:val="22"/>
          <w:rtl w:val="true"/>
        </w:rPr>
      </w:r>
    </w:p>
    <w:p>
      <w:pPr>
        <w:pStyle w:val="Ruller43"/>
        <w:numPr>
          <w:ilvl w:val="0"/>
          <w:numId w:val="2"/>
        </w:numPr>
        <w:ind w:hanging="0" w:start="84" w:end="0"/>
        <w:jc w:val="both"/>
        <w:rPr>
          <w:rFonts w:ascii="Century" w:hAnsi="Century" w:cs="FrankRuehl"/>
          <w:sz w:val="22"/>
        </w:rPr>
      </w:pP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ניכר</w:t>
      </w:r>
      <w:r>
        <w:rPr>
          <w:rFonts w:ascii="Century" w:hAnsi="Century" w:eastAsia="Century" w:cs="Century"/>
          <w:sz w:val="22"/>
          <w:sz w:val="22"/>
          <w:rtl w:val="true"/>
        </w:rPr>
        <w:t xml:space="preserve"> </w:t>
      </w:r>
      <w:r>
        <w:rPr>
          <w:rFonts w:ascii="Century" w:hAnsi="Century" w:cs="FrankRuehl"/>
          <w:sz w:val="22"/>
          <w:sz w:val="22"/>
          <w:rtl w:val="true"/>
        </w:rPr>
        <w:t>מכתב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מבוסס</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דברים</w:t>
      </w:r>
      <w:r>
        <w:rPr>
          <w:rFonts w:ascii="Century" w:hAnsi="Century" w:eastAsia="Century" w:cs="Century"/>
          <w:sz w:val="22"/>
          <w:sz w:val="22"/>
          <w:rtl w:val="true"/>
        </w:rPr>
        <w:t xml:space="preserve"> </w:t>
      </w:r>
      <w:r>
        <w:rPr>
          <w:rFonts w:ascii="Century" w:hAnsi="Century" w:cs="FrankRuehl"/>
          <w:sz w:val="22"/>
          <w:sz w:val="22"/>
          <w:rtl w:val="true"/>
        </w:rPr>
        <w:t>שמסר</w:t>
      </w:r>
      <w:r>
        <w:rPr>
          <w:rFonts w:ascii="Century" w:hAnsi="Century" w:eastAsia="Century" w:cs="Century"/>
          <w:sz w:val="22"/>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cs="FrankRuehl" w:ascii="Century" w:hAnsi="Century"/>
          <w:sz w:val="22"/>
          <w:rtl w:val="true"/>
        </w:rPr>
        <w:t xml:space="preserve">, </w:t>
      </w:r>
      <w:r>
        <w:rPr>
          <w:rFonts w:ascii="Century" w:hAnsi="Century" w:cs="FrankRuehl"/>
          <w:sz w:val="22"/>
          <w:sz w:val="22"/>
          <w:rtl w:val="true"/>
        </w:rPr>
        <w:t>נוריאל</w:t>
      </w:r>
      <w:r>
        <w:rPr>
          <w:rFonts w:ascii="Century" w:hAnsi="Century" w:eastAsia="Century" w:cs="Century"/>
          <w:sz w:val="22"/>
          <w:sz w:val="22"/>
          <w:rtl w:val="true"/>
        </w:rPr>
        <w:t xml:space="preserve"> </w:t>
      </w:r>
      <w:r>
        <w:rPr>
          <w:rFonts w:ascii="Century" w:hAnsi="Century" w:cs="FrankRuehl"/>
          <w:sz w:val="22"/>
          <w:sz w:val="22"/>
          <w:rtl w:val="true"/>
        </w:rPr>
        <w:t>גדליה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 w:val="22"/>
          <w:sz w:val="22"/>
          <w:szCs w:val="24"/>
          <w:rtl w:val="true"/>
        </w:rPr>
        <w:t>גדליה</w:t>
      </w:r>
      <w:r>
        <w:rPr>
          <w:rFonts w:cs="FrankRuehl" w:ascii="Century" w:hAnsi="Century"/>
          <w:sz w:val="22"/>
          <w:rtl w:val="true"/>
        </w:rPr>
        <w:t xml:space="preserve">), </w:t>
      </w:r>
      <w:r>
        <w:rPr>
          <w:rFonts w:ascii="Century" w:hAnsi="Century" w:cs="FrankRuehl"/>
          <w:sz w:val="22"/>
          <w:sz w:val="22"/>
          <w:rtl w:val="true"/>
        </w:rPr>
        <w:t>קבלן</w:t>
      </w:r>
      <w:r>
        <w:rPr>
          <w:rFonts w:ascii="Century" w:hAnsi="Century" w:eastAsia="Century" w:cs="Century"/>
          <w:sz w:val="22"/>
          <w:sz w:val="22"/>
          <w:rtl w:val="true"/>
        </w:rPr>
        <w:t xml:space="preserve"> </w:t>
      </w:r>
      <w:r>
        <w:rPr>
          <w:rFonts w:ascii="Century" w:hAnsi="Century" w:cs="FrankRuehl"/>
          <w:sz w:val="22"/>
          <w:sz w:val="22"/>
          <w:rtl w:val="true"/>
        </w:rPr>
        <w:t>לגיזום</w:t>
      </w:r>
      <w:r>
        <w:rPr>
          <w:rFonts w:ascii="Century" w:hAnsi="Century" w:eastAsia="Century" w:cs="Century"/>
          <w:sz w:val="22"/>
          <w:sz w:val="22"/>
          <w:rtl w:val="true"/>
        </w:rPr>
        <w:t xml:space="preserve"> </w:t>
      </w:r>
      <w:r>
        <w:rPr>
          <w:rFonts w:ascii="Century" w:hAnsi="Century" w:cs="FrankRuehl"/>
          <w:sz w:val="22"/>
          <w:sz w:val="22"/>
          <w:rtl w:val="true"/>
        </w:rPr>
        <w:t>עצים</w:t>
      </w:r>
      <w:r>
        <w:rPr>
          <w:rFonts w:cs="FrankRuehl" w:ascii="Century" w:hAnsi="Century"/>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בשנת</w:t>
      </w:r>
      <w:r>
        <w:rPr>
          <w:rFonts w:ascii="Century" w:hAnsi="Century" w:eastAsia="Century" w:cs="Century"/>
          <w:sz w:val="22"/>
          <w:sz w:val="22"/>
          <w:rtl w:val="true"/>
        </w:rPr>
        <w:t xml:space="preserve"> </w:t>
      </w:r>
      <w:r>
        <w:rPr>
          <w:rFonts w:cs="FrankRuehl" w:ascii="Century" w:hAnsi="Century"/>
          <w:sz w:val="22"/>
        </w:rPr>
        <w:t>2009</w:t>
      </w:r>
      <w:r>
        <w:rPr>
          <w:rFonts w:cs="FrankRuehl" w:ascii="Century" w:hAnsi="Century"/>
          <w:sz w:val="22"/>
          <w:rtl w:val="true"/>
        </w:rPr>
        <w:t xml:space="preserve"> </w:t>
      </w:r>
      <w:r>
        <w:rPr>
          <w:rFonts w:ascii="Century" w:hAnsi="Century" w:cs="FrankRuehl"/>
          <w:sz w:val="22"/>
          <w:sz w:val="22"/>
          <w:rtl w:val="true"/>
        </w:rPr>
        <w:t>פנה</w:t>
      </w:r>
      <w:r>
        <w:rPr>
          <w:rFonts w:ascii="Century" w:hAnsi="Century" w:eastAsia="Century" w:cs="Century"/>
          <w:sz w:val="22"/>
          <w:sz w:val="22"/>
          <w:rtl w:val="true"/>
        </w:rPr>
        <w:t xml:space="preserve"> </w:t>
      </w:r>
      <w:r>
        <w:rPr>
          <w:rFonts w:ascii="Century" w:hAnsi="Century" w:cs="FrankRuehl"/>
          <w:sz w:val="22"/>
          <w:sz w:val="22"/>
          <w:rtl w:val="true"/>
        </w:rPr>
        <w:t>לרשות</w:t>
      </w:r>
      <w:r>
        <w:rPr>
          <w:rFonts w:ascii="Century" w:hAnsi="Century" w:eastAsia="Century" w:cs="Century"/>
          <w:sz w:val="22"/>
          <w:sz w:val="22"/>
          <w:rtl w:val="true"/>
        </w:rPr>
        <w:t xml:space="preserve"> </w:t>
      </w:r>
      <w:r>
        <w:rPr>
          <w:rFonts w:ascii="Century" w:hAnsi="Century" w:cs="FrankRuehl"/>
          <w:sz w:val="22"/>
          <w:sz w:val="22"/>
          <w:rtl w:val="true"/>
        </w:rPr>
        <w:t>ההגבלים</w:t>
      </w:r>
      <w:r>
        <w:rPr>
          <w:rFonts w:ascii="Century" w:hAnsi="Century" w:eastAsia="Century" w:cs="Century"/>
          <w:sz w:val="22"/>
          <w:sz w:val="22"/>
          <w:rtl w:val="true"/>
        </w:rPr>
        <w:t xml:space="preserve"> </w:t>
      </w:r>
      <w:r>
        <w:rPr>
          <w:rFonts w:ascii="Century" w:hAnsi="Century" w:cs="FrankRuehl"/>
          <w:sz w:val="22"/>
          <w:sz w:val="22"/>
          <w:rtl w:val="true"/>
        </w:rPr>
        <w:t>העסקיים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היום</w:t>
      </w:r>
      <w:r>
        <w:rPr>
          <w:rFonts w:ascii="Century" w:hAnsi="Century" w:eastAsia="Century" w:cs="Century"/>
          <w:sz w:val="22"/>
          <w:sz w:val="22"/>
          <w:rtl w:val="true"/>
        </w:rPr>
        <w:t xml:space="preserve"> </w:t>
      </w:r>
      <w:r>
        <w:rPr>
          <w:rFonts w:ascii="Century" w:hAnsi="Century" w:cs="FrankRuehl"/>
          <w:sz w:val="22"/>
          <w:sz w:val="22"/>
          <w:rtl w:val="true"/>
        </w:rPr>
        <w:t>רשות</w:t>
      </w:r>
      <w:r>
        <w:rPr>
          <w:rFonts w:ascii="Century" w:hAnsi="Century" w:eastAsia="Century" w:cs="Century"/>
          <w:sz w:val="22"/>
          <w:sz w:val="22"/>
          <w:rtl w:val="true"/>
        </w:rPr>
        <w:t xml:space="preserve"> </w:t>
      </w:r>
      <w:r>
        <w:rPr>
          <w:rFonts w:ascii="Century" w:hAnsi="Century" w:cs="FrankRuehl"/>
          <w:sz w:val="22"/>
          <w:sz w:val="22"/>
          <w:rtl w:val="true"/>
        </w:rPr>
        <w:t>התחרות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ascii="Century" w:hAnsi="Century" w:eastAsia="Century" w:cs="Century"/>
          <w:sz w:val="22"/>
          <w:sz w:val="22"/>
          <w:rtl w:val="true"/>
        </w:rPr>
        <w:t xml:space="preserve"> </w:t>
      </w:r>
      <w:r>
        <w:rPr>
          <w:rFonts w:ascii="Century" w:hAnsi="Century" w:cs="FrankRuehl"/>
          <w:sz w:val="22"/>
          <w:sz w:val="22"/>
          <w:rtl w:val="true"/>
        </w:rPr>
        <w:t>גם</w:t>
      </w:r>
      <w:r>
        <w:rPr>
          <w:rFonts w:cs="FrankRuehl" w:ascii="Century" w:hAnsi="Century"/>
          <w:sz w:val="22"/>
          <w:rtl w:val="true"/>
        </w:rPr>
        <w:t xml:space="preserve">: </w:t>
      </w:r>
      <w:r>
        <w:rPr>
          <w:rFonts w:ascii="Century" w:hAnsi="Century" w:cs="Miriam"/>
          <w:b/>
          <w:b/>
          <w:spacing w:val="0"/>
          <w:sz w:val="22"/>
          <w:sz w:val="22"/>
          <w:szCs w:val="24"/>
          <w:rtl w:val="true"/>
        </w:rPr>
        <w:t>הרשות</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ההגבלים</w:t>
      </w:r>
      <w:r>
        <w:rPr>
          <w:rFonts w:ascii="Century" w:hAnsi="Century" w:eastAsia="Century" w:cs="Century"/>
          <w:sz w:val="22"/>
          <w:sz w:val="22"/>
          <w:rtl w:val="true"/>
        </w:rPr>
        <w:t xml:space="preserve"> </w:t>
      </w:r>
      <w:r>
        <w:rPr>
          <w:rFonts w:ascii="Century" w:hAnsi="Century" w:cs="FrankRuehl"/>
          <w:sz w:val="22"/>
          <w:sz w:val="22"/>
          <w:rtl w:val="true"/>
        </w:rPr>
        <w:t>העסקיים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תיקון</w:t>
      </w:r>
      <w:r>
        <w:rPr>
          <w:rFonts w:ascii="Century" w:hAnsi="Century" w:eastAsia="Century" w:cs="Century"/>
          <w:sz w:val="22"/>
          <w:sz w:val="22"/>
          <w:rtl w:val="true"/>
        </w:rPr>
        <w:t xml:space="preserve"> </w:t>
      </w:r>
      <w:r>
        <w:rPr>
          <w:rFonts w:ascii="Century" w:hAnsi="Century" w:cs="FrankRuehl"/>
          <w:sz w:val="22"/>
          <w:sz w:val="22"/>
          <w:rtl w:val="true"/>
        </w:rPr>
        <w:t>מס</w:t>
      </w:r>
      <w:r>
        <w:rPr>
          <w:rFonts w:cs="FrankRuehl" w:ascii="Century" w:hAnsi="Century"/>
          <w:sz w:val="22"/>
          <w:rtl w:val="true"/>
        </w:rPr>
        <w:t xml:space="preserve">' </w:t>
      </w:r>
      <w:r>
        <w:rPr>
          <w:rFonts w:cs="FrankRuehl" w:ascii="Century" w:hAnsi="Century"/>
          <w:sz w:val="22"/>
        </w:rPr>
        <w:t>21</w:t>
      </w:r>
      <w:r>
        <w:rPr>
          <w:rFonts w:cs="FrankRuehl" w:ascii="Century" w:hAnsi="Century"/>
          <w:sz w:val="22"/>
          <w:rtl w:val="true"/>
        </w:rPr>
        <w:t xml:space="preserve">) </w:t>
      </w:r>
      <w:r>
        <w:rPr>
          <w:rFonts w:ascii="Century" w:hAnsi="Century" w:cs="FrankRuehl"/>
          <w:sz w:val="22"/>
          <w:sz w:val="22"/>
          <w:rtl w:val="true"/>
        </w:rPr>
        <w:t>התשע</w:t>
      </w:r>
      <w:r>
        <w:rPr>
          <w:rFonts w:cs="FrankRuehl" w:ascii="Century" w:hAnsi="Century"/>
          <w:sz w:val="22"/>
          <w:rtl w:val="true"/>
        </w:rPr>
        <w:t>"</w:t>
      </w:r>
      <w:r>
        <w:rPr>
          <w:rFonts w:ascii="Century" w:hAnsi="Century" w:cs="FrankRuehl"/>
          <w:sz w:val="22"/>
          <w:sz w:val="22"/>
          <w:rtl w:val="true"/>
        </w:rPr>
        <w:t>ט</w:t>
      </w:r>
      <w:r>
        <w:rPr>
          <w:rFonts w:cs="FrankRuehl" w:ascii="Century" w:hAnsi="Century"/>
          <w:sz w:val="22"/>
          <w:rtl w:val="true"/>
        </w:rPr>
        <w:t>-</w:t>
      </w:r>
      <w:r>
        <w:rPr>
          <w:rFonts w:cs="FrankRuehl" w:ascii="Century" w:hAnsi="Century"/>
          <w:sz w:val="22"/>
        </w:rPr>
        <w:t>2019</w:t>
      </w:r>
      <w:r>
        <w:rPr>
          <w:rFonts w:cs="FrankRuehl" w:ascii="Century" w:hAnsi="Century"/>
          <w:sz w:val="22"/>
          <w:rtl w:val="true"/>
        </w:rPr>
        <w:t xml:space="preserve">, </w:t>
      </w:r>
      <w:r>
        <w:rPr>
          <w:rFonts w:cs="FrankRuehl"/>
          <w:rtl w:val="true"/>
        </w:rPr>
        <w:t>ס</w:t>
      </w:r>
      <w:r>
        <w:rPr>
          <w:rFonts w:cs="FrankRuehl"/>
          <w:rtl w:val="true"/>
        </w:rPr>
        <w:t>"</w:t>
      </w:r>
      <w:r>
        <w:rPr>
          <w:rFonts w:cs="FrankRuehl"/>
          <w:rtl w:val="true"/>
        </w:rPr>
        <w:t>ח</w:t>
      </w:r>
      <w:r>
        <w:rPr>
          <w:rFonts w:eastAsia="Garamond" w:cs="Garamond"/>
          <w:rtl w:val="true"/>
        </w:rPr>
        <w:t xml:space="preserve"> </w:t>
      </w:r>
      <w:r>
        <w:rPr>
          <w:rFonts w:cs="FrankRuehl"/>
        </w:rPr>
        <w:t>2781</w:t>
      </w:r>
      <w:r>
        <w:rPr>
          <w:rFonts w:cs="FrankRuehl"/>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 w:val="22"/>
          <w:sz w:val="22"/>
          <w:szCs w:val="24"/>
          <w:rtl w:val="true"/>
        </w:rPr>
        <w:t>תיקון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w:t>
      </w:r>
      <w:r>
        <w:rPr>
          <w:rFonts w:cs="Miriam" w:ascii="Century" w:hAnsi="Century"/>
          <w:b/>
          <w:spacing w:val="0"/>
          <w:sz w:val="22"/>
          <w:szCs w:val="24"/>
          <w:rtl w:val="true"/>
        </w:rPr>
        <w:t xml:space="preserve">' </w:t>
      </w:r>
      <w:r>
        <w:rPr>
          <w:rFonts w:cs="Miriam" w:ascii="Century" w:hAnsi="Century"/>
          <w:b/>
          <w:spacing w:val="0"/>
          <w:sz w:val="22"/>
          <w:szCs w:val="24"/>
        </w:rPr>
        <w:t>21</w:t>
      </w:r>
      <w:r>
        <w:rPr>
          <w:rFonts w:cs="FrankRuehl" w:ascii="Century" w:hAnsi="Century"/>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שינוי</w:t>
      </w:r>
      <w:r>
        <w:rPr>
          <w:rFonts w:ascii="Century" w:hAnsi="Century" w:eastAsia="Century" w:cs="Century"/>
          <w:sz w:val="22"/>
          <w:sz w:val="22"/>
          <w:rtl w:val="true"/>
        </w:rPr>
        <w:t xml:space="preserve"> </w:t>
      </w:r>
      <w:r>
        <w:rPr>
          <w:rFonts w:ascii="Century" w:hAnsi="Century" w:cs="FrankRuehl"/>
          <w:sz w:val="22"/>
          <w:sz w:val="22"/>
          <w:rtl w:val="true"/>
        </w:rPr>
        <w:t>המונחים</w:t>
      </w:r>
      <w:r>
        <w:rPr>
          <w:rFonts w:cs="FrankRuehl" w:ascii="Century" w:hAnsi="Century"/>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שהיחסים</w:t>
      </w:r>
      <w:r>
        <w:rPr>
          <w:rFonts w:ascii="Century" w:hAnsi="Century" w:eastAsia="Century" w:cs="Century"/>
          <w:sz w:val="22"/>
          <w:sz w:val="22"/>
          <w:rtl w:val="true"/>
        </w:rPr>
        <w:t xml:space="preserve"> </w:t>
      </w:r>
      <w:r>
        <w:rPr>
          <w:rFonts w:ascii="Century" w:hAnsi="Century" w:cs="FrankRuehl"/>
          <w:sz w:val="22"/>
          <w:sz w:val="22"/>
          <w:rtl w:val="true"/>
        </w:rPr>
        <w:t>בינו</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הנאשמים</w:t>
      </w:r>
      <w:r>
        <w:rPr>
          <w:rFonts w:cs="FrankRuehl" w:ascii="Century" w:hAnsi="Century"/>
          <w:sz w:val="22"/>
          <w:rtl w:val="true"/>
        </w:rPr>
        <w:t xml:space="preserve">, </w:t>
      </w:r>
      <w:r>
        <w:rPr>
          <w:rFonts w:ascii="Century" w:hAnsi="Century" w:cs="FrankRuehl"/>
          <w:sz w:val="22"/>
          <w:sz w:val="22"/>
          <w:rtl w:val="true"/>
        </w:rPr>
        <w:t>ירון</w:t>
      </w:r>
      <w:r>
        <w:rPr>
          <w:rFonts w:ascii="Century" w:hAnsi="Century" w:eastAsia="Century" w:cs="Century"/>
          <w:sz w:val="22"/>
          <w:sz w:val="22"/>
          <w:rtl w:val="true"/>
        </w:rPr>
        <w:t xml:space="preserve"> </w:t>
      </w:r>
      <w:r>
        <w:rPr>
          <w:rFonts w:ascii="Century" w:hAnsi="Century" w:cs="FrankRuehl"/>
          <w:sz w:val="22"/>
          <w:sz w:val="22"/>
          <w:rtl w:val="true"/>
        </w:rPr>
        <w:t>בלווא</w:t>
      </w:r>
      <w:r>
        <w:rPr>
          <w:rFonts w:cs="FrankRuehl" w:ascii="Century" w:hAnsi="Century"/>
          <w:sz w:val="22"/>
          <w:rtl w:val="true"/>
        </w:rPr>
        <w:t xml:space="preserve">, </w:t>
      </w:r>
      <w:r>
        <w:rPr>
          <w:rFonts w:ascii="Century" w:hAnsi="Century" w:cs="FrankRuehl"/>
          <w:sz w:val="22"/>
          <w:sz w:val="22"/>
          <w:rtl w:val="true"/>
        </w:rPr>
        <w:t>עלו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שרטון</w:t>
      </w:r>
      <w:r>
        <w:rPr>
          <w:rFonts w:ascii="Century" w:hAnsi="Century" w:eastAsia="Century" w:cs="Century"/>
          <w:sz w:val="22"/>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מכרז</w:t>
      </w:r>
      <w:r>
        <w:rPr>
          <w:rFonts w:ascii="Century" w:hAnsi="Century" w:eastAsia="Century" w:cs="Century"/>
          <w:sz w:val="22"/>
          <w:sz w:val="22"/>
          <w:rtl w:val="true"/>
        </w:rPr>
        <w:t xml:space="preserve"> </w:t>
      </w:r>
      <w:r>
        <w:rPr>
          <w:rFonts w:ascii="Century" w:hAnsi="Century" w:cs="FrankRuehl"/>
          <w:sz w:val="22"/>
          <w:sz w:val="22"/>
          <w:rtl w:val="true"/>
        </w:rPr>
        <w:t>חברת</w:t>
      </w:r>
      <w:r>
        <w:rPr>
          <w:rFonts w:ascii="Century" w:hAnsi="Century" w:eastAsia="Century" w:cs="Century"/>
          <w:sz w:val="22"/>
          <w:sz w:val="22"/>
          <w:rtl w:val="true"/>
        </w:rPr>
        <w:t xml:space="preserve"> </w:t>
      </w:r>
      <w:r>
        <w:rPr>
          <w:rFonts w:ascii="Century" w:hAnsi="Century" w:cs="FrankRuehl"/>
          <w:sz w:val="22"/>
          <w:sz w:val="22"/>
          <w:rtl w:val="true"/>
        </w:rPr>
        <w:t>החשמל</w:t>
      </w:r>
      <w:r>
        <w:rPr>
          <w:rFonts w:ascii="Century" w:hAnsi="Century" w:eastAsia="Century" w:cs="Century"/>
          <w:sz w:val="22"/>
          <w:sz w:val="22"/>
          <w:rtl w:val="true"/>
        </w:rPr>
        <w:t xml:space="preserve"> </w:t>
      </w:r>
      <w:r>
        <w:rPr>
          <w:rFonts w:ascii="Century" w:hAnsi="Century" w:cs="FrankRuehl"/>
          <w:sz w:val="22"/>
          <w:sz w:val="22"/>
          <w:rtl w:val="true"/>
        </w:rPr>
        <w:t>בשנת</w:t>
      </w:r>
      <w:r>
        <w:rPr>
          <w:rFonts w:ascii="Century" w:hAnsi="Century" w:eastAsia="Century" w:cs="Century"/>
          <w:sz w:val="22"/>
          <w:sz w:val="22"/>
          <w:rtl w:val="true"/>
        </w:rPr>
        <w:t xml:space="preserve"> </w:t>
      </w:r>
      <w:r>
        <w:rPr>
          <w:rFonts w:cs="FrankRuehl" w:ascii="Century" w:hAnsi="Century"/>
          <w:sz w:val="22"/>
        </w:rPr>
        <w:t>2007</w:t>
      </w:r>
      <w:r>
        <w:rPr>
          <w:rFonts w:cs="FrankRuehl" w:ascii="Century" w:hAnsi="Century"/>
          <w:sz w:val="22"/>
          <w:rtl w:val="true"/>
        </w:rPr>
        <w:t xml:space="preserve"> (</w:t>
      </w:r>
      <w:r>
        <w:rPr>
          <w:rFonts w:ascii="Century" w:hAnsi="Century" w:cs="FrankRuehl"/>
          <w:sz w:val="22"/>
          <w:sz w:val="22"/>
          <w:rtl w:val="true"/>
        </w:rPr>
        <w:t>נושא</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השני</w:t>
      </w:r>
      <w:r>
        <w:rPr>
          <w:rFonts w:cs="FrankRuehl" w:ascii="Century" w:hAnsi="Century"/>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מכרז</w:t>
      </w:r>
      <w:r>
        <w:rPr>
          <w:rFonts w:ascii="Century" w:hAnsi="Century" w:eastAsia="Century" w:cs="Century"/>
          <w:sz w:val="22"/>
          <w:sz w:val="22"/>
          <w:rtl w:val="true"/>
        </w:rPr>
        <w:t xml:space="preserve"> </w:t>
      </w:r>
      <w:r>
        <w:rPr>
          <w:rFonts w:ascii="Century" w:hAnsi="Century" w:cs="FrankRuehl"/>
          <w:sz w:val="22"/>
          <w:sz w:val="22"/>
          <w:rtl w:val="true"/>
        </w:rPr>
        <w:t>סיכמו</w:t>
      </w:r>
      <w:r>
        <w:rPr>
          <w:rFonts w:ascii="Century" w:hAnsi="Century" w:eastAsia="Century" w:cs="Century"/>
          <w:sz w:val="22"/>
          <w:sz w:val="22"/>
          <w:rtl w:val="true"/>
        </w:rPr>
        <w:t xml:space="preserve"> </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וגדליה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האחרון</w:t>
      </w:r>
      <w:r>
        <w:rPr>
          <w:rFonts w:ascii="Century" w:hAnsi="Century" w:eastAsia="Century" w:cs="Century"/>
          <w:sz w:val="22"/>
          <w:sz w:val="22"/>
          <w:rtl w:val="true"/>
        </w:rPr>
        <w:t xml:space="preserve"> </w:t>
      </w:r>
      <w:r>
        <w:rPr>
          <w:rFonts w:ascii="Century" w:hAnsi="Century" w:cs="FrankRuehl"/>
          <w:sz w:val="22"/>
          <w:sz w:val="22"/>
          <w:rtl w:val="true"/>
        </w:rPr>
        <w:t>יימנע</w:t>
      </w:r>
      <w:r>
        <w:rPr>
          <w:rFonts w:ascii="Century" w:hAnsi="Century" w:eastAsia="Century" w:cs="Century"/>
          <w:sz w:val="22"/>
          <w:sz w:val="22"/>
          <w:rtl w:val="true"/>
        </w:rPr>
        <w:t xml:space="preserve"> </w:t>
      </w:r>
      <w:r>
        <w:rPr>
          <w:rFonts w:ascii="Century" w:hAnsi="Century" w:cs="FrankRuehl"/>
          <w:sz w:val="22"/>
          <w:sz w:val="22"/>
          <w:rtl w:val="true"/>
        </w:rPr>
        <w:t>מלהגיש</w:t>
      </w:r>
      <w:r>
        <w:rPr>
          <w:rFonts w:ascii="Century" w:hAnsi="Century" w:eastAsia="Century" w:cs="Century"/>
          <w:sz w:val="22"/>
          <w:sz w:val="22"/>
          <w:rtl w:val="true"/>
        </w:rPr>
        <w:t xml:space="preserve"> </w:t>
      </w:r>
      <w:r>
        <w:rPr>
          <w:rFonts w:ascii="Century" w:hAnsi="Century" w:cs="FrankRuehl"/>
          <w:sz w:val="22"/>
          <w:sz w:val="22"/>
          <w:rtl w:val="true"/>
        </w:rPr>
        <w:t>הצעה</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ש</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יוכל</w:t>
      </w:r>
      <w:r>
        <w:rPr>
          <w:rFonts w:ascii="Century" w:hAnsi="Century" w:eastAsia="Century" w:cs="Century"/>
          <w:sz w:val="22"/>
          <w:sz w:val="22"/>
          <w:rtl w:val="true"/>
        </w:rPr>
        <w:t xml:space="preserve"> </w:t>
      </w:r>
      <w:r>
        <w:rPr>
          <w:rFonts w:ascii="Century" w:hAnsi="Century" w:cs="FrankRuehl"/>
          <w:sz w:val="22"/>
          <w:sz w:val="22"/>
          <w:rtl w:val="true"/>
        </w:rPr>
        <w:t>לזכות</w:t>
      </w:r>
      <w:r>
        <w:rPr>
          <w:rFonts w:ascii="Century" w:hAnsi="Century" w:eastAsia="Century" w:cs="Century"/>
          <w:sz w:val="22"/>
          <w:sz w:val="22"/>
          <w:rtl w:val="true"/>
        </w:rPr>
        <w:t xml:space="preserve"> </w:t>
      </w:r>
      <w:r>
        <w:rPr>
          <w:rFonts w:ascii="Century" w:hAnsi="Century" w:cs="FrankRuehl"/>
          <w:sz w:val="22"/>
          <w:sz w:val="22"/>
          <w:rtl w:val="true"/>
        </w:rPr>
        <w:t>בו</w:t>
      </w:r>
      <w:r>
        <w:rPr>
          <w:rFonts w:cs="FrankRuehl" w:ascii="Century" w:hAnsi="Century"/>
          <w:sz w:val="22"/>
          <w:rtl w:val="true"/>
        </w:rPr>
        <w:t xml:space="preserve">, </w:t>
      </w:r>
      <w:r>
        <w:rPr>
          <w:rFonts w:ascii="Century" w:hAnsi="Century" w:cs="FrankRuehl"/>
          <w:sz w:val="22"/>
          <w:sz w:val="22"/>
          <w:rtl w:val="true"/>
        </w:rPr>
        <w:t>בתמורה</w:t>
      </w:r>
      <w:r>
        <w:rPr>
          <w:rFonts w:ascii="Century" w:hAnsi="Century" w:eastAsia="Century" w:cs="Century"/>
          <w:sz w:val="22"/>
          <w:sz w:val="22"/>
          <w:rtl w:val="true"/>
        </w:rPr>
        <w:t xml:space="preserve"> </w:t>
      </w:r>
      <w:r>
        <w:rPr>
          <w:rFonts w:ascii="Century" w:hAnsi="Century" w:cs="FrankRuehl"/>
          <w:sz w:val="22"/>
          <w:sz w:val="22"/>
          <w:rtl w:val="true"/>
        </w:rPr>
        <w:t>לתשלום</w:t>
      </w:r>
      <w:r>
        <w:rPr>
          <w:rFonts w:ascii="Century" w:hAnsi="Century" w:eastAsia="Century" w:cs="Century"/>
          <w:sz w:val="22"/>
          <w:sz w:val="22"/>
          <w:rtl w:val="true"/>
        </w:rPr>
        <w:t xml:space="preserve"> </w:t>
      </w:r>
      <w:r>
        <w:rPr>
          <w:rFonts w:ascii="Century" w:hAnsi="Century" w:cs="FrankRuehl"/>
          <w:sz w:val="22"/>
          <w:sz w:val="22"/>
          <w:rtl w:val="true"/>
        </w:rPr>
        <w:t>כלשהו</w:t>
      </w:r>
      <w:r>
        <w:rPr>
          <w:rFonts w:ascii="Century" w:hAnsi="Century" w:eastAsia="Century" w:cs="Century"/>
          <w:sz w:val="22"/>
          <w:sz w:val="22"/>
          <w:rtl w:val="true"/>
        </w:rPr>
        <w:t xml:space="preserve"> </w:t>
      </w:r>
      <w:r>
        <w:rPr>
          <w:rFonts w:ascii="Century" w:hAnsi="Century" w:cs="FrankRuehl"/>
          <w:sz w:val="22"/>
          <w:sz w:val="22"/>
          <w:rtl w:val="true"/>
        </w:rPr>
        <w:t>שיקבל</w:t>
      </w:r>
      <w:r>
        <w:rPr>
          <w:rFonts w:ascii="Century" w:hAnsi="Century" w:eastAsia="Century" w:cs="Century"/>
          <w:sz w:val="22"/>
          <w:sz w:val="22"/>
          <w:rtl w:val="true"/>
        </w:rPr>
        <w:t xml:space="preserve"> </w:t>
      </w:r>
      <w:r>
        <w:rPr>
          <w:rFonts w:ascii="Century" w:hAnsi="Century" w:cs="FrankRuehl"/>
          <w:sz w:val="22"/>
          <w:sz w:val="22"/>
          <w:rtl w:val="true"/>
        </w:rPr>
        <w:t>גדליה</w:t>
      </w:r>
      <w:r>
        <w:rPr>
          <w:rFonts w:ascii="Century" w:hAnsi="Century" w:eastAsia="Century" w:cs="Century"/>
          <w:sz w:val="22"/>
          <w:sz w:val="22"/>
          <w:rtl w:val="true"/>
        </w:rPr>
        <w:t xml:space="preserve"> </w:t>
      </w:r>
      <w:r>
        <w:rPr>
          <w:rFonts w:ascii="Century" w:hAnsi="Century" w:cs="FrankRuehl"/>
          <w:sz w:val="22"/>
          <w:sz w:val="22"/>
          <w:rtl w:val="true"/>
        </w:rPr>
        <w:t>מבלווא</w:t>
      </w:r>
      <w:r>
        <w:rPr>
          <w:rFonts w:cs="FrankRuehl" w:ascii="Century" w:hAnsi="Century"/>
          <w:sz w:val="22"/>
          <w:rtl w:val="true"/>
        </w:rPr>
        <w:t xml:space="preserve">. </w:t>
      </w:r>
      <w:r>
        <w:rPr>
          <w:rFonts w:ascii="Century" w:hAnsi="Century" w:cs="FrankRuehl"/>
          <w:sz w:val="22"/>
          <w:sz w:val="22"/>
          <w:rtl w:val="true"/>
        </w:rPr>
        <w:t>בפועל</w:t>
      </w:r>
      <w:r>
        <w:rPr>
          <w:rFonts w:cs="FrankRuehl" w:ascii="Century" w:hAnsi="Century"/>
          <w:sz w:val="22"/>
          <w:rtl w:val="true"/>
        </w:rPr>
        <w:t xml:space="preserve">, </w:t>
      </w:r>
      <w:r>
        <w:rPr>
          <w:rFonts w:ascii="Century" w:hAnsi="Century" w:cs="FrankRuehl"/>
          <w:sz w:val="22"/>
          <w:sz w:val="22"/>
          <w:rtl w:val="true"/>
        </w:rPr>
        <w:t>זכתה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חברת</w:t>
      </w:r>
      <w:r>
        <w:rPr>
          <w:rFonts w:ascii="Century" w:hAnsi="Century" w:eastAsia="Century" w:cs="Century"/>
          <w:sz w:val="22"/>
          <w:sz w:val="22"/>
          <w:rtl w:val="true"/>
        </w:rPr>
        <w:t xml:space="preserve"> </w:t>
      </w:r>
      <w:r>
        <w:rPr>
          <w:rFonts w:ascii="Century" w:hAnsi="Century" w:cs="FrankRuehl"/>
          <w:sz w:val="22"/>
          <w:sz w:val="22"/>
          <w:rtl w:val="true"/>
        </w:rPr>
        <w:t>ורד</w:t>
      </w:r>
      <w:r>
        <w:rPr>
          <w:rFonts w:ascii="Century" w:hAnsi="Century" w:eastAsia="Century" w:cs="Century"/>
          <w:sz w:val="22"/>
          <w:sz w:val="22"/>
          <w:rtl w:val="true"/>
        </w:rPr>
        <w:t xml:space="preserve"> </w:t>
      </w:r>
      <w:r>
        <w:rPr>
          <w:rFonts w:ascii="Century" w:hAnsi="Century" w:cs="FrankRuehl"/>
          <w:sz w:val="22"/>
          <w:sz w:val="22"/>
          <w:rtl w:val="true"/>
        </w:rPr>
        <w:t>בר</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נאשמת</w:t>
      </w:r>
      <w:r>
        <w:rPr>
          <w:rFonts w:ascii="Century" w:hAnsi="Century" w:eastAsia="Century" w:cs="Century"/>
          <w:sz w:val="22"/>
          <w:sz w:val="22"/>
          <w:rtl w:val="true"/>
        </w:rPr>
        <w:t xml:space="preserve"> </w:t>
      </w:r>
      <w:r>
        <w:rPr>
          <w:rFonts w:ascii="Century" w:hAnsi="Century" w:cs="FrankRuehl"/>
          <w:sz w:val="22"/>
          <w:sz w:val="22"/>
          <w:rtl w:val="true"/>
        </w:rPr>
        <w:t>אחרת</w:t>
      </w:r>
      <w:r>
        <w:rPr>
          <w:rFonts w:ascii="Century" w:hAnsi="Century" w:eastAsia="Century" w:cs="Century"/>
          <w:sz w:val="22"/>
          <w:sz w:val="22"/>
          <w:rtl w:val="true"/>
        </w:rPr>
        <w:t xml:space="preserve"> </w:t>
      </w:r>
      <w:r>
        <w:rPr>
          <w:rFonts w:ascii="Century" w:hAnsi="Century" w:cs="FrankRuehl"/>
          <w:sz w:val="22"/>
          <w:sz w:val="22"/>
          <w:rtl w:val="true"/>
        </w:rPr>
        <w:t>בפרשה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אולם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באישום</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וגדליה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שסבר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ורד</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ובלווא</w:t>
      </w:r>
      <w:r>
        <w:rPr>
          <w:rFonts w:ascii="Century" w:hAnsi="Century" w:eastAsia="Century" w:cs="Century"/>
          <w:sz w:val="22"/>
          <w:sz w:val="22"/>
          <w:rtl w:val="true"/>
        </w:rPr>
        <w:t xml:space="preserve"> </w:t>
      </w:r>
      <w:r>
        <w:rPr>
          <w:rFonts w:ascii="Century" w:hAnsi="Century" w:cs="FrankRuehl"/>
          <w:sz w:val="22"/>
          <w:sz w:val="22"/>
          <w:rtl w:val="true"/>
        </w:rPr>
        <w:t>תכננו</w:t>
      </w:r>
      <w:r>
        <w:rPr>
          <w:rFonts w:ascii="Century" w:hAnsi="Century" w:eastAsia="Century" w:cs="Century"/>
          <w:sz w:val="22"/>
          <w:sz w:val="22"/>
          <w:rtl w:val="true"/>
        </w:rPr>
        <w:t xml:space="preserve"> </w:t>
      </w:r>
      <w:r>
        <w:rPr>
          <w:rFonts w:ascii="Century" w:hAnsi="Century" w:cs="FrankRuehl"/>
          <w:sz w:val="22"/>
          <w:sz w:val="22"/>
          <w:rtl w:val="true"/>
        </w:rPr>
        <w:t>מראש</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הראשונה</w:t>
      </w:r>
      <w:r>
        <w:rPr>
          <w:rFonts w:ascii="Century" w:hAnsi="Century" w:eastAsia="Century" w:cs="Century"/>
          <w:sz w:val="22"/>
          <w:sz w:val="22"/>
          <w:rtl w:val="true"/>
        </w:rPr>
        <w:t xml:space="preserve"> </w:t>
      </w:r>
      <w:r>
        <w:rPr>
          <w:rFonts w:ascii="Century" w:hAnsi="Century" w:cs="FrankRuehl"/>
          <w:sz w:val="22"/>
          <w:sz w:val="22"/>
          <w:rtl w:val="true"/>
        </w:rPr>
        <w:t>תזכה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ואילו</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עצמו</w:t>
      </w:r>
      <w:r>
        <w:rPr>
          <w:rFonts w:ascii="Century" w:hAnsi="Century" w:eastAsia="Century" w:cs="Century"/>
          <w:sz w:val="22"/>
          <w:sz w:val="22"/>
          <w:rtl w:val="true"/>
        </w:rPr>
        <w:t xml:space="preserve"> </w:t>
      </w:r>
      <w:r>
        <w:rPr>
          <w:rFonts w:ascii="Century" w:hAnsi="Century" w:cs="FrankRuehl"/>
          <w:sz w:val="22"/>
          <w:sz w:val="22"/>
          <w:rtl w:val="true"/>
        </w:rPr>
        <w:t>ינושל</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התמורה</w:t>
      </w:r>
      <w:r>
        <w:rPr>
          <w:rFonts w:ascii="Century" w:hAnsi="Century" w:eastAsia="Century" w:cs="Century"/>
          <w:sz w:val="22"/>
          <w:sz w:val="22"/>
          <w:rtl w:val="true"/>
        </w:rPr>
        <w:t xml:space="preserve"> </w:t>
      </w:r>
      <w:r>
        <w:rPr>
          <w:rFonts w:ascii="Century" w:hAnsi="Century" w:cs="FrankRuehl"/>
          <w:sz w:val="22"/>
          <w:sz w:val="22"/>
          <w:rtl w:val="true"/>
        </w:rPr>
        <w:t>שהובטחה</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הימנעותו</w:t>
      </w:r>
      <w:r>
        <w:rPr>
          <w:rFonts w:ascii="Century" w:hAnsi="Century" w:eastAsia="Century" w:cs="Century"/>
          <w:sz w:val="22"/>
          <w:sz w:val="22"/>
          <w:rtl w:val="true"/>
        </w:rPr>
        <w:t xml:space="preserve"> </w:t>
      </w:r>
      <w:r>
        <w:rPr>
          <w:rFonts w:ascii="Century" w:hAnsi="Century" w:cs="FrankRuehl"/>
          <w:sz w:val="22"/>
          <w:sz w:val="22"/>
          <w:rtl w:val="true"/>
        </w:rPr>
        <w:t>מתחרות</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הרגיש</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עקצו</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עקיצה</w:t>
      </w:r>
      <w:r>
        <w:rPr>
          <w:rFonts w:ascii="Century" w:hAnsi="Century" w:eastAsia="Century" w:cs="Century"/>
          <w:sz w:val="22"/>
          <w:sz w:val="22"/>
          <w:rtl w:val="true"/>
        </w:rPr>
        <w:t xml:space="preserve"> </w:t>
      </w:r>
      <w:r>
        <w:rPr>
          <w:rFonts w:ascii="Century" w:hAnsi="Century" w:cs="FrankRuehl"/>
          <w:sz w:val="22"/>
          <w:sz w:val="22"/>
          <w:rtl w:val="true"/>
        </w:rPr>
        <w:t>נוראית</w:t>
      </w:r>
      <w:r>
        <w:rPr>
          <w:rFonts w:cs="FrankRuehl" w:ascii="Century" w:hAnsi="Century"/>
          <w:sz w:val="22"/>
          <w:rtl w:val="true"/>
        </w:rPr>
        <w:t>"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15</w:t>
      </w:r>
      <w:r>
        <w:rPr>
          <w:rFonts w:cs="FrankRuehl" w:ascii="Century" w:hAnsi="Century"/>
          <w:sz w:val="22"/>
          <w:rtl w:val="true"/>
        </w:rPr>
        <w:t xml:space="preserve"> </w:t>
      </w:r>
      <w:r>
        <w:rPr>
          <w:rFonts w:ascii="Century" w:hAnsi="Century" w:cs="FrankRuehl"/>
          <w:sz w:val="22"/>
          <w:sz w:val="22"/>
          <w:rtl w:val="true"/>
        </w:rPr>
        <w:t>בעמ</w:t>
      </w:r>
      <w:r>
        <w:rPr>
          <w:rFonts w:cs="FrankRuehl" w:ascii="Century" w:hAnsi="Century"/>
          <w:sz w:val="22"/>
          <w:rtl w:val="true"/>
        </w:rPr>
        <w:t xml:space="preserve">' </w:t>
      </w:r>
      <w:r>
        <w:rPr>
          <w:rFonts w:cs="FrankRuehl" w:ascii="Century" w:hAnsi="Century"/>
          <w:sz w:val="22"/>
        </w:rPr>
        <w:t>19</w:t>
      </w:r>
      <w:r>
        <w:rPr>
          <w:rFonts w:cs="FrankRuehl" w:ascii="Century" w:hAnsi="Century"/>
          <w:sz w:val="22"/>
          <w:rtl w:val="true"/>
        </w:rPr>
        <w:t xml:space="preserve"> </w:t>
      </w:r>
      <w:r>
        <w:rPr>
          <w:rFonts w:ascii="Century" w:hAnsi="Century" w:cs="FrankRuehl"/>
          <w:sz w:val="22"/>
          <w:sz w:val="22"/>
          <w:rtl w:val="true"/>
        </w:rPr>
        <w:t>להכרעת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רקע</w:t>
      </w:r>
      <w:r>
        <w:rPr>
          <w:rFonts w:ascii="Century" w:hAnsi="Century" w:eastAsia="Century" w:cs="Century"/>
          <w:sz w:val="22"/>
          <w:sz w:val="22"/>
          <w:rtl w:val="true"/>
        </w:rPr>
        <w:t xml:space="preserve"> </w:t>
      </w:r>
      <w:r>
        <w:rPr>
          <w:rFonts w:ascii="Century" w:hAnsi="Century" w:cs="FrankRuehl"/>
          <w:sz w:val="22"/>
          <w:sz w:val="22"/>
          <w:rtl w:val="true"/>
        </w:rPr>
        <w:t>דברים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פנה</w:t>
      </w:r>
      <w:r>
        <w:rPr>
          <w:rFonts w:ascii="Century" w:hAnsi="Century" w:eastAsia="Century" w:cs="Century"/>
          <w:sz w:val="22"/>
          <w:sz w:val="22"/>
          <w:rtl w:val="true"/>
        </w:rPr>
        <w:t xml:space="preserve"> </w:t>
      </w:r>
      <w:r>
        <w:rPr>
          <w:rFonts w:ascii="Century" w:hAnsi="Century" w:cs="FrankRuehl"/>
          <w:sz w:val="22"/>
          <w:sz w:val="22"/>
          <w:rtl w:val="true"/>
        </w:rPr>
        <w:t>גדליה</w:t>
      </w:r>
      <w:r>
        <w:rPr>
          <w:rFonts w:ascii="Century" w:hAnsi="Century" w:eastAsia="Century" w:cs="Century"/>
          <w:sz w:val="22"/>
          <w:sz w:val="22"/>
          <w:rtl w:val="true"/>
        </w:rPr>
        <w:t xml:space="preserve"> </w:t>
      </w:r>
      <w:r>
        <w:rPr>
          <w:rFonts w:ascii="Century" w:hAnsi="Century" w:cs="FrankRuehl"/>
          <w:sz w:val="22"/>
          <w:sz w:val="22"/>
          <w:rtl w:val="true"/>
        </w:rPr>
        <w:t>בתלונה</w:t>
      </w:r>
      <w:r>
        <w:rPr>
          <w:rFonts w:ascii="Century" w:hAnsi="Century" w:eastAsia="Century" w:cs="Century"/>
          <w:sz w:val="22"/>
          <w:sz w:val="22"/>
          <w:rtl w:val="true"/>
        </w:rPr>
        <w:t xml:space="preserve"> </w:t>
      </w:r>
      <w:r>
        <w:rPr>
          <w:rFonts w:ascii="Century" w:hAnsi="Century" w:cs="FrankRuehl"/>
          <w:sz w:val="22"/>
          <w:sz w:val="22"/>
          <w:rtl w:val="true"/>
        </w:rPr>
        <w:t>לרשות</w:t>
      </w:r>
      <w:r>
        <w:rPr>
          <w:rFonts w:cs="FrankRuehl" w:ascii="Century" w:hAnsi="Century"/>
          <w:sz w:val="22"/>
          <w:rtl w:val="true"/>
        </w:rPr>
        <w:t xml:space="preserve">, </w:t>
      </w:r>
      <w:r>
        <w:rPr>
          <w:rFonts w:ascii="Century" w:hAnsi="Century" w:cs="FrankRuehl"/>
          <w:sz w:val="22"/>
          <w:sz w:val="22"/>
          <w:rtl w:val="true"/>
        </w:rPr>
        <w:t>שהובילה</w:t>
      </w:r>
      <w:r>
        <w:rPr>
          <w:rFonts w:ascii="Century" w:hAnsi="Century" w:eastAsia="Century" w:cs="Century"/>
          <w:sz w:val="22"/>
          <w:sz w:val="22"/>
          <w:rtl w:val="true"/>
        </w:rPr>
        <w:t xml:space="preserve"> </w:t>
      </w:r>
      <w:r>
        <w:rPr>
          <w:rFonts w:ascii="Century" w:hAnsi="Century" w:cs="FrankRuehl"/>
          <w:sz w:val="22"/>
          <w:sz w:val="22"/>
          <w:rtl w:val="true"/>
        </w:rPr>
        <w:t>בהמשך</w:t>
      </w:r>
      <w:r>
        <w:rPr>
          <w:rFonts w:ascii="Century" w:hAnsi="Century" w:eastAsia="Century" w:cs="Century"/>
          <w:sz w:val="22"/>
          <w:sz w:val="22"/>
          <w:rtl w:val="true"/>
        </w:rPr>
        <w:t xml:space="preserve"> </w:t>
      </w:r>
      <w:r>
        <w:rPr>
          <w:rFonts w:ascii="Century" w:hAnsi="Century" w:cs="FrankRuehl"/>
          <w:sz w:val="22"/>
          <w:sz w:val="22"/>
          <w:rtl w:val="true"/>
        </w:rPr>
        <w:t>לפתיחה</w:t>
      </w:r>
      <w:r>
        <w:rPr>
          <w:rFonts w:ascii="Century" w:hAnsi="Century" w:eastAsia="Century" w:cs="Century"/>
          <w:sz w:val="22"/>
          <w:sz w:val="22"/>
          <w:rtl w:val="true"/>
        </w:rPr>
        <w:t xml:space="preserve"> </w:t>
      </w:r>
      <w:r>
        <w:rPr>
          <w:rFonts w:ascii="Century" w:hAnsi="Century" w:cs="FrankRuehl"/>
          <w:sz w:val="22"/>
          <w:sz w:val="22"/>
          <w:rtl w:val="true"/>
        </w:rPr>
        <w:t>בחקירה</w:t>
      </w:r>
      <w:r>
        <w:rPr>
          <w:rFonts w:ascii="Century" w:hAnsi="Century" w:eastAsia="Century" w:cs="Century"/>
          <w:sz w:val="22"/>
          <w:sz w:val="22"/>
          <w:rtl w:val="true"/>
        </w:rPr>
        <w:t xml:space="preserve"> </w:t>
      </w:r>
      <w:r>
        <w:rPr>
          <w:rFonts w:ascii="Century" w:hAnsi="Century" w:cs="FrankRuehl"/>
          <w:sz w:val="22"/>
          <w:sz w:val="22"/>
          <w:rtl w:val="true"/>
        </w:rPr>
        <w:t>סמויה</w:t>
      </w:r>
      <w:r>
        <w:rPr>
          <w:rFonts w:ascii="Century" w:hAnsi="Century" w:eastAsia="Century" w:cs="Century"/>
          <w:sz w:val="22"/>
          <w:sz w:val="22"/>
          <w:rtl w:val="true"/>
        </w:rPr>
        <w:t xml:space="preserve"> </w:t>
      </w:r>
      <w:r>
        <w:rPr>
          <w:rFonts w:ascii="Century" w:hAnsi="Century" w:cs="FrankRuehl"/>
          <w:sz w:val="22"/>
          <w:sz w:val="22"/>
          <w:rtl w:val="true"/>
        </w:rPr>
        <w:t>ולחתימה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הסכם</w:t>
      </w:r>
      <w:r>
        <w:rPr>
          <w:rFonts w:ascii="Century" w:hAnsi="Century" w:eastAsia="Century" w:cs="Century"/>
          <w:sz w:val="22"/>
          <w:sz w:val="22"/>
          <w:rtl w:val="true"/>
        </w:rPr>
        <w:t xml:space="preserve"> </w:t>
      </w:r>
      <w:r>
        <w:rPr>
          <w:rFonts w:ascii="Century" w:hAnsi="Century" w:cs="FrankRuehl"/>
          <w:sz w:val="22"/>
          <w:sz w:val="22"/>
          <w:rtl w:val="true"/>
        </w:rPr>
        <w:t>חסינות</w:t>
      </w:r>
      <w:r>
        <w:rPr>
          <w:rFonts w:ascii="Century" w:hAnsi="Century" w:eastAsia="Century" w:cs="Century"/>
          <w:sz w:val="22"/>
          <w:sz w:val="22"/>
          <w:rtl w:val="true"/>
        </w:rPr>
        <w:t xml:space="preserve"> </w:t>
      </w:r>
      <w:r>
        <w:rPr>
          <w:rFonts w:ascii="Century" w:hAnsi="Century" w:cs="FrankRuehl"/>
          <w:sz w:val="22"/>
          <w:sz w:val="22"/>
          <w:rtl w:val="true"/>
        </w:rPr>
        <w:t>עמו</w:t>
      </w:r>
      <w:r>
        <w:rPr>
          <w:rFonts w:cs="FrankRuehl" w:ascii="Century" w:hAnsi="Century"/>
          <w:sz w:val="22"/>
          <w:rtl w:val="true"/>
        </w:rPr>
        <w:t>.</w:t>
      </w:r>
    </w:p>
    <w:p>
      <w:pPr>
        <w:pStyle w:val="Ruller42"/>
        <w:ind w:start="84" w:end="0"/>
        <w:jc w:val="both"/>
        <w:rPr>
          <w:rFonts w:ascii="Century" w:hAnsi="Century" w:cs="FrankRuehl"/>
          <w:sz w:val="22"/>
        </w:rPr>
      </w:pPr>
      <w:r>
        <w:rPr>
          <w:rFonts w:cs="FrankRuehl" w:ascii="Century" w:hAnsi="Century"/>
          <w:sz w:val="22"/>
          <w:rtl w:val="true"/>
        </w:rPr>
      </w:r>
    </w:p>
    <w:p>
      <w:pPr>
        <w:pStyle w:val="Ruller43"/>
        <w:numPr>
          <w:ilvl w:val="0"/>
          <w:numId w:val="2"/>
        </w:numPr>
        <w:ind w:hanging="0" w:start="84" w:end="0"/>
        <w:jc w:val="both"/>
        <w:rPr>
          <w:rFonts w:cs="FrankRuehl"/>
        </w:rPr>
      </w:pPr>
      <w:r>
        <w:rPr>
          <w:rFonts w:cs="FrankRuehl"/>
          <w:rtl w:val="true"/>
        </w:rPr>
        <w:t>ואלה</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המעורבים</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ותפקידיהם</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שנדונה</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עניינם</w:t>
      </w:r>
      <w:r>
        <w:rPr>
          <w:rFonts w:eastAsia="Garamond" w:cs="Garamond"/>
          <w:rtl w:val="true"/>
        </w:rPr>
        <w:t xml:space="preserve"> </w:t>
      </w:r>
      <w:r>
        <w:rPr>
          <w:rFonts w:cs="FrankRuehl"/>
          <w:rtl w:val="true"/>
        </w:rPr>
        <w:t>רלוונטי</w:t>
      </w:r>
      <w:r>
        <w:rPr>
          <w:rFonts w:eastAsia="Garamond" w:cs="Garamond"/>
          <w:rtl w:val="true"/>
        </w:rPr>
        <w:t xml:space="preserve"> </w:t>
      </w:r>
      <w:r>
        <w:rPr>
          <w:rFonts w:cs="FrankRuehl"/>
          <w:rtl w:val="true"/>
        </w:rPr>
        <w:t>לערעורים</w:t>
      </w:r>
      <w:r>
        <w:rPr>
          <w:rFonts w:eastAsia="Garamond" w:cs="Garamond"/>
          <w:rtl w:val="true"/>
        </w:rPr>
        <w:t xml:space="preserve"> </w:t>
      </w:r>
      <w:r>
        <w:rPr>
          <w:rFonts w:cs="FrankRuehl"/>
          <w:rtl w:val="true"/>
        </w:rPr>
        <w:t>שלפנינו</w:t>
      </w:r>
      <w:r>
        <w:rPr>
          <w:rFonts w:cs="FrankRuehl"/>
          <w:rtl w:val="true"/>
        </w:rPr>
        <w:t>:</w:t>
      </w:r>
    </w:p>
    <w:p>
      <w:pPr>
        <w:pStyle w:val="Ruller42"/>
        <w:ind w:end="0"/>
        <w:jc w:val="both"/>
        <w:rPr>
          <w:rFonts w:cs="FrankRuehl"/>
        </w:rPr>
      </w:pPr>
      <w:r>
        <w:rPr>
          <w:rFonts w:cs="FrankRuehl"/>
          <w:rtl w:val="true"/>
        </w:rPr>
      </w:r>
    </w:p>
    <w:p>
      <w:pPr>
        <w:pStyle w:val="Ruller42"/>
        <w:ind w:end="0"/>
        <w:jc w:val="both"/>
        <w:rPr/>
      </w:pPr>
      <w:r>
        <w:rPr>
          <w:rtl w:val="true"/>
        </w:rPr>
        <w:tab/>
      </w:r>
      <w:r>
        <w:rPr>
          <w:rtl w:val="true"/>
        </w:rPr>
        <w:t xml:space="preserve">(-) </w:t>
      </w:r>
      <w:r>
        <w:rPr>
          <w:rtl w:val="true"/>
        </w:rPr>
        <w:t>ירון</w:t>
      </w:r>
      <w:r>
        <w:rPr>
          <w:rFonts w:eastAsia="Arial TUR" w:cs="Arial TUR"/>
          <w:rtl w:val="true"/>
        </w:rPr>
        <w:t xml:space="preserve"> </w:t>
      </w:r>
      <w:r>
        <w:rPr>
          <w:rtl w:val="true"/>
        </w:rPr>
        <w:t>בלווא</w:t>
      </w:r>
      <w:r>
        <w:rPr>
          <w:rFonts w:eastAsia="Arial TUR" w:cs="Arial TUR"/>
          <w:rtl w:val="true"/>
        </w:rPr>
        <w:t xml:space="preserve"> </w:t>
      </w:r>
      <w:r>
        <w:rPr>
          <w:rtl w:val="true"/>
        </w:rPr>
        <w:t>וחברת</w:t>
      </w:r>
      <w:r>
        <w:rPr>
          <w:rFonts w:eastAsia="Arial TUR" w:cs="Arial TUR"/>
          <w:rtl w:val="true"/>
        </w:rPr>
        <w:t xml:space="preserve"> </w:t>
      </w:r>
      <w:r>
        <w:rPr>
          <w:rtl w:val="true"/>
        </w:rPr>
        <w:t>ירון</w:t>
      </w:r>
      <w:r>
        <w:rPr>
          <w:rFonts w:eastAsia="Arial TUR" w:cs="Arial TUR"/>
          <w:rtl w:val="true"/>
        </w:rPr>
        <w:t xml:space="preserve"> </w:t>
      </w:r>
      <w:r>
        <w:rPr>
          <w:rtl w:val="true"/>
        </w:rPr>
        <w:t>בלווא</w:t>
      </w:r>
      <w:r>
        <w:rPr>
          <w:rFonts w:eastAsia="Arial TUR" w:cs="Arial TUR"/>
          <w:rtl w:val="true"/>
        </w:rPr>
        <w:t xml:space="preserve"> </w:t>
      </w:r>
      <w:r>
        <w:rPr>
          <w:rtl w:val="true"/>
        </w:rPr>
        <w:t>בע</w:t>
      </w:r>
      <w:r>
        <w:rPr>
          <w:rtl w:val="true"/>
        </w:rPr>
        <w:t>"</w:t>
      </w:r>
      <w:r>
        <w:rPr>
          <w:rtl w:val="true"/>
        </w:rPr>
        <w:t>מ</w:t>
      </w:r>
      <w:r>
        <w:rPr>
          <w:rFonts w:eastAsia="Arial TUR" w:cs="Arial TUR"/>
          <w:rtl w:val="true"/>
        </w:rPr>
        <w:t xml:space="preserve"> </w:t>
      </w:r>
      <w:r>
        <w:rPr>
          <w:rtl w:val="true"/>
        </w:rPr>
        <w:t>שבבעלותו</w:t>
      </w:r>
      <w:r>
        <w:rPr>
          <w:rFonts w:eastAsia="Arial TUR" w:cs="Arial TUR"/>
          <w:rtl w:val="true"/>
        </w:rPr>
        <w:t xml:space="preserve"> </w:t>
      </w:r>
      <w:r>
        <w:rPr>
          <w:rtl w:val="true"/>
        </w:rPr>
        <w:t>ובניהולו</w:t>
      </w:r>
      <w:r>
        <w:rPr>
          <w:rFonts w:eastAsia="Arial TUR" w:cs="Arial TUR"/>
          <w:rtl w:val="true"/>
        </w:rPr>
        <w:t xml:space="preserve"> </w:t>
      </w:r>
      <w:r>
        <w:rPr>
          <w:rtl w:val="true"/>
        </w:rPr>
        <w:t>(</w:t>
      </w:r>
      <w:r>
        <w:rPr>
          <w:rtl w:val="true"/>
        </w:rPr>
        <w:t>המערערים</w:t>
      </w:r>
      <w:r>
        <w:rPr>
          <w:rFonts w:eastAsia="Arial TUR" w:cs="Arial TUR"/>
          <w:rtl w:val="true"/>
        </w:rPr>
        <w:t xml:space="preserve"> </w:t>
      </w:r>
      <w:r>
        <w:rPr>
          <w:rtl w:val="true"/>
        </w:rPr>
        <w:t>בע</w:t>
      </w:r>
      <w:r>
        <w:rPr>
          <w:rtl w:val="true"/>
        </w:rPr>
        <w:t>"</w:t>
      </w:r>
      <w:r>
        <w:rPr>
          <w:rtl w:val="true"/>
        </w:rPr>
        <w:t>פ</w:t>
      </w:r>
      <w:r>
        <w:rPr>
          <w:rFonts w:eastAsia="Arial TUR" w:cs="Arial TUR"/>
          <w:rtl w:val="true"/>
        </w:rPr>
        <w:t xml:space="preserve"> </w:t>
      </w:r>
      <w:r>
        <w:rPr/>
        <w:t>6339/18</w:t>
      </w:r>
      <w:r>
        <w:rPr>
          <w:rtl w:val="true"/>
        </w:rPr>
        <w:t xml:space="preserve">; </w:t>
      </w:r>
      <w:r>
        <w:rPr>
          <w:rtl w:val="true"/>
        </w:rPr>
        <w:t>להלן</w:t>
      </w:r>
      <w:r>
        <w:rPr>
          <w:rFonts w:eastAsia="Arial TUR" w:cs="Arial TUR"/>
          <w:rtl w:val="true"/>
        </w:rPr>
        <w:t xml:space="preserve"> </w:t>
      </w:r>
      <w:r>
        <w:rPr>
          <w:rtl w:val="true"/>
        </w:rPr>
        <w:t>גם</w:t>
      </w:r>
      <w:r>
        <w:rPr>
          <w:rtl w:val="true"/>
        </w:rPr>
        <w:t xml:space="preserve">: </w:t>
      </w:r>
      <w:r>
        <w:rPr>
          <w:rFonts w:ascii="Century" w:hAnsi="Century" w:cs="Miriam"/>
          <w:b/>
          <w:b/>
          <w:spacing w:val="0"/>
          <w:szCs w:val="24"/>
          <w:rtl w:val="true"/>
        </w:rPr>
        <w:t>בלווא</w:t>
      </w:r>
      <w:r>
        <w:rPr>
          <w:rtl w:val="true"/>
        </w:rPr>
        <w:t xml:space="preserve">, </w:t>
      </w:r>
      <w:r>
        <w:rPr>
          <w:rtl w:val="true"/>
        </w:rPr>
        <w:t>לפי</w:t>
      </w:r>
      <w:r>
        <w:rPr>
          <w:rFonts w:eastAsia="Arial TUR" w:cs="Arial TUR"/>
          <w:rtl w:val="true"/>
        </w:rPr>
        <w:t xml:space="preserve"> </w:t>
      </w:r>
      <w:r>
        <w:rPr>
          <w:rtl w:val="true"/>
        </w:rPr>
        <w:t>העניין</w:t>
      </w:r>
      <w:r>
        <w:rPr>
          <w:rtl w:val="true"/>
        </w:rPr>
        <w:t xml:space="preserve">). </w:t>
      </w:r>
      <w:r>
        <w:rPr>
          <w:rtl w:val="true"/>
        </w:rPr>
        <w:t>בלווא</w:t>
      </w:r>
      <w:r>
        <w:rPr>
          <w:rFonts w:eastAsia="Arial TUR" w:cs="Arial TUR"/>
          <w:rtl w:val="true"/>
        </w:rPr>
        <w:t xml:space="preserve"> </w:t>
      </w:r>
      <w:r>
        <w:rPr>
          <w:rtl w:val="true"/>
        </w:rPr>
        <w:t>הורשע</w:t>
      </w:r>
      <w:r>
        <w:rPr>
          <w:rFonts w:eastAsia="Arial TUR" w:cs="Arial TUR"/>
          <w:rtl w:val="true"/>
        </w:rPr>
        <w:t xml:space="preserve"> </w:t>
      </w:r>
      <w:r>
        <w:rPr>
          <w:rtl w:val="true"/>
        </w:rPr>
        <w:t>בעבירות</w:t>
      </w:r>
      <w:r>
        <w:rPr>
          <w:rFonts w:eastAsia="Arial TUR" w:cs="Arial TUR"/>
          <w:rtl w:val="true"/>
        </w:rPr>
        <w:t xml:space="preserve"> </w:t>
      </w:r>
      <w:r>
        <w:rPr>
          <w:rtl w:val="true"/>
        </w:rPr>
        <w:t>הנוגעות</w:t>
      </w:r>
      <w:r>
        <w:rPr>
          <w:rFonts w:eastAsia="Arial TUR" w:cs="Arial TUR"/>
          <w:rtl w:val="true"/>
        </w:rPr>
        <w:t xml:space="preserve"> </w:t>
      </w:r>
      <w:r>
        <w:rPr>
          <w:rtl w:val="true"/>
        </w:rPr>
        <w:t>למכרזי</w:t>
      </w:r>
      <w:r>
        <w:rPr>
          <w:rFonts w:eastAsia="Arial TUR" w:cs="Arial TUR"/>
          <w:rtl w:val="true"/>
        </w:rPr>
        <w:t xml:space="preserve"> </w:t>
      </w:r>
      <w:r>
        <w:rPr>
          <w:rtl w:val="true"/>
        </w:rPr>
        <w:t>ירושלים</w:t>
      </w:r>
      <w:r>
        <w:rPr>
          <w:rFonts w:eastAsia="Arial TUR" w:cs="Arial TUR"/>
          <w:rtl w:val="true"/>
        </w:rPr>
        <w:t xml:space="preserve"> </w:t>
      </w:r>
      <w:r>
        <w:rPr>
          <w:rtl w:val="true"/>
        </w:rPr>
        <w:t>ולמכרזי</w:t>
      </w:r>
      <w:r>
        <w:rPr>
          <w:rFonts w:eastAsia="Arial TUR" w:cs="Arial TUR"/>
          <w:rtl w:val="true"/>
        </w:rPr>
        <w:t xml:space="preserve"> </w:t>
      </w:r>
      <w:r>
        <w:rPr>
          <w:rtl w:val="true"/>
        </w:rPr>
        <w:t>הדרום</w:t>
      </w:r>
      <w:r>
        <w:rPr>
          <w:rtl w:val="true"/>
        </w:rPr>
        <w:t>.</w:t>
      </w:r>
    </w:p>
    <w:p>
      <w:pPr>
        <w:pStyle w:val="Ruller42"/>
        <w:ind w:end="0"/>
        <w:jc w:val="both"/>
        <w:rPr/>
      </w:pPr>
      <w:r>
        <w:rPr>
          <w:rtl w:val="true"/>
        </w:rPr>
      </w:r>
    </w:p>
    <w:p>
      <w:pPr>
        <w:pStyle w:val="Ruller42"/>
        <w:ind w:end="0"/>
        <w:jc w:val="both"/>
        <w:rPr>
          <w:rFonts w:ascii="Century" w:hAnsi="Century" w:cs="Century"/>
        </w:rPr>
      </w:pPr>
      <w:r>
        <w:rPr>
          <w:rtl w:val="true"/>
        </w:rPr>
        <w:tab/>
      </w:r>
      <w:r>
        <w:rPr>
          <w:rtl w:val="true"/>
        </w:rPr>
        <w:t xml:space="preserve">(-) </w:t>
      </w:r>
      <w:r>
        <w:rPr>
          <w:rtl w:val="true"/>
        </w:rPr>
        <w:t>האחים</w:t>
      </w:r>
      <w:r>
        <w:rPr>
          <w:rFonts w:eastAsia="Arial TUR" w:cs="Arial TUR"/>
          <w:rtl w:val="true"/>
        </w:rPr>
        <w:t xml:space="preserve"> </w:t>
      </w:r>
      <w:r>
        <w:rPr>
          <w:rtl w:val="true"/>
        </w:rPr>
        <w:t>פרץ</w:t>
      </w:r>
      <w:r>
        <w:rPr>
          <w:rFonts w:eastAsia="Arial TUR" w:cs="Arial TUR"/>
          <w:rtl w:val="true"/>
        </w:rPr>
        <w:t xml:space="preserve"> </w:t>
      </w:r>
      <w:r>
        <w:rPr>
          <w:rtl w:val="true"/>
        </w:rPr>
        <w:t>ואסא</w:t>
      </w:r>
      <w:r>
        <w:rPr>
          <w:rFonts w:eastAsia="Arial TUR" w:cs="Arial TUR"/>
          <w:rtl w:val="true"/>
        </w:rPr>
        <w:t xml:space="preserve"> </w:t>
      </w:r>
      <w:r>
        <w:rPr>
          <w:rtl w:val="true"/>
        </w:rPr>
        <w:t>קופר</w:t>
      </w:r>
      <w:r>
        <w:rPr>
          <w:rFonts w:eastAsia="Arial TUR" w:cs="Arial TUR"/>
          <w:rtl w:val="true"/>
        </w:rPr>
        <w:t xml:space="preserve"> </w:t>
      </w:r>
      <w:r>
        <w:rPr>
          <w:rtl w:val="true"/>
        </w:rPr>
        <w:t>והחברה</w:t>
      </w:r>
      <w:r>
        <w:rPr>
          <w:rFonts w:eastAsia="Arial TUR" w:cs="Arial TUR"/>
          <w:rtl w:val="true"/>
        </w:rPr>
        <w:t xml:space="preserve"> </w:t>
      </w:r>
      <w:r>
        <w:rPr>
          <w:rtl w:val="true"/>
        </w:rPr>
        <w:t>ש</w:t>
      </w:r>
      <w:r>
        <w:rPr>
          <w:rtl w:val="true"/>
        </w:rPr>
        <w:t>.</w:t>
      </w:r>
      <w:r>
        <w:rPr>
          <w:rtl w:val="true"/>
        </w:rPr>
        <w:t>ו</w:t>
      </w:r>
      <w:r>
        <w:rPr>
          <w:rtl w:val="true"/>
        </w:rPr>
        <w:t>.</w:t>
      </w:r>
      <w:r>
        <w:rPr>
          <w:rtl w:val="true"/>
        </w:rPr>
        <w:t>ת</w:t>
      </w:r>
      <w:r>
        <w:rPr>
          <w:rtl w:val="true"/>
        </w:rPr>
        <w:t xml:space="preserve">. </w:t>
      </w:r>
      <w:r>
        <w:rPr>
          <w:rtl w:val="true"/>
        </w:rPr>
        <w:t>ורד</w:t>
      </w:r>
      <w:r>
        <w:rPr>
          <w:rFonts w:eastAsia="Arial TUR" w:cs="Arial TUR"/>
          <w:rtl w:val="true"/>
        </w:rPr>
        <w:t xml:space="preserve"> </w:t>
      </w:r>
      <w:r>
        <w:rPr>
          <w:rtl w:val="true"/>
        </w:rPr>
        <w:t>בר</w:t>
      </w:r>
      <w:r>
        <w:rPr>
          <w:rFonts w:eastAsia="Arial TUR" w:cs="Arial TUR"/>
          <w:rtl w:val="true"/>
        </w:rPr>
        <w:t xml:space="preserve"> </w:t>
      </w:r>
      <w:r>
        <w:rPr>
          <w:rtl w:val="true"/>
        </w:rPr>
        <w:t>כבישים</w:t>
      </w:r>
      <w:r>
        <w:rPr>
          <w:rFonts w:eastAsia="Arial TUR" w:cs="Arial TUR"/>
          <w:rtl w:val="true"/>
        </w:rPr>
        <w:t xml:space="preserve"> </w:t>
      </w:r>
      <w:r>
        <w:rPr>
          <w:rtl w:val="true"/>
        </w:rPr>
        <w:t>ופיתוח</w:t>
      </w:r>
      <w:r>
        <w:rPr>
          <w:rFonts w:eastAsia="Arial TUR" w:cs="Arial TUR"/>
          <w:rtl w:val="true"/>
        </w:rPr>
        <w:t xml:space="preserve"> </w:t>
      </w:r>
      <w:r>
        <w:rPr>
          <w:rtl w:val="true"/>
        </w:rPr>
        <w:t>בע</w:t>
      </w:r>
      <w:r>
        <w:rPr>
          <w:rtl w:val="true"/>
        </w:rPr>
        <w:t>"</w:t>
      </w:r>
      <w:r>
        <w:rPr>
          <w:rtl w:val="true"/>
        </w:rPr>
        <w:t>מ</w:t>
      </w:r>
      <w:r>
        <w:rPr>
          <w:rFonts w:eastAsia="Arial TUR" w:cs="Arial TUR"/>
          <w:rtl w:val="true"/>
        </w:rPr>
        <w:t xml:space="preserve"> </w:t>
      </w:r>
      <w:r>
        <w:rPr>
          <w:rtl w:val="true"/>
        </w:rPr>
        <w:t>(</w:t>
      </w:r>
      <w:r>
        <w:rPr>
          <w:rtl w:val="true"/>
        </w:rPr>
        <w:t>המערערים</w:t>
      </w:r>
      <w:r>
        <w:rPr>
          <w:rFonts w:eastAsia="Arial TUR" w:cs="Arial TUR"/>
          <w:rtl w:val="true"/>
        </w:rPr>
        <w:t xml:space="preserve"> </w:t>
      </w:r>
      <w:r>
        <w:rPr>
          <w:rtl w:val="true"/>
        </w:rPr>
        <w:t>בע</w:t>
      </w:r>
      <w:r>
        <w:rPr>
          <w:rtl w:val="true"/>
        </w:rPr>
        <w:t>"</w:t>
      </w:r>
      <w:r>
        <w:rPr>
          <w:rtl w:val="true"/>
        </w:rPr>
        <w:t>פ</w:t>
      </w:r>
      <w:r>
        <w:rPr>
          <w:rFonts w:eastAsia="Arial TUR" w:cs="Arial TUR"/>
          <w:rtl w:val="true"/>
        </w:rPr>
        <w:t xml:space="preserve"> </w:t>
      </w:r>
      <w:r>
        <w:rPr/>
        <w:t>8949/18</w:t>
      </w:r>
      <w:r>
        <w:rPr>
          <w:rtl w:val="true"/>
        </w:rPr>
        <w:t xml:space="preserve">; </w:t>
      </w:r>
      <w:r>
        <w:rPr>
          <w:rtl w:val="true"/>
        </w:rPr>
        <w:t>להלן</w:t>
      </w:r>
      <w:r>
        <w:rPr>
          <w:rFonts w:eastAsia="Arial TUR" w:cs="Arial TUR"/>
          <w:rtl w:val="true"/>
        </w:rPr>
        <w:t xml:space="preserve"> </w:t>
      </w:r>
      <w:r>
        <w:rPr>
          <w:rtl w:val="true"/>
        </w:rPr>
        <w:t>בהתאמה</w:t>
      </w:r>
      <w:r>
        <w:rPr>
          <w:rtl w:val="true"/>
        </w:rPr>
        <w:t xml:space="preserve">: </w:t>
      </w:r>
      <w:r>
        <w:rPr>
          <w:rFonts w:ascii="Century" w:hAnsi="Century" w:cs="Miriam"/>
          <w:b/>
          <w:b/>
          <w:spacing w:val="0"/>
          <w:szCs w:val="24"/>
          <w:rtl w:val="true"/>
        </w:rPr>
        <w:t>פרץ</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אסא</w:t>
      </w:r>
      <w:r>
        <w:rPr>
          <w:rFonts w:ascii="Century" w:hAnsi="Century" w:cs="Century"/>
          <w:rtl w:val="true"/>
        </w:rPr>
        <w:t xml:space="preserve"> ו</w:t>
      </w:r>
      <w:r>
        <w:rPr>
          <w:rFonts w:ascii="Century" w:hAnsi="Century" w:cs="Miriam"/>
          <w:b/>
          <w:b/>
          <w:spacing w:val="0"/>
          <w:szCs w:val="24"/>
          <w:rtl w:val="true"/>
        </w:rPr>
        <w:t>ורד</w:t>
      </w:r>
      <w:r>
        <w:rPr>
          <w:rFonts w:ascii="Century" w:hAnsi="Century" w:eastAsia="Century" w:cs="Century"/>
          <w:b/>
          <w:b/>
          <w:spacing w:val="0"/>
          <w:szCs w:val="24"/>
          <w:rtl w:val="true"/>
        </w:rPr>
        <w:t xml:space="preserve"> </w:t>
      </w:r>
      <w:r>
        <w:rPr>
          <w:rFonts w:ascii="Century" w:hAnsi="Century" w:cs="Miriam"/>
          <w:b/>
          <w:b/>
          <w:spacing w:val="0"/>
          <w:szCs w:val="24"/>
          <w:rtl w:val="true"/>
        </w:rPr>
        <w:t>בר</w:t>
      </w:r>
      <w:r>
        <w:rPr>
          <w:rFonts w:cs="Century" w:ascii="Century" w:hAnsi="Century"/>
          <w:rtl w:val="true"/>
        </w:rPr>
        <w:t xml:space="preserve">, </w:t>
      </w:r>
      <w:r>
        <w:rPr>
          <w:rFonts w:ascii="Century" w:hAnsi="Century" w:cs="Century"/>
          <w:rtl w:val="true"/>
        </w:rPr>
        <w:t>וביחד</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האחים</w:t>
      </w:r>
      <w:r>
        <w:rPr>
          <w:rFonts w:ascii="Century" w:hAnsi="Century" w:eastAsia="Century" w:cs="Century"/>
          <w:b/>
          <w:b/>
          <w:spacing w:val="0"/>
          <w:szCs w:val="24"/>
          <w:rtl w:val="true"/>
        </w:rPr>
        <w:t xml:space="preserve"> </w:t>
      </w:r>
      <w:r>
        <w:rPr>
          <w:rFonts w:ascii="Century" w:hAnsi="Century" w:cs="Miriam"/>
          <w:b/>
          <w:b/>
          <w:spacing w:val="0"/>
          <w:szCs w:val="24"/>
          <w:rtl w:val="true"/>
        </w:rPr>
        <w:t>קופר</w:t>
      </w:r>
      <w:r>
        <w:rPr>
          <w:rFonts w:cs="Century" w:ascii="Century" w:hAnsi="Century"/>
          <w:rtl w:val="true"/>
        </w:rPr>
        <w:t xml:space="preserve">). </w:t>
      </w:r>
      <w:r>
        <w:rPr>
          <w:rFonts w:ascii="Century" w:hAnsi="Century" w:cs="Century"/>
          <w:rtl w:val="true"/>
        </w:rPr>
        <w:t>האחים קופר הם הבעלים והדירקטורים של ורד בר</w:t>
      </w:r>
      <w:r>
        <w:rPr>
          <w:rFonts w:cs="Century" w:ascii="Century" w:hAnsi="Century"/>
          <w:rtl w:val="true"/>
        </w:rPr>
        <w:t xml:space="preserve">, </w:t>
      </w:r>
      <w:r>
        <w:rPr>
          <w:rFonts w:ascii="Century" w:hAnsi="Century" w:cs="Century"/>
          <w:rtl w:val="true"/>
        </w:rPr>
        <w:t>והשלושה הורשעו בעבירות בקשר למעורבותם בהסדר כובל לגבי אחד ממכרזי ירושלים</w:t>
      </w:r>
      <w:r>
        <w:rPr>
          <w:rFonts w:cs="Century" w:ascii="Century" w:hAnsi="Century"/>
          <w:rtl w:val="true"/>
        </w:rPr>
        <w:t xml:space="preserve">, </w:t>
      </w:r>
      <w:r>
        <w:rPr>
          <w:rFonts w:ascii="Century" w:hAnsi="Century" w:cs="Century"/>
          <w:rtl w:val="true"/>
        </w:rPr>
        <w:t xml:space="preserve">בשנת </w:t>
      </w:r>
      <w:r>
        <w:rPr>
          <w:rFonts w:cs="Century" w:ascii="Century" w:hAnsi="Century"/>
        </w:rPr>
        <w:t>2010</w:t>
      </w:r>
      <w:r>
        <w:rPr>
          <w:rFonts w:cs="Century" w:ascii="Century" w:hAnsi="Century"/>
          <w:rtl w:val="true"/>
        </w:rPr>
        <w:t xml:space="preserve"> (</w:t>
      </w:r>
      <w:r>
        <w:rPr>
          <w:rFonts w:ascii="Century" w:hAnsi="Century" w:cs="Century"/>
          <w:rtl w:val="true"/>
        </w:rPr>
        <w:t>האישום הראשון</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מכרז</w:t>
      </w:r>
      <w:r>
        <w:rPr>
          <w:rFonts w:ascii="Century" w:hAnsi="Century" w:eastAsia="Century" w:cs="Century"/>
          <w:b/>
          <w:b/>
          <w:spacing w:val="0"/>
          <w:szCs w:val="24"/>
          <w:rtl w:val="true"/>
        </w:rPr>
        <w:t xml:space="preserve"> </w:t>
      </w:r>
      <w:r>
        <w:rPr>
          <w:rFonts w:ascii="Century" w:hAnsi="Century" w:cs="Miriam"/>
          <w:b/>
          <w:b/>
          <w:spacing w:val="0"/>
          <w:szCs w:val="24"/>
          <w:rtl w:val="true"/>
        </w:rPr>
        <w:t>ירושלים</w:t>
      </w:r>
      <w:r>
        <w:rPr>
          <w:rFonts w:ascii="Century" w:hAnsi="Century" w:eastAsia="Century" w:cs="Century"/>
          <w:b/>
          <w:b/>
          <w:spacing w:val="0"/>
          <w:szCs w:val="24"/>
          <w:rtl w:val="true"/>
        </w:rPr>
        <w:t xml:space="preserve"> </w:t>
      </w:r>
      <w:r>
        <w:rPr>
          <w:rFonts w:cs="Miriam" w:ascii="Century" w:hAnsi="Century"/>
          <w:b/>
          <w:spacing w:val="0"/>
          <w:szCs w:val="24"/>
        </w:rPr>
        <w:t>2010</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cs="Century" w:ascii="Century" w:hAnsi="Century"/>
          <w:rtl w:val="true"/>
        </w:rPr>
        <w:t xml:space="preserve">(-) </w:t>
      </w:r>
      <w:r>
        <w:rPr>
          <w:rFonts w:ascii="Century" w:hAnsi="Century" w:cs="Century"/>
          <w:rtl w:val="true"/>
        </w:rPr>
        <w:t>ארז מיארה ניהל את עסקי הגיזום של חברת מוקה גיזום והעתקת עצים בע</w:t>
      </w:r>
      <w:r>
        <w:rPr>
          <w:rFonts w:cs="Century" w:ascii="Century" w:hAnsi="Century"/>
          <w:rtl w:val="true"/>
        </w:rPr>
        <w:t>"</w:t>
      </w:r>
      <w:r>
        <w:rPr>
          <w:rFonts w:ascii="Century" w:hAnsi="Century" w:cs="Century"/>
          <w:rtl w:val="true"/>
        </w:rPr>
        <w:t xml:space="preserve">מ </w:t>
      </w:r>
      <w:r>
        <w:rPr>
          <w:rFonts w:cs="Century" w:ascii="Century" w:hAnsi="Century"/>
          <w:rtl w:val="true"/>
        </w:rPr>
        <w:t>(</w:t>
      </w:r>
      <w:r>
        <w:rPr>
          <w:rFonts w:ascii="Century" w:hAnsi="Century" w:cs="Century"/>
          <w:rtl w:val="true"/>
        </w:rPr>
        <w:t>להלן</w:t>
      </w:r>
      <w:r>
        <w:rPr>
          <w:rFonts w:cs="Century" w:ascii="Century" w:hAnsi="Century"/>
          <w:rtl w:val="true"/>
        </w:rPr>
        <w:t>:</w:t>
      </w:r>
      <w:r>
        <w:rPr>
          <w:rFonts w:cs="Century" w:ascii="Century" w:hAnsi="Century"/>
          <w:rtl w:val="true"/>
        </w:rPr>
        <w:t xml:space="preserve"> </w:t>
      </w:r>
      <w:r>
        <w:rPr>
          <w:rFonts w:ascii="Century" w:hAnsi="Century" w:cs="Miriam"/>
          <w:b/>
          <w:b/>
          <w:spacing w:val="0"/>
          <w:szCs w:val="24"/>
          <w:rtl w:val="true"/>
        </w:rPr>
        <w:t>מיארה</w:t>
      </w:r>
      <w:r>
        <w:rPr>
          <w:rFonts w:ascii="Century" w:hAnsi="Century" w:cs="Century"/>
          <w:rtl w:val="true"/>
        </w:rPr>
        <w:t xml:space="preserve"> </w:t>
      </w:r>
      <w:r>
        <w:rPr>
          <w:rFonts w:ascii="Century" w:hAnsi="Century" w:cs="Century"/>
          <w:rtl w:val="true"/>
        </w:rPr>
        <w:t>ו</w:t>
      </w:r>
      <w:r>
        <w:rPr>
          <w:rFonts w:ascii="Century" w:hAnsi="Century" w:cs="Miriam"/>
          <w:b/>
          <w:b/>
          <w:spacing w:val="0"/>
          <w:szCs w:val="24"/>
          <w:rtl w:val="true"/>
        </w:rPr>
        <w:t>מוקה</w:t>
      </w:r>
      <w:r>
        <w:rPr>
          <w:rFonts w:ascii="Century" w:hAnsi="Century" w:eastAsia="Century" w:cs="Century"/>
          <w:b/>
          <w:b/>
          <w:spacing w:val="0"/>
          <w:szCs w:val="24"/>
          <w:rtl w:val="true"/>
        </w:rPr>
        <w:t xml:space="preserve"> </w:t>
      </w:r>
      <w:r>
        <w:rPr>
          <w:rFonts w:ascii="Century" w:hAnsi="Century" w:cs="Miriam"/>
          <w:b/>
          <w:b/>
          <w:spacing w:val="0"/>
          <w:szCs w:val="24"/>
          <w:rtl w:val="true"/>
        </w:rPr>
        <w:t>גיזום</w:t>
      </w:r>
      <w:r>
        <w:rPr>
          <w:rFonts w:cs="Century" w:ascii="Century" w:hAnsi="Century"/>
          <w:rtl w:val="true"/>
        </w:rPr>
        <w:t xml:space="preserve">), </w:t>
      </w:r>
      <w:r>
        <w:rPr>
          <w:rFonts w:ascii="Century" w:hAnsi="Century" w:cs="Century"/>
          <w:rtl w:val="true"/>
        </w:rPr>
        <w:t>שהייתה בבעלותו של אחיו</w:t>
      </w:r>
      <w:r>
        <w:rPr>
          <w:rFonts w:cs="Century" w:ascii="Century" w:hAnsi="Century"/>
          <w:rtl w:val="true"/>
        </w:rPr>
        <w:t xml:space="preserve">, </w:t>
      </w:r>
      <w:r>
        <w:rPr>
          <w:rFonts w:ascii="Century" w:hAnsi="Century" w:cs="Century"/>
          <w:rtl w:val="true"/>
        </w:rPr>
        <w:t>רונן מיארה</w:t>
      </w:r>
      <w:r>
        <w:rPr>
          <w:rFonts w:cs="Century" w:ascii="Century" w:hAnsi="Century"/>
          <w:rtl w:val="true"/>
        </w:rPr>
        <w:t xml:space="preserve">. </w:t>
      </w:r>
      <w:r>
        <w:rPr>
          <w:rFonts w:ascii="Century" w:hAnsi="Century" w:cs="Century"/>
          <w:rtl w:val="true"/>
        </w:rPr>
        <w:t xml:space="preserve">מיארה ומוקה גיזום הורשעו בעבירות הנוגעות למכרז ירושלים </w:t>
      </w:r>
      <w:r>
        <w:rPr>
          <w:rFonts w:cs="Century" w:ascii="Century" w:hAnsi="Century"/>
        </w:rPr>
        <w:t>2010</w:t>
      </w:r>
      <w:r>
        <w:rPr>
          <w:rFonts w:cs="Century" w:ascii="Century" w:hAnsi="Century"/>
          <w:rtl w:val="true"/>
        </w:rPr>
        <w:t xml:space="preserve">, </w:t>
      </w:r>
      <w:r>
        <w:rPr>
          <w:rFonts w:ascii="Century" w:hAnsi="Century" w:cs="Century"/>
          <w:rtl w:val="true"/>
        </w:rPr>
        <w:t>מכרז רעננה</w:t>
      </w:r>
      <w:r>
        <w:rPr>
          <w:rFonts w:cs="Century" w:ascii="Century" w:hAnsi="Century"/>
          <w:rtl w:val="true"/>
        </w:rPr>
        <w:t xml:space="preserve">, </w:t>
      </w:r>
      <w:r>
        <w:rPr>
          <w:rFonts w:ascii="Century" w:hAnsi="Century" w:cs="Century"/>
          <w:rtl w:val="true"/>
        </w:rPr>
        <w:t>מכרזי הדרום</w:t>
      </w:r>
      <w:r>
        <w:rPr>
          <w:rFonts w:cs="Century" w:ascii="Century" w:hAnsi="Century"/>
          <w:rtl w:val="true"/>
        </w:rPr>
        <w:t xml:space="preserve">, </w:t>
      </w:r>
      <w:r>
        <w:rPr>
          <w:rFonts w:ascii="Century" w:hAnsi="Century" w:cs="Century"/>
          <w:rtl w:val="true"/>
        </w:rPr>
        <w:t>מכרזי הצפון</w:t>
      </w:r>
      <w:r>
        <w:rPr>
          <w:rFonts w:cs="Century" w:ascii="Century" w:hAnsi="Century"/>
          <w:rtl w:val="true"/>
        </w:rPr>
        <w:t xml:space="preserve">, </w:t>
      </w:r>
      <w:r>
        <w:rPr>
          <w:rFonts w:ascii="Century" w:hAnsi="Century" w:cs="Century"/>
          <w:rtl w:val="true"/>
        </w:rPr>
        <w:t>מכרז ת</w:t>
      </w:r>
      <w:r>
        <w:rPr>
          <w:rFonts w:cs="Century" w:ascii="Century" w:hAnsi="Century"/>
          <w:rtl w:val="true"/>
        </w:rPr>
        <w:t>"</w:t>
      </w:r>
      <w:r>
        <w:rPr>
          <w:rFonts w:ascii="Century" w:hAnsi="Century" w:cs="Century"/>
          <w:rtl w:val="true"/>
        </w:rPr>
        <w:t>א ומכרז פ</w:t>
      </w:r>
      <w:r>
        <w:rPr>
          <w:rFonts w:cs="Century" w:ascii="Century" w:hAnsi="Century"/>
          <w:rtl w:val="true"/>
        </w:rPr>
        <w:t>"</w:t>
      </w:r>
      <w:r>
        <w:rPr>
          <w:rFonts w:ascii="Century" w:hAnsi="Century" w:cs="Century"/>
          <w:rtl w:val="true"/>
        </w:rPr>
        <w:t>ת</w:t>
      </w:r>
      <w:r>
        <w:rPr>
          <w:rFonts w:cs="Century" w:ascii="Century" w:hAnsi="Century"/>
          <w:rtl w:val="true"/>
        </w:rPr>
        <w:t xml:space="preserve">. </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cs="Century" w:ascii="Century" w:hAnsi="Century"/>
          <w:rtl w:val="true"/>
        </w:rPr>
        <w:t xml:space="preserve">(-) </w:t>
      </w:r>
      <w:r>
        <w:rPr>
          <w:rFonts w:ascii="Century" w:hAnsi="Century" w:cs="Century"/>
          <w:rtl w:val="true"/>
        </w:rPr>
        <w:t>רמי ברזלאי והחברה מנהרת אשקלון בע</w:t>
      </w:r>
      <w:r>
        <w:rPr>
          <w:rFonts w:cs="Century" w:ascii="Century" w:hAnsi="Century"/>
          <w:rtl w:val="true"/>
        </w:rPr>
        <w:t>"</w:t>
      </w:r>
      <w:r>
        <w:rPr>
          <w:rFonts w:ascii="Century" w:hAnsi="Century" w:cs="Century"/>
          <w:rtl w:val="true"/>
        </w:rPr>
        <w:t xml:space="preserve">מ שבבעלותו ובניהולו </w:t>
      </w:r>
      <w:r>
        <w:rPr>
          <w:rFonts w:cs="Century" w:ascii="Century" w:hAnsi="Century"/>
          <w:rtl w:val="true"/>
        </w:rPr>
        <w:t>(</w:t>
      </w:r>
      <w:r>
        <w:rPr>
          <w:rFonts w:ascii="Century" w:hAnsi="Century" w:cs="Century"/>
          <w:rtl w:val="true"/>
        </w:rPr>
        <w:t>המערערים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6454/18</w:t>
      </w:r>
      <w:r>
        <w:rPr>
          <w:rFonts w:cs="Century" w:ascii="Century" w:hAnsi="Century"/>
          <w:rtl w:val="true"/>
        </w:rPr>
        <w:t>;</w:t>
      </w:r>
      <w:r>
        <w:rPr>
          <w:rFonts w:cs="Century" w:ascii="Century" w:hAnsi="Century"/>
          <w:rtl w:val="true"/>
        </w:rPr>
        <w:t xml:space="preserve"> </w:t>
      </w:r>
      <w:r>
        <w:rPr>
          <w:rFonts w:ascii="Century" w:hAnsi="Century" w:cs="Century"/>
          <w:rtl w:val="true"/>
        </w:rPr>
        <w:t>להלן גם</w:t>
      </w:r>
      <w:r>
        <w:rPr>
          <w:rFonts w:cs="Century" w:ascii="Century" w:hAnsi="Century"/>
          <w:rtl w:val="true"/>
        </w:rPr>
        <w:t xml:space="preserve">: </w:t>
      </w:r>
      <w:r>
        <w:rPr>
          <w:rFonts w:ascii="Century" w:hAnsi="Century" w:cs="Miriam"/>
          <w:b/>
          <w:b/>
          <w:spacing w:val="0"/>
          <w:szCs w:val="24"/>
          <w:rtl w:val="true"/>
        </w:rPr>
        <w:t>ברזלאי</w:t>
      </w:r>
      <w:r>
        <w:rPr>
          <w:rFonts w:cs="Century" w:ascii="Century" w:hAnsi="Century"/>
          <w:rtl w:val="true"/>
        </w:rPr>
        <w:t xml:space="preserve">) </w:t>
      </w:r>
      <w:r>
        <w:rPr>
          <w:rFonts w:ascii="Century" w:hAnsi="Century" w:cs="Century"/>
          <w:rtl w:val="true"/>
        </w:rPr>
        <w:t xml:space="preserve">הורשעו בעבירות בקשר למכרז ירושלים בשנת </w:t>
      </w:r>
      <w:r>
        <w:rPr>
          <w:rFonts w:cs="Century" w:ascii="Century" w:hAnsi="Century"/>
        </w:rPr>
        <w:t>2010</w:t>
      </w:r>
      <w:r>
        <w:rPr>
          <w:rFonts w:cs="Century" w:ascii="Century" w:hAnsi="Century"/>
          <w:rtl w:val="true"/>
        </w:rPr>
        <w:t xml:space="preserve">, </w:t>
      </w:r>
      <w:r>
        <w:rPr>
          <w:rFonts w:ascii="Century" w:hAnsi="Century" w:cs="Century"/>
          <w:rtl w:val="true"/>
        </w:rPr>
        <w:t>מכרז רעננה</w:t>
      </w:r>
      <w:r>
        <w:rPr>
          <w:rFonts w:cs="Century" w:ascii="Century" w:hAnsi="Century"/>
          <w:rtl w:val="true"/>
        </w:rPr>
        <w:t xml:space="preserve">, </w:t>
      </w:r>
      <w:r>
        <w:rPr>
          <w:rFonts w:ascii="Century" w:hAnsi="Century" w:cs="Century"/>
          <w:rtl w:val="true"/>
        </w:rPr>
        <w:t>חמשת מכרזי הדרום ומכרז ת</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 xml:space="preserve">רמי ברזלאי הוא אביו של נאשם </w:t>
      </w:r>
      <w:r>
        <w:rPr>
          <w:rFonts w:cs="Century" w:ascii="Century" w:hAnsi="Century"/>
        </w:rPr>
        <w:t>10</w:t>
      </w:r>
      <w:r>
        <w:rPr>
          <w:rFonts w:cs="Century" w:ascii="Century" w:hAnsi="Century"/>
          <w:rtl w:val="true"/>
        </w:rPr>
        <w:t xml:space="preserve">, </w:t>
      </w:r>
      <w:r>
        <w:rPr>
          <w:rFonts w:ascii="Century" w:hAnsi="Century" w:cs="Century"/>
          <w:rtl w:val="true"/>
        </w:rPr>
        <w:t xml:space="preserve">נסים ברזלאי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נאש</w:t>
      </w:r>
      <w:r>
        <w:rPr>
          <w:rFonts w:cs="Century" w:ascii="Century" w:hAnsi="Century"/>
          <w:rtl w:val="true"/>
        </w:rPr>
        <w:t xml:space="preserve">) </w:t>
      </w:r>
      <w:r>
        <w:rPr>
          <w:rFonts w:ascii="Century" w:hAnsi="Century" w:cs="Century"/>
          <w:rtl w:val="true"/>
        </w:rPr>
        <w:t>שהורשע בעבירות בקשר למכרזי הדרום ואינו מערער לפנינו</w:t>
      </w:r>
      <w:r>
        <w:rPr>
          <w:rFonts w:cs="Century" w:ascii="Century" w:hAnsi="Century"/>
          <w:rtl w:val="true"/>
        </w:rPr>
        <w:t xml:space="preserve">, </w:t>
      </w:r>
      <w:r>
        <w:rPr>
          <w:rFonts w:ascii="Century" w:hAnsi="Century" w:cs="Century"/>
          <w:rtl w:val="true"/>
        </w:rPr>
        <w:t>והוא גם אחיה של שולמית קסנטיני</w:t>
      </w:r>
      <w:r>
        <w:rPr>
          <w:rFonts w:cs="Century" w:ascii="Century" w:hAnsi="Century"/>
          <w:rtl w:val="true"/>
        </w:rPr>
        <w:t xml:space="preserve">, </w:t>
      </w:r>
      <w:r>
        <w:rPr>
          <w:rFonts w:ascii="Century" w:hAnsi="Century" w:cs="Century"/>
          <w:rtl w:val="true"/>
        </w:rPr>
        <w:t>שעניינה יובא להלן</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cs="Century" w:ascii="Century" w:hAnsi="Century"/>
          <w:rtl w:val="true"/>
        </w:rPr>
        <w:t xml:space="preserve">(-) </w:t>
      </w:r>
      <w:r>
        <w:rPr>
          <w:rFonts w:ascii="Century" w:hAnsi="Century" w:cs="Century"/>
          <w:rtl w:val="true"/>
        </w:rPr>
        <w:t>הראל גולסט היה בעל השליטה ומנהלה הכללי של חברת השביל הירוק בע</w:t>
      </w:r>
      <w:r>
        <w:rPr>
          <w:rFonts w:cs="Century" w:ascii="Century" w:hAnsi="Century"/>
          <w:rtl w:val="true"/>
        </w:rPr>
        <w:t>"</w:t>
      </w:r>
      <w:r>
        <w:rPr>
          <w:rFonts w:ascii="Century" w:hAnsi="Century" w:cs="Century"/>
          <w:rtl w:val="true"/>
        </w:rPr>
        <w:t xml:space="preserve">מ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גולסט</w:t>
      </w:r>
      <w:r>
        <w:rPr>
          <w:rFonts w:ascii="Century" w:hAnsi="Century" w:eastAsia="Century" w:cs="Century"/>
          <w:b/>
          <w:b/>
          <w:spacing w:val="0"/>
          <w:szCs w:val="24"/>
          <w:rtl w:val="true"/>
        </w:rPr>
        <w:t xml:space="preserve"> </w:t>
      </w:r>
      <w:r>
        <w:rPr>
          <w:rFonts w:ascii="Century" w:hAnsi="Century" w:cs="Century"/>
          <w:rtl w:val="true"/>
        </w:rPr>
        <w:t>ו</w:t>
      </w:r>
      <w:r>
        <w:rPr>
          <w:rFonts w:ascii="Century" w:hAnsi="Century" w:cs="Miriam"/>
          <w:b/>
          <w:b/>
          <w:spacing w:val="0"/>
          <w:szCs w:val="24"/>
          <w:rtl w:val="true"/>
        </w:rPr>
        <w:t>השביל</w:t>
      </w:r>
      <w:r>
        <w:rPr>
          <w:rFonts w:ascii="Century" w:hAnsi="Century" w:eastAsia="Century" w:cs="Century"/>
          <w:b/>
          <w:b/>
          <w:spacing w:val="0"/>
          <w:szCs w:val="24"/>
          <w:rtl w:val="true"/>
        </w:rPr>
        <w:t xml:space="preserve"> </w:t>
      </w:r>
      <w:r>
        <w:rPr>
          <w:rFonts w:ascii="Century" w:hAnsi="Century" w:cs="Miriam"/>
          <w:b/>
          <w:b/>
          <w:spacing w:val="0"/>
          <w:szCs w:val="24"/>
          <w:rtl w:val="true"/>
        </w:rPr>
        <w:t>הירוק</w:t>
      </w:r>
      <w:r>
        <w:rPr>
          <w:rFonts w:cs="Century" w:ascii="Century" w:hAnsi="Century"/>
          <w:rtl w:val="true"/>
        </w:rPr>
        <w:t xml:space="preserve">). </w:t>
      </w:r>
      <w:r>
        <w:rPr>
          <w:rFonts w:ascii="Century" w:hAnsi="Century" w:cs="Century"/>
          <w:rtl w:val="true"/>
        </w:rPr>
        <w:t>גולסט והשביל הירוק הורשעו בעבירות בקשר למכרז רעננה</w:t>
      </w:r>
      <w:r>
        <w:rPr>
          <w:rFonts w:cs="Century" w:ascii="Century" w:hAnsi="Century"/>
          <w:rtl w:val="true"/>
        </w:rPr>
        <w:t xml:space="preserve">, </w:t>
      </w:r>
      <w:r>
        <w:rPr>
          <w:rFonts w:ascii="Century" w:hAnsi="Century" w:cs="Century"/>
          <w:rtl w:val="true"/>
        </w:rPr>
        <w:t>מכרזי הדרום ומכרז פ</w:t>
      </w:r>
      <w:r>
        <w:rPr>
          <w:rFonts w:cs="Century" w:ascii="Century" w:hAnsi="Century"/>
          <w:rtl w:val="true"/>
        </w:rPr>
        <w:t>"</w:t>
      </w:r>
      <w:r>
        <w:rPr>
          <w:rFonts w:ascii="Century" w:hAnsi="Century" w:cs="Century"/>
          <w:rtl w:val="true"/>
        </w:rPr>
        <w:t>ת</w:t>
      </w:r>
      <w:r>
        <w:rPr>
          <w:rFonts w:cs="Century" w:ascii="Century" w:hAnsi="Century"/>
          <w:rtl w:val="true"/>
        </w:rPr>
        <w:t xml:space="preserve">, </w:t>
      </w:r>
      <w:r>
        <w:rPr>
          <w:rFonts w:ascii="Century" w:hAnsi="Century" w:cs="Century"/>
          <w:rtl w:val="true"/>
        </w:rPr>
        <w:t>ואינם מערערים לפנינו</w:t>
      </w:r>
      <w:r>
        <w:rPr>
          <w:rFonts w:cs="Century" w:ascii="Century" w:hAnsi="Century"/>
          <w:rtl w:val="true"/>
        </w:rPr>
        <w:t xml:space="preserve">. </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cs="Century" w:ascii="Century" w:hAnsi="Century"/>
          <w:rtl w:val="true"/>
        </w:rPr>
        <w:t xml:space="preserve">(-) </w:t>
      </w:r>
      <w:r>
        <w:rPr>
          <w:rFonts w:ascii="Century" w:hAnsi="Century" w:cs="Century"/>
          <w:rtl w:val="true"/>
        </w:rPr>
        <w:t>שולמית קסנטיני הייתה המנהלת של חברת קסנטיני ובניו בע</w:t>
      </w:r>
      <w:r>
        <w:rPr>
          <w:rFonts w:cs="Century" w:ascii="Century" w:hAnsi="Century"/>
          <w:rtl w:val="true"/>
        </w:rPr>
        <w:t>"</w:t>
      </w:r>
      <w:r>
        <w:rPr>
          <w:rFonts w:ascii="Century" w:hAnsi="Century" w:cs="Century"/>
          <w:rtl w:val="true"/>
        </w:rPr>
        <w:t xml:space="preserve">מ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קסנטיני</w:t>
      </w:r>
      <w:r>
        <w:rPr>
          <w:rFonts w:ascii="Century" w:hAnsi="Century" w:eastAsia="Century" w:cs="Century"/>
          <w:b/>
          <w:b/>
          <w:spacing w:val="0"/>
          <w:szCs w:val="24"/>
          <w:rtl w:val="true"/>
        </w:rPr>
        <w:t xml:space="preserve"> </w:t>
      </w:r>
      <w:r>
        <w:rPr>
          <w:rFonts w:ascii="Century" w:hAnsi="Century" w:cs="Miriam"/>
          <w:b/>
          <w:b/>
          <w:spacing w:val="0"/>
          <w:szCs w:val="24"/>
          <w:rtl w:val="true"/>
        </w:rPr>
        <w:t>ובניו</w:t>
      </w:r>
      <w:r>
        <w:rPr>
          <w:rFonts w:cs="Century" w:ascii="Century" w:hAnsi="Century"/>
          <w:rtl w:val="true"/>
        </w:rPr>
        <w:t xml:space="preserve">; </w:t>
      </w:r>
      <w:r>
        <w:rPr>
          <w:rFonts w:ascii="Century" w:hAnsi="Century" w:cs="Century"/>
          <w:rtl w:val="true"/>
        </w:rPr>
        <w:t>השתיים הן המערערות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6474/18</w:t>
      </w:r>
      <w:r>
        <w:rPr>
          <w:rFonts w:cs="Century" w:ascii="Century" w:hAnsi="Century"/>
          <w:rtl w:val="true"/>
        </w:rPr>
        <w:t xml:space="preserve">), </w:t>
      </w:r>
      <w:r>
        <w:rPr>
          <w:rFonts w:ascii="Century" w:hAnsi="Century" w:cs="Century"/>
          <w:rtl w:val="true"/>
        </w:rPr>
        <w:t>וניסים קסנטיני</w:t>
      </w:r>
      <w:r>
        <w:rPr>
          <w:rFonts w:cs="Century" w:ascii="Century" w:hAnsi="Century"/>
          <w:rtl w:val="true"/>
        </w:rPr>
        <w:t xml:space="preserve">, </w:t>
      </w:r>
      <w:r>
        <w:rPr>
          <w:rFonts w:ascii="Century" w:hAnsi="Century" w:cs="Century"/>
          <w:rtl w:val="true"/>
        </w:rPr>
        <w:t>בנה</w:t>
      </w:r>
      <w:r>
        <w:rPr>
          <w:rFonts w:cs="Century" w:ascii="Century" w:hAnsi="Century"/>
          <w:rtl w:val="true"/>
        </w:rPr>
        <w:t xml:space="preserve">, </w:t>
      </w:r>
      <w:r>
        <w:rPr>
          <w:rFonts w:ascii="Century" w:hAnsi="Century" w:cs="Century"/>
          <w:rtl w:val="true"/>
        </w:rPr>
        <w:t xml:space="preserve">שימש כמנהל תחום גיזום העצים בקסנטיני ובניו </w:t>
      </w:r>
      <w:r>
        <w:rPr>
          <w:rFonts w:cs="Century" w:ascii="Century" w:hAnsi="Century"/>
          <w:rtl w:val="true"/>
        </w:rPr>
        <w:t>(</w:t>
      </w:r>
      <w:r>
        <w:rPr>
          <w:rFonts w:ascii="Century" w:hAnsi="Century" w:cs="Century"/>
          <w:rtl w:val="true"/>
        </w:rPr>
        <w:t>הוא המערער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7438/18</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כפי שיצוין להלן ערעורם של השניים נדחה בפסק דין חלקי מיום </w:t>
      </w:r>
      <w:r>
        <w:rPr>
          <w:rFonts w:cs="Century" w:ascii="Century" w:hAnsi="Century"/>
        </w:rPr>
        <w:t>10.7.2019</w:t>
      </w:r>
      <w:r>
        <w:rPr>
          <w:rFonts w:cs="Century" w:ascii="Century" w:hAnsi="Century"/>
          <w:rtl w:val="true"/>
        </w:rPr>
        <w:t xml:space="preserve">). </w:t>
      </w:r>
      <w:r>
        <w:rPr>
          <w:rFonts w:ascii="Century" w:hAnsi="Century" w:cs="Century"/>
          <w:rtl w:val="true"/>
        </w:rPr>
        <w:t>שולמית ונסים קסנטיני וקסנטיני ובניו הורשעו בעבירות בקשר למכרזי הדרום</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cs="Century" w:ascii="Century" w:hAnsi="Century"/>
          <w:rtl w:val="true"/>
        </w:rPr>
        <w:t xml:space="preserve">(-) </w:t>
      </w:r>
      <w:r>
        <w:rPr>
          <w:rFonts w:ascii="Century" w:hAnsi="Century" w:cs="Century"/>
          <w:rtl w:val="true"/>
        </w:rPr>
        <w:t>זוהר כץ היה מנהל בכיר האחראי על תחום גיזום העצים בחברת ראז חקלאות אחזקות ופיתוח בע</w:t>
      </w:r>
      <w:r>
        <w:rPr>
          <w:rFonts w:cs="Century" w:ascii="Century" w:hAnsi="Century"/>
          <w:rtl w:val="true"/>
        </w:rPr>
        <w:t>"</w:t>
      </w:r>
      <w:r>
        <w:rPr>
          <w:rFonts w:ascii="Century" w:hAnsi="Century" w:cs="Century"/>
          <w:rtl w:val="true"/>
        </w:rPr>
        <w:t xml:space="preserve">מ </w:t>
      </w:r>
      <w:r>
        <w:rPr>
          <w:rFonts w:cs="Century" w:ascii="Century" w:hAnsi="Century"/>
          <w:rtl w:val="true"/>
        </w:rPr>
        <w:t>(</w:t>
      </w:r>
      <w:r>
        <w:rPr>
          <w:rFonts w:ascii="Century" w:hAnsi="Century" w:cs="Century"/>
          <w:rtl w:val="true"/>
        </w:rPr>
        <w:t>להלן</w:t>
      </w:r>
      <w:r>
        <w:rPr>
          <w:rFonts w:ascii="Century" w:hAnsi="Century" w:cs="Century"/>
          <w:rtl w:val="true"/>
        </w:rPr>
        <w:t xml:space="preserve"> גם</w:t>
      </w:r>
      <w:r>
        <w:rPr>
          <w:rFonts w:cs="Century" w:ascii="Century" w:hAnsi="Century"/>
          <w:rtl w:val="true"/>
        </w:rPr>
        <w:t>:</w:t>
      </w:r>
      <w:r>
        <w:rPr>
          <w:rFonts w:cs="Century" w:ascii="Century" w:hAnsi="Century"/>
          <w:rtl w:val="true"/>
        </w:rPr>
        <w:t xml:space="preserve"> </w:t>
      </w:r>
      <w:r>
        <w:rPr>
          <w:rFonts w:ascii="Century" w:hAnsi="Century" w:cs="Miriam"/>
          <w:b/>
          <w:b/>
          <w:spacing w:val="0"/>
          <w:szCs w:val="24"/>
          <w:rtl w:val="true"/>
        </w:rPr>
        <w:t>כץ</w:t>
      </w:r>
      <w:r>
        <w:rPr>
          <w:rFonts w:ascii="Century" w:hAnsi="Century" w:cs="Century"/>
          <w:rtl w:val="true"/>
        </w:rPr>
        <w:t xml:space="preserve"> </w:t>
      </w:r>
      <w:r>
        <w:rPr>
          <w:rFonts w:ascii="Century" w:hAnsi="Century" w:cs="Century"/>
          <w:rtl w:val="true"/>
        </w:rPr>
        <w:t>ו</w:t>
      </w:r>
      <w:r>
        <w:rPr>
          <w:rFonts w:ascii="Century" w:hAnsi="Century" w:cs="Miriam"/>
          <w:b/>
          <w:b/>
          <w:spacing w:val="0"/>
          <w:szCs w:val="24"/>
          <w:rtl w:val="true"/>
        </w:rPr>
        <w:t>ראז</w:t>
      </w:r>
      <w:r>
        <w:rPr>
          <w:rFonts w:ascii="Century" w:hAnsi="Century" w:eastAsia="Century" w:cs="Century"/>
          <w:b/>
          <w:b/>
          <w:spacing w:val="0"/>
          <w:szCs w:val="24"/>
          <w:rtl w:val="true"/>
        </w:rPr>
        <w:t xml:space="preserve"> </w:t>
      </w:r>
      <w:r>
        <w:rPr>
          <w:rFonts w:ascii="Century" w:hAnsi="Century" w:cs="Miriam"/>
          <w:b/>
          <w:b/>
          <w:spacing w:val="0"/>
          <w:szCs w:val="24"/>
          <w:rtl w:val="true"/>
        </w:rPr>
        <w:t>חקלאות</w:t>
      </w:r>
      <w:r>
        <w:rPr>
          <w:rFonts w:cs="Century" w:ascii="Century" w:hAnsi="Century"/>
          <w:rtl w:val="true"/>
        </w:rPr>
        <w:t xml:space="preserve">). </w:t>
      </w:r>
      <w:r>
        <w:rPr>
          <w:rFonts w:ascii="Century" w:hAnsi="Century" w:cs="Century"/>
          <w:rtl w:val="true"/>
        </w:rPr>
        <w:t>זוהר כץ וראז חקלאות הועמדו לדין בגין תיאום מכרזי חברת החשמל בכתב אישום מקביל לזה נושא הערעור שלפנינו</w:t>
      </w:r>
      <w:r>
        <w:rPr>
          <w:rFonts w:cs="Century" w:ascii="Century" w:hAnsi="Century"/>
          <w:rtl w:val="true"/>
        </w:rPr>
        <w:t xml:space="preserve">. </w:t>
      </w:r>
      <w:r>
        <w:rPr>
          <w:rFonts w:ascii="Century" w:hAnsi="Century" w:cs="Century"/>
          <w:rtl w:val="true"/>
        </w:rPr>
        <w:t xml:space="preserve">זוהר כץ הורשע על יסוד הודאתו בהסדר טיעון בביצוע עבירות בנוגע למכרז ירושלים </w:t>
      </w:r>
      <w:r>
        <w:rPr>
          <w:rFonts w:cs="Century" w:ascii="Century" w:hAnsi="Century"/>
        </w:rPr>
        <w:t>2010</w:t>
      </w:r>
      <w:r>
        <w:rPr>
          <w:rFonts w:cs="Century" w:ascii="Century" w:hAnsi="Century"/>
          <w:rtl w:val="true"/>
        </w:rPr>
        <w:t xml:space="preserve">, </w:t>
      </w:r>
      <w:r>
        <w:rPr>
          <w:rFonts w:ascii="Century" w:hAnsi="Century" w:cs="Century"/>
          <w:rtl w:val="true"/>
        </w:rPr>
        <w:t>מכרז רעננה</w:t>
      </w:r>
      <w:r>
        <w:rPr>
          <w:rFonts w:cs="Century" w:ascii="Century" w:hAnsi="Century"/>
          <w:rtl w:val="true"/>
        </w:rPr>
        <w:t xml:space="preserve">, </w:t>
      </w:r>
      <w:r>
        <w:rPr>
          <w:rFonts w:ascii="Century" w:hAnsi="Century" w:cs="Century"/>
          <w:rtl w:val="true"/>
        </w:rPr>
        <w:t>מכרזי הדרום</w:t>
      </w:r>
      <w:r>
        <w:rPr>
          <w:rFonts w:cs="Century" w:ascii="Century" w:hAnsi="Century"/>
          <w:rtl w:val="true"/>
        </w:rPr>
        <w:t xml:space="preserve">, </w:t>
      </w:r>
      <w:r>
        <w:rPr>
          <w:rFonts w:ascii="Century" w:hAnsi="Century" w:cs="Century"/>
          <w:rtl w:val="true"/>
        </w:rPr>
        <w:t>מכרזי הצפון</w:t>
      </w:r>
      <w:r>
        <w:rPr>
          <w:rFonts w:cs="Century" w:ascii="Century" w:hAnsi="Century"/>
          <w:rtl w:val="true"/>
        </w:rPr>
        <w:t xml:space="preserve">, </w:t>
      </w:r>
      <w:r>
        <w:rPr>
          <w:rFonts w:ascii="Century" w:hAnsi="Century" w:cs="Century"/>
          <w:rtl w:val="true"/>
        </w:rPr>
        <w:t>מכרז ת</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מכרז פ</w:t>
      </w:r>
      <w:r>
        <w:rPr>
          <w:rFonts w:cs="Century" w:ascii="Century" w:hAnsi="Century"/>
          <w:rtl w:val="true"/>
        </w:rPr>
        <w:t>"</w:t>
      </w:r>
      <w:r>
        <w:rPr>
          <w:rFonts w:ascii="Century" w:hAnsi="Century" w:cs="Century"/>
          <w:rtl w:val="true"/>
        </w:rPr>
        <w:t xml:space="preserve">ת ומכרז נוסף שלא נכלל בכתב האישום הנדון בערעורים שלפנינו </w:t>
      </w:r>
      <w:r>
        <w:rPr>
          <w:rFonts w:cs="Century" w:ascii="Century" w:hAnsi="Century"/>
          <w:rtl w:val="true"/>
        </w:rPr>
        <w:t>(</w:t>
      </w:r>
      <w:r>
        <w:rPr>
          <w:rFonts w:ascii="Century" w:hAnsi="Century" w:cs="Century"/>
          <w:rtl w:val="true"/>
        </w:rPr>
        <w:t xml:space="preserve">ראו </w:t>
      </w:r>
      <w:hyperlink r:id="rId58">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מחוזי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w:t>
        </w:r>
        <w:r>
          <w:rPr>
            <w:rStyle w:val="Hyperlink"/>
            <w:rFonts w:cs="Century" w:ascii="Century" w:hAnsi="Century"/>
            <w:color w:val="0000FF"/>
            <w:u w:val="single"/>
            <w:rtl w:val="true"/>
          </w:rPr>
          <w:t>-</w:t>
        </w:r>
        <w:r>
          <w:rPr>
            <w:rStyle w:val="Hyperlink"/>
            <w:rFonts w:ascii="Century" w:hAnsi="Century" w:cs="Century"/>
            <w:color w:val="0000FF"/>
            <w:u w:val="single"/>
            <w:rtl w:val="true"/>
          </w:rPr>
          <w:t>ם</w:t>
        </w:r>
        <w:r>
          <w:rPr>
            <w:rStyle w:val="Hyperlink"/>
            <w:rFonts w:cs="Century" w:ascii="Century" w:hAnsi="Century"/>
            <w:color w:val="0000FF"/>
            <w:u w:val="single"/>
            <w:rtl w:val="true"/>
          </w:rPr>
          <w:t xml:space="preserve">) </w:t>
        </w:r>
        <w:r>
          <w:rPr>
            <w:rStyle w:val="Hyperlink"/>
            <w:rFonts w:cs="Century" w:ascii="Century" w:hAnsi="Century"/>
            <w:color w:val="0000FF"/>
            <w:u w:val="single"/>
          </w:rPr>
          <w:t>30547-07-13</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כץ</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6.3.2019</w:t>
      </w:r>
      <w:r>
        <w:rPr>
          <w:rFonts w:cs="Century" w:ascii="Century" w:hAnsi="Century"/>
          <w:rtl w:val="true"/>
        </w:rPr>
        <w:t xml:space="preserve">); </w:t>
      </w:r>
      <w:r>
        <w:rPr>
          <w:rFonts w:ascii="Century" w:hAnsi="Century" w:cs="Century"/>
          <w:rtl w:val="true"/>
        </w:rPr>
        <w:t>ערעורו של זוהר כץ על גזר הדין שהוטל עליו תלוי ועומד לפני בית משפט זה</w:t>
      </w:r>
      <w:r>
        <w:rPr>
          <w:rFonts w:cs="Century" w:ascii="Century" w:hAnsi="Century"/>
          <w:rtl w:val="true"/>
        </w:rPr>
        <w:t xml:space="preserve">, </w:t>
      </w:r>
      <w:r>
        <w:rPr>
          <w:rFonts w:ascii="Century" w:hAnsi="Century" w:cs="Century"/>
          <w:rtl w:val="true"/>
        </w:rPr>
        <w:t xml:space="preserve">ראו </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2770/19</w:t>
      </w:r>
      <w:r>
        <w:rPr>
          <w:rFonts w:cs="Century" w:ascii="Century" w:hAnsi="Century"/>
          <w:rtl w:val="true"/>
        </w:rPr>
        <w:t xml:space="preserve">). </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cs="Century" w:ascii="Century" w:hAnsi="Century"/>
          <w:rtl w:val="true"/>
        </w:rPr>
        <w:t xml:space="preserve">(-) </w:t>
      </w:r>
      <w:r>
        <w:rPr>
          <w:rFonts w:ascii="Century" w:hAnsi="Century" w:cs="Century"/>
          <w:rtl w:val="true"/>
        </w:rPr>
        <w:t>איל ארגוב היה הבעלים</w:t>
      </w:r>
      <w:r>
        <w:rPr>
          <w:rFonts w:cs="Century" w:ascii="Century" w:hAnsi="Century"/>
          <w:rtl w:val="true"/>
        </w:rPr>
        <w:t xml:space="preserve">, </w:t>
      </w:r>
      <w:r>
        <w:rPr>
          <w:rFonts w:ascii="Century" w:hAnsi="Century" w:cs="Century"/>
          <w:rtl w:val="true"/>
        </w:rPr>
        <w:t>הדירקטור ומנהלה הכללי של חברת ארגוב איל בע</w:t>
      </w:r>
      <w:r>
        <w:rPr>
          <w:rFonts w:cs="Century" w:ascii="Century" w:hAnsi="Century"/>
          <w:rtl w:val="true"/>
        </w:rPr>
        <w:t>"</w:t>
      </w:r>
      <w:r>
        <w:rPr>
          <w:rFonts w:ascii="Century" w:hAnsi="Century" w:cs="Century"/>
          <w:rtl w:val="true"/>
        </w:rPr>
        <w:t>מ</w:t>
      </w:r>
      <w:r>
        <w:rPr>
          <w:rFonts w:cs="Century" w:ascii="Century" w:hAnsi="Century"/>
          <w:rtl w:val="true"/>
        </w:rPr>
        <w:t xml:space="preserve">, </w:t>
      </w:r>
      <w:r>
        <w:rPr>
          <w:rFonts w:ascii="Century" w:hAnsi="Century" w:cs="Century"/>
          <w:rtl w:val="true"/>
        </w:rPr>
        <w:t xml:space="preserve">שעסקה במועדים הרלוונטיים לכתב האישום בגיזום עצים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ארגוב</w:t>
      </w:r>
      <w:r>
        <w:rPr>
          <w:rFonts w:cs="Century" w:ascii="Century" w:hAnsi="Century"/>
          <w:rtl w:val="true"/>
        </w:rPr>
        <w:t xml:space="preserve">). </w:t>
      </w:r>
      <w:r>
        <w:rPr>
          <w:rFonts w:ascii="Century" w:hAnsi="Century" w:cs="Century"/>
          <w:rtl w:val="true"/>
        </w:rPr>
        <w:t>במסגרת הסדר טיעון בהליך נושא הערעור שלפנינו הורשעו ארגוב והחברה שבבעלותו בעבירות בקשר למכרז ת</w:t>
      </w:r>
      <w:r>
        <w:rPr>
          <w:rFonts w:cs="Century" w:ascii="Century" w:hAnsi="Century"/>
          <w:rtl w:val="true"/>
        </w:rPr>
        <w:t>"</w:t>
      </w:r>
      <w:r>
        <w:rPr>
          <w:rFonts w:ascii="Century" w:hAnsi="Century" w:cs="Century"/>
          <w:rtl w:val="true"/>
        </w:rPr>
        <w:t xml:space="preserve">א והחברה הורשעה בעבירות גם לגבי מכרזי הדרום </w:t>
      </w:r>
      <w:r>
        <w:rPr>
          <w:rFonts w:cs="Century" w:ascii="Century" w:hAnsi="Century"/>
          <w:rtl w:val="true"/>
        </w:rPr>
        <w:t>(</w:t>
      </w:r>
      <w:r>
        <w:rPr>
          <w:rFonts w:ascii="Century" w:hAnsi="Century" w:cs="Century"/>
          <w:rtl w:val="true"/>
        </w:rPr>
        <w:t>מכוח מעשיו של בעל תפקיד אחר</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Heading2"/>
        <w:ind w:hanging="0" w:start="0" w:end="0"/>
        <w:jc w:val="both"/>
        <w:rPr/>
      </w:pPr>
      <w:bookmarkStart w:id="24" w:name="__RefHeading___Toc29745663"/>
      <w:r>
        <w:rPr>
          <w:rtl w:val="true"/>
        </w:rPr>
        <w:t>פסק</w:t>
      </w:r>
      <w:r>
        <w:rPr>
          <w:rFonts w:eastAsia="Century" w:cs="Century"/>
          <w:rtl w:val="true"/>
        </w:rPr>
        <w:t xml:space="preserve"> </w:t>
      </w:r>
      <w:r>
        <w:rPr>
          <w:rtl w:val="true"/>
        </w:rPr>
        <w:t>הדין</w:t>
      </w:r>
      <w:r>
        <w:rPr>
          <w:rFonts w:eastAsia="Century" w:cs="Century"/>
          <w:rtl w:val="true"/>
        </w:rPr>
        <w:t xml:space="preserve"> </w:t>
      </w:r>
      <w:r>
        <w:rPr>
          <w:rtl w:val="true"/>
        </w:rPr>
        <w:t>של</w:t>
      </w:r>
      <w:r>
        <w:rPr>
          <w:rFonts w:eastAsia="Century" w:cs="Century"/>
          <w:rtl w:val="true"/>
        </w:rPr>
        <w:t xml:space="preserve"> </w:t>
      </w:r>
      <w:r>
        <w:rPr>
          <w:rtl w:val="true"/>
        </w:rPr>
        <w:t>בית</w:t>
      </w:r>
      <w:r>
        <w:rPr>
          <w:rFonts w:eastAsia="Century" w:cs="Century"/>
          <w:rtl w:val="true"/>
        </w:rPr>
        <w:t xml:space="preserve"> </w:t>
      </w:r>
      <w:r>
        <w:rPr>
          <w:rtl w:val="true"/>
        </w:rPr>
        <w:t>המשפט</w:t>
      </w:r>
      <w:r>
        <w:rPr>
          <w:rFonts w:eastAsia="Century" w:cs="Century"/>
          <w:rtl w:val="true"/>
        </w:rPr>
        <w:t xml:space="preserve"> </w:t>
      </w:r>
      <w:r>
        <w:rPr>
          <w:rtl w:val="true"/>
        </w:rPr>
        <w:t>המחוזי</w:t>
      </w:r>
      <w:r>
        <w:rPr>
          <w:rFonts w:eastAsia="Century" w:cs="Century"/>
          <w:rtl w:val="true"/>
        </w:rPr>
        <w:t xml:space="preserve"> </w:t>
      </w:r>
      <w:r>
        <w:rPr>
          <w:rtl w:val="true"/>
        </w:rPr>
        <w:t>וגדר</w:t>
      </w:r>
      <w:r>
        <w:rPr>
          <w:rFonts w:eastAsia="Century" w:cs="Century"/>
          <w:rtl w:val="true"/>
        </w:rPr>
        <w:t xml:space="preserve"> </w:t>
      </w:r>
      <w:r>
        <w:rPr>
          <w:rtl w:val="true"/>
        </w:rPr>
        <w:t>המחלוקת</w:t>
      </w:r>
      <w:r>
        <w:rPr>
          <w:rFonts w:eastAsia="Century" w:cs="Century"/>
          <w:rtl w:val="true"/>
        </w:rPr>
        <w:t xml:space="preserve"> </w:t>
      </w:r>
      <w:r>
        <w:rPr>
          <w:rtl w:val="true"/>
        </w:rPr>
        <w:t>בערעורים</w:t>
      </w:r>
      <w:bookmarkEnd w:id="24"/>
      <w:r>
        <w:rPr>
          <w:rFonts w:eastAsia="Century" w:cs="Century"/>
          <w:rtl w:val="true"/>
        </w:rPr>
        <w:t xml:space="preserve"> </w:t>
      </w:r>
    </w:p>
    <w:p>
      <w:pPr>
        <w:pStyle w:val="Ruller42"/>
        <w:ind w:end="0"/>
        <w:jc w:val="both"/>
        <w:rPr/>
      </w:pPr>
      <w:r>
        <w:rPr>
          <w:rtl w:val="true"/>
        </w:rPr>
      </w:r>
    </w:p>
    <w:p>
      <w:pPr>
        <w:pStyle w:val="Ruller43"/>
        <w:numPr>
          <w:ilvl w:val="0"/>
          <w:numId w:val="2"/>
        </w:numPr>
        <w:ind w:hanging="0" w:start="-58" w:end="0"/>
        <w:jc w:val="both"/>
        <w:rPr>
          <w:rFonts w:ascii="Century" w:hAnsi="Century" w:cs="FrankRuehl"/>
          <w:sz w:val="22"/>
        </w:rPr>
      </w:pPr>
      <w:r>
        <w:rPr>
          <w:rFonts w:cs="FrankRuehl"/>
          <w:rtl w:val="true"/>
        </w:rPr>
        <w:t>ביום</w:t>
      </w:r>
      <w:r>
        <w:rPr>
          <w:rFonts w:eastAsia="Garamond" w:cs="Garamond"/>
          <w:rtl w:val="true"/>
        </w:rPr>
        <w:t xml:space="preserve"> </w:t>
      </w:r>
      <w:r>
        <w:rPr>
          <w:rFonts w:cs="FrankRuehl"/>
        </w:rPr>
        <w:t>23.1.2018</w:t>
      </w:r>
      <w:r>
        <w:rPr>
          <w:rFonts w:cs="FrankRuehl"/>
          <w:rtl w:val="true"/>
        </w:rPr>
        <w:t xml:space="preserve"> </w:t>
      </w:r>
      <w:r>
        <w:rPr>
          <w:rFonts w:cs="FrankRuehl"/>
          <w:rtl w:val="true"/>
        </w:rPr>
        <w:t>הרשיע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בירושלים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שיוחסו</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w:t>
      </w:r>
      <w:r>
        <w:rPr>
          <w:rFonts w:cs="FrankRuehl"/>
          <w:rtl w:val="true"/>
        </w:rPr>
        <w:t>פרט</w:t>
      </w:r>
      <w:r>
        <w:rPr>
          <w:rFonts w:eastAsia="Garamond" w:cs="Garamond"/>
          <w:rtl w:val="true"/>
        </w:rPr>
        <w:t xml:space="preserve"> </w:t>
      </w:r>
      <w:r>
        <w:rPr>
          <w:rFonts w:cs="FrankRuehl"/>
          <w:rtl w:val="true"/>
        </w:rPr>
        <w:t>לעבירת</w:t>
      </w:r>
      <w:r>
        <w:rPr>
          <w:rFonts w:eastAsia="Garamond" w:cs="Garamond"/>
          <w:rtl w:val="true"/>
        </w:rPr>
        <w:t xml:space="preserve"> </w:t>
      </w:r>
      <w:r>
        <w:rPr>
          <w:rFonts w:cs="FrankRuehl"/>
          <w:rtl w:val="true"/>
        </w:rPr>
        <w:t>האיומים</w:t>
      </w:r>
      <w:r>
        <w:rPr>
          <w:rFonts w:eastAsia="Garamond" w:cs="Garamond"/>
          <w:rtl w:val="true"/>
        </w:rPr>
        <w:t xml:space="preserve"> </w:t>
      </w:r>
      <w:r>
        <w:rPr>
          <w:rFonts w:cs="FrankRuehl"/>
          <w:rtl w:val="true"/>
        </w:rPr>
        <w:t>שיוחסה</w:t>
      </w:r>
      <w:r>
        <w:rPr>
          <w:rFonts w:eastAsia="Garamond" w:cs="Garamond"/>
          <w:rtl w:val="true"/>
        </w:rPr>
        <w:t xml:space="preserve"> </w:t>
      </w:r>
      <w:r>
        <w:rPr>
          <w:rFonts w:cs="FrankRuehl"/>
          <w:rtl w:val="true"/>
        </w:rPr>
        <w:t>למיארה</w:t>
      </w:r>
      <w:r>
        <w:rPr>
          <w:rFonts w:cs="FrankRuehl"/>
          <w:rtl w:val="true"/>
        </w:rPr>
        <w:t xml:space="preserve">, </w:t>
      </w:r>
      <w:r>
        <w:rPr>
          <w:rFonts w:cs="FrankRuehl"/>
          <w:rtl w:val="true"/>
        </w:rPr>
        <w:t>ממנה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זוכה</w:t>
      </w:r>
      <w:r>
        <w:rPr>
          <w:rFonts w:cs="FrankRuehl"/>
          <w:rtl w:val="true"/>
        </w:rPr>
        <w:t xml:space="preserve">), </w:t>
      </w:r>
      <w:r>
        <w:rPr>
          <w:rFonts w:cs="FrankRuehl"/>
          <w:rtl w:val="true"/>
        </w:rPr>
        <w:t>בהכרעת</w:t>
      </w:r>
      <w:r>
        <w:rPr>
          <w:rFonts w:eastAsia="Garamond" w:cs="Garamond"/>
          <w:rtl w:val="true"/>
        </w:rPr>
        <w:t xml:space="preserve"> </w:t>
      </w:r>
      <w:r>
        <w:rPr>
          <w:rFonts w:cs="FrankRuehl"/>
          <w:rtl w:val="true"/>
        </w:rPr>
        <w:t>דין</w:t>
      </w:r>
      <w:r>
        <w:rPr>
          <w:rFonts w:eastAsia="Garamond" w:cs="Garamond"/>
          <w:rtl w:val="true"/>
        </w:rPr>
        <w:t xml:space="preserve"> </w:t>
      </w:r>
      <w:r>
        <w:rPr>
          <w:rFonts w:cs="FrankRuehl"/>
          <w:rtl w:val="true"/>
        </w:rPr>
        <w:t>מפורטת</w:t>
      </w:r>
      <w:r>
        <w:rPr>
          <w:rFonts w:eastAsia="Garamond" w:cs="Garamond"/>
          <w:rtl w:val="true"/>
        </w:rPr>
        <w:t xml:space="preserve"> </w:t>
      </w:r>
      <w:r>
        <w:rPr>
          <w:rFonts w:cs="FrankRuehl"/>
          <w:rtl w:val="true"/>
        </w:rPr>
        <w:t>ומנומקת</w:t>
      </w:r>
      <w:r>
        <w:rPr>
          <w:rFonts w:cs="FrankRuehl"/>
          <w:rtl w:val="true"/>
        </w:rPr>
        <w:t xml:space="preserve">. </w:t>
      </w:r>
      <w:r>
        <w:rPr>
          <w:rFonts w:cs="FrankRuehl"/>
          <w:rtl w:val="true"/>
        </w:rPr>
        <w:t>יצוין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פרט</w:t>
      </w:r>
      <w:r>
        <w:rPr>
          <w:rFonts w:eastAsia="Garamond" w:cs="Garamond"/>
          <w:rtl w:val="true"/>
        </w:rPr>
        <w:t xml:space="preserve"> </w:t>
      </w:r>
      <w:r>
        <w:rPr>
          <w:rFonts w:cs="FrankRuehl"/>
          <w:rtl w:val="true"/>
        </w:rPr>
        <w:t>לנאשמת</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w:t>
      </w:r>
      <w:r>
        <w:rPr>
          <w:rFonts w:cs="FrankRuehl"/>
          <w:rtl w:val="true"/>
        </w:rPr>
        <w:t>שאינה</w:t>
      </w:r>
      <w:r>
        <w:rPr>
          <w:rFonts w:eastAsia="Garamond" w:cs="Garamond"/>
          <w:rtl w:val="true"/>
        </w:rPr>
        <w:t xml:space="preserve"> </w:t>
      </w:r>
      <w:r>
        <w:rPr>
          <w:rFonts w:cs="FrankRuehl"/>
          <w:rtl w:val="true"/>
        </w:rPr>
        <w:t>מענייננו</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נמצאו</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הנאשמים</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חייבים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חלקם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cs="FrankRuehl"/>
          <w:rtl w:val="true"/>
        </w:rPr>
        <w:t xml:space="preserve">, </w:t>
      </w:r>
      <w:r>
        <w:rPr>
          <w:rFonts w:cs="FrankRuehl"/>
          <w:rtl w:val="true"/>
        </w:rPr>
        <w:t>התשמ</w:t>
      </w:r>
      <w:r>
        <w:rPr>
          <w:rFonts w:cs="FrankRuehl"/>
          <w:rtl w:val="true"/>
        </w:rPr>
        <w:t>"</w:t>
      </w:r>
      <w:r>
        <w:rPr>
          <w:rFonts w:cs="FrankRuehl"/>
          <w:rtl w:val="true"/>
        </w:rPr>
        <w:t>ח</w:t>
      </w:r>
      <w:r>
        <w:rPr>
          <w:rFonts w:cs="FrankRuehl"/>
          <w:rtl w:val="true"/>
        </w:rPr>
        <w:t>-</w:t>
      </w:r>
      <w:r>
        <w:rPr>
          <w:rFonts w:cs="FrankRuehl"/>
        </w:rPr>
        <w:t>1988</w:t>
      </w:r>
      <w:r>
        <w:rPr>
          <w:rFonts w:cs="FrankRuehl"/>
          <w:rtl w:val="true"/>
        </w:rPr>
        <w:t xml:space="preserve"> </w:t>
      </w:r>
      <w:r>
        <w:rPr>
          <w:rFonts w:cs="FrankRuehl"/>
          <w:rtl w:val="true"/>
        </w:rPr>
        <w:t>(</w:t>
      </w:r>
      <w:r>
        <w:rPr>
          <w:rFonts w:cs="FrankRuehl"/>
          <w:rtl w:val="true"/>
        </w:rPr>
        <w:t>ששמו</w:t>
      </w:r>
      <w:r>
        <w:rPr>
          <w:rFonts w:eastAsia="Garamond" w:cs="Garamond"/>
          <w:rtl w:val="true"/>
        </w:rPr>
        <w:t xml:space="preserve"> </w:t>
      </w:r>
      <w:r>
        <w:rPr>
          <w:rFonts w:cs="FrankRuehl"/>
          <w:rtl w:val="true"/>
        </w:rPr>
        <w:t>שונה</w:t>
      </w:r>
      <w:r>
        <w:rPr>
          <w:rFonts w:eastAsia="Garamond" w:cs="Garamond"/>
          <w:rtl w:val="true"/>
        </w:rPr>
        <w:t xml:space="preserve"> </w:t>
      </w:r>
      <w:r>
        <w:rPr>
          <w:rFonts w:cs="FrankRuehl"/>
          <w:rtl w:val="true"/>
        </w:rPr>
        <w:t>בתיקון</w:t>
      </w:r>
      <w:r>
        <w:rPr>
          <w:rFonts w:eastAsia="Garamond" w:cs="Garamond"/>
          <w:rtl w:val="true"/>
        </w:rPr>
        <w:t xml:space="preserve"> </w:t>
      </w:r>
      <w:r>
        <w:rPr>
          <w:rFonts w:cs="FrankRuehl"/>
          <w:rtl w:val="true"/>
        </w:rPr>
        <w:t>מס</w:t>
      </w:r>
      <w:r>
        <w:rPr>
          <w:rFonts w:cs="FrankRuehl"/>
          <w:rtl w:val="true"/>
        </w:rPr>
        <w:t xml:space="preserve">' </w:t>
      </w:r>
      <w:r>
        <w:rPr>
          <w:rFonts w:cs="FrankRuehl"/>
        </w:rPr>
        <w:t>21</w:t>
      </w:r>
      <w:r>
        <w:rPr>
          <w:rFonts w:cs="FrankRuehl"/>
          <w:rtl w:val="true"/>
        </w:rPr>
        <w:t xml:space="preserve"> </w:t>
      </w:r>
      <w:r>
        <w:rPr>
          <w:rFonts w:cs="FrankRuehl"/>
          <w:rtl w:val="true"/>
        </w:rPr>
        <w:t>כאמור</w:t>
      </w:r>
      <w:r>
        <w:rPr>
          <w:rFonts w:cs="FrankRuehl"/>
          <w:rtl w:val="true"/>
        </w:rPr>
        <w:t xml:space="preserve">, </w:t>
      </w:r>
      <w:r>
        <w:rPr>
          <w:rFonts w:cs="FrankRuehl"/>
          <w:rtl w:val="true"/>
        </w:rPr>
        <w:t>ל</w:t>
      </w:r>
      <w:hyperlink r:id="rId59">
        <w:r>
          <w:rPr>
            <w:rStyle w:val="Hyperlink"/>
            <w:rFonts w:cs="FrankRuehl"/>
            <w:color w:val="0000FF"/>
            <w:u w:val="single"/>
            <w:rtl w:val="true"/>
          </w:rPr>
          <w:t>חוק</w:t>
        </w:r>
        <w:r>
          <w:rPr>
            <w:rStyle w:val="Hyperlink"/>
            <w:rFonts w:eastAsia="Garamond" w:cs="Garamond"/>
            <w:color w:val="0000FF"/>
            <w:u w:val="single"/>
            <w:rtl w:val="true"/>
          </w:rPr>
          <w:t xml:space="preserve"> </w:t>
        </w:r>
        <w:r>
          <w:rPr>
            <w:rStyle w:val="Hyperlink"/>
            <w:rFonts w:cs="FrankRuehl"/>
            <w:color w:val="0000FF"/>
            <w:u w:val="single"/>
            <w:rtl w:val="true"/>
          </w:rPr>
          <w:t>התחרות</w:t>
        </w:r>
        <w:r>
          <w:rPr>
            <w:rStyle w:val="Hyperlink"/>
            <w:rFonts w:eastAsia="Garamond" w:cs="Garamond"/>
            <w:color w:val="0000FF"/>
            <w:u w:val="single"/>
            <w:rtl w:val="true"/>
          </w:rPr>
          <w:t xml:space="preserve"> </w:t>
        </w:r>
        <w:r>
          <w:rPr>
            <w:rStyle w:val="Hyperlink"/>
            <w:rFonts w:cs="FrankRuehl"/>
            <w:color w:val="0000FF"/>
            <w:u w:val="single"/>
            <w:rtl w:val="true"/>
          </w:rPr>
          <w:t>הכלכלית</w:t>
        </w:r>
      </w:hyperlink>
      <w:r>
        <w:rPr>
          <w:rFonts w:ascii="Century" w:hAnsi="Century" w:eastAsia="Century" w:cs="Century"/>
          <w:sz w:val="22"/>
          <w:sz w:val="22"/>
          <w:rtl w:val="true"/>
        </w:rPr>
        <w:t xml:space="preserve"> </w:t>
      </w:r>
      <w:r>
        <w:rPr>
          <w:rFonts w:ascii="Century" w:hAnsi="Century" w:cs="FrankRuehl"/>
          <w:sz w:val="22"/>
          <w:sz w:val="22"/>
          <w:rtl w:val="true"/>
        </w:rPr>
        <w:t>ואולם</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ענייננו</w:t>
      </w:r>
      <w:r>
        <w:rPr>
          <w:rFonts w:ascii="Century" w:hAnsi="Century" w:eastAsia="Century" w:cs="Century"/>
          <w:sz w:val="22"/>
          <w:sz w:val="22"/>
          <w:rtl w:val="true"/>
        </w:rPr>
        <w:t xml:space="preserve"> </w:t>
      </w:r>
      <w:r>
        <w:rPr>
          <w:rFonts w:ascii="Century" w:hAnsi="Century" w:cs="FrankRuehl"/>
          <w:sz w:val="22"/>
          <w:sz w:val="22"/>
          <w:rtl w:val="true"/>
        </w:rPr>
        <w:t>כאן</w:t>
      </w:r>
      <w:r>
        <w:rPr>
          <w:rFonts w:ascii="Century" w:hAnsi="Century" w:eastAsia="Century" w:cs="Century"/>
          <w:sz w:val="22"/>
          <w:sz w:val="22"/>
          <w:rtl w:val="true"/>
        </w:rPr>
        <w:t xml:space="preserve"> </w:t>
      </w:r>
      <w:r>
        <w:rPr>
          <w:rFonts w:ascii="Century" w:hAnsi="Century" w:cs="FrankRuehl"/>
          <w:sz w:val="22"/>
          <w:sz w:val="22"/>
          <w:rtl w:val="true"/>
        </w:rPr>
        <w:t>נכנה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החוק</w:t>
      </w:r>
      <w:r>
        <w:rPr>
          <w:rFonts w:ascii="Century" w:hAnsi="Century" w:eastAsia="Century" w:cs="Century"/>
          <w:sz w:val="22"/>
          <w:sz w:val="22"/>
          <w:rtl w:val="true"/>
        </w:rPr>
        <w:t xml:space="preserve"> </w:t>
      </w:r>
      <w:r>
        <w:rPr>
          <w:rFonts w:ascii="Century" w:hAnsi="Century" w:cs="FrankRuehl"/>
          <w:sz w:val="22"/>
          <w:sz w:val="22"/>
          <w:rtl w:val="true"/>
        </w:rPr>
        <w:t>כשמו</w:t>
      </w:r>
      <w:r>
        <w:rPr>
          <w:rFonts w:ascii="Century" w:hAnsi="Century" w:eastAsia="Century" w:cs="Century"/>
          <w:sz w:val="22"/>
          <w:sz w:val="22"/>
          <w:rtl w:val="true"/>
        </w:rPr>
        <w:t xml:space="preserve"> </w:t>
      </w:r>
      <w:r>
        <w:rPr>
          <w:rFonts w:ascii="Century" w:hAnsi="Century" w:cs="FrankRuehl"/>
          <w:sz w:val="22"/>
          <w:sz w:val="22"/>
          <w:rtl w:val="true"/>
        </w:rPr>
        <w:t>הקודם</w:t>
      </w:r>
      <w:r>
        <w:rPr>
          <w:rFonts w:cs="FrankRuehl" w:ascii="Century" w:hAnsi="Century"/>
          <w:sz w:val="22"/>
          <w:rtl w:val="true"/>
        </w:rPr>
        <w:t xml:space="preserve">, </w:t>
      </w:r>
      <w:r>
        <w:rPr>
          <w:rFonts w:ascii="Century" w:hAnsi="Century" w:cs="FrankRuehl"/>
          <w:sz w:val="22"/>
          <w:sz w:val="22"/>
          <w:rtl w:val="true"/>
        </w:rPr>
        <w:t>שחל</w:t>
      </w:r>
      <w:r>
        <w:rPr>
          <w:rFonts w:ascii="Century" w:hAnsi="Century" w:eastAsia="Century" w:cs="Century"/>
          <w:sz w:val="22"/>
          <w:sz w:val="22"/>
          <w:rtl w:val="true"/>
        </w:rPr>
        <w:t xml:space="preserve"> </w:t>
      </w:r>
      <w:r>
        <w:rPr>
          <w:rFonts w:ascii="Century" w:hAnsi="Century" w:cs="FrankRuehl"/>
          <w:sz w:val="22"/>
          <w:sz w:val="22"/>
          <w:rtl w:val="true"/>
        </w:rPr>
        <w:t>במועד</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וכן</w:t>
      </w:r>
      <w:r>
        <w:rPr>
          <w:rFonts w:ascii="Century" w:hAnsi="Century" w:eastAsia="Century" w:cs="Century"/>
          <w:sz w:val="22"/>
          <w:sz w:val="22"/>
          <w:rtl w:val="true"/>
        </w:rPr>
        <w:t xml:space="preserve"> </w:t>
      </w:r>
      <w:r>
        <w:rPr>
          <w:rFonts w:ascii="Century" w:hAnsi="Century" w:cs="FrankRuehl"/>
          <w:sz w:val="22"/>
          <w:sz w:val="22"/>
          <w:rtl w:val="true"/>
        </w:rPr>
        <w:t>במועד</w:t>
      </w:r>
      <w:r>
        <w:rPr>
          <w:rFonts w:ascii="Century" w:hAnsi="Century" w:eastAsia="Century" w:cs="Century"/>
          <w:sz w:val="22"/>
          <w:sz w:val="22"/>
          <w:rtl w:val="true"/>
        </w:rPr>
        <w:t xml:space="preserve"> </w:t>
      </w:r>
      <w:r>
        <w:rPr>
          <w:rFonts w:ascii="Century" w:hAnsi="Century" w:cs="FrankRuehl"/>
          <w:sz w:val="22"/>
          <w:sz w:val="22"/>
          <w:rtl w:val="true"/>
        </w:rPr>
        <w:t>מתן</w:t>
      </w:r>
      <w:r>
        <w:rPr>
          <w:rFonts w:ascii="Century" w:hAnsi="Century" w:eastAsia="Century" w:cs="Century"/>
          <w:sz w:val="22"/>
          <w:sz w:val="22"/>
          <w:rtl w:val="true"/>
        </w:rPr>
        <w:t xml:space="preserve"> </w:t>
      </w:r>
      <w:r>
        <w:rPr>
          <w:rFonts w:ascii="Century" w:hAnsi="Century" w:cs="FrankRuehl"/>
          <w:sz w:val="22"/>
          <w:sz w:val="22"/>
          <w:rtl w:val="true"/>
        </w:rPr>
        <w:t>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ההגבלים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העסקיים</w:t>
      </w:r>
      <w:r>
        <w:rPr>
          <w:rFonts w:cs="FrankRuehl" w:ascii="Century" w:hAnsi="Century"/>
          <w:sz w:val="22"/>
          <w:rtl w:val="true"/>
        </w:rPr>
        <w:t xml:space="preserve">) </w:t>
      </w:r>
      <w:r>
        <w:rPr>
          <w:rFonts w:ascii="Century" w:hAnsi="Century" w:cs="FrankRuehl"/>
          <w:sz w:val="22"/>
          <w:sz w:val="22"/>
          <w:rtl w:val="true"/>
        </w:rPr>
        <w:t>וכן</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נוספות</w:t>
      </w:r>
      <w:r>
        <w:rPr>
          <w:rFonts w:ascii="Century" w:hAnsi="Century" w:eastAsia="Century" w:cs="Century"/>
          <w:sz w:val="22"/>
          <w:sz w:val="22"/>
          <w:rtl w:val="true"/>
        </w:rPr>
        <w:t xml:space="preserve"> </w:t>
      </w:r>
      <w:r>
        <w:rPr>
          <w:rFonts w:ascii="Century" w:hAnsi="Century" w:cs="FrankRuehl"/>
          <w:sz w:val="22"/>
          <w:sz w:val="22"/>
          <w:rtl w:val="true"/>
        </w:rPr>
        <w:t>הקשורות</w:t>
      </w:r>
      <w:r>
        <w:rPr>
          <w:rFonts w:ascii="Century" w:hAnsi="Century" w:eastAsia="Century" w:cs="Century"/>
          <w:sz w:val="22"/>
          <w:sz w:val="22"/>
          <w:rtl w:val="true"/>
        </w:rPr>
        <w:t xml:space="preserve"> </w:t>
      </w:r>
      <w:r>
        <w:rPr>
          <w:rFonts w:ascii="Century" w:hAnsi="Century" w:cs="FrankRuehl"/>
          <w:sz w:val="22"/>
          <w:sz w:val="22"/>
          <w:rtl w:val="true"/>
        </w:rPr>
        <w:t>בפעילותם</w:t>
      </w:r>
      <w:r>
        <w:rPr>
          <w:rFonts w:ascii="Century" w:hAnsi="Century" w:eastAsia="Century" w:cs="Century"/>
          <w:sz w:val="22"/>
          <w:sz w:val="22"/>
          <w:rtl w:val="true"/>
        </w:rPr>
        <w:t xml:space="preserve"> </w:t>
      </w:r>
      <w:r>
        <w:rPr>
          <w:rFonts w:ascii="Century" w:hAnsi="Century" w:cs="FrankRuehl"/>
          <w:sz w:val="22"/>
          <w:sz w:val="22"/>
          <w:rtl w:val="true"/>
        </w:rPr>
        <w:t>האסורה</w:t>
      </w:r>
      <w:r>
        <w:rPr>
          <w:rFonts w:cs="FrankRuehl" w:ascii="Century" w:hAnsi="Century"/>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cs="FrankRuehl"/>
        </w:rPr>
        <w:t>13.6.2018</w:t>
      </w:r>
      <w:r>
        <w:rPr>
          <w:rFonts w:cs="FrankRuehl"/>
          <w:rtl w:val="true"/>
        </w:rPr>
        <w:t xml:space="preserve"> </w:t>
      </w:r>
      <w:r>
        <w:rPr>
          <w:rFonts w:cs="FrankRuehl"/>
          <w:rtl w:val="true"/>
        </w:rPr>
        <w:t>ניתן</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בפרשה</w:t>
      </w:r>
      <w:r>
        <w:rPr>
          <w:rFonts w:cs="FrankRuehl"/>
          <w:rtl w:val="true"/>
        </w:rPr>
        <w:t xml:space="preserve">, </w:t>
      </w:r>
      <w:r>
        <w:rPr>
          <w:rFonts w:cs="FrankRuehl"/>
          <w:rtl w:val="true"/>
        </w:rPr>
        <w:t>ובגדרו</w:t>
      </w:r>
      <w:r>
        <w:rPr>
          <w:rFonts w:eastAsia="Garamond" w:cs="Garamond"/>
          <w:rtl w:val="true"/>
        </w:rPr>
        <w:t xml:space="preserve"> </w:t>
      </w:r>
      <w:r>
        <w:rPr>
          <w:rFonts w:cs="FrankRuehl"/>
          <w:rtl w:val="true"/>
        </w:rPr>
        <w:t>הושתו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וקנסות</w:t>
      </w:r>
      <w:r>
        <w:rPr>
          <w:rFonts w:cs="FrankRuehl"/>
          <w:rtl w:val="true"/>
        </w:rPr>
        <w:t xml:space="preserve">, </w:t>
      </w:r>
      <w:r>
        <w:rPr>
          <w:rFonts w:cs="FrankRuehl"/>
          <w:rtl w:val="true"/>
        </w:rPr>
        <w:t>לרבות</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מאחורי</w:t>
      </w:r>
      <w:r>
        <w:rPr>
          <w:rFonts w:eastAsia="Garamond" w:cs="Garamond"/>
          <w:rtl w:val="true"/>
        </w:rPr>
        <w:t xml:space="preserve"> </w:t>
      </w:r>
      <w:r>
        <w:rPr>
          <w:rFonts w:cs="FrankRuehl"/>
          <w:rtl w:val="true"/>
        </w:rPr>
        <w:t>סורג</w:t>
      </w:r>
      <w:r>
        <w:rPr>
          <w:rFonts w:eastAsia="Garamond" w:cs="Garamond"/>
          <w:rtl w:val="true"/>
        </w:rPr>
        <w:t xml:space="preserve"> </w:t>
      </w:r>
      <w:r>
        <w:rPr>
          <w:rFonts w:cs="FrankRuehl"/>
          <w:rtl w:val="true"/>
        </w:rPr>
        <w:t>ובריח</w:t>
      </w:r>
      <w:r>
        <w:rPr>
          <w:rFonts w:eastAsia="Garamond" w:cs="Garamond"/>
          <w:rtl w:val="true"/>
        </w:rPr>
        <w:t xml:space="preserve"> </w:t>
      </w:r>
      <w:r>
        <w:rPr>
          <w:rFonts w:cs="FrankRuehl"/>
          <w:rtl w:val="true"/>
        </w:rPr>
        <w:t>(</w:t>
      </w:r>
      <w:r>
        <w:rPr>
          <w:rFonts w:cs="FrankRuehl"/>
          <w:rtl w:val="true"/>
        </w:rPr>
        <w:t>פרט</w:t>
      </w:r>
      <w:r>
        <w:rPr>
          <w:rFonts w:eastAsia="Garamond" w:cs="Garamond"/>
          <w:rtl w:val="true"/>
        </w:rPr>
        <w:t xml:space="preserve"> </w:t>
      </w:r>
      <w:r>
        <w:rPr>
          <w:rFonts w:cs="FrankRuehl"/>
          <w:rtl w:val="true"/>
        </w:rPr>
        <w:t>לשולה</w:t>
      </w:r>
      <w:r>
        <w:rPr>
          <w:rFonts w:eastAsia="Garamond" w:cs="Garamond"/>
          <w:rtl w:val="true"/>
        </w:rPr>
        <w:t xml:space="preserve"> </w:t>
      </w:r>
      <w:r>
        <w:rPr>
          <w:rFonts w:cs="FrankRuehl"/>
          <w:rtl w:val="true"/>
        </w:rPr>
        <w:t>ונ</w:t>
      </w:r>
      <w:r>
        <w:rPr>
          <w:rFonts w:cs="FrankRuehl"/>
          <w:rtl w:val="true"/>
        </w:rPr>
        <w:t>יסים</w:t>
      </w:r>
      <w:r>
        <w:rPr>
          <w:rFonts w:eastAsia="Garamond" w:cs="Garamond"/>
          <w:rtl w:val="true"/>
        </w:rPr>
        <w:t xml:space="preserve"> </w:t>
      </w:r>
      <w:r>
        <w:rPr>
          <w:rFonts w:cs="FrankRuehl"/>
          <w:rtl w:val="true"/>
        </w:rPr>
        <w:t>קסנטיני</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בגזר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נעתר</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חלקי</w:t>
      </w:r>
      <w:r>
        <w:rPr>
          <w:rFonts w:eastAsia="Garamond" w:cs="Garamond"/>
          <w:rtl w:val="true"/>
        </w:rPr>
        <w:t xml:space="preserve"> </w:t>
      </w:r>
      <w:r>
        <w:rPr>
          <w:rFonts w:cs="FrankRuehl"/>
          <w:rtl w:val="true"/>
        </w:rPr>
        <w:t>לבקשת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חילוט</w:t>
      </w:r>
      <w:r>
        <w:rPr>
          <w:rFonts w:eastAsia="Garamond" w:cs="Garamond"/>
          <w:rtl w:val="true"/>
        </w:rPr>
        <w:t xml:space="preserve"> </w:t>
      </w:r>
      <w:r>
        <w:rPr>
          <w:rFonts w:cs="FrankRuehl"/>
          <w:rtl w:val="true"/>
        </w:rPr>
        <w:t>רכושם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ושל</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cs="FrankRuehl"/>
          <w:rtl w:val="true"/>
        </w:rPr>
        <w:t xml:space="preserve">, </w:t>
      </w:r>
      <w:r>
        <w:rPr>
          <w:rFonts w:cs="FrankRuehl"/>
          <w:rtl w:val="true"/>
        </w:rPr>
        <w:t>לפי</w:t>
      </w:r>
      <w:r>
        <w:rPr>
          <w:rFonts w:eastAsia="Garamond" w:cs="Garamond"/>
          <w:rtl w:val="true"/>
        </w:rPr>
        <w:t xml:space="preserve"> </w:t>
      </w:r>
      <w:hyperlink r:id="rId60">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21</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הכל</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שיפורט</w:t>
      </w:r>
      <w:r>
        <w:rPr>
          <w:rFonts w:eastAsia="Garamond" w:cs="Garamond"/>
          <w:rtl w:val="true"/>
        </w:rPr>
        <w:t xml:space="preserve"> </w:t>
      </w:r>
      <w:r>
        <w:rPr>
          <w:rFonts w:cs="FrankRuehl"/>
          <w:rtl w:val="true"/>
        </w:rPr>
        <w:t>להלן</w:t>
      </w:r>
      <w:r>
        <w:rPr>
          <w:rFonts w:cs="FrankRuehl"/>
          <w:rtl w:val="true"/>
        </w:rPr>
        <w:t>.</w:t>
      </w:r>
      <w:r>
        <w:rPr>
          <w:rFonts w:cs="FrankRuehl"/>
          <w:rtl w:val="true"/>
        </w:rPr>
        <w:t xml:space="preserve"> </w:t>
      </w:r>
      <w:r>
        <w:rPr>
          <w:rFonts w:cs="FrankRuehl"/>
          <w:rtl w:val="true"/>
        </w:rPr>
        <w:t>בהחלטה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מתן</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הורה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עיכוב</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המאסר</w:t>
      </w:r>
      <w:r>
        <w:rPr>
          <w:rFonts w:ascii="Century" w:hAnsi="Century" w:eastAsia="Century" w:cs="Century"/>
          <w:sz w:val="22"/>
          <w:sz w:val="22"/>
          <w:rtl w:val="true"/>
        </w:rPr>
        <w:t xml:space="preserve"> </w:t>
      </w:r>
      <w:r>
        <w:rPr>
          <w:rFonts w:ascii="Century" w:hAnsi="Century" w:cs="FrankRuehl"/>
          <w:sz w:val="22"/>
          <w:sz w:val="22"/>
          <w:rtl w:val="true"/>
        </w:rPr>
        <w:t>וקבע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יוגש</w:t>
      </w:r>
      <w:r>
        <w:rPr>
          <w:rFonts w:ascii="Century" w:hAnsi="Century" w:eastAsia="Century" w:cs="Century"/>
          <w:sz w:val="22"/>
          <w:sz w:val="22"/>
          <w:rtl w:val="true"/>
        </w:rPr>
        <w:t xml:space="preserve"> </w:t>
      </w:r>
      <w:r>
        <w:rPr>
          <w:rFonts w:ascii="Century" w:hAnsi="Century" w:cs="FrankRuehl"/>
          <w:sz w:val="22"/>
          <w:sz w:val="22"/>
          <w:rtl w:val="true"/>
        </w:rPr>
        <w:t>ערעור</w:t>
      </w:r>
      <w:r>
        <w:rPr>
          <w:rFonts w:ascii="Century" w:hAnsi="Century" w:eastAsia="Century" w:cs="Century"/>
          <w:sz w:val="22"/>
          <w:sz w:val="22"/>
          <w:rtl w:val="true"/>
        </w:rPr>
        <w:t xml:space="preserve"> </w:t>
      </w:r>
      <w:r>
        <w:rPr>
          <w:rFonts w:ascii="Century" w:hAnsi="Century" w:cs="FrankRuehl"/>
          <w:sz w:val="22"/>
          <w:sz w:val="22"/>
          <w:rtl w:val="true"/>
        </w:rPr>
        <w:t>לבית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עונש</w:t>
      </w:r>
      <w:r>
        <w:rPr>
          <w:rFonts w:ascii="Century" w:hAnsi="Century" w:eastAsia="Century" w:cs="Century"/>
          <w:sz w:val="22"/>
          <w:sz w:val="22"/>
          <w:rtl w:val="true"/>
        </w:rPr>
        <w:t xml:space="preserve"> </w:t>
      </w:r>
      <w:r>
        <w:rPr>
          <w:rFonts w:ascii="Century" w:hAnsi="Century" w:cs="FrankRuehl"/>
          <w:sz w:val="22"/>
          <w:sz w:val="22"/>
          <w:rtl w:val="true"/>
        </w:rPr>
        <w:t>המאסר</w:t>
      </w:r>
      <w:r>
        <w:rPr>
          <w:rFonts w:ascii="Century" w:hAnsi="Century" w:eastAsia="Century" w:cs="Century"/>
          <w:sz w:val="22"/>
          <w:sz w:val="22"/>
          <w:rtl w:val="true"/>
        </w:rPr>
        <w:t xml:space="preserve"> </w:t>
      </w:r>
      <w:r>
        <w:rPr>
          <w:rFonts w:ascii="Century" w:hAnsi="Century" w:cs="FrankRuehl"/>
          <w:sz w:val="22"/>
          <w:sz w:val="22"/>
          <w:rtl w:val="true"/>
        </w:rPr>
        <w:t>יעוכב</w:t>
      </w:r>
      <w:r>
        <w:rPr>
          <w:rFonts w:ascii="Century" w:hAnsi="Century" w:eastAsia="Century" w:cs="Century"/>
          <w:sz w:val="22"/>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ascii="Century" w:hAnsi="Century" w:cs="FrankRuehl"/>
          <w:sz w:val="22"/>
          <w:sz w:val="22"/>
          <w:rtl w:val="true"/>
        </w:rPr>
        <w:t>להכרעה</w:t>
      </w:r>
      <w:r>
        <w:rPr>
          <w:rFonts w:ascii="Century" w:hAnsi="Century" w:eastAsia="Century" w:cs="Century"/>
          <w:sz w:val="22"/>
          <w:sz w:val="22"/>
          <w:rtl w:val="true"/>
        </w:rPr>
        <w:t xml:space="preserve"> </w:t>
      </w:r>
      <w:r>
        <w:rPr>
          <w:rFonts w:ascii="Century" w:hAnsi="Century" w:cs="FrankRuehl"/>
          <w:sz w:val="22"/>
          <w:sz w:val="22"/>
          <w:rtl w:val="true"/>
        </w:rPr>
        <w:t>בערעור</w:t>
      </w:r>
      <w:r>
        <w:rPr>
          <w:rFonts w:cs="FrankRuehl" w:ascii="Century" w:hAnsi="Century"/>
          <w:sz w:val="22"/>
          <w:rtl w:val="true"/>
        </w:rPr>
        <w:t>.</w:t>
      </w:r>
    </w:p>
    <w:p>
      <w:pPr>
        <w:pStyle w:val="Ruller42"/>
        <w:ind w:start="-58" w:end="0"/>
        <w:jc w:val="both"/>
        <w:rPr>
          <w:rFonts w:ascii="Century" w:hAnsi="Century" w:cs="FrankRuehl"/>
          <w:sz w:val="22"/>
        </w:rPr>
      </w:pPr>
      <w:r>
        <w:rPr>
          <w:rFonts w:cs="FrankRuehl" w:ascii="Century" w:hAnsi="Century"/>
          <w:sz w:val="22"/>
          <w:rtl w:val="true"/>
        </w:rPr>
      </w:r>
    </w:p>
    <w:p>
      <w:pPr>
        <w:pStyle w:val="Ruller43"/>
        <w:numPr>
          <w:ilvl w:val="0"/>
          <w:numId w:val="2"/>
        </w:numPr>
        <w:ind w:hanging="0" w:start="-58" w:end="0"/>
        <w:jc w:val="both"/>
        <w:rPr>
          <w:rFonts w:cs="FrankRuehl"/>
        </w:rPr>
      </w:pPr>
      <w:r>
        <w:rPr>
          <w:rFonts w:cs="FrankRuehl"/>
          <w:rtl w:val="true"/>
        </w:rPr>
        <w:t>על</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הוגשו</w:t>
      </w:r>
      <w:r>
        <w:rPr>
          <w:rFonts w:eastAsia="Garamond" w:cs="Garamond"/>
          <w:rtl w:val="true"/>
        </w:rPr>
        <w:t xml:space="preserve"> </w:t>
      </w:r>
      <w:r>
        <w:rPr>
          <w:rFonts w:cs="FrankRuehl"/>
        </w:rPr>
        <w:t>8</w:t>
      </w:r>
      <w:r>
        <w:rPr>
          <w:rFonts w:cs="FrankRuehl"/>
          <w:rtl w:val="true"/>
        </w:rPr>
        <w:t xml:space="preserve"> </w:t>
      </w:r>
      <w:r>
        <w:rPr>
          <w:rFonts w:cs="FrankRuehl"/>
          <w:rtl w:val="true"/>
        </w:rPr>
        <w:t>ערעורים</w:t>
      </w:r>
      <w:r>
        <w:rPr>
          <w:rFonts w:cs="FrankRuehl"/>
          <w:rtl w:val="true"/>
        </w:rPr>
        <w:t xml:space="preserve">, </w:t>
      </w:r>
      <w:r>
        <w:rPr>
          <w:rFonts w:cs="FrankRuehl"/>
          <w:rtl w:val="true"/>
        </w:rPr>
        <w:t>שבהם</w:t>
      </w:r>
      <w:r>
        <w:rPr>
          <w:rFonts w:eastAsia="Garamond" w:cs="Garamond"/>
          <w:rtl w:val="true"/>
        </w:rPr>
        <w:t xml:space="preserve"> </w:t>
      </w:r>
      <w:r>
        <w:rPr>
          <w:rFonts w:cs="FrankRuehl"/>
          <w:rtl w:val="true"/>
        </w:rPr>
        <w:t>השיגו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בלווא</w:t>
      </w:r>
      <w:r>
        <w:rPr>
          <w:rFonts w:cs="FrankRuehl"/>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cs="FrankRuehl"/>
          <w:rtl w:val="true"/>
        </w:rPr>
        <w:t xml:space="preserve">, </w:t>
      </w:r>
      <w:r>
        <w:rPr>
          <w:rFonts w:cs="FrankRuehl"/>
          <w:rtl w:val="true"/>
        </w:rPr>
        <w:t>מיארה</w:t>
      </w:r>
      <w:r>
        <w:rPr>
          <w:rFonts w:eastAsia="Garamond" w:cs="Garamond"/>
          <w:rtl w:val="true"/>
        </w:rPr>
        <w:t xml:space="preserve"> </w:t>
      </w:r>
      <w:r>
        <w:rPr>
          <w:rFonts w:cs="FrankRuehl"/>
          <w:rtl w:val="true"/>
        </w:rPr>
        <w:t>וברזלאי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ועל</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שנגזר</w:t>
      </w:r>
      <w:r>
        <w:rPr>
          <w:rFonts w:eastAsia="Garamond" w:cs="Garamond"/>
          <w:rtl w:val="true"/>
        </w:rPr>
        <w:t xml:space="preserve"> </w:t>
      </w:r>
      <w:r>
        <w:rPr>
          <w:rFonts w:cs="FrankRuehl"/>
          <w:rtl w:val="true"/>
        </w:rPr>
        <w:t>עליהם</w:t>
      </w:r>
      <w:r>
        <w:rPr>
          <w:rFonts w:cs="FrankRuehl"/>
          <w:rtl w:val="true"/>
        </w:rPr>
        <w:t xml:space="preserve">. </w:t>
      </w:r>
      <w:r>
        <w:rPr>
          <w:rFonts w:cs="FrankRuehl"/>
          <w:rtl w:val="true"/>
        </w:rPr>
        <w:t>שולמית</w:t>
      </w:r>
      <w:r>
        <w:rPr>
          <w:rFonts w:eastAsia="Garamond" w:cs="Garamond"/>
          <w:rtl w:val="true"/>
        </w:rPr>
        <w:t xml:space="preserve"> </w:t>
      </w:r>
      <w:r>
        <w:rPr>
          <w:rFonts w:cs="FrankRuehl"/>
          <w:rtl w:val="true"/>
        </w:rPr>
        <w:t>ונ</w:t>
      </w:r>
      <w:r>
        <w:rPr>
          <w:rFonts w:cs="FrankRuehl"/>
          <w:rtl w:val="true"/>
        </w:rPr>
        <w:t>יסים</w:t>
      </w:r>
      <w:r>
        <w:rPr>
          <w:rFonts w:eastAsia="Garamond" w:cs="Garamond"/>
          <w:rtl w:val="true"/>
        </w:rPr>
        <w:t xml:space="preserve"> </w:t>
      </w:r>
      <w:r>
        <w:rPr>
          <w:rFonts w:cs="FrankRuehl"/>
          <w:rtl w:val="true"/>
        </w:rPr>
        <w:t>קסנטיני</w:t>
      </w:r>
      <w:r>
        <w:rPr>
          <w:rFonts w:eastAsia="Garamond" w:cs="Garamond"/>
          <w:rtl w:val="true"/>
        </w:rPr>
        <w:t xml:space="preserve"> </w:t>
      </w:r>
      <w:r>
        <w:rPr>
          <w:rFonts w:cs="FrankRuehl"/>
          <w:rtl w:val="true"/>
        </w:rPr>
        <w:t>וקסנטיני</w:t>
      </w:r>
      <w:r>
        <w:rPr>
          <w:rFonts w:eastAsia="Garamond" w:cs="Garamond"/>
          <w:rtl w:val="true"/>
        </w:rPr>
        <w:t xml:space="preserve"> </w:t>
      </w:r>
      <w:r>
        <w:rPr>
          <w:rFonts w:cs="FrankRuehl"/>
          <w:rtl w:val="true"/>
        </w:rPr>
        <w:t>ובניו</w:t>
      </w:r>
      <w:r>
        <w:rPr>
          <w:rFonts w:eastAsia="Garamond" w:cs="Garamond"/>
          <w:rtl w:val="true"/>
        </w:rPr>
        <w:t xml:space="preserve"> </w:t>
      </w:r>
      <w:r>
        <w:rPr>
          <w:rFonts w:cs="FrankRuehl"/>
          <w:rtl w:val="true"/>
        </w:rPr>
        <w:t>השיגו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והמדינה</w:t>
      </w:r>
      <w:r>
        <w:rPr>
          <w:rFonts w:eastAsia="Garamond" w:cs="Garamond"/>
          <w:rtl w:val="true"/>
        </w:rPr>
        <w:t xml:space="preserve"> </w:t>
      </w:r>
      <w:r>
        <w:rPr>
          <w:rFonts w:cs="FrankRuehl"/>
          <w:rtl w:val="true"/>
        </w:rPr>
        <w:t>מצדה</w:t>
      </w:r>
      <w:r>
        <w:rPr>
          <w:rFonts w:eastAsia="Garamond" w:cs="Garamond"/>
          <w:rtl w:val="true"/>
        </w:rPr>
        <w:t xml:space="preserve"> </w:t>
      </w:r>
      <w:r>
        <w:rPr>
          <w:rFonts w:cs="FrankRuehl"/>
          <w:rtl w:val="true"/>
        </w:rPr>
        <w:t>ערערה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בלווא</w:t>
      </w:r>
      <w:r>
        <w:rPr>
          <w:rFonts w:cs="FrankRuehl"/>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cs="FrankRuehl"/>
          <w:rtl w:val="true"/>
        </w:rPr>
        <w:t xml:space="preserve">, </w:t>
      </w:r>
      <w:r>
        <w:rPr>
          <w:rFonts w:cs="FrankRuehl"/>
          <w:rtl w:val="true"/>
        </w:rPr>
        <w:t>ברזלאי</w:t>
      </w:r>
      <w:r>
        <w:rPr>
          <w:rFonts w:cs="FrankRuehl"/>
          <w:rtl w:val="true"/>
        </w:rPr>
        <w:t xml:space="preserve">, </w:t>
      </w:r>
      <w:r>
        <w:rPr>
          <w:rFonts w:cs="FrankRuehl"/>
          <w:rtl w:val="true"/>
        </w:rPr>
        <w:t>מיארה</w:t>
      </w:r>
      <w:r>
        <w:rPr>
          <w:rFonts w:eastAsia="Garamond" w:cs="Garamond"/>
          <w:rtl w:val="true"/>
        </w:rPr>
        <w:t xml:space="preserve"> </w:t>
      </w:r>
      <w:r>
        <w:rPr>
          <w:rFonts w:cs="FrankRuehl"/>
          <w:rtl w:val="true"/>
        </w:rPr>
        <w:t>והשביל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ובכלל</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הוראות</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שנתן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w:t>
      </w:r>
      <w:r>
        <w:rPr>
          <w:rFonts w:cs="FrankRuehl"/>
          <w:rtl w:val="true"/>
        </w:rPr>
        <w:t xml:space="preserve"> </w:t>
      </w:r>
      <w:r>
        <w:rPr>
          <w:rFonts w:cs="FrankRuehl"/>
          <w:rtl w:val="true"/>
        </w:rPr>
        <w:t>בהחלטה</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21.10.2018</w:t>
      </w:r>
      <w:r>
        <w:rPr>
          <w:rFonts w:cs="FrankRuehl"/>
          <w:rtl w:val="true"/>
        </w:rPr>
        <w:t xml:space="preserve"> </w:t>
      </w:r>
      <w:r>
        <w:rPr>
          <w:rFonts w:cs="FrankRuehl"/>
          <w:rtl w:val="true"/>
        </w:rPr>
        <w:t>הורה</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מינץ</w:t>
      </w:r>
      <w:r>
        <w:rPr>
          <w:rFonts w:cs="FrankRuehl"/>
          <w:rtl w:val="true"/>
        </w:rPr>
        <w:t xml:space="preserve">, </w:t>
      </w:r>
      <w:r>
        <w:rPr>
          <w:rFonts w:cs="FrankRuehl"/>
          <w:rtl w:val="true"/>
        </w:rPr>
        <w:t>לבקשת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ובהסכמת</w:t>
      </w:r>
      <w:r>
        <w:rPr>
          <w:rFonts w:eastAsia="Garamond" w:cs="Garamond"/>
          <w:rtl w:val="true"/>
        </w:rPr>
        <w:t xml:space="preserve"> </w:t>
      </w:r>
      <w:r>
        <w:rPr>
          <w:rFonts w:cs="FrankRuehl"/>
          <w:rtl w:val="true"/>
        </w:rPr>
        <w:t>המשיבים</w:t>
      </w:r>
      <w:r>
        <w:rPr>
          <w:rFonts w:eastAsia="Garamond" w:cs="Garamond"/>
          <w:rtl w:val="true"/>
        </w:rPr>
        <w:t xml:space="preserve"> </w:t>
      </w:r>
      <w:r>
        <w:rPr>
          <w:rFonts w:cs="FrankRuehl"/>
          <w:rtl w:val="true"/>
        </w:rPr>
        <w:t>לערעור</w:t>
      </w:r>
      <w:r>
        <w:rPr>
          <w:rFonts w:eastAsia="Garamond" w:cs="Garamond"/>
          <w:rtl w:val="true"/>
        </w:rPr>
        <w:t xml:space="preserve"> </w:t>
      </w:r>
      <w:r>
        <w:rPr>
          <w:rFonts w:cs="FrankRuehl"/>
          <w:rtl w:val="true"/>
        </w:rPr>
        <w:t>ב</w:t>
      </w:r>
      <w:r>
        <w:rPr>
          <w:rFonts w:cs="FrankRuehl"/>
          <w:rtl w:val="true"/>
        </w:rPr>
        <w:t>ע</w:t>
      </w:r>
      <w:r>
        <w:rPr>
          <w:rFonts w:cs="FrankRuehl"/>
          <w:rtl w:val="true"/>
        </w:rPr>
        <w:t>"</w:t>
      </w:r>
      <w:r>
        <w:rPr>
          <w:rFonts w:cs="FrankRuehl"/>
          <w:rtl w:val="true"/>
        </w:rPr>
        <w:t>פ</w:t>
      </w:r>
      <w:r>
        <w:rPr>
          <w:rFonts w:eastAsia="Garamond" w:cs="Garamond"/>
          <w:rtl w:val="true"/>
        </w:rPr>
        <w:t xml:space="preserve"> </w:t>
      </w:r>
      <w:r>
        <w:rPr>
          <w:rFonts w:cs="FrankRuehl"/>
        </w:rPr>
        <w:t>6434/18</w:t>
      </w:r>
      <w:r>
        <w:rPr>
          <w:rFonts w:cs="FrankRuehl"/>
          <w:rtl w:val="true"/>
        </w:rPr>
        <w:t xml:space="preserve"> </w:t>
      </w:r>
      <w:r>
        <w:rPr>
          <w:rFonts w:cs="FrankRuehl"/>
          <w:rtl w:val="true"/>
        </w:rPr>
        <w:t>מטעמה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ההחלטה</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יעוכב</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ההכרעה</w:t>
      </w:r>
      <w:r>
        <w:rPr>
          <w:rFonts w:eastAsia="Garamond" w:cs="Garamond"/>
          <w:rtl w:val="true"/>
        </w:rPr>
        <w:t xml:space="preserve"> </w:t>
      </w:r>
      <w:r>
        <w:rPr>
          <w:rFonts w:cs="FrankRuehl"/>
          <w:rtl w:val="true"/>
        </w:rPr>
        <w:t>בערעור</w:t>
      </w:r>
      <w:r>
        <w:rPr>
          <w:rFonts w:cs="FrankRuehl"/>
          <w:rtl w:val="true"/>
        </w:rPr>
        <w:t xml:space="preserve">. </w:t>
      </w:r>
      <w:r>
        <w:rPr>
          <w:rFonts w:cs="FrankRuehl"/>
          <w:rtl w:val="true"/>
        </w:rPr>
        <w:t>בהחלטה</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1.1.2019</w:t>
      </w:r>
      <w:r>
        <w:rPr>
          <w:rFonts w:cs="FrankRuehl"/>
          <w:rtl w:val="true"/>
        </w:rPr>
        <w:t xml:space="preserve"> </w:t>
      </w:r>
      <w:r>
        <w:rPr>
          <w:rFonts w:cs="FrankRuehl"/>
          <w:rtl w:val="true"/>
        </w:rPr>
        <w:t>אישר</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גרוסקופף</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דיוני</w:t>
      </w:r>
      <w:r>
        <w:rPr>
          <w:rFonts w:eastAsia="Garamond" w:cs="Garamond"/>
          <w:rtl w:val="true"/>
        </w:rPr>
        <w:t xml:space="preserve"> </w:t>
      </w:r>
      <w:r>
        <w:rPr>
          <w:rFonts w:cs="FrankRuehl"/>
          <w:rtl w:val="true"/>
        </w:rPr>
        <w:t>שלפיו</w:t>
      </w:r>
      <w:r>
        <w:rPr>
          <w:rFonts w:eastAsia="Garamond" w:cs="Garamond"/>
          <w:rtl w:val="true"/>
        </w:rPr>
        <w:t xml:space="preserve"> </w:t>
      </w:r>
      <w:r>
        <w:rPr>
          <w:rFonts w:cs="FrankRuehl"/>
          <w:rtl w:val="true"/>
        </w:rPr>
        <w:t>בקשת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ב</w:t>
      </w:r>
      <w:r>
        <w:rPr>
          <w:rFonts w:cs="FrankRuehl"/>
          <w:rtl w:val="true"/>
        </w:rPr>
        <w:t>ע</w:t>
      </w:r>
      <w:r>
        <w:rPr>
          <w:rFonts w:cs="FrankRuehl"/>
          <w:rtl w:val="true"/>
        </w:rPr>
        <w:t>"</w:t>
      </w:r>
      <w:r>
        <w:rPr>
          <w:rFonts w:cs="FrankRuehl"/>
          <w:rtl w:val="true"/>
        </w:rPr>
        <w:t>פ</w:t>
      </w:r>
      <w:r>
        <w:rPr>
          <w:rFonts w:eastAsia="Garamond" w:cs="Garamond"/>
          <w:rtl w:val="true"/>
        </w:rPr>
        <w:t xml:space="preserve"> </w:t>
      </w:r>
      <w:r>
        <w:rPr>
          <w:rFonts w:cs="FrankRuehl"/>
        </w:rPr>
        <w:t>8934/18</w:t>
      </w:r>
      <w:r>
        <w:rPr>
          <w:rFonts w:cs="FrankRuehl"/>
          <w:rtl w:val="true"/>
        </w:rPr>
        <w:t xml:space="preserve"> (</w:t>
      </w:r>
      <w:r>
        <w:rPr>
          <w:rFonts w:cs="FrankRuehl"/>
          <w:rtl w:val="true"/>
        </w:rPr>
        <w:t>נגד</w:t>
      </w:r>
      <w:r>
        <w:rPr>
          <w:rFonts w:eastAsia="Garamond" w:cs="Garamond"/>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cs="FrankRuehl"/>
          <w:rtl w:val="true"/>
        </w:rPr>
        <w:t xml:space="preserve">) </w:t>
      </w:r>
      <w:r>
        <w:rPr>
          <w:rFonts w:cs="FrankRuehl"/>
          <w:rtl w:val="true"/>
        </w:rPr>
        <w:t>לעיכוב</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תתקבל</w:t>
      </w:r>
      <w:r>
        <w:rPr>
          <w:rFonts w:cs="FrankRuehl"/>
          <w:rtl w:val="true"/>
        </w:rPr>
        <w:t xml:space="preserve">, </w:t>
      </w:r>
      <w:r>
        <w:rPr>
          <w:rFonts w:cs="FrankRuehl"/>
          <w:rtl w:val="true"/>
        </w:rPr>
        <w:t>בתנאים</w:t>
      </w:r>
      <w:r>
        <w:rPr>
          <w:rFonts w:eastAsia="Garamond" w:cs="Garamond"/>
          <w:rtl w:val="true"/>
        </w:rPr>
        <w:t xml:space="preserve"> </w:t>
      </w:r>
      <w:r>
        <w:rPr>
          <w:rFonts w:cs="FrankRuehl"/>
          <w:rtl w:val="true"/>
        </w:rPr>
        <w:t>שפורטו</w:t>
      </w:r>
      <w:r>
        <w:rPr>
          <w:rFonts w:eastAsia="Garamond" w:cs="Garamond"/>
          <w:rtl w:val="true"/>
        </w:rPr>
        <w:t xml:space="preserve"> </w:t>
      </w:r>
      <w:r>
        <w:rPr>
          <w:rFonts w:cs="FrankRuehl"/>
          <w:rtl w:val="true"/>
        </w:rPr>
        <w:t>בה</w:t>
      </w:r>
      <w:r>
        <w:rPr>
          <w:rFonts w:cs="FrankRuehl"/>
          <w:rtl w:val="true"/>
        </w:rPr>
        <w:t>.</w:t>
      </w:r>
      <w:r>
        <w:rPr>
          <w:rFonts w:cs="FrankRuehl"/>
          <w:rtl w:val="true"/>
        </w:rPr>
        <w:t xml:space="preserve"> </w:t>
      </w:r>
      <w:r>
        <w:rPr>
          <w:rFonts w:cs="FrankRuehl"/>
          <w:rtl w:val="true"/>
        </w:rPr>
        <w:t>שמונת</w:t>
      </w:r>
      <w:r>
        <w:rPr>
          <w:rFonts w:eastAsia="Garamond" w:cs="Garamond"/>
          <w:rtl w:val="true"/>
        </w:rPr>
        <w:t xml:space="preserve"> </w:t>
      </w:r>
      <w:r>
        <w:rPr>
          <w:rFonts w:cs="FrankRuehl"/>
          <w:rtl w:val="true"/>
        </w:rPr>
        <w:t>הערעורים</w:t>
      </w:r>
      <w:r>
        <w:rPr>
          <w:rFonts w:eastAsia="Garamond" w:cs="Garamond"/>
          <w:rtl w:val="true"/>
        </w:rPr>
        <w:t xml:space="preserve"> </w:t>
      </w:r>
      <w:r>
        <w:rPr>
          <w:rFonts w:cs="FrankRuehl"/>
          <w:rtl w:val="true"/>
        </w:rPr>
        <w:t>נקבעו</w:t>
      </w:r>
      <w:r>
        <w:rPr>
          <w:rFonts w:eastAsia="Garamond" w:cs="Garamond"/>
          <w:rtl w:val="true"/>
        </w:rPr>
        <w:t xml:space="preserve"> </w:t>
      </w:r>
      <w:r>
        <w:rPr>
          <w:rFonts w:cs="FrankRuehl"/>
          <w:rtl w:val="true"/>
        </w:rPr>
        <w:t>לשמיעה</w:t>
      </w:r>
      <w:r>
        <w:rPr>
          <w:rFonts w:eastAsia="Garamond" w:cs="Garamond"/>
          <w:rtl w:val="true"/>
        </w:rPr>
        <w:t xml:space="preserve"> </w:t>
      </w:r>
      <w:r>
        <w:rPr>
          <w:rFonts w:cs="FrankRuehl"/>
          <w:rtl w:val="true"/>
        </w:rPr>
        <w:t>לפנינו</w:t>
      </w:r>
      <w:r>
        <w:rPr>
          <w:rFonts w:eastAsia="Garamond" w:cs="Garamond"/>
          <w:rtl w:val="true"/>
        </w:rPr>
        <w:t xml:space="preserve"> </w:t>
      </w:r>
      <w:r>
        <w:rPr>
          <w:rFonts w:cs="FrankRuehl"/>
          <w:rtl w:val="true"/>
        </w:rPr>
        <w:t>במאוחד</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ארבעה</w:t>
      </w:r>
      <w:r>
        <w:rPr>
          <w:rFonts w:eastAsia="Garamond" w:cs="Garamond"/>
          <w:rtl w:val="true"/>
        </w:rPr>
        <w:t xml:space="preserve"> </w:t>
      </w:r>
      <w:r>
        <w:rPr>
          <w:rFonts w:cs="FrankRuehl"/>
          <w:rtl w:val="true"/>
        </w:rPr>
        <w:t>ימי</w:t>
      </w:r>
      <w:r>
        <w:rPr>
          <w:rFonts w:eastAsia="Garamond" w:cs="Garamond"/>
          <w:rtl w:val="true"/>
        </w:rPr>
        <w:t xml:space="preserve"> </w:t>
      </w:r>
      <w:r>
        <w:rPr>
          <w:rFonts w:cs="FrankRuehl"/>
          <w:rtl w:val="true"/>
        </w:rPr>
        <w:t>דיונים</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שהאזנו</w:t>
      </w:r>
      <w:r>
        <w:rPr>
          <w:rFonts w:eastAsia="Garamond" w:cs="Garamond"/>
          <w:rtl w:val="true"/>
        </w:rPr>
        <w:t xml:space="preserve"> </w:t>
      </w:r>
      <w:r>
        <w:rPr>
          <w:rFonts w:cs="FrankRuehl"/>
          <w:rtl w:val="true"/>
        </w:rPr>
        <w:t>לטיעוני</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ובעקבות</w:t>
      </w:r>
      <w:r>
        <w:rPr>
          <w:rFonts w:eastAsia="Garamond" w:cs="Garamond"/>
          <w:rtl w:val="true"/>
        </w:rPr>
        <w:t xml:space="preserve"> </w:t>
      </w:r>
      <w:r>
        <w:rPr>
          <w:rFonts w:cs="FrankRuehl"/>
          <w:rtl w:val="true"/>
        </w:rPr>
        <w:t>הערותינו</w:t>
      </w:r>
      <w:r>
        <w:rPr>
          <w:rFonts w:cs="FrankRuehl"/>
          <w:rtl w:val="true"/>
        </w:rPr>
        <w:t xml:space="preserve">, </w:t>
      </w:r>
      <w:r>
        <w:rPr>
          <w:rFonts w:cs="FrankRuehl"/>
          <w:rtl w:val="true"/>
        </w:rPr>
        <w:t>הודיע</w:t>
      </w:r>
      <w:r>
        <w:rPr>
          <w:rFonts w:eastAsia="Garamond" w:cs="Garamond"/>
          <w:rtl w:val="true"/>
        </w:rPr>
        <w:t xml:space="preserve"> </w:t>
      </w:r>
      <w:r>
        <w:rPr>
          <w:rFonts w:cs="FrankRuehl"/>
          <w:rtl w:val="true"/>
        </w:rPr>
        <w:t>בא</w:t>
      </w:r>
      <w:r>
        <w:rPr>
          <w:rFonts w:eastAsia="Garamond" w:cs="Garamond"/>
          <w:rtl w:val="true"/>
        </w:rPr>
        <w:t xml:space="preserve"> </w:t>
      </w:r>
      <w:r>
        <w:rPr>
          <w:rFonts w:cs="FrankRuehl"/>
          <w:rtl w:val="true"/>
        </w:rPr>
        <w:t>כוחן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שולמית</w:t>
      </w:r>
      <w:r>
        <w:rPr>
          <w:rFonts w:eastAsia="Garamond" w:cs="Garamond"/>
          <w:rtl w:val="true"/>
        </w:rPr>
        <w:t xml:space="preserve"> </w:t>
      </w:r>
      <w:r>
        <w:rPr>
          <w:rFonts w:cs="FrankRuehl"/>
          <w:rtl w:val="true"/>
        </w:rPr>
        <w:t>קסנטיני</w:t>
      </w:r>
      <w:r>
        <w:rPr>
          <w:rFonts w:eastAsia="Garamond" w:cs="Garamond"/>
          <w:rtl w:val="true"/>
        </w:rPr>
        <w:t xml:space="preserve"> </w:t>
      </w:r>
      <w:r>
        <w:rPr>
          <w:rFonts w:cs="FrankRuehl"/>
          <w:rtl w:val="true"/>
        </w:rPr>
        <w:t>וקסנטיני</w:t>
      </w:r>
      <w:r>
        <w:rPr>
          <w:rFonts w:eastAsia="Garamond" w:cs="Garamond"/>
          <w:rtl w:val="true"/>
        </w:rPr>
        <w:t xml:space="preserve"> </w:t>
      </w:r>
      <w:r>
        <w:rPr>
          <w:rFonts w:cs="FrankRuehl"/>
          <w:rtl w:val="true"/>
        </w:rPr>
        <w:t>ובניו</w:t>
      </w:r>
      <w:r>
        <w:rPr>
          <w:rFonts w:eastAsia="Garamond" w:cs="Garamond"/>
          <w:rtl w:val="true"/>
        </w:rPr>
        <w:t xml:space="preserve"> </w:t>
      </w:r>
      <w:r>
        <w:rPr>
          <w:rFonts w:cs="FrankRuehl"/>
          <w:rtl w:val="true"/>
        </w:rPr>
        <w:t>(</w:t>
      </w:r>
      <w:r>
        <w:rPr>
          <w:rFonts w:cs="FrankRuehl"/>
          <w:rtl w:val="true"/>
        </w:rPr>
        <w:t>ע</w:t>
      </w:r>
      <w:r>
        <w:rPr>
          <w:rFonts w:cs="FrankRuehl"/>
          <w:rtl w:val="true"/>
        </w:rPr>
        <w:t>"</w:t>
      </w:r>
      <w:r>
        <w:rPr>
          <w:rFonts w:cs="FrankRuehl"/>
          <w:rtl w:val="true"/>
        </w:rPr>
        <w:t>פ</w:t>
      </w:r>
      <w:r>
        <w:rPr>
          <w:rFonts w:eastAsia="Garamond" w:cs="Garamond"/>
          <w:rtl w:val="true"/>
        </w:rPr>
        <w:t xml:space="preserve"> </w:t>
      </w:r>
      <w:r>
        <w:rPr>
          <w:rFonts w:cs="FrankRuehl"/>
        </w:rPr>
        <w:t>6474/18</w:t>
      </w:r>
      <w:r>
        <w:rPr>
          <w:rFonts w:cs="FrankRuehl"/>
          <w:rtl w:val="true"/>
        </w:rPr>
        <w:t xml:space="preserve">) </w:t>
      </w:r>
      <w:r>
        <w:rPr>
          <w:rFonts w:cs="FrankRuehl"/>
          <w:rtl w:val="true"/>
        </w:rPr>
        <w:t>ושל</w:t>
      </w:r>
      <w:r>
        <w:rPr>
          <w:rFonts w:eastAsia="Garamond" w:cs="Garamond"/>
          <w:rtl w:val="true"/>
        </w:rPr>
        <w:t xml:space="preserve"> </w:t>
      </w:r>
      <w:r>
        <w:rPr>
          <w:rFonts w:cs="FrankRuehl"/>
          <w:rtl w:val="true"/>
        </w:rPr>
        <w:t>נ</w:t>
      </w:r>
      <w:r>
        <w:rPr>
          <w:rFonts w:cs="FrankRuehl"/>
          <w:rtl w:val="true"/>
        </w:rPr>
        <w:t>יסים</w:t>
      </w:r>
      <w:r>
        <w:rPr>
          <w:rFonts w:eastAsia="Garamond" w:cs="Garamond"/>
          <w:rtl w:val="true"/>
        </w:rPr>
        <w:t xml:space="preserve"> </w:t>
      </w:r>
      <w:r>
        <w:rPr>
          <w:rFonts w:cs="FrankRuehl"/>
          <w:rtl w:val="true"/>
        </w:rPr>
        <w:t>קסנטיני</w:t>
      </w:r>
      <w:r>
        <w:rPr>
          <w:rFonts w:eastAsia="Garamond" w:cs="Garamond"/>
          <w:rtl w:val="true"/>
        </w:rPr>
        <w:t xml:space="preserve"> </w:t>
      </w:r>
      <w:r>
        <w:rPr>
          <w:rFonts w:cs="FrankRuehl"/>
          <w:rtl w:val="true"/>
        </w:rPr>
        <w:t>(</w:t>
      </w:r>
      <w:r>
        <w:rPr>
          <w:rFonts w:cs="FrankRuehl"/>
          <w:rtl w:val="true"/>
        </w:rPr>
        <w:t>ע</w:t>
      </w:r>
      <w:r>
        <w:rPr>
          <w:rFonts w:cs="FrankRuehl"/>
          <w:rtl w:val="true"/>
        </w:rPr>
        <w:t>"</w:t>
      </w:r>
      <w:r>
        <w:rPr>
          <w:rFonts w:cs="FrankRuehl"/>
          <w:rtl w:val="true"/>
        </w:rPr>
        <w:t>פ</w:t>
      </w:r>
      <w:r>
        <w:rPr>
          <w:rFonts w:eastAsia="Garamond" w:cs="Garamond"/>
          <w:rtl w:val="true"/>
        </w:rPr>
        <w:t xml:space="preserve"> </w:t>
      </w:r>
      <w:r>
        <w:rPr>
          <w:rFonts w:cs="FrankRuehl"/>
        </w:rPr>
        <w:t>7438/19</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עומדים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ערעוריהם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בפסק</w:t>
      </w:r>
      <w:r>
        <w:rPr>
          <w:rFonts w:eastAsia="Garamond" w:cs="Garamond"/>
          <w:rtl w:val="true"/>
        </w:rPr>
        <w:t xml:space="preserve"> </w:t>
      </w:r>
      <w:r>
        <w:rPr>
          <w:rFonts w:cs="FrankRuehl"/>
          <w:rtl w:val="true"/>
        </w:rPr>
        <w:t>דין</w:t>
      </w:r>
      <w:r>
        <w:rPr>
          <w:rFonts w:eastAsia="Garamond" w:cs="Garamond"/>
          <w:rtl w:val="true"/>
        </w:rPr>
        <w:t xml:space="preserve"> </w:t>
      </w:r>
      <w:r>
        <w:rPr>
          <w:rFonts w:cs="FrankRuehl"/>
          <w:rtl w:val="true"/>
        </w:rPr>
        <w:t>חלקי</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10.7.2019</w:t>
      </w:r>
      <w:r>
        <w:rPr>
          <w:rFonts w:cs="FrankRuehl"/>
          <w:rtl w:val="true"/>
        </w:rPr>
        <w:t xml:space="preserve"> </w:t>
      </w:r>
      <w:r>
        <w:rPr>
          <w:rFonts w:cs="FrankRuehl"/>
          <w:rtl w:val="true"/>
        </w:rPr>
        <w:t>דחינו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הערעורים</w:t>
      </w:r>
      <w:r>
        <w:rPr>
          <w:rFonts w:eastAsia="Garamond" w:cs="Garamond"/>
          <w:rtl w:val="true"/>
        </w:rPr>
        <w:t xml:space="preserve"> </w:t>
      </w:r>
      <w:r>
        <w:rPr>
          <w:rFonts w:cs="FrankRuehl"/>
          <w:rtl w:val="true"/>
        </w:rPr>
        <w:t>האמורים</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 w:val="22"/>
          <w:sz w:val="22"/>
          <w:szCs w:val="24"/>
          <w:rtl w:val="true"/>
        </w:rPr>
        <w:t>פסק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החלקי</w:t>
      </w:r>
      <w:r>
        <w:rPr>
          <w:rFonts w:cs="FrankRuehl"/>
          <w:rtl w:val="true"/>
        </w:rPr>
        <w:t xml:space="preserve">). </w:t>
      </w:r>
      <w:r>
        <w:rPr>
          <w:rFonts w:cs="FrankRuehl"/>
          <w:rtl w:val="true"/>
        </w:rPr>
        <w:t>באי</w:t>
      </w:r>
      <w:r>
        <w:rPr>
          <w:rFonts w:eastAsia="Garamond" w:cs="Garamond"/>
          <w:rtl w:val="true"/>
        </w:rPr>
        <w:t xml:space="preserve"> </w:t>
      </w:r>
      <w:r>
        <w:rPr>
          <w:rFonts w:cs="FrankRuehl"/>
          <w:rtl w:val="true"/>
        </w:rPr>
        <w:t>כוחם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בלווא</w:t>
      </w:r>
      <w:r>
        <w:rPr>
          <w:rFonts w:cs="FrankRuehl"/>
          <w:rtl w:val="true"/>
        </w:rPr>
        <w:t xml:space="preserve">, </w:t>
      </w:r>
      <w:r>
        <w:rPr>
          <w:rFonts w:cs="FrankRuehl"/>
          <w:rtl w:val="true"/>
        </w:rPr>
        <w:t>מיארה</w:t>
      </w:r>
      <w:r>
        <w:rPr>
          <w:rFonts w:eastAsia="Garamond" w:cs="Garamond"/>
          <w:rtl w:val="true"/>
        </w:rPr>
        <w:t xml:space="preserve"> </w:t>
      </w:r>
      <w:r>
        <w:rPr>
          <w:rFonts w:cs="FrankRuehl"/>
          <w:rtl w:val="true"/>
        </w:rPr>
        <w:t>וברזלאי</w:t>
      </w:r>
      <w:r>
        <w:rPr>
          <w:rFonts w:eastAsia="Garamond" w:cs="Garamond"/>
          <w:rtl w:val="true"/>
        </w:rPr>
        <w:t xml:space="preserve"> </w:t>
      </w:r>
      <w:r>
        <w:rPr>
          <w:rFonts w:cs="FrankRuehl"/>
          <w:rtl w:val="true"/>
        </w:rPr>
        <w:t>הודיעו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מוכנים</w:t>
      </w:r>
      <w:r>
        <w:rPr>
          <w:rFonts w:eastAsia="Garamond" w:cs="Garamond"/>
          <w:rtl w:val="true"/>
        </w:rPr>
        <w:t xml:space="preserve"> </w:t>
      </w:r>
      <w:r>
        <w:rPr>
          <w:rFonts w:cs="FrankRuehl"/>
          <w:rtl w:val="true"/>
        </w:rPr>
        <w:t>שהכרעת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בערעוריהם</w:t>
      </w:r>
      <w:r>
        <w:rPr>
          <w:rFonts w:eastAsia="Garamond" w:cs="Garamond"/>
          <w:rtl w:val="true"/>
        </w:rPr>
        <w:t xml:space="preserve"> </w:t>
      </w:r>
      <w:r>
        <w:rPr>
          <w:rFonts w:cs="FrankRuehl"/>
          <w:rtl w:val="true"/>
        </w:rPr>
        <w:t>תוגבל</w:t>
      </w:r>
      <w:r>
        <w:rPr>
          <w:rFonts w:eastAsia="Garamond" w:cs="Garamond"/>
          <w:rtl w:val="true"/>
        </w:rPr>
        <w:t xml:space="preserve"> </w:t>
      </w:r>
      <w:r>
        <w:rPr>
          <w:rFonts w:cs="FrankRuehl"/>
          <w:rtl w:val="true"/>
        </w:rPr>
        <w:t>לנושאים</w:t>
      </w:r>
      <w:r>
        <w:rPr>
          <w:rFonts w:eastAsia="Garamond" w:cs="Garamond"/>
          <w:rtl w:val="true"/>
        </w:rPr>
        <w:t xml:space="preserve"> </w:t>
      </w:r>
      <w:r>
        <w:rPr>
          <w:rFonts w:cs="FrankRuehl"/>
          <w:rtl w:val="true"/>
        </w:rPr>
        <w:t>הבאים</w:t>
      </w:r>
      <w:r>
        <w:rPr>
          <w:rFonts w:cs="FrankRuehl"/>
          <w:rtl w:val="true"/>
        </w:rPr>
        <w:t xml:space="preserve">: </w:t>
      </w:r>
      <w:r>
        <w:rPr>
          <w:rFonts w:cs="FrankRuehl"/>
          <w:rtl w:val="true"/>
        </w:rPr>
        <w:t>ההרשעה</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w:t>
      </w:r>
      <w:r>
        <w:rPr>
          <w:rFonts w:cs="FrankRuehl"/>
          <w:rtl w:val="true"/>
        </w:rPr>
        <w:t>הן</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התשיעי</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בהתייחס</w:t>
      </w:r>
      <w:r>
        <w:rPr>
          <w:rFonts w:eastAsia="Garamond" w:cs="Garamond"/>
          <w:rtl w:val="true"/>
        </w:rPr>
        <w:t xml:space="preserve"> </w:t>
      </w:r>
      <w:r>
        <w:rPr>
          <w:rFonts w:cs="FrankRuehl"/>
          <w:rtl w:val="true"/>
        </w:rPr>
        <w:t>לאישומים</w:t>
      </w:r>
      <w:r>
        <w:rPr>
          <w:rFonts w:eastAsia="Garamond" w:cs="Garamond"/>
          <w:rtl w:val="true"/>
        </w:rPr>
        <w:t xml:space="preserve"> </w:t>
      </w:r>
      <w:r>
        <w:rPr>
          <w:rFonts w:cs="FrankRuehl"/>
          <w:rtl w:val="true"/>
        </w:rPr>
        <w:t>אחרים</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העניין</w:t>
      </w:r>
      <w:r>
        <w:rPr>
          <w:rFonts w:cs="FrankRuehl"/>
          <w:rtl w:val="true"/>
        </w:rPr>
        <w:t xml:space="preserve">); </w:t>
      </w:r>
      <w:r>
        <w:rPr>
          <w:rFonts w:cs="FrankRuehl"/>
          <w:rtl w:val="true"/>
        </w:rPr>
        <w:t>ההרשעה</w:t>
      </w:r>
      <w:r>
        <w:rPr>
          <w:rFonts w:eastAsia="Garamond" w:cs="Garamond"/>
          <w:rtl w:val="true"/>
        </w:rPr>
        <w:t xml:space="preserve"> </w:t>
      </w:r>
      <w:r>
        <w:rPr>
          <w:rFonts w:cs="FrankRuehl"/>
          <w:rtl w:val="true"/>
        </w:rPr>
        <w:t>ב</w:t>
      </w:r>
      <w:r>
        <w:rPr>
          <w:rFonts w:cs="FrankRuehl"/>
          <w:rtl w:val="true"/>
        </w:rPr>
        <w:t>"</w:t>
      </w:r>
      <w:r>
        <w:rPr>
          <w:rFonts w:cs="FrankRuehl"/>
          <w:rtl w:val="true"/>
        </w:rPr>
        <w:t>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בהתייחס</w:t>
      </w:r>
      <w:r>
        <w:rPr>
          <w:rFonts w:eastAsia="Garamond" w:cs="Garamond"/>
          <w:rtl w:val="true"/>
        </w:rPr>
        <w:t xml:space="preserve"> </w:t>
      </w:r>
      <w:r>
        <w:rPr>
          <w:rFonts w:cs="FrankRuehl"/>
          <w:rtl w:val="true"/>
        </w:rPr>
        <w:t>לעבירה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cs="FrankRuehl"/>
          <w:rtl w:val="true"/>
        </w:rPr>
        <w:t xml:space="preserve">; </w:t>
      </w:r>
      <w:r>
        <w:rPr>
          <w:rFonts w:cs="FrankRuehl"/>
          <w:rtl w:val="true"/>
        </w:rPr>
        <w:t>וגזר</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לפיכך</w:t>
      </w:r>
      <w:r>
        <w:rPr>
          <w:rFonts w:eastAsia="Garamond" w:cs="Garamond"/>
          <w:rtl w:val="true"/>
        </w:rPr>
        <w:t xml:space="preserve"> </w:t>
      </w:r>
      <w:r>
        <w:rPr>
          <w:rFonts w:cs="FrankRuehl"/>
          <w:rtl w:val="true"/>
        </w:rPr>
        <w:t>קבענו</w:t>
      </w:r>
      <w:r>
        <w:rPr>
          <w:rFonts w:eastAsia="Garamond" w:cs="Garamond"/>
          <w:rtl w:val="true"/>
        </w:rPr>
        <w:t xml:space="preserve"> </w:t>
      </w:r>
      <w:r>
        <w:rPr>
          <w:rFonts w:cs="FrankRuehl"/>
          <w:rtl w:val="true"/>
        </w:rPr>
        <w:t>בפסק</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החלקי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יתר</w:t>
      </w:r>
      <w:r>
        <w:rPr>
          <w:rFonts w:eastAsia="Garamond" w:cs="Garamond"/>
          <w:rtl w:val="true"/>
        </w:rPr>
        <w:t xml:space="preserve"> </w:t>
      </w:r>
      <w:r>
        <w:rPr>
          <w:rFonts w:cs="FrankRuehl"/>
          <w:rtl w:val="true"/>
        </w:rPr>
        <w:t>טענותיהם</w:t>
      </w:r>
      <w:r>
        <w:rPr>
          <w:rFonts w:eastAsia="Garamond" w:cs="Garamond"/>
          <w:rtl w:val="true"/>
        </w:rPr>
        <w:t xml:space="preserve"> </w:t>
      </w:r>
      <w:r>
        <w:rPr>
          <w:rFonts w:cs="FrankRuehl"/>
          <w:rtl w:val="true"/>
        </w:rPr>
        <w:t>בערעורים</w:t>
      </w:r>
      <w:r>
        <w:rPr>
          <w:rFonts w:eastAsia="Garamond" w:cs="Garamond"/>
          <w:rtl w:val="true"/>
        </w:rPr>
        <w:t xml:space="preserve"> </w:t>
      </w:r>
      <w:r>
        <w:rPr>
          <w:rFonts w:cs="FrankRuehl"/>
          <w:rtl w:val="true"/>
        </w:rPr>
        <w:t>נדחות</w:t>
      </w:r>
      <w:r>
        <w:rPr>
          <w:rFonts w:cs="FrankRuehl"/>
          <w:rtl w:val="true"/>
        </w:rPr>
        <w:t xml:space="preserve">. </w:t>
      </w:r>
      <w:r>
        <w:rPr>
          <w:rFonts w:cs="FrankRuehl"/>
          <w:rtl w:val="true"/>
        </w:rPr>
        <w:t>באת</w:t>
      </w:r>
      <w:r>
        <w:rPr>
          <w:rFonts w:eastAsia="Garamond" w:cs="Garamond"/>
          <w:rtl w:val="true"/>
        </w:rPr>
        <w:t xml:space="preserve"> </w:t>
      </w:r>
      <w:r>
        <w:rPr>
          <w:rFonts w:cs="FrankRuehl"/>
          <w:rtl w:val="true"/>
        </w:rPr>
        <w:t>כוחם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וורד</w:t>
      </w:r>
      <w:r>
        <w:rPr>
          <w:rFonts w:eastAsia="Garamond" w:cs="Garamond"/>
          <w:rtl w:val="true"/>
        </w:rPr>
        <w:t xml:space="preserve"> </w:t>
      </w:r>
      <w:r>
        <w:rPr>
          <w:rFonts w:cs="FrankRuehl"/>
          <w:rtl w:val="true"/>
        </w:rPr>
        <w:t>בר</w:t>
      </w:r>
      <w:r>
        <w:rPr>
          <w:rFonts w:eastAsia="Garamond" w:cs="Garamond"/>
          <w:rtl w:val="true"/>
        </w:rPr>
        <w:t xml:space="preserve"> </w:t>
      </w:r>
      <w:r>
        <w:rPr>
          <w:rFonts w:cs="FrankRuehl"/>
          <w:rtl w:val="true"/>
        </w:rPr>
        <w:t>הודיעה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עומדים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ערעורם</w:t>
      </w:r>
      <w:r>
        <w:rPr>
          <w:rFonts w:cs="FrankRuehl"/>
          <w:rtl w:val="true"/>
        </w:rPr>
        <w:t xml:space="preserve">, </w:t>
      </w:r>
      <w:r>
        <w:rPr>
          <w:rFonts w:cs="FrankRuehl"/>
          <w:rtl w:val="true"/>
        </w:rPr>
        <w:t>שכוון</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ולגזר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כאחד</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זהו</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גדר</w:t>
      </w:r>
      <w:r>
        <w:rPr>
          <w:rFonts w:eastAsia="Garamond" w:cs="Garamond"/>
          <w:rtl w:val="true"/>
        </w:rPr>
        <w:t xml:space="preserve"> </w:t>
      </w:r>
      <w:r>
        <w:rPr>
          <w:rFonts w:cs="FrankRuehl"/>
          <w:rtl w:val="true"/>
        </w:rPr>
        <w:t>המחלוקת</w:t>
      </w:r>
      <w:r>
        <w:rPr>
          <w:rFonts w:eastAsia="Garamond" w:cs="Garamond"/>
          <w:rtl w:val="true"/>
        </w:rPr>
        <w:t xml:space="preserve"> </w:t>
      </w:r>
      <w:r>
        <w:rPr>
          <w:rFonts w:cs="FrankRuehl"/>
          <w:rtl w:val="true"/>
        </w:rPr>
        <w:t>שנותר</w:t>
      </w:r>
      <w:r>
        <w:rPr>
          <w:rFonts w:eastAsia="Garamond" w:cs="Garamond"/>
          <w:rtl w:val="true"/>
        </w:rPr>
        <w:t xml:space="preserve"> </w:t>
      </w:r>
      <w:r>
        <w:rPr>
          <w:rFonts w:cs="FrankRuehl"/>
          <w:rtl w:val="true"/>
        </w:rPr>
        <w:t>להכרעתנו</w:t>
      </w:r>
      <w:r>
        <w:rPr>
          <w:rFonts w:cs="FrankRuehl"/>
          <w:rtl w:val="true"/>
        </w:rPr>
        <w:t xml:space="preserve">. </w:t>
      </w:r>
      <w:r>
        <w:rPr>
          <w:rFonts w:cs="FrankRuehl"/>
          <w:rtl w:val="true"/>
        </w:rPr>
        <w:t>נפתח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בהצגת</w:t>
      </w:r>
      <w:r>
        <w:rPr>
          <w:rFonts w:eastAsia="Garamond" w:cs="Garamond"/>
          <w:rtl w:val="true"/>
        </w:rPr>
        <w:t xml:space="preserve"> </w:t>
      </w:r>
      <w:r>
        <w:rPr>
          <w:rFonts w:cs="FrankRuehl"/>
          <w:rtl w:val="true"/>
        </w:rPr>
        <w:t>המסגרת</w:t>
      </w:r>
      <w:r>
        <w:rPr>
          <w:rFonts w:eastAsia="Garamond" w:cs="Garamond"/>
          <w:rtl w:val="true"/>
        </w:rPr>
        <w:t xml:space="preserve"> </w:t>
      </w:r>
      <w:r>
        <w:rPr>
          <w:rFonts w:cs="FrankRuehl"/>
          <w:rtl w:val="true"/>
        </w:rPr>
        <w:t>הנורמטיבית</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לעבירות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ובמסגרת</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נידרש</w:t>
      </w:r>
      <w:r>
        <w:rPr>
          <w:rFonts w:eastAsia="Garamond" w:cs="Garamond"/>
          <w:rtl w:val="true"/>
        </w:rPr>
        <w:t xml:space="preserve"> </w:t>
      </w:r>
      <w:r>
        <w:rPr>
          <w:rFonts w:cs="FrankRuehl"/>
          <w:rtl w:val="true"/>
        </w:rPr>
        <w:t>לשאלת</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ascii="Century" w:hAnsi="Century" w:cs="Miriam"/>
          <w:b/>
          <w:b/>
          <w:spacing w:val="0"/>
          <w:sz w:val="22"/>
          <w:sz w:val="22"/>
          <w:szCs w:val="24"/>
          <w:rtl w:val="true"/>
        </w:rPr>
        <w:t>בנסיבות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מחמירות</w:t>
      </w:r>
      <w:r>
        <w:rPr>
          <w:rFonts w:eastAsia="Garamond" w:cs="Garamond"/>
          <w:rtl w:val="true"/>
        </w:rPr>
        <w:t xml:space="preserve"> </w:t>
      </w:r>
      <w:r>
        <w:rPr>
          <w:rFonts w:cs="FrankRuehl"/>
          <w:rtl w:val="true"/>
        </w:rPr>
        <w:t>וכן</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הכלליות</w:t>
      </w:r>
      <w:r>
        <w:rPr>
          <w:rFonts w:eastAsia="Garamond" w:cs="Garamond"/>
          <w:rtl w:val="true"/>
        </w:rPr>
        <w:t xml:space="preserve"> </w:t>
      </w:r>
      <w:r>
        <w:rPr>
          <w:rFonts w:cs="FrankRuehl"/>
          <w:rtl w:val="true"/>
        </w:rPr>
        <w:t>שהעלו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מכן</w:t>
      </w:r>
      <w:r>
        <w:rPr>
          <w:rFonts w:eastAsia="Garamond" w:cs="Garamond"/>
          <w:rtl w:val="true"/>
        </w:rPr>
        <w:t xml:space="preserve"> </w:t>
      </w:r>
      <w:r>
        <w:rPr>
          <w:rFonts w:cs="FrankRuehl"/>
          <w:rtl w:val="true"/>
        </w:rPr>
        <w:t>נדון</w:t>
      </w:r>
      <w:r>
        <w:rPr>
          <w:rFonts w:eastAsia="Garamond" w:cs="Garamond"/>
          <w:rtl w:val="true"/>
        </w:rPr>
        <w:t xml:space="preserve"> </w:t>
      </w:r>
      <w:r>
        <w:rPr>
          <w:rFonts w:cs="FrankRuehl"/>
          <w:rtl w:val="true"/>
        </w:rPr>
        <w:t>בערעורים</w:t>
      </w:r>
      <w:r>
        <w:rPr>
          <w:rFonts w:eastAsia="Garamond" w:cs="Garamond"/>
          <w:rtl w:val="true"/>
        </w:rPr>
        <w:t xml:space="preserve"> </w:t>
      </w:r>
      <w:r>
        <w:rPr>
          <w:rFonts w:cs="FrankRuehl"/>
          <w:rtl w:val="true"/>
        </w:rPr>
        <w:t>הפרטניים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החלוקה</w:t>
      </w:r>
      <w:r>
        <w:rPr>
          <w:rFonts w:eastAsia="Garamond" w:cs="Garamond"/>
          <w:rtl w:val="true"/>
        </w:rPr>
        <w:t xml:space="preserve"> </w:t>
      </w:r>
      <w:r>
        <w:rPr>
          <w:rFonts w:cs="FrankRuehl"/>
          <w:rtl w:val="true"/>
        </w:rPr>
        <w:t>שלהלן</w:t>
      </w:r>
      <w:r>
        <w:rPr>
          <w:rFonts w:cs="FrankRuehl"/>
          <w:rtl w:val="true"/>
        </w:rPr>
        <w:t xml:space="preserve">: </w:t>
      </w:r>
      <w:r>
        <w:rPr>
          <w:rFonts w:cs="FrankRuehl"/>
          <w:rtl w:val="true"/>
        </w:rPr>
        <w:t>חברי</w:t>
      </w:r>
      <w:r>
        <w:rPr>
          <w:rFonts w:eastAsia="Garamond" w:cs="Garamond"/>
          <w:rtl w:val="true"/>
        </w:rPr>
        <w:t xml:space="preserve"> </w:t>
      </w:r>
      <w:r>
        <w:rPr>
          <w:rFonts w:cs="FrankRuehl"/>
          <w:rtl w:val="true"/>
        </w:rPr>
        <w:t>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Fonts w:eastAsia="Garamond" w:cs="Garamond"/>
          <w:rtl w:val="true"/>
        </w:rPr>
        <w:t xml:space="preserve"> </w:t>
      </w:r>
      <w:r>
        <w:rPr>
          <w:rFonts w:cs="FrankRuehl"/>
          <w:rtl w:val="true"/>
        </w:rPr>
        <w:t>ידון</w:t>
      </w:r>
      <w:r>
        <w:rPr>
          <w:rFonts w:eastAsia="Garamond" w:cs="Garamond"/>
          <w:rtl w:val="true"/>
        </w:rPr>
        <w:t xml:space="preserve"> </w:t>
      </w:r>
      <w:r>
        <w:rPr>
          <w:rFonts w:cs="FrankRuehl"/>
          <w:rtl w:val="true"/>
        </w:rPr>
        <w:t>בערעורים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בלווא</w:t>
      </w:r>
      <w:r>
        <w:rPr>
          <w:rFonts w:eastAsia="Garamond" w:cs="Garamond"/>
          <w:rtl w:val="true"/>
        </w:rPr>
        <w:t xml:space="preserve"> </w:t>
      </w:r>
      <w:r>
        <w:rPr>
          <w:rFonts w:cs="FrankRuehl"/>
          <w:rtl w:val="true"/>
        </w:rPr>
        <w:t>והאחים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w:t>
      </w:r>
      <w:r>
        <w:rPr>
          <w:rFonts w:cs="FrankRuehl"/>
          <w:rtl w:val="true"/>
        </w:rPr>
        <w:t>פרט</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התשיעי</w:t>
      </w:r>
      <w:r>
        <w:rPr>
          <w:rFonts w:cs="FrankRuehl"/>
          <w:rtl w:val="true"/>
        </w:rPr>
        <w:t xml:space="preserve">); </w:t>
      </w:r>
      <w:r>
        <w:rPr>
          <w:rFonts w:cs="FrankRuehl"/>
          <w:rtl w:val="true"/>
        </w:rPr>
        <w:t>חברי</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Fonts w:eastAsia="Garamond" w:cs="Garamond"/>
          <w:rtl w:val="true"/>
        </w:rPr>
        <w:t xml:space="preserve"> </w:t>
      </w:r>
      <w:r>
        <w:rPr>
          <w:rFonts w:cs="FrankRuehl"/>
          <w:rtl w:val="true"/>
        </w:rPr>
        <w:t>ידון</w:t>
      </w:r>
      <w:r>
        <w:rPr>
          <w:rFonts w:eastAsia="Garamond" w:cs="Garamond"/>
          <w:rtl w:val="true"/>
        </w:rPr>
        <w:t xml:space="preserve"> </w:t>
      </w:r>
      <w:r>
        <w:rPr>
          <w:rFonts w:cs="FrankRuehl"/>
          <w:rtl w:val="true"/>
        </w:rPr>
        <w:t>בערעורו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ברזלאי</w:t>
      </w:r>
      <w:r>
        <w:rPr>
          <w:rFonts w:cs="FrankRuehl"/>
          <w:rtl w:val="true"/>
        </w:rPr>
        <w:t xml:space="preserve">; </w:t>
      </w:r>
      <w:r>
        <w:rPr>
          <w:rFonts w:cs="FrankRuehl"/>
          <w:rtl w:val="true"/>
        </w:rPr>
        <w:t>ואנוכי</w:t>
      </w:r>
      <w:r>
        <w:rPr>
          <w:rFonts w:eastAsia="Garamond" w:cs="Garamond"/>
          <w:rtl w:val="true"/>
        </w:rPr>
        <w:t xml:space="preserve"> </w:t>
      </w:r>
      <w:r>
        <w:rPr>
          <w:rFonts w:cs="FrankRuehl"/>
          <w:rtl w:val="true"/>
        </w:rPr>
        <w:t>אדון</w:t>
      </w:r>
      <w:r>
        <w:rPr>
          <w:rFonts w:eastAsia="Garamond" w:cs="Garamond"/>
          <w:rtl w:val="true"/>
        </w:rPr>
        <w:t xml:space="preserve"> </w:t>
      </w:r>
      <w:r>
        <w:rPr>
          <w:rFonts w:cs="FrankRuehl"/>
          <w:rtl w:val="true"/>
        </w:rPr>
        <w:t>בערעורו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בערעורים</w:t>
      </w:r>
      <w:r>
        <w:rPr>
          <w:rFonts w:eastAsia="Garamond" w:cs="Garamond"/>
          <w:rtl w:val="true"/>
        </w:rPr>
        <w:t xml:space="preserve"> </w:t>
      </w:r>
      <w:r>
        <w:rPr>
          <w:rFonts w:cs="FrankRuehl"/>
          <w:rtl w:val="true"/>
        </w:rPr>
        <w:t>שהופנו</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w:t>
      </w:r>
      <w:r>
        <w:rPr>
          <w:rFonts w:cs="FrankRuehl"/>
          <w:rtl w:val="true"/>
        </w:rPr>
        <w:t>הרשעה</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התשיעי</w:t>
      </w:r>
      <w:r>
        <w:rPr>
          <w:rFonts w:cs="FrankRuehl"/>
          <w:rtl w:val="true"/>
        </w:rPr>
        <w:t xml:space="preserve">. </w:t>
      </w:r>
      <w:r>
        <w:rPr>
          <w:rFonts w:cs="FrankRuehl"/>
          <w:rtl w:val="true"/>
        </w:rPr>
        <w:t>לבסוף</w:t>
      </w:r>
      <w:r>
        <w:rPr>
          <w:rFonts w:eastAsia="Garamond" w:cs="Garamond"/>
          <w:rtl w:val="true"/>
        </w:rPr>
        <w:t xml:space="preserve"> </w:t>
      </w:r>
      <w:r>
        <w:rPr>
          <w:rFonts w:cs="FrankRuehl"/>
          <w:rtl w:val="true"/>
        </w:rPr>
        <w:t>אדון</w:t>
      </w:r>
      <w:r>
        <w:rPr>
          <w:rFonts w:eastAsia="Garamond" w:cs="Garamond"/>
          <w:rtl w:val="true"/>
        </w:rPr>
        <w:t xml:space="preserve"> </w:t>
      </w:r>
      <w:r>
        <w:rPr>
          <w:rFonts w:cs="FrankRuehl"/>
          <w:rtl w:val="true"/>
        </w:rPr>
        <w:t>בערעורים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הנאשמים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cs="FrankRuehl"/>
          <w:rtl w:val="true"/>
        </w:rPr>
        <w:t>.</w:t>
      </w:r>
    </w:p>
    <w:p>
      <w:pPr>
        <w:pStyle w:val="Ruller42"/>
        <w:ind w:start="-58" w:end="0"/>
        <w:jc w:val="both"/>
        <w:rPr>
          <w:rFonts w:cs="FrankRuehl"/>
        </w:rPr>
      </w:pPr>
      <w:r>
        <w:rPr>
          <w:rFonts w:cs="FrankRuehl"/>
          <w:rtl w:val="true"/>
        </w:rPr>
      </w:r>
    </w:p>
    <w:p>
      <w:pPr>
        <w:pStyle w:val="Heading2"/>
        <w:ind w:hanging="0" w:start="0" w:end="0"/>
        <w:jc w:val="both"/>
        <w:rPr/>
      </w:pPr>
      <w:bookmarkStart w:id="25" w:name="__RefHeading___Toc29745664"/>
      <w:bookmarkEnd w:id="25"/>
      <w:r>
        <w:rPr>
          <w:rtl w:val="true"/>
        </w:rPr>
        <w:t>המסגרת</w:t>
      </w:r>
      <w:r>
        <w:rPr>
          <w:rFonts w:eastAsia="Century" w:cs="Century"/>
          <w:rtl w:val="true"/>
        </w:rPr>
        <w:t xml:space="preserve"> </w:t>
      </w:r>
      <w:r>
        <w:rPr>
          <w:rtl w:val="true"/>
        </w:rPr>
        <w:t>הנורמטיבית</w:t>
      </w:r>
    </w:p>
    <w:p>
      <w:pPr>
        <w:pStyle w:val="Ruller42"/>
        <w:ind w:start="-58" w:end="0"/>
        <w:jc w:val="both"/>
        <w:rPr/>
      </w:pPr>
      <w:r>
        <w:rPr>
          <w:rtl w:val="true"/>
        </w:rPr>
      </w:r>
    </w:p>
    <w:p>
      <w:pPr>
        <w:pStyle w:val="Heading3"/>
        <w:ind w:end="0"/>
        <w:jc w:val="both"/>
        <w:rPr/>
      </w:pPr>
      <w:bookmarkStart w:id="26" w:name="__RefHeading___Toc29745665"/>
      <w:bookmarkEnd w:id="26"/>
      <w:r>
        <w:rPr>
          <w:rtl w:val="true"/>
        </w:rPr>
        <w:t>עבירת</w:t>
      </w:r>
      <w:r>
        <w:rPr>
          <w:rFonts w:eastAsia="Century" w:cs="Century"/>
          <w:rtl w:val="true"/>
        </w:rPr>
        <w:t xml:space="preserve"> </w:t>
      </w:r>
      <w:r>
        <w:rPr>
          <w:rtl w:val="true"/>
        </w:rPr>
        <w:t>צד</w:t>
      </w:r>
      <w:r>
        <w:rPr>
          <w:rFonts w:eastAsia="Century" w:cs="Century"/>
          <w:rtl w:val="true"/>
        </w:rPr>
        <w:t xml:space="preserve"> </w:t>
      </w:r>
      <w:r>
        <w:rPr>
          <w:rtl w:val="true"/>
        </w:rPr>
        <w:t>להסדר</w:t>
      </w:r>
      <w:r>
        <w:rPr>
          <w:rFonts w:eastAsia="Century" w:cs="Century"/>
          <w:rtl w:val="true"/>
        </w:rPr>
        <w:t xml:space="preserve"> </w:t>
      </w:r>
      <w:r>
        <w:rPr>
          <w:rtl w:val="true"/>
        </w:rPr>
        <w:t>כובל</w:t>
      </w:r>
      <w:r>
        <w:rPr>
          <w:rFonts w:eastAsia="Century" w:cs="Century"/>
          <w:rtl w:val="true"/>
        </w:rPr>
        <w:t xml:space="preserve"> </w:t>
      </w:r>
      <w:r>
        <w:rPr>
          <w:rtl w:val="true"/>
        </w:rPr>
        <w:t>לפי</w:t>
      </w:r>
      <w:r>
        <w:rPr>
          <w:rFonts w:eastAsia="Century" w:cs="Century"/>
          <w:rtl w:val="true"/>
        </w:rPr>
        <w:t xml:space="preserve"> </w:t>
      </w:r>
      <w:r>
        <w:rPr>
          <w:rtl w:val="true"/>
        </w:rPr>
        <w:t>חוק</w:t>
      </w:r>
      <w:r>
        <w:rPr>
          <w:rFonts w:eastAsia="Century" w:cs="Century"/>
          <w:rtl w:val="true"/>
        </w:rPr>
        <w:t xml:space="preserve"> </w:t>
      </w:r>
      <w:r>
        <w:rPr>
          <w:rtl w:val="true"/>
        </w:rPr>
        <w:t>ההגבלים</w:t>
      </w:r>
      <w:r>
        <w:rPr>
          <w:rFonts w:eastAsia="Century" w:cs="Century"/>
          <w:rtl w:val="true"/>
        </w:rPr>
        <w:t xml:space="preserve"> </w:t>
      </w:r>
      <w:r>
        <w:rPr>
          <w:rtl w:val="true"/>
        </w:rPr>
        <w:t>העסקיים</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כאמור</w:t>
      </w:r>
      <w:r>
        <w:rPr>
          <w:rFonts w:cs="FrankRuehl"/>
          <w:rtl w:val="true"/>
        </w:rPr>
        <w:t xml:space="preserve">, </w:t>
      </w:r>
      <w:r>
        <w:rPr>
          <w:rFonts w:cs="FrankRuehl"/>
          <w:rtl w:val="true"/>
        </w:rPr>
        <w:t>מוקד</w:t>
      </w:r>
      <w:r>
        <w:rPr>
          <w:rFonts w:eastAsia="Garamond" w:cs="Garamond"/>
          <w:rtl w:val="true"/>
        </w:rPr>
        <w:t xml:space="preserve"> </w:t>
      </w:r>
      <w:r>
        <w:rPr>
          <w:rFonts w:cs="FrankRuehl"/>
          <w:rtl w:val="true"/>
        </w:rPr>
        <w:t>הפרשה</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בקרטל</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השתתפו</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קבלני</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שונים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במסגרתו</w:t>
      </w:r>
      <w:r>
        <w:rPr>
          <w:rFonts w:eastAsia="Garamond" w:cs="Garamond"/>
          <w:rtl w:val="true"/>
        </w:rPr>
        <w:t xml:space="preserve"> </w:t>
      </w:r>
      <w:r>
        <w:rPr>
          <w:rFonts w:cs="FrankRuehl"/>
          <w:rtl w:val="true"/>
        </w:rPr>
        <w:t>נהגה</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שגרה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תיאום</w:t>
      </w:r>
      <w:r>
        <w:rPr>
          <w:rFonts w:eastAsia="Garamond" w:cs="Garamond"/>
          <w:rtl w:val="true"/>
        </w:rPr>
        <w:t xml:space="preserve"> </w:t>
      </w:r>
      <w:r>
        <w:rPr>
          <w:rFonts w:cs="FrankRuehl"/>
          <w:rtl w:val="true"/>
        </w:rPr>
        <w:t>מכרזים</w:t>
      </w:r>
      <w:r>
        <w:rPr>
          <w:rFonts w:cs="FrankRuehl"/>
          <w:rtl w:val="true"/>
        </w:rPr>
        <w:t xml:space="preserve">, </w:t>
      </w:r>
      <w:r>
        <w:rPr>
          <w:rFonts w:cs="FrankRuehl"/>
          <w:rtl w:val="true"/>
        </w:rPr>
        <w:t>רובם</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החשמל</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שתואר</w:t>
      </w:r>
      <w:r>
        <w:rPr>
          <w:rFonts w:cs="FrankRuehl"/>
          <w:rtl w:val="true"/>
        </w:rPr>
        <w:t xml:space="preserve">, </w:t>
      </w:r>
      <w:r>
        <w:rPr>
          <w:rFonts w:cs="FrankRuehl"/>
          <w:rtl w:val="true"/>
        </w:rPr>
        <w:t>המשתתפים</w:t>
      </w:r>
      <w:r>
        <w:rPr>
          <w:rFonts w:eastAsia="Garamond" w:cs="Garamond"/>
          <w:rtl w:val="true"/>
        </w:rPr>
        <w:t xml:space="preserve"> </w:t>
      </w:r>
      <w:r>
        <w:rPr>
          <w:rFonts w:cs="FrankRuehl"/>
          <w:rtl w:val="true"/>
        </w:rPr>
        <w:t>בקרטל</w:t>
      </w:r>
      <w:r>
        <w:rPr>
          <w:rFonts w:eastAsia="Garamond" w:cs="Garamond"/>
          <w:rtl w:val="true"/>
        </w:rPr>
        <w:t xml:space="preserve"> </w:t>
      </w:r>
      <w:r>
        <w:rPr>
          <w:rFonts w:cs="FrankRuehl"/>
          <w:rtl w:val="true"/>
        </w:rPr>
        <w:t>חילקו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אזורי</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ביניהם</w:t>
      </w:r>
      <w:r>
        <w:rPr>
          <w:rFonts w:cs="FrankRuehl"/>
          <w:rtl w:val="true"/>
        </w:rPr>
        <w:t xml:space="preserve">, </w:t>
      </w:r>
      <w:r>
        <w:rPr>
          <w:rFonts w:cs="FrankRuehl"/>
          <w:rtl w:val="true"/>
        </w:rPr>
        <w:t>זכו</w:t>
      </w:r>
      <w:r>
        <w:rPr>
          <w:rFonts w:eastAsia="Garamond" w:cs="Garamond"/>
          <w:rtl w:val="true"/>
        </w:rPr>
        <w:t xml:space="preserve"> </w:t>
      </w:r>
      <w:r>
        <w:rPr>
          <w:rFonts w:cs="FrankRuehl"/>
          <w:rtl w:val="true"/>
        </w:rPr>
        <w:t>ל</w:t>
      </w:r>
      <w:r>
        <w:rPr>
          <w:rFonts w:cs="FrankRuehl"/>
          <w:rtl w:val="true"/>
        </w:rPr>
        <w:t>"</w:t>
      </w:r>
      <w:r>
        <w:rPr>
          <w:rFonts w:cs="FrankRuehl"/>
          <w:rtl w:val="true"/>
        </w:rPr>
        <w:t>שקט</w:t>
      </w:r>
      <w:r>
        <w:rPr>
          <w:rFonts w:cs="FrankRuehl"/>
          <w:rtl w:val="true"/>
        </w:rPr>
        <w:t xml:space="preserve">" </w:t>
      </w:r>
      <w:r>
        <w:rPr>
          <w:rFonts w:cs="FrankRuehl"/>
          <w:rtl w:val="true"/>
        </w:rPr>
        <w:t>בגזרת</w:t>
      </w:r>
      <w:r>
        <w:rPr>
          <w:rFonts w:eastAsia="Garamond" w:cs="Garamond"/>
          <w:rtl w:val="true"/>
        </w:rPr>
        <w:t xml:space="preserve"> </w:t>
      </w:r>
      <w:r>
        <w:rPr>
          <w:rFonts w:cs="FrankRuehl"/>
          <w:rtl w:val="true"/>
        </w:rPr>
        <w:t>העבודה</w:t>
      </w:r>
      <w:r>
        <w:rPr>
          <w:rFonts w:eastAsia="Garamond" w:cs="Garamond"/>
          <w:rtl w:val="true"/>
        </w:rPr>
        <w:t xml:space="preserve"> </w:t>
      </w:r>
      <w:r>
        <w:rPr>
          <w:rFonts w:cs="FrankRuehl"/>
          <w:rtl w:val="true"/>
        </w:rPr>
        <w:t>שהוקצתה</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ובתמורה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נמנעו</w:t>
      </w:r>
      <w:r>
        <w:rPr>
          <w:rFonts w:eastAsia="Garamond" w:cs="Garamond"/>
          <w:rtl w:val="true"/>
        </w:rPr>
        <w:t xml:space="preserve"> </w:t>
      </w:r>
      <w:r>
        <w:rPr>
          <w:rFonts w:cs="FrankRuehl"/>
          <w:rtl w:val="true"/>
        </w:rPr>
        <w:t>מלהפריע</w:t>
      </w:r>
      <w:r>
        <w:rPr>
          <w:rFonts w:eastAsia="Garamond" w:cs="Garamond"/>
          <w:rtl w:val="true"/>
        </w:rPr>
        <w:t xml:space="preserve"> </w:t>
      </w:r>
      <w:r>
        <w:rPr>
          <w:rFonts w:cs="FrankRuehl"/>
          <w:rtl w:val="true"/>
        </w:rPr>
        <w:t>לקבלנים</w:t>
      </w:r>
      <w:r>
        <w:rPr>
          <w:rFonts w:eastAsia="Garamond" w:cs="Garamond"/>
          <w:rtl w:val="true"/>
        </w:rPr>
        <w:t xml:space="preserve"> </w:t>
      </w:r>
      <w:r>
        <w:rPr>
          <w:rFonts w:cs="FrankRuehl"/>
          <w:rtl w:val="true"/>
        </w:rPr>
        <w:t>באזורים</w:t>
      </w:r>
      <w:r>
        <w:rPr>
          <w:rFonts w:eastAsia="Garamond" w:cs="Garamond"/>
          <w:rtl w:val="true"/>
        </w:rPr>
        <w:t xml:space="preserve"> </w:t>
      </w:r>
      <w:r>
        <w:rPr>
          <w:rFonts w:cs="FrankRuehl"/>
          <w:rtl w:val="true"/>
        </w:rPr>
        <w:t>אחרים</w:t>
      </w:r>
      <w:r>
        <w:rPr>
          <w:rFonts w:cs="FrankRuehl"/>
          <w:rtl w:val="true"/>
        </w:rPr>
        <w:t xml:space="preserve">. </w:t>
      </w:r>
      <w:r>
        <w:rPr>
          <w:rFonts w:cs="FrankRuehl"/>
          <w:rtl w:val="true"/>
        </w:rPr>
        <w:t>בגין</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הורשעו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בעשיית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לאיסור</w:t>
      </w:r>
      <w:r>
        <w:rPr>
          <w:rFonts w:eastAsia="Garamond" w:cs="Garamond"/>
          <w:rtl w:val="true"/>
        </w:rPr>
        <w:t xml:space="preserve"> </w:t>
      </w:r>
      <w:r>
        <w:rPr>
          <w:rFonts w:cs="FrankRuehl"/>
          <w:rtl w:val="true"/>
        </w:rPr>
        <w:t>המנוי</w:t>
      </w:r>
      <w:r>
        <w:rPr>
          <w:rFonts w:eastAsia="Garamond" w:cs="Garamond"/>
          <w:rtl w:val="true"/>
        </w:rPr>
        <w:t xml:space="preserve"> </w:t>
      </w:r>
      <w:r>
        <w:rPr>
          <w:rFonts w:cs="FrankRuehl"/>
          <w:rtl w:val="true"/>
        </w:rPr>
        <w:t>בחוק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cs="FrankRuehl"/>
          <w:rtl w:val="true"/>
        </w:rPr>
        <w:t xml:space="preserve">, </w:t>
      </w:r>
      <w:r>
        <w:rPr>
          <w:rFonts w:cs="FrankRuehl"/>
          <w:rtl w:val="true"/>
        </w:rPr>
        <w:t>שקובע</w:t>
      </w:r>
      <w:r>
        <w:rPr>
          <w:rFonts w:eastAsia="Garamond" w:cs="Garamond"/>
          <w:rtl w:val="true"/>
        </w:rPr>
        <w:t xml:space="preserve"> </w:t>
      </w:r>
      <w:r>
        <w:rPr>
          <w:rFonts w:cs="FrankRuehl"/>
          <w:rtl w:val="true"/>
        </w:rPr>
        <w:t>כך</w:t>
      </w:r>
      <w:r>
        <w:rPr>
          <w:rFonts w:cs="FrankRuehl"/>
          <w:rtl w:val="true"/>
        </w:rPr>
        <w:t>:</w:t>
      </w:r>
    </w:p>
    <w:p>
      <w:pPr>
        <w:pStyle w:val="Ruller42"/>
        <w:ind w:end="0"/>
        <w:jc w:val="both"/>
        <w:rPr>
          <w:rFonts w:cs="FrankRuehl"/>
        </w:rPr>
      </w:pPr>
      <w:r>
        <w:rPr>
          <w:rFonts w:cs="FrankRuehl"/>
          <w:rtl w:val="true"/>
        </w:rPr>
      </w:r>
    </w:p>
    <w:tbl>
      <w:tblPr>
        <w:bidiVisual w:val="true"/>
        <w:tblW w:w="5529" w:type="dxa"/>
        <w:jc w:val="center"/>
        <w:tblInd w:w="0" w:type="dxa"/>
        <w:tblLayout w:type="fixed"/>
        <w:tblCellMar>
          <w:top w:w="0" w:type="dxa"/>
          <w:start w:w="108" w:type="dxa"/>
          <w:bottom w:w="0" w:type="dxa"/>
          <w:end w:w="108" w:type="dxa"/>
        </w:tblCellMar>
      </w:tblPr>
      <w:tblGrid>
        <w:gridCol w:w="1276"/>
        <w:gridCol w:w="4253"/>
      </w:tblGrid>
      <w:tr>
        <w:trPr/>
        <w:tc>
          <w:tcPr>
            <w:tcW w:w="1276" w:type="dxa"/>
            <w:tcBorders/>
          </w:tcPr>
          <w:p>
            <w:pPr>
              <w:pStyle w:val="Normal"/>
              <w:spacing w:lineRule="exact" w:line="160" w:before="80" w:after="120"/>
              <w:ind w:end="0"/>
              <w:jc w:val="start"/>
              <w:rPr>
                <w:rFonts w:cs="Miriam"/>
                <w:sz w:val="24"/>
                <w:szCs w:val="20"/>
              </w:rPr>
            </w:pPr>
            <w:r>
              <w:rPr>
                <w:rFonts w:cs="Miriam"/>
                <w:sz w:val="24"/>
                <w:sz w:val="24"/>
                <w:szCs w:val="20"/>
                <w:rtl w:val="true"/>
              </w:rPr>
              <w:t>הסדר</w:t>
            </w:r>
            <w:r>
              <w:rPr>
                <w:rFonts w:cs="Times New Roman"/>
                <w:sz w:val="24"/>
                <w:sz w:val="24"/>
                <w:szCs w:val="20"/>
                <w:rtl w:val="true"/>
              </w:rPr>
              <w:t xml:space="preserve"> </w:t>
            </w:r>
            <w:r>
              <w:rPr>
                <w:rFonts w:cs="Miriam"/>
                <w:sz w:val="24"/>
                <w:sz w:val="24"/>
                <w:szCs w:val="20"/>
                <w:rtl w:val="true"/>
              </w:rPr>
              <w:t>כובל</w:t>
            </w:r>
          </w:p>
          <w:p>
            <w:pPr>
              <w:pStyle w:val="Ruller42"/>
              <w:spacing w:lineRule="auto" w:line="240"/>
              <w:ind w:end="0"/>
              <w:jc w:val="start"/>
              <w:rPr>
                <w:rFonts w:ascii="Times New Roman" w:hAnsi="Times New Roman" w:cs="Miriam"/>
                <w:spacing w:val="0"/>
                <w:sz w:val="24"/>
                <w:szCs w:val="20"/>
              </w:rPr>
            </w:pPr>
            <w:r>
              <w:rPr>
                <w:rFonts w:cs="Miriam" w:ascii="Times New Roman" w:hAnsi="Times New Roman"/>
                <w:spacing w:val="0"/>
                <w:sz w:val="24"/>
                <w:szCs w:val="20"/>
                <w:rtl w:val="true"/>
              </w:rPr>
            </w:r>
          </w:p>
        </w:tc>
        <w:tc>
          <w:tcPr>
            <w:tcW w:w="4253" w:type="dxa"/>
            <w:tcBorders/>
          </w:tcPr>
          <w:p>
            <w:pPr>
              <w:pStyle w:val="Ruller42"/>
              <w:spacing w:lineRule="auto" w:line="240"/>
              <w:ind w:end="0"/>
              <w:jc w:val="both"/>
              <w:rPr>
                <w:rFonts w:ascii="Century" w:hAnsi="Century" w:cs="Century"/>
              </w:rPr>
            </w:pPr>
            <w:r>
              <w:rPr>
                <w:rFonts w:cs="Century" w:ascii="Century" w:hAnsi="Century"/>
              </w:rPr>
              <w:t>2</w:t>
            </w:r>
            <w:r>
              <w:rPr>
                <w:rFonts w:cs="Century" w:ascii="Century" w:hAnsi="Century"/>
                <w:rtl w:val="true"/>
              </w:rPr>
              <w:t>. (</w:t>
            </w:r>
            <w:r>
              <w:rPr>
                <w:rFonts w:ascii="Century" w:hAnsi="Century" w:cs="Century"/>
                <w:rtl w:val="true"/>
              </w:rPr>
              <w:t>א</w:t>
            </w:r>
            <w:r>
              <w:rPr>
                <w:rFonts w:cs="Century" w:ascii="Century" w:hAnsi="Century"/>
                <w:rtl w:val="true"/>
              </w:rPr>
              <w:t xml:space="preserve">) </w:t>
            </w:r>
            <w:r>
              <w:rPr>
                <w:rFonts w:ascii="Century" w:hAnsi="Century" w:cs="Century"/>
                <w:rtl w:val="true"/>
              </w:rPr>
              <w:t>הסדר כובל הוא הסדר הנעשה בין בני אדם המנהלים עסקים</w:t>
            </w:r>
            <w:r>
              <w:rPr>
                <w:rFonts w:cs="Century" w:ascii="Century" w:hAnsi="Century"/>
                <w:rtl w:val="true"/>
              </w:rPr>
              <w:t xml:space="preserve">, </w:t>
            </w:r>
            <w:r>
              <w:rPr>
                <w:rFonts w:ascii="Century" w:hAnsi="Century" w:cs="Century"/>
                <w:rtl w:val="true"/>
              </w:rPr>
              <w:t>לפיו אחד הצדדים לפחות מגביל עצמו באופן העלול למנוע או להפחית את התחרות בעסקים בינו לבין הצדדים האחרים להסדר</w:t>
            </w:r>
            <w:r>
              <w:rPr>
                <w:rFonts w:cs="Century" w:ascii="Century" w:hAnsi="Century"/>
                <w:rtl w:val="true"/>
              </w:rPr>
              <w:t xml:space="preserve">, </w:t>
            </w:r>
            <w:r>
              <w:rPr>
                <w:rFonts w:ascii="Century" w:hAnsi="Century" w:cs="Century"/>
                <w:rtl w:val="true"/>
              </w:rPr>
              <w:t>או חלק מהם</w:t>
            </w:r>
            <w:r>
              <w:rPr>
                <w:rFonts w:cs="Century" w:ascii="Century" w:hAnsi="Century"/>
                <w:rtl w:val="true"/>
              </w:rPr>
              <w:t xml:space="preserve">, </w:t>
            </w:r>
            <w:r>
              <w:rPr>
                <w:rFonts w:ascii="Century" w:hAnsi="Century" w:cs="Century"/>
                <w:rtl w:val="true"/>
              </w:rPr>
              <w:t>או בינו לבין אדם שאינו צד להסדר</w:t>
            </w:r>
            <w:r>
              <w:rPr>
                <w:rFonts w:cs="Century" w:ascii="Century" w:hAnsi="Century"/>
                <w:rtl w:val="true"/>
              </w:rPr>
              <w:t>.</w:t>
            </w:r>
          </w:p>
          <w:p>
            <w:pPr>
              <w:pStyle w:val="Ruller42"/>
              <w:spacing w:lineRule="auto" w:line="240"/>
              <w:ind w:end="0"/>
              <w:jc w:val="both"/>
              <w:rPr>
                <w:rFonts w:ascii="Century" w:hAnsi="Century" w:cs="Century"/>
              </w:rPr>
            </w:pPr>
            <w:r>
              <w:rPr>
                <w:rFonts w:cs="Century" w:ascii="Century" w:hAnsi="Century"/>
                <w:rtl w:val="true"/>
              </w:rPr>
              <w:t>(</w:t>
            </w:r>
            <w:r>
              <w:rPr>
                <w:rFonts w:ascii="Century" w:hAnsi="Century" w:cs="Century"/>
                <w:rtl w:val="true"/>
              </w:rPr>
              <w:t>ב</w:t>
            </w:r>
            <w:r>
              <w:rPr>
                <w:rFonts w:cs="Century" w:ascii="Century" w:hAnsi="Century"/>
                <w:rtl w:val="true"/>
              </w:rPr>
              <w:t xml:space="preserve">) </w:t>
            </w:r>
            <w:r>
              <w:rPr>
                <w:rFonts w:ascii="Century" w:hAnsi="Century" w:cs="Century"/>
                <w:rtl w:val="true"/>
              </w:rPr>
              <w:t xml:space="preserve">מבלי לגרוע מכלליות האמור בסעיף קטן </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יראו כהסדר כובל הסדר שבו הכבילה נוגעת לאחד העניינים הבאים</w:t>
            </w:r>
            <w:r>
              <w:rPr>
                <w:rFonts w:cs="Century" w:ascii="Century" w:hAnsi="Century"/>
                <w:rtl w:val="true"/>
              </w:rPr>
              <w:t>:</w:t>
            </w:r>
          </w:p>
          <w:p>
            <w:pPr>
              <w:pStyle w:val="Ruller42"/>
              <w:spacing w:lineRule="auto" w:line="120"/>
              <w:ind w:end="0"/>
              <w:jc w:val="both"/>
              <w:rPr>
                <w:rFonts w:ascii="Century" w:hAnsi="Century" w:cs="Century"/>
              </w:rPr>
            </w:pPr>
            <w:r>
              <w:rPr>
                <w:rFonts w:cs="Century" w:ascii="Century" w:hAnsi="Century"/>
                <w:rtl w:val="true"/>
              </w:rPr>
            </w:r>
          </w:p>
          <w:p>
            <w:pPr>
              <w:pStyle w:val="Ruller42"/>
              <w:spacing w:lineRule="auto" w:line="240"/>
              <w:ind w:end="0"/>
              <w:jc w:val="both"/>
              <w:rPr>
                <w:rFonts w:ascii="Century" w:hAnsi="Century" w:cs="Century"/>
              </w:rPr>
            </w:pPr>
            <w:r>
              <w:rPr>
                <w:rFonts w:eastAsia="Century" w:cs="Century" w:ascii="Century" w:hAnsi="Century"/>
                <w:rtl w:val="true"/>
              </w:rPr>
              <w:t xml:space="preserve"> </w:t>
            </w:r>
            <w:r>
              <w:rPr>
                <w:rFonts w:cs="Century" w:ascii="Century" w:hAnsi="Century"/>
                <w:rtl w:val="true"/>
              </w:rPr>
              <w:t>(</w:t>
            </w:r>
            <w:r>
              <w:rPr>
                <w:rFonts w:cs="Century" w:ascii="Century" w:hAnsi="Century"/>
              </w:rPr>
              <w:t>1</w:t>
            </w:r>
            <w:r>
              <w:rPr>
                <w:rFonts w:cs="Century" w:ascii="Century" w:hAnsi="Century"/>
                <w:rtl w:val="true"/>
              </w:rPr>
              <w:t xml:space="preserve">) </w:t>
            </w:r>
            <w:r>
              <w:rPr>
                <w:rFonts w:ascii="Century" w:hAnsi="Century" w:cs="Century"/>
                <w:rtl w:val="true"/>
              </w:rPr>
              <w:t>המחיר שיידרש</w:t>
            </w:r>
            <w:r>
              <w:rPr>
                <w:rFonts w:cs="Century" w:ascii="Century" w:hAnsi="Century"/>
                <w:rtl w:val="true"/>
              </w:rPr>
              <w:t xml:space="preserve">, </w:t>
            </w:r>
            <w:r>
              <w:rPr>
                <w:rFonts w:ascii="Century" w:hAnsi="Century" w:cs="Century"/>
                <w:rtl w:val="true"/>
              </w:rPr>
              <w:t>שיוצא או שישולם</w:t>
            </w:r>
            <w:r>
              <w:rPr>
                <w:rFonts w:cs="Century" w:ascii="Century" w:hAnsi="Century"/>
                <w:rtl w:val="true"/>
              </w:rPr>
              <w:t>;</w:t>
            </w:r>
          </w:p>
          <w:p>
            <w:pPr>
              <w:pStyle w:val="Ruller42"/>
              <w:spacing w:lineRule="auto" w:line="240"/>
              <w:ind w:end="0"/>
              <w:jc w:val="both"/>
              <w:rPr>
                <w:rFonts w:ascii="Century" w:hAnsi="Century" w:cs="Century"/>
              </w:rPr>
            </w:pPr>
            <w:r>
              <w:rPr>
                <w:rFonts w:eastAsia="Century" w:cs="Century" w:ascii="Century" w:hAnsi="Century"/>
                <w:rtl w:val="true"/>
              </w:rPr>
              <w:t xml:space="preserve"> </w:t>
            </w:r>
            <w:r>
              <w:rPr>
                <w:rFonts w:cs="Century" w:ascii="Century" w:hAnsi="Century"/>
                <w:rtl w:val="true"/>
              </w:rPr>
              <w:t>(</w:t>
            </w:r>
            <w:r>
              <w:rPr>
                <w:rFonts w:cs="Century" w:ascii="Century" w:hAnsi="Century"/>
              </w:rPr>
              <w:t>2</w:t>
            </w:r>
            <w:r>
              <w:rPr>
                <w:rFonts w:cs="Century" w:ascii="Century" w:hAnsi="Century"/>
                <w:rtl w:val="true"/>
              </w:rPr>
              <w:t xml:space="preserve">) </w:t>
            </w:r>
            <w:r>
              <w:rPr>
                <w:rFonts w:ascii="Century" w:hAnsi="Century" w:cs="Century"/>
                <w:rtl w:val="true"/>
              </w:rPr>
              <w:t>הריווח שיופק</w:t>
            </w:r>
            <w:r>
              <w:rPr>
                <w:rFonts w:cs="Century" w:ascii="Century" w:hAnsi="Century"/>
                <w:rtl w:val="true"/>
              </w:rPr>
              <w:t>;</w:t>
            </w:r>
          </w:p>
          <w:p>
            <w:pPr>
              <w:pStyle w:val="Ruller42"/>
              <w:spacing w:lineRule="auto" w:line="240"/>
              <w:ind w:end="0"/>
              <w:jc w:val="both"/>
              <w:rPr>
                <w:rFonts w:ascii="Century" w:hAnsi="Century" w:cs="Century"/>
              </w:rPr>
            </w:pPr>
            <w:r>
              <w:rPr>
                <w:rFonts w:eastAsia="Century" w:cs="Century" w:ascii="Century" w:hAnsi="Century"/>
                <w:rtl w:val="true"/>
              </w:rPr>
              <w:t xml:space="preserve"> </w:t>
            </w:r>
            <w:r>
              <w:rPr>
                <w:rFonts w:cs="Century" w:ascii="Century" w:hAnsi="Century"/>
                <w:rtl w:val="true"/>
              </w:rPr>
              <w:t>(</w:t>
            </w:r>
            <w:r>
              <w:rPr>
                <w:rFonts w:cs="Century" w:ascii="Century" w:hAnsi="Century"/>
              </w:rPr>
              <w:t>3</w:t>
            </w:r>
            <w:r>
              <w:rPr>
                <w:rFonts w:cs="Century" w:ascii="Century" w:hAnsi="Century"/>
                <w:rtl w:val="true"/>
              </w:rPr>
              <w:t xml:space="preserve">) </w:t>
            </w:r>
            <w:r>
              <w:rPr>
                <w:rFonts w:ascii="Century" w:hAnsi="Century" w:cs="Century"/>
                <w:rtl w:val="true"/>
              </w:rPr>
              <w:t>חלוקת השוק</w:t>
            </w:r>
            <w:r>
              <w:rPr>
                <w:rFonts w:cs="Century" w:ascii="Century" w:hAnsi="Century"/>
                <w:rtl w:val="true"/>
              </w:rPr>
              <w:t xml:space="preserve">, </w:t>
            </w:r>
            <w:r>
              <w:rPr>
                <w:rFonts w:ascii="Century" w:hAnsi="Century" w:cs="Century"/>
                <w:rtl w:val="true"/>
              </w:rPr>
              <w:t>כולו או חלקו</w:t>
            </w:r>
            <w:r>
              <w:rPr>
                <w:rFonts w:cs="Century" w:ascii="Century" w:hAnsi="Century"/>
                <w:rtl w:val="true"/>
              </w:rPr>
              <w:t xml:space="preserve">, </w:t>
            </w:r>
            <w:r>
              <w:rPr>
                <w:rFonts w:ascii="Century" w:hAnsi="Century" w:cs="Century"/>
                <w:rtl w:val="true"/>
              </w:rPr>
              <w:t>לפי מקום העיסוק או לפי האנשים או סוג האנשים שעמם יעסקו</w:t>
            </w:r>
            <w:r>
              <w:rPr>
                <w:rFonts w:cs="Century" w:ascii="Century" w:hAnsi="Century"/>
                <w:rtl w:val="true"/>
              </w:rPr>
              <w:t>;</w:t>
            </w:r>
          </w:p>
          <w:p>
            <w:pPr>
              <w:pStyle w:val="Ruller42"/>
              <w:spacing w:lineRule="auto" w:line="240"/>
              <w:ind w:end="0"/>
              <w:jc w:val="both"/>
              <w:rPr>
                <w:rFonts w:ascii="Century" w:hAnsi="Century" w:cs="Century"/>
              </w:rPr>
            </w:pPr>
            <w:r>
              <w:rPr>
                <w:rFonts w:eastAsia="Century" w:cs="Century" w:ascii="Century" w:hAnsi="Century"/>
                <w:rtl w:val="true"/>
              </w:rPr>
              <w:t xml:space="preserve"> </w:t>
            </w:r>
            <w:r>
              <w:rPr>
                <w:rFonts w:cs="Century" w:ascii="Century" w:hAnsi="Century"/>
                <w:rtl w:val="true"/>
              </w:rPr>
              <w:t>(</w:t>
            </w:r>
            <w:r>
              <w:rPr>
                <w:rFonts w:cs="Century" w:ascii="Century" w:hAnsi="Century"/>
              </w:rPr>
              <w:t>4</w:t>
            </w:r>
            <w:r>
              <w:rPr>
                <w:rFonts w:cs="Century" w:ascii="Century" w:hAnsi="Century"/>
                <w:rtl w:val="true"/>
              </w:rPr>
              <w:t xml:space="preserve">) </w:t>
            </w:r>
            <w:r>
              <w:rPr>
                <w:rFonts w:ascii="Century" w:hAnsi="Century" w:cs="Century"/>
                <w:rtl w:val="true"/>
              </w:rPr>
              <w:t>כמות הנכסים או השירותים שבעסק</w:t>
            </w:r>
            <w:r>
              <w:rPr>
                <w:rFonts w:cs="Century" w:ascii="Century" w:hAnsi="Century"/>
                <w:rtl w:val="true"/>
              </w:rPr>
              <w:t xml:space="preserve">, </w:t>
            </w:r>
            <w:r>
              <w:rPr>
                <w:rFonts w:ascii="Century" w:hAnsi="Century" w:cs="Century"/>
                <w:rtl w:val="true"/>
              </w:rPr>
              <w:t>איכותם או סוגם</w:t>
            </w:r>
            <w:r>
              <w:rPr>
                <w:rFonts w:cs="Century" w:ascii="Century" w:hAnsi="Century"/>
                <w:rtl w:val="true"/>
              </w:rPr>
              <w:t>.</w:t>
            </w:r>
          </w:p>
        </w:tc>
      </w:tr>
    </w:tbl>
    <w:p>
      <w:pPr>
        <w:pStyle w:val="Ruller42"/>
        <w:ind w:end="0"/>
        <w:jc w:val="both"/>
        <w:rPr/>
      </w:pPr>
      <w:r>
        <w:rPr>
          <w:rtl w:val="true"/>
        </w:rPr>
      </w:r>
    </w:p>
    <w:tbl>
      <w:tblPr>
        <w:bidiVisual w:val="true"/>
        <w:tblW w:w="5529" w:type="dxa"/>
        <w:jc w:val="center"/>
        <w:tblInd w:w="0" w:type="dxa"/>
        <w:tblLayout w:type="fixed"/>
        <w:tblCellMar>
          <w:top w:w="0" w:type="dxa"/>
          <w:start w:w="108" w:type="dxa"/>
          <w:bottom w:w="0" w:type="dxa"/>
          <w:end w:w="108" w:type="dxa"/>
        </w:tblCellMar>
      </w:tblPr>
      <w:tblGrid>
        <w:gridCol w:w="1276"/>
        <w:gridCol w:w="4253"/>
      </w:tblGrid>
      <w:tr>
        <w:trPr/>
        <w:tc>
          <w:tcPr>
            <w:tcW w:w="1276" w:type="dxa"/>
            <w:tcBorders/>
          </w:tcPr>
          <w:p>
            <w:pPr>
              <w:pStyle w:val="Normal"/>
              <w:spacing w:lineRule="exact" w:line="160" w:before="80" w:after="120"/>
              <w:ind w:end="0"/>
              <w:jc w:val="start"/>
              <w:rPr>
                <w:rFonts w:cs="Miriam"/>
                <w:sz w:val="24"/>
                <w:szCs w:val="20"/>
              </w:rPr>
            </w:pPr>
            <w:r>
              <w:rPr>
                <w:rFonts w:cs="Miriam"/>
                <w:sz w:val="24"/>
                <w:sz w:val="24"/>
                <w:szCs w:val="20"/>
                <w:rtl w:val="true"/>
              </w:rPr>
              <w:t>איסור</w:t>
            </w:r>
            <w:r>
              <w:rPr>
                <w:rFonts w:cs="Times New Roman"/>
                <w:sz w:val="24"/>
                <w:sz w:val="24"/>
                <w:szCs w:val="20"/>
                <w:rtl w:val="true"/>
              </w:rPr>
              <w:t xml:space="preserve"> </w:t>
            </w:r>
            <w:r>
              <w:rPr>
                <w:rFonts w:cs="Miriam"/>
                <w:sz w:val="24"/>
                <w:sz w:val="24"/>
                <w:szCs w:val="20"/>
                <w:rtl w:val="true"/>
              </w:rPr>
              <w:t>הסדר</w:t>
            </w:r>
            <w:r>
              <w:rPr>
                <w:rFonts w:cs="Times New Roman"/>
                <w:sz w:val="24"/>
                <w:sz w:val="24"/>
                <w:szCs w:val="20"/>
                <w:rtl w:val="true"/>
              </w:rPr>
              <w:t xml:space="preserve"> </w:t>
            </w:r>
            <w:r>
              <w:rPr>
                <w:rFonts w:cs="Miriam"/>
                <w:sz w:val="24"/>
                <w:sz w:val="24"/>
                <w:szCs w:val="20"/>
                <w:rtl w:val="true"/>
              </w:rPr>
              <w:t>כובל</w:t>
            </w:r>
          </w:p>
          <w:p>
            <w:pPr>
              <w:pStyle w:val="Ruller42"/>
              <w:spacing w:lineRule="auto" w:line="240"/>
              <w:ind w:end="0"/>
              <w:jc w:val="start"/>
              <w:rPr>
                <w:rFonts w:ascii="Times New Roman" w:hAnsi="Times New Roman" w:cs="Miriam"/>
                <w:spacing w:val="0"/>
                <w:sz w:val="24"/>
                <w:szCs w:val="20"/>
              </w:rPr>
            </w:pPr>
            <w:r>
              <w:rPr>
                <w:rFonts w:cs="Miriam" w:ascii="Times New Roman" w:hAnsi="Times New Roman"/>
                <w:spacing w:val="0"/>
                <w:sz w:val="24"/>
                <w:szCs w:val="20"/>
                <w:rtl w:val="true"/>
              </w:rPr>
            </w:r>
          </w:p>
        </w:tc>
        <w:tc>
          <w:tcPr>
            <w:tcW w:w="4253" w:type="dxa"/>
            <w:tcBorders/>
          </w:tcPr>
          <w:p>
            <w:pPr>
              <w:pStyle w:val="Ruller42"/>
              <w:spacing w:lineRule="auto" w:line="240"/>
              <w:ind w:end="0"/>
              <w:jc w:val="both"/>
              <w:rPr>
                <w:rFonts w:ascii="Century" w:hAnsi="Century" w:cs="Century"/>
              </w:rPr>
            </w:pPr>
            <w:r>
              <w:rPr>
                <w:rFonts w:cs="Century" w:ascii="Century" w:hAnsi="Century"/>
              </w:rPr>
              <w:t>4</w:t>
            </w:r>
            <w:r>
              <w:rPr>
                <w:rFonts w:cs="Century" w:ascii="Century" w:hAnsi="Century"/>
                <w:rtl w:val="true"/>
              </w:rPr>
              <w:t xml:space="preserve">. </w:t>
            </w:r>
            <w:r>
              <w:rPr>
                <w:rFonts w:ascii="Century" w:hAnsi="Century" w:cs="Century"/>
                <w:rtl w:val="true"/>
              </w:rPr>
              <w:t>לא יהיה אדם צד להסדר כובל</w:t>
            </w:r>
            <w:r>
              <w:rPr>
                <w:rFonts w:cs="Century" w:ascii="Century" w:hAnsi="Century"/>
                <w:rtl w:val="true"/>
              </w:rPr>
              <w:t xml:space="preserve">, </w:t>
            </w:r>
            <w:r>
              <w:rPr>
                <w:rFonts w:ascii="Century" w:hAnsi="Century" w:cs="Century"/>
                <w:rtl w:val="true"/>
              </w:rPr>
              <w:t>כולו או מקצתו</w:t>
            </w:r>
            <w:r>
              <w:rPr>
                <w:rFonts w:cs="Century" w:ascii="Century" w:hAnsi="Century"/>
                <w:rtl w:val="true"/>
              </w:rPr>
              <w:t xml:space="preserve">, </w:t>
            </w:r>
            <w:r>
              <w:rPr>
                <w:rFonts w:ascii="Century" w:hAnsi="Century" w:cs="Century"/>
                <w:rtl w:val="true"/>
              </w:rPr>
              <w:t xml:space="preserve">אלא אם כן קיבל מאת בית הדין אישור לפי סעיף </w:t>
            </w:r>
            <w:r>
              <w:rPr>
                <w:rFonts w:cs="Century" w:ascii="Century" w:hAnsi="Century"/>
              </w:rPr>
              <w:t>9</w:t>
            </w:r>
            <w:r>
              <w:rPr>
                <w:rFonts w:cs="Century" w:ascii="Century" w:hAnsi="Century"/>
                <w:rtl w:val="true"/>
              </w:rPr>
              <w:t xml:space="preserve"> </w:t>
            </w:r>
            <w:r>
              <w:rPr>
                <w:rFonts w:ascii="Century" w:hAnsi="Century" w:cs="Century"/>
                <w:rtl w:val="true"/>
              </w:rPr>
              <w:t xml:space="preserve">או היתר זמני לפי סעיף </w:t>
            </w:r>
            <w:r>
              <w:rPr>
                <w:rFonts w:cs="Century" w:ascii="Century" w:hAnsi="Century"/>
              </w:rPr>
              <w:t>13</w:t>
            </w:r>
            <w:r>
              <w:rPr>
                <w:rFonts w:cs="Century" w:ascii="Century" w:hAnsi="Century"/>
                <w:rtl w:val="true"/>
              </w:rPr>
              <w:t xml:space="preserve"> </w:t>
            </w:r>
            <w:r>
              <w:rPr>
                <w:rFonts w:ascii="Century" w:hAnsi="Century" w:cs="Century"/>
                <w:rtl w:val="true"/>
              </w:rPr>
              <w:t xml:space="preserve">או פטור לפי סעיף </w:t>
            </w:r>
            <w:r>
              <w:rPr>
                <w:rFonts w:cs="Century" w:ascii="Century" w:hAnsi="Century"/>
              </w:rPr>
              <w:t>14</w:t>
            </w:r>
            <w:r>
              <w:rPr>
                <w:rFonts w:cs="Century" w:ascii="Century" w:hAnsi="Century"/>
                <w:rtl w:val="true"/>
              </w:rPr>
              <w:t xml:space="preserve">, </w:t>
            </w:r>
            <w:r>
              <w:rPr>
                <w:rFonts w:ascii="Century" w:hAnsi="Century" w:cs="Century"/>
                <w:rtl w:val="true"/>
              </w:rPr>
              <w:t xml:space="preserve">או שכל הכבילות שבהסדר פטורות בהתאם לפטור סוג שנקבע לפי סעיף </w:t>
            </w:r>
            <w:r>
              <w:rPr>
                <w:rFonts w:cs="Century" w:ascii="Century" w:hAnsi="Century"/>
              </w:rPr>
              <w:t>15</w:t>
            </w:r>
            <w:r>
              <w:rPr>
                <w:rFonts w:ascii="Century" w:hAnsi="Century" w:cs="Century"/>
                <w:rtl w:val="true"/>
              </w:rPr>
              <w:t>א</w:t>
            </w:r>
            <w:r>
              <w:rPr>
                <w:rFonts w:cs="Century" w:ascii="Century" w:hAnsi="Century"/>
                <w:rtl w:val="true"/>
              </w:rPr>
              <w:t xml:space="preserve">; </w:t>
            </w:r>
            <w:r>
              <w:rPr>
                <w:rFonts w:ascii="Century" w:hAnsi="Century" w:cs="Century"/>
                <w:rtl w:val="true"/>
              </w:rPr>
              <w:t>היו האישור</w:t>
            </w:r>
            <w:r>
              <w:rPr>
                <w:rFonts w:cs="Century" w:ascii="Century" w:hAnsi="Century"/>
                <w:rtl w:val="true"/>
              </w:rPr>
              <w:t xml:space="preserve">, </w:t>
            </w:r>
            <w:r>
              <w:rPr>
                <w:rFonts w:ascii="Century" w:hAnsi="Century" w:cs="Century"/>
                <w:rtl w:val="true"/>
              </w:rPr>
              <w:t>ההיתר הזמני</w:t>
            </w:r>
            <w:r>
              <w:rPr>
                <w:rFonts w:cs="Century" w:ascii="Century" w:hAnsi="Century"/>
                <w:rtl w:val="true"/>
              </w:rPr>
              <w:t xml:space="preserve">, </w:t>
            </w:r>
            <w:r>
              <w:rPr>
                <w:rFonts w:ascii="Century" w:hAnsi="Century" w:cs="Century"/>
                <w:rtl w:val="true"/>
              </w:rPr>
              <w:t>הפטור או פטור הסוג מותנים – לא יהיה להם תוקף</w:t>
            </w:r>
            <w:r>
              <w:rPr>
                <w:rFonts w:cs="Century" w:ascii="Century" w:hAnsi="Century"/>
                <w:rtl w:val="true"/>
              </w:rPr>
              <w:t xml:space="preserve">, </w:t>
            </w:r>
            <w:r>
              <w:rPr>
                <w:rFonts w:ascii="Century" w:hAnsi="Century" w:cs="Century"/>
                <w:rtl w:val="true"/>
              </w:rPr>
              <w:t>אלא אם כן נתמלאו תנאיהם</w:t>
            </w:r>
            <w:r>
              <w:rPr>
                <w:rFonts w:cs="Century" w:ascii="Century" w:hAnsi="Century"/>
                <w:rtl w:val="true"/>
              </w:rPr>
              <w:t>.</w:t>
            </w:r>
          </w:p>
        </w:tc>
      </w:tr>
    </w:tbl>
    <w:p>
      <w:pPr>
        <w:pStyle w:val="Ruller42"/>
        <w:ind w:end="0"/>
        <w:jc w:val="both"/>
        <w:rPr/>
      </w:pPr>
      <w:r>
        <w:rPr>
          <w:rtl w:val="true"/>
        </w:rPr>
      </w:r>
    </w:p>
    <w:p>
      <w:pPr>
        <w:pStyle w:val="Ruller43"/>
        <w:numPr>
          <w:ilvl w:val="0"/>
          <w:numId w:val="2"/>
        </w:numPr>
        <w:ind w:hanging="0" w:start="-58" w:end="0"/>
        <w:jc w:val="both"/>
        <w:rPr>
          <w:rFonts w:cs="FrankRuehl"/>
        </w:rPr>
      </w:pPr>
      <w:r>
        <w:rPr>
          <w:rFonts w:cs="FrankRuehl"/>
          <w:rtl w:val="true"/>
        </w:rPr>
        <w:t>הוכחת</w:t>
      </w:r>
      <w:r>
        <w:rPr>
          <w:rFonts w:eastAsia="Garamond" w:cs="Garamond"/>
          <w:rtl w:val="true"/>
        </w:rPr>
        <w:t xml:space="preserve"> </w:t>
      </w:r>
      <w:r>
        <w:rPr>
          <w:rFonts w:cs="FrankRuehl"/>
          <w:rtl w:val="true"/>
        </w:rPr>
        <w:t>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w:t>
      </w:r>
      <w:r>
        <w:rPr>
          <w:rFonts w:cs="FrankRuehl"/>
          <w:rtl w:val="true"/>
        </w:rPr>
        <w:t>הסדר</w:t>
      </w:r>
      <w:r>
        <w:rPr>
          <w:rFonts w:eastAsia="Garamond" w:cs="Garamond"/>
          <w:rtl w:val="true"/>
        </w:rPr>
        <w:t xml:space="preserve"> </w:t>
      </w:r>
      <w:r>
        <w:rPr>
          <w:rFonts w:cs="FrankRuehl"/>
          <w:rtl w:val="true"/>
        </w:rPr>
        <w:t>כובל</w:t>
      </w:r>
      <w:r>
        <w:rPr>
          <w:rFonts w:cs="FrankRuehl"/>
          <w:rtl w:val="true"/>
        </w:rPr>
        <w:t xml:space="preserve">" </w:t>
      </w:r>
      <w:r>
        <w:rPr>
          <w:rFonts w:cs="FrankRuehl"/>
          <w:rtl w:val="true"/>
        </w:rPr>
        <w:t>לפי</w:t>
      </w:r>
      <w:r>
        <w:rPr>
          <w:rFonts w:eastAsia="Garamond" w:cs="Garamond"/>
          <w:rtl w:val="true"/>
        </w:rPr>
        <w:t xml:space="preserve"> </w:t>
      </w:r>
      <w:hyperlink r:id="rId61">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2</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eastAsia="Garamond" w:cs="Garamond"/>
          <w:rtl w:val="true"/>
        </w:rPr>
        <w:t xml:space="preserve"> </w:t>
      </w:r>
      <w:r>
        <w:rPr>
          <w:rFonts w:cs="FrankRuehl"/>
          <w:rtl w:val="true"/>
        </w:rPr>
        <w:t>טעונה</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התמלאותם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4</w:t>
      </w:r>
      <w:r>
        <w:rPr>
          <w:rFonts w:cs="FrankRuehl"/>
          <w:rtl w:val="true"/>
        </w:rPr>
        <w:t xml:space="preserve"> </w:t>
      </w:r>
      <w:r>
        <w:rPr>
          <w:rFonts w:cs="FrankRuehl"/>
          <w:rtl w:val="true"/>
        </w:rPr>
        <w:t>רכיבים</w:t>
      </w:r>
      <w:r>
        <w:rPr>
          <w:rFonts w:cs="FrankRuehl"/>
          <w:rtl w:val="true"/>
        </w:rPr>
        <w:t xml:space="preserve">: </w:t>
      </w:r>
      <w:r>
        <w:rPr>
          <w:rFonts w:cs="FrankRuehl"/>
          <w:rtl w:val="true"/>
        </w:rPr>
        <w:t>הסדר</w:t>
      </w:r>
      <w:r>
        <w:rPr>
          <w:rFonts w:cs="FrankRuehl"/>
          <w:rtl w:val="true"/>
        </w:rPr>
        <w:t xml:space="preserve">; </w:t>
      </w:r>
      <w:r>
        <w:rPr>
          <w:rFonts w:cs="FrankRuehl"/>
          <w:rtl w:val="true"/>
        </w:rPr>
        <w:t>ש</w:t>
      </w:r>
      <w:r>
        <w:rPr>
          <w:rFonts w:cs="FrankRuehl"/>
          <w:rtl w:val="true"/>
        </w:rPr>
        <w:t>"</w:t>
      </w:r>
      <w:r>
        <w:rPr>
          <w:rFonts w:cs="FrankRuehl"/>
          <w:rtl w:val="true"/>
        </w:rPr>
        <w:t>נעשה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בני</w:t>
      </w:r>
      <w:r>
        <w:rPr>
          <w:rFonts w:eastAsia="Garamond" w:cs="Garamond"/>
          <w:rtl w:val="true"/>
        </w:rPr>
        <w:t xml:space="preserve"> </w:t>
      </w:r>
      <w:r>
        <w:rPr>
          <w:rFonts w:cs="FrankRuehl"/>
          <w:rtl w:val="true"/>
        </w:rPr>
        <w:t>אדם</w:t>
      </w:r>
      <w:r>
        <w:rPr>
          <w:rFonts w:eastAsia="Garamond" w:cs="Garamond"/>
          <w:rtl w:val="true"/>
        </w:rPr>
        <w:t xml:space="preserve"> </w:t>
      </w:r>
      <w:r>
        <w:rPr>
          <w:rFonts w:cs="FrankRuehl"/>
          <w:rtl w:val="true"/>
        </w:rPr>
        <w:t>המנהלים</w:t>
      </w:r>
      <w:r>
        <w:rPr>
          <w:rFonts w:eastAsia="Garamond" w:cs="Garamond"/>
          <w:rtl w:val="true"/>
        </w:rPr>
        <w:t xml:space="preserve"> </w:t>
      </w:r>
      <w:r>
        <w:rPr>
          <w:rFonts w:cs="FrankRuehl"/>
          <w:rtl w:val="true"/>
        </w:rPr>
        <w:t>עסקים</w:t>
      </w:r>
      <w:r>
        <w:rPr>
          <w:rFonts w:cs="FrankRuehl"/>
          <w:rtl w:val="true"/>
        </w:rPr>
        <w:t xml:space="preserve">"; </w:t>
      </w:r>
      <w:r>
        <w:rPr>
          <w:rFonts w:cs="FrankRuehl"/>
          <w:rtl w:val="true"/>
        </w:rPr>
        <w:t>שיש</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הגבלה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לפחות</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מהצדדים</w:t>
      </w:r>
      <w:r>
        <w:rPr>
          <w:rFonts w:cs="FrankRuehl"/>
          <w:rtl w:val="true"/>
        </w:rPr>
        <w:t xml:space="preserve">; </w:t>
      </w:r>
      <w:r>
        <w:rPr>
          <w:rFonts w:cs="FrankRuehl"/>
          <w:rtl w:val="true"/>
        </w:rPr>
        <w:t>ושההגבלה</w:t>
      </w:r>
      <w:r>
        <w:rPr>
          <w:rFonts w:eastAsia="Garamond" w:cs="Garamond"/>
          <w:rtl w:val="true"/>
        </w:rPr>
        <w:t xml:space="preserve"> </w:t>
      </w:r>
      <w:r>
        <w:rPr>
          <w:rFonts w:cs="FrankRuehl"/>
          <w:rtl w:val="true"/>
        </w:rPr>
        <w:t>עלולה</w:t>
      </w:r>
      <w:r>
        <w:rPr>
          <w:rFonts w:eastAsia="Garamond" w:cs="Garamond"/>
          <w:rtl w:val="true"/>
        </w:rPr>
        <w:t xml:space="preserve"> </w:t>
      </w:r>
      <w:r>
        <w:rPr>
          <w:rFonts w:cs="FrankRuehl"/>
          <w:rtl w:val="true"/>
        </w:rPr>
        <w:t>להפחית</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למנוע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התחרות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המוגבל</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אחרים</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w:t>
      </w:r>
      <w:r>
        <w:rPr>
          <w:rFonts w:cs="FrankRuehl"/>
          <w:rtl w:val="true"/>
        </w:rPr>
        <w:t>מבחן</w:t>
      </w:r>
      <w:r>
        <w:rPr>
          <w:rFonts w:eastAsia="Garamond" w:cs="Garamond"/>
          <w:rtl w:val="true"/>
        </w:rPr>
        <w:t xml:space="preserve"> </w:t>
      </w:r>
      <w:r>
        <w:rPr>
          <w:rFonts w:cs="FrankRuehl"/>
          <w:rtl w:val="true"/>
        </w:rPr>
        <w:t>העלילות</w:t>
      </w:r>
      <w:r>
        <w:rPr>
          <w:rFonts w:cs="FrankRuehl"/>
          <w:rtl w:val="true"/>
        </w:rPr>
        <w:t>" (</w:t>
      </w:r>
      <w:hyperlink r:id="rId62">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1408/18</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דרור</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פסקאות</w:t>
      </w:r>
      <w:r>
        <w:rPr>
          <w:rFonts w:eastAsia="Garamond" w:cs="Garamond"/>
          <w:rtl w:val="true"/>
        </w:rPr>
        <w:t xml:space="preserve"> </w:t>
      </w:r>
      <w:r>
        <w:rPr>
          <w:rFonts w:cs="FrankRuehl"/>
        </w:rPr>
        <w:t>25-22</w:t>
      </w:r>
      <w:r>
        <w:rPr>
          <w:rFonts w:cs="FrankRuehl"/>
          <w:rtl w:val="true"/>
        </w:rPr>
        <w:t xml:space="preserve"> (</w:t>
      </w:r>
      <w:r>
        <w:rPr>
          <w:rFonts w:cs="FrankRuehl"/>
        </w:rPr>
        <w:t>21.8.2018</w:t>
      </w:r>
      <w:r>
        <w:rPr>
          <w:rFonts w:cs="FrankRuehl"/>
          <w:rtl w:val="true"/>
        </w:rPr>
        <w:t xml:space="preserve">) </w:t>
      </w:r>
      <w:r>
        <w:rPr>
          <w:rFonts w:cs="FrankRuehl"/>
          <w:rtl w:val="true"/>
        </w:rPr>
        <w:t>(</w:t>
      </w:r>
      <w:r>
        <w:rPr>
          <w:rFonts w:cs="FrankRuehl"/>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ascii="Century" w:hAnsi="Century"/>
          <w:sz w:val="22"/>
          <w:rtl w:val="true"/>
        </w:rPr>
        <w:t xml:space="preserve">); </w:t>
      </w:r>
      <w:hyperlink r:id="rId63">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2560/08</w:t>
        </w:r>
      </w:hyperlink>
      <w:r>
        <w:rPr>
          <w:rFonts w:cs="FrankRuehl"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וול</w:t>
      </w:r>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ascii="Century" w:hAnsi="Century" w:cs="FrankRuehl"/>
          <w:sz w:val="22"/>
          <w:sz w:val="22"/>
          <w:rtl w:val="true"/>
        </w:rPr>
        <w:t>צא</w:t>
      </w:r>
      <w:r>
        <w:rPr>
          <w:rFonts w:ascii="Century" w:hAnsi="Century" w:eastAsia="Century" w:cs="Century"/>
          <w:sz w:val="22"/>
          <w:sz w:val="22"/>
          <w:rtl w:val="true"/>
        </w:rPr>
        <w:t xml:space="preserve"> </w:t>
      </w:r>
      <w:r>
        <w:rPr>
          <w:rFonts w:cs="FrankRuehl" w:ascii="Century" w:hAnsi="Century"/>
          <w:sz w:val="22"/>
          <w:rtl w:val="true"/>
        </w:rPr>
        <w:t>(</w:t>
      </w:r>
      <w:r>
        <w:rPr>
          <w:rFonts w:cs="FrankRuehl" w:ascii="Century" w:hAnsi="Century"/>
          <w:sz w:val="22"/>
        </w:rPr>
        <w:t>6.7.2009</w:t>
      </w:r>
      <w:r>
        <w:rPr>
          <w:rFonts w:cs="FrankRuehl" w:ascii="Century" w:hAnsi="Century"/>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וול</w:t>
      </w:r>
      <w:r>
        <w:rPr>
          <w:rFonts w:cs="FrankRuehl" w:ascii="Century" w:hAnsi="Century"/>
          <w:sz w:val="22"/>
          <w:rtl w:val="true"/>
        </w:rPr>
        <w:t xml:space="preserve">); </w:t>
      </w:r>
      <w:hyperlink r:id="rId64">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4855/02</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בורוביץ</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נט</w:t>
        </w:r>
      </w:hyperlink>
      <w:r>
        <w:rPr>
          <w:rFonts w:cs="FrankRuehl"/>
          <w:rtl w:val="true"/>
        </w:rPr>
        <w:t>(</w:t>
      </w:r>
      <w:r>
        <w:rPr>
          <w:rFonts w:cs="FrankRuehl"/>
        </w:rPr>
        <w:t>6</w:t>
      </w:r>
      <w:r>
        <w:rPr>
          <w:rFonts w:cs="FrankRuehl"/>
          <w:rtl w:val="true"/>
        </w:rPr>
        <w:t xml:space="preserve">) </w:t>
      </w:r>
      <w:r>
        <w:rPr>
          <w:rFonts w:cs="FrankRuehl"/>
        </w:rPr>
        <w:t>776</w:t>
      </w:r>
      <w:r>
        <w:rPr>
          <w:rFonts w:cs="FrankRuehl"/>
          <w:rtl w:val="true"/>
        </w:rPr>
        <w:t xml:space="preserve">, </w:t>
      </w:r>
      <w:r>
        <w:rPr>
          <w:rFonts w:cs="FrankRuehl"/>
        </w:rPr>
        <w:t>868-860</w:t>
      </w:r>
      <w:r>
        <w:rPr>
          <w:rFonts w:cs="FrankRuehl"/>
          <w:rtl w:val="true"/>
        </w:rPr>
        <w:t xml:space="preserve"> (</w:t>
      </w:r>
      <w:r>
        <w:rPr>
          <w:rFonts w:cs="FrankRuehl"/>
        </w:rPr>
        <w:t>2005</w:t>
      </w:r>
      <w:r>
        <w:rPr>
          <w:rFonts w:cs="FrankRuehl"/>
          <w:rtl w:val="true"/>
        </w:rPr>
        <w:t xml:space="preserve">) </w:t>
      </w:r>
      <w:r>
        <w:rPr>
          <w:rFonts w:cs="FrankRuehl"/>
          <w:rtl w:val="true"/>
        </w:rPr>
        <w:t>(</w:t>
      </w:r>
      <w:r>
        <w:rPr>
          <w:rFonts w:cs="FrankRuehl"/>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בורוביץ</w:t>
      </w:r>
      <w:r>
        <w:rPr>
          <w:rFonts w:cs="FrankRuehl" w:ascii="Century" w:hAnsi="Century"/>
          <w:sz w:val="22"/>
          <w:rtl w:val="true"/>
        </w:rPr>
        <w:t xml:space="preserve">). </w:t>
      </w:r>
      <w:r>
        <w:rPr>
          <w:rFonts w:ascii="Century" w:hAnsi="Century" w:cs="FrankRuehl"/>
          <w:sz w:val="22"/>
          <w:sz w:val="22"/>
          <w:rtl w:val="true"/>
        </w:rPr>
        <w:t>בקשה</w:t>
      </w:r>
      <w:r>
        <w:rPr>
          <w:rFonts w:ascii="Century" w:hAnsi="Century" w:eastAsia="Century" w:cs="Century"/>
          <w:sz w:val="22"/>
          <w:sz w:val="22"/>
          <w:rtl w:val="true"/>
        </w:rPr>
        <w:t xml:space="preserve"> </w:t>
      </w:r>
      <w:r>
        <w:rPr>
          <w:rFonts w:ascii="Century" w:hAnsi="Century" w:cs="FrankRuehl"/>
          <w:sz w:val="22"/>
          <w:sz w:val="22"/>
          <w:rtl w:val="true"/>
        </w:rPr>
        <w:t>ל</w:t>
      </w:r>
      <w:r>
        <w:rPr>
          <w:rFonts w:ascii="Century" w:hAnsi="Century" w:cs="FrankRuehl"/>
          <w:sz w:val="22"/>
          <w:sz w:val="22"/>
          <w:rtl w:val="true"/>
        </w:rPr>
        <w:t>קיים</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נוסף</w:t>
      </w:r>
      <w:r>
        <w:rPr>
          <w:rFonts w:ascii="Century" w:hAnsi="Century" w:eastAsia="Century" w:cs="Century"/>
          <w:sz w:val="22"/>
          <w:sz w:val="22"/>
          <w:rtl w:val="true"/>
        </w:rPr>
        <w:t xml:space="preserve"> </w:t>
      </w:r>
      <w:r>
        <w:rPr>
          <w:rFonts w:ascii="Century" w:hAnsi="Century" w:cs="FrankRuehl"/>
          <w:sz w:val="22"/>
          <w:sz w:val="22"/>
          <w:rtl w:val="true"/>
        </w:rPr>
        <w:t>בפסק</w:t>
      </w:r>
      <w:r>
        <w:rPr>
          <w:rFonts w:ascii="Century" w:hAnsi="Century" w:eastAsia="Century" w:cs="Century"/>
          <w:sz w:val="22"/>
          <w:sz w:val="22"/>
          <w:rtl w:val="true"/>
        </w:rPr>
        <w:t xml:space="preserve"> </w:t>
      </w:r>
      <w:r>
        <w:rPr>
          <w:rFonts w:ascii="Century" w:hAnsi="Century" w:cs="FrankRuehl"/>
          <w:sz w:val="22"/>
          <w:sz w:val="22"/>
          <w:rtl w:val="true"/>
        </w:rPr>
        <w:t>דין</w:t>
      </w:r>
      <w:r>
        <w:rPr>
          <w:rFonts w:ascii="Century" w:hAnsi="Century" w:eastAsia="Century" w:cs="Century"/>
          <w:sz w:val="22"/>
          <w:sz w:val="22"/>
          <w:rtl w:val="true"/>
        </w:rPr>
        <w:t xml:space="preserve"> </w:t>
      </w:r>
      <w:r>
        <w:rPr>
          <w:rFonts w:ascii="Century" w:hAnsi="Century" w:cs="FrankRuehl"/>
          <w:sz w:val="22"/>
          <w:sz w:val="22"/>
          <w:rtl w:val="true"/>
        </w:rPr>
        <w:t>אחרון</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נדחתה</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hyperlink r:id="rId65">
        <w:r>
          <w:rPr>
            <w:rStyle w:val="Hyperlink"/>
            <w:rFonts w:ascii="Century" w:hAnsi="Century" w:cs="FrankRuehl"/>
            <w:color w:val="0000FF"/>
            <w:sz w:val="22"/>
            <w:sz w:val="22"/>
            <w:u w:val="single"/>
            <w:rtl w:val="true"/>
          </w:rPr>
          <w:t>דנ</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5189/05</w:t>
        </w:r>
      </w:hyperlink>
      <w:r>
        <w:rPr>
          <w:rFonts w:cs="FrankRuehl" w:ascii="Century" w:hAnsi="Century"/>
          <w:sz w:val="22"/>
          <w:rtl w:val="true"/>
        </w:rPr>
        <w:t xml:space="preserve"> </w:t>
      </w:r>
      <w:r>
        <w:rPr>
          <w:rFonts w:ascii="Century" w:hAnsi="Century" w:cs="Miriam"/>
          <w:b/>
          <w:b/>
          <w:spacing w:val="0"/>
          <w:sz w:val="22"/>
          <w:sz w:val="22"/>
          <w:szCs w:val="24"/>
          <w:rtl w:val="true"/>
        </w:rPr>
        <w:t>איילון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חברה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לביטוח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Century" w:hAnsi="Century"/>
          <w:sz w:val="22"/>
          <w:rtl w:val="true"/>
        </w:rPr>
        <w:t>(</w:t>
      </w:r>
      <w:r>
        <w:rPr>
          <w:rFonts w:cs="FrankRuehl" w:ascii="Century" w:hAnsi="Century"/>
          <w:sz w:val="22"/>
        </w:rPr>
        <w:t>20.4.2006</w:t>
      </w:r>
      <w:r>
        <w:rPr>
          <w:rFonts w:cs="FrankRuehl" w:ascii="Century" w:hAnsi="Century"/>
          <w:sz w:val="22"/>
          <w:rtl w:val="true"/>
        </w:rPr>
        <w:t>)).</w:t>
      </w:r>
      <w:r>
        <w:rPr>
          <w:rFonts w:cs="FrankRuehl"/>
          <w:rtl w:val="true"/>
        </w:rPr>
        <w:t xml:space="preserve"> </w:t>
      </w:r>
      <w:r>
        <w:rPr>
          <w:rFonts w:cs="FrankRuehl"/>
          <w:rtl w:val="true"/>
        </w:rPr>
        <w:t>בחלקו</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סעיף</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מנויים</w:t>
      </w:r>
      <w:r>
        <w:rPr>
          <w:rFonts w:eastAsia="Garamond" w:cs="Garamond"/>
          <w:rtl w:val="true"/>
        </w:rPr>
        <w:t xml:space="preserve"> </w:t>
      </w:r>
      <w:r>
        <w:rPr>
          <w:rFonts w:cs="FrankRuehl"/>
          <w:rtl w:val="true"/>
        </w:rPr>
        <w:t>עניינים</w:t>
      </w:r>
      <w:r>
        <w:rPr>
          <w:rFonts w:eastAsia="Garamond" w:cs="Garamond"/>
          <w:rtl w:val="true"/>
        </w:rPr>
        <w:t xml:space="preserve"> </w:t>
      </w:r>
      <w:r>
        <w:rPr>
          <w:rFonts w:cs="FrankRuehl"/>
          <w:rtl w:val="true"/>
        </w:rPr>
        <w:t>שאם</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כולל</w:t>
      </w:r>
      <w:r>
        <w:rPr>
          <w:rFonts w:eastAsia="Garamond" w:cs="Garamond"/>
          <w:rtl w:val="true"/>
        </w:rPr>
        <w:t xml:space="preserve"> </w:t>
      </w:r>
      <w:r>
        <w:rPr>
          <w:rFonts w:cs="FrankRuehl"/>
          <w:rtl w:val="true"/>
        </w:rPr>
        <w:t>כבילה</w:t>
      </w:r>
      <w:r>
        <w:rPr>
          <w:rFonts w:eastAsia="Garamond" w:cs="Garamond"/>
          <w:rtl w:val="true"/>
        </w:rPr>
        <w:t xml:space="preserve"> </w:t>
      </w:r>
      <w:r>
        <w:rPr>
          <w:rFonts w:cs="FrankRuehl"/>
          <w:rtl w:val="true"/>
        </w:rPr>
        <w:t>לגביהם</w:t>
      </w:r>
      <w:r>
        <w:rPr>
          <w:rFonts w:cs="FrankRuehl"/>
          <w:rtl w:val="true"/>
        </w:rPr>
        <w:t xml:space="preserve">, </w:t>
      </w:r>
      <w:r>
        <w:rPr>
          <w:rFonts w:cs="FrankRuehl"/>
          <w:rtl w:val="true"/>
        </w:rPr>
        <w:t>קמה</w:t>
      </w:r>
      <w:r>
        <w:rPr>
          <w:rFonts w:eastAsia="Garamond" w:cs="Garamond"/>
          <w:rtl w:val="true"/>
        </w:rPr>
        <w:t xml:space="preserve"> </w:t>
      </w:r>
      <w:r>
        <w:rPr>
          <w:rFonts w:cs="FrankRuehl"/>
          <w:rtl w:val="true"/>
        </w:rPr>
        <w:t>חזקה</w:t>
      </w:r>
      <w:r>
        <w:rPr>
          <w:rFonts w:eastAsia="Garamond" w:cs="Garamond"/>
          <w:rtl w:val="true"/>
        </w:rPr>
        <w:t xml:space="preserve"> </w:t>
      </w:r>
      <w:r>
        <w:rPr>
          <w:rFonts w:cs="FrankRuehl"/>
          <w:rtl w:val="true"/>
        </w:rPr>
        <w:t>חלוטה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בהסדר</w:t>
      </w:r>
      <w:r>
        <w:rPr>
          <w:rFonts w:eastAsia="Garamond" w:cs="Garamond"/>
          <w:rtl w:val="true"/>
        </w:rPr>
        <w:t xml:space="preserve"> </w:t>
      </w:r>
      <w:r>
        <w:rPr>
          <w:rFonts w:cs="FrankRuehl"/>
          <w:rtl w:val="true"/>
        </w:rPr>
        <w:t>כובל</w:t>
      </w:r>
      <w:r>
        <w:rPr>
          <w:rFonts w:cs="FrankRuehl"/>
          <w:rtl w:val="true"/>
        </w:rPr>
        <w:t xml:space="preserve">, </w:t>
      </w:r>
      <w:r>
        <w:rPr>
          <w:rFonts w:cs="FrankRuehl"/>
          <w:rtl w:val="true"/>
        </w:rPr>
        <w:t>היינו</w:t>
      </w:r>
      <w:r>
        <w:rPr>
          <w:rFonts w:cs="FrankRuehl"/>
          <w:rtl w:val="true"/>
        </w:rPr>
        <w:t xml:space="preserve">: </w:t>
      </w:r>
      <w:r>
        <w:rPr>
          <w:rFonts w:cs="FrankRuehl"/>
          <w:rtl w:val="true"/>
        </w:rPr>
        <w:t>בהסדרים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נדרשת</w:t>
      </w:r>
      <w:r>
        <w:rPr>
          <w:rFonts w:eastAsia="Garamond" w:cs="Garamond"/>
          <w:rtl w:val="true"/>
        </w:rPr>
        <w:t xml:space="preserve"> </w:t>
      </w:r>
      <w:r>
        <w:rPr>
          <w:rFonts w:cs="FrankRuehl"/>
          <w:rtl w:val="true"/>
        </w:rPr>
        <w:t>הוכחתו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פוטנציאל</w:t>
      </w:r>
      <w:r>
        <w:rPr>
          <w:rFonts w:eastAsia="Garamond" w:cs="Garamond"/>
          <w:rtl w:val="true"/>
        </w:rPr>
        <w:t xml:space="preserve"> </w:t>
      </w:r>
      <w:r>
        <w:rPr>
          <w:rFonts w:cs="FrankRuehl"/>
          <w:rtl w:val="true"/>
        </w:rPr>
        <w:t>פגיעה</w:t>
      </w:r>
      <w:r>
        <w:rPr>
          <w:rFonts w:eastAsia="Garamond" w:cs="Garamond"/>
          <w:rtl w:val="true"/>
        </w:rPr>
        <w:t xml:space="preserve"> </w:t>
      </w:r>
      <w:r>
        <w:rPr>
          <w:rFonts w:cs="FrankRuehl"/>
          <w:rtl w:val="true"/>
        </w:rPr>
        <w:t>בתחרות</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וול</w:t>
      </w:r>
      <w:r>
        <w:rPr>
          <w:rFonts w:cs="FrankRuehl"/>
          <w:rtl w:val="true"/>
        </w:rPr>
        <w:t xml:space="preserve">, </w:t>
      </w:r>
      <w:r>
        <w:rPr>
          <w:rFonts w:cs="FrankRuehl"/>
          <w:rtl w:val="true"/>
        </w:rPr>
        <w:t>פסקאות</w:t>
      </w:r>
      <w:r>
        <w:rPr>
          <w:rFonts w:eastAsia="Garamond" w:cs="Garamond"/>
          <w:rtl w:val="true"/>
        </w:rPr>
        <w:t xml:space="preserve"> </w:t>
      </w:r>
      <w:r>
        <w:rPr>
          <w:rFonts w:cs="FrankRuehl"/>
          <w:rtl w:val="true"/>
        </w:rPr>
        <w:t>פג</w:t>
      </w:r>
      <w:r>
        <w:rPr>
          <w:rFonts w:cs="FrankRuehl"/>
          <w:rtl w:val="true"/>
        </w:rPr>
        <w:t>-</w:t>
      </w:r>
      <w:r>
        <w:rPr>
          <w:rFonts w:cs="FrankRuehl"/>
          <w:rtl w:val="true"/>
        </w:rPr>
        <w:t>פה</w:t>
      </w:r>
      <w:r>
        <w:rPr>
          <w:rFonts w:cs="FrankRuehl"/>
          <w:rtl w:val="true"/>
        </w:rPr>
        <w:t xml:space="preserve">; </w:t>
      </w:r>
      <w:hyperlink r:id="rId66">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845/02</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תנובה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מרכז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שיתופי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לשיווק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תוצרת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חקלאית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21</w:t>
      </w:r>
      <w:r>
        <w:rPr>
          <w:rFonts w:cs="FrankRuehl"/>
          <w:rtl w:val="true"/>
        </w:rPr>
        <w:t xml:space="preserve"> (</w:t>
      </w:r>
      <w:r>
        <w:rPr>
          <w:rFonts w:cs="FrankRuehl"/>
        </w:rPr>
        <w:t>10.10.2007</w:t>
      </w:r>
      <w:r>
        <w:rPr>
          <w:rFonts w:cs="FrankRuehl"/>
          <w:rtl w:val="true"/>
        </w:rPr>
        <w:t xml:space="preserve">); </w:t>
      </w:r>
      <w:r>
        <w:rPr>
          <w:rFonts w:cs="FrankRuehl"/>
          <w:rtl w:val="true"/>
        </w:rPr>
        <w:t>וראו</w:t>
      </w:r>
      <w:r>
        <w:rPr>
          <w:rFonts w:eastAsia="Garamond" w:cs="Garamond"/>
          <w:rtl w:val="true"/>
        </w:rPr>
        <w:t xml:space="preserve"> </w:t>
      </w:r>
      <w:r>
        <w:rPr>
          <w:rFonts w:cs="FrankRuehl"/>
          <w:rtl w:val="true"/>
        </w:rPr>
        <w:t>ההבחנה</w:t>
      </w:r>
      <w:r>
        <w:rPr>
          <w:rFonts w:eastAsia="Garamond" w:cs="Garamond"/>
          <w:rtl w:val="true"/>
        </w:rPr>
        <w:t xml:space="preserve"> </w:t>
      </w:r>
      <w:r>
        <w:rPr>
          <w:rFonts w:cs="FrankRuehl"/>
          <w:rtl w:val="true"/>
        </w:rPr>
        <w:t>שנעשתה</w:t>
      </w:r>
      <w:r>
        <w:rPr>
          <w:rFonts w:eastAsia="Garamond" w:cs="Garamond"/>
          <w:rtl w:val="true"/>
        </w:rPr>
        <w:t xml:space="preserve"> </w:t>
      </w:r>
      <w:r>
        <w:rPr>
          <w:rFonts w:cs="FrankRuehl"/>
          <w:rtl w:val="true"/>
        </w:rPr>
        <w:t>בפסיקה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w:t>
      </w:r>
      <w:r>
        <w:rPr>
          <w:rFonts w:cs="FrankRuehl"/>
          <w:rtl w:val="true"/>
        </w:rPr>
        <w:t>אופקי</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w:t>
      </w:r>
      <w:r>
        <w:rPr>
          <w:rFonts w:cs="FrankRuehl"/>
          <w:rtl w:val="true"/>
        </w:rPr>
        <w:t>אנכי</w:t>
      </w:r>
      <w:r>
        <w:rPr>
          <w:rFonts w:cs="FrankRuehl"/>
          <w:rtl w:val="true"/>
        </w:rPr>
        <w:t xml:space="preserve">", </w:t>
      </w:r>
      <w:r>
        <w:rPr>
          <w:rFonts w:cs="FrankRuehl"/>
          <w:rtl w:val="true"/>
        </w:rPr>
        <w:t>שבמסגרתה</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לסוג</w:t>
      </w:r>
      <w:r>
        <w:rPr>
          <w:rFonts w:eastAsia="Garamond" w:cs="Garamond"/>
          <w:rtl w:val="true"/>
        </w:rPr>
        <w:t xml:space="preserve"> </w:t>
      </w:r>
      <w:r>
        <w:rPr>
          <w:rFonts w:cs="FrankRuehl"/>
          <w:rtl w:val="true"/>
        </w:rPr>
        <w:t>ההסדרים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העוסק</w:t>
      </w:r>
      <w:r>
        <w:rPr>
          <w:rFonts w:eastAsia="Garamond" w:cs="Garamond"/>
          <w:rtl w:val="true"/>
        </w:rPr>
        <w:t xml:space="preserve"> </w:t>
      </w:r>
      <w:r>
        <w:rPr>
          <w:rFonts w:cs="FrankRuehl"/>
          <w:rtl w:val="true"/>
        </w:rPr>
        <w:t>ביחסים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מתחרים</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מתחרים</w:t>
      </w:r>
      <w:r>
        <w:rPr>
          <w:rFonts w:eastAsia="Garamond" w:cs="Garamond"/>
          <w:rtl w:val="true"/>
        </w:rPr>
        <w:t xml:space="preserve"> </w:t>
      </w:r>
      <w:r>
        <w:rPr>
          <w:rFonts w:cs="FrankRuehl"/>
          <w:rtl w:val="true"/>
        </w:rPr>
        <w:t>פוטנציאליים</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הסוג</w:t>
      </w:r>
      <w:r>
        <w:rPr>
          <w:rFonts w:eastAsia="Garamond" w:cs="Garamond"/>
          <w:rtl w:val="true"/>
        </w:rPr>
        <w:t xml:space="preserve"> </w:t>
      </w:r>
      <w:r>
        <w:rPr>
          <w:rFonts w:cs="FrankRuehl"/>
          <w:rtl w:val="true"/>
        </w:rPr>
        <w:t>הרלוונטי</w:t>
      </w:r>
      <w:r>
        <w:rPr>
          <w:rFonts w:eastAsia="Garamond" w:cs="Garamond"/>
          <w:rtl w:val="true"/>
        </w:rPr>
        <w:t xml:space="preserve"> </w:t>
      </w:r>
      <w:r>
        <w:rPr>
          <w:rFonts w:cs="FrankRuehl"/>
          <w:rtl w:val="true"/>
        </w:rPr>
        <w:t>לענייננו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לסייג</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החזקה</w:t>
      </w:r>
      <w:r>
        <w:rPr>
          <w:rFonts w:eastAsia="Garamond" w:cs="Garamond"/>
          <w:rtl w:val="true"/>
        </w:rPr>
        <w:t xml:space="preserve"> </w:t>
      </w:r>
      <w:r>
        <w:rPr>
          <w:rFonts w:cs="FrankRuehl"/>
          <w:rtl w:val="true"/>
        </w:rPr>
        <w:t>המנויה</w:t>
      </w:r>
      <w:r>
        <w:rPr>
          <w:rFonts w:eastAsia="Garamond" w:cs="Garamond"/>
          <w:rtl w:val="true"/>
        </w:rPr>
        <w:t xml:space="preserve"> </w:t>
      </w:r>
      <w:hyperlink r:id="rId67">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2</w:t>
        </w:r>
        <w:r>
          <w:rPr>
            <w:rStyle w:val="Hyperlink"/>
            <w:rFonts w:cs="FrankRuehl"/>
            <w:color w:val="0000FF"/>
            <w:u w:val="single"/>
            <w:rtl w:val="true"/>
          </w:rPr>
          <w:t>(</w:t>
        </w:r>
        <w:r>
          <w:rPr>
            <w:rStyle w:val="Hyperlink"/>
            <w:rFonts w:cs="FrankRuehl"/>
            <w:color w:val="0000FF"/>
            <w:u w:val="single"/>
            <w:rtl w:val="true"/>
          </w:rPr>
          <w:t>ב</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rtl w:val="true"/>
        </w:rPr>
        <w:t xml:space="preserve">, </w:t>
      </w:r>
      <w:r>
        <w:rPr>
          <w:rFonts w:cs="FrankRuehl"/>
          <w:rtl w:val="true"/>
        </w:rPr>
        <w:t>פסקה</w:t>
      </w:r>
      <w:r>
        <w:rPr>
          <w:rFonts w:eastAsia="Garamond" w:cs="Garamond"/>
          <w:rtl w:val="true"/>
        </w:rPr>
        <w:t xml:space="preserve"> </w:t>
      </w:r>
      <w:r>
        <w:rPr>
          <w:rFonts w:cs="FrankRuehl"/>
        </w:rPr>
        <w:t>27</w:t>
      </w:r>
      <w:r>
        <w:rPr>
          <w:rFonts w:cs="FrankRuehl"/>
          <w:rtl w:val="true"/>
        </w:rPr>
        <w:t xml:space="preserve">; </w:t>
      </w:r>
      <w:hyperlink r:id="rId68">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7829/03</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אריאל</w:t>
        </w:r>
        <w:r>
          <w:rPr>
            <w:rStyle w:val="Hyperlink"/>
            <w:rFonts w:eastAsia="Garamond" w:cs="Garamond"/>
            <w:color w:val="0000FF"/>
            <w:u w:val="single"/>
            <w:rtl w:val="true"/>
          </w:rPr>
          <w:t xml:space="preserve"> </w:t>
        </w:r>
        <w:r>
          <w:rPr>
            <w:rStyle w:val="Hyperlink"/>
            <w:rFonts w:cs="FrankRuehl"/>
            <w:color w:val="0000FF"/>
            <w:u w:val="single"/>
            <w:rtl w:val="true"/>
          </w:rPr>
          <w:t>הנדסת</w:t>
        </w:r>
        <w:r>
          <w:rPr>
            <w:rStyle w:val="Hyperlink"/>
            <w:rFonts w:eastAsia="Garamond" w:cs="Garamond"/>
            <w:color w:val="0000FF"/>
            <w:u w:val="single"/>
            <w:rtl w:val="true"/>
          </w:rPr>
          <w:t xml:space="preserve"> </w:t>
        </w:r>
        <w:r>
          <w:rPr>
            <w:rStyle w:val="Hyperlink"/>
            <w:rFonts w:cs="FrankRuehl"/>
            <w:color w:val="0000FF"/>
            <w:u w:val="single"/>
            <w:rtl w:val="true"/>
          </w:rPr>
          <w:t>חשמל</w:t>
        </w:r>
        <w:r>
          <w:rPr>
            <w:rStyle w:val="Hyperlink"/>
            <w:rFonts w:eastAsia="Garamond" w:cs="Garamond"/>
            <w:color w:val="0000FF"/>
            <w:u w:val="single"/>
            <w:rtl w:val="true"/>
          </w:rPr>
          <w:t xml:space="preserve"> </w:t>
        </w:r>
        <w:r>
          <w:rPr>
            <w:rStyle w:val="Hyperlink"/>
            <w:rFonts w:cs="FrankRuehl"/>
            <w:color w:val="0000FF"/>
            <w:u w:val="single"/>
            <w:rtl w:val="true"/>
          </w:rPr>
          <w:t>רמזורים</w:t>
        </w:r>
        <w:r>
          <w:rPr>
            <w:rStyle w:val="Hyperlink"/>
            <w:rFonts w:eastAsia="Garamond" w:cs="Garamond"/>
            <w:color w:val="0000FF"/>
            <w:u w:val="single"/>
            <w:rtl w:val="true"/>
          </w:rPr>
          <w:t xml:space="preserve"> </w:t>
        </w:r>
        <w:r>
          <w:rPr>
            <w:rStyle w:val="Hyperlink"/>
            <w:rFonts w:cs="FrankRuehl"/>
            <w:color w:val="0000FF"/>
            <w:u w:val="single"/>
            <w:rtl w:val="true"/>
          </w:rPr>
          <w:t>ובקרה</w:t>
        </w:r>
        <w:r>
          <w:rPr>
            <w:rStyle w:val="Hyperlink"/>
            <w:rFonts w:eastAsia="Garamond" w:cs="Garamond"/>
            <w:color w:val="0000FF"/>
            <w:u w:val="single"/>
            <w:rtl w:val="true"/>
          </w:rPr>
          <w:t xml:space="preserve"> </w:t>
        </w:r>
        <w:r>
          <w:rPr>
            <w:rStyle w:val="Hyperlink"/>
            <w:rFonts w:cs="FrankRuehl"/>
            <w:color w:val="0000FF"/>
            <w:u w:val="single"/>
            <w:rtl w:val="true"/>
          </w:rPr>
          <w:t>בע</w:t>
        </w:r>
        <w:r>
          <w:rPr>
            <w:rStyle w:val="Hyperlink"/>
            <w:rFonts w:cs="FrankRuehl"/>
            <w:color w:val="0000FF"/>
            <w:u w:val="single"/>
            <w:rtl w:val="true"/>
          </w:rPr>
          <w:t>"</w:t>
        </w:r>
        <w:r>
          <w:rPr>
            <w:rStyle w:val="Hyperlink"/>
            <w:rFonts w:cs="FrankRuehl"/>
            <w:color w:val="0000FF"/>
            <w:u w:val="single"/>
            <w:rtl w:val="true"/>
          </w:rPr>
          <w:t>מ</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ס</w:t>
        </w:r>
      </w:hyperlink>
      <w:r>
        <w:rPr>
          <w:rFonts w:cs="FrankRuehl"/>
          <w:rtl w:val="true"/>
        </w:rPr>
        <w:t>(</w:t>
      </w:r>
      <w:r>
        <w:rPr>
          <w:rFonts w:cs="FrankRuehl"/>
        </w:rPr>
        <w:t>2</w:t>
      </w:r>
      <w:r>
        <w:rPr>
          <w:rFonts w:cs="FrankRuehl"/>
          <w:rtl w:val="true"/>
        </w:rPr>
        <w:t xml:space="preserve">) </w:t>
      </w:r>
      <w:r>
        <w:rPr>
          <w:rFonts w:cs="FrankRuehl"/>
        </w:rPr>
        <w:t>120</w:t>
      </w:r>
      <w:r>
        <w:rPr>
          <w:rFonts w:cs="FrankRuehl"/>
          <w:rtl w:val="true"/>
        </w:rPr>
        <w:t xml:space="preserve">, </w:t>
      </w:r>
      <w:r>
        <w:rPr>
          <w:rFonts w:cs="FrankRuehl"/>
        </w:rPr>
        <w:t>141-139</w:t>
      </w:r>
      <w:r>
        <w:rPr>
          <w:rFonts w:cs="FrankRuehl"/>
          <w:rtl w:val="true"/>
        </w:rPr>
        <w:t xml:space="preserve"> (</w:t>
      </w:r>
      <w:r>
        <w:rPr>
          <w:rFonts w:cs="FrankRuehl"/>
        </w:rPr>
        <w:t>2005</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eastAsia="Garamond" w:cs="Garamond"/>
          <w:rtl w:val="true"/>
        </w:rPr>
        <w:t xml:space="preserve"> </w:t>
      </w:r>
      <w:r>
        <w:rPr>
          <w:rFonts w:cs="FrankRuehl"/>
          <w:rtl w:val="true"/>
        </w:rPr>
        <w:t>ממשיך</w:t>
      </w:r>
      <w:r>
        <w:rPr>
          <w:rFonts w:eastAsia="Garamond" w:cs="Garamond"/>
          <w:rtl w:val="true"/>
        </w:rPr>
        <w:t xml:space="preserve"> </w:t>
      </w:r>
      <w:r>
        <w:rPr>
          <w:rFonts w:cs="FrankRuehl"/>
          <w:rtl w:val="true"/>
        </w:rPr>
        <w:t>וקובע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הפרת</w:t>
      </w:r>
      <w:r>
        <w:rPr>
          <w:rFonts w:eastAsia="Garamond" w:cs="Garamond"/>
          <w:rtl w:val="true"/>
        </w:rPr>
        <w:t xml:space="preserve"> </w:t>
      </w:r>
      <w:r>
        <w:rPr>
          <w:rFonts w:cs="FrankRuehl"/>
          <w:rtl w:val="true"/>
        </w:rPr>
        <w:t>האיסור</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cs="FrankRuehl"/>
          <w:rtl w:val="true"/>
        </w:rPr>
        <w:t xml:space="preserve">, </w:t>
      </w:r>
      <w:r>
        <w:rPr>
          <w:rFonts w:cs="FrankRuehl"/>
          <w:rtl w:val="true"/>
        </w:rPr>
        <w:t>כלומר</w:t>
      </w:r>
      <w:r>
        <w:rPr>
          <w:rFonts w:cs="FrankRuehl"/>
          <w:rtl w:val="true"/>
        </w:rPr>
        <w:t xml:space="preserve">: </w:t>
      </w:r>
      <w:r>
        <w:rPr>
          <w:rFonts w:cs="FrankRuehl"/>
          <w:rtl w:val="true"/>
        </w:rPr>
        <w:t>עשיית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מבלי</w:t>
      </w:r>
      <w:r>
        <w:rPr>
          <w:rFonts w:eastAsia="Garamond" w:cs="Garamond"/>
          <w:rtl w:val="true"/>
        </w:rPr>
        <w:t xml:space="preserve"> </w:t>
      </w:r>
      <w:r>
        <w:rPr>
          <w:rFonts w:cs="FrankRuehl"/>
          <w:rtl w:val="true"/>
        </w:rPr>
        <w:t>שהתקבל</w:t>
      </w:r>
      <w:r>
        <w:rPr>
          <w:rFonts w:eastAsia="Garamond" w:cs="Garamond"/>
          <w:rtl w:val="true"/>
        </w:rPr>
        <w:t xml:space="preserve"> </w:t>
      </w:r>
      <w:r>
        <w:rPr>
          <w:rFonts w:cs="FrankRuehl"/>
          <w:rtl w:val="true"/>
        </w:rPr>
        <w:t>היתר</w:t>
      </w:r>
      <w:r>
        <w:rPr>
          <w:rFonts w:cs="FrankRuehl"/>
          <w:rtl w:val="true"/>
        </w:rPr>
        <w:t xml:space="preserve">, </w:t>
      </w:r>
      <w:r>
        <w:rPr>
          <w:rFonts w:cs="FrankRuehl"/>
          <w:rtl w:val="true"/>
        </w:rPr>
        <w:t>אישור</w:t>
      </w:r>
      <w:r>
        <w:rPr>
          <w:rFonts w:eastAsia="Garamond" w:cs="Garamond"/>
          <w:rtl w:val="true"/>
        </w:rPr>
        <w:t xml:space="preserve"> </w:t>
      </w:r>
      <w:r>
        <w:rPr>
          <w:rFonts w:cs="FrankRuehl"/>
          <w:rtl w:val="true"/>
        </w:rPr>
        <w:t>זמני</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פטור</w:t>
      </w:r>
      <w:r>
        <w:rPr>
          <w:rFonts w:eastAsia="Garamond" w:cs="Garamond"/>
          <w:rtl w:val="true"/>
        </w:rPr>
        <w:t xml:space="preserve"> </w:t>
      </w:r>
      <w:r>
        <w:rPr>
          <w:rFonts w:cs="FrankRuehl"/>
          <w:rtl w:val="true"/>
        </w:rPr>
        <w:t>לסוגיו</w:t>
      </w:r>
      <w:r>
        <w:rPr>
          <w:rFonts w:eastAsia="Garamond" w:cs="Garamond"/>
          <w:rtl w:val="true"/>
        </w:rPr>
        <w:t xml:space="preserve"> </w:t>
      </w:r>
      <w:r>
        <w:rPr>
          <w:rFonts w:cs="FrankRuehl"/>
          <w:rtl w:val="true"/>
        </w:rPr>
        <w:t>כאמור</w:t>
      </w:r>
      <w:r>
        <w:rPr>
          <w:rFonts w:eastAsia="Garamond" w:cs="Garamond"/>
          <w:rtl w:val="true"/>
        </w:rPr>
        <w:t xml:space="preserve"> </w:t>
      </w:r>
      <w:hyperlink r:id="rId69">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4</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פלילית</w:t>
      </w:r>
      <w:r>
        <w:rPr>
          <w:rFonts w:cs="FrankRuehl"/>
          <w:rtl w:val="true"/>
        </w:rPr>
        <w:t xml:space="preserve">. </w:t>
      </w:r>
      <w:r>
        <w:rPr>
          <w:rFonts w:cs="FrankRuehl"/>
          <w:rtl w:val="true"/>
        </w:rPr>
        <w:t>מכאן</w:t>
      </w:r>
      <w:r>
        <w:rPr>
          <w:rFonts w:cs="FrankRuehl"/>
          <w:rtl w:val="true"/>
        </w:rPr>
        <w:t xml:space="preserve">, </w:t>
      </w:r>
      <w:r>
        <w:rPr>
          <w:rFonts w:cs="FrankRuehl"/>
          <w:rtl w:val="true"/>
        </w:rPr>
        <w:t>שהיסוד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כולל</w:t>
      </w:r>
      <w:r>
        <w:rPr>
          <w:rFonts w:eastAsia="Garamond" w:cs="Garamond"/>
          <w:rtl w:val="true"/>
        </w:rPr>
        <w:t xml:space="preserve"> </w:t>
      </w:r>
      <w:r>
        <w:rPr>
          <w:rFonts w:cs="FrankRuehl"/>
          <w:rtl w:val="true"/>
        </w:rPr>
        <w:t>שלושה</w:t>
      </w:r>
      <w:r>
        <w:rPr>
          <w:rFonts w:eastAsia="Garamond" w:cs="Garamond"/>
          <w:rtl w:val="true"/>
        </w:rPr>
        <w:t xml:space="preserve"> </w:t>
      </w:r>
      <w:r>
        <w:rPr>
          <w:rFonts w:cs="FrankRuehl"/>
          <w:rtl w:val="true"/>
        </w:rPr>
        <w:t>רכיבים</w:t>
      </w:r>
      <w:r>
        <w:rPr>
          <w:rFonts w:cs="FrankRuehl"/>
          <w:rtl w:val="true"/>
        </w:rPr>
        <w:t>: (</w:t>
      </w:r>
      <w:r>
        <w:rPr>
          <w:rFonts w:cs="FrankRuehl"/>
        </w:rPr>
        <w:t>1</w:t>
      </w:r>
      <w:r>
        <w:rPr>
          <w:rFonts w:cs="FrankRuehl"/>
          <w:rtl w:val="true"/>
        </w:rPr>
        <w:t xml:space="preserve">) </w:t>
      </w:r>
      <w:r>
        <w:rPr>
          <w:rFonts w:cs="FrankRuehl"/>
          <w:rtl w:val="true"/>
        </w:rPr>
        <w:t>היותו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אדם</w:t>
      </w:r>
      <w:r>
        <w:rPr>
          <w:rFonts w:eastAsia="Garamond" w:cs="Garamond"/>
          <w:rtl w:val="true"/>
        </w:rPr>
        <w:t xml:space="preserve"> </w:t>
      </w:r>
      <w:r>
        <w:rPr>
          <w:rFonts w:cs="FrankRuehl"/>
          <w:rtl w:val="true"/>
        </w:rPr>
        <w:t>"</w:t>
      </w:r>
      <w:r>
        <w:rPr>
          <w:rFonts w:cs="FrankRuehl"/>
          <w:rtl w:val="true"/>
        </w:rPr>
        <w:t>צד</w:t>
      </w:r>
      <w:r>
        <w:rPr>
          <w:rFonts w:cs="FrankRuehl"/>
          <w:rtl w:val="true"/>
        </w:rPr>
        <w:t>"; (</w:t>
      </w:r>
      <w:r>
        <w:rPr>
          <w:rFonts w:cs="FrankRuehl"/>
        </w:rPr>
        <w:t>2</w:t>
      </w:r>
      <w:r>
        <w:rPr>
          <w:rFonts w:cs="FrankRuehl"/>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רכיבי</w:t>
      </w:r>
      <w:r>
        <w:rPr>
          <w:rFonts w:eastAsia="Garamond" w:cs="Garamond"/>
          <w:rtl w:val="true"/>
        </w:rPr>
        <w:t xml:space="preserve"> </w:t>
      </w:r>
      <w:r>
        <w:rPr>
          <w:rFonts w:cs="FrankRuehl"/>
          <w:rtl w:val="true"/>
        </w:rPr>
        <w:t>הגדרה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המנויים</w:t>
      </w:r>
      <w:r>
        <w:rPr>
          <w:rFonts w:eastAsia="Garamond" w:cs="Garamond"/>
          <w:rtl w:val="true"/>
        </w:rPr>
        <w:t xml:space="preserve"> </w:t>
      </w:r>
      <w:r>
        <w:rPr>
          <w:rFonts w:cs="FrankRuehl"/>
          <w:rtl w:val="true"/>
        </w:rPr>
        <w:t>כאמור</w:t>
      </w:r>
      <w:r>
        <w:rPr>
          <w:rFonts w:eastAsia="Garamond" w:cs="Garamond"/>
          <w:rtl w:val="true"/>
        </w:rPr>
        <w:t xml:space="preserve"> </w:t>
      </w:r>
      <w:hyperlink r:id="rId70">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2</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ולחלופין</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קיום</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החזקות</w:t>
      </w:r>
      <w:r>
        <w:rPr>
          <w:rFonts w:eastAsia="Garamond" w:cs="Garamond"/>
          <w:rtl w:val="true"/>
        </w:rPr>
        <w:t xml:space="preserve"> </w:t>
      </w:r>
      <w:hyperlink r:id="rId71">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2</w:t>
        </w:r>
        <w:r>
          <w:rPr>
            <w:rStyle w:val="Hyperlink"/>
            <w:rFonts w:cs="FrankRuehl"/>
            <w:color w:val="0000FF"/>
            <w:u w:val="single"/>
            <w:rtl w:val="true"/>
          </w:rPr>
          <w:t>(</w:t>
        </w:r>
        <w:r>
          <w:rPr>
            <w:rStyle w:val="Hyperlink"/>
            <w:rFonts w:cs="FrankRuehl"/>
            <w:color w:val="0000FF"/>
            <w:u w:val="single"/>
            <w:rtl w:val="true"/>
          </w:rPr>
          <w:t>ב</w:t>
        </w:r>
        <w:r>
          <w:rPr>
            <w:rStyle w:val="Hyperlink"/>
            <w:rFonts w:cs="FrankRuehl"/>
            <w:color w:val="0000FF"/>
            <w:u w:val="single"/>
            <w:rtl w:val="true"/>
          </w:rPr>
          <w:t>)</w:t>
        </w:r>
      </w:hyperlink>
      <w:r>
        <w:rPr>
          <w:rFonts w:cs="FrankRuehl"/>
          <w:rtl w:val="true"/>
        </w:rPr>
        <w:t xml:space="preserve"> </w:t>
      </w:r>
      <w:r>
        <w:rPr>
          <w:rFonts w:cs="FrankRuehl"/>
          <w:rtl w:val="true"/>
        </w:rPr>
        <w:t>–</w:t>
      </w:r>
      <w:r>
        <w:rPr>
          <w:rFonts w:cs="FrankRuehl"/>
          <w:rtl w:val="true"/>
        </w:rPr>
        <w:t xml:space="preserve"> </w:t>
      </w:r>
      <w:r>
        <w:rPr>
          <w:rFonts w:cs="FrankRuehl"/>
          <w:rtl w:val="true"/>
        </w:rPr>
        <w:t>שאז</w:t>
      </w:r>
      <w:r>
        <w:rPr>
          <w:rFonts w:eastAsia="Garamond" w:cs="Garamond"/>
          <w:rtl w:val="true"/>
        </w:rPr>
        <w:t xml:space="preserve"> </w:t>
      </w:r>
      <w:r>
        <w:rPr>
          <w:rFonts w:cs="FrankRuehl"/>
          <w:rtl w:val="true"/>
        </w:rPr>
        <w:t>מתייתרת</w:t>
      </w:r>
      <w:r>
        <w:rPr>
          <w:rFonts w:eastAsia="Garamond" w:cs="Garamond"/>
          <w:rtl w:val="true"/>
        </w:rPr>
        <w:t xml:space="preserve"> </w:t>
      </w:r>
      <w:r>
        <w:rPr>
          <w:rFonts w:cs="FrankRuehl"/>
          <w:rtl w:val="true"/>
        </w:rPr>
        <w:t>הבחינה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הפגיעה</w:t>
      </w:r>
      <w:r>
        <w:rPr>
          <w:rFonts w:eastAsia="Garamond" w:cs="Garamond"/>
          <w:rtl w:val="true"/>
        </w:rPr>
        <w:t xml:space="preserve"> </w:t>
      </w:r>
      <w:r>
        <w:rPr>
          <w:rFonts w:cs="FrankRuehl"/>
          <w:rtl w:val="true"/>
        </w:rPr>
        <w:t>בכוח</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בתחרות</w:t>
      </w:r>
      <w:r>
        <w:rPr>
          <w:rFonts w:cs="FrankRuehl"/>
          <w:rtl w:val="true"/>
        </w:rPr>
        <w:t>); (</w:t>
      </w:r>
      <w:r>
        <w:rPr>
          <w:rFonts w:cs="FrankRuehl"/>
        </w:rPr>
        <w:t>3</w:t>
      </w:r>
      <w:r>
        <w:rPr>
          <w:rFonts w:cs="FrankRuehl"/>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w:t>
      </w:r>
      <w:r>
        <w:rPr>
          <w:rFonts w:cs="FrankRuehl"/>
          <w:rtl w:val="true"/>
        </w:rPr>
        <w:t>הוכשר</w:t>
      </w:r>
      <w:r>
        <w:rPr>
          <w:rFonts w:cs="FrankRuehl"/>
          <w:rtl w:val="true"/>
        </w:rPr>
        <w:t xml:space="preserve">" </w:t>
      </w:r>
      <w:r>
        <w:rPr>
          <w:rFonts w:cs="FrankRuehl"/>
          <w:rtl w:val="true"/>
        </w:rPr>
        <w:t>באחת</w:t>
      </w:r>
      <w:r>
        <w:rPr>
          <w:rFonts w:eastAsia="Garamond" w:cs="Garamond"/>
          <w:rtl w:val="true"/>
        </w:rPr>
        <w:t xml:space="preserve"> </w:t>
      </w:r>
      <w:r>
        <w:rPr>
          <w:rFonts w:cs="FrankRuehl"/>
          <w:rtl w:val="true"/>
        </w:rPr>
        <w:t>הדרכים</w:t>
      </w:r>
      <w:r>
        <w:rPr>
          <w:rFonts w:eastAsia="Garamond" w:cs="Garamond"/>
          <w:rtl w:val="true"/>
        </w:rPr>
        <w:t xml:space="preserve"> </w:t>
      </w:r>
      <w:r>
        <w:rPr>
          <w:rFonts w:cs="FrankRuehl"/>
          <w:rtl w:val="true"/>
        </w:rPr>
        <w:t>הקבועות</w:t>
      </w:r>
      <w:r>
        <w:rPr>
          <w:rFonts w:eastAsia="Garamond" w:cs="Garamond"/>
          <w:rtl w:val="true"/>
        </w:rPr>
        <w:t xml:space="preserve"> </w:t>
      </w:r>
      <w:r>
        <w:rPr>
          <w:rFonts w:cs="FrankRuehl"/>
          <w:rtl w:val="true"/>
        </w:rPr>
        <w:t>בחוק</w:t>
      </w:r>
      <w:r>
        <w:rPr>
          <w:rFonts w:eastAsia="Garamond" w:cs="Garamond"/>
          <w:rtl w:val="true"/>
        </w:rPr>
        <w:t xml:space="preserve"> </w:t>
      </w:r>
      <w:r>
        <w:rPr>
          <w:rFonts w:cs="FrankRuehl"/>
          <w:rtl w:val="true"/>
        </w:rPr>
        <w:t>(</w:t>
      </w:r>
      <w:r>
        <w:rPr>
          <w:rFonts w:ascii="Century" w:hAnsi="Century" w:cs="FrankRuehl"/>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בורוביץ</w:t>
      </w:r>
      <w:r>
        <w:rPr>
          <w:rFonts w:cs="FrankRuehl"/>
          <w:rtl w:val="true"/>
        </w:rPr>
        <w:t xml:space="preserve">, </w:t>
      </w:r>
      <w:r>
        <w:rPr>
          <w:rFonts w:cs="FrankRuehl"/>
          <w:rtl w:val="true"/>
        </w:rPr>
        <w:t>בעמ</w:t>
      </w:r>
      <w:r>
        <w:rPr>
          <w:rFonts w:cs="FrankRuehl"/>
          <w:rtl w:val="true"/>
        </w:rPr>
        <w:t xml:space="preserve">' </w:t>
      </w:r>
      <w:r>
        <w:rPr>
          <w:rFonts w:cs="FrankRuehl"/>
        </w:rPr>
        <w:t>857</w:t>
      </w:r>
      <w:r>
        <w:rPr>
          <w:rFonts w:cs="FrankRuehl"/>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הנדרש</w:t>
      </w:r>
      <w:r>
        <w:rPr>
          <w:rFonts w:eastAsia="Garamond" w:cs="Garamond"/>
          <w:rtl w:val="true"/>
        </w:rPr>
        <w:t xml:space="preserve"> </w:t>
      </w:r>
      <w:r>
        <w:rPr>
          <w:rFonts w:cs="FrankRuehl"/>
          <w:rtl w:val="true"/>
        </w:rPr>
        <w:t>לשכלול</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מחשבה</w:t>
      </w:r>
      <w:r>
        <w:rPr>
          <w:rFonts w:eastAsia="Garamond" w:cs="Garamond"/>
          <w:rtl w:val="true"/>
        </w:rPr>
        <w:t xml:space="preserve"> </w:t>
      </w:r>
      <w:r>
        <w:rPr>
          <w:rFonts w:cs="FrankRuehl"/>
          <w:rtl w:val="true"/>
        </w:rPr>
        <w:t>פלילית</w:t>
      </w:r>
      <w:r>
        <w:rPr>
          <w:rFonts w:cs="FrankRuehl"/>
          <w:rtl w:val="true"/>
        </w:rPr>
        <w:t xml:space="preserve">, </w:t>
      </w:r>
      <w:r>
        <w:rPr>
          <w:rFonts w:cs="FrankRuehl"/>
          <w:rtl w:val="true"/>
        </w:rPr>
        <w:t>קרי</w:t>
      </w:r>
      <w:r>
        <w:rPr>
          <w:rFonts w:cs="FrankRuehl"/>
          <w:rtl w:val="true"/>
        </w:rPr>
        <w:t xml:space="preserve">: </w:t>
      </w:r>
      <w:r>
        <w:rPr>
          <w:rFonts w:cs="FrankRuehl"/>
          <w:rtl w:val="true"/>
        </w:rPr>
        <w:t>מודעות</w:t>
      </w:r>
      <w:r>
        <w:rPr>
          <w:rFonts w:eastAsia="Garamond" w:cs="Garamond"/>
          <w:rtl w:val="true"/>
        </w:rPr>
        <w:t xml:space="preserve"> </w:t>
      </w:r>
      <w:r>
        <w:rPr>
          <w:rFonts w:cs="FrankRuehl"/>
          <w:rtl w:val="true"/>
        </w:rPr>
        <w:t>לטיבה</w:t>
      </w:r>
      <w:r>
        <w:rPr>
          <w:rFonts w:eastAsia="Garamond" w:cs="Garamond"/>
          <w:rtl w:val="true"/>
        </w:rPr>
        <w:t xml:space="preserve"> </w:t>
      </w:r>
      <w:r>
        <w:rPr>
          <w:rFonts w:cs="FrankRuehl"/>
          <w:rtl w:val="true"/>
        </w:rPr>
        <w:t>הפיזי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ההתנהגות</w:t>
      </w:r>
      <w:r>
        <w:rPr>
          <w:rFonts w:eastAsia="Garamond" w:cs="Garamond"/>
          <w:rtl w:val="true"/>
        </w:rPr>
        <w:t xml:space="preserve"> </w:t>
      </w:r>
      <w:r>
        <w:rPr>
          <w:rFonts w:cs="FrankRuehl"/>
          <w:rtl w:val="true"/>
        </w:rPr>
        <w:t>ולקיומן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שהן</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מהעבירה</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בע</w:t>
      </w:r>
      <w:r>
        <w:rPr>
          <w:rFonts w:cs="FrankRuehl"/>
          <w:rtl w:val="true"/>
        </w:rPr>
        <w:t>מ</w:t>
      </w:r>
      <w:r>
        <w:rPr>
          <w:rFonts w:cs="FrankRuehl"/>
          <w:rtl w:val="true"/>
        </w:rPr>
        <w:t xml:space="preserve">' </w:t>
      </w:r>
      <w:r>
        <w:rPr>
          <w:rFonts w:cs="FrankRuehl"/>
        </w:rPr>
        <w:t>876-872</w:t>
      </w:r>
      <w:r>
        <w:rPr>
          <w:rFonts w:cs="FrankRuehl"/>
          <w:rtl w:val="true"/>
        </w:rPr>
        <w:t xml:space="preserve">; </w:t>
      </w:r>
      <w:hyperlink r:id="rId72">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1672/06</w:t>
        </w:r>
      </w:hyperlink>
      <w:r>
        <w:rPr>
          <w:rFonts w:cs="FrankRuehl"/>
          <w:rtl w:val="true"/>
        </w:rPr>
        <w:t xml:space="preserve"> </w:t>
      </w:r>
      <w:r>
        <w:rPr>
          <w:rFonts w:ascii="Century" w:hAnsi="Century" w:cs="Miriam"/>
          <w:b/>
          <w:b/>
          <w:spacing w:val="0"/>
          <w:sz w:val="22"/>
          <w:sz w:val="22"/>
          <w:szCs w:val="24"/>
          <w:rtl w:val="true"/>
        </w:rPr>
        <w:t>בלילי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9</w:t>
      </w:r>
      <w:r>
        <w:rPr>
          <w:rFonts w:cs="FrankRuehl"/>
          <w:rtl w:val="true"/>
        </w:rPr>
        <w:t xml:space="preserve"> (</w:t>
      </w:r>
      <w:r>
        <w:rPr>
          <w:rFonts w:cs="FrankRuehl"/>
        </w:rPr>
        <w:t>10.3.2008</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העונש</w:t>
      </w:r>
      <w:r>
        <w:rPr>
          <w:rFonts w:eastAsia="Garamond" w:cs="Garamond"/>
          <w:rtl w:val="true"/>
        </w:rPr>
        <w:t xml:space="preserve"> </w:t>
      </w:r>
      <w:r>
        <w:rPr>
          <w:rFonts w:cs="FrankRuehl"/>
          <w:rtl w:val="true"/>
        </w:rPr>
        <w:t>המרבי</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בחוק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נכון</w:t>
      </w:r>
      <w:r>
        <w:rPr>
          <w:rFonts w:eastAsia="Garamond" w:cs="Garamond"/>
          <w:rtl w:val="true"/>
        </w:rPr>
        <w:t xml:space="preserve"> </w:t>
      </w:r>
      <w:r>
        <w:rPr>
          <w:rFonts w:cs="FrankRuehl"/>
          <w:rtl w:val="true"/>
        </w:rPr>
        <w:t>למועד</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שלוש</w:t>
      </w:r>
      <w:r>
        <w:rPr>
          <w:rFonts w:eastAsia="Garamond" w:cs="Garamond"/>
          <w:rtl w:val="true"/>
        </w:rPr>
        <w:t xml:space="preserve"> </w:t>
      </w:r>
      <w:r>
        <w:rPr>
          <w:rFonts w:cs="FrankRuehl"/>
          <w:rtl w:val="true"/>
        </w:rPr>
        <w:t>שנות</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קנס</w:t>
      </w:r>
      <w:r>
        <w:rPr>
          <w:rFonts w:eastAsia="Garamond" w:cs="Garamond"/>
          <w:rtl w:val="true"/>
        </w:rPr>
        <w:t xml:space="preserve"> </w:t>
      </w:r>
      <w:r>
        <w:rPr>
          <w:rFonts w:cs="FrankRuehl"/>
          <w:rtl w:val="true"/>
        </w:rPr>
        <w:t>(</w:t>
      </w:r>
      <w:hyperlink r:id="rId73">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1</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תקף</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עת</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בוצעה</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הנמנות</w:t>
      </w:r>
      <w:r>
        <w:rPr>
          <w:rFonts w:eastAsia="Garamond" w:cs="Garamond"/>
          <w:rtl w:val="true"/>
        </w:rPr>
        <w:t xml:space="preserve"> </w:t>
      </w:r>
      <w:hyperlink r:id="rId74">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א</w:t>
        </w:r>
      </w:hyperlink>
      <w:r>
        <w:rPr>
          <w:rFonts w:eastAsia="Garamond" w:cs="Garamond"/>
          <w:rtl w:val="true"/>
        </w:rPr>
        <w:t xml:space="preserve"> </w:t>
      </w:r>
      <w:r>
        <w:rPr>
          <w:rFonts w:cs="FrankRuehl"/>
          <w:rtl w:val="true"/>
        </w:rPr>
        <w:t>לחוק</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העונש</w:t>
      </w:r>
      <w:r>
        <w:rPr>
          <w:rFonts w:eastAsia="Garamond" w:cs="Garamond"/>
          <w:rtl w:val="true"/>
        </w:rPr>
        <w:t xml:space="preserve"> </w:t>
      </w:r>
      <w:r>
        <w:rPr>
          <w:rFonts w:cs="FrankRuehl"/>
          <w:rtl w:val="true"/>
        </w:rPr>
        <w:t>המרבי</w:t>
      </w:r>
      <w:r>
        <w:rPr>
          <w:rFonts w:eastAsia="Garamond" w:cs="Garamond"/>
          <w:rtl w:val="true"/>
        </w:rPr>
        <w:t xml:space="preserve"> </w:t>
      </w:r>
      <w:r>
        <w:rPr>
          <w:rFonts w:cs="FrankRuehl"/>
          <w:rtl w:val="true"/>
        </w:rPr>
        <w:t>בגינה</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5</w:t>
      </w:r>
      <w:r>
        <w:rPr>
          <w:rFonts w:cs="FrankRuehl"/>
          <w:rtl w:val="true"/>
        </w:rPr>
        <w:t xml:space="preserve"> </w:t>
      </w:r>
      <w:r>
        <w:rPr>
          <w:rFonts w:cs="FrankRuehl"/>
          <w:rtl w:val="true"/>
        </w:rPr>
        <w:t>שנות</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w:t>
      </w:r>
      <w:r>
        <w:rPr>
          <w:rFonts w:cs="FrankRuehl"/>
          <w:rtl w:val="true"/>
        </w:rPr>
        <w:t>כך</w:t>
      </w:r>
      <w:r>
        <w:rPr>
          <w:rFonts w:eastAsia="Garamond" w:cs="Garamond"/>
          <w:rtl w:val="true"/>
        </w:rPr>
        <w:t xml:space="preserve"> </w:t>
      </w:r>
      <w:r>
        <w:rPr>
          <w:rFonts w:cs="FrankRuehl"/>
          <w:rtl w:val="true"/>
        </w:rPr>
        <w:t>שהעבירה</w:t>
      </w:r>
      <w:r>
        <w:rPr>
          <w:rFonts w:eastAsia="Garamond" w:cs="Garamond"/>
          <w:rtl w:val="true"/>
        </w:rPr>
        <w:t xml:space="preserve"> </w:t>
      </w:r>
      <w:r>
        <w:rPr>
          <w:rFonts w:cs="FrankRuehl"/>
          <w:rtl w:val="true"/>
        </w:rPr>
        <w:t>הפכ</w:t>
      </w:r>
      <w:r>
        <w:rPr>
          <w:rFonts w:cs="FrankRuehl"/>
          <w:rtl w:val="true"/>
        </w:rPr>
        <w:t>ה</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מסוג</w:t>
      </w:r>
      <w:r>
        <w:rPr>
          <w:rFonts w:eastAsia="Garamond" w:cs="Garamond"/>
          <w:rtl w:val="true"/>
        </w:rPr>
        <w:t xml:space="preserve"> </w:t>
      </w:r>
      <w:r>
        <w:rPr>
          <w:rFonts w:cs="FrankRuehl"/>
          <w:rtl w:val="true"/>
        </w:rPr>
        <w:t>פשע</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קנס</w:t>
      </w:r>
      <w:r>
        <w:rPr>
          <w:rFonts w:eastAsia="Garamond" w:cs="Garamond"/>
          <w:rtl w:val="true"/>
        </w:rPr>
        <w:t xml:space="preserve"> </w:t>
      </w:r>
      <w:r>
        <w:rPr>
          <w:rFonts w:cs="FrankRuehl"/>
          <w:rtl w:val="true"/>
        </w:rPr>
        <w:t>בשיעור</w:t>
      </w:r>
      <w:r>
        <w:rPr>
          <w:rFonts w:eastAsia="Garamond" w:cs="Garamond"/>
          <w:rtl w:val="true"/>
        </w:rPr>
        <w:t xml:space="preserve"> </w:t>
      </w:r>
      <w:r>
        <w:rPr>
          <w:rFonts w:cs="FrankRuehl"/>
          <w:rtl w:val="true"/>
        </w:rPr>
        <w:t>שקבוע</w:t>
      </w:r>
      <w:r>
        <w:rPr>
          <w:rFonts w:eastAsia="Garamond" w:cs="Garamond"/>
          <w:rtl w:val="true"/>
        </w:rPr>
        <w:t xml:space="preserve"> </w:t>
      </w:r>
      <w:hyperlink r:id="rId75">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cs="FrankRuehl"/>
          <w:rtl w:val="true"/>
        </w:rPr>
        <w:t xml:space="preserve">. </w:t>
      </w:r>
      <w:r>
        <w:rPr>
          <w:rFonts w:cs="FrankRuehl"/>
          <w:rtl w:val="true"/>
        </w:rPr>
        <w:t>לפי</w:t>
      </w:r>
      <w:r>
        <w:rPr>
          <w:rFonts w:eastAsia="Garamond" w:cs="Garamond"/>
          <w:rtl w:val="true"/>
        </w:rPr>
        <w:t xml:space="preserve"> </w:t>
      </w:r>
      <w:hyperlink r:id="rId76">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א</w:t>
        </w:r>
      </w:hyperlink>
      <w:r>
        <w:rPr>
          <w:rFonts w:eastAsia="Garamond" w:cs="Garamond"/>
          <w:rtl w:val="true"/>
        </w:rPr>
        <w:t xml:space="preserve"> </w:t>
      </w:r>
      <w:r>
        <w:rPr>
          <w:rFonts w:cs="FrankRuehl"/>
          <w:rtl w:val="true"/>
        </w:rPr>
        <w:t>כנוסחו</w:t>
      </w:r>
      <w:r>
        <w:rPr>
          <w:rFonts w:eastAsia="Garamond" w:cs="Garamond"/>
          <w:rtl w:val="true"/>
        </w:rPr>
        <w:t xml:space="preserve"> </w:t>
      </w:r>
      <w:r>
        <w:rPr>
          <w:rFonts w:cs="FrankRuehl"/>
          <w:rtl w:val="true"/>
        </w:rPr>
        <w:t>בעת</w:t>
      </w:r>
      <w:r>
        <w:rPr>
          <w:rFonts w:eastAsia="Garamond" w:cs="Garamond"/>
          <w:rtl w:val="true"/>
        </w:rPr>
        <w:t xml:space="preserve"> </w:t>
      </w:r>
      <w:r>
        <w:rPr>
          <w:rFonts w:cs="FrankRuehl"/>
          <w:rtl w:val="true"/>
        </w:rPr>
        <w:t>הרלוונטית</w:t>
      </w:r>
      <w:r>
        <w:rPr>
          <w:rFonts w:cs="FrankRuehl"/>
          <w:rtl w:val="true"/>
        </w:rPr>
        <w:t xml:space="preserve">, </w:t>
      </w:r>
      <w:r>
        <w:rPr>
          <w:rFonts w:cs="FrankRuehl"/>
          <w:rtl w:val="true"/>
        </w:rPr>
        <w:t>הרשעה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השתכללה</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הוכחה</w:t>
      </w:r>
      <w:r>
        <w:rPr>
          <w:rFonts w:eastAsia="Garamond" w:cs="Garamond"/>
          <w:rtl w:val="true"/>
        </w:rPr>
        <w:t xml:space="preserve"> </w:t>
      </w:r>
      <w:r>
        <w:rPr>
          <w:rFonts w:ascii="Century" w:hAnsi="Century" w:cs="Miriam"/>
          <w:b/>
          <w:b/>
          <w:spacing w:val="0"/>
          <w:sz w:val="22"/>
          <w:sz w:val="22"/>
          <w:szCs w:val="24"/>
          <w:rtl w:val="true"/>
        </w:rPr>
        <w:t>היתכנות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עלילות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משמעותית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בתחרות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בעסקים</w:t>
      </w:r>
      <w:r>
        <w:rPr>
          <w:rFonts w:cs="FrankRuehl"/>
          <w:rtl w:val="true"/>
        </w:rPr>
        <w:t xml:space="preserve">, </w:t>
      </w:r>
      <w:r>
        <w:rPr>
          <w:rFonts w:cs="FrankRuehl"/>
          <w:rtl w:val="true"/>
        </w:rPr>
        <w:t>בהתחשב</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באחד</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מהשיקולים</w:t>
      </w:r>
      <w:r>
        <w:rPr>
          <w:rFonts w:eastAsia="Garamond" w:cs="Garamond"/>
          <w:rtl w:val="true"/>
        </w:rPr>
        <w:t xml:space="preserve"> </w:t>
      </w:r>
      <w:r>
        <w:rPr>
          <w:rFonts w:cs="FrankRuehl"/>
          <w:rtl w:val="true"/>
        </w:rPr>
        <w:t>הבאים</w:t>
      </w:r>
      <w:r>
        <w:rPr>
          <w:rFonts w:cs="FrankRuehl"/>
          <w:rtl w:val="true"/>
        </w:rPr>
        <w:t>:</w:t>
      </w:r>
    </w:p>
    <w:p>
      <w:pPr>
        <w:pStyle w:val="Ruller42"/>
        <w:ind w:end="0"/>
        <w:jc w:val="both"/>
        <w:rPr>
          <w:rFonts w:cs="FrankRuehl"/>
        </w:rPr>
      </w:pPr>
      <w:r>
        <w:rPr>
          <w:rFonts w:cs="FrankRuehl"/>
          <w:rtl w:val="true"/>
        </w:rPr>
      </w:r>
    </w:p>
    <w:tbl>
      <w:tblPr>
        <w:bidiVisual w:val="true"/>
        <w:tblW w:w="5529" w:type="dxa"/>
        <w:jc w:val="center"/>
        <w:tblInd w:w="0" w:type="dxa"/>
        <w:tblLayout w:type="fixed"/>
        <w:tblCellMar>
          <w:top w:w="0" w:type="dxa"/>
          <w:start w:w="108" w:type="dxa"/>
          <w:bottom w:w="0" w:type="dxa"/>
          <w:end w:w="108" w:type="dxa"/>
        </w:tblCellMar>
      </w:tblPr>
      <w:tblGrid>
        <w:gridCol w:w="1276"/>
        <w:gridCol w:w="4253"/>
      </w:tblGrid>
      <w:tr>
        <w:trPr/>
        <w:tc>
          <w:tcPr>
            <w:tcW w:w="1276" w:type="dxa"/>
            <w:tcBorders/>
          </w:tcPr>
          <w:p>
            <w:pPr>
              <w:pStyle w:val="Normal"/>
              <w:spacing w:lineRule="exact" w:line="160" w:before="80" w:after="120"/>
              <w:ind w:end="0"/>
              <w:jc w:val="start"/>
              <w:rPr>
                <w:rFonts w:cs="Miriam"/>
                <w:sz w:val="24"/>
                <w:szCs w:val="20"/>
              </w:rPr>
            </w:pPr>
            <w:r>
              <w:rPr>
                <w:rFonts w:cs="Miriam"/>
                <w:sz w:val="24"/>
                <w:sz w:val="24"/>
                <w:szCs w:val="20"/>
                <w:rtl w:val="true"/>
              </w:rPr>
              <w:t>נסיבות</w:t>
            </w:r>
            <w:r>
              <w:rPr>
                <w:rFonts w:cs="Times New Roman"/>
                <w:sz w:val="24"/>
                <w:sz w:val="24"/>
                <w:szCs w:val="20"/>
                <w:rtl w:val="true"/>
              </w:rPr>
              <w:t xml:space="preserve"> </w:t>
            </w:r>
            <w:r>
              <w:rPr>
                <w:rFonts w:cs="Miriam"/>
                <w:sz w:val="24"/>
                <w:sz w:val="24"/>
                <w:szCs w:val="20"/>
                <w:rtl w:val="true"/>
              </w:rPr>
              <w:t>מחמירות</w:t>
            </w:r>
          </w:p>
          <w:p>
            <w:pPr>
              <w:pStyle w:val="Ruller42"/>
              <w:spacing w:lineRule="auto" w:line="240"/>
              <w:ind w:end="0"/>
              <w:jc w:val="start"/>
              <w:rPr>
                <w:rFonts w:ascii="Times New Roman" w:hAnsi="Times New Roman" w:cs="Miriam"/>
                <w:spacing w:val="0"/>
                <w:sz w:val="24"/>
                <w:szCs w:val="20"/>
              </w:rPr>
            </w:pPr>
            <w:r>
              <w:rPr>
                <w:rFonts w:cs="Miriam" w:ascii="Times New Roman" w:hAnsi="Times New Roman"/>
                <w:spacing w:val="0"/>
                <w:sz w:val="24"/>
                <w:szCs w:val="20"/>
                <w:rtl w:val="true"/>
              </w:rPr>
            </w:r>
          </w:p>
        </w:tc>
        <w:tc>
          <w:tcPr>
            <w:tcW w:w="4253" w:type="dxa"/>
            <w:tcBorders/>
          </w:tcPr>
          <w:p>
            <w:pPr>
              <w:pStyle w:val="Ruller42"/>
              <w:spacing w:lineRule="auto" w:line="240"/>
              <w:ind w:end="0"/>
              <w:jc w:val="both"/>
              <w:rPr>
                <w:rFonts w:ascii="Garamond" w:hAnsi="Garamond" w:cs="Garamond"/>
                <w:sz w:val="24"/>
              </w:rPr>
            </w:pPr>
            <w:r>
              <w:rPr>
                <w:rFonts w:cs="Garamond" w:ascii="Garamond" w:hAnsi="Garamond"/>
                <w:sz w:val="24"/>
              </w:rPr>
              <w:t>47</w:t>
            </w:r>
            <w:r>
              <w:rPr>
                <w:rFonts w:ascii="Garamond" w:hAnsi="Garamond" w:cs="Garamond"/>
                <w:sz w:val="24"/>
                <w:sz w:val="24"/>
                <w:rtl w:val="true"/>
              </w:rPr>
              <w:t>א</w:t>
            </w:r>
            <w:r>
              <w:rPr>
                <w:rFonts w:cs="Garamond" w:ascii="Garamond" w:hAnsi="Garamond"/>
                <w:sz w:val="24"/>
                <w:rtl w:val="true"/>
              </w:rPr>
              <w:t xml:space="preserve">. </w:t>
            </w:r>
            <w:r>
              <w:rPr>
                <w:rFonts w:ascii="Garamond" w:hAnsi="Garamond" w:cs="Garamond"/>
                <w:sz w:val="24"/>
                <w:sz w:val="24"/>
                <w:rtl w:val="true"/>
              </w:rPr>
              <w:t xml:space="preserve">העובר עבירה לפי סעיף </w:t>
            </w:r>
            <w:r>
              <w:rPr>
                <w:rFonts w:cs="Garamond" w:ascii="Garamond" w:hAnsi="Garamond"/>
                <w:sz w:val="24"/>
              </w:rPr>
              <w:t>47</w:t>
            </w:r>
            <w:r>
              <w:rPr>
                <w:rFonts w:cs="Garamond" w:ascii="Garamond" w:hAnsi="Garamond"/>
                <w:sz w:val="24"/>
                <w:rtl w:val="true"/>
              </w:rPr>
              <w:t>(</w:t>
            </w:r>
            <w:r>
              <w:rPr>
                <w:rFonts w:ascii="Garamond" w:hAnsi="Garamond" w:cs="Garamond"/>
                <w:sz w:val="24"/>
                <w:sz w:val="24"/>
                <w:rtl w:val="true"/>
              </w:rPr>
              <w:t>א</w:t>
            </w:r>
            <w:r>
              <w:rPr>
                <w:rFonts w:cs="Garamond" w:ascii="Garamond" w:hAnsi="Garamond"/>
                <w:sz w:val="24"/>
                <w:rtl w:val="true"/>
              </w:rPr>
              <w:t xml:space="preserve">) </w:t>
            </w:r>
            <w:r>
              <w:rPr>
                <w:rFonts w:ascii="Garamond" w:hAnsi="Garamond" w:cs="Garamond"/>
                <w:sz w:val="24"/>
                <w:sz w:val="24"/>
                <w:rtl w:val="true"/>
              </w:rPr>
              <w:t>בנסיבות מחמירות</w:t>
            </w:r>
            <w:r>
              <w:rPr>
                <w:rFonts w:cs="Garamond" w:ascii="Garamond" w:hAnsi="Garamond"/>
                <w:sz w:val="24"/>
                <w:rtl w:val="true"/>
              </w:rPr>
              <w:t xml:space="preserve">, </w:t>
            </w:r>
            <w:r>
              <w:rPr>
                <w:rFonts w:ascii="Garamond" w:hAnsi="Garamond" w:cs="Garamond"/>
                <w:sz w:val="24"/>
                <w:sz w:val="24"/>
                <w:rtl w:val="true"/>
              </w:rPr>
              <w:t xml:space="preserve">דינו – מאסר חמש שנים או קנס כאמור בסיפה לסעיף </w:t>
            </w:r>
            <w:r>
              <w:rPr>
                <w:rFonts w:cs="Garamond" w:ascii="Garamond" w:hAnsi="Garamond"/>
                <w:sz w:val="24"/>
              </w:rPr>
              <w:t>47</w:t>
            </w:r>
            <w:r>
              <w:rPr>
                <w:rFonts w:cs="Garamond" w:ascii="Garamond" w:hAnsi="Garamond"/>
                <w:sz w:val="24"/>
                <w:rtl w:val="true"/>
              </w:rPr>
              <w:t>(</w:t>
            </w:r>
            <w:r>
              <w:rPr>
                <w:rFonts w:ascii="Garamond" w:hAnsi="Garamond" w:cs="Garamond"/>
                <w:sz w:val="24"/>
                <w:sz w:val="24"/>
                <w:rtl w:val="true"/>
              </w:rPr>
              <w:t>א</w:t>
            </w:r>
            <w:r>
              <w:rPr>
                <w:rFonts w:cs="Garamond" w:ascii="Garamond" w:hAnsi="Garamond"/>
                <w:sz w:val="24"/>
                <w:rtl w:val="true"/>
              </w:rPr>
              <w:t xml:space="preserve">); </w:t>
            </w:r>
            <w:r>
              <w:rPr>
                <w:rFonts w:ascii="Garamond" w:hAnsi="Garamond" w:cs="Garamond"/>
                <w:sz w:val="24"/>
                <w:sz w:val="24"/>
                <w:rtl w:val="true"/>
              </w:rPr>
              <w:t>לענין סעיף זה</w:t>
            </w:r>
            <w:r>
              <w:rPr>
                <w:rFonts w:cs="Garamond" w:ascii="Garamond" w:hAnsi="Garamond"/>
                <w:sz w:val="24"/>
                <w:rtl w:val="true"/>
              </w:rPr>
              <w:t>, "</w:t>
            </w:r>
            <w:r>
              <w:rPr>
                <w:rFonts w:ascii="Garamond" w:hAnsi="Garamond" w:cs="Garamond"/>
                <w:sz w:val="24"/>
                <w:sz w:val="24"/>
                <w:rtl w:val="true"/>
              </w:rPr>
              <w:t>נסיבות מחמירות</w:t>
            </w:r>
            <w:r>
              <w:rPr>
                <w:rFonts w:cs="Garamond" w:ascii="Garamond" w:hAnsi="Garamond"/>
                <w:sz w:val="24"/>
                <w:rtl w:val="true"/>
              </w:rPr>
              <w:t xml:space="preserve">" – </w:t>
            </w:r>
            <w:r>
              <w:rPr>
                <w:rFonts w:ascii="Garamond" w:hAnsi="Garamond" w:cs="Garamond"/>
                <w:sz w:val="24"/>
                <w:sz w:val="24"/>
                <w:rtl w:val="true"/>
              </w:rPr>
              <w:t>נסיבות שבהן עלולה להיגרם פגיעה משמעותית בתחרות בעסקים</w:t>
            </w:r>
            <w:r>
              <w:rPr>
                <w:rFonts w:cs="Garamond" w:ascii="Garamond" w:hAnsi="Garamond"/>
                <w:sz w:val="24"/>
                <w:rtl w:val="true"/>
              </w:rPr>
              <w:t xml:space="preserve">, </w:t>
            </w:r>
            <w:r>
              <w:rPr>
                <w:rFonts w:ascii="Garamond" w:hAnsi="Garamond" w:cs="Garamond"/>
                <w:sz w:val="24"/>
                <w:sz w:val="24"/>
                <w:rtl w:val="true"/>
              </w:rPr>
              <w:t>בין השאר בשל אחד או יותר מאלה</w:t>
            </w:r>
            <w:r>
              <w:rPr>
                <w:rFonts w:cs="Garamond" w:ascii="Garamond" w:hAnsi="Garamond"/>
                <w:sz w:val="24"/>
                <w:rtl w:val="true"/>
              </w:rPr>
              <w:t>:</w:t>
            </w:r>
          </w:p>
          <w:p>
            <w:pPr>
              <w:pStyle w:val="Ruller42"/>
              <w:spacing w:lineRule="auto" w:line="240"/>
              <w:ind w:end="0"/>
              <w:jc w:val="both"/>
              <w:rPr/>
            </w:pPr>
            <w:r>
              <w:rPr>
                <w:rFonts w:cs="Garamond" w:ascii="Garamond" w:hAnsi="Garamond"/>
                <w:sz w:val="24"/>
                <w:rtl w:val="true"/>
              </w:rPr>
              <w:t>(</w:t>
            </w:r>
            <w:r>
              <w:rPr>
                <w:rFonts w:cs="Garamond" w:ascii="Garamond" w:hAnsi="Garamond"/>
                <w:sz w:val="24"/>
              </w:rPr>
              <w:t>1</w:t>
            </w:r>
            <w:r>
              <w:rPr>
                <w:rFonts w:cs="Garamond" w:ascii="Garamond" w:hAnsi="Garamond"/>
                <w:sz w:val="24"/>
                <w:rtl w:val="true"/>
              </w:rPr>
              <w:t xml:space="preserve">) </w:t>
            </w:r>
            <w:r>
              <w:rPr>
                <w:rFonts w:ascii="Garamond" w:hAnsi="Garamond" w:cs="Garamond"/>
                <w:sz w:val="24"/>
                <w:sz w:val="24"/>
                <w:rtl w:val="true"/>
              </w:rPr>
              <w:t>חלקו ומעמדו של הנאשם בענף המושפע מן העבירה</w:t>
            </w:r>
            <w:r>
              <w:rPr>
                <w:rFonts w:cs="Garamond" w:ascii="Garamond" w:hAnsi="Garamond"/>
                <w:sz w:val="24"/>
                <w:rtl w:val="true"/>
              </w:rPr>
              <w:t>;</w:t>
            </w:r>
          </w:p>
          <w:p>
            <w:pPr>
              <w:pStyle w:val="Ruller42"/>
              <w:spacing w:lineRule="auto" w:line="240"/>
              <w:ind w:end="0"/>
              <w:jc w:val="both"/>
              <w:rPr/>
            </w:pPr>
            <w:r>
              <w:rPr>
                <w:rFonts w:cs="Garamond" w:ascii="Garamond" w:hAnsi="Garamond"/>
                <w:sz w:val="24"/>
                <w:rtl w:val="true"/>
              </w:rPr>
              <w:t>(</w:t>
            </w:r>
            <w:r>
              <w:rPr>
                <w:rFonts w:cs="Garamond" w:ascii="Garamond" w:hAnsi="Garamond"/>
                <w:sz w:val="24"/>
              </w:rPr>
              <w:t>2</w:t>
            </w:r>
            <w:r>
              <w:rPr>
                <w:rFonts w:cs="Garamond" w:ascii="Garamond" w:hAnsi="Garamond"/>
                <w:sz w:val="24"/>
                <w:rtl w:val="true"/>
              </w:rPr>
              <w:t xml:space="preserve">) </w:t>
            </w:r>
            <w:r>
              <w:rPr>
                <w:rFonts w:ascii="Garamond" w:hAnsi="Garamond" w:cs="Garamond"/>
                <w:sz w:val="24"/>
                <w:sz w:val="24"/>
                <w:rtl w:val="true"/>
              </w:rPr>
              <w:t>פרק הזמן שבו התקיימה העבירה</w:t>
            </w:r>
            <w:r>
              <w:rPr>
                <w:rFonts w:cs="Garamond" w:ascii="Garamond" w:hAnsi="Garamond"/>
                <w:sz w:val="24"/>
                <w:rtl w:val="true"/>
              </w:rPr>
              <w:t>;</w:t>
            </w:r>
          </w:p>
          <w:p>
            <w:pPr>
              <w:pStyle w:val="Ruller42"/>
              <w:spacing w:lineRule="auto" w:line="240"/>
              <w:ind w:end="0"/>
              <w:jc w:val="both"/>
              <w:rPr/>
            </w:pPr>
            <w:r>
              <w:rPr>
                <w:rFonts w:cs="Garamond" w:ascii="Garamond" w:hAnsi="Garamond"/>
                <w:sz w:val="24"/>
                <w:rtl w:val="true"/>
              </w:rPr>
              <w:t>(</w:t>
            </w:r>
            <w:r>
              <w:rPr>
                <w:rFonts w:cs="Garamond" w:ascii="Garamond" w:hAnsi="Garamond"/>
                <w:sz w:val="24"/>
              </w:rPr>
              <w:t>3</w:t>
            </w:r>
            <w:r>
              <w:rPr>
                <w:rFonts w:cs="Garamond" w:ascii="Garamond" w:hAnsi="Garamond"/>
                <w:sz w:val="24"/>
                <w:rtl w:val="true"/>
              </w:rPr>
              <w:t xml:space="preserve">) </w:t>
            </w:r>
            <w:r>
              <w:rPr>
                <w:rFonts w:ascii="Garamond" w:hAnsi="Garamond" w:cs="Garamond"/>
                <w:sz w:val="24"/>
                <w:sz w:val="24"/>
                <w:rtl w:val="true"/>
              </w:rPr>
              <w:t>הנזק שנגרם</w:t>
            </w:r>
            <w:r>
              <w:rPr>
                <w:rFonts w:cs="Garamond" w:ascii="Garamond" w:hAnsi="Garamond"/>
                <w:sz w:val="24"/>
                <w:rtl w:val="true"/>
              </w:rPr>
              <w:t xml:space="preserve">, </w:t>
            </w:r>
            <w:r>
              <w:rPr>
                <w:rFonts w:ascii="Garamond" w:hAnsi="Garamond" w:cs="Garamond"/>
                <w:sz w:val="24"/>
                <w:sz w:val="24"/>
                <w:rtl w:val="true"/>
              </w:rPr>
              <w:t>או הצפוי להיגרם לציבור</w:t>
            </w:r>
            <w:r>
              <w:rPr>
                <w:rFonts w:cs="Garamond" w:ascii="Garamond" w:hAnsi="Garamond"/>
                <w:sz w:val="24"/>
                <w:rtl w:val="true"/>
              </w:rPr>
              <w:t xml:space="preserve">, </w:t>
            </w:r>
            <w:r>
              <w:rPr>
                <w:rFonts w:ascii="Garamond" w:hAnsi="Garamond" w:cs="Garamond"/>
                <w:sz w:val="24"/>
                <w:sz w:val="24"/>
                <w:rtl w:val="true"/>
              </w:rPr>
              <w:t>בשל העבירה</w:t>
            </w:r>
            <w:r>
              <w:rPr>
                <w:rFonts w:cs="Garamond" w:ascii="Garamond" w:hAnsi="Garamond"/>
                <w:sz w:val="24"/>
                <w:rtl w:val="true"/>
              </w:rPr>
              <w:t>;</w:t>
            </w:r>
          </w:p>
          <w:p>
            <w:pPr>
              <w:pStyle w:val="Ruller42"/>
              <w:spacing w:lineRule="auto" w:line="240"/>
              <w:ind w:end="0"/>
              <w:jc w:val="both"/>
              <w:rPr>
                <w:rFonts w:ascii="Garamond" w:hAnsi="Garamond" w:cs="Garamond"/>
                <w:sz w:val="24"/>
              </w:rPr>
            </w:pPr>
            <w:r>
              <w:rPr>
                <w:rFonts w:cs="Garamond" w:ascii="Garamond" w:hAnsi="Garamond"/>
                <w:sz w:val="24"/>
                <w:rtl w:val="true"/>
              </w:rPr>
              <w:t>(</w:t>
            </w:r>
            <w:r>
              <w:rPr>
                <w:rFonts w:cs="Garamond" w:ascii="Garamond" w:hAnsi="Garamond"/>
                <w:sz w:val="24"/>
              </w:rPr>
              <w:t>4</w:t>
            </w:r>
            <w:r>
              <w:rPr>
                <w:rFonts w:cs="Garamond" w:ascii="Garamond" w:hAnsi="Garamond"/>
                <w:sz w:val="24"/>
                <w:rtl w:val="true"/>
              </w:rPr>
              <w:t xml:space="preserve">) </w:t>
            </w:r>
            <w:r>
              <w:rPr>
                <w:rFonts w:ascii="Garamond" w:hAnsi="Garamond" w:cs="Garamond"/>
                <w:sz w:val="24"/>
                <w:sz w:val="24"/>
                <w:rtl w:val="true"/>
              </w:rPr>
              <w:t>טובת ההנאה שהפיק הנאשם</w:t>
            </w:r>
            <w:r>
              <w:rPr>
                <w:rFonts w:cs="Garamond" w:ascii="Garamond" w:hAnsi="Garamond"/>
                <w:sz w:val="24"/>
                <w:rtl w:val="true"/>
              </w:rPr>
              <w:t>.</w:t>
            </w:r>
          </w:p>
        </w:tc>
      </w:tr>
    </w:tbl>
    <w:p>
      <w:pPr>
        <w:pStyle w:val="Ruller42"/>
        <w:ind w:end="0"/>
        <w:jc w:val="both"/>
        <w:rPr/>
      </w:pPr>
      <w:r>
        <w:rPr>
          <w:rtl w:val="true"/>
        </w:rPr>
      </w:r>
    </w:p>
    <w:p>
      <w:pPr>
        <w:pStyle w:val="Ruller43"/>
        <w:numPr>
          <w:ilvl w:val="0"/>
          <w:numId w:val="2"/>
        </w:numPr>
        <w:ind w:hanging="0" w:start="-58" w:end="0"/>
        <w:jc w:val="both"/>
        <w:rPr>
          <w:rFonts w:cs="FrankRuehl"/>
        </w:rPr>
      </w:pP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וול</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שיקולים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בגדר</w:t>
      </w:r>
      <w:r>
        <w:rPr>
          <w:rFonts w:eastAsia="Garamond" w:cs="Garamond"/>
          <w:rtl w:val="true"/>
        </w:rPr>
        <w:t xml:space="preserve"> </w:t>
      </w:r>
      <w:r>
        <w:rPr>
          <w:rFonts w:cs="FrankRuehl"/>
          <w:rtl w:val="true"/>
        </w:rPr>
        <w:t>רשימה</w:t>
      </w:r>
      <w:r>
        <w:rPr>
          <w:rFonts w:eastAsia="Garamond" w:cs="Garamond"/>
          <w:rtl w:val="true"/>
        </w:rPr>
        <w:t xml:space="preserve"> </w:t>
      </w:r>
      <w:r>
        <w:rPr>
          <w:rFonts w:cs="FrankRuehl"/>
          <w:rtl w:val="true"/>
        </w:rPr>
        <w:t>ממצה</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רשאי</w:t>
      </w:r>
      <w:r>
        <w:rPr>
          <w:rFonts w:eastAsia="Garamond" w:cs="Garamond"/>
          <w:rtl w:val="true"/>
        </w:rPr>
        <w:t xml:space="preserve"> </w:t>
      </w:r>
      <w:r>
        <w:rPr>
          <w:rFonts w:cs="FrankRuehl"/>
          <w:rtl w:val="true"/>
        </w:rPr>
        <w:t>להוסיף</w:t>
      </w:r>
      <w:r>
        <w:rPr>
          <w:rFonts w:eastAsia="Garamond" w:cs="Garamond"/>
          <w:rtl w:val="true"/>
        </w:rPr>
        <w:t xml:space="preserve"> </w:t>
      </w:r>
      <w:r>
        <w:rPr>
          <w:rFonts w:cs="FrankRuehl"/>
          <w:rtl w:val="true"/>
        </w:rPr>
        <w:t>ולגבש</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בהתקיימן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יורשע</w:t>
      </w:r>
      <w:r>
        <w:rPr>
          <w:rFonts w:eastAsia="Garamond" w:cs="Garamond"/>
          <w:rtl w:val="true"/>
        </w:rPr>
        <w:t xml:space="preserve"> </w:t>
      </w:r>
      <w:r>
        <w:rPr>
          <w:rFonts w:cs="FrankRuehl"/>
          <w:rtl w:val="true"/>
        </w:rPr>
        <w:t>מי</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פסקאות</w:t>
      </w:r>
      <w:r>
        <w:rPr>
          <w:rFonts w:eastAsia="Garamond" w:cs="Garamond"/>
          <w:rtl w:val="true"/>
        </w:rPr>
        <w:t xml:space="preserve"> </w:t>
      </w:r>
      <w:r>
        <w:rPr>
          <w:rFonts w:cs="FrankRuehl"/>
          <w:rtl w:val="true"/>
        </w:rPr>
        <w:t>קמח</w:t>
      </w:r>
      <w:r>
        <w:rPr>
          <w:rFonts w:cs="FrankRuehl"/>
          <w:rtl w:val="true"/>
        </w:rPr>
        <w:t>-</w:t>
      </w:r>
      <w:r>
        <w:rPr>
          <w:rFonts w:cs="FrankRuehl"/>
          <w:rtl w:val="true"/>
        </w:rPr>
        <w:t>קנד</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rtl w:val="true"/>
        </w:rPr>
        <w:t xml:space="preserve">, </w:t>
      </w:r>
      <w:r>
        <w:rPr>
          <w:rFonts w:cs="FrankRuehl"/>
          <w:rtl w:val="true"/>
        </w:rPr>
        <w:t>פסקה</w:t>
      </w:r>
      <w:r>
        <w:rPr>
          <w:rFonts w:eastAsia="Garamond" w:cs="Garamond"/>
          <w:rtl w:val="true"/>
        </w:rPr>
        <w:t xml:space="preserve"> </w:t>
      </w:r>
      <w:r>
        <w:rPr>
          <w:rFonts w:cs="FrankRuehl"/>
        </w:rPr>
        <w:t>29</w:t>
      </w:r>
      <w:r>
        <w:rPr>
          <w:rFonts w:cs="FrankRuehl"/>
          <w:rtl w:val="true"/>
        </w:rPr>
        <w:t xml:space="preserve">; </w:t>
      </w:r>
      <w:hyperlink r:id="rId77">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1656/16</w:t>
        </w:r>
      </w:hyperlink>
      <w:r>
        <w:rPr>
          <w:rFonts w:cs="FrankRuehl"/>
          <w:rtl w:val="true"/>
        </w:rPr>
        <w:t xml:space="preserve"> </w:t>
      </w:r>
      <w:r>
        <w:rPr>
          <w:rFonts w:ascii="Century" w:hAnsi="Century" w:cs="Miriam"/>
          <w:b/>
          <w:b/>
          <w:spacing w:val="0"/>
          <w:sz w:val="22"/>
          <w:sz w:val="22"/>
          <w:szCs w:val="24"/>
          <w:rtl w:val="true"/>
        </w:rPr>
        <w:t>דוידוביץ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61</w:t>
      </w:r>
      <w:r>
        <w:rPr>
          <w:rFonts w:cs="FrankRuehl"/>
          <w:rtl w:val="true"/>
        </w:rPr>
        <w:t xml:space="preserve"> (</w:t>
      </w:r>
      <w:r>
        <w:rPr>
          <w:rFonts w:cs="FrankRuehl"/>
        </w:rPr>
        <w:t>20.3.2017</w:t>
      </w:r>
      <w:r>
        <w:rPr>
          <w:rFonts w:cs="FrankRuehl"/>
          <w:rtl w:val="true"/>
        </w:rPr>
        <w:t xml:space="preserve">) </w:t>
      </w:r>
      <w:r>
        <w:rPr>
          <w:rFonts w:cs="FrankRuehl"/>
          <w:rtl w:val="true"/>
        </w:rPr>
        <w:t>(</w:t>
      </w:r>
      <w:r>
        <w:rPr>
          <w:rFonts w:cs="FrankRuehl"/>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קרטל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הלחם</w:t>
      </w:r>
      <w:r>
        <w:rPr>
          <w:rFonts w:cs="FrankRuehl" w:ascii="Century" w:hAnsi="Century"/>
          <w:sz w:val="22"/>
          <w:rtl w:val="true"/>
        </w:rPr>
        <w:t>)</w:t>
      </w:r>
      <w:r>
        <w:rPr>
          <w:rFonts w:cs="FrankRuehl"/>
          <w:rtl w:val="true"/>
        </w:rPr>
        <w:t xml:space="preserve">). </w:t>
      </w:r>
      <w:r>
        <w:rPr>
          <w:rFonts w:cs="FrankRuehl"/>
          <w:rtl w:val="true"/>
        </w:rPr>
        <w:t>השופט</w:t>
      </w:r>
      <w:r>
        <w:rPr>
          <w:rFonts w:eastAsia="Garamond" w:cs="Garamond"/>
          <w:rtl w:val="true"/>
        </w:rPr>
        <w:t xml:space="preserve"> </w:t>
      </w:r>
      <w:r>
        <w:rPr>
          <w:rFonts w:cs="FrankRuehl"/>
          <w:rtl w:val="true"/>
        </w:rPr>
        <w:t>(</w:t>
      </w:r>
      <w:r>
        <w:rPr>
          <w:rFonts w:cs="FrankRuehl"/>
          <w:rtl w:val="true"/>
        </w:rPr>
        <w:t>כתוארו</w:t>
      </w:r>
      <w:r>
        <w:rPr>
          <w:rFonts w:eastAsia="Garamond" w:cs="Garamond"/>
          <w:rtl w:val="true"/>
        </w:rPr>
        <w:t xml:space="preserve"> </w:t>
      </w:r>
      <w:r>
        <w:rPr>
          <w:rFonts w:cs="FrankRuehl"/>
          <w:rtl w:val="true"/>
        </w:rPr>
        <w:t>אז</w:t>
      </w:r>
      <w:r>
        <w:rPr>
          <w:rFonts w:cs="FrankRuehl"/>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רובינשטיין</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שקביעה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נדרשת</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היצירתיות</w:t>
      </w:r>
      <w:r>
        <w:rPr>
          <w:rFonts w:eastAsia="Garamond" w:cs="Garamond"/>
          <w:rtl w:val="true"/>
        </w:rPr>
        <w:t xml:space="preserve"> </w:t>
      </w:r>
      <w:r>
        <w:rPr>
          <w:rFonts w:cs="FrankRuehl"/>
          <w:rtl w:val="true"/>
        </w:rPr>
        <w:t>שעשויים</w:t>
      </w:r>
      <w:r>
        <w:rPr>
          <w:rFonts w:eastAsia="Garamond" w:cs="Garamond"/>
          <w:rtl w:val="true"/>
        </w:rPr>
        <w:t xml:space="preserve"> </w:t>
      </w:r>
      <w:r>
        <w:rPr>
          <w:rFonts w:cs="FrankRuehl"/>
          <w:rtl w:val="true"/>
        </w:rPr>
        <w:t>להפגין</w:t>
      </w:r>
      <w:r>
        <w:rPr>
          <w:rFonts w:eastAsia="Garamond" w:cs="Garamond"/>
          <w:rtl w:val="true"/>
        </w:rPr>
        <w:t xml:space="preserve"> </w:t>
      </w:r>
      <w:r>
        <w:rPr>
          <w:rFonts w:cs="FrankRuehl"/>
          <w:rtl w:val="true"/>
        </w:rPr>
        <w:t>יוצרי</w:t>
      </w:r>
      <w:r>
        <w:rPr>
          <w:rFonts w:eastAsia="Garamond" w:cs="Garamond"/>
          <w:rtl w:val="true"/>
        </w:rPr>
        <w:t xml:space="preserve"> </w:t>
      </w:r>
      <w:r>
        <w:rPr>
          <w:rFonts w:cs="FrankRuehl"/>
          <w:rtl w:val="true"/>
        </w:rPr>
        <w:t>הקרטלים</w:t>
      </w:r>
      <w:r>
        <w:rPr>
          <w:rFonts w:eastAsia="Garamond" w:cs="Garamond"/>
          <w:rtl w:val="true"/>
        </w:rPr>
        <w:t xml:space="preserve"> </w:t>
      </w:r>
      <w:r>
        <w:rPr>
          <w:rFonts w:cs="FrankRuehl"/>
          <w:rtl w:val="true"/>
        </w:rPr>
        <w:t>העתידיים</w:t>
      </w:r>
      <w:r>
        <w:rPr>
          <w:rFonts w:eastAsia="Garamond" w:cs="Garamond"/>
          <w:rtl w:val="true"/>
        </w:rPr>
        <w:t xml:space="preserve"> </w:t>
      </w:r>
      <w:r>
        <w:rPr>
          <w:rFonts w:cs="FrankRuehl"/>
          <w:rtl w:val="true"/>
        </w:rPr>
        <w:t>שיבואו</w:t>
      </w:r>
      <w:r>
        <w:rPr>
          <w:rFonts w:eastAsia="Garamond" w:cs="Garamond"/>
          <w:rtl w:val="true"/>
        </w:rPr>
        <w:t xml:space="preserve"> </w:t>
      </w:r>
      <w:r>
        <w:rPr>
          <w:rFonts w:cs="FrankRuehl"/>
          <w:rtl w:val="true"/>
        </w:rPr>
        <w:t>בשערי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ולמען</w:t>
      </w:r>
      <w:r>
        <w:rPr>
          <w:rFonts w:eastAsia="Garamond" w:cs="Garamond"/>
          <w:rtl w:val="true"/>
        </w:rPr>
        <w:t xml:space="preserve"> </w:t>
      </w:r>
      <w:r>
        <w:rPr>
          <w:rFonts w:cs="FrankRuehl"/>
          <w:rtl w:val="true"/>
        </w:rPr>
        <w:t>ההתמודדות</w:t>
      </w:r>
      <w:r>
        <w:rPr>
          <w:rFonts w:eastAsia="Garamond" w:cs="Garamond"/>
          <w:rtl w:val="true"/>
        </w:rPr>
        <w:t xml:space="preserve"> </w:t>
      </w:r>
      <w:r>
        <w:rPr>
          <w:rFonts w:cs="FrankRuehl"/>
          <w:rtl w:val="true"/>
        </w:rPr>
        <w:t>הצפויה</w:t>
      </w:r>
      <w:r>
        <w:rPr>
          <w:rFonts w:eastAsia="Garamond" w:cs="Garamond"/>
          <w:rtl w:val="true"/>
        </w:rPr>
        <w:t xml:space="preserve"> </w:t>
      </w:r>
      <w:r>
        <w:rPr>
          <w:rFonts w:cs="FrankRuehl"/>
          <w:rtl w:val="true"/>
        </w:rPr>
        <w:t>עמה</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וול</w:t>
      </w:r>
      <w:r>
        <w:rPr>
          <w:rFonts w:cs="FrankRuehl"/>
          <w:rtl w:val="true"/>
        </w:rPr>
        <w:t xml:space="preserve">, </w:t>
      </w:r>
      <w:r>
        <w:rPr>
          <w:rFonts w:cs="FrankRuehl"/>
          <w:rtl w:val="true"/>
        </w:rPr>
        <w:t>פסקה</w:t>
      </w:r>
      <w:r>
        <w:rPr>
          <w:rFonts w:eastAsia="Garamond" w:cs="Garamond"/>
          <w:rtl w:val="true"/>
        </w:rPr>
        <w:t xml:space="preserve"> </w:t>
      </w:r>
      <w:r>
        <w:rPr>
          <w:rFonts w:cs="FrankRuehl"/>
          <w:rtl w:val="true"/>
        </w:rPr>
        <w:t>קמח</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התגבשו</w:t>
      </w:r>
      <w:r>
        <w:rPr>
          <w:rFonts w:eastAsia="Garamond" w:cs="Garamond"/>
          <w:rtl w:val="true"/>
        </w:rPr>
        <w:t xml:space="preserve"> </w:t>
      </w:r>
      <w:r>
        <w:rPr>
          <w:rFonts w:cs="FrankRuehl"/>
          <w:rtl w:val="true"/>
        </w:rPr>
        <w:t>"</w:t>
      </w:r>
      <w:r>
        <w:rPr>
          <w:rFonts w:cs="FrankRuehl"/>
          <w:rtl w:val="true"/>
        </w:rPr>
        <w:t>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ניתן</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להסדרים</w:t>
      </w:r>
      <w:r>
        <w:rPr>
          <w:rFonts w:eastAsia="Garamond" w:cs="Garamond"/>
          <w:rtl w:val="true"/>
        </w:rPr>
        <w:t xml:space="preserve"> </w:t>
      </w:r>
      <w:r>
        <w:rPr>
          <w:rFonts w:cs="FrankRuehl"/>
          <w:rtl w:val="true"/>
        </w:rPr>
        <w:t>הכובלים</w:t>
      </w:r>
      <w:r>
        <w:rPr>
          <w:rFonts w:eastAsia="Garamond" w:cs="Garamond"/>
          <w:rtl w:val="true"/>
        </w:rPr>
        <w:t xml:space="preserve"> </w:t>
      </w:r>
      <w:r>
        <w:rPr>
          <w:rFonts w:cs="FrankRuehl"/>
          <w:rtl w:val="true"/>
        </w:rPr>
        <w:t>צדדים</w:t>
      </w:r>
      <w:r>
        <w:rPr>
          <w:rFonts w:eastAsia="Garamond" w:cs="Garamond"/>
          <w:rtl w:val="true"/>
        </w:rPr>
        <w:t xml:space="preserve"> </w:t>
      </w:r>
      <w:r>
        <w:rPr>
          <w:rFonts w:cs="FrankRuehl"/>
          <w:rtl w:val="true"/>
        </w:rPr>
        <w:t>רבים</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נפגעים</w:t>
      </w:r>
      <w:r>
        <w:rPr>
          <w:rFonts w:eastAsia="Garamond" w:cs="Garamond"/>
          <w:rtl w:val="true"/>
        </w:rPr>
        <w:t xml:space="preserve"> </w:t>
      </w:r>
      <w:r>
        <w:rPr>
          <w:rFonts w:cs="FrankRuehl"/>
          <w:rtl w:val="true"/>
        </w:rPr>
        <w:t>רבים</w:t>
      </w:r>
      <w:r>
        <w:rPr>
          <w:rFonts w:eastAsia="Garamond" w:cs="Garamond"/>
          <w:rtl w:val="true"/>
        </w:rPr>
        <w:t xml:space="preserve"> </w:t>
      </w:r>
      <w:r>
        <w:rPr>
          <w:rFonts w:cs="FrankRuehl"/>
          <w:rtl w:val="true"/>
        </w:rPr>
        <w:t>"</w:t>
      </w:r>
      <w:r>
        <w:rPr>
          <w:rFonts w:cs="FrankRuehl"/>
          <w:rtl w:val="true"/>
        </w:rPr>
        <w:t>עד</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פגיעה</w:t>
      </w:r>
      <w:r>
        <w:rPr>
          <w:rFonts w:eastAsia="Garamond" w:cs="Garamond"/>
          <w:rtl w:val="true"/>
        </w:rPr>
        <w:t xml:space="preserve"> </w:t>
      </w:r>
      <w:r>
        <w:rPr>
          <w:rFonts w:cs="FrankRuehl"/>
          <w:rtl w:val="true"/>
        </w:rPr>
        <w:t>בציבור</w:t>
      </w:r>
      <w:r>
        <w:rPr>
          <w:rFonts w:eastAsia="Garamond" w:cs="Garamond"/>
          <w:rtl w:val="true"/>
        </w:rPr>
        <w:t xml:space="preserve"> </w:t>
      </w:r>
      <w:r>
        <w:rPr>
          <w:rFonts w:cs="FrankRuehl"/>
          <w:rtl w:val="true"/>
        </w:rPr>
        <w:t>כולו</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ננקטו</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מתוחכמות</w:t>
      </w:r>
      <w:r>
        <w:rPr>
          <w:rFonts w:eastAsia="Garamond" w:cs="Garamond"/>
          <w:rtl w:val="true"/>
        </w:rPr>
        <w:t xml:space="preserve"> </w:t>
      </w:r>
      <w:r>
        <w:rPr>
          <w:rFonts w:cs="FrankRuehl"/>
          <w:rtl w:val="true"/>
        </w:rPr>
        <w:t>להסוואת</w:t>
      </w:r>
      <w:r>
        <w:rPr>
          <w:rFonts w:eastAsia="Garamond" w:cs="Garamond"/>
          <w:rtl w:val="true"/>
        </w:rPr>
        <w:t xml:space="preserve"> </w:t>
      </w:r>
      <w:r>
        <w:rPr>
          <w:rFonts w:cs="FrankRuehl"/>
          <w:rtl w:val="true"/>
        </w:rPr>
        <w:t>הקרטל</w:t>
      </w:r>
      <w:r>
        <w:rPr>
          <w:rFonts w:eastAsia="Garamond" w:cs="Garamond"/>
          <w:rtl w:val="true"/>
        </w:rPr>
        <w:t xml:space="preserve"> </w:t>
      </w:r>
      <w:r>
        <w:rPr>
          <w:rFonts w:cs="FrankRuehl"/>
          <w:rtl w:val="true"/>
        </w:rPr>
        <w:t>המקשות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גילויו</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פעילות</w:t>
      </w:r>
      <w:r>
        <w:rPr>
          <w:rFonts w:cs="FrankRuehl"/>
          <w:rtl w:val="true"/>
        </w:rPr>
        <w:t>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הקרטל</w:t>
      </w:r>
      <w:r>
        <w:rPr>
          <w:rFonts w:eastAsia="Garamond" w:cs="Garamond"/>
          <w:rtl w:val="true"/>
        </w:rPr>
        <w:t xml:space="preserve"> </w:t>
      </w:r>
      <w:r>
        <w:rPr>
          <w:rFonts w:cs="FrankRuehl"/>
          <w:rtl w:val="true"/>
        </w:rPr>
        <w:t>הופסקה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שנודע</w:t>
      </w:r>
      <w:r>
        <w:rPr>
          <w:rFonts w:eastAsia="Garamond" w:cs="Garamond"/>
          <w:rtl w:val="true"/>
        </w:rPr>
        <w:t xml:space="preserve"> </w:t>
      </w:r>
      <w:r>
        <w:rPr>
          <w:rFonts w:cs="FrankRuehl"/>
          <w:rtl w:val="true"/>
        </w:rPr>
        <w:t>לנאשמים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פתיחתה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חקירה</w:t>
      </w:r>
      <w:r>
        <w:rPr>
          <w:rFonts w:eastAsia="Garamond" w:cs="Garamond"/>
          <w:rtl w:val="true"/>
        </w:rPr>
        <w:t xml:space="preserve"> </w:t>
      </w:r>
      <w:r>
        <w:rPr>
          <w:rFonts w:cs="FrankRuehl"/>
          <w:rtl w:val="true"/>
        </w:rPr>
        <w:t>פלילית</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שיקולים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נועדו</w:t>
      </w:r>
      <w:r>
        <w:rPr>
          <w:rFonts w:eastAsia="Garamond" w:cs="Garamond"/>
          <w:rtl w:val="true"/>
        </w:rPr>
        <w:t xml:space="preserve"> </w:t>
      </w:r>
      <w:r>
        <w:rPr>
          <w:rFonts w:cs="FrankRuehl"/>
          <w:rtl w:val="true"/>
        </w:rPr>
        <w:t>לסייע</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התקיימו</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והכל</w:t>
      </w:r>
      <w:r>
        <w:rPr>
          <w:rFonts w:eastAsia="Garamond" w:cs="Garamond"/>
          <w:rtl w:val="true"/>
        </w:rPr>
        <w:t xml:space="preserve"> </w:t>
      </w:r>
      <w:r>
        <w:rPr>
          <w:rFonts w:cs="FrankRuehl"/>
          <w:rtl w:val="true"/>
        </w:rPr>
        <w:t>תחת</w:t>
      </w:r>
      <w:r>
        <w:rPr>
          <w:rFonts w:eastAsia="Garamond" w:cs="Garamond"/>
          <w:rtl w:val="true"/>
        </w:rPr>
        <w:t xml:space="preserve"> </w:t>
      </w:r>
      <w:r>
        <w:rPr>
          <w:rFonts w:cs="FrankRuehl"/>
          <w:rtl w:val="true"/>
        </w:rPr>
        <w:t>אמת</w:t>
      </w:r>
      <w:r>
        <w:rPr>
          <w:rFonts w:eastAsia="Garamond" w:cs="Garamond"/>
          <w:rtl w:val="true"/>
        </w:rPr>
        <w:t xml:space="preserve"> </w:t>
      </w:r>
      <w:r>
        <w:rPr>
          <w:rFonts w:cs="FrankRuehl"/>
          <w:rtl w:val="true"/>
        </w:rPr>
        <w:t>המידה</w:t>
      </w:r>
      <w:r>
        <w:rPr>
          <w:rFonts w:eastAsia="Garamond" w:cs="Garamond"/>
          <w:rtl w:val="true"/>
        </w:rPr>
        <w:t xml:space="preserve"> </w:t>
      </w:r>
      <w:r>
        <w:rPr>
          <w:rFonts w:cs="FrankRuehl"/>
          <w:rtl w:val="true"/>
        </w:rPr>
        <w:t>שנקבעה</w:t>
      </w:r>
      <w:r>
        <w:rPr>
          <w:rFonts w:eastAsia="Garamond" w:cs="Garamond"/>
          <w:rtl w:val="true"/>
        </w:rPr>
        <w:t xml:space="preserve"> </w:t>
      </w:r>
      <w:r>
        <w:rPr>
          <w:rFonts w:cs="FrankRuehl"/>
          <w:rtl w:val="true"/>
        </w:rPr>
        <w:t>ברישת</w:t>
      </w:r>
      <w:r>
        <w:rPr>
          <w:rFonts w:eastAsia="Garamond" w:cs="Garamond"/>
          <w:rtl w:val="true"/>
        </w:rPr>
        <w:t xml:space="preserve"> </w:t>
      </w:r>
      <w:hyperlink r:id="rId78">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א</w:t>
        </w:r>
      </w:hyperlink>
      <w:r>
        <w:rPr>
          <w:rFonts w:cs="FrankRuehl"/>
          <w:rtl w:val="true"/>
        </w:rPr>
        <w:t xml:space="preserve">, </w:t>
      </w:r>
      <w:r>
        <w:rPr>
          <w:rFonts w:cs="FrankRuehl"/>
          <w:rtl w:val="true"/>
        </w:rPr>
        <w:t>קרי</w:t>
      </w:r>
      <w:r>
        <w:rPr>
          <w:rFonts w:cs="FrankRuehl"/>
          <w:rtl w:val="true"/>
        </w:rPr>
        <w:t xml:space="preserve">: </w:t>
      </w:r>
      <w:r>
        <w:rPr>
          <w:rFonts w:cs="FrankRuehl"/>
          <w:rtl w:val="true"/>
        </w:rPr>
        <w:t>נסיבות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w:t>
      </w:r>
      <w:r>
        <w:rPr>
          <w:rFonts w:cs="FrankRuehl"/>
          <w:rtl w:val="true"/>
        </w:rPr>
        <w:t>עלולה</w:t>
      </w:r>
      <w:r>
        <w:rPr>
          <w:rFonts w:eastAsia="Garamond" w:cs="Garamond"/>
          <w:rtl w:val="true"/>
        </w:rPr>
        <w:t xml:space="preserve"> </w:t>
      </w:r>
      <w:r>
        <w:rPr>
          <w:rFonts w:cs="FrankRuehl"/>
          <w:rtl w:val="true"/>
        </w:rPr>
        <w:t>להיגרם</w:t>
      </w:r>
      <w:r>
        <w:rPr>
          <w:rFonts w:eastAsia="Garamond" w:cs="Garamond"/>
          <w:rtl w:val="true"/>
        </w:rPr>
        <w:t xml:space="preserve"> </w:t>
      </w:r>
      <w:r>
        <w:rPr>
          <w:rFonts w:cs="FrankRuehl"/>
          <w:rtl w:val="true"/>
        </w:rPr>
        <w:t>פגיעה</w:t>
      </w:r>
      <w:r>
        <w:rPr>
          <w:rFonts w:eastAsia="Garamond" w:cs="Garamond"/>
          <w:rtl w:val="true"/>
        </w:rPr>
        <w:t xml:space="preserve"> </w:t>
      </w:r>
      <w:r>
        <w:rPr>
          <w:rFonts w:cs="FrankRuehl"/>
          <w:rtl w:val="true"/>
        </w:rPr>
        <w:t>משמעותית</w:t>
      </w:r>
      <w:r>
        <w:rPr>
          <w:rFonts w:eastAsia="Garamond" w:cs="Garamond"/>
          <w:rtl w:val="true"/>
        </w:rPr>
        <w:t xml:space="preserve"> </w:t>
      </w:r>
      <w:r>
        <w:rPr>
          <w:rFonts w:cs="FrankRuehl"/>
          <w:rtl w:val="true"/>
        </w:rPr>
        <w:t>בתחרות</w:t>
      </w:r>
      <w:r>
        <w:rPr>
          <w:rFonts w:eastAsia="Garamond" w:cs="Garamond"/>
          <w:rtl w:val="true"/>
        </w:rPr>
        <w:t xml:space="preserve"> </w:t>
      </w:r>
      <w:r>
        <w:rPr>
          <w:rFonts w:cs="FrankRuehl"/>
          <w:rtl w:val="true"/>
        </w:rPr>
        <w:t>בעסקים</w:t>
      </w:r>
      <w:r>
        <w:rPr>
          <w:rFonts w:cs="FrankRuehl"/>
          <w:rtl w:val="true"/>
        </w:rPr>
        <w:t xml:space="preserve">". </w:t>
      </w:r>
      <w:r>
        <w:rPr>
          <w:rFonts w:cs="FrankRuehl"/>
          <w:rtl w:val="true"/>
        </w:rPr>
        <w:t>אמת</w:t>
      </w:r>
      <w:r>
        <w:rPr>
          <w:rFonts w:eastAsia="Garamond" w:cs="Garamond"/>
          <w:rtl w:val="true"/>
        </w:rPr>
        <w:t xml:space="preserve"> </w:t>
      </w:r>
      <w:r>
        <w:rPr>
          <w:rFonts w:cs="FrankRuehl"/>
          <w:rtl w:val="true"/>
        </w:rPr>
        <w:t>מידה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אמנם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מניחה</w:t>
      </w:r>
      <w:r>
        <w:rPr>
          <w:rFonts w:eastAsia="Garamond" w:cs="Garamond"/>
          <w:rtl w:val="true"/>
        </w:rPr>
        <w:t xml:space="preserve"> </w:t>
      </w:r>
      <w:r>
        <w:rPr>
          <w:rFonts w:cs="FrankRuehl"/>
          <w:rtl w:val="true"/>
        </w:rPr>
        <w:t>רף</w:t>
      </w:r>
      <w:r>
        <w:rPr>
          <w:rFonts w:eastAsia="Garamond" w:cs="Garamond"/>
          <w:rtl w:val="true"/>
        </w:rPr>
        <w:t xml:space="preserve"> </w:t>
      </w:r>
      <w:r>
        <w:rPr>
          <w:rFonts w:cs="FrankRuehl"/>
          <w:rtl w:val="true"/>
        </w:rPr>
        <w:t>כמותי</w:t>
      </w:r>
      <w:r>
        <w:rPr>
          <w:rFonts w:eastAsia="Garamond" w:cs="Garamond"/>
          <w:rtl w:val="true"/>
        </w:rPr>
        <w:t xml:space="preserve"> </w:t>
      </w:r>
      <w:r>
        <w:rPr>
          <w:rFonts w:cs="FrankRuehl"/>
          <w:rtl w:val="true"/>
        </w:rPr>
        <w:t>מדויק</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ברי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מחייבת</w:t>
      </w:r>
      <w:r>
        <w:rPr>
          <w:rFonts w:eastAsia="Garamond" w:cs="Garamond"/>
          <w:rtl w:val="true"/>
        </w:rPr>
        <w:t xml:space="preserve"> </w:t>
      </w:r>
      <w:r>
        <w:rPr>
          <w:rFonts w:cs="FrankRuehl"/>
          <w:rtl w:val="true"/>
        </w:rPr>
        <w:t>הוכח</w:t>
      </w:r>
      <w:r>
        <w:rPr>
          <w:rFonts w:cs="FrankRuehl"/>
          <w:rtl w:val="true"/>
        </w:rPr>
        <w:t>ה</w:t>
      </w:r>
      <w:r>
        <w:rPr>
          <w:rFonts w:eastAsia="Garamond" w:cs="Garamond"/>
          <w:rtl w:val="true"/>
        </w:rPr>
        <w:t xml:space="preserve"> </w:t>
      </w:r>
      <w:r>
        <w:rPr>
          <w:rFonts w:cs="FrankRuehl"/>
          <w:rtl w:val="true"/>
        </w:rPr>
        <w:t>(</w:t>
      </w:r>
      <w:r>
        <w:rPr>
          <w:rFonts w:cs="FrankRuehl"/>
          <w:rtl w:val="true"/>
        </w:rPr>
        <w:t>למצער</w:t>
      </w:r>
      <w:r>
        <w:rPr>
          <w:rFonts w:cs="FrankRuehl"/>
          <w:rtl w:val="true"/>
        </w:rPr>
        <w:t>)</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פוטנציאל</w:t>
      </w:r>
      <w:r>
        <w:rPr>
          <w:rFonts w:eastAsia="Garamond" w:cs="Garamond"/>
          <w:rtl w:val="true"/>
        </w:rPr>
        <w:t xml:space="preserve"> </w:t>
      </w:r>
      <w:r>
        <w:rPr>
          <w:rFonts w:cs="FrankRuehl"/>
          <w:rtl w:val="true"/>
        </w:rPr>
        <w:t>לפגיעה</w:t>
      </w:r>
      <w:r>
        <w:rPr>
          <w:rFonts w:eastAsia="Garamond" w:cs="Garamond"/>
          <w:rtl w:val="true"/>
        </w:rPr>
        <w:t xml:space="preserve"> </w:t>
      </w:r>
      <w:r>
        <w:rPr>
          <w:rFonts w:cs="FrankRuehl"/>
          <w:rtl w:val="true"/>
        </w:rPr>
        <w:t>גדולה</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בתחרות</w:t>
      </w:r>
      <w:r>
        <w:rPr>
          <w:rFonts w:eastAsia="Garamond" w:cs="Garamond"/>
          <w:rtl w:val="true"/>
        </w:rPr>
        <w:t xml:space="preserve"> </w:t>
      </w:r>
      <w:r>
        <w:rPr>
          <w:rFonts w:cs="FrankRuehl"/>
          <w:rtl w:val="true"/>
        </w:rPr>
        <w:t>מזו</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השתכללות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הבסיס</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וול</w:t>
      </w:r>
      <w:r>
        <w:rPr>
          <w:rFonts w:cs="FrankRuehl"/>
          <w:rtl w:val="true"/>
        </w:rPr>
        <w:t xml:space="preserve">, </w:t>
      </w:r>
      <w:r>
        <w:rPr>
          <w:rFonts w:cs="FrankRuehl"/>
          <w:rtl w:val="true"/>
        </w:rPr>
        <w:t>פסקה</w:t>
      </w:r>
      <w:r>
        <w:rPr>
          <w:rFonts w:eastAsia="Garamond" w:cs="Garamond"/>
          <w:rtl w:val="true"/>
        </w:rPr>
        <w:t xml:space="preserve"> </w:t>
      </w:r>
      <w:r>
        <w:rPr>
          <w:rFonts w:cs="FrankRuehl"/>
          <w:rtl w:val="true"/>
        </w:rPr>
        <w:t>קמט</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במאמר</w:t>
      </w:r>
      <w:r>
        <w:rPr>
          <w:rFonts w:eastAsia="Garamond" w:cs="Garamond"/>
          <w:rtl w:val="true"/>
        </w:rPr>
        <w:t xml:space="preserve"> </w:t>
      </w:r>
      <w:r>
        <w:rPr>
          <w:rFonts w:cs="FrankRuehl"/>
          <w:rtl w:val="true"/>
        </w:rPr>
        <w:t>מוסגר</w:t>
      </w:r>
      <w:r>
        <w:rPr>
          <w:rFonts w:eastAsia="Garamond" w:cs="Garamond"/>
          <w:rtl w:val="true"/>
        </w:rPr>
        <w:t xml:space="preserve"> </w:t>
      </w:r>
      <w:r>
        <w:rPr>
          <w:rFonts w:cs="FrankRuehl"/>
          <w:rtl w:val="true"/>
        </w:rPr>
        <w:t>אעיר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כחצי</w:t>
      </w:r>
      <w:r>
        <w:rPr>
          <w:rFonts w:eastAsia="Garamond" w:cs="Garamond"/>
          <w:rtl w:val="true"/>
        </w:rPr>
        <w:t xml:space="preserve"> </w:t>
      </w:r>
      <w:r>
        <w:rPr>
          <w:rFonts w:cs="FrankRuehl"/>
          <w:rtl w:val="true"/>
        </w:rPr>
        <w:t>שנה</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חתימת</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ביום</w:t>
      </w:r>
      <w:r>
        <w:rPr>
          <w:rFonts w:eastAsia="Garamond" w:cs="Garamond"/>
          <w:rtl w:val="true"/>
        </w:rPr>
        <w:t xml:space="preserve"> </w:t>
      </w:r>
      <w:r>
        <w:rPr>
          <w:rFonts w:cs="FrankRuehl"/>
        </w:rPr>
        <w:t>10.1.2019</w:t>
      </w:r>
      <w:r>
        <w:rPr>
          <w:rFonts w:cs="FrankRuehl"/>
          <w:rtl w:val="true"/>
        </w:rPr>
        <w:t xml:space="preserve">, </w:t>
      </w:r>
      <w:r>
        <w:rPr>
          <w:rFonts w:cs="FrankRuehl"/>
          <w:rtl w:val="true"/>
        </w:rPr>
        <w:t>התקבל</w:t>
      </w:r>
      <w:r>
        <w:rPr>
          <w:rFonts w:eastAsia="Garamond" w:cs="Garamond"/>
          <w:rtl w:val="true"/>
        </w:rPr>
        <w:t xml:space="preserve"> </w:t>
      </w:r>
      <w:r>
        <w:rPr>
          <w:rFonts w:cs="FrankRuehl"/>
          <w:rtl w:val="true"/>
        </w:rPr>
        <w:t>תיקון</w:t>
      </w:r>
      <w:r>
        <w:rPr>
          <w:rFonts w:eastAsia="Garamond" w:cs="Garamond"/>
          <w:rtl w:val="true"/>
        </w:rPr>
        <w:t xml:space="preserve"> </w:t>
      </w:r>
      <w:r>
        <w:rPr>
          <w:rFonts w:cs="FrankRuehl"/>
          <w:rtl w:val="true"/>
        </w:rPr>
        <w:t>לחוק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eastAsia="Garamond" w:cs="Garamond"/>
          <w:rtl w:val="true"/>
        </w:rPr>
        <w:t xml:space="preserve"> </w:t>
      </w:r>
      <w:r>
        <w:rPr>
          <w:rFonts w:cs="FrankRuehl"/>
          <w:rtl w:val="true"/>
        </w:rPr>
        <w:t>(</w:t>
      </w:r>
      <w:r>
        <w:rPr>
          <w:rFonts w:cs="FrankRuehl"/>
          <w:rtl w:val="true"/>
        </w:rPr>
        <w:t>ששינה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שמו</w:t>
      </w:r>
      <w:r>
        <w:rPr>
          <w:rFonts w:eastAsia="Garamond" w:cs="Garamond"/>
          <w:rtl w:val="true"/>
        </w:rPr>
        <w:t xml:space="preserve"> </w:t>
      </w:r>
      <w:r>
        <w:rPr>
          <w:rFonts w:cs="FrankRuehl"/>
          <w:rtl w:val="true"/>
        </w:rPr>
        <w:t>כאמור</w:t>
      </w:r>
      <w:r>
        <w:rPr>
          <w:rFonts w:cs="FrankRuehl"/>
          <w:rtl w:val="true"/>
        </w:rPr>
        <w:t>)</w:t>
      </w:r>
      <w:r>
        <w:rPr>
          <w:rFonts w:cs="FrankRuehl"/>
          <w:rtl w:val="true"/>
        </w:rPr>
        <w:t xml:space="preserve">, </w:t>
      </w:r>
      <w:r>
        <w:rPr>
          <w:rFonts w:cs="FrankRuehl"/>
          <w:rtl w:val="true"/>
        </w:rPr>
        <w:t>שבמסגרתו</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נמחקה</w:t>
      </w:r>
      <w:r>
        <w:rPr>
          <w:rFonts w:eastAsia="Garamond" w:cs="Garamond"/>
          <w:rtl w:val="true"/>
        </w:rPr>
        <w:t xml:space="preserve"> </w:t>
      </w:r>
      <w:r>
        <w:rPr>
          <w:rFonts w:cs="FrankRuehl"/>
          <w:rtl w:val="true"/>
        </w:rPr>
        <w:t>הוראת</w:t>
      </w:r>
      <w:r>
        <w:rPr>
          <w:rFonts w:eastAsia="Garamond" w:cs="Garamond"/>
          <w:rtl w:val="true"/>
        </w:rPr>
        <w:t xml:space="preserve"> </w:t>
      </w:r>
      <w:hyperlink r:id="rId79">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1</w:t>
        </w:r>
        <w:r>
          <w:rPr>
            <w:rStyle w:val="Hyperlink"/>
            <w:rFonts w:cs="FrankRuehl"/>
            <w:color w:val="0000FF"/>
            <w:u w:val="single"/>
            <w:rtl w:val="true"/>
          </w:rPr>
          <w:t>)</w:t>
        </w:r>
      </w:hyperlink>
      <w:r>
        <w:rPr>
          <w:rFonts w:cs="FrankRuehl"/>
          <w:rtl w:val="true"/>
        </w:rPr>
        <w:t xml:space="preserve">, </w:t>
      </w:r>
      <w:r>
        <w:rPr>
          <w:rFonts w:cs="FrankRuehl"/>
          <w:rtl w:val="true"/>
        </w:rPr>
        <w:t>ובמקומה</w:t>
      </w:r>
      <w:r>
        <w:rPr>
          <w:rFonts w:eastAsia="Garamond" w:cs="Garamond"/>
          <w:rtl w:val="true"/>
        </w:rPr>
        <w:t xml:space="preserve"> </w:t>
      </w:r>
      <w:r>
        <w:rPr>
          <w:rFonts w:cs="FrankRuehl"/>
          <w:rtl w:val="true"/>
        </w:rPr>
        <w:t>הוכנס</w:t>
      </w:r>
      <w:r>
        <w:rPr>
          <w:rFonts w:eastAsia="Garamond" w:cs="Garamond"/>
          <w:rtl w:val="true"/>
        </w:rPr>
        <w:t xml:space="preserve"> </w:t>
      </w:r>
      <w:r>
        <w:rPr>
          <w:rFonts w:cs="FrankRuehl"/>
          <w:rtl w:val="true"/>
        </w:rPr>
        <w:t>לחוק</w:t>
      </w:r>
      <w:r>
        <w:rPr>
          <w:rFonts w:eastAsia="Garamond" w:cs="Garamond"/>
          <w:rtl w:val="true"/>
        </w:rPr>
        <w:t xml:space="preserve"> </w:t>
      </w:r>
      <w:hyperlink r:id="rId80">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Pr>
          <w:t>1</w:t>
        </w:r>
        <w:r>
          <w:rPr>
            <w:rStyle w:val="Hyperlink"/>
            <w:rFonts w:cs="FrankRuehl"/>
            <w:color w:val="0000FF"/>
            <w:u w:val="single"/>
            <w:rtl w:val="true"/>
          </w:rPr>
          <w:t>)</w:t>
        </w:r>
      </w:hyperlink>
      <w:r>
        <w:rPr>
          <w:rFonts w:cs="FrankRuehl"/>
          <w:rtl w:val="true"/>
        </w:rPr>
        <w:t xml:space="preserve"> </w:t>
      </w:r>
      <w:r>
        <w:rPr>
          <w:rFonts w:cs="FrankRuehl"/>
          <w:rtl w:val="true"/>
        </w:rPr>
        <w:t>ששינה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נוסח</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הפרת</w:t>
      </w:r>
      <w:r>
        <w:rPr>
          <w:rFonts w:eastAsia="Garamond" w:cs="Garamond"/>
          <w:rtl w:val="true"/>
        </w:rPr>
        <w:t xml:space="preserve"> </w:t>
      </w:r>
      <w:r>
        <w:rPr>
          <w:rFonts w:cs="FrankRuehl"/>
          <w:rtl w:val="true"/>
        </w:rPr>
        <w:t>האיסור</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cs="FrankRuehl"/>
          <w:rtl w:val="true"/>
        </w:rPr>
        <w:t xml:space="preserve">, </w:t>
      </w:r>
      <w:r>
        <w:rPr>
          <w:rFonts w:cs="FrankRuehl"/>
          <w:rtl w:val="true"/>
        </w:rPr>
        <w:t>והחמיר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המרבי</w:t>
      </w:r>
      <w:r>
        <w:rPr>
          <w:rFonts w:eastAsia="Garamond" w:cs="Garamond"/>
          <w:rtl w:val="true"/>
        </w:rPr>
        <w:t xml:space="preserve"> </w:t>
      </w:r>
      <w:r>
        <w:rPr>
          <w:rFonts w:cs="FrankRuehl"/>
          <w:rtl w:val="true"/>
        </w:rPr>
        <w:t>בגינה</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22</w:t>
      </w:r>
      <w:r>
        <w:rPr>
          <w:rFonts w:cs="FrankRuehl"/>
          <w:rtl w:val="true"/>
        </w:rPr>
        <w:t xml:space="preserve"> </w:t>
      </w:r>
      <w:r>
        <w:rPr>
          <w:rFonts w:cs="FrankRuehl"/>
          <w:rtl w:val="true"/>
        </w:rPr>
        <w:t>לתיקון</w:t>
      </w:r>
      <w:r>
        <w:rPr>
          <w:rFonts w:eastAsia="Garamond" w:cs="Garamond"/>
          <w:rtl w:val="true"/>
        </w:rPr>
        <w:t xml:space="preserve"> </w:t>
      </w:r>
      <w:r>
        <w:rPr>
          <w:rFonts w:cs="FrankRuehl"/>
          <w:rtl w:val="true"/>
        </w:rPr>
        <w:t>מס</w:t>
      </w:r>
      <w:r>
        <w:rPr>
          <w:rFonts w:cs="FrankRuehl"/>
          <w:rtl w:val="true"/>
        </w:rPr>
        <w:t xml:space="preserve">' </w:t>
      </w:r>
      <w:r>
        <w:rPr>
          <w:rFonts w:cs="FrankRuehl"/>
        </w:rPr>
        <w:t>21</w:t>
      </w:r>
      <w:r>
        <w:rPr>
          <w:rFonts w:cs="FrankRuehl"/>
          <w:rtl w:val="true"/>
        </w:rPr>
        <w:t xml:space="preserve">), </w:t>
      </w:r>
      <w:r>
        <w:rPr>
          <w:rFonts w:cs="FrankRuehl"/>
          <w:rtl w:val="true"/>
        </w:rPr>
        <w:t>וזו</w:t>
      </w:r>
      <w:r>
        <w:rPr>
          <w:rFonts w:eastAsia="Garamond" w:cs="Garamond"/>
          <w:rtl w:val="true"/>
        </w:rPr>
        <w:t xml:space="preserve"> </w:t>
      </w:r>
      <w:r>
        <w:rPr>
          <w:rFonts w:cs="FrankRuehl"/>
          <w:rtl w:val="true"/>
        </w:rPr>
        <w:t>לשונו</w:t>
      </w:r>
      <w:r>
        <w:rPr>
          <w:rFonts w:eastAsia="Garamond" w:cs="Garamond"/>
          <w:rtl w:val="true"/>
        </w:rPr>
        <w:t xml:space="preserve"> </w:t>
      </w:r>
      <w:r>
        <w:rPr>
          <w:rFonts w:cs="FrankRuehl"/>
          <w:rtl w:val="true"/>
        </w:rPr>
        <w:t>כעת</w:t>
      </w:r>
      <w:r>
        <w:rPr>
          <w:rFonts w:cs="FrankRuehl"/>
          <w:rtl w:val="true"/>
        </w:rPr>
        <w:t>:</w:t>
      </w:r>
    </w:p>
    <w:p>
      <w:pPr>
        <w:pStyle w:val="Ruller42"/>
        <w:ind w:start="-58" w:end="0"/>
        <w:jc w:val="both"/>
        <w:rPr>
          <w:rFonts w:cs="FrankRuehl"/>
        </w:rPr>
      </w:pPr>
      <w:r>
        <w:rPr>
          <w:rFonts w:cs="FrankRuehl"/>
          <w:rtl w:val="true"/>
        </w:rPr>
      </w:r>
    </w:p>
    <w:tbl>
      <w:tblPr>
        <w:bidiVisual w:val="true"/>
        <w:tblW w:w="5529" w:type="dxa"/>
        <w:jc w:val="center"/>
        <w:tblInd w:w="0" w:type="dxa"/>
        <w:tblLayout w:type="fixed"/>
        <w:tblCellMar>
          <w:top w:w="0" w:type="dxa"/>
          <w:start w:w="108" w:type="dxa"/>
          <w:bottom w:w="0" w:type="dxa"/>
          <w:end w:w="108" w:type="dxa"/>
        </w:tblCellMar>
      </w:tblPr>
      <w:tblGrid>
        <w:gridCol w:w="1276"/>
        <w:gridCol w:w="4253"/>
      </w:tblGrid>
      <w:tr>
        <w:trPr/>
        <w:tc>
          <w:tcPr>
            <w:tcW w:w="1276" w:type="dxa"/>
            <w:tcBorders/>
          </w:tcPr>
          <w:p>
            <w:pPr>
              <w:pStyle w:val="Normal"/>
              <w:spacing w:lineRule="exact" w:line="160" w:before="80" w:after="120"/>
              <w:ind w:end="0"/>
              <w:jc w:val="start"/>
              <w:rPr>
                <w:rFonts w:cs="Miriam"/>
                <w:sz w:val="24"/>
                <w:szCs w:val="20"/>
              </w:rPr>
            </w:pPr>
            <w:r>
              <w:rPr>
                <w:rFonts w:cs="Miriam"/>
                <w:sz w:val="24"/>
                <w:sz w:val="24"/>
                <w:szCs w:val="20"/>
                <w:rtl w:val="true"/>
              </w:rPr>
              <w:t>עונשין</w:t>
            </w:r>
          </w:p>
          <w:p>
            <w:pPr>
              <w:pStyle w:val="Ruller42"/>
              <w:spacing w:lineRule="auto" w:line="240"/>
              <w:ind w:end="0"/>
              <w:jc w:val="start"/>
              <w:rPr>
                <w:rFonts w:ascii="Times New Roman" w:hAnsi="Times New Roman" w:cs="Miriam"/>
                <w:spacing w:val="0"/>
                <w:sz w:val="24"/>
                <w:szCs w:val="20"/>
              </w:rPr>
            </w:pPr>
            <w:r>
              <w:rPr>
                <w:rFonts w:cs="Miriam" w:ascii="Times New Roman" w:hAnsi="Times New Roman"/>
                <w:spacing w:val="0"/>
                <w:sz w:val="24"/>
                <w:szCs w:val="20"/>
                <w:rtl w:val="true"/>
              </w:rPr>
            </w:r>
          </w:p>
        </w:tc>
        <w:tc>
          <w:tcPr>
            <w:tcW w:w="4253" w:type="dxa"/>
            <w:tcBorders/>
          </w:tcPr>
          <w:p>
            <w:pPr>
              <w:pStyle w:val="Ruller42"/>
              <w:spacing w:lineRule="auto" w:line="240"/>
              <w:ind w:end="0"/>
              <w:jc w:val="both"/>
              <w:rPr>
                <w:rFonts w:ascii="Century" w:hAnsi="Century" w:cs="Century"/>
              </w:rPr>
            </w:pPr>
            <w:r>
              <w:rPr>
                <w:rFonts w:cs="Century" w:ascii="Century" w:hAnsi="Century"/>
              </w:rPr>
              <w:t>47</w:t>
            </w:r>
            <w:r>
              <w:rPr>
                <w:rFonts w:cs="Century" w:ascii="Century" w:hAnsi="Century"/>
                <w:rtl w:val="true"/>
              </w:rPr>
              <w:t>(</w:t>
            </w:r>
            <w:r>
              <w:rPr>
                <w:rFonts w:ascii="Century" w:hAnsi="Century" w:cs="Century"/>
                <w:rtl w:val="true"/>
              </w:rPr>
              <w:t>א</w:t>
            </w:r>
            <w:r>
              <w:rPr>
                <w:rFonts w:cs="Century" w:ascii="Century" w:hAnsi="Century"/>
              </w:rPr>
              <w:t>1</w:t>
            </w:r>
            <w:r>
              <w:rPr>
                <w:rFonts w:cs="Century" w:ascii="Century" w:hAnsi="Century"/>
                <w:rtl w:val="true"/>
              </w:rPr>
              <w:t xml:space="preserve">). </w:t>
            </w:r>
            <w:r>
              <w:rPr>
                <w:rFonts w:ascii="Garamond" w:hAnsi="Garamond" w:cs="Garamond"/>
                <w:sz w:val="24"/>
                <w:sz w:val="24"/>
                <w:rtl w:val="true"/>
              </w:rPr>
              <w:t xml:space="preserve">מי שהיה צד להסדר כובל שלא אושר כדין לפי סעיף </w:t>
            </w:r>
            <w:r>
              <w:rPr>
                <w:rFonts w:cs="Garamond" w:ascii="Garamond" w:hAnsi="Garamond"/>
                <w:sz w:val="24"/>
              </w:rPr>
              <w:t>9</w:t>
            </w:r>
            <w:r>
              <w:rPr>
                <w:rFonts w:cs="Garamond" w:ascii="Garamond" w:hAnsi="Garamond"/>
                <w:sz w:val="24"/>
                <w:rtl w:val="true"/>
              </w:rPr>
              <w:t xml:space="preserve"> </w:t>
            </w:r>
            <w:r>
              <w:rPr>
                <w:rFonts w:ascii="Garamond" w:hAnsi="Garamond" w:cs="Garamond"/>
                <w:sz w:val="24"/>
                <w:sz w:val="24"/>
                <w:rtl w:val="true"/>
              </w:rPr>
              <w:t xml:space="preserve">ולא ניתן לו היתר זמני לפי סעיף </w:t>
            </w:r>
            <w:r>
              <w:rPr>
                <w:rFonts w:cs="Garamond" w:ascii="Garamond" w:hAnsi="Garamond"/>
                <w:sz w:val="24"/>
              </w:rPr>
              <w:t>13</w:t>
            </w:r>
            <w:r>
              <w:rPr>
                <w:rFonts w:cs="Garamond" w:ascii="Garamond" w:hAnsi="Garamond"/>
                <w:sz w:val="24"/>
                <w:rtl w:val="true"/>
              </w:rPr>
              <w:t xml:space="preserve"> </w:t>
            </w:r>
            <w:r>
              <w:rPr>
                <w:rFonts w:ascii="Garamond" w:hAnsi="Garamond" w:cs="Garamond"/>
                <w:sz w:val="24"/>
                <w:sz w:val="24"/>
                <w:rtl w:val="true"/>
              </w:rPr>
              <w:t xml:space="preserve">או פטור לפי סעיף </w:t>
            </w:r>
            <w:r>
              <w:rPr>
                <w:rFonts w:cs="Garamond" w:ascii="Garamond" w:hAnsi="Garamond"/>
                <w:sz w:val="24"/>
              </w:rPr>
              <w:t>14</w:t>
            </w:r>
            <w:r>
              <w:rPr>
                <w:rFonts w:cs="Garamond" w:ascii="Garamond" w:hAnsi="Garamond"/>
                <w:sz w:val="24"/>
                <w:rtl w:val="true"/>
              </w:rPr>
              <w:t xml:space="preserve">, </w:t>
            </w:r>
            <w:r>
              <w:rPr>
                <w:rFonts w:ascii="Garamond" w:hAnsi="Garamond" w:cs="Garamond"/>
                <w:sz w:val="24"/>
                <w:sz w:val="24"/>
                <w:rtl w:val="true"/>
              </w:rPr>
              <w:t xml:space="preserve">ואינו פטור בכללי פטור סוג לפי סעיף </w:t>
            </w:r>
            <w:r>
              <w:rPr>
                <w:rFonts w:cs="Garamond" w:ascii="Garamond" w:hAnsi="Garamond"/>
                <w:sz w:val="24"/>
              </w:rPr>
              <w:t>15</w:t>
            </w:r>
            <w:r>
              <w:rPr>
                <w:rFonts w:ascii="Garamond" w:hAnsi="Garamond" w:cs="Garamond"/>
                <w:sz w:val="24"/>
                <w:sz w:val="24"/>
                <w:rtl w:val="true"/>
              </w:rPr>
              <w:t>א</w:t>
            </w:r>
            <w:r>
              <w:rPr>
                <w:rFonts w:cs="Garamond" w:ascii="Garamond" w:hAnsi="Garamond"/>
                <w:sz w:val="24"/>
                <w:rtl w:val="true"/>
              </w:rPr>
              <w:t xml:space="preserve">, </w:t>
            </w:r>
            <w:r>
              <w:rPr>
                <w:rFonts w:ascii="Garamond" w:hAnsi="Garamond" w:cs="Garamond"/>
                <w:sz w:val="24"/>
                <w:sz w:val="24"/>
                <w:rtl w:val="true"/>
              </w:rPr>
              <w:t xml:space="preserve">דינו – מאסר חמש שנים או קנס פי עשרה מן הקנס כאמור בסעיף </w:t>
            </w:r>
            <w:r>
              <w:rPr>
                <w:rFonts w:cs="Garamond" w:ascii="Garamond" w:hAnsi="Garamond"/>
                <w:sz w:val="24"/>
              </w:rPr>
              <w:t>61</w:t>
            </w:r>
            <w:r>
              <w:rPr>
                <w:rFonts w:cs="Garamond" w:ascii="Garamond" w:hAnsi="Garamond"/>
                <w:sz w:val="24"/>
                <w:rtl w:val="true"/>
              </w:rPr>
              <w:t>(</w:t>
            </w:r>
            <w:r>
              <w:rPr>
                <w:rFonts w:ascii="Garamond" w:hAnsi="Garamond" w:cs="Garamond"/>
                <w:sz w:val="24"/>
                <w:sz w:val="24"/>
                <w:rtl w:val="true"/>
              </w:rPr>
              <w:t>א</w:t>
            </w:r>
            <w:r>
              <w:rPr>
                <w:rFonts w:cs="Garamond" w:ascii="Garamond" w:hAnsi="Garamond"/>
                <w:sz w:val="24"/>
                <w:rtl w:val="true"/>
              </w:rPr>
              <w:t>)(</w:t>
            </w:r>
            <w:r>
              <w:rPr>
                <w:rFonts w:cs="Garamond" w:ascii="Garamond" w:hAnsi="Garamond"/>
                <w:sz w:val="24"/>
              </w:rPr>
              <w:t>4</w:t>
            </w:r>
            <w:r>
              <w:rPr>
                <w:rFonts w:cs="Garamond" w:ascii="Garamond" w:hAnsi="Garamond"/>
                <w:sz w:val="24"/>
                <w:rtl w:val="true"/>
              </w:rPr>
              <w:t xml:space="preserve">) </w:t>
            </w:r>
            <w:r>
              <w:rPr>
                <w:rFonts w:ascii="Garamond" w:hAnsi="Garamond" w:cs="Garamond"/>
                <w:sz w:val="24"/>
                <w:sz w:val="24"/>
                <w:rtl w:val="true"/>
              </w:rPr>
              <w:t>ל</w:t>
            </w:r>
            <w:hyperlink r:id="rId81">
              <w:r>
                <w:rPr>
                  <w:rStyle w:val="Hyperlink"/>
                  <w:rFonts w:ascii="Garamond" w:hAnsi="Garamond" w:cs="Garamond"/>
                  <w:color w:val="0000FF"/>
                  <w:sz w:val="24"/>
                  <w:sz w:val="24"/>
                  <w:u w:val="single"/>
                  <w:rtl w:val="true"/>
                </w:rPr>
                <w:t>חוק</w:t>
              </w:r>
              <w:r>
                <w:rPr>
                  <w:rStyle w:val="Hyperlink"/>
                  <w:rFonts w:ascii="Garamond" w:hAnsi="Garamond" w:cs="Garamond"/>
                  <w:color w:val="0000FF"/>
                  <w:sz w:val="24"/>
                  <w:sz w:val="24"/>
                  <w:u w:val="single"/>
                  <w:rtl w:val="true"/>
                </w:rPr>
                <w:t xml:space="preserve"> </w:t>
              </w:r>
              <w:r>
                <w:rPr>
                  <w:rStyle w:val="Hyperlink"/>
                  <w:rFonts w:ascii="Garamond" w:hAnsi="Garamond" w:cs="Garamond"/>
                  <w:color w:val="0000FF"/>
                  <w:sz w:val="24"/>
                  <w:sz w:val="24"/>
                  <w:u w:val="single"/>
                  <w:rtl w:val="true"/>
                </w:rPr>
                <w:t>העונשין</w:t>
              </w:r>
            </w:hyperlink>
            <w:r>
              <w:rPr>
                <w:rFonts w:cs="Garamond" w:ascii="Garamond" w:hAnsi="Garamond"/>
                <w:sz w:val="24"/>
                <w:rtl w:val="true"/>
              </w:rPr>
              <w:t xml:space="preserve">, </w:t>
            </w:r>
            <w:r>
              <w:rPr>
                <w:rFonts w:ascii="Garamond" w:hAnsi="Garamond" w:cs="Garamond"/>
                <w:sz w:val="24"/>
                <w:sz w:val="24"/>
                <w:rtl w:val="true"/>
              </w:rPr>
              <w:t xml:space="preserve">וקנס נוסף לכל יום שבו נמשכת העבירה לאחר שנמסרה הודעת הממונה כאמור בסעיף </w:t>
            </w:r>
            <w:r>
              <w:rPr>
                <w:rFonts w:cs="Garamond" w:ascii="Garamond" w:hAnsi="Garamond"/>
                <w:sz w:val="24"/>
              </w:rPr>
              <w:t>43</w:t>
            </w:r>
            <w:r>
              <w:rPr>
                <w:rFonts w:cs="Garamond" w:ascii="Garamond" w:hAnsi="Garamond"/>
                <w:sz w:val="24"/>
                <w:rtl w:val="true"/>
              </w:rPr>
              <w:t xml:space="preserve">; </w:t>
            </w:r>
            <w:r>
              <w:rPr>
                <w:rFonts w:ascii="Garamond" w:hAnsi="Garamond" w:cs="Garamond"/>
                <w:sz w:val="24"/>
                <w:sz w:val="24"/>
                <w:rtl w:val="true"/>
              </w:rPr>
              <w:t>אם היה תאגיד – כפל הקנס או הקנס הנוסף</w:t>
            </w:r>
            <w:r>
              <w:rPr>
                <w:rFonts w:cs="Garamond" w:ascii="Garamond" w:hAnsi="Garamond"/>
                <w:sz w:val="24"/>
                <w:rtl w:val="true"/>
              </w:rPr>
              <w:t xml:space="preserve">, </w:t>
            </w:r>
            <w:r>
              <w:rPr>
                <w:rFonts w:ascii="Garamond" w:hAnsi="Garamond" w:cs="Garamond"/>
                <w:sz w:val="24"/>
                <w:sz w:val="24"/>
                <w:rtl w:val="true"/>
              </w:rPr>
              <w:t>לפי העניין</w:t>
            </w:r>
            <w:r>
              <w:rPr>
                <w:rFonts w:cs="Garamond" w:ascii="Garamond" w:hAnsi="Garamond"/>
                <w:sz w:val="24"/>
                <w:rtl w:val="true"/>
              </w:rPr>
              <w:t>.</w:t>
            </w:r>
          </w:p>
        </w:tc>
      </w:tr>
    </w:tbl>
    <w:p>
      <w:pPr>
        <w:pStyle w:val="Ruller42"/>
        <w:ind w:end="0"/>
        <w:jc w:val="both"/>
        <w:rPr/>
      </w:pPr>
      <w:r>
        <w:rPr>
          <w:rtl w:val="true"/>
        </w:rPr>
      </w:r>
    </w:p>
    <w:p>
      <w:pPr>
        <w:pStyle w:val="Ruller43"/>
        <w:numPr>
          <w:ilvl w:val="0"/>
          <w:numId w:val="2"/>
        </w:numPr>
        <w:ind w:hanging="0" w:start="-58" w:end="0"/>
        <w:jc w:val="both"/>
        <w:rPr>
          <w:rFonts w:cs="FrankRuehl"/>
        </w:rPr>
      </w:pPr>
      <w:r>
        <w:rPr>
          <w:rFonts w:cs="FrankRuehl"/>
          <w:rtl w:val="true"/>
        </w:rPr>
        <w:t>בצד</w:t>
      </w:r>
      <w:r>
        <w:rPr>
          <w:rFonts w:eastAsia="Garamond" w:cs="Garamond"/>
          <w:rtl w:val="true"/>
        </w:rPr>
        <w:t xml:space="preserve"> </w:t>
      </w:r>
      <w:r>
        <w:rPr>
          <w:rFonts w:cs="FrankRuehl"/>
          <w:rtl w:val="true"/>
        </w:rPr>
        <w:t>שינוי</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הסעיף</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יחול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w:t>
      </w:r>
      <w:r>
        <w:rPr>
          <w:rFonts w:cs="FrankRuehl"/>
          <w:rtl w:val="true"/>
        </w:rPr>
        <w:t>היינו</w:t>
      </w:r>
      <w:r>
        <w:rPr>
          <w:rFonts w:cs="FrankRuehl"/>
          <w:rtl w:val="true"/>
        </w:rPr>
        <w:t xml:space="preserve">, </w:t>
      </w:r>
      <w:hyperlink r:id="rId82">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א</w:t>
        </w:r>
      </w:hyperlink>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שעניינו</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מפנה</w:t>
      </w:r>
      <w:r>
        <w:rPr>
          <w:rFonts w:eastAsia="Garamond" w:cs="Garamond"/>
          <w:rtl w:val="true"/>
        </w:rPr>
        <w:t xml:space="preserve"> </w:t>
      </w:r>
      <w:r>
        <w:rPr>
          <w:rFonts w:cs="FrankRuehl"/>
          <w:rtl w:val="true"/>
        </w:rPr>
        <w:t>לעבירה</w:t>
      </w:r>
      <w:r>
        <w:rPr>
          <w:rFonts w:eastAsia="Garamond" w:cs="Garamond"/>
          <w:rtl w:val="true"/>
        </w:rPr>
        <w:t xml:space="preserve"> </w:t>
      </w:r>
      <w:r>
        <w:rPr>
          <w:rFonts w:cs="FrankRuehl"/>
          <w:rtl w:val="true"/>
        </w:rPr>
        <w:t>המנויה</w:t>
      </w:r>
      <w:r>
        <w:rPr>
          <w:rFonts w:eastAsia="Garamond" w:cs="Garamond"/>
          <w:rtl w:val="true"/>
        </w:rPr>
        <w:t xml:space="preserve"> </w:t>
      </w:r>
      <w:hyperlink r:id="rId83">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Pr>
          <w:t>1</w:t>
        </w:r>
        <w:r>
          <w:rPr>
            <w:rStyle w:val="Hyperlink"/>
            <w:rFonts w:cs="FrankRuehl"/>
            <w:color w:val="0000FF"/>
            <w:u w:val="single"/>
            <w:rtl w:val="true"/>
          </w:rPr>
          <w:t>)).</w:t>
        </w:r>
      </w:hyperlink>
      <w:r>
        <w:rPr>
          <w:rFonts w:cs="FrankRuehl"/>
          <w:rtl w:val="true"/>
        </w:rPr>
        <w:t xml:space="preserve"> </w:t>
      </w:r>
      <w:r>
        <w:rPr>
          <w:rFonts w:cs="FrankRuehl"/>
          <w:rtl w:val="true"/>
        </w:rPr>
        <w:t>בדברי</w:t>
      </w:r>
      <w:r>
        <w:rPr>
          <w:rFonts w:eastAsia="Garamond" w:cs="Garamond"/>
          <w:rtl w:val="true"/>
        </w:rPr>
        <w:t xml:space="preserve"> </w:t>
      </w:r>
      <w:r>
        <w:rPr>
          <w:rFonts w:cs="FrankRuehl"/>
          <w:rtl w:val="true"/>
        </w:rPr>
        <w:t>ההסבר</w:t>
      </w:r>
      <w:r>
        <w:rPr>
          <w:rFonts w:eastAsia="Garamond" w:cs="Garamond"/>
          <w:rtl w:val="true"/>
        </w:rPr>
        <w:t xml:space="preserve"> </w:t>
      </w:r>
      <w:r>
        <w:rPr>
          <w:rFonts w:cs="FrankRuehl"/>
          <w:rtl w:val="true"/>
        </w:rPr>
        <w:t>ל</w:t>
      </w:r>
      <w:r>
        <w:rPr>
          <w:rFonts w:cs="FrankRuehl"/>
          <w:rtl w:val="true"/>
        </w:rPr>
        <w:t>תיקון</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הניסיון</w:t>
      </w:r>
      <w:r>
        <w:rPr>
          <w:rFonts w:eastAsia="Garamond" w:cs="Garamond"/>
          <w:rtl w:val="true"/>
        </w:rPr>
        <w:t xml:space="preserve"> </w:t>
      </w:r>
      <w:r>
        <w:rPr>
          <w:rFonts w:cs="FrankRuehl"/>
          <w:rtl w:val="true"/>
        </w:rPr>
        <w:t>המצטבר</w:t>
      </w:r>
      <w:r>
        <w:rPr>
          <w:rFonts w:eastAsia="Garamond" w:cs="Garamond"/>
          <w:rtl w:val="true"/>
        </w:rPr>
        <w:t xml:space="preserve"> </w:t>
      </w:r>
      <w:r>
        <w:rPr>
          <w:rFonts w:cs="FrankRuehl"/>
          <w:rtl w:val="true"/>
        </w:rPr>
        <w:t>בכתבי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שהוגשו</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הפרת</w:t>
      </w:r>
      <w:r>
        <w:rPr>
          <w:rFonts w:eastAsia="Garamond" w:cs="Garamond"/>
          <w:rtl w:val="true"/>
        </w:rPr>
        <w:t xml:space="preserve"> </w:t>
      </w:r>
      <w:r>
        <w:rPr>
          <w:rFonts w:cs="FrankRuehl"/>
          <w:rtl w:val="true"/>
        </w:rPr>
        <w:t>האיסור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לפי</w:t>
      </w:r>
      <w:r>
        <w:rPr>
          <w:rFonts w:eastAsia="Garamond" w:cs="Garamond"/>
          <w:rtl w:val="true"/>
        </w:rPr>
        <w:t xml:space="preserve"> </w:t>
      </w:r>
      <w:hyperlink r:id="rId84">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1</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מלמד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רובם</w:t>
      </w:r>
      <w:r>
        <w:rPr>
          <w:rFonts w:eastAsia="Garamond" w:cs="Garamond"/>
          <w:rtl w:val="true"/>
        </w:rPr>
        <w:t xml:space="preserve"> </w:t>
      </w:r>
      <w:r>
        <w:rPr>
          <w:rFonts w:cs="FrankRuehl"/>
          <w:rtl w:val="true"/>
        </w:rPr>
        <w:t>המוחלט</w:t>
      </w:r>
      <w:r>
        <w:rPr>
          <w:rFonts w:eastAsia="Garamond" w:cs="Garamond"/>
          <w:rtl w:val="true"/>
        </w:rPr>
        <w:t xml:space="preserve"> </w:t>
      </w:r>
      <w:r>
        <w:rPr>
          <w:rFonts w:cs="FrankRuehl"/>
          <w:rtl w:val="true"/>
        </w:rPr>
        <w:t>עסק</w:t>
      </w:r>
      <w:r>
        <w:rPr>
          <w:rFonts w:eastAsia="Garamond" w:cs="Garamond"/>
          <w:rtl w:val="true"/>
        </w:rPr>
        <w:t xml:space="preserve"> </w:t>
      </w:r>
      <w:r>
        <w:rPr>
          <w:rFonts w:cs="FrankRuehl"/>
          <w:rtl w:val="true"/>
        </w:rPr>
        <w:t>במקרים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בוצעה</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שהעונש</w:t>
      </w:r>
      <w:r>
        <w:rPr>
          <w:rFonts w:eastAsia="Garamond" w:cs="Garamond"/>
          <w:rtl w:val="true"/>
        </w:rPr>
        <w:t xml:space="preserve"> </w:t>
      </w:r>
      <w:r>
        <w:rPr>
          <w:rFonts w:cs="FrankRuehl"/>
          <w:rtl w:val="true"/>
        </w:rPr>
        <w:t>המרבי</w:t>
      </w:r>
      <w:r>
        <w:rPr>
          <w:rFonts w:eastAsia="Garamond" w:cs="Garamond"/>
          <w:rtl w:val="true"/>
        </w:rPr>
        <w:t xml:space="preserve"> </w:t>
      </w:r>
      <w:r>
        <w:rPr>
          <w:rFonts w:cs="FrankRuehl"/>
          <w:rtl w:val="true"/>
        </w:rPr>
        <w:t>בגינה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לפי</w:t>
      </w:r>
      <w:r>
        <w:rPr>
          <w:rFonts w:eastAsia="Garamond" w:cs="Garamond"/>
          <w:rtl w:val="true"/>
        </w:rPr>
        <w:t xml:space="preserve"> </w:t>
      </w:r>
      <w:hyperlink r:id="rId85">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א</w:t>
        </w:r>
      </w:hyperlink>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עומד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5</w:t>
      </w:r>
      <w:r>
        <w:rPr>
          <w:rFonts w:cs="FrankRuehl"/>
          <w:rtl w:val="true"/>
        </w:rPr>
        <w:t xml:space="preserve"> </w:t>
      </w:r>
      <w:r>
        <w:rPr>
          <w:rFonts w:cs="FrankRuehl"/>
          <w:rtl w:val="true"/>
        </w:rPr>
        <w:t>שנים</w:t>
      </w:r>
      <w:r>
        <w:rPr>
          <w:rFonts w:cs="FrankRuehl"/>
          <w:rtl w:val="true"/>
        </w:rPr>
        <w:t xml:space="preserve">. </w:t>
      </w:r>
      <w:r>
        <w:rPr>
          <w:rFonts w:cs="FrankRuehl"/>
          <w:rtl w:val="true"/>
        </w:rPr>
        <w:t>לפיכך</w:t>
      </w:r>
      <w:r>
        <w:rPr>
          <w:rFonts w:cs="FrankRuehl"/>
          <w:rtl w:val="true"/>
        </w:rPr>
        <w:t xml:space="preserve">, </w:t>
      </w:r>
      <w:r>
        <w:rPr>
          <w:rFonts w:cs="FrankRuehl"/>
          <w:rtl w:val="true"/>
        </w:rPr>
        <w:t>שינוי</w:t>
      </w:r>
      <w:r>
        <w:rPr>
          <w:rFonts w:eastAsia="Garamond" w:cs="Garamond"/>
          <w:rtl w:val="true"/>
        </w:rPr>
        <w:t xml:space="preserve"> </w:t>
      </w:r>
      <w:r>
        <w:rPr>
          <w:rFonts w:cs="FrankRuehl"/>
          <w:rtl w:val="true"/>
        </w:rPr>
        <w:t>הסעיף</w:t>
      </w:r>
      <w:r>
        <w:rPr>
          <w:rFonts w:eastAsia="Garamond" w:cs="Garamond"/>
          <w:rtl w:val="true"/>
        </w:rPr>
        <w:t xml:space="preserve"> </w:t>
      </w:r>
      <w:r>
        <w:rPr>
          <w:rFonts w:cs="FrankRuehl"/>
          <w:rtl w:val="true"/>
        </w:rPr>
        <w:t>נועד</w:t>
      </w:r>
      <w:r>
        <w:rPr>
          <w:rFonts w:eastAsia="Garamond" w:cs="Garamond"/>
          <w:rtl w:val="true"/>
        </w:rPr>
        <w:t xml:space="preserve"> </w:t>
      </w:r>
      <w:r>
        <w:rPr>
          <w:rFonts w:cs="FrankRuehl"/>
          <w:rtl w:val="true"/>
        </w:rPr>
        <w:t>לשקף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חומרת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שהרף</w:t>
      </w:r>
      <w:r>
        <w:rPr>
          <w:rFonts w:eastAsia="Garamond" w:cs="Garamond"/>
          <w:rtl w:val="true"/>
        </w:rPr>
        <w:t xml:space="preserve"> </w:t>
      </w:r>
      <w:r>
        <w:rPr>
          <w:rFonts w:cs="FrankRuehl"/>
          <w:rtl w:val="true"/>
        </w:rPr>
        <w:t>העליון</w:t>
      </w:r>
      <w:r>
        <w:rPr>
          <w:rFonts w:eastAsia="Garamond" w:cs="Garamond"/>
          <w:rtl w:val="true"/>
        </w:rPr>
        <w:t xml:space="preserve"> </w:t>
      </w:r>
      <w:r>
        <w:rPr>
          <w:rFonts w:cs="FrankRuehl"/>
          <w:rtl w:val="true"/>
        </w:rPr>
        <w:t>לעונש</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בגינה</w:t>
      </w:r>
      <w:r>
        <w:rPr>
          <w:rFonts w:eastAsia="Garamond" w:cs="Garamond"/>
          <w:rtl w:val="true"/>
        </w:rPr>
        <w:t xml:space="preserve"> </w:t>
      </w:r>
      <w:r>
        <w:rPr>
          <w:rFonts w:cs="FrankRuehl"/>
          <w:rtl w:val="true"/>
        </w:rPr>
        <w:t>יהיה</w:t>
      </w:r>
      <w:r>
        <w:rPr>
          <w:rFonts w:eastAsia="Garamond" w:cs="Garamond"/>
          <w:rtl w:val="true"/>
        </w:rPr>
        <w:t xml:space="preserve"> </w:t>
      </w:r>
      <w:r>
        <w:rPr>
          <w:rFonts w:cs="FrankRuehl"/>
          <w:rtl w:val="true"/>
        </w:rPr>
        <w:t>החמור</w:t>
      </w:r>
      <w:r>
        <w:rPr>
          <w:rFonts w:eastAsia="Garamond" w:cs="Garamond"/>
          <w:rtl w:val="true"/>
        </w:rPr>
        <w:t xml:space="preserve"> </w:t>
      </w:r>
      <w:r>
        <w:rPr>
          <w:rFonts w:cs="FrankRuehl"/>
          <w:rtl w:val="true"/>
        </w:rPr>
        <w:t>ביותר</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cs="FrankRuehl"/>
          <w:rtl w:val="true"/>
        </w:rPr>
        <w:t xml:space="preserve">, </w:t>
      </w:r>
      <w:r>
        <w:rPr>
          <w:rFonts w:cs="FrankRuehl"/>
          <w:rtl w:val="true"/>
        </w:rPr>
        <w:t>ואילו</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המגבשות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חומרת</w:t>
      </w:r>
      <w:r>
        <w:rPr>
          <w:rFonts w:eastAsia="Garamond" w:cs="Garamond"/>
          <w:rtl w:val="true"/>
        </w:rPr>
        <w:t xml:space="preserve"> </w:t>
      </w:r>
      <w:r>
        <w:rPr>
          <w:rFonts w:cs="FrankRuehl"/>
          <w:rtl w:val="true"/>
        </w:rPr>
        <w:t>המעשים</w:t>
      </w:r>
      <w:r>
        <w:rPr>
          <w:rFonts w:eastAsia="Garamond" w:cs="Garamond"/>
          <w:rtl w:val="true"/>
        </w:rPr>
        <w:t xml:space="preserve"> </w:t>
      </w:r>
      <w:r>
        <w:rPr>
          <w:rFonts w:cs="FrankRuehl"/>
          <w:rtl w:val="true"/>
        </w:rPr>
        <w:t>שבוצעו</w:t>
      </w:r>
      <w:r>
        <w:rPr>
          <w:rFonts w:eastAsia="Garamond" w:cs="Garamond"/>
          <w:rtl w:val="true"/>
        </w:rPr>
        <w:t xml:space="preserve"> </w:t>
      </w:r>
      <w:r>
        <w:rPr>
          <w:rFonts w:cs="FrankRuehl"/>
          <w:rtl w:val="true"/>
        </w:rPr>
        <w:t>תיערך</w:t>
      </w:r>
      <w:r>
        <w:rPr>
          <w:rFonts w:eastAsia="Garamond" w:cs="Garamond"/>
          <w:rtl w:val="true"/>
        </w:rPr>
        <w:t xml:space="preserve"> </w:t>
      </w:r>
      <w:r>
        <w:rPr>
          <w:rFonts w:cs="FrankRuehl"/>
          <w:rtl w:val="true"/>
        </w:rPr>
        <w:t>ב</w:t>
      </w:r>
      <w:r>
        <w:rPr>
          <w:rFonts w:cs="FrankRuehl"/>
          <w:rtl w:val="true"/>
        </w:rPr>
        <w:t>שלב</w:t>
      </w:r>
      <w:r>
        <w:rPr>
          <w:rFonts w:eastAsia="Garamond" w:cs="Garamond"/>
          <w:rtl w:val="true"/>
        </w:rPr>
        <w:t xml:space="preserve"> </w:t>
      </w:r>
      <w:r>
        <w:rPr>
          <w:rFonts w:cs="FrankRuehl"/>
          <w:rtl w:val="true"/>
        </w:rPr>
        <w:t>גזירת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והבניית</w:t>
      </w:r>
      <w:r>
        <w:rPr>
          <w:rFonts w:eastAsia="Garamond" w:cs="Garamond"/>
          <w:rtl w:val="true"/>
        </w:rPr>
        <w:t xml:space="preserve"> </w:t>
      </w:r>
      <w:r>
        <w:rPr>
          <w:rFonts w:cs="FrankRuehl"/>
          <w:rtl w:val="true"/>
        </w:rPr>
        <w:t>שיקול</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במסגרת</w:t>
      </w:r>
      <w:r>
        <w:rPr>
          <w:rFonts w:cs="FrankRuehl"/>
          <w:rtl w:val="true"/>
        </w:rPr>
        <w:t>ו</w:t>
      </w:r>
      <w:r>
        <w:rPr>
          <w:rFonts w:eastAsia="Garamond" w:cs="Garamond"/>
          <w:rtl w:val="true"/>
        </w:rPr>
        <w:t xml:space="preserve"> </w:t>
      </w:r>
      <w:r>
        <w:rPr>
          <w:rFonts w:cs="FrankRuehl"/>
          <w:rtl w:val="true"/>
        </w:rPr>
        <w:t>בהתאם</w:t>
      </w:r>
      <w:r>
        <w:rPr>
          <w:rFonts w:eastAsia="Garamond" w:cs="Garamond"/>
          <w:rtl w:val="true"/>
        </w:rPr>
        <w:t xml:space="preserve"> </w:t>
      </w:r>
      <w:r>
        <w:rPr>
          <w:rFonts w:cs="FrankRuehl"/>
          <w:rtl w:val="true"/>
        </w:rPr>
        <w:t>להוראות</w:t>
      </w:r>
      <w:r>
        <w:rPr>
          <w:rFonts w:eastAsia="Garamond" w:cs="Garamond"/>
          <w:rtl w:val="true"/>
        </w:rPr>
        <w:t xml:space="preserve"> </w:t>
      </w:r>
      <w:r>
        <w:rPr>
          <w:rFonts w:cs="FrankRuehl"/>
          <w:rtl w:val="true"/>
        </w:rPr>
        <w:t>תיקון</w:t>
      </w:r>
      <w:r>
        <w:rPr>
          <w:rFonts w:eastAsia="Garamond" w:cs="Garamond"/>
          <w:rtl w:val="true"/>
        </w:rPr>
        <w:t xml:space="preserve"> </w:t>
      </w:r>
      <w:r>
        <w:rPr>
          <w:rFonts w:cs="FrankRuehl"/>
          <w:rtl w:val="true"/>
        </w:rPr>
        <w:t>מס</w:t>
      </w:r>
      <w:r>
        <w:rPr>
          <w:rFonts w:cs="FrankRuehl"/>
          <w:rtl w:val="true"/>
        </w:rPr>
        <w:t xml:space="preserve">' </w:t>
      </w:r>
      <w:r>
        <w:rPr>
          <w:rFonts w:cs="FrankRuehl"/>
        </w:rPr>
        <w:t>113</w:t>
      </w:r>
      <w:r>
        <w:rPr>
          <w:rFonts w:cs="FrankRuehl"/>
          <w:rtl w:val="true"/>
        </w:rPr>
        <w:t xml:space="preserve"> </w:t>
      </w:r>
      <w:r>
        <w:rPr>
          <w:rFonts w:cs="FrankRuehl"/>
          <w:rtl w:val="true"/>
        </w:rPr>
        <w:t>ל</w:t>
      </w:r>
      <w:hyperlink r:id="rId86">
        <w:r>
          <w:rPr>
            <w:rStyle w:val="Hyperlink"/>
            <w:rFonts w:cs="FrankRuehl"/>
            <w:color w:val="0000FF"/>
            <w:u w:val="single"/>
            <w:rtl w:val="true"/>
          </w:rPr>
          <w:t>חוק</w:t>
        </w:r>
        <w:r>
          <w:rPr>
            <w:rStyle w:val="Hyperlink"/>
            <w:rFonts w:eastAsia="Garamond" w:cs="Garamond"/>
            <w:color w:val="0000FF"/>
            <w:u w:val="single"/>
            <w:rtl w:val="true"/>
          </w:rPr>
          <w:t xml:space="preserve"> </w:t>
        </w:r>
        <w:r>
          <w:rPr>
            <w:rStyle w:val="Hyperlink"/>
            <w:rFonts w:cs="FrankRuehl"/>
            <w:color w:val="0000FF"/>
            <w:u w:val="single"/>
            <w:rtl w:val="true"/>
          </w:rPr>
          <w:t>העונשין</w:t>
        </w:r>
      </w:hyperlink>
      <w:r>
        <w:rPr>
          <w:rFonts w:cs="FrankRuehl"/>
          <w:rtl w:val="true"/>
        </w:rPr>
        <w:t xml:space="preserve">, </w:t>
      </w:r>
      <w:r>
        <w:rPr>
          <w:rFonts w:cs="FrankRuehl"/>
          <w:rtl w:val="true"/>
        </w:rPr>
        <w:t>התשל</w:t>
      </w:r>
      <w:r>
        <w:rPr>
          <w:rFonts w:cs="FrankRuehl"/>
          <w:rtl w:val="true"/>
        </w:rPr>
        <w:t>"</w:t>
      </w:r>
      <w:r>
        <w:rPr>
          <w:rFonts w:cs="FrankRuehl"/>
          <w:rtl w:val="true"/>
        </w:rPr>
        <w:t>ז</w:t>
      </w:r>
      <w:r>
        <w:rPr>
          <w:rFonts w:cs="FrankRuehl"/>
          <w:rtl w:val="true"/>
        </w:rPr>
        <w:t>-</w:t>
      </w:r>
      <w:r>
        <w:rPr>
          <w:rFonts w:cs="FrankRuehl"/>
        </w:rPr>
        <w:t>1977</w:t>
      </w:r>
      <w:r>
        <w:rPr>
          <w:rFonts w:cs="FrankRuehl"/>
          <w:rtl w:val="true"/>
        </w:rPr>
        <w:t xml:space="preserve"> (</w:t>
      </w:r>
      <w:r>
        <w:rPr>
          <w:rFonts w:cs="FrankRuehl"/>
          <w:rtl w:val="true"/>
        </w:rPr>
        <w:t>להלן</w:t>
      </w:r>
      <w:r>
        <w:rPr>
          <w:rFonts w:cs="FrankRuehl"/>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דברי</w:t>
      </w:r>
      <w:r>
        <w:rPr>
          <w:rFonts w:eastAsia="Garamond" w:cs="Garamond"/>
          <w:rtl w:val="true"/>
        </w:rPr>
        <w:t xml:space="preserve"> </w:t>
      </w:r>
      <w:r>
        <w:rPr>
          <w:rFonts w:cs="FrankRuehl"/>
          <w:rtl w:val="true"/>
        </w:rPr>
        <w:t>ההסבר</w:t>
      </w:r>
      <w:r>
        <w:rPr>
          <w:rFonts w:eastAsia="Garamond" w:cs="Garamond"/>
          <w:rtl w:val="true"/>
        </w:rPr>
        <w:t xml:space="preserve"> </w:t>
      </w:r>
      <w:r>
        <w:rPr>
          <w:rFonts w:cs="FrankRuehl"/>
          <w:rtl w:val="true"/>
        </w:rPr>
        <w:t>להצעת</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eastAsia="Garamond" w:cs="Garamond"/>
          <w:rtl w:val="true"/>
        </w:rPr>
        <w:t xml:space="preserve"> </w:t>
      </w:r>
      <w:r>
        <w:rPr>
          <w:rFonts w:cs="FrankRuehl"/>
          <w:rtl w:val="true"/>
        </w:rPr>
        <w:t>(</w:t>
      </w:r>
      <w:r>
        <w:rPr>
          <w:rFonts w:cs="FrankRuehl"/>
          <w:rtl w:val="true"/>
        </w:rPr>
        <w:t>תיקון</w:t>
      </w:r>
      <w:r>
        <w:rPr>
          <w:rFonts w:eastAsia="Garamond" w:cs="Garamond"/>
          <w:rtl w:val="true"/>
        </w:rPr>
        <w:t xml:space="preserve"> </w:t>
      </w:r>
      <w:r>
        <w:rPr>
          <w:rFonts w:cs="FrankRuehl"/>
          <w:rtl w:val="true"/>
        </w:rPr>
        <w:t>מס</w:t>
      </w:r>
      <w:r>
        <w:rPr>
          <w:rFonts w:cs="FrankRuehl"/>
          <w:rtl w:val="true"/>
        </w:rPr>
        <w:t xml:space="preserve">' </w:t>
      </w:r>
      <w:r>
        <w:rPr>
          <w:rFonts w:cs="FrankRuehl"/>
        </w:rPr>
        <w:t>20</w:t>
      </w:r>
      <w:r>
        <w:rPr>
          <w:rFonts w:cs="FrankRuehl"/>
          <w:rtl w:val="true"/>
        </w:rPr>
        <w:t>) (</w:t>
      </w:r>
      <w:r>
        <w:rPr>
          <w:rFonts w:cs="FrankRuehl"/>
          <w:rtl w:val="true"/>
        </w:rPr>
        <w:t>חיזוק</w:t>
      </w:r>
      <w:r>
        <w:rPr>
          <w:rFonts w:eastAsia="Garamond" w:cs="Garamond"/>
          <w:rtl w:val="true"/>
        </w:rPr>
        <w:t xml:space="preserve"> </w:t>
      </w:r>
      <w:r>
        <w:rPr>
          <w:rFonts w:cs="FrankRuehl"/>
          <w:rtl w:val="true"/>
        </w:rPr>
        <w:t>האכיפה</w:t>
      </w:r>
      <w:r>
        <w:rPr>
          <w:rFonts w:eastAsia="Garamond" w:cs="Garamond"/>
          <w:rtl w:val="true"/>
        </w:rPr>
        <w:t xml:space="preserve"> </w:t>
      </w:r>
      <w:r>
        <w:rPr>
          <w:rFonts w:cs="FrankRuehl"/>
          <w:rtl w:val="true"/>
        </w:rPr>
        <w:t>והקלת</w:t>
      </w:r>
      <w:r>
        <w:rPr>
          <w:rFonts w:eastAsia="Garamond" w:cs="Garamond"/>
          <w:rtl w:val="true"/>
        </w:rPr>
        <w:t xml:space="preserve"> </w:t>
      </w:r>
      <w:r>
        <w:rPr>
          <w:rFonts w:cs="FrankRuehl"/>
          <w:rtl w:val="true"/>
        </w:rPr>
        <w:t>נטל</w:t>
      </w:r>
      <w:r>
        <w:rPr>
          <w:rFonts w:eastAsia="Garamond" w:cs="Garamond"/>
          <w:rtl w:val="true"/>
        </w:rPr>
        <w:t xml:space="preserve"> </w:t>
      </w:r>
      <w:r>
        <w:rPr>
          <w:rFonts w:cs="FrankRuehl"/>
          <w:rtl w:val="true"/>
        </w:rPr>
        <w:t>האסדרה</w:t>
      </w:r>
      <w:r>
        <w:rPr>
          <w:rFonts w:cs="FrankRuehl"/>
          <w:rtl w:val="true"/>
        </w:rPr>
        <w:t xml:space="preserve">), </w:t>
      </w:r>
      <w:r>
        <w:rPr>
          <w:rFonts w:cs="FrankRuehl"/>
          <w:rtl w:val="true"/>
        </w:rPr>
        <w:t>התשע</w:t>
      </w:r>
      <w:r>
        <w:rPr>
          <w:rFonts w:cs="FrankRuehl"/>
          <w:rtl w:val="true"/>
        </w:rPr>
        <w:t>"</w:t>
      </w:r>
      <w:r>
        <w:rPr>
          <w:rFonts w:cs="FrankRuehl"/>
          <w:rtl w:val="true"/>
        </w:rPr>
        <w:t>ח</w:t>
      </w:r>
      <w:r>
        <w:rPr>
          <w:rFonts w:cs="FrankRuehl"/>
          <w:rtl w:val="true"/>
        </w:rPr>
        <w:t>-</w:t>
      </w:r>
      <w:r>
        <w:rPr>
          <w:rFonts w:cs="FrankRuehl"/>
        </w:rPr>
        <w:t>2018</w:t>
      </w:r>
      <w:r>
        <w:rPr>
          <w:rFonts w:cs="FrankRuehl"/>
          <w:rtl w:val="true"/>
        </w:rPr>
        <w:t xml:space="preserve">, </w:t>
      </w:r>
      <w:r>
        <w:rPr>
          <w:rFonts w:cs="FrankRuehl"/>
          <w:rtl w:val="true"/>
        </w:rPr>
        <w:t>ה</w:t>
      </w:r>
      <w:r>
        <w:rPr>
          <w:rFonts w:cs="FrankRuehl"/>
          <w:rtl w:val="true"/>
        </w:rPr>
        <w:t>"</w:t>
      </w:r>
      <w:r>
        <w:rPr>
          <w:rFonts w:cs="FrankRuehl"/>
          <w:rtl w:val="true"/>
        </w:rPr>
        <w:t>ח</w:t>
      </w:r>
      <w:r>
        <w:rPr>
          <w:rFonts w:eastAsia="Garamond" w:cs="Garamond"/>
          <w:rtl w:val="true"/>
        </w:rPr>
        <w:t xml:space="preserve"> </w:t>
      </w:r>
      <w:r>
        <w:rPr>
          <w:rFonts w:cs="FrankRuehl"/>
          <w:rtl w:val="true"/>
        </w:rPr>
        <w:t>הממשלה</w:t>
      </w:r>
      <w:r>
        <w:rPr>
          <w:rFonts w:eastAsia="Garamond" w:cs="Garamond"/>
          <w:rtl w:val="true"/>
        </w:rPr>
        <w:t xml:space="preserve"> </w:t>
      </w:r>
      <w:r>
        <w:rPr>
          <w:rFonts w:cs="FrankRuehl"/>
        </w:rPr>
        <w:t>890</w:t>
      </w:r>
      <w:r>
        <w:rPr>
          <w:rFonts w:cs="FrankRuehl"/>
          <w:rtl w:val="true"/>
        </w:rPr>
        <w:t xml:space="preserve">, </w:t>
      </w:r>
      <w:r>
        <w:rPr>
          <w:rFonts w:cs="FrankRuehl"/>
        </w:rPr>
        <w:t>897-</w:t>
      </w:r>
      <w:r>
        <w:rPr>
          <w:rFonts w:cs="FrankRuehl"/>
        </w:rPr>
        <w:t>896</w:t>
      </w:r>
      <w:r>
        <w:rPr>
          <w:rFonts w:cs="FrankRuehl"/>
          <w:rtl w:val="true"/>
        </w:rPr>
        <w:t xml:space="preserve">). </w:t>
      </w:r>
      <w:r>
        <w:rPr>
          <w:rFonts w:cs="FrankRuehl"/>
          <w:rtl w:val="true"/>
        </w:rPr>
        <w:t>מכל</w:t>
      </w:r>
      <w:r>
        <w:rPr>
          <w:rFonts w:eastAsia="Garamond" w:cs="Garamond"/>
          <w:rtl w:val="true"/>
        </w:rPr>
        <w:t xml:space="preserve"> </w:t>
      </w:r>
      <w:r>
        <w:rPr>
          <w:rFonts w:cs="FrankRuehl"/>
          <w:rtl w:val="true"/>
        </w:rPr>
        <w:t>מקום</w:t>
      </w:r>
      <w:r>
        <w:rPr>
          <w:rFonts w:cs="FrankRuehl"/>
          <w:rtl w:val="true"/>
        </w:rPr>
        <w:t xml:space="preserve">, </w:t>
      </w:r>
      <w:r>
        <w:rPr>
          <w:rFonts w:cs="FrankRuehl"/>
          <w:rtl w:val="true"/>
        </w:rPr>
        <w:t>בהינתן</w:t>
      </w:r>
      <w:r>
        <w:rPr>
          <w:rFonts w:eastAsia="Garamond" w:cs="Garamond"/>
          <w:rtl w:val="true"/>
        </w:rPr>
        <w:t xml:space="preserve"> </w:t>
      </w:r>
      <w:r>
        <w:rPr>
          <w:rFonts w:cs="FrankRuehl"/>
          <w:rtl w:val="true"/>
        </w:rPr>
        <w:t>ששינוי</w:t>
      </w:r>
      <w:r>
        <w:rPr>
          <w:rFonts w:eastAsia="Garamond" w:cs="Garamond"/>
          <w:rtl w:val="true"/>
        </w:rPr>
        <w:t xml:space="preserve"> </w:t>
      </w:r>
      <w:r>
        <w:rPr>
          <w:rFonts w:cs="FrankRuehl"/>
          <w:rtl w:val="true"/>
        </w:rPr>
        <w:t>החוק</w:t>
      </w:r>
      <w:r>
        <w:rPr>
          <w:rFonts w:eastAsia="Garamond" w:cs="Garamond"/>
          <w:rtl w:val="true"/>
        </w:rPr>
        <w:t xml:space="preserve"> </w:t>
      </w:r>
      <w:r>
        <w:rPr>
          <w:rFonts w:cs="FrankRuehl"/>
          <w:rtl w:val="true"/>
        </w:rPr>
        <w:t>החמיר</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המרבי</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לעבירה</w:t>
      </w:r>
      <w:r>
        <w:rPr>
          <w:rFonts w:cs="FrankRuehl"/>
          <w:rtl w:val="true"/>
        </w:rPr>
        <w:t xml:space="preserve">, </w:t>
      </w:r>
      <w:r>
        <w:rPr>
          <w:rFonts w:cs="FrankRuehl"/>
          <w:rtl w:val="true"/>
        </w:rPr>
        <w:t>בענייננו</w:t>
      </w:r>
      <w:r>
        <w:rPr>
          <w:rFonts w:eastAsia="Garamond" w:cs="Garamond"/>
          <w:rtl w:val="true"/>
        </w:rPr>
        <w:t xml:space="preserve"> </w:t>
      </w:r>
      <w:r>
        <w:rPr>
          <w:rFonts w:cs="FrankRuehl"/>
          <w:rtl w:val="true"/>
        </w:rPr>
        <w:t>חל</w:t>
      </w:r>
      <w:r>
        <w:rPr>
          <w:rFonts w:eastAsia="Garamond" w:cs="Garamond"/>
          <w:rtl w:val="true"/>
        </w:rPr>
        <w:t xml:space="preserve"> </w:t>
      </w:r>
      <w:r>
        <w:rPr>
          <w:rFonts w:cs="FrankRuehl"/>
          <w:rtl w:val="true"/>
        </w:rPr>
        <w:t>הנוסח</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w:t>
      </w:r>
      <w:r>
        <w:rPr>
          <w:rFonts w:cs="FrankRuehl"/>
          <w:rtl w:val="true"/>
        </w:rPr>
        <w:t>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תיקון</w:t>
      </w:r>
      <w:r>
        <w:rPr>
          <w:rFonts w:eastAsia="Garamond" w:cs="Garamond"/>
          <w:rtl w:val="true"/>
        </w:rPr>
        <w:t xml:space="preserve"> </w:t>
      </w:r>
      <w:r>
        <w:rPr>
          <w:rFonts w:cs="FrankRuehl"/>
          <w:rtl w:val="true"/>
        </w:rPr>
        <w:t>מ</w:t>
      </w:r>
      <w:r>
        <w:rPr>
          <w:rFonts w:cs="FrankRuehl"/>
          <w:rtl w:val="true"/>
        </w:rPr>
        <w:t>ס</w:t>
      </w:r>
      <w:r>
        <w:rPr>
          <w:rFonts w:cs="FrankRuehl"/>
          <w:rtl w:val="true"/>
        </w:rPr>
        <w:t xml:space="preserve">' </w:t>
      </w:r>
      <w:r>
        <w:rPr>
          <w:rFonts w:cs="FrankRuehl"/>
        </w:rPr>
        <w:t>21</w:t>
      </w:r>
      <w:r>
        <w:rPr>
          <w:rFonts w:cs="FrankRuehl"/>
          <w:rtl w:val="true"/>
        </w:rPr>
        <w:t xml:space="preserve"> </w:t>
      </w:r>
      <w:r>
        <w:rPr>
          <w:rFonts w:cs="FrankRuehl"/>
          <w:rtl w:val="true"/>
        </w:rPr>
        <w:t>ולפיו</w:t>
      </w:r>
      <w:r>
        <w:rPr>
          <w:rFonts w:eastAsia="Garamond" w:cs="Garamond"/>
          <w:rtl w:val="true"/>
        </w:rPr>
        <w:t xml:space="preserve"> </w:t>
      </w:r>
      <w:r>
        <w:rPr>
          <w:rFonts w:cs="FrankRuehl"/>
          <w:rtl w:val="true"/>
        </w:rPr>
        <w:t>תיבחן</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וענישתם</w:t>
      </w:r>
      <w:r>
        <w:rPr>
          <w:rFonts w:eastAsia="Garamond" w:cs="Garamond"/>
          <w:rtl w:val="true"/>
        </w:rPr>
        <w:t xml:space="preserve"> </w:t>
      </w:r>
      <w:r>
        <w:rPr>
          <w:rFonts w:cs="FrankRuehl"/>
          <w:rtl w:val="true"/>
        </w:rPr>
        <w:t>(</w:t>
      </w:r>
      <w:hyperlink r:id="rId87">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ב</w:t>
        </w:r>
        <w:r>
          <w:rPr>
            <w:rStyle w:val="Hyperlink"/>
            <w:rFonts w:cs="FrankRuehl"/>
            <w:color w:val="0000FF"/>
            <w:u w:val="single"/>
            <w:rtl w:val="true"/>
          </w:rPr>
          <w:t>)</w:t>
        </w:r>
      </w:hyperlink>
      <w:r>
        <w:rPr>
          <w:rFonts w:cs="FrankRuehl"/>
          <w:rtl w:val="true"/>
        </w:rPr>
        <w:t xml:space="preserve"> </w:t>
      </w:r>
      <w:r>
        <w:rPr>
          <w:rFonts w:cs="FrankRuehl"/>
          <w:rtl w:val="true"/>
        </w:rPr>
        <w:t>ל</w:t>
      </w:r>
      <w:hyperlink r:id="rId88">
        <w:r>
          <w:rPr>
            <w:rStyle w:val="Hyperlink"/>
            <w:rFonts w:cs="FrankRuehl"/>
            <w:color w:val="0000FF"/>
            <w:u w:val="single"/>
            <w:rtl w:val="true"/>
          </w:rPr>
          <w:t>חוק</w:t>
        </w:r>
        <w:r>
          <w:rPr>
            <w:rStyle w:val="Hyperlink"/>
            <w:rFonts w:eastAsia="Garamond" w:cs="Garamond"/>
            <w:color w:val="0000FF"/>
            <w:u w:val="single"/>
            <w:rtl w:val="true"/>
          </w:rPr>
          <w:t xml:space="preserve"> </w:t>
        </w:r>
        <w:r>
          <w:rPr>
            <w:rStyle w:val="Hyperlink"/>
            <w:rFonts w:cs="FrankRuehl"/>
            <w:color w:val="0000FF"/>
            <w:u w:val="single"/>
            <w:rtl w:val="true"/>
          </w:rPr>
          <w:t>העונשין</w:t>
        </w:r>
      </w:hyperlink>
      <w:r>
        <w:rPr>
          <w:rFonts w:cs="FrankRuehl" w:ascii="Century" w:hAnsi="Century"/>
          <w:sz w:val="22"/>
          <w:rtl w:val="true"/>
        </w:rPr>
        <w:t>).</w:t>
      </w:r>
    </w:p>
    <w:p>
      <w:pPr>
        <w:pStyle w:val="Ruller43"/>
        <w:numPr>
          <w:ilvl w:val="0"/>
          <w:numId w:val="0"/>
        </w:numPr>
        <w:ind w:hanging="0" w:start="-58" w:end="0"/>
        <w:jc w:val="both"/>
        <w:rPr>
          <w:rFonts w:cs="FrankRuehl"/>
        </w:rPr>
      </w:pPr>
      <w:r>
        <w:rPr>
          <w:rFonts w:cs="FrankRuehl"/>
          <w:rtl w:val="true"/>
        </w:rPr>
      </w:r>
    </w:p>
    <w:p>
      <w:pPr>
        <w:pStyle w:val="Heading3"/>
        <w:ind w:end="0"/>
        <w:jc w:val="both"/>
        <w:rPr/>
      </w:pPr>
      <w:bookmarkStart w:id="27" w:name="__RefHeading___Toc29745666"/>
      <w:bookmarkEnd w:id="27"/>
      <w:r>
        <w:rPr>
          <w:rtl w:val="true"/>
        </w:rPr>
        <w:t>ההרשעה</w:t>
      </w:r>
      <w:r>
        <w:rPr>
          <w:rFonts w:eastAsia="Century" w:cs="Century"/>
          <w:rtl w:val="true"/>
        </w:rPr>
        <w:t xml:space="preserve"> </w:t>
      </w:r>
      <w:r>
        <w:rPr>
          <w:rtl w:val="true"/>
        </w:rPr>
        <w:t>בעבירת</w:t>
      </w:r>
      <w:r>
        <w:rPr>
          <w:rFonts w:eastAsia="Century" w:cs="Century"/>
          <w:rtl w:val="true"/>
        </w:rPr>
        <w:t xml:space="preserve"> </w:t>
      </w:r>
      <w:r>
        <w:rPr>
          <w:rtl w:val="true"/>
        </w:rPr>
        <w:t>צד</w:t>
      </w:r>
      <w:r>
        <w:rPr>
          <w:rFonts w:eastAsia="Century" w:cs="Century"/>
          <w:rtl w:val="true"/>
        </w:rPr>
        <w:t xml:space="preserve"> </w:t>
      </w:r>
      <w:r>
        <w:rPr>
          <w:rtl w:val="true"/>
        </w:rPr>
        <w:t>להסדר</w:t>
      </w:r>
      <w:r>
        <w:rPr>
          <w:rFonts w:eastAsia="Century" w:cs="Century"/>
          <w:rtl w:val="true"/>
        </w:rPr>
        <w:t xml:space="preserve"> </w:t>
      </w:r>
      <w:r>
        <w:rPr>
          <w:rtl w:val="true"/>
        </w:rPr>
        <w:t>כובל</w:t>
      </w:r>
      <w:r>
        <w:rPr>
          <w:rFonts w:eastAsia="Century" w:cs="Century"/>
          <w:rtl w:val="true"/>
        </w:rPr>
        <w:t xml:space="preserve"> </w:t>
      </w:r>
      <w:r>
        <w:rPr>
          <w:rtl w:val="true"/>
        </w:rPr>
        <w:t>ב</w:t>
      </w:r>
      <w:r>
        <w:rPr>
          <w:rtl w:val="true"/>
        </w:rPr>
        <w:t>"</w:t>
      </w:r>
      <w:r>
        <w:rPr>
          <w:rtl w:val="true"/>
        </w:rPr>
        <w:t>נסיבות</w:t>
      </w:r>
      <w:r>
        <w:rPr>
          <w:rFonts w:eastAsia="Century" w:cs="Century"/>
          <w:rtl w:val="true"/>
        </w:rPr>
        <w:t xml:space="preserve"> </w:t>
      </w:r>
      <w:r>
        <w:rPr>
          <w:rtl w:val="true"/>
        </w:rPr>
        <w:t>מחמירות</w:t>
      </w:r>
      <w:r>
        <w:rPr>
          <w:rtl w:val="true"/>
        </w:rPr>
        <w:t>"</w:t>
      </w:r>
    </w:p>
    <w:p>
      <w:pPr>
        <w:pStyle w:val="Ruller42"/>
        <w:ind w:start="-58" w:end="0"/>
        <w:jc w:val="both"/>
        <w:rPr/>
      </w:pPr>
      <w:r>
        <w:rPr>
          <w:rtl w:val="true"/>
        </w:rPr>
      </w:r>
    </w:p>
    <w:p>
      <w:pPr>
        <w:pStyle w:val="Ruller43"/>
        <w:numPr>
          <w:ilvl w:val="0"/>
          <w:numId w:val="2"/>
        </w:numPr>
        <w:ind w:hanging="0" w:start="-58" w:end="0"/>
        <w:jc w:val="both"/>
        <w:rPr>
          <w:rFonts w:cs="FrankRuehl"/>
        </w:rPr>
      </w:pPr>
      <w:r>
        <w:rPr>
          <w:rFonts w:eastAsia="Garamond" w:cs="Garamond"/>
          <w:rtl w:val="true"/>
        </w:rPr>
        <w:t xml:space="preserve"> </w:t>
      </w:r>
      <w:r>
        <w:rPr>
          <w:rFonts w:cs="FrankRuehl"/>
          <w:rtl w:val="true"/>
        </w:rPr>
        <w:t>כאמור</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הדיונים</w:t>
      </w:r>
      <w:r>
        <w:rPr>
          <w:rFonts w:eastAsia="Garamond" w:cs="Garamond"/>
          <w:rtl w:val="true"/>
        </w:rPr>
        <w:t xml:space="preserve"> </w:t>
      </w:r>
      <w:r>
        <w:rPr>
          <w:rFonts w:cs="FrankRuehl"/>
          <w:rtl w:val="true"/>
        </w:rPr>
        <w:t>שהתקיימו</w:t>
      </w:r>
      <w:r>
        <w:rPr>
          <w:rFonts w:eastAsia="Garamond" w:cs="Garamond"/>
          <w:rtl w:val="true"/>
        </w:rPr>
        <w:t xml:space="preserve"> </w:t>
      </w:r>
      <w:r>
        <w:rPr>
          <w:rFonts w:cs="FrankRuehl"/>
          <w:rtl w:val="true"/>
        </w:rPr>
        <w:t>לפנינו</w:t>
      </w:r>
      <w:r>
        <w:rPr>
          <w:rFonts w:cs="FrankRuehl"/>
          <w:rtl w:val="true"/>
        </w:rPr>
        <w:t xml:space="preserve">, </w:t>
      </w:r>
      <w:r>
        <w:rPr>
          <w:rFonts w:cs="FrankRuehl"/>
          <w:rtl w:val="true"/>
        </w:rPr>
        <w:t>צמצמו</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גדר</w:t>
      </w:r>
      <w:r>
        <w:rPr>
          <w:rFonts w:eastAsia="Garamond" w:cs="Garamond"/>
          <w:rtl w:val="true"/>
        </w:rPr>
        <w:t xml:space="preserve"> </w:t>
      </w:r>
      <w:r>
        <w:rPr>
          <w:rFonts w:cs="FrankRuehl"/>
          <w:rtl w:val="true"/>
        </w:rPr>
        <w:t>המחלוקת</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שרוב</w:t>
      </w:r>
      <w:r>
        <w:rPr>
          <w:rFonts w:eastAsia="Garamond" w:cs="Garamond"/>
          <w:rtl w:val="true"/>
        </w:rPr>
        <w:t xml:space="preserve"> </w:t>
      </w:r>
      <w:r>
        <w:rPr>
          <w:rFonts w:cs="FrankRuehl"/>
          <w:rtl w:val="true"/>
        </w:rPr>
        <w:t>הערעורים</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מכוונים</w:t>
      </w:r>
      <w:r>
        <w:rPr>
          <w:rFonts w:eastAsia="Garamond" w:cs="Garamond"/>
          <w:rtl w:val="true"/>
        </w:rPr>
        <w:t xml:space="preserve"> </w:t>
      </w:r>
      <w:r>
        <w:rPr>
          <w:rFonts w:cs="FrankRuehl"/>
          <w:rtl w:val="true"/>
        </w:rPr>
        <w:t>להרשעתם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זו</w:t>
      </w:r>
      <w:r>
        <w:rPr>
          <w:rFonts w:eastAsia="Garamond" w:cs="Garamond"/>
          <w:rtl w:val="true"/>
        </w:rPr>
        <w:t xml:space="preserve"> </w:t>
      </w:r>
      <w:r>
        <w:rPr>
          <w:rFonts w:ascii="Century" w:hAnsi="Century" w:cs="Miriam"/>
          <w:b/>
          <w:b/>
          <w:spacing w:val="0"/>
          <w:sz w:val="22"/>
          <w:sz w:val="22"/>
          <w:szCs w:val="24"/>
          <w:rtl w:val="true"/>
        </w:rPr>
        <w:t>בנסיבות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מחמירות</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האישומים</w:t>
      </w:r>
      <w:r>
        <w:rPr>
          <w:rFonts w:cs="FrankRuehl"/>
          <w:rtl w:val="true"/>
        </w:rPr>
        <w:t xml:space="preserve">, </w:t>
      </w:r>
      <w:r>
        <w:rPr>
          <w:rFonts w:cs="FrankRuehl"/>
          <w:rtl w:val="true"/>
        </w:rPr>
        <w:t>ולכך</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בשלב</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נידרש</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הכלליות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התנאים</w:t>
      </w:r>
      <w:r>
        <w:rPr>
          <w:rFonts w:eastAsia="Garamond" w:cs="Garamond"/>
          <w:rtl w:val="true"/>
        </w:rPr>
        <w:t xml:space="preserve"> </w:t>
      </w:r>
      <w:r>
        <w:rPr>
          <w:rFonts w:cs="FrankRuehl"/>
          <w:rtl w:val="true"/>
        </w:rPr>
        <w:t>להרשעת</w:t>
      </w:r>
      <w:r>
        <w:rPr>
          <w:rFonts w:eastAsia="Garamond" w:cs="Garamond"/>
          <w:rtl w:val="true"/>
        </w:rPr>
        <w:t xml:space="preserve"> </w:t>
      </w:r>
      <w:r>
        <w:rPr>
          <w:rFonts w:cs="FrankRuehl"/>
          <w:rtl w:val="true"/>
        </w:rPr>
        <w:t>אדם</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ולאחר</w:t>
      </w:r>
      <w:r>
        <w:rPr>
          <w:rFonts w:eastAsia="Garamond" w:cs="Garamond"/>
          <w:rtl w:val="true"/>
        </w:rPr>
        <w:t xml:space="preserve"> </w:t>
      </w:r>
      <w:r>
        <w:rPr>
          <w:rFonts w:cs="FrankRuehl"/>
          <w:rtl w:val="true"/>
        </w:rPr>
        <w:t>מכן</w:t>
      </w:r>
      <w:r>
        <w:rPr>
          <w:rFonts w:eastAsia="Garamond" w:cs="Garamond"/>
          <w:rtl w:val="true"/>
        </w:rPr>
        <w:t xml:space="preserve"> </w:t>
      </w:r>
      <w:r>
        <w:rPr>
          <w:rFonts w:cs="FrankRuehl"/>
          <w:rtl w:val="true"/>
        </w:rPr>
        <w:t>נידרש</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בעניינו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מערער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הפרטניות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מסקנות</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בנקודה</w:t>
      </w:r>
      <w:r>
        <w:rPr>
          <w:rFonts w:eastAsia="Garamond" w:cs="Garamond"/>
          <w:rtl w:val="true"/>
        </w:rPr>
        <w:t xml:space="preserve"> </w:t>
      </w:r>
      <w:r>
        <w:rPr>
          <w:rFonts w:cs="FrankRuehl"/>
          <w:rtl w:val="true"/>
        </w:rPr>
        <w:t>זו</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כאמור</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הרשיע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מהאישומים</w:t>
      </w:r>
      <w:r>
        <w:rPr>
          <w:rFonts w:eastAsia="Garamond" w:cs="Garamond"/>
          <w:rtl w:val="true"/>
        </w:rPr>
        <w:t xml:space="preserve"> </w:t>
      </w:r>
      <w:r>
        <w:rPr>
          <w:rFonts w:cs="FrankRuehl"/>
          <w:rtl w:val="true"/>
        </w:rPr>
        <w:t>שיוחסו</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w:t>
      </w:r>
      <w:r>
        <w:rPr>
          <w:rFonts w:cs="FrankRuehl"/>
          <w:rtl w:val="true"/>
        </w:rPr>
        <w:t>פרט</w:t>
      </w:r>
      <w:r>
        <w:rPr>
          <w:rFonts w:eastAsia="Garamond" w:cs="Garamond"/>
          <w:rtl w:val="true"/>
        </w:rPr>
        <w:t xml:space="preserve"> </w:t>
      </w:r>
      <w:r>
        <w:rPr>
          <w:rFonts w:cs="FrankRuehl"/>
          <w:rtl w:val="true"/>
        </w:rPr>
        <w:t>לשולה</w:t>
      </w:r>
      <w:r>
        <w:rPr>
          <w:rFonts w:eastAsia="Garamond" w:cs="Garamond"/>
          <w:rtl w:val="true"/>
        </w:rPr>
        <w:t xml:space="preserve"> </w:t>
      </w:r>
      <w:r>
        <w:rPr>
          <w:rFonts w:cs="FrankRuehl"/>
          <w:rtl w:val="true"/>
        </w:rPr>
        <w:t>קסנטיני</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סעיף</w:t>
      </w:r>
      <w:r>
        <w:rPr>
          <w:rFonts w:eastAsia="Garamond" w:cs="Garamond"/>
          <w:rtl w:val="true"/>
        </w:rPr>
        <w:t xml:space="preserve"> </w:t>
      </w:r>
      <w:r>
        <w:rPr>
          <w:rFonts w:cs="FrankRuehl"/>
        </w:rPr>
        <w:t>163</w:t>
      </w:r>
      <w:r>
        <w:rPr>
          <w:rFonts w:cs="FrankRuehl"/>
          <w:rtl w:val="true"/>
        </w:rPr>
        <w:t xml:space="preserve"> </w:t>
      </w:r>
      <w:r>
        <w:rPr>
          <w:rFonts w:cs="FrankRuehl"/>
          <w:rtl w:val="true"/>
        </w:rPr>
        <w:t>ל</w:t>
      </w:r>
      <w:r>
        <w:rPr>
          <w:rFonts w:cs="FrankRuehl"/>
          <w:rtl w:val="true"/>
        </w:rPr>
        <w:t>פרק</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החמישי</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ממילא</w:t>
      </w:r>
      <w:r>
        <w:rPr>
          <w:rFonts w:cs="FrankRuehl"/>
          <w:rtl w:val="true"/>
        </w:rPr>
        <w:t xml:space="preserve">, </w:t>
      </w:r>
      <w:r>
        <w:rPr>
          <w:rFonts w:cs="FrankRuehl"/>
          <w:rtl w:val="true"/>
        </w:rPr>
        <w:t>ערעורה</w:t>
      </w:r>
      <w:r>
        <w:rPr>
          <w:rFonts w:eastAsia="Garamond" w:cs="Garamond"/>
          <w:rtl w:val="true"/>
        </w:rPr>
        <w:t xml:space="preserve"> </w:t>
      </w:r>
      <w:r>
        <w:rPr>
          <w:rFonts w:cs="FrankRuehl"/>
          <w:rtl w:val="true"/>
        </w:rPr>
        <w:t>נדחה</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בפסק</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החלקי</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w:t>
      </w:r>
      <w:r>
        <w:rPr>
          <w:rFonts w:cs="FrankRuehl"/>
          <w:rtl w:val="true"/>
        </w:rPr>
        <w:t>מכרז</w:t>
      </w:r>
      <w:r>
        <w:rPr>
          <w:rFonts w:eastAsia="Garamond" w:cs="Garamond"/>
          <w:rtl w:val="true"/>
        </w:rPr>
        <w:t xml:space="preserve"> </w:t>
      </w:r>
      <w:r>
        <w:rPr>
          <w:rFonts w:cs="FrankRuehl"/>
          <w:rtl w:val="true"/>
        </w:rPr>
        <w:t>ירושלים</w:t>
      </w:r>
      <w:r>
        <w:rPr>
          <w:rFonts w:eastAsia="Garamond" w:cs="Garamond"/>
          <w:rtl w:val="true"/>
        </w:rPr>
        <w:t xml:space="preserve"> </w:t>
      </w:r>
      <w:r>
        <w:rPr>
          <w:rFonts w:cs="FrankRuehl"/>
        </w:rPr>
        <w:t>2010</w:t>
      </w:r>
      <w:r>
        <w:rPr>
          <w:rFonts w:cs="FrankRuehl"/>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עמד</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בהרחבה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הנדבכים</w:t>
      </w:r>
      <w:r>
        <w:rPr>
          <w:rFonts w:eastAsia="Garamond" w:cs="Garamond"/>
          <w:rtl w:val="true"/>
        </w:rPr>
        <w:t xml:space="preserve"> </w:t>
      </w:r>
      <w:r>
        <w:rPr>
          <w:rFonts w:cs="FrankRuehl"/>
          <w:rtl w:val="true"/>
        </w:rPr>
        <w:t>המבססים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השתכללותן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סעיפים</w:t>
      </w:r>
      <w:r>
        <w:rPr>
          <w:rFonts w:eastAsia="Garamond" w:cs="Garamond"/>
          <w:rtl w:val="true"/>
        </w:rPr>
        <w:t xml:space="preserve"> </w:t>
      </w:r>
      <w:r>
        <w:rPr>
          <w:rFonts w:cs="FrankRuehl"/>
        </w:rPr>
        <w:t>287-283</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לתאם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במוקד</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ערכו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w:t>
      </w:r>
      <w:r>
        <w:rPr>
          <w:rFonts w:cs="FrankRuehl"/>
          <w:rtl w:val="true"/>
        </w:rPr>
        <w:t>ויתר</w:t>
      </w:r>
      <w:r>
        <w:rPr>
          <w:rFonts w:eastAsia="Garamond" w:cs="Garamond"/>
          <w:rtl w:val="true"/>
        </w:rPr>
        <w:t xml:space="preserve"> </w:t>
      </w:r>
      <w:r>
        <w:rPr>
          <w:rFonts w:cs="FrankRuehl"/>
          <w:rtl w:val="true"/>
        </w:rPr>
        <w:t>הנאשמים</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עניין</w:t>
      </w:r>
      <w:r>
        <w:rPr>
          <w:rFonts w:cs="FrankRuehl"/>
          <w:rtl w:val="true"/>
        </w:rPr>
        <w:t xml:space="preserve">) </w:t>
      </w:r>
      <w:r>
        <w:rPr>
          <w:rFonts w:cs="FrankRuehl"/>
          <w:rtl w:val="true"/>
        </w:rPr>
        <w:t>פגישות</w:t>
      </w:r>
      <w:r>
        <w:rPr>
          <w:rFonts w:eastAsia="Garamond" w:cs="Garamond"/>
          <w:rtl w:val="true"/>
        </w:rPr>
        <w:t xml:space="preserve"> </w:t>
      </w:r>
      <w:r>
        <w:rPr>
          <w:rFonts w:cs="FrankRuehl"/>
          <w:rtl w:val="true"/>
        </w:rPr>
        <w:t>ושיחות</w:t>
      </w:r>
      <w:r>
        <w:rPr>
          <w:rFonts w:eastAsia="Garamond" w:cs="Garamond"/>
          <w:rtl w:val="true"/>
        </w:rPr>
        <w:t xml:space="preserve"> </w:t>
      </w:r>
      <w:r>
        <w:rPr>
          <w:rFonts w:cs="FrankRuehl"/>
          <w:rtl w:val="true"/>
        </w:rPr>
        <w:t>רבות</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התיאום</w:t>
      </w:r>
      <w:r>
        <w:rPr>
          <w:rFonts w:eastAsia="Garamond" w:cs="Garamond"/>
          <w:rtl w:val="true"/>
        </w:rPr>
        <w:t xml:space="preserve"> </w:t>
      </w:r>
      <w:r>
        <w:rPr>
          <w:rFonts w:cs="FrankRuehl"/>
          <w:rtl w:val="true"/>
        </w:rPr>
        <w:t>הופסק</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בעקבות</w:t>
      </w:r>
      <w:r>
        <w:rPr>
          <w:rFonts w:eastAsia="Garamond" w:cs="Garamond"/>
          <w:rtl w:val="true"/>
        </w:rPr>
        <w:t xml:space="preserve"> </w:t>
      </w:r>
      <w:r>
        <w:rPr>
          <w:rFonts w:cs="FrankRuehl"/>
          <w:rtl w:val="true"/>
        </w:rPr>
        <w:t>פנייתו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גדליה</w:t>
      </w:r>
      <w:r>
        <w:rPr>
          <w:rFonts w:eastAsia="Garamond" w:cs="Garamond"/>
          <w:rtl w:val="true"/>
        </w:rPr>
        <w:t xml:space="preserve"> </w:t>
      </w:r>
      <w:r>
        <w:rPr>
          <w:rFonts w:cs="FrankRuehl"/>
          <w:rtl w:val="true"/>
        </w:rPr>
        <w:t>לרשות</w:t>
      </w:r>
      <w:r>
        <w:rPr>
          <w:rFonts w:cs="FrankRuehl"/>
          <w:rtl w:val="true"/>
        </w:rPr>
        <w:t xml:space="preserve">, </w:t>
      </w:r>
      <w:r>
        <w:rPr>
          <w:rFonts w:cs="FrankRuehl"/>
          <w:rtl w:val="true"/>
        </w:rPr>
        <w:t>שהובילה</w:t>
      </w:r>
      <w:r>
        <w:rPr>
          <w:rFonts w:eastAsia="Garamond" w:cs="Garamond"/>
          <w:rtl w:val="true"/>
        </w:rPr>
        <w:t xml:space="preserve"> </w:t>
      </w:r>
      <w:r>
        <w:rPr>
          <w:rFonts w:cs="FrankRuehl"/>
          <w:rtl w:val="true"/>
        </w:rPr>
        <w:t>בהמשך</w:t>
      </w:r>
      <w:r>
        <w:rPr>
          <w:rFonts w:eastAsia="Garamond" w:cs="Garamond"/>
          <w:rtl w:val="true"/>
        </w:rPr>
        <w:t xml:space="preserve"> </w:t>
      </w:r>
      <w:r>
        <w:rPr>
          <w:rFonts w:cs="FrankRuehl"/>
          <w:rtl w:val="true"/>
        </w:rPr>
        <w:t>לפתיחה</w:t>
      </w:r>
      <w:r>
        <w:rPr>
          <w:rFonts w:eastAsia="Garamond" w:cs="Garamond"/>
          <w:rtl w:val="true"/>
        </w:rPr>
        <w:t xml:space="preserve"> </w:t>
      </w:r>
      <w:r>
        <w:rPr>
          <w:rFonts w:cs="FrankRuehl"/>
          <w:rtl w:val="true"/>
        </w:rPr>
        <w:t>בחקירה</w:t>
      </w:r>
      <w:r>
        <w:rPr>
          <w:rFonts w:eastAsia="Garamond" w:cs="Garamond"/>
          <w:rtl w:val="true"/>
        </w:rPr>
        <w:t xml:space="preserve"> </w:t>
      </w:r>
      <w:r>
        <w:rPr>
          <w:rFonts w:cs="FrankRuehl"/>
          <w:rtl w:val="true"/>
        </w:rPr>
        <w:t>הגלויה</w:t>
      </w:r>
      <w:r>
        <w:rPr>
          <w:rFonts w:cs="FrankRuehl"/>
          <w:rtl w:val="true"/>
        </w:rPr>
        <w:t xml:space="preserve">. </w:t>
      </w:r>
      <w:r>
        <w:rPr>
          <w:rFonts w:cs="FrankRuehl"/>
          <w:rtl w:val="true"/>
        </w:rPr>
        <w:t>לצד</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צוין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המעורבים</w:t>
      </w:r>
      <w:r>
        <w:rPr>
          <w:rFonts w:eastAsia="Garamond" w:cs="Garamond"/>
          <w:rtl w:val="true"/>
        </w:rPr>
        <w:t xml:space="preserve"> </w:t>
      </w:r>
      <w:r>
        <w:rPr>
          <w:rFonts w:cs="FrankRuehl"/>
          <w:rtl w:val="true"/>
        </w:rPr>
        <w:t>בתיאום</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השתתפו</w:t>
      </w:r>
      <w:r>
        <w:rPr>
          <w:rFonts w:eastAsia="Garamond" w:cs="Garamond"/>
          <w:rtl w:val="true"/>
        </w:rPr>
        <w:t xml:space="preserve"> </w:t>
      </w:r>
      <w:r>
        <w:rPr>
          <w:rFonts w:cs="FrankRuehl"/>
          <w:rtl w:val="true"/>
        </w:rPr>
        <w:t>בתיאום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מכרזים</w:t>
      </w:r>
      <w:r>
        <w:rPr>
          <w:rFonts w:eastAsia="Garamond" w:cs="Garamond"/>
          <w:rtl w:val="true"/>
        </w:rPr>
        <w:t xml:space="preserve"> </w:t>
      </w:r>
      <w:r>
        <w:rPr>
          <w:rFonts w:cs="FrankRuehl"/>
          <w:rtl w:val="true"/>
        </w:rPr>
        <w:t>נוספים</w:t>
      </w:r>
      <w:r>
        <w:rPr>
          <w:rFonts w:eastAsia="Garamond" w:cs="Garamond"/>
          <w:rtl w:val="true"/>
        </w:rPr>
        <w:t xml:space="preserve"> </w:t>
      </w:r>
      <w:r>
        <w:rPr>
          <w:rFonts w:cs="FrankRuehl"/>
          <w:rtl w:val="true"/>
        </w:rPr>
        <w:t>שתוארו</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w:t>
      </w:r>
      <w:r>
        <w:rPr>
          <w:rFonts w:cs="FrankRuehl"/>
          <w:rtl w:val="true"/>
        </w:rPr>
        <w:t>פרט</w:t>
      </w:r>
      <w:r>
        <w:rPr>
          <w:rFonts w:eastAsia="Garamond" w:cs="Garamond"/>
          <w:rtl w:val="true"/>
        </w:rPr>
        <w:t xml:space="preserve"> </w:t>
      </w:r>
      <w:r>
        <w:rPr>
          <w:rFonts w:cs="FrankRuehl"/>
          <w:rtl w:val="true"/>
        </w:rPr>
        <w:t>לאחים</w:t>
      </w:r>
      <w:r>
        <w:rPr>
          <w:rFonts w:eastAsia="Garamond" w:cs="Garamond"/>
          <w:rtl w:val="true"/>
        </w:rPr>
        <w:t xml:space="preserve"> </w:t>
      </w:r>
      <w:r>
        <w:rPr>
          <w:rFonts w:cs="FrankRuehl"/>
          <w:rtl w:val="true"/>
        </w:rPr>
        <w:t>קופר</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עסקינן</w:t>
      </w:r>
      <w:r>
        <w:rPr>
          <w:rFonts w:eastAsia="Garamond" w:cs="Garamond"/>
          <w:rtl w:val="true"/>
        </w:rPr>
        <w:t xml:space="preserve"> </w:t>
      </w:r>
      <w:r>
        <w:rPr>
          <w:rFonts w:cs="FrankRuehl"/>
          <w:rtl w:val="true"/>
        </w:rPr>
        <w:t>בהתנהלות</w:t>
      </w:r>
      <w:r>
        <w:rPr>
          <w:rFonts w:eastAsia="Garamond" w:cs="Garamond"/>
          <w:rtl w:val="true"/>
        </w:rPr>
        <w:t xml:space="preserve"> </w:t>
      </w:r>
      <w:r>
        <w:rPr>
          <w:rFonts w:cs="FrankRuehl"/>
          <w:rtl w:val="true"/>
        </w:rPr>
        <w:t>שיטתית</w:t>
      </w:r>
      <w:r>
        <w:rPr>
          <w:rFonts w:eastAsia="Garamond" w:cs="Garamond"/>
          <w:rtl w:val="true"/>
        </w:rPr>
        <w:t xml:space="preserve"> </w:t>
      </w:r>
      <w:r>
        <w:rPr>
          <w:rFonts w:cs="FrankRuehl"/>
          <w:rtl w:val="true"/>
        </w:rPr>
        <w:t>ומתמשכת</w:t>
      </w:r>
      <w:r>
        <w:rPr>
          <w:rFonts w:cs="FrankRuehl"/>
          <w:rtl w:val="true"/>
        </w:rPr>
        <w:t xml:space="preserve">, </w:t>
      </w:r>
      <w:r>
        <w:rPr>
          <w:rFonts w:cs="FrankRuehl"/>
          <w:rtl w:val="true"/>
        </w:rPr>
        <w:t>שהתפרסה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פני</w:t>
      </w:r>
      <w:r>
        <w:rPr>
          <w:rFonts w:eastAsia="Garamond" w:cs="Garamond"/>
          <w:rtl w:val="true"/>
        </w:rPr>
        <w:t xml:space="preserve"> </w:t>
      </w:r>
      <w:r>
        <w:rPr>
          <w:rFonts w:cs="FrankRuehl"/>
          <w:rtl w:val="true"/>
        </w:rPr>
        <w:t>תקופה</w:t>
      </w:r>
      <w:r>
        <w:rPr>
          <w:rFonts w:eastAsia="Garamond" w:cs="Garamond"/>
          <w:rtl w:val="true"/>
        </w:rPr>
        <w:t xml:space="preserve"> </w:t>
      </w:r>
      <w:r>
        <w:rPr>
          <w:rFonts w:cs="FrankRuehl"/>
          <w:rtl w:val="true"/>
        </w:rPr>
        <w:t>משמעותית</w:t>
      </w:r>
      <w:r>
        <w:rPr>
          <w:rFonts w:cs="FrankRuehl"/>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התיאום</w:t>
      </w:r>
      <w:r>
        <w:rPr>
          <w:rFonts w:eastAsia="Garamond" w:cs="Garamond"/>
          <w:rtl w:val="true"/>
        </w:rPr>
        <w:t xml:space="preserve"> </w:t>
      </w:r>
      <w:r>
        <w:rPr>
          <w:rFonts w:cs="FrankRuehl"/>
          <w:rtl w:val="true"/>
        </w:rPr>
        <w:t>נעשה</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w:t>
      </w:r>
      <w:r>
        <w:rPr>
          <w:rFonts w:cs="FrankRuehl"/>
          <w:rtl w:val="true"/>
        </w:rPr>
        <w:t>חזון</w:t>
      </w:r>
      <w:r>
        <w:rPr>
          <w:rFonts w:eastAsia="Garamond" w:cs="Garamond"/>
          <w:rtl w:val="true"/>
        </w:rPr>
        <w:t xml:space="preserve"> </w:t>
      </w:r>
      <w:r>
        <w:rPr>
          <w:rFonts w:cs="FrankRuehl"/>
          <w:rtl w:val="true"/>
        </w:rPr>
        <w:t>להשכנת</w:t>
      </w:r>
      <w:r>
        <w:rPr>
          <w:rFonts w:eastAsia="Garamond" w:cs="Garamond"/>
          <w:rtl w:val="true"/>
        </w:rPr>
        <w:t xml:space="preserve"> </w:t>
      </w:r>
      <w:r>
        <w:rPr>
          <w:rFonts w:cs="FrankRuehl"/>
          <w:rtl w:val="true"/>
        </w:rPr>
        <w:t>שלום</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הקבלנים</w:t>
      </w:r>
      <w:r>
        <w:rPr>
          <w:rFonts w:cs="FrankRuehl"/>
          <w:rtl w:val="true"/>
        </w:rPr>
        <w:t xml:space="preserve">, </w:t>
      </w:r>
      <w:r>
        <w:rPr>
          <w:rFonts w:cs="FrankRuehl"/>
          <w:rtl w:val="true"/>
        </w:rPr>
        <w:t>שכלל</w:t>
      </w:r>
      <w:r>
        <w:rPr>
          <w:rFonts w:eastAsia="Garamond" w:cs="Garamond"/>
          <w:rtl w:val="true"/>
        </w:rPr>
        <w:t xml:space="preserve"> </w:t>
      </w:r>
      <w:r>
        <w:rPr>
          <w:rFonts w:cs="FrankRuehl"/>
          <w:rtl w:val="true"/>
        </w:rPr>
        <w:t>חלוקה</w:t>
      </w:r>
      <w:r>
        <w:rPr>
          <w:rFonts w:eastAsia="Garamond" w:cs="Garamond"/>
          <w:rtl w:val="true"/>
        </w:rPr>
        <w:t xml:space="preserve"> </w:t>
      </w:r>
      <w:r>
        <w:rPr>
          <w:rFonts w:cs="FrankRuehl"/>
          <w:rtl w:val="true"/>
        </w:rPr>
        <w:t>מוסכמת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הגיזום</w:t>
      </w:r>
      <w:r>
        <w:rPr>
          <w:rFonts w:eastAsia="Garamond" w:cs="Garamond"/>
          <w:rtl w:val="true"/>
        </w:rPr>
        <w:t xml:space="preserve"> </w:t>
      </w:r>
      <w:r>
        <w:rPr>
          <w:rFonts w:cs="FrankRuehl"/>
          <w:rtl w:val="true"/>
        </w:rPr>
        <w:t>בכללותו</w:t>
      </w:r>
      <w:r>
        <w:rPr>
          <w:rFonts w:eastAsia="Garamond" w:cs="Garamond"/>
          <w:rtl w:val="true"/>
        </w:rPr>
        <w:t xml:space="preserve"> </w:t>
      </w:r>
      <w:r>
        <w:rPr>
          <w:rFonts w:cs="FrankRuehl"/>
          <w:rtl w:val="true"/>
        </w:rPr>
        <w:t>לטווח</w:t>
      </w:r>
      <w:r>
        <w:rPr>
          <w:rFonts w:eastAsia="Garamond" w:cs="Garamond"/>
          <w:rtl w:val="true"/>
        </w:rPr>
        <w:t xml:space="preserve"> </w:t>
      </w:r>
      <w:r>
        <w:rPr>
          <w:rFonts w:cs="FrankRuehl"/>
          <w:rtl w:val="true"/>
        </w:rPr>
        <w:t>הארוך</w:t>
      </w:r>
      <w:r>
        <w:rPr>
          <w:rFonts w:cs="FrankRuehl"/>
          <w:rtl w:val="true"/>
        </w:rPr>
        <w:t xml:space="preserve">, </w:t>
      </w:r>
      <w:r>
        <w:rPr>
          <w:rFonts w:cs="FrankRuehl"/>
          <w:rtl w:val="true"/>
        </w:rPr>
        <w:t>לצד</w:t>
      </w:r>
      <w:r>
        <w:rPr>
          <w:rFonts w:eastAsia="Garamond" w:cs="Garamond"/>
          <w:rtl w:val="true"/>
        </w:rPr>
        <w:t xml:space="preserve"> </w:t>
      </w:r>
      <w:r>
        <w:rPr>
          <w:rFonts w:cs="FrankRuehl"/>
          <w:rtl w:val="true"/>
        </w:rPr>
        <w:t>העלאת</w:t>
      </w:r>
      <w:r>
        <w:rPr>
          <w:rFonts w:eastAsia="Garamond" w:cs="Garamond"/>
          <w:rtl w:val="true"/>
        </w:rPr>
        <w:t xml:space="preserve"> </w:t>
      </w:r>
      <w:r>
        <w:rPr>
          <w:rFonts w:cs="FrankRuehl"/>
          <w:rtl w:val="true"/>
        </w:rPr>
        <w:t>המחירים</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מניעת</w:t>
      </w:r>
      <w:r>
        <w:rPr>
          <w:rFonts w:eastAsia="Garamond" w:cs="Garamond"/>
          <w:rtl w:val="true"/>
        </w:rPr>
        <w:t xml:space="preserve"> </w:t>
      </w:r>
      <w:r>
        <w:rPr>
          <w:rFonts w:cs="FrankRuehl"/>
          <w:rtl w:val="true"/>
        </w:rPr>
        <w:t>תחרות</w:t>
      </w:r>
      <w:r>
        <w:rPr>
          <w:rFonts w:cs="FrankRuehl"/>
          <w:rtl w:val="true"/>
        </w:rPr>
        <w:t xml:space="preserve">. </w:t>
      </w:r>
      <w:r>
        <w:rPr>
          <w:rFonts w:cs="FrankRuehl"/>
          <w:rtl w:val="true"/>
        </w:rPr>
        <w:t>לכך</w:t>
      </w:r>
      <w:r>
        <w:rPr>
          <w:rFonts w:eastAsia="Garamond" w:cs="Garamond"/>
          <w:rtl w:val="true"/>
        </w:rPr>
        <w:t xml:space="preserve"> </w:t>
      </w:r>
      <w:r>
        <w:rPr>
          <w:rFonts w:cs="FrankRuehl"/>
          <w:rtl w:val="true"/>
        </w:rPr>
        <w:t>הוסף</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התיאום</w:t>
      </w:r>
      <w:r>
        <w:rPr>
          <w:rFonts w:eastAsia="Garamond" w:cs="Garamond"/>
          <w:rtl w:val="true"/>
        </w:rPr>
        <w:t xml:space="preserve"> </w:t>
      </w:r>
      <w:r>
        <w:rPr>
          <w:rFonts w:cs="FrankRuehl"/>
          <w:rtl w:val="true"/>
        </w:rPr>
        <w:t>נעשה</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מכרזים</w:t>
      </w:r>
      <w:r>
        <w:rPr>
          <w:rFonts w:eastAsia="Garamond" w:cs="Garamond"/>
          <w:rtl w:val="true"/>
        </w:rPr>
        <w:t xml:space="preserve"> </w:t>
      </w:r>
      <w:r>
        <w:rPr>
          <w:rFonts w:cs="FrankRuehl"/>
          <w:rtl w:val="true"/>
        </w:rPr>
        <w:t>ציבוריים</w:t>
      </w:r>
      <w:r>
        <w:rPr>
          <w:rFonts w:cs="FrankRuehl"/>
          <w:rtl w:val="true"/>
        </w:rPr>
        <w:t xml:space="preserve">, </w:t>
      </w:r>
      <w:r>
        <w:rPr>
          <w:rFonts w:cs="FrankRuehl"/>
          <w:rtl w:val="true"/>
        </w:rPr>
        <w:t>ולכך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חומרה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w:t>
      </w:r>
      <w:r>
        <w:rPr>
          <w:rFonts w:cs="FrankRuehl"/>
          <w:rtl w:val="true"/>
        </w:rPr>
        <w:t>לנקודה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נשוב</w:t>
      </w:r>
      <w:r>
        <w:rPr>
          <w:rFonts w:eastAsia="Garamond" w:cs="Garamond"/>
          <w:rtl w:val="true"/>
        </w:rPr>
        <w:t xml:space="preserve"> </w:t>
      </w:r>
      <w:r>
        <w:rPr>
          <w:rFonts w:cs="FrankRuehl"/>
          <w:rtl w:val="true"/>
        </w:rPr>
        <w:t>בהמשך</w:t>
      </w:r>
      <w:r>
        <w:rPr>
          <w:rFonts w:cs="FrankRuehl"/>
          <w:rtl w:val="true"/>
        </w:rPr>
        <w:t xml:space="preserve">). </w:t>
      </w:r>
    </w:p>
    <w:p>
      <w:pPr>
        <w:pStyle w:val="Ruller42"/>
        <w:ind w:start="-58" w:end="0"/>
        <w:jc w:val="both"/>
        <w:rPr>
          <w:rFonts w:ascii="Century" w:hAnsi="Century" w:cs="Century"/>
        </w:rPr>
      </w:pPr>
      <w:r>
        <w:rPr>
          <w:rFonts w:cs="Century" w:ascii="Century" w:hAnsi="Century"/>
          <w:rtl w:val="true"/>
        </w:rPr>
      </w:r>
    </w:p>
    <w:p>
      <w:pPr>
        <w:pStyle w:val="Ruller43"/>
        <w:numPr>
          <w:ilvl w:val="0"/>
          <w:numId w:val="2"/>
        </w:numPr>
        <w:ind w:hanging="0" w:start="-58" w:end="0"/>
        <w:jc w:val="both"/>
        <w:rPr>
          <w:rFonts w:cs="FrankRuehl"/>
        </w:rPr>
      </w:pPr>
      <w:r>
        <w:rPr>
          <w:rFonts w:cs="FrankRuehl"/>
          <w:rtl w:val="true"/>
        </w:rPr>
        <w:t>בשל</w:t>
      </w:r>
      <w:r>
        <w:rPr>
          <w:rFonts w:eastAsia="Garamond" w:cs="Garamond"/>
          <w:rtl w:val="true"/>
        </w:rPr>
        <w:t xml:space="preserve"> </w:t>
      </w:r>
      <w:r>
        <w:rPr>
          <w:rFonts w:cs="FrankRuehl"/>
          <w:rtl w:val="true"/>
        </w:rPr>
        <w:t>היבטים</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מצא</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להרשיע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w:t>
      </w:r>
      <w:r>
        <w:rPr>
          <w:rFonts w:cs="FrankRuehl"/>
          <w:rtl w:val="true"/>
        </w:rPr>
        <w:t>ולחובת</w:t>
      </w:r>
      <w:r>
        <w:rPr>
          <w:rFonts w:eastAsia="Garamond" w:cs="Garamond"/>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ו</w:t>
      </w:r>
      <w:r>
        <w:rPr>
          <w:rFonts w:cs="FrankRuehl"/>
          <w:rtl w:val="true"/>
        </w:rPr>
        <w:t>בלווא</w:t>
      </w:r>
      <w:r>
        <w:rPr>
          <w:rFonts w:eastAsia="Garamond" w:cs="Garamond"/>
          <w:rtl w:val="true"/>
        </w:rPr>
        <w:t xml:space="preserve"> </w:t>
      </w:r>
      <w:r>
        <w:rPr>
          <w:rFonts w:cs="FrankRuehl"/>
          <w:rtl w:val="true"/>
        </w:rPr>
        <w:t>נזק</w:t>
      </w:r>
      <w:r>
        <w:rPr>
          <w:rFonts w:cs="FrankRuehl"/>
          <w:rtl w:val="true"/>
        </w:rPr>
        <w:t>ף</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w:t>
      </w:r>
      <w:r>
        <w:rPr>
          <w:rFonts w:cs="FrankRuehl"/>
          <w:rtl w:val="true"/>
        </w:rPr>
        <w:t>הנאה</w:t>
      </w:r>
      <w:r>
        <w:rPr>
          <w:rFonts w:eastAsia="Garamond" w:cs="Garamond"/>
          <w:rtl w:val="true"/>
        </w:rPr>
        <w:t xml:space="preserve"> </w:t>
      </w:r>
      <w:r>
        <w:rPr>
          <w:rFonts w:cs="FrankRuehl"/>
          <w:rtl w:val="true"/>
        </w:rPr>
        <w:t>ש</w:t>
      </w:r>
      <w:r>
        <w:rPr>
          <w:rFonts w:cs="FrankRuehl"/>
          <w:rtl w:val="true"/>
        </w:rPr>
        <w:t>היו</w:t>
      </w:r>
      <w:r>
        <w:rPr>
          <w:rFonts w:eastAsia="Garamond" w:cs="Garamond"/>
          <w:rtl w:val="true"/>
        </w:rPr>
        <w:t xml:space="preserve"> </w:t>
      </w:r>
      <w:r>
        <w:rPr>
          <w:rFonts w:cs="FrankRuehl"/>
          <w:rtl w:val="true"/>
        </w:rPr>
        <w:t>צפויים</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בעקבות</w:t>
      </w:r>
      <w:r>
        <w:rPr>
          <w:rFonts w:eastAsia="Garamond" w:cs="Garamond"/>
          <w:rtl w:val="true"/>
        </w:rPr>
        <w:t xml:space="preserve"> </w:t>
      </w:r>
      <w:r>
        <w:rPr>
          <w:rFonts w:cs="FrankRuehl"/>
          <w:rtl w:val="true"/>
        </w:rPr>
        <w:t>הזכייה</w:t>
      </w:r>
      <w:r>
        <w:rPr>
          <w:rFonts w:eastAsia="Garamond" w:cs="Garamond"/>
          <w:rtl w:val="true"/>
        </w:rPr>
        <w:t xml:space="preserve"> </w:t>
      </w:r>
      <w:r>
        <w:rPr>
          <w:rFonts w:cs="FrankRuehl"/>
          <w:rtl w:val="true"/>
        </w:rPr>
        <w:t>ב</w:t>
      </w:r>
      <w:r>
        <w:rPr>
          <w:rFonts w:cs="FrankRuehl"/>
          <w:rtl w:val="true"/>
        </w:rPr>
        <w:t>אותו</w:t>
      </w:r>
      <w:r>
        <w:rPr>
          <w:rFonts w:eastAsia="Garamond" w:cs="Garamond"/>
          <w:rtl w:val="true"/>
        </w:rPr>
        <w:t xml:space="preserve"> </w:t>
      </w:r>
      <w:r>
        <w:rPr>
          <w:rFonts w:cs="FrankRuehl"/>
          <w:rtl w:val="true"/>
        </w:rPr>
        <w:t>מכרז</w:t>
      </w:r>
      <w:r>
        <w:rPr>
          <w:rFonts w:cs="FrankRuehl"/>
          <w:rtl w:val="true"/>
        </w:rPr>
        <w:t xml:space="preserve">). </w:t>
      </w:r>
      <w:r>
        <w:rPr>
          <w:rFonts w:cs="FrankRuehl"/>
          <w:rtl w:val="true"/>
        </w:rPr>
        <w:t>בהמשך</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הרשיע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באישומים</w:t>
      </w:r>
      <w:r>
        <w:rPr>
          <w:rFonts w:eastAsia="Garamond" w:cs="Garamond"/>
          <w:rtl w:val="true"/>
        </w:rPr>
        <w:t xml:space="preserve"> </w:t>
      </w:r>
      <w:r>
        <w:rPr>
          <w:rFonts w:cs="FrankRuehl"/>
          <w:rtl w:val="true"/>
        </w:rPr>
        <w:t>האחרים</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רקע</w:t>
      </w:r>
      <w:r>
        <w:rPr>
          <w:rFonts w:eastAsia="Garamond" w:cs="Garamond"/>
          <w:rtl w:val="true"/>
        </w:rPr>
        <w:t xml:space="preserve"> </w:t>
      </w:r>
      <w:r>
        <w:rPr>
          <w:rFonts w:cs="FrankRuehl"/>
          <w:rtl w:val="true"/>
        </w:rPr>
        <w:t>הקביעות</w:t>
      </w:r>
      <w:r>
        <w:rPr>
          <w:rFonts w:eastAsia="Garamond" w:cs="Garamond"/>
          <w:rtl w:val="true"/>
        </w:rPr>
        <w:t xml:space="preserve"> </w:t>
      </w:r>
      <w:r>
        <w:rPr>
          <w:rFonts w:cs="FrankRuehl"/>
          <w:rtl w:val="true"/>
        </w:rPr>
        <w:t>הכלליות</w:t>
      </w:r>
      <w:r>
        <w:rPr>
          <w:rFonts w:eastAsia="Garamond" w:cs="Garamond"/>
          <w:rtl w:val="true"/>
        </w:rPr>
        <w:t xml:space="preserve"> </w:t>
      </w:r>
      <w:r>
        <w:rPr>
          <w:rFonts w:cs="FrankRuehl"/>
          <w:rtl w:val="true"/>
        </w:rPr>
        <w:t>שצוינו</w:t>
      </w:r>
      <w:r>
        <w:rPr>
          <w:rFonts w:eastAsia="Garamond" w:cs="Garamond"/>
          <w:rtl w:val="true"/>
        </w:rPr>
        <w:t xml:space="preserve"> </w:t>
      </w:r>
      <w:r>
        <w:rPr>
          <w:rFonts w:cs="FrankRuehl"/>
          <w:rtl w:val="true"/>
        </w:rPr>
        <w:t>בפרק</w:t>
      </w:r>
      <w:r>
        <w:rPr>
          <w:rFonts w:eastAsia="Garamond" w:cs="Garamond"/>
          <w:rtl w:val="true"/>
        </w:rPr>
        <w:t xml:space="preserve"> </w:t>
      </w:r>
      <w:r>
        <w:rPr>
          <w:rFonts w:cs="FrankRuehl"/>
          <w:rtl w:val="true"/>
        </w:rPr>
        <w:t>ה</w:t>
      </w:r>
      <w:r>
        <w:rPr>
          <w:rFonts w:cs="FrankRuehl"/>
          <w:rtl w:val="true"/>
        </w:rPr>
        <w:t>אישום</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ולפי</w:t>
      </w:r>
      <w:r>
        <w:rPr>
          <w:rFonts w:eastAsia="Garamond" w:cs="Garamond"/>
          <w:rtl w:val="true"/>
        </w:rPr>
        <w:t xml:space="preserve"> </w:t>
      </w:r>
      <w:r>
        <w:rPr>
          <w:rFonts w:cs="FrankRuehl"/>
          <w:rtl w:val="true"/>
        </w:rPr>
        <w:t>היישום</w:t>
      </w:r>
      <w:r>
        <w:rPr>
          <w:rFonts w:eastAsia="Garamond" w:cs="Garamond"/>
          <w:rtl w:val="true"/>
        </w:rPr>
        <w:t xml:space="preserve"> </w:t>
      </w:r>
      <w:r>
        <w:rPr>
          <w:rFonts w:cs="FrankRuehl"/>
          <w:rtl w:val="true"/>
        </w:rPr>
        <w:t>הפרטני</w:t>
      </w:r>
      <w:r>
        <w:rPr>
          <w:rFonts w:eastAsia="Garamond" w:cs="Garamond"/>
          <w:rtl w:val="true"/>
        </w:rPr>
        <w:t xml:space="preserve"> </w:t>
      </w:r>
      <w:r>
        <w:rPr>
          <w:rFonts w:cs="FrankRuehl"/>
          <w:rtl w:val="true"/>
        </w:rPr>
        <w:t>שנערך</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אישום</w:t>
      </w:r>
      <w:r>
        <w:rPr>
          <w:rFonts w:cs="FrankRuehl"/>
          <w:rtl w:val="true"/>
        </w:rPr>
        <w:t>.</w:t>
      </w:r>
    </w:p>
    <w:p>
      <w:pPr>
        <w:pStyle w:val="Ruller42"/>
        <w:ind w:start="-58" w:end="0"/>
        <w:jc w:val="both"/>
        <w:rPr>
          <w:rFonts w:cs="FrankRuehl"/>
        </w:rPr>
      </w:pPr>
      <w:r>
        <w:rPr>
          <w:rFonts w:cs="FrankRuehl"/>
          <w:rtl w:val="true"/>
        </w:rPr>
      </w:r>
    </w:p>
    <w:p>
      <w:pPr>
        <w:pStyle w:val="Normal"/>
        <w:ind w:end="0"/>
        <w:jc w:val="start"/>
        <w:rPr>
          <w:rFonts w:ascii="Century" w:hAnsi="Century" w:cs="Miriam"/>
          <w:b/>
          <w:sz w:val="22"/>
        </w:rPr>
      </w:pPr>
      <w:r>
        <w:rPr>
          <w:rFonts w:ascii="Century" w:hAnsi="Century" w:cs="Miriam"/>
          <w:b/>
          <w:b/>
          <w:sz w:val="22"/>
          <w:sz w:val="22"/>
          <w:rtl w:val="true"/>
        </w:rPr>
        <w:t>טענות</w:t>
      </w:r>
      <w:r>
        <w:rPr>
          <w:rFonts w:ascii="Century" w:hAnsi="Century" w:eastAsia="Century" w:cs="Century"/>
          <w:b/>
          <w:b/>
          <w:sz w:val="22"/>
          <w:sz w:val="22"/>
          <w:rtl w:val="true"/>
        </w:rPr>
        <w:t xml:space="preserve"> </w:t>
      </w:r>
      <w:r>
        <w:rPr>
          <w:rFonts w:ascii="Century" w:hAnsi="Century" w:cs="Miriam"/>
          <w:b/>
          <w:b/>
          <w:sz w:val="22"/>
          <w:sz w:val="22"/>
          <w:rtl w:val="true"/>
        </w:rPr>
        <w:t>הצדדים</w:t>
      </w:r>
    </w:p>
    <w:p>
      <w:pPr>
        <w:pStyle w:val="Ruller42"/>
        <w:ind w:start="-58" w:end="0"/>
        <w:jc w:val="both"/>
        <w:rPr>
          <w:rFonts w:ascii="Century" w:hAnsi="Century" w:cs="Miriam"/>
          <w:b/>
          <w:sz w:val="22"/>
        </w:rPr>
      </w:pPr>
      <w:r>
        <w:rPr>
          <w:rFonts w:cs="Miriam" w:ascii="Century" w:hAnsi="Century"/>
          <w:b/>
          <w:sz w:val="22"/>
          <w:rtl w:val="true"/>
        </w:rPr>
      </w:r>
    </w:p>
    <w:p>
      <w:pPr>
        <w:pStyle w:val="Ruller43"/>
        <w:numPr>
          <w:ilvl w:val="0"/>
          <w:numId w:val="2"/>
        </w:numPr>
        <w:ind w:hanging="0" w:start="-58" w:end="0"/>
        <w:jc w:val="both"/>
        <w:rPr>
          <w:rFonts w:cs="FrankRuehl"/>
        </w:rPr>
      </w:pPr>
      <w:r>
        <w:rPr>
          <w:rFonts w:cs="FrankRuehl"/>
          <w:rtl w:val="true"/>
        </w:rPr>
        <w:t>כאמור</w:t>
      </w:r>
      <w:r>
        <w:rPr>
          <w:rFonts w:eastAsia="Garamond" w:cs="Garamond"/>
          <w:rtl w:val="true"/>
        </w:rPr>
        <w:t xml:space="preserve"> </w:t>
      </w:r>
      <w:r>
        <w:rPr>
          <w:rFonts w:cs="FrankRuehl"/>
          <w:rtl w:val="true"/>
        </w:rPr>
        <w:t>בפי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בלווא</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בהשוואה</w:t>
      </w:r>
      <w:r>
        <w:rPr>
          <w:rFonts w:eastAsia="Garamond" w:cs="Garamond"/>
          <w:rtl w:val="true"/>
        </w:rPr>
        <w:t xml:space="preserve"> </w:t>
      </w:r>
      <w:r>
        <w:rPr>
          <w:rFonts w:cs="FrankRuehl"/>
          <w:rtl w:val="true"/>
        </w:rPr>
        <w:t>למקרים</w:t>
      </w:r>
      <w:r>
        <w:rPr>
          <w:rFonts w:eastAsia="Garamond" w:cs="Garamond"/>
          <w:rtl w:val="true"/>
        </w:rPr>
        <w:t xml:space="preserve"> </w:t>
      </w:r>
      <w:r>
        <w:rPr>
          <w:rFonts w:cs="FrankRuehl"/>
          <w:rtl w:val="true"/>
        </w:rPr>
        <w:t>אחרים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הוגשו</w:t>
      </w:r>
      <w:r>
        <w:rPr>
          <w:rFonts w:eastAsia="Garamond" w:cs="Garamond"/>
          <w:rtl w:val="true"/>
        </w:rPr>
        <w:t xml:space="preserve"> </w:t>
      </w:r>
      <w:r>
        <w:rPr>
          <w:rFonts w:cs="FrankRuehl"/>
          <w:rtl w:val="true"/>
        </w:rPr>
        <w:t>כתבי</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הסדרים</w:t>
      </w:r>
      <w:r>
        <w:rPr>
          <w:rFonts w:eastAsia="Garamond" w:cs="Garamond"/>
          <w:rtl w:val="true"/>
        </w:rPr>
        <w:t xml:space="preserve"> </w:t>
      </w:r>
      <w:r>
        <w:rPr>
          <w:rFonts w:cs="FrankRuehl"/>
          <w:rtl w:val="true"/>
        </w:rPr>
        <w:t>כובלים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המעורבים</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הטענה</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מבחינת</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מבחינת</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הפגיעה</w:t>
      </w:r>
      <w:r>
        <w:rPr>
          <w:rFonts w:eastAsia="Garamond" w:cs="Garamond"/>
          <w:rtl w:val="true"/>
        </w:rPr>
        <w:t xml:space="preserve"> </w:t>
      </w:r>
      <w:r>
        <w:rPr>
          <w:rFonts w:cs="FrankRuehl"/>
          <w:rtl w:val="true"/>
        </w:rPr>
        <w:t>בתחרות</w:t>
      </w:r>
      <w:r>
        <w:rPr>
          <w:rFonts w:eastAsia="Garamond" w:cs="Garamond"/>
          <w:rtl w:val="true"/>
        </w:rPr>
        <w:t xml:space="preserve"> </w:t>
      </w:r>
      <w:r>
        <w:rPr>
          <w:rFonts w:cs="FrankRuehl"/>
          <w:rtl w:val="true"/>
        </w:rPr>
        <w:t>והנזק</w:t>
      </w:r>
      <w:r>
        <w:rPr>
          <w:rFonts w:eastAsia="Garamond" w:cs="Garamond"/>
          <w:rtl w:val="true"/>
        </w:rPr>
        <w:t xml:space="preserve"> </w:t>
      </w:r>
      <w:r>
        <w:rPr>
          <w:rFonts w:cs="FrankRuehl"/>
          <w:rtl w:val="true"/>
        </w:rPr>
        <w:t>לציבור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חומרתו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המקרה</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פחותה</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בנסיבותיה</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במקרים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יושם</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בלווא</w:t>
      </w:r>
      <w:r>
        <w:rPr>
          <w:rFonts w:eastAsia="Garamond" w:cs="Garamond"/>
          <w:rtl w:val="true"/>
        </w:rPr>
        <w:t xml:space="preserve"> </w:t>
      </w:r>
      <w:r>
        <w:rPr>
          <w:rFonts w:cs="FrankRuehl"/>
          <w:rtl w:val="true"/>
        </w:rPr>
        <w:t>מוסיף</w:t>
      </w:r>
      <w:r>
        <w:rPr>
          <w:rFonts w:eastAsia="Garamond" w:cs="Garamond"/>
          <w:rtl w:val="true"/>
        </w:rPr>
        <w:t xml:space="preserve"> </w:t>
      </w:r>
      <w:r>
        <w:rPr>
          <w:rFonts w:cs="FrankRuehl"/>
          <w:rtl w:val="true"/>
        </w:rPr>
        <w:t>וטוען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בעובדה</w:t>
      </w:r>
      <w:r>
        <w:rPr>
          <w:rFonts w:eastAsia="Garamond" w:cs="Garamond"/>
          <w:rtl w:val="true"/>
        </w:rPr>
        <w:t xml:space="preserve"> </w:t>
      </w:r>
      <w:r>
        <w:rPr>
          <w:rFonts w:cs="FrankRuehl"/>
          <w:rtl w:val="true"/>
        </w:rPr>
        <w:t>שההסדר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עסק</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ציבורי</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להעיד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משתכללות</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שיוחסו</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קביעה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w:t>
      </w:r>
      <w:r>
        <w:rPr>
          <w:rFonts w:cs="FrankRuehl"/>
          <w:rtl w:val="true"/>
        </w:rPr>
        <w:t>שקיבלה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תזת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מעוגנת</w:t>
      </w:r>
      <w:r>
        <w:rPr>
          <w:rFonts w:eastAsia="Garamond" w:cs="Garamond"/>
          <w:rtl w:val="true"/>
        </w:rPr>
        <w:t xml:space="preserve"> </w:t>
      </w:r>
      <w:r>
        <w:rPr>
          <w:rFonts w:cs="FrankRuehl"/>
          <w:rtl w:val="true"/>
        </w:rPr>
        <w:t>בהוראות</w:t>
      </w:r>
      <w:r>
        <w:rPr>
          <w:rFonts w:eastAsia="Garamond" w:cs="Garamond"/>
          <w:rtl w:val="true"/>
        </w:rPr>
        <w:t xml:space="preserve"> </w:t>
      </w:r>
      <w:r>
        <w:rPr>
          <w:rFonts w:cs="FrankRuehl"/>
          <w:rtl w:val="true"/>
        </w:rPr>
        <w:t>החוק</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בהסדרי</w:t>
      </w:r>
      <w:r>
        <w:rPr>
          <w:rFonts w:eastAsia="Garamond" w:cs="Garamond"/>
          <w:rtl w:val="true"/>
        </w:rPr>
        <w:t xml:space="preserve"> </w:t>
      </w:r>
      <w:r>
        <w:rPr>
          <w:rFonts w:cs="FrankRuehl"/>
          <w:rtl w:val="true"/>
        </w:rPr>
        <w:t>טיעון</w:t>
      </w:r>
      <w:r>
        <w:rPr>
          <w:rFonts w:eastAsia="Garamond" w:cs="Garamond"/>
          <w:rtl w:val="true"/>
        </w:rPr>
        <w:t xml:space="preserve"> </w:t>
      </w:r>
      <w:r>
        <w:rPr>
          <w:rFonts w:cs="FrankRuehl"/>
          <w:rtl w:val="true"/>
        </w:rPr>
        <w:t>שנחתמו</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נאשמים</w:t>
      </w:r>
      <w:r>
        <w:rPr>
          <w:rFonts w:eastAsia="Garamond" w:cs="Garamond"/>
          <w:rtl w:val="true"/>
        </w:rPr>
        <w:t xml:space="preserve"> </w:t>
      </w:r>
      <w:r>
        <w:rPr>
          <w:rFonts w:cs="FrankRuehl"/>
          <w:rtl w:val="true"/>
        </w:rPr>
        <w:t>אחרים</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תוקנה</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שנמחקו</w:t>
      </w:r>
      <w:r>
        <w:rPr>
          <w:rFonts w:eastAsia="Garamond" w:cs="Garamond"/>
          <w:rtl w:val="true"/>
        </w:rPr>
        <w:t xml:space="preserve"> </w:t>
      </w:r>
      <w:r>
        <w:rPr>
          <w:rFonts w:cs="FrankRuehl"/>
          <w:rtl w:val="true"/>
        </w:rPr>
        <w:t>ממנה</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גם</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בערעורו</w:t>
      </w:r>
      <w:r>
        <w:rPr>
          <w:rFonts w:eastAsia="Garamond" w:cs="Garamond"/>
          <w:rtl w:val="true"/>
        </w:rPr>
        <w:t xml:space="preserve"> </w:t>
      </w:r>
      <w:r>
        <w:rPr>
          <w:rFonts w:cs="FrankRuehl"/>
          <w:rtl w:val="true"/>
        </w:rPr>
        <w:t>משיג</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הרשעתו</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גורף</w:t>
      </w:r>
      <w:r>
        <w:rPr>
          <w:rFonts w:eastAsia="Garamond" w:cs="Garamond"/>
          <w:rtl w:val="true"/>
        </w:rPr>
        <w:t xml:space="preserve"> </w:t>
      </w:r>
      <w:r>
        <w:rPr>
          <w:rFonts w:cs="FrankRuehl"/>
          <w:rtl w:val="true"/>
        </w:rPr>
        <w:t>וטוען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ואישום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מעורבותו</w:t>
      </w:r>
      <w:r>
        <w:rPr>
          <w:rFonts w:eastAsia="Garamond" w:cs="Garamond"/>
          <w:rtl w:val="true"/>
        </w:rPr>
        <w:t xml:space="preserve"> </w:t>
      </w:r>
      <w:r>
        <w:rPr>
          <w:rFonts w:cs="FrankRuehl"/>
          <w:rtl w:val="true"/>
        </w:rPr>
        <w:t>הפרטנית</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הנזק</w:t>
      </w:r>
      <w:r>
        <w:rPr>
          <w:rFonts w:eastAsia="Garamond" w:cs="Garamond"/>
          <w:rtl w:val="true"/>
        </w:rPr>
        <w:t xml:space="preserve"> </w:t>
      </w:r>
      <w:r>
        <w:rPr>
          <w:rFonts w:cs="FrankRuehl"/>
          <w:rtl w:val="true"/>
        </w:rPr>
        <w:t>שנטען</w:t>
      </w:r>
      <w:r>
        <w:rPr>
          <w:rFonts w:eastAsia="Garamond" w:cs="Garamond"/>
          <w:rtl w:val="true"/>
        </w:rPr>
        <w:t xml:space="preserve"> </w:t>
      </w:r>
      <w:r>
        <w:rPr>
          <w:rFonts w:cs="FrankRuehl"/>
          <w:rtl w:val="true"/>
        </w:rPr>
        <w:t>שנגרם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מפעילות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הציגה</w:t>
      </w:r>
      <w:r>
        <w:rPr>
          <w:rFonts w:eastAsia="Garamond" w:cs="Garamond"/>
          <w:rtl w:val="true"/>
        </w:rPr>
        <w:t xml:space="preserve"> </w:t>
      </w:r>
      <w:r>
        <w:rPr>
          <w:rFonts w:cs="FrankRuehl"/>
          <w:rtl w:val="true"/>
        </w:rPr>
        <w:t>עדויות</w:t>
      </w:r>
      <w:r>
        <w:rPr>
          <w:rFonts w:eastAsia="Garamond" w:cs="Garamond"/>
          <w:rtl w:val="true"/>
        </w:rPr>
        <w:t xml:space="preserve"> </w:t>
      </w:r>
      <w:r>
        <w:rPr>
          <w:rFonts w:cs="FrankRuehl"/>
          <w:rtl w:val="true"/>
        </w:rPr>
        <w:t>שיבססו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עליית</w:t>
      </w:r>
      <w:r>
        <w:rPr>
          <w:rFonts w:eastAsia="Garamond" w:cs="Garamond"/>
          <w:rtl w:val="true"/>
        </w:rPr>
        <w:t xml:space="preserve"> </w:t>
      </w:r>
      <w:r>
        <w:rPr>
          <w:rFonts w:cs="FrankRuehl"/>
          <w:rtl w:val="true"/>
        </w:rPr>
        <w:t>המחירים</w:t>
      </w:r>
      <w:r>
        <w:rPr>
          <w:rFonts w:eastAsia="Garamond" w:cs="Garamond"/>
          <w:rtl w:val="true"/>
        </w:rPr>
        <w:t xml:space="preserve"> </w:t>
      </w:r>
      <w:r>
        <w:rPr>
          <w:rFonts w:cs="FrankRuehl"/>
          <w:rtl w:val="true"/>
        </w:rPr>
        <w:t>במכרזים</w:t>
      </w:r>
      <w:r>
        <w:rPr>
          <w:rFonts w:eastAsia="Garamond" w:cs="Garamond"/>
          <w:rtl w:val="true"/>
        </w:rPr>
        <w:t xml:space="preserve"> </w:t>
      </w:r>
      <w:r>
        <w:rPr>
          <w:rFonts w:cs="FrankRuehl"/>
          <w:rtl w:val="true"/>
        </w:rPr>
        <w:t>הרלוונטיים</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ממילא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דובר</w:t>
      </w:r>
      <w:r>
        <w:rPr>
          <w:rFonts w:eastAsia="Garamond" w:cs="Garamond"/>
          <w:rtl w:val="true"/>
        </w:rPr>
        <w:t xml:space="preserve"> </w:t>
      </w:r>
      <w:r>
        <w:rPr>
          <w:rFonts w:cs="FrankRuehl"/>
          <w:rtl w:val="true"/>
        </w:rPr>
        <w:t>בעליית</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משמעותית</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בערעורו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שגה</w:t>
      </w:r>
      <w:r>
        <w:rPr>
          <w:rFonts w:eastAsia="Garamond" w:cs="Garamond"/>
          <w:rtl w:val="true"/>
        </w:rPr>
        <w:t xml:space="preserve"> </w:t>
      </w:r>
      <w:r>
        <w:rPr>
          <w:rFonts w:cs="FrankRuehl"/>
          <w:rtl w:val="true"/>
        </w:rPr>
        <w:t>בקבעו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התקיימו</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בגדרו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פרטני</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שיטתיות</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שנלמדה</w:t>
      </w:r>
      <w:r>
        <w:rPr>
          <w:rFonts w:eastAsia="Garamond" w:cs="Garamond"/>
          <w:rtl w:val="true"/>
        </w:rPr>
        <w:t xml:space="preserve"> </w:t>
      </w:r>
      <w:r>
        <w:rPr>
          <w:rFonts w:cs="FrankRuehl"/>
          <w:rtl w:val="true"/>
        </w:rPr>
        <w:t>מאישומים</w:t>
      </w:r>
      <w:r>
        <w:rPr>
          <w:rFonts w:eastAsia="Garamond" w:cs="Garamond"/>
          <w:rtl w:val="true"/>
        </w:rPr>
        <w:t xml:space="preserve"> </w:t>
      </w:r>
      <w:r>
        <w:rPr>
          <w:rFonts w:cs="FrankRuehl"/>
          <w:rtl w:val="true"/>
        </w:rPr>
        <w:t>אחרים</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התקיימותן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צריכה</w:t>
      </w:r>
      <w:r>
        <w:rPr>
          <w:rFonts w:eastAsia="Garamond" w:cs="Garamond"/>
          <w:rtl w:val="true"/>
        </w:rPr>
        <w:t xml:space="preserve"> </w:t>
      </w:r>
      <w:r>
        <w:rPr>
          <w:rFonts w:cs="FrankRuehl"/>
          <w:rtl w:val="true"/>
        </w:rPr>
        <w:t>להיעשות</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שציין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בפני</w:t>
      </w:r>
      <w:r>
        <w:rPr>
          <w:rFonts w:eastAsia="Garamond" w:cs="Garamond"/>
          <w:rtl w:val="true"/>
        </w:rPr>
        <w:t xml:space="preserve"> </w:t>
      </w:r>
      <w:r>
        <w:rPr>
          <w:rFonts w:cs="FrankRuehl"/>
          <w:rtl w:val="true"/>
        </w:rPr>
        <w:t>עצמו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בו</w:t>
      </w:r>
      <w:r>
        <w:rPr>
          <w:rFonts w:cs="FrankRuehl"/>
          <w:rtl w:val="true"/>
        </w:rPr>
        <w:t>-</w:t>
      </w:r>
      <w:r>
        <w:rPr>
          <w:rFonts w:cs="FrankRuehl"/>
          <w:rtl w:val="true"/>
        </w:rPr>
        <w:t>עצמו</w:t>
      </w:r>
      <w:r>
        <w:rPr>
          <w:rFonts w:eastAsia="Garamond" w:cs="Garamond"/>
          <w:rtl w:val="true"/>
        </w:rPr>
        <w:t xml:space="preserve"> </w:t>
      </w:r>
      <w:r>
        <w:rPr>
          <w:rFonts w:cs="FrankRuehl"/>
          <w:rtl w:val="true"/>
        </w:rPr>
        <w:t>תיאומים</w:t>
      </w:r>
      <w:r>
        <w:rPr>
          <w:rFonts w:eastAsia="Garamond" w:cs="Garamond"/>
          <w:rtl w:val="true"/>
        </w:rPr>
        <w:t xml:space="preserve"> </w:t>
      </w:r>
      <w:r>
        <w:rPr>
          <w:rFonts w:cs="FrankRuehl"/>
          <w:rtl w:val="true"/>
        </w:rPr>
        <w:t>חוזרים</w:t>
      </w:r>
      <w:r>
        <w:rPr>
          <w:rFonts w:eastAsia="Garamond" w:cs="Garamond"/>
          <w:rtl w:val="true"/>
        </w:rPr>
        <w:t xml:space="preserve"> </w:t>
      </w:r>
      <w:r>
        <w:rPr>
          <w:rFonts w:cs="FrankRuehl"/>
          <w:rtl w:val="true"/>
        </w:rPr>
        <w:t>ונשנים</w:t>
      </w:r>
      <w:r>
        <w:rPr>
          <w:rFonts w:eastAsia="Garamond" w:cs="Garamond"/>
          <w:rtl w:val="true"/>
        </w:rPr>
        <w:t xml:space="preserve"> </w:t>
      </w:r>
      <w:r>
        <w:rPr>
          <w:rFonts w:cs="FrankRuehl"/>
          <w:rtl w:val="true"/>
        </w:rPr>
        <w:t>והתקיימו</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לחומרה</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לאו</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שההסדרים</w:t>
      </w:r>
      <w:r>
        <w:rPr>
          <w:rFonts w:eastAsia="Garamond" w:cs="Garamond"/>
          <w:rtl w:val="true"/>
        </w:rPr>
        <w:t xml:space="preserve"> </w:t>
      </w:r>
      <w:r>
        <w:rPr>
          <w:rFonts w:cs="FrankRuehl"/>
          <w:rtl w:val="true"/>
        </w:rPr>
        <w:t>הכובלים</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נעשו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מכרזים</w:t>
      </w:r>
      <w:r>
        <w:rPr>
          <w:rFonts w:eastAsia="Garamond" w:cs="Garamond"/>
          <w:rtl w:val="true"/>
        </w:rPr>
        <w:t xml:space="preserve"> </w:t>
      </w:r>
      <w:r>
        <w:rPr>
          <w:rFonts w:cs="FrankRuehl"/>
          <w:rtl w:val="true"/>
        </w:rPr>
        <w:t>ציבוריים</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מביאה</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w:t>
      </w:r>
      <w:r>
        <w:rPr>
          <w:rFonts w:cs="FrankRuehl"/>
          <w:rtl w:val="true"/>
        </w:rPr>
        <w:t>אוטומטי</w:t>
      </w:r>
      <w:r>
        <w:rPr>
          <w:rFonts w:cs="FrankRuehl"/>
          <w:rtl w:val="true"/>
        </w:rPr>
        <w:t xml:space="preserve">" </w:t>
      </w:r>
      <w:r>
        <w:rPr>
          <w:rFonts w:cs="FrankRuehl"/>
          <w:rtl w:val="true"/>
        </w:rPr>
        <w:t>להחמר</w:t>
      </w:r>
      <w:r>
        <w:rPr>
          <w:rFonts w:cs="FrankRuehl"/>
          <w:rtl w:val="true"/>
        </w:rPr>
        <w:t>ת</w:t>
      </w:r>
      <w:r>
        <w:rPr>
          <w:rFonts w:eastAsia="Garamond" w:cs="Garamond"/>
          <w:rtl w:val="true"/>
        </w:rPr>
        <w:t xml:space="preserve"> </w:t>
      </w:r>
      <w:r>
        <w:rPr>
          <w:rFonts w:cs="FrankRuehl"/>
          <w:rtl w:val="true"/>
        </w:rPr>
        <w:t>המדרג</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cs="FrankRuehl"/>
          <w:rtl w:val="true"/>
        </w:rPr>
        <w:t xml:space="preserve">. </w:t>
      </w:r>
      <w:r>
        <w:rPr>
          <w:rFonts w:cs="FrankRuehl"/>
          <w:rtl w:val="true"/>
        </w:rPr>
        <w:t>מיארה</w:t>
      </w:r>
      <w:r>
        <w:rPr>
          <w:rFonts w:eastAsia="Garamond" w:cs="Garamond"/>
          <w:rtl w:val="true"/>
        </w:rPr>
        <w:t xml:space="preserve"> </w:t>
      </w:r>
      <w:r>
        <w:rPr>
          <w:rFonts w:cs="FrankRuehl"/>
          <w:rtl w:val="true"/>
        </w:rPr>
        <w:t>מוסיף</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שנגרם</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כלשהו</w:t>
      </w:r>
      <w:r>
        <w:rPr>
          <w:rFonts w:eastAsia="Garamond" w:cs="Garamond"/>
          <w:rtl w:val="true"/>
        </w:rPr>
        <w:t xml:space="preserve"> </w:t>
      </w:r>
      <w:r>
        <w:rPr>
          <w:rFonts w:cs="FrankRuehl"/>
          <w:rtl w:val="true"/>
        </w:rPr>
        <w:t>לציבור</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מתיאום</w:t>
      </w:r>
      <w:r>
        <w:rPr>
          <w:rFonts w:eastAsia="Garamond" w:cs="Garamond"/>
          <w:rtl w:val="true"/>
        </w:rPr>
        <w:t xml:space="preserve"> </w:t>
      </w:r>
      <w:r>
        <w:rPr>
          <w:rFonts w:cs="FrankRuehl"/>
          <w:rtl w:val="true"/>
        </w:rPr>
        <w:t>המכרזים</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מהמכרזים</w:t>
      </w:r>
      <w:r>
        <w:rPr>
          <w:rFonts w:eastAsia="Garamond" w:cs="Garamond"/>
          <w:rtl w:val="true"/>
        </w:rPr>
        <w:t xml:space="preserve"> </w:t>
      </w:r>
      <w:r>
        <w:rPr>
          <w:rFonts w:cs="FrankRuehl"/>
          <w:rtl w:val="true"/>
        </w:rPr>
        <w:t>הוגשו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הצעות</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פרי</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cs="FrankRuehl"/>
          <w:rtl w:val="true"/>
        </w:rPr>
        <w:t xml:space="preserve">. </w:t>
      </w:r>
      <w:r>
        <w:rPr>
          <w:rFonts w:cs="FrankRuehl"/>
          <w:rtl w:val="true"/>
        </w:rPr>
        <w:t>לפיכך</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להרשיעו</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מהאישומים</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שיפורט</w:t>
      </w:r>
      <w:r>
        <w:rPr>
          <w:rFonts w:eastAsia="Garamond" w:cs="Garamond"/>
          <w:rtl w:val="true"/>
        </w:rPr>
        <w:t xml:space="preserve"> </w:t>
      </w:r>
      <w:r>
        <w:rPr>
          <w:rFonts w:cs="FrankRuehl"/>
          <w:rtl w:val="true"/>
        </w:rPr>
        <w:t>להלן</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האחים</w:t>
      </w:r>
      <w:r>
        <w:rPr>
          <w:rFonts w:eastAsia="Garamond" w:cs="Garamond"/>
          <w:rtl w:val="true"/>
        </w:rPr>
        <w:t xml:space="preserve"> </w:t>
      </w:r>
      <w:r>
        <w:rPr>
          <w:rFonts w:cs="FrankRuehl"/>
          <w:rtl w:val="true"/>
        </w:rPr>
        <w:t>קופר</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הפנו</w:t>
      </w:r>
      <w:r>
        <w:rPr>
          <w:rFonts w:eastAsia="Garamond" w:cs="Garamond"/>
          <w:rtl w:val="true"/>
        </w:rPr>
        <w:t xml:space="preserve"> </w:t>
      </w:r>
      <w:r>
        <w:rPr>
          <w:rFonts w:cs="FrankRuehl"/>
          <w:rtl w:val="true"/>
        </w:rPr>
        <w:t>לטענותיהם</w:t>
      </w:r>
      <w:r>
        <w:rPr>
          <w:rFonts w:eastAsia="Garamond" w:cs="Garamond"/>
          <w:rtl w:val="true"/>
        </w:rPr>
        <w:t xml:space="preserve"> </w:t>
      </w:r>
      <w:r>
        <w:rPr>
          <w:rFonts w:cs="FrankRuehl"/>
          <w:rtl w:val="true"/>
        </w:rPr>
        <w:t>בהודעת</w:t>
      </w:r>
      <w:r>
        <w:rPr>
          <w:rFonts w:eastAsia="Garamond" w:cs="Garamond"/>
          <w:rtl w:val="true"/>
        </w:rPr>
        <w:t xml:space="preserve"> </w:t>
      </w:r>
      <w:r>
        <w:rPr>
          <w:rFonts w:cs="FrankRuehl"/>
          <w:rtl w:val="true"/>
        </w:rPr>
        <w:t>הערעור</w:t>
      </w:r>
      <w:r>
        <w:rPr>
          <w:rFonts w:cs="FrankRuehl"/>
          <w:rtl w:val="true"/>
        </w:rPr>
        <w:t xml:space="preserve">, </w:t>
      </w:r>
      <w:r>
        <w:rPr>
          <w:rFonts w:cs="FrankRuehl"/>
          <w:rtl w:val="true"/>
        </w:rPr>
        <w:t>טוענים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מכיוון</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התקיימה</w:t>
      </w:r>
      <w:r>
        <w:rPr>
          <w:rFonts w:eastAsia="Garamond" w:cs="Garamond"/>
          <w:rtl w:val="true"/>
        </w:rPr>
        <w:t xml:space="preserve"> </w:t>
      </w:r>
      <w:r>
        <w:rPr>
          <w:rFonts w:cs="FrankRuehl"/>
          <w:rtl w:val="true"/>
        </w:rPr>
        <w:t>שיטתיות</w:t>
      </w:r>
      <w:r>
        <w:rPr>
          <w:rFonts w:eastAsia="Garamond" w:cs="Garamond"/>
          <w:rtl w:val="true"/>
        </w:rPr>
        <w:t xml:space="preserve"> </w:t>
      </w:r>
      <w:r>
        <w:rPr>
          <w:rFonts w:cs="FrankRuehl"/>
          <w:rtl w:val="true"/>
        </w:rPr>
        <w:t>בפעולות</w:t>
      </w:r>
      <w:r>
        <w:rPr>
          <w:rFonts w:eastAsia="Garamond" w:cs="Garamond"/>
          <w:rtl w:val="true"/>
        </w:rPr>
        <w:t xml:space="preserve"> </w:t>
      </w:r>
      <w:r>
        <w:rPr>
          <w:rFonts w:cs="FrankRuehl"/>
          <w:rtl w:val="true"/>
        </w:rPr>
        <w:t>שיוחסו</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ואל</w:t>
      </w:r>
      <w:r>
        <w:rPr>
          <w:rFonts w:cs="FrankRuehl"/>
          <w:rtl w:val="true"/>
        </w:rPr>
        <w:t>ו</w:t>
      </w:r>
      <w:r>
        <w:rPr>
          <w:rFonts w:eastAsia="Garamond" w:cs="Garamond"/>
          <w:rtl w:val="true"/>
        </w:rPr>
        <w:t xml:space="preserve"> </w:t>
      </w:r>
      <w:r>
        <w:rPr>
          <w:rFonts w:cs="FrankRuehl"/>
          <w:rtl w:val="true"/>
        </w:rPr>
        <w:t>עסקו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בלבד</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ולהרשיעם</w:t>
      </w:r>
      <w:r>
        <w:rPr>
          <w:rFonts w:eastAsia="Garamond" w:cs="Garamond"/>
          <w:rtl w:val="true"/>
        </w:rPr>
        <w:t xml:space="preserve"> </w:t>
      </w:r>
      <w:r>
        <w:rPr>
          <w:rFonts w:cs="FrankRuehl"/>
          <w:rtl w:val="true"/>
        </w:rPr>
        <w:t>בהן</w:t>
      </w:r>
      <w:r>
        <w:rPr>
          <w:rFonts w:cs="FrankRuehl"/>
          <w:rtl w:val="true"/>
        </w:rPr>
        <w:t xml:space="preserve">. </w:t>
      </w:r>
      <w:r>
        <w:rPr>
          <w:rFonts w:cs="FrankRuehl"/>
          <w:rtl w:val="true"/>
        </w:rPr>
        <w:t>רכיב</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הטענה</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משמעותי</w:t>
      </w:r>
      <w:r>
        <w:rPr>
          <w:rFonts w:eastAsia="Garamond" w:cs="Garamond"/>
          <w:rtl w:val="true"/>
        </w:rPr>
        <w:t xml:space="preserve"> </w:t>
      </w:r>
      <w:r>
        <w:rPr>
          <w:rFonts w:cs="FrankRuehl"/>
          <w:rtl w:val="true"/>
        </w:rPr>
        <w:t>ובעל</w:t>
      </w:r>
      <w:r>
        <w:rPr>
          <w:rFonts w:eastAsia="Garamond" w:cs="Garamond"/>
          <w:rtl w:val="true"/>
        </w:rPr>
        <w:t xml:space="preserve"> </w:t>
      </w:r>
      <w:r>
        <w:rPr>
          <w:rFonts w:cs="FrankRuehl"/>
          <w:rtl w:val="true"/>
        </w:rPr>
        <w:t>חשיבות</w:t>
      </w:r>
      <w:r>
        <w:rPr>
          <w:rFonts w:eastAsia="Garamond" w:cs="Garamond"/>
          <w:rtl w:val="true"/>
        </w:rPr>
        <w:t xml:space="preserve"> </w:t>
      </w:r>
      <w:r>
        <w:rPr>
          <w:rFonts w:cs="FrankRuehl"/>
          <w:rtl w:val="true"/>
        </w:rPr>
        <w:t>מכריעה</w:t>
      </w:r>
      <w:r>
        <w:rPr>
          <w:rFonts w:eastAsia="Garamond" w:cs="Garamond"/>
          <w:rtl w:val="true"/>
        </w:rPr>
        <w:t xml:space="preserve"> </w:t>
      </w:r>
      <w:r>
        <w:rPr>
          <w:rFonts w:cs="FrankRuehl"/>
          <w:rtl w:val="true"/>
        </w:rPr>
        <w:t>לקביעה</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התקיימו</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שעלה</w:t>
      </w:r>
      <w:r>
        <w:rPr>
          <w:rFonts w:eastAsia="Garamond" w:cs="Garamond"/>
          <w:rtl w:val="true"/>
        </w:rPr>
        <w:t xml:space="preserve"> </w:t>
      </w:r>
      <w:r>
        <w:rPr>
          <w:rFonts w:cs="FrankRuehl"/>
          <w:rtl w:val="true"/>
        </w:rPr>
        <w:t>מההכרעה</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מערערים</w:t>
      </w:r>
      <w:r>
        <w:rPr>
          <w:rFonts w:eastAsia="Garamond" w:cs="Garamond"/>
          <w:rtl w:val="true"/>
        </w:rPr>
        <w:t xml:space="preserve"> </w:t>
      </w:r>
      <w:r>
        <w:rPr>
          <w:rFonts w:cs="FrankRuehl"/>
          <w:rtl w:val="true"/>
        </w:rPr>
        <w:t>אחרים</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להבדיל</w:t>
      </w:r>
      <w:r>
        <w:rPr>
          <w:rFonts w:eastAsia="Garamond" w:cs="Garamond"/>
          <w:rtl w:val="true"/>
        </w:rPr>
        <w:t xml:space="preserve"> </w:t>
      </w:r>
      <w:r>
        <w:rPr>
          <w:rFonts w:cs="FrankRuehl"/>
          <w:rtl w:val="true"/>
        </w:rPr>
        <w:t>מהאחים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מעורבים</w:t>
      </w:r>
      <w:r>
        <w:rPr>
          <w:rFonts w:eastAsia="Garamond" w:cs="Garamond"/>
          <w:rtl w:val="true"/>
        </w:rPr>
        <w:t xml:space="preserve"> </w:t>
      </w:r>
      <w:r>
        <w:rPr>
          <w:rFonts w:cs="FrankRuehl"/>
          <w:rtl w:val="true"/>
        </w:rPr>
        <w:t>במערך</w:t>
      </w:r>
      <w:r>
        <w:rPr>
          <w:rFonts w:eastAsia="Garamond" w:cs="Garamond"/>
          <w:rtl w:val="true"/>
        </w:rPr>
        <w:t xml:space="preserve"> </w:t>
      </w:r>
      <w:r>
        <w:rPr>
          <w:rFonts w:cs="FrankRuehl"/>
          <w:rtl w:val="true"/>
        </w:rPr>
        <w:t>הסדרים</w:t>
      </w:r>
      <w:r>
        <w:rPr>
          <w:rFonts w:eastAsia="Garamond" w:cs="Garamond"/>
          <w:rtl w:val="true"/>
        </w:rPr>
        <w:t xml:space="preserve"> </w:t>
      </w:r>
      <w:r>
        <w:rPr>
          <w:rFonts w:cs="FrankRuehl"/>
          <w:rtl w:val="true"/>
        </w:rPr>
        <w:t>כובלים</w:t>
      </w:r>
      <w:r>
        <w:rPr>
          <w:rFonts w:eastAsia="Garamond" w:cs="Garamond"/>
          <w:rtl w:val="true"/>
        </w:rPr>
        <w:t xml:space="preserve"> </w:t>
      </w:r>
      <w:r>
        <w:rPr>
          <w:rFonts w:cs="FrankRuehl"/>
          <w:rtl w:val="true"/>
        </w:rPr>
        <w:t>שנועד</w:t>
      </w:r>
      <w:r>
        <w:rPr>
          <w:rFonts w:eastAsia="Garamond" w:cs="Garamond"/>
          <w:rtl w:val="true"/>
        </w:rPr>
        <w:t xml:space="preserve"> </w:t>
      </w:r>
      <w:r>
        <w:rPr>
          <w:rFonts w:cs="FrankRuehl"/>
          <w:rtl w:val="true"/>
        </w:rPr>
        <w:t>"</w:t>
      </w:r>
      <w:r>
        <w:rPr>
          <w:rFonts w:cs="FrankRuehl"/>
          <w:rtl w:val="true"/>
        </w:rPr>
        <w:t>לקרטל</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יתר</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לחומרה</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מתקיימים</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הפרטני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השניים</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למצער</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מצדיקים</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במדרג</w:t>
      </w:r>
      <w:r>
        <w:rPr>
          <w:rFonts w:eastAsia="Garamond" w:cs="Garamond"/>
          <w:rtl w:val="true"/>
        </w:rPr>
        <w:t xml:space="preserve"> </w:t>
      </w:r>
      <w:r>
        <w:rPr>
          <w:rFonts w:cs="FrankRuehl"/>
          <w:rtl w:val="true"/>
        </w:rPr>
        <w:t>החמור</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w:t>
      </w:r>
      <w:r>
        <w:rPr>
          <w:rFonts w:cs="FrankRuehl"/>
          <w:rtl w:val="true"/>
        </w:rPr>
        <w:t>ועל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ראו</w:t>
      </w:r>
      <w:r>
        <w:rPr>
          <w:rFonts w:eastAsia="Garamond" w:cs="Garamond"/>
          <w:rtl w:val="true"/>
        </w:rPr>
        <w:t xml:space="preserve"> </w:t>
      </w:r>
      <w:r>
        <w:rPr>
          <w:rFonts w:cs="FrankRuehl"/>
          <w:rtl w:val="true"/>
        </w:rPr>
        <w:t>פסק</w:t>
      </w:r>
      <w:r>
        <w:rPr>
          <w:rFonts w:cs="FrankRuehl"/>
          <w:rtl w:val="true"/>
        </w:rPr>
        <w:t>ה</w:t>
      </w:r>
      <w:r>
        <w:rPr>
          <w:rFonts w:eastAsia="Garamond" w:cs="Garamond"/>
          <w:rtl w:val="true"/>
        </w:rPr>
        <w:t xml:space="preserve"> </w:t>
      </w:r>
      <w:r>
        <w:rPr>
          <w:rFonts w:cs="FrankRuehl"/>
        </w:rPr>
        <w:t>51</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דעתו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המשיבה</w:t>
      </w:r>
      <w:r>
        <w:rPr>
          <w:rFonts w:eastAsia="Garamond" w:cs="Garamond"/>
          <w:rtl w:val="true"/>
        </w:rPr>
        <w:t xml:space="preserve"> </w:t>
      </w:r>
      <w:r>
        <w:rPr>
          <w:rFonts w:cs="FrankRuehl"/>
          <w:rtl w:val="true"/>
        </w:rPr>
        <w:t>מצדה</w:t>
      </w:r>
      <w:r>
        <w:rPr>
          <w:rFonts w:eastAsia="Garamond" w:cs="Garamond"/>
          <w:rtl w:val="true"/>
        </w:rPr>
        <w:t xml:space="preserve"> </w:t>
      </w:r>
      <w:r>
        <w:rPr>
          <w:rFonts w:cs="FrankRuehl"/>
          <w:rtl w:val="true"/>
        </w:rPr>
        <w:t>טוענת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להותיר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בכל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ואחד</w:t>
      </w:r>
      <w:r>
        <w:rPr>
          <w:rFonts w:eastAsia="Garamond" w:cs="Garamond"/>
          <w:rtl w:val="true"/>
        </w:rPr>
        <w:t xml:space="preserve"> </w:t>
      </w:r>
      <w:r>
        <w:rPr>
          <w:rFonts w:cs="FrankRuehl"/>
          <w:rtl w:val="true"/>
        </w:rPr>
        <w:t>מהאישומים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כנה</w:t>
      </w:r>
      <w:r>
        <w:rPr>
          <w:rFonts w:cs="FrankRuehl"/>
          <w:rtl w:val="true"/>
        </w:rPr>
        <w:t xml:space="preserve">. </w:t>
      </w:r>
      <w:r>
        <w:rPr>
          <w:rFonts w:cs="FrankRuehl"/>
          <w:rtl w:val="true"/>
        </w:rPr>
        <w:t>לעמדתה</w:t>
      </w:r>
      <w:r>
        <w:rPr>
          <w:rFonts w:cs="FrankRuehl"/>
          <w:rtl w:val="true"/>
        </w:rPr>
        <w:t xml:space="preserve">, </w:t>
      </w:r>
      <w:r>
        <w:rPr>
          <w:rFonts w:cs="FrankRuehl"/>
          <w:rtl w:val="true"/>
        </w:rPr>
        <w:t>ההסכמה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w:t>
      </w:r>
      <w:r>
        <w:rPr>
          <w:rFonts w:cs="FrankRuehl"/>
          <w:rtl w:val="true"/>
        </w:rPr>
        <w:t>חלוקת</w:t>
      </w:r>
      <w:r>
        <w:rPr>
          <w:rFonts w:eastAsia="Garamond" w:cs="Garamond"/>
          <w:rtl w:val="true"/>
        </w:rPr>
        <w:t xml:space="preserve"> </w:t>
      </w:r>
      <w:r>
        <w:rPr>
          <w:rFonts w:cs="FrankRuehl"/>
          <w:rtl w:val="true"/>
        </w:rPr>
        <w:t>שלל</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כמה</w:t>
      </w:r>
      <w:r>
        <w:rPr>
          <w:rFonts w:eastAsia="Garamond" w:cs="Garamond"/>
          <w:rtl w:val="true"/>
        </w:rPr>
        <w:t xml:space="preserve"> </w:t>
      </w:r>
      <w:r>
        <w:rPr>
          <w:rFonts w:cs="FrankRuehl"/>
          <w:rtl w:val="true"/>
        </w:rPr>
        <w:t>הליכים</w:t>
      </w:r>
      <w:r>
        <w:rPr>
          <w:rFonts w:eastAsia="Garamond" w:cs="Garamond"/>
          <w:rtl w:val="true"/>
        </w:rPr>
        <w:t xml:space="preserve"> </w:t>
      </w:r>
      <w:r>
        <w:rPr>
          <w:rFonts w:cs="FrankRuehl"/>
          <w:rtl w:val="true"/>
        </w:rPr>
        <w:t>תחרותיים</w:t>
      </w:r>
      <w:r>
        <w:rPr>
          <w:rFonts w:eastAsia="Garamond" w:cs="Garamond"/>
          <w:rtl w:val="true"/>
        </w:rPr>
        <w:t xml:space="preserve"> </w:t>
      </w:r>
      <w:r>
        <w:rPr>
          <w:rFonts w:cs="FrankRuehl"/>
          <w:rtl w:val="true"/>
        </w:rPr>
        <w:t>מעידה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שיטתיות</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tl w:val="true"/>
        </w:rPr>
        <w:t>העבירות</w:t>
      </w:r>
      <w:r>
        <w:rPr>
          <w:rFonts w:cs="FrankRuehl"/>
          <w:rtl w:val="true"/>
        </w:rPr>
        <w:t xml:space="preserve">, </w:t>
      </w:r>
      <w:r>
        <w:rPr>
          <w:rFonts w:cs="FrankRuehl"/>
          <w:rtl w:val="true"/>
        </w:rPr>
        <w:t>המבססת</w:t>
      </w:r>
      <w:r>
        <w:rPr>
          <w:rFonts w:eastAsia="Garamond" w:cs="Garamond"/>
          <w:rtl w:val="true"/>
        </w:rPr>
        <w:t xml:space="preserve"> </w:t>
      </w:r>
      <w:r>
        <w:rPr>
          <w:rFonts w:cs="FrankRuehl"/>
          <w:rtl w:val="true"/>
        </w:rPr>
        <w:t>קיומן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והכרעת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בקנה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דינו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rtl w:val="true"/>
        </w:rPr>
        <w:t xml:space="preserve">. </w:t>
      </w:r>
      <w:r>
        <w:rPr>
          <w:rFonts w:cs="FrankRuehl"/>
          <w:rtl w:val="true"/>
        </w:rPr>
        <w:t>הוסף</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שיטתיות</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להתקיים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בודד</w:t>
      </w:r>
      <w:r>
        <w:rPr>
          <w:rFonts w:cs="FrankRuehl"/>
          <w:rtl w:val="true"/>
        </w:rPr>
        <w:t xml:space="preserve">, </w:t>
      </w:r>
      <w:r>
        <w:rPr>
          <w:rFonts w:cs="FrankRuehl"/>
          <w:rtl w:val="true"/>
        </w:rPr>
        <w:t>למשל</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פועל</w:t>
      </w:r>
      <w:r>
        <w:rPr>
          <w:rFonts w:eastAsia="Garamond" w:cs="Garamond"/>
          <w:rtl w:val="true"/>
        </w:rPr>
        <w:t xml:space="preserve"> </w:t>
      </w:r>
      <w:r>
        <w:rPr>
          <w:rFonts w:cs="FrankRuehl"/>
          <w:rtl w:val="true"/>
        </w:rPr>
        <w:t>לתיאום</w:t>
      </w:r>
      <w:r>
        <w:rPr>
          <w:rFonts w:eastAsia="Garamond" w:cs="Garamond"/>
          <w:rtl w:val="true"/>
        </w:rPr>
        <w:t xml:space="preserve"> </w:t>
      </w:r>
      <w:r>
        <w:rPr>
          <w:rFonts w:cs="FrankRuehl"/>
          <w:rtl w:val="true"/>
        </w:rPr>
        <w:t>מול</w:t>
      </w:r>
      <w:r>
        <w:rPr>
          <w:rFonts w:eastAsia="Garamond" w:cs="Garamond"/>
          <w:rtl w:val="true"/>
        </w:rPr>
        <w:t xml:space="preserve"> </w:t>
      </w:r>
      <w:r>
        <w:rPr>
          <w:rFonts w:cs="FrankRuehl"/>
          <w:rtl w:val="true"/>
        </w:rPr>
        <w:t>גורמים</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וזאת</w:t>
      </w:r>
      <w:r>
        <w:rPr>
          <w:rFonts w:eastAsia="Garamond" w:cs="Garamond"/>
          <w:rtl w:val="true"/>
        </w:rPr>
        <w:t xml:space="preserve"> </w:t>
      </w:r>
      <w:r>
        <w:rPr>
          <w:rFonts w:cs="FrankRuehl"/>
          <w:rtl w:val="true"/>
        </w:rPr>
        <w:t>בנוסף</w:t>
      </w:r>
      <w:r>
        <w:rPr>
          <w:rFonts w:eastAsia="Garamond" w:cs="Garamond"/>
          <w:rtl w:val="true"/>
        </w:rPr>
        <w:t xml:space="preserve"> </w:t>
      </w:r>
      <w:r>
        <w:rPr>
          <w:rFonts w:cs="FrankRuehl"/>
          <w:rtl w:val="true"/>
        </w:rPr>
        <w:t>להתנהלות</w:t>
      </w:r>
      <w:r>
        <w:rPr>
          <w:rFonts w:eastAsia="Garamond" w:cs="Garamond"/>
          <w:rtl w:val="true"/>
        </w:rPr>
        <w:t xml:space="preserve"> </w:t>
      </w:r>
      <w:r>
        <w:rPr>
          <w:rFonts w:cs="FrankRuehl"/>
          <w:rtl w:val="true"/>
        </w:rPr>
        <w:t>דומה</w:t>
      </w:r>
      <w:r>
        <w:rPr>
          <w:rFonts w:eastAsia="Garamond" w:cs="Garamond"/>
          <w:rtl w:val="true"/>
        </w:rPr>
        <w:t xml:space="preserve"> </w:t>
      </w:r>
      <w:r>
        <w:rPr>
          <w:rFonts w:cs="FrankRuehl"/>
          <w:rtl w:val="true"/>
        </w:rPr>
        <w:t>במכרזים</w:t>
      </w:r>
      <w:r>
        <w:rPr>
          <w:rFonts w:eastAsia="Garamond" w:cs="Garamond"/>
          <w:rtl w:val="true"/>
        </w:rPr>
        <w:t xml:space="preserve"> </w:t>
      </w:r>
      <w:r>
        <w:rPr>
          <w:rFonts w:cs="FrankRuehl"/>
          <w:rtl w:val="true"/>
        </w:rPr>
        <w:t>אחרים</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סבורה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גודל</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הכרחי</w:t>
      </w:r>
      <w:r>
        <w:rPr>
          <w:rFonts w:eastAsia="Garamond" w:cs="Garamond"/>
          <w:rtl w:val="true"/>
        </w:rPr>
        <w:t xml:space="preserve"> </w:t>
      </w:r>
      <w:r>
        <w:rPr>
          <w:rFonts w:cs="FrankRuehl"/>
          <w:rtl w:val="true"/>
        </w:rPr>
        <w:t>בקביעה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התקיימו</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היקפם</w:t>
      </w:r>
      <w:r>
        <w:rPr>
          <w:rFonts w:eastAsia="Garamond" w:cs="Garamond"/>
          <w:rtl w:val="true"/>
        </w:rPr>
        <w:t xml:space="preserve"> </w:t>
      </w:r>
      <w:r>
        <w:rPr>
          <w:rFonts w:cs="FrankRuehl"/>
          <w:rtl w:val="true"/>
        </w:rPr>
        <w:t>הכספי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שנדונו</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דומה</w:t>
      </w:r>
      <w:r>
        <w:rPr>
          <w:rFonts w:eastAsia="Garamond" w:cs="Garamond"/>
          <w:rtl w:val="true"/>
        </w:rPr>
        <w:t xml:space="preserve"> </w:t>
      </w:r>
      <w:r>
        <w:rPr>
          <w:rFonts w:cs="FrankRuehl"/>
          <w:rtl w:val="true"/>
        </w:rPr>
        <w:t>להיקף</w:t>
      </w:r>
      <w:r>
        <w:rPr>
          <w:rFonts w:eastAsia="Garamond" w:cs="Garamond"/>
          <w:rtl w:val="true"/>
        </w:rPr>
        <w:t xml:space="preserve"> </w:t>
      </w:r>
      <w:r>
        <w:rPr>
          <w:rFonts w:cs="FrankRuehl"/>
          <w:rtl w:val="true"/>
        </w:rPr>
        <w:t>שעמד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הפרק</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rtl w:val="true"/>
        </w:rPr>
        <w:t xml:space="preserve">, </w:t>
      </w:r>
      <w:r>
        <w:rPr>
          <w:rFonts w:cs="FrankRuehl"/>
          <w:rtl w:val="true"/>
        </w:rPr>
        <w:t>שבו</w:t>
      </w:r>
      <w:r>
        <w:rPr>
          <w:rFonts w:eastAsia="Garamond" w:cs="Garamond"/>
          <w:rtl w:val="true"/>
        </w:rPr>
        <w:t xml:space="preserve"> </w:t>
      </w:r>
      <w:r>
        <w:rPr>
          <w:rFonts w:cs="FrankRuehl"/>
          <w:rtl w:val="true"/>
        </w:rPr>
        <w:t>נמצא</w:t>
      </w:r>
      <w:r>
        <w:rPr>
          <w:rFonts w:eastAsia="Garamond" w:cs="Garamond"/>
          <w:rtl w:val="true"/>
        </w:rPr>
        <w:t xml:space="preserve"> </w:t>
      </w:r>
      <w:r>
        <w:rPr>
          <w:rFonts w:cs="FrankRuehl"/>
          <w:rtl w:val="true"/>
        </w:rPr>
        <w:t>להרשיע</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המעורבים</w:t>
      </w:r>
      <w:r>
        <w:rPr>
          <w:rFonts w:eastAsia="Garamond" w:cs="Garamond"/>
          <w:rtl w:val="true"/>
        </w:rPr>
        <w:t xml:space="preserve"> </w:t>
      </w:r>
      <w:r>
        <w:rPr>
          <w:rFonts w:cs="FrankRuehl"/>
          <w:rtl w:val="true"/>
        </w:rPr>
        <w:t>ברכיב</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מוסיפה</w:t>
      </w:r>
      <w:r>
        <w:rPr>
          <w:rFonts w:eastAsia="Garamond" w:cs="Garamond"/>
          <w:rtl w:val="true"/>
        </w:rPr>
        <w:t xml:space="preserve"> </w:t>
      </w:r>
      <w:r>
        <w:rPr>
          <w:rFonts w:cs="FrankRuehl"/>
          <w:rtl w:val="true"/>
        </w:rPr>
        <w:t>וטוענת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להקיש</w:t>
      </w:r>
      <w:r>
        <w:rPr>
          <w:rFonts w:eastAsia="Garamond" w:cs="Garamond"/>
          <w:rtl w:val="true"/>
        </w:rPr>
        <w:t xml:space="preserve"> </w:t>
      </w:r>
      <w:r>
        <w:rPr>
          <w:rFonts w:cs="FrankRuehl"/>
          <w:rtl w:val="true"/>
        </w:rPr>
        <w:t>לענייננו</w:t>
      </w:r>
      <w:r>
        <w:rPr>
          <w:rFonts w:eastAsia="Garamond" w:cs="Garamond"/>
          <w:rtl w:val="true"/>
        </w:rPr>
        <w:t xml:space="preserve"> </w:t>
      </w:r>
      <w:r>
        <w:rPr>
          <w:rFonts w:cs="FrankRuehl"/>
          <w:rtl w:val="true"/>
        </w:rPr>
        <w:t>מהרשעתם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נאשמים</w:t>
      </w:r>
      <w:r>
        <w:rPr>
          <w:rFonts w:eastAsia="Garamond" w:cs="Garamond"/>
          <w:rtl w:val="true"/>
        </w:rPr>
        <w:t xml:space="preserve"> </w:t>
      </w:r>
      <w:r>
        <w:rPr>
          <w:rFonts w:cs="FrankRuehl"/>
          <w:rtl w:val="true"/>
        </w:rPr>
        <w:t>אחרים</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ברכיב</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נמחק</w:t>
      </w:r>
      <w:r>
        <w:rPr>
          <w:rFonts w:eastAsia="Garamond" w:cs="Garamond"/>
          <w:rtl w:val="true"/>
        </w:rPr>
        <w:t xml:space="preserve"> </w:t>
      </w:r>
      <w:r>
        <w:rPr>
          <w:rFonts w:cs="FrankRuehl"/>
          <w:rtl w:val="true"/>
        </w:rPr>
        <w:t>בעניינם</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הודו</w:t>
      </w:r>
      <w:r>
        <w:rPr>
          <w:rFonts w:eastAsia="Garamond" w:cs="Garamond"/>
          <w:rtl w:val="true"/>
        </w:rPr>
        <w:t xml:space="preserve"> </w:t>
      </w:r>
      <w:r>
        <w:rPr>
          <w:rFonts w:cs="FrankRuehl"/>
          <w:rtl w:val="true"/>
        </w:rPr>
        <w:t>והורשעו</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טיעון</w:t>
      </w:r>
      <w:r>
        <w:rPr>
          <w:rFonts w:cs="FrankRuehl"/>
          <w:rtl w:val="true"/>
        </w:rPr>
        <w:t>.</w:t>
      </w:r>
    </w:p>
    <w:p>
      <w:pPr>
        <w:pStyle w:val="Ruller42"/>
        <w:ind w:start="-58" w:end="0"/>
        <w:jc w:val="both"/>
        <w:rPr>
          <w:rFonts w:cs="FrankRuehl"/>
        </w:rPr>
      </w:pPr>
      <w:r>
        <w:rPr>
          <w:rFonts w:cs="FrankRuehl"/>
          <w:rtl w:val="true"/>
        </w:rPr>
      </w:r>
    </w:p>
    <w:p>
      <w:pPr>
        <w:pStyle w:val="Heading3"/>
        <w:ind w:end="0"/>
        <w:jc w:val="both"/>
        <w:rPr/>
      </w:pPr>
      <w:bookmarkStart w:id="28" w:name="__RefHeading___Toc29745667"/>
      <w:bookmarkEnd w:id="28"/>
      <w:r>
        <w:rPr>
          <w:rtl w:val="true"/>
        </w:rPr>
        <w:t>דיון</w:t>
      </w:r>
    </w:p>
    <w:p>
      <w:pPr>
        <w:pStyle w:val="Ruller42"/>
        <w:ind w:start="-58" w:end="0"/>
        <w:jc w:val="both"/>
        <w:rPr/>
      </w:pPr>
      <w:r>
        <w:rPr>
          <w:rtl w:val="true"/>
        </w:rPr>
      </w:r>
    </w:p>
    <w:p>
      <w:pPr>
        <w:pStyle w:val="Heading4"/>
        <w:ind w:end="0"/>
        <w:jc w:val="both"/>
        <w:rPr/>
      </w:pPr>
      <w:r>
        <w:rPr>
          <w:rtl w:val="true"/>
        </w:rPr>
        <w:t>(</w:t>
      </w:r>
      <w:r>
        <w:rPr/>
        <w:t>1</w:t>
      </w:r>
      <w:r>
        <w:rPr>
          <w:rtl w:val="true"/>
        </w:rPr>
        <w:t xml:space="preserve">) </w:t>
      </w:r>
      <w:r>
        <w:rPr>
          <w:rtl w:val="true"/>
        </w:rPr>
        <w:t>שיטתיות</w:t>
      </w:r>
      <w:r>
        <w:rPr>
          <w:rFonts w:eastAsia="Century" w:cs="Century"/>
          <w:rtl w:val="true"/>
        </w:rPr>
        <w:t xml:space="preserve"> </w:t>
      </w:r>
      <w:r>
        <w:rPr>
          <w:rtl w:val="true"/>
        </w:rPr>
        <w:t>הפעולות</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רוב</w:t>
      </w:r>
      <w:r>
        <w:rPr>
          <w:rFonts w:eastAsia="Garamond" w:cs="Garamond"/>
          <w:rtl w:val="true"/>
        </w:rPr>
        <w:t xml:space="preserve"> </w:t>
      </w:r>
      <w:r>
        <w:rPr>
          <w:rFonts w:cs="FrankRuehl"/>
          <w:rtl w:val="true"/>
        </w:rPr>
        <w:t>חיציהם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מכוונים</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לאופן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לנתח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מרכיב</w:t>
      </w:r>
      <w:r>
        <w:rPr>
          <w:rFonts w:eastAsia="Garamond" w:cs="Garamond"/>
          <w:rtl w:val="true"/>
        </w:rPr>
        <w:t xml:space="preserve"> </w:t>
      </w:r>
      <w:r>
        <w:rPr>
          <w:rFonts w:cs="FrankRuehl"/>
          <w:rtl w:val="true"/>
        </w:rPr>
        <w:t>השיטתיות</w:t>
      </w:r>
      <w:r>
        <w:rPr>
          <w:rFonts w:eastAsia="Garamond" w:cs="Garamond"/>
          <w:rtl w:val="true"/>
        </w:rPr>
        <w:t xml:space="preserve"> </w:t>
      </w:r>
      <w:r>
        <w:rPr>
          <w:rFonts w:cs="FrankRuehl"/>
          <w:rtl w:val="true"/>
        </w:rPr>
        <w:t>במעשיהם</w:t>
      </w:r>
      <w:r>
        <w:rPr>
          <w:rFonts w:cs="FrankRuehl"/>
          <w:rtl w:val="true"/>
        </w:rPr>
        <w:t xml:space="preserve">, </w:t>
      </w:r>
      <w:r>
        <w:rPr>
          <w:rFonts w:cs="FrankRuehl"/>
          <w:rtl w:val="true"/>
        </w:rPr>
        <w:t>וההשלכות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ניתוח</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ואישום</w:t>
      </w:r>
      <w:r>
        <w:rPr>
          <w:rFonts w:cs="FrankRuehl"/>
          <w:rtl w:val="true"/>
        </w:rPr>
        <w:t xml:space="preserve">. </w:t>
      </w:r>
      <w:r>
        <w:rPr>
          <w:rFonts w:cs="FrankRuehl"/>
          <w:rtl w:val="true"/>
        </w:rPr>
        <w:t>לסוגיה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rtl w:val="true"/>
        </w:rPr>
        <w:t xml:space="preserve">, </w:t>
      </w:r>
      <w:r>
        <w:rPr>
          <w:rFonts w:cs="FrankRuehl"/>
          <w:rtl w:val="true"/>
        </w:rPr>
        <w:t>שם</w:t>
      </w:r>
      <w:r>
        <w:rPr>
          <w:rFonts w:eastAsia="Garamond" w:cs="Garamond"/>
          <w:rtl w:val="true"/>
        </w:rPr>
        <w:t xml:space="preserve"> </w:t>
      </w:r>
      <w:r>
        <w:rPr>
          <w:rFonts w:cs="FrankRuehl"/>
          <w:rtl w:val="true"/>
        </w:rPr>
        <w:t>הועלו</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דומות</w:t>
      </w:r>
      <w:r>
        <w:rPr>
          <w:rFonts w:eastAsia="Garamond" w:cs="Garamond"/>
          <w:rtl w:val="true"/>
        </w:rPr>
        <w:t xml:space="preserve"> </w:t>
      </w:r>
      <w:r>
        <w:rPr>
          <w:rFonts w:cs="FrankRuehl"/>
          <w:rtl w:val="true"/>
        </w:rPr>
        <w:t>להשגות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שלפנינו</w:t>
      </w:r>
      <w:r>
        <w:rPr>
          <w:rFonts w:cs="FrankRuehl"/>
          <w:rtl w:val="true"/>
        </w:rPr>
        <w:t xml:space="preserve">. </w:t>
      </w:r>
      <w:r>
        <w:rPr>
          <w:rFonts w:cs="FrankRuehl"/>
          <w:rtl w:val="true"/>
        </w:rPr>
        <w:t>באותו</w:t>
      </w:r>
      <w:r>
        <w:rPr>
          <w:rFonts w:eastAsia="Garamond" w:cs="Garamond"/>
          <w:rtl w:val="true"/>
        </w:rPr>
        <w:t xml:space="preserve"> </w:t>
      </w:r>
      <w:r>
        <w:rPr>
          <w:rFonts w:cs="FrankRuehl"/>
          <w:rtl w:val="true"/>
        </w:rPr>
        <w:t>הליך</w:t>
      </w:r>
      <w:r>
        <w:rPr>
          <w:rFonts w:eastAsia="Garamond" w:cs="Garamond"/>
          <w:rtl w:val="true"/>
        </w:rPr>
        <w:t xml:space="preserve"> </w:t>
      </w:r>
      <w:r>
        <w:rPr>
          <w:rFonts w:cs="FrankRuehl"/>
          <w:rtl w:val="true"/>
        </w:rPr>
        <w:t>ערערה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להרשיע</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מהנאשמים</w:t>
      </w:r>
      <w:r>
        <w:rPr>
          <w:rFonts w:eastAsia="Garamond" w:cs="Garamond"/>
          <w:rtl w:val="true"/>
        </w:rPr>
        <w:t xml:space="preserve"> </w:t>
      </w:r>
      <w:r>
        <w:rPr>
          <w:rFonts w:cs="FrankRuehl"/>
          <w:rtl w:val="true"/>
        </w:rPr>
        <w:t>שם</w:t>
      </w:r>
      <w:r>
        <w:rPr>
          <w:rFonts w:eastAsia="Garamond" w:cs="Garamond"/>
          <w:rtl w:val="true"/>
        </w:rPr>
        <w:t xml:space="preserve"> </w:t>
      </w:r>
      <w:r>
        <w:rPr>
          <w:rFonts w:cs="FrankRuehl"/>
          <w:rtl w:val="true"/>
        </w:rPr>
        <w:t>ברכיב</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באישומים</w:t>
      </w:r>
      <w:r>
        <w:rPr>
          <w:rFonts w:eastAsia="Garamond" w:cs="Garamond"/>
          <w:rtl w:val="true"/>
        </w:rPr>
        <w:t xml:space="preserve"> </w:t>
      </w:r>
      <w:r>
        <w:rPr>
          <w:rFonts w:cs="FrankRuehl"/>
          <w:rtl w:val="true"/>
        </w:rPr>
        <w:t>נוספים</w:t>
      </w:r>
      <w:r>
        <w:rPr>
          <w:rFonts w:cs="FrankRuehl"/>
          <w:rtl w:val="true"/>
        </w:rPr>
        <w:t xml:space="preserve">. </w:t>
      </w:r>
      <w:r>
        <w:rPr>
          <w:rFonts w:cs="FrankRuehl"/>
          <w:rtl w:val="true"/>
        </w:rPr>
        <w:t>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התקבלה</w:t>
      </w:r>
      <w:r>
        <w:rPr>
          <w:rFonts w:eastAsia="Garamond" w:cs="Garamond"/>
          <w:rtl w:val="true"/>
        </w:rPr>
        <w:t xml:space="preserve"> </w:t>
      </w:r>
      <w:r>
        <w:rPr>
          <w:rFonts w:cs="FrankRuehl"/>
          <w:rtl w:val="true"/>
        </w:rPr>
        <w:t>בחלקה</w:t>
      </w:r>
      <w:r>
        <w:rPr>
          <w:rFonts w:eastAsia="Garamond" w:cs="Garamond"/>
          <w:rtl w:val="true"/>
        </w:rPr>
        <w:t xml:space="preserve"> </w:t>
      </w:r>
      <w:r>
        <w:rPr>
          <w:rFonts w:cs="FrankRuehl"/>
          <w:rtl w:val="true"/>
        </w:rPr>
        <w:t>כמפורט</w:t>
      </w:r>
      <w:r>
        <w:rPr>
          <w:rFonts w:eastAsia="Garamond" w:cs="Garamond"/>
          <w:rtl w:val="true"/>
        </w:rPr>
        <w:t xml:space="preserve"> </w:t>
      </w:r>
      <w:r>
        <w:rPr>
          <w:rFonts w:cs="FrankRuehl"/>
          <w:rtl w:val="true"/>
        </w:rPr>
        <w:t>בפסק</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השיטתיות</w:t>
      </w:r>
      <w:r>
        <w:rPr>
          <w:rFonts w:eastAsia="Garamond" w:cs="Garamond"/>
          <w:rtl w:val="true"/>
        </w:rPr>
        <w:t xml:space="preserve"> </w:t>
      </w:r>
      <w:r>
        <w:rPr>
          <w:rFonts w:cs="FrankRuehl"/>
          <w:rtl w:val="true"/>
        </w:rPr>
        <w:t>במעשיהם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הנאשמים</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עניין</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נקבע</w:t>
      </w:r>
      <w:r>
        <w:rPr>
          <w:rFonts w:cs="FrankRuehl"/>
          <w:rtl w:val="true"/>
        </w:rPr>
        <w:t>:</w:t>
      </w:r>
    </w:p>
    <w:p>
      <w:pPr>
        <w:pStyle w:val="Ruller42"/>
        <w:ind w:start="-58" w:end="0"/>
        <w:jc w:val="both"/>
        <w:rPr>
          <w:rFonts w:cs="FrankRuehl"/>
        </w:rPr>
      </w:pPr>
      <w:r>
        <w:rPr>
          <w:rFonts w:cs="FrankRuehl"/>
          <w:rtl w:val="true"/>
        </w:rPr>
      </w:r>
    </w:p>
    <w:p>
      <w:pPr>
        <w:pStyle w:val="Ruller5"/>
        <w:ind w:end="1282"/>
        <w:jc w:val="both"/>
        <w:rPr/>
      </w:pPr>
      <w:r>
        <w:rPr>
          <w:rtl w:val="true"/>
        </w:rPr>
        <w:t>"</w:t>
      </w:r>
      <w:r>
        <w:rPr>
          <w:rtl w:val="true"/>
        </w:rPr>
        <w:t>ככלל</w:t>
      </w:r>
      <w:r>
        <w:rPr>
          <w:rtl w:val="true"/>
        </w:rPr>
        <w:t xml:space="preserve">, </w:t>
      </w:r>
      <w:r>
        <w:rPr>
          <w:rtl w:val="true"/>
        </w:rPr>
        <w:t>שיטתיות</w:t>
      </w:r>
      <w:r>
        <w:rPr>
          <w:rFonts w:eastAsia="Arial TUR" w:cs="Arial TUR"/>
          <w:rtl w:val="true"/>
        </w:rPr>
        <w:t xml:space="preserve"> </w:t>
      </w:r>
      <w:r>
        <w:rPr>
          <w:rtl w:val="true"/>
        </w:rPr>
        <w:t>ואינטנסיביות</w:t>
      </w:r>
      <w:r>
        <w:rPr>
          <w:rFonts w:eastAsia="Arial TUR" w:cs="Arial TUR"/>
          <w:rtl w:val="true"/>
        </w:rPr>
        <w:t xml:space="preserve"> </w:t>
      </w:r>
      <w:r>
        <w:rPr>
          <w:rtl w:val="true"/>
        </w:rPr>
        <w:t>בפעולה</w:t>
      </w:r>
      <w:r>
        <w:rPr>
          <w:rFonts w:eastAsia="Arial TUR" w:cs="Arial TUR"/>
          <w:rtl w:val="true"/>
        </w:rPr>
        <w:t xml:space="preserve"> </w:t>
      </w:r>
      <w:r>
        <w:rPr>
          <w:rtl w:val="true"/>
        </w:rPr>
        <w:t>בתחום</w:t>
      </w:r>
      <w:r>
        <w:rPr>
          <w:rFonts w:eastAsia="Arial TUR" w:cs="Arial TUR"/>
          <w:rtl w:val="true"/>
        </w:rPr>
        <w:t xml:space="preserve"> </w:t>
      </w:r>
      <w:r>
        <w:rPr>
          <w:rtl w:val="true"/>
        </w:rPr>
        <w:t>של</w:t>
      </w:r>
      <w:r>
        <w:rPr>
          <w:rFonts w:eastAsia="Arial TUR" w:cs="Arial TUR"/>
          <w:rtl w:val="true"/>
        </w:rPr>
        <w:t xml:space="preserve"> </w:t>
      </w:r>
      <w:r>
        <w:rPr>
          <w:rtl w:val="true"/>
        </w:rPr>
        <w:t>הגבלים</w:t>
      </w:r>
      <w:r>
        <w:rPr>
          <w:rFonts w:eastAsia="Arial TUR" w:cs="Arial TUR"/>
          <w:rtl w:val="true"/>
        </w:rPr>
        <w:t xml:space="preserve"> </w:t>
      </w:r>
      <w:r>
        <w:rPr>
          <w:rtl w:val="true"/>
        </w:rPr>
        <w:t>עסקיים</w:t>
      </w:r>
      <w:r>
        <w:rPr>
          <w:rFonts w:eastAsia="Arial TUR" w:cs="Arial TUR"/>
          <w:rtl w:val="true"/>
        </w:rPr>
        <w:t xml:space="preserve"> </w:t>
      </w:r>
      <w:r>
        <w:rPr>
          <w:rtl w:val="true"/>
        </w:rPr>
        <w:t>הן</w:t>
      </w:r>
      <w:r>
        <w:rPr>
          <w:rFonts w:eastAsia="Arial TUR" w:cs="Arial TUR"/>
          <w:rtl w:val="true"/>
        </w:rPr>
        <w:t xml:space="preserve"> </w:t>
      </w:r>
      <w:r>
        <w:rPr>
          <w:rtl w:val="true"/>
        </w:rPr>
        <w:t>אמות</w:t>
      </w:r>
      <w:r>
        <w:rPr>
          <w:rFonts w:eastAsia="Arial TUR" w:cs="Arial TUR"/>
          <w:rtl w:val="true"/>
        </w:rPr>
        <w:t xml:space="preserve"> </w:t>
      </w:r>
      <w:r>
        <w:rPr>
          <w:rtl w:val="true"/>
        </w:rPr>
        <w:t>מידה</w:t>
      </w:r>
      <w:r>
        <w:rPr>
          <w:rFonts w:eastAsia="Arial TUR" w:cs="Arial TUR"/>
          <w:rtl w:val="true"/>
        </w:rPr>
        <w:t xml:space="preserve"> </w:t>
      </w:r>
      <w:r>
        <w:rPr>
          <w:rtl w:val="true"/>
        </w:rPr>
        <w:t>חשובות</w:t>
      </w:r>
      <w:r>
        <w:rPr>
          <w:rFonts w:eastAsia="Arial TUR" w:cs="Arial TUR"/>
          <w:rtl w:val="true"/>
        </w:rPr>
        <w:t xml:space="preserve"> </w:t>
      </w:r>
      <w:r>
        <w:rPr>
          <w:rtl w:val="true"/>
        </w:rPr>
        <w:t>לקביעה</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בהגבלת</w:t>
      </w:r>
      <w:r>
        <w:rPr>
          <w:rFonts w:eastAsia="Arial TUR" w:cs="Arial TUR"/>
          <w:rtl w:val="true"/>
        </w:rPr>
        <w:t xml:space="preserve"> </w:t>
      </w:r>
      <w:r>
        <w:rPr>
          <w:rtl w:val="true"/>
        </w:rPr>
        <w:t>תחרות</w:t>
      </w:r>
      <w:r>
        <w:rPr>
          <w:rFonts w:eastAsia="Arial TUR" w:cs="Arial TUR"/>
          <w:rtl w:val="true"/>
        </w:rPr>
        <w:t xml:space="preserve"> </w:t>
      </w:r>
      <w:r>
        <w:rPr>
          <w:rtl w:val="true"/>
        </w:rPr>
        <w:t>שהיא</w:t>
      </w:r>
      <w:r>
        <w:rPr>
          <w:rFonts w:eastAsia="Arial TUR" w:cs="Arial TUR"/>
          <w:rtl w:val="true"/>
        </w:rPr>
        <w:t xml:space="preserve"> </w:t>
      </w:r>
      <w:r>
        <w:rPr>
          <w:rtl w:val="true"/>
        </w:rPr>
        <w:t>'</w:t>
      </w:r>
      <w:r>
        <w:rPr>
          <w:rtl w:val="true"/>
        </w:rPr>
        <w:t>בנסיבות</w:t>
      </w:r>
      <w:r>
        <w:rPr>
          <w:rFonts w:eastAsia="Arial TUR" w:cs="Arial TUR"/>
          <w:rtl w:val="true"/>
        </w:rPr>
        <w:t xml:space="preserve"> </w:t>
      </w:r>
      <w:r>
        <w:rPr>
          <w:rtl w:val="true"/>
        </w:rPr>
        <w:t>מחמירות</w:t>
      </w:r>
      <w:r>
        <w:rPr>
          <w:rtl w:val="true"/>
        </w:rPr>
        <w:t xml:space="preserve">' [...] </w:t>
      </w:r>
      <w:r>
        <w:rPr>
          <w:rtl w:val="true"/>
        </w:rPr>
        <w:t>מטבע</w:t>
      </w:r>
      <w:r>
        <w:rPr>
          <w:rFonts w:eastAsia="Arial TUR" w:cs="Arial TUR"/>
          <w:rtl w:val="true"/>
        </w:rPr>
        <w:t xml:space="preserve"> </w:t>
      </w:r>
      <w:r>
        <w:rPr>
          <w:rtl w:val="true"/>
        </w:rPr>
        <w:t>הדברים</w:t>
      </w:r>
      <w:r>
        <w:rPr>
          <w:rtl w:val="true"/>
        </w:rPr>
        <w:t xml:space="preserve">, </w:t>
      </w:r>
      <w:r>
        <w:rPr>
          <w:rtl w:val="true"/>
        </w:rPr>
        <w:t>חזרתיות</w:t>
      </w:r>
      <w:r>
        <w:rPr>
          <w:rFonts w:eastAsia="Arial TUR" w:cs="Arial TUR"/>
          <w:rtl w:val="true"/>
        </w:rPr>
        <w:t xml:space="preserve"> </w:t>
      </w:r>
      <w:r>
        <w:rPr>
          <w:rtl w:val="true"/>
        </w:rPr>
        <w:t>על</w:t>
      </w:r>
      <w:r>
        <w:rPr>
          <w:rFonts w:eastAsia="Arial TUR" w:cs="Arial TUR"/>
          <w:rtl w:val="true"/>
        </w:rPr>
        <w:t xml:space="preserve"> </w:t>
      </w:r>
      <w:r>
        <w:rPr>
          <w:rtl w:val="true"/>
        </w:rPr>
        <w:t>ביצוע</w:t>
      </w:r>
      <w:r>
        <w:rPr>
          <w:rFonts w:eastAsia="Arial TUR" w:cs="Arial TUR"/>
          <w:rtl w:val="true"/>
        </w:rPr>
        <w:t xml:space="preserve"> </w:t>
      </w:r>
      <w:r>
        <w:rPr>
          <w:rtl w:val="true"/>
        </w:rPr>
        <w:t>עבירות</w:t>
      </w:r>
      <w:r>
        <w:rPr>
          <w:rFonts w:eastAsia="Arial TUR" w:cs="Arial TUR"/>
          <w:rtl w:val="true"/>
        </w:rPr>
        <w:t xml:space="preserve"> </w:t>
      </w:r>
      <w:r>
        <w:rPr>
          <w:rtl w:val="true"/>
        </w:rPr>
        <w:t>על</w:t>
      </w:r>
      <w:r>
        <w:rPr>
          <w:rFonts w:eastAsia="Arial TUR" w:cs="Arial TUR"/>
          <w:rtl w:val="true"/>
        </w:rPr>
        <w:t xml:space="preserve"> </w:t>
      </w:r>
      <w:r>
        <w:rPr>
          <w:rtl w:val="true"/>
        </w:rPr>
        <w:t>החוק</w:t>
      </w:r>
      <w:r>
        <w:rPr>
          <w:rFonts w:eastAsia="Arial TUR" w:cs="Arial TUR"/>
          <w:rtl w:val="true"/>
        </w:rPr>
        <w:t xml:space="preserve"> </w:t>
      </w:r>
      <w:r>
        <w:rPr>
          <w:rtl w:val="true"/>
        </w:rPr>
        <w:t>מאריכה</w:t>
      </w:r>
      <w:r>
        <w:rPr>
          <w:rFonts w:eastAsia="Arial TUR" w:cs="Arial TUR"/>
          <w:rtl w:val="true"/>
        </w:rPr>
        <w:t xml:space="preserve"> </w:t>
      </w:r>
      <w:r>
        <w:rPr>
          <w:rtl w:val="true"/>
        </w:rPr>
        <w:t>את</w:t>
      </w:r>
      <w:r>
        <w:rPr>
          <w:rFonts w:eastAsia="Arial TUR" w:cs="Arial TUR"/>
          <w:rtl w:val="true"/>
        </w:rPr>
        <w:t xml:space="preserve"> </w:t>
      </w:r>
      <w:r>
        <w:rPr>
          <w:rtl w:val="true"/>
        </w:rPr>
        <w:t>פרק</w:t>
      </w:r>
      <w:r>
        <w:rPr>
          <w:rFonts w:eastAsia="Arial TUR" w:cs="Arial TUR"/>
          <w:rtl w:val="true"/>
        </w:rPr>
        <w:t xml:space="preserve"> </w:t>
      </w:r>
      <w:r>
        <w:rPr>
          <w:rtl w:val="true"/>
        </w:rPr>
        <w:t>הזמן</w:t>
      </w:r>
      <w:r>
        <w:rPr>
          <w:rFonts w:eastAsia="Arial TUR" w:cs="Arial TUR"/>
          <w:rtl w:val="true"/>
        </w:rPr>
        <w:t xml:space="preserve"> </w:t>
      </w:r>
      <w:r>
        <w:rPr>
          <w:rtl w:val="true"/>
        </w:rPr>
        <w:t>שבו</w:t>
      </w:r>
      <w:r>
        <w:rPr>
          <w:rFonts w:eastAsia="Arial TUR" w:cs="Arial TUR"/>
          <w:rtl w:val="true"/>
        </w:rPr>
        <w:t xml:space="preserve"> </w:t>
      </w:r>
      <w:r>
        <w:rPr>
          <w:rtl w:val="true"/>
        </w:rPr>
        <w:t>מתבצעות</w:t>
      </w:r>
      <w:r>
        <w:rPr>
          <w:rFonts w:eastAsia="Arial TUR" w:cs="Arial TUR"/>
          <w:rtl w:val="true"/>
        </w:rPr>
        <w:t xml:space="preserve"> </w:t>
      </w:r>
      <w:r>
        <w:rPr>
          <w:rtl w:val="true"/>
        </w:rPr>
        <w:t>העבירות</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מדובר</w:t>
      </w:r>
      <w:r>
        <w:rPr>
          <w:rFonts w:eastAsia="Arial TUR" w:cs="Arial TUR"/>
          <w:rtl w:val="true"/>
        </w:rPr>
        <w:t xml:space="preserve"> </w:t>
      </w:r>
      <w:r>
        <w:rPr>
          <w:rtl w:val="true"/>
        </w:rPr>
        <w:t>בפעולה</w:t>
      </w:r>
      <w:r>
        <w:rPr>
          <w:rFonts w:eastAsia="Arial TUR" w:cs="Arial TUR"/>
          <w:rtl w:val="true"/>
        </w:rPr>
        <w:t xml:space="preserve"> </w:t>
      </w:r>
      <w:r>
        <w:rPr>
          <w:rtl w:val="true"/>
        </w:rPr>
        <w:t>שנמשכת</w:t>
      </w:r>
      <w:r>
        <w:rPr>
          <w:rFonts w:eastAsia="Arial TUR" w:cs="Arial TUR"/>
          <w:rtl w:val="true"/>
        </w:rPr>
        <w:t xml:space="preserve"> </w:t>
      </w:r>
      <w:r>
        <w:rPr>
          <w:rtl w:val="true"/>
        </w:rPr>
        <w:t>באופן</w:t>
      </w:r>
      <w:r>
        <w:rPr>
          <w:rFonts w:eastAsia="Arial TUR" w:cs="Arial TUR"/>
          <w:rtl w:val="true"/>
        </w:rPr>
        <w:t xml:space="preserve"> </w:t>
      </w:r>
      <w:r>
        <w:rPr>
          <w:rtl w:val="true"/>
        </w:rPr>
        <w:t>אחיד</w:t>
      </w:r>
      <w:r>
        <w:rPr>
          <w:rFonts w:eastAsia="Arial TUR" w:cs="Arial TUR"/>
          <w:rtl w:val="true"/>
        </w:rPr>
        <w:t xml:space="preserve"> </w:t>
      </w:r>
      <w:r>
        <w:rPr>
          <w:rtl w:val="true"/>
        </w:rPr>
        <w:t>לאורך</w:t>
      </w:r>
      <w:r>
        <w:rPr>
          <w:rFonts w:eastAsia="Arial TUR" w:cs="Arial TUR"/>
          <w:rtl w:val="true"/>
        </w:rPr>
        <w:t xml:space="preserve"> </w:t>
      </w:r>
      <w:r>
        <w:rPr>
          <w:rtl w:val="true"/>
        </w:rPr>
        <w:t>כל</w:t>
      </w:r>
      <w:r>
        <w:rPr>
          <w:rFonts w:eastAsia="Arial TUR" w:cs="Arial TUR"/>
          <w:rtl w:val="true"/>
        </w:rPr>
        <w:t xml:space="preserve"> </w:t>
      </w:r>
      <w:r>
        <w:rPr>
          <w:rtl w:val="true"/>
        </w:rPr>
        <w:t>תקופת</w:t>
      </w:r>
      <w:r>
        <w:rPr>
          <w:rFonts w:eastAsia="Arial TUR" w:cs="Arial TUR"/>
          <w:rtl w:val="true"/>
        </w:rPr>
        <w:t xml:space="preserve"> </w:t>
      </w:r>
      <w:r>
        <w:rPr>
          <w:rtl w:val="true"/>
        </w:rPr>
        <w:t>הזמן</w:t>
      </w:r>
      <w:r>
        <w:rPr>
          <w:rFonts w:eastAsia="Arial TUR" w:cs="Arial TUR"/>
          <w:rtl w:val="true"/>
        </w:rPr>
        <w:t xml:space="preserve"> </w:t>
      </w:r>
      <w:r>
        <w:rPr>
          <w:rtl w:val="true"/>
        </w:rPr>
        <w:t>הרלוונטית</w:t>
      </w:r>
      <w:r>
        <w:rPr>
          <w:rtl w:val="true"/>
        </w:rPr>
        <w:t xml:space="preserve">. </w:t>
      </w:r>
      <w:r>
        <w:rPr>
          <w:rtl w:val="true"/>
        </w:rPr>
        <w:t>שיטתיות</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Fonts w:eastAsia="Arial TUR" w:cs="Arial TUR"/>
          <w:rtl w:val="true"/>
        </w:rPr>
        <w:t xml:space="preserve"> </w:t>
      </w:r>
      <w:r>
        <w:rPr>
          <w:rtl w:val="true"/>
        </w:rPr>
        <w:t>אף</w:t>
      </w:r>
      <w:r>
        <w:rPr>
          <w:rFonts w:eastAsia="Arial TUR" w:cs="Arial TUR"/>
          <w:rtl w:val="true"/>
        </w:rPr>
        <w:t xml:space="preserve"> </w:t>
      </w:r>
      <w:r>
        <w:rPr>
          <w:rtl w:val="true"/>
        </w:rPr>
        <w:t>מקדמת</w:t>
      </w:r>
      <w:r>
        <w:rPr>
          <w:rFonts w:eastAsia="Arial TUR" w:cs="Arial TUR"/>
          <w:rtl w:val="true"/>
        </w:rPr>
        <w:t xml:space="preserve"> </w:t>
      </w:r>
      <w:r>
        <w:rPr>
          <w:rtl w:val="true"/>
        </w:rPr>
        <w:t>את</w:t>
      </w:r>
      <w:r>
        <w:rPr>
          <w:rFonts w:eastAsia="Arial TUR" w:cs="Arial TUR"/>
          <w:rtl w:val="true"/>
        </w:rPr>
        <w:t xml:space="preserve"> </w:t>
      </w:r>
      <w:r>
        <w:rPr>
          <w:rtl w:val="true"/>
        </w:rPr>
        <w:t>האפשרות</w:t>
      </w:r>
      <w:r>
        <w:rPr>
          <w:rFonts w:eastAsia="Arial TUR" w:cs="Arial TUR"/>
          <w:rtl w:val="true"/>
        </w:rPr>
        <w:t xml:space="preserve"> </w:t>
      </w:r>
      <w:r>
        <w:rPr>
          <w:rtl w:val="true"/>
        </w:rPr>
        <w:t>שהשחקנים</w:t>
      </w:r>
      <w:r>
        <w:rPr>
          <w:rFonts w:eastAsia="Arial TUR" w:cs="Arial TUR"/>
          <w:rtl w:val="true"/>
        </w:rPr>
        <w:t xml:space="preserve"> </w:t>
      </w:r>
      <w:r>
        <w:rPr>
          <w:rtl w:val="true"/>
        </w:rPr>
        <w:t>בשוק</w:t>
      </w:r>
      <w:r>
        <w:rPr>
          <w:rFonts w:eastAsia="Arial TUR" w:cs="Arial TUR"/>
          <w:rtl w:val="true"/>
        </w:rPr>
        <w:t xml:space="preserve"> </w:t>
      </w:r>
      <w:r>
        <w:rPr>
          <w:rtl w:val="true"/>
        </w:rPr>
        <w:t>יכלכלו</w:t>
      </w:r>
      <w:r>
        <w:rPr>
          <w:rFonts w:eastAsia="Arial TUR" w:cs="Arial TUR"/>
          <w:rtl w:val="true"/>
        </w:rPr>
        <w:t xml:space="preserve"> </w:t>
      </w:r>
      <w:r>
        <w:rPr>
          <w:rtl w:val="true"/>
        </w:rPr>
        <w:t>את</w:t>
      </w:r>
      <w:r>
        <w:rPr>
          <w:rFonts w:eastAsia="Arial TUR" w:cs="Arial TUR"/>
          <w:rtl w:val="true"/>
        </w:rPr>
        <w:t xml:space="preserve"> </w:t>
      </w:r>
      <w:r>
        <w:rPr>
          <w:rtl w:val="true"/>
        </w:rPr>
        <w:t>צעדיהם</w:t>
      </w:r>
      <w:r>
        <w:rPr>
          <w:rFonts w:eastAsia="Arial TUR" w:cs="Arial TUR"/>
          <w:rtl w:val="true"/>
        </w:rPr>
        <w:t xml:space="preserve"> </w:t>
      </w:r>
      <w:r>
        <w:rPr>
          <w:rtl w:val="true"/>
        </w:rPr>
        <w:t>בהתאם</w:t>
      </w:r>
      <w:r>
        <w:rPr>
          <w:rFonts w:eastAsia="Arial TUR" w:cs="Arial TUR"/>
          <w:rtl w:val="true"/>
        </w:rPr>
        <w:t xml:space="preserve"> </w:t>
      </w:r>
      <w:r>
        <w:rPr>
          <w:rtl w:val="true"/>
        </w:rPr>
        <w:t>לה</w:t>
      </w:r>
      <w:r>
        <w:rPr>
          <w:rtl w:val="true"/>
        </w:rPr>
        <w:t xml:space="preserve">, </w:t>
      </w:r>
      <w:r>
        <w:rPr>
          <w:rtl w:val="true"/>
        </w:rPr>
        <w:t>כלומר</w:t>
      </w:r>
      <w:r>
        <w:rPr>
          <w:rFonts w:eastAsia="Arial TUR" w:cs="Arial TUR"/>
          <w:rtl w:val="true"/>
        </w:rPr>
        <w:t xml:space="preserve"> </w:t>
      </w:r>
      <w:r>
        <w:rPr>
          <w:rtl w:val="true"/>
        </w:rPr>
        <w:t>יבצעו</w:t>
      </w:r>
      <w:r>
        <w:rPr>
          <w:rFonts w:eastAsia="Arial TUR" w:cs="Arial TUR"/>
          <w:rtl w:val="true"/>
        </w:rPr>
        <w:t xml:space="preserve"> </w:t>
      </w:r>
      <w:r>
        <w:rPr>
          <w:rtl w:val="true"/>
        </w:rPr>
        <w:t>תיאום</w:t>
      </w:r>
      <w:r>
        <w:rPr>
          <w:rFonts w:eastAsia="Arial TUR" w:cs="Arial TUR"/>
          <w:rtl w:val="true"/>
        </w:rPr>
        <w:t xml:space="preserve"> </w:t>
      </w:r>
      <w:r>
        <w:rPr>
          <w:rtl w:val="true"/>
        </w:rPr>
        <w:t>דה</w:t>
      </w:r>
      <w:r>
        <w:rPr>
          <w:rtl w:val="true"/>
        </w:rPr>
        <w:t>-</w:t>
      </w:r>
      <w:r>
        <w:rPr>
          <w:rtl w:val="true"/>
        </w:rPr>
        <w:t>פקטו</w:t>
      </w:r>
      <w:r>
        <w:rPr>
          <w:rFonts w:eastAsia="Arial TUR" w:cs="Arial TUR"/>
          <w:rtl w:val="true"/>
        </w:rPr>
        <w:t xml:space="preserve"> </w:t>
      </w:r>
      <w:r>
        <w:rPr>
          <w:rtl w:val="true"/>
        </w:rPr>
        <w:t>על</w:t>
      </w:r>
      <w:r>
        <w:rPr>
          <w:rFonts w:eastAsia="Arial TUR" w:cs="Arial TUR"/>
          <w:rtl w:val="true"/>
        </w:rPr>
        <w:t xml:space="preserve"> </w:t>
      </w:r>
      <w:r>
        <w:rPr>
          <w:rtl w:val="true"/>
        </w:rPr>
        <w:t>בסיס</w:t>
      </w:r>
      <w:r>
        <w:rPr>
          <w:rFonts w:eastAsia="Arial TUR" w:cs="Arial TUR"/>
          <w:rtl w:val="true"/>
        </w:rPr>
        <w:t xml:space="preserve"> </w:t>
      </w:r>
      <w:r>
        <w:rPr>
          <w:rtl w:val="true"/>
        </w:rPr>
        <w:t>'</w:t>
      </w:r>
      <w:r>
        <w:rPr>
          <w:rtl w:val="true"/>
        </w:rPr>
        <w:t>השיטה</w:t>
      </w:r>
      <w:r>
        <w:rPr>
          <w:rtl w:val="true"/>
        </w:rPr>
        <w:t xml:space="preserve">', </w:t>
      </w:r>
      <w:r>
        <w:rPr>
          <w:rtl w:val="true"/>
        </w:rPr>
        <w:t>ללא</w:t>
      </w:r>
      <w:r>
        <w:rPr>
          <w:rFonts w:eastAsia="Arial TUR" w:cs="Arial TUR"/>
          <w:rtl w:val="true"/>
        </w:rPr>
        <w:t xml:space="preserve"> </w:t>
      </w:r>
      <w:r>
        <w:rPr>
          <w:rtl w:val="true"/>
        </w:rPr>
        <w:t>צורך</w:t>
      </w:r>
      <w:r>
        <w:rPr>
          <w:rFonts w:eastAsia="Arial TUR" w:cs="Arial TUR"/>
          <w:rtl w:val="true"/>
        </w:rPr>
        <w:t xml:space="preserve"> </w:t>
      </w:r>
      <w:r>
        <w:rPr>
          <w:rtl w:val="true"/>
        </w:rPr>
        <w:t>בתיאום</w:t>
      </w:r>
      <w:r>
        <w:rPr>
          <w:rFonts w:eastAsia="Arial TUR" w:cs="Arial TUR"/>
          <w:rtl w:val="true"/>
        </w:rPr>
        <w:t xml:space="preserve"> </w:t>
      </w:r>
      <w:r>
        <w:rPr>
          <w:rtl w:val="true"/>
        </w:rPr>
        <w:t>קונקרטי</w:t>
      </w:r>
      <w:r>
        <w:rPr>
          <w:rFonts w:eastAsia="Arial TUR" w:cs="Arial TUR"/>
          <w:rtl w:val="true"/>
        </w:rPr>
        <w:t xml:space="preserve"> </w:t>
      </w:r>
      <w:r>
        <w:rPr>
          <w:rtl w:val="true"/>
        </w:rPr>
        <w:t>בכל</w:t>
      </w:r>
      <w:r>
        <w:rPr>
          <w:rFonts w:eastAsia="Arial TUR" w:cs="Arial TUR"/>
          <w:rtl w:val="true"/>
        </w:rPr>
        <w:t xml:space="preserve"> </w:t>
      </w:r>
      <w:r>
        <w:rPr>
          <w:rtl w:val="true"/>
        </w:rPr>
        <w:t>מקרה</w:t>
      </w:r>
      <w:r>
        <w:rPr>
          <w:rFonts w:eastAsia="Arial TUR" w:cs="Arial TUR"/>
          <w:rtl w:val="true"/>
        </w:rPr>
        <w:t xml:space="preserve"> </w:t>
      </w:r>
      <w:r>
        <w:rPr>
          <w:rtl w:val="true"/>
        </w:rPr>
        <w:t>ומקרה</w:t>
      </w:r>
      <w:r>
        <w:rPr>
          <w:rtl w:val="true"/>
        </w:rPr>
        <w:t xml:space="preserve">. </w:t>
      </w:r>
      <w:r>
        <w:rPr>
          <w:rtl w:val="true"/>
        </w:rPr>
        <w:t>בנוסף</w:t>
      </w:r>
      <w:r>
        <w:rPr>
          <w:rFonts w:eastAsia="Arial TUR" w:cs="Arial TUR"/>
          <w:rtl w:val="true"/>
        </w:rPr>
        <w:t xml:space="preserve"> </w:t>
      </w:r>
      <w:r>
        <w:rPr>
          <w:rtl w:val="true"/>
        </w:rPr>
        <w:t>לכך</w:t>
      </w:r>
      <w:r>
        <w:rPr>
          <w:rtl w:val="true"/>
        </w:rPr>
        <w:t xml:space="preserve">, </w:t>
      </w:r>
      <w:r>
        <w:rPr>
          <w:rtl w:val="true"/>
        </w:rPr>
        <w:t>כפי</w:t>
      </w:r>
      <w:r>
        <w:rPr>
          <w:rFonts w:eastAsia="Arial TUR" w:cs="Arial TUR"/>
          <w:rtl w:val="true"/>
        </w:rPr>
        <w:t xml:space="preserve"> </w:t>
      </w:r>
      <w:r>
        <w:rPr>
          <w:rtl w:val="true"/>
        </w:rPr>
        <w:t>שכבר</w:t>
      </w:r>
      <w:r>
        <w:rPr>
          <w:rFonts w:eastAsia="Arial TUR" w:cs="Arial TUR"/>
          <w:rtl w:val="true"/>
        </w:rPr>
        <w:t xml:space="preserve"> </w:t>
      </w:r>
      <w:r>
        <w:rPr>
          <w:rtl w:val="true"/>
        </w:rPr>
        <w:t>צוין</w:t>
      </w:r>
      <w:r>
        <w:rPr>
          <w:rtl w:val="true"/>
        </w:rPr>
        <w:t xml:space="preserve">, </w:t>
      </w:r>
      <w:r>
        <w:rPr>
          <w:rtl w:val="true"/>
        </w:rPr>
        <w:t>רשימת</w:t>
      </w:r>
      <w:r>
        <w:rPr>
          <w:rFonts w:eastAsia="Arial TUR" w:cs="Arial TUR"/>
          <w:rtl w:val="true"/>
        </w:rPr>
        <w:t xml:space="preserve"> </w:t>
      </w:r>
      <w:r>
        <w:rPr>
          <w:rtl w:val="true"/>
        </w:rPr>
        <w:t>הנסיבות</w:t>
      </w:r>
      <w:r>
        <w:rPr>
          <w:rFonts w:eastAsia="Arial TUR" w:cs="Arial TUR"/>
          <w:rtl w:val="true"/>
        </w:rPr>
        <w:t xml:space="preserve"> </w:t>
      </w:r>
      <w:r>
        <w:rPr>
          <w:rtl w:val="true"/>
        </w:rPr>
        <w:t>המחמירות</w:t>
      </w:r>
      <w:r>
        <w:rPr>
          <w:rFonts w:eastAsia="Arial TUR" w:cs="Arial TUR"/>
          <w:rtl w:val="true"/>
        </w:rPr>
        <w:t xml:space="preserve"> </w:t>
      </w:r>
      <w:r>
        <w:rPr>
          <w:rtl w:val="true"/>
        </w:rPr>
        <w:t>המנויה</w:t>
      </w:r>
      <w:r>
        <w:rPr>
          <w:rFonts w:eastAsia="Arial TUR" w:cs="Arial TUR"/>
          <w:rtl w:val="true"/>
        </w:rPr>
        <w:t xml:space="preserve"> </w:t>
      </w:r>
      <w:r>
        <w:rPr>
          <w:rtl w:val="true"/>
        </w:rPr>
        <w:t>בסעיף</w:t>
      </w:r>
      <w:r>
        <w:rPr>
          <w:rFonts w:eastAsia="Arial TUR" w:cs="Arial TUR"/>
          <w:rtl w:val="true"/>
        </w:rPr>
        <w:t xml:space="preserve"> </w:t>
      </w:r>
      <w:r>
        <w:rPr/>
        <w:t>47</w:t>
      </w:r>
      <w:r>
        <w:rPr>
          <w:rtl w:val="true"/>
        </w:rPr>
        <w:t>א</w:t>
      </w:r>
      <w:r>
        <w:rPr>
          <w:rFonts w:eastAsia="Arial TUR" w:cs="Arial TUR"/>
          <w:rtl w:val="true"/>
        </w:rPr>
        <w:t xml:space="preserve"> </w:t>
      </w:r>
      <w:r>
        <w:rPr>
          <w:rtl w:val="true"/>
        </w:rPr>
        <w:t>לחוק</w:t>
      </w:r>
      <w:r>
        <w:rPr>
          <w:rFonts w:eastAsia="Arial TUR" w:cs="Arial TUR"/>
          <w:rtl w:val="true"/>
        </w:rPr>
        <w:t xml:space="preserve"> </w:t>
      </w:r>
      <w:r>
        <w:rPr>
          <w:rtl w:val="true"/>
        </w:rPr>
        <w:t>היא</w:t>
      </w:r>
      <w:r>
        <w:rPr>
          <w:rFonts w:eastAsia="Arial TUR" w:cs="Arial TUR"/>
          <w:rtl w:val="true"/>
        </w:rPr>
        <w:t xml:space="preserve"> </w:t>
      </w:r>
      <w:r>
        <w:rPr>
          <w:rtl w:val="true"/>
        </w:rPr>
        <w:t>רשימה</w:t>
      </w:r>
      <w:r>
        <w:rPr>
          <w:rFonts w:eastAsia="Arial TUR" w:cs="Arial TUR"/>
          <w:rtl w:val="true"/>
        </w:rPr>
        <w:t xml:space="preserve"> </w:t>
      </w:r>
      <w:r>
        <w:rPr>
          <w:rtl w:val="true"/>
        </w:rPr>
        <w:t>פתוחה</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כאשר</w:t>
      </w:r>
      <w:r>
        <w:rPr>
          <w:rFonts w:eastAsia="Arial TUR" w:cs="Arial TUR"/>
          <w:rtl w:val="true"/>
        </w:rPr>
        <w:t xml:space="preserve"> </w:t>
      </w:r>
      <w:r>
        <w:rPr>
          <w:rtl w:val="true"/>
        </w:rPr>
        <w:t>מתחרה</w:t>
      </w:r>
      <w:r>
        <w:rPr>
          <w:rFonts w:eastAsia="Arial TUR" w:cs="Arial TUR"/>
          <w:rtl w:val="true"/>
        </w:rPr>
        <w:t xml:space="preserve"> </w:t>
      </w:r>
      <w:r>
        <w:rPr>
          <w:rtl w:val="true"/>
        </w:rPr>
        <w:t>שב</w:t>
      </w:r>
      <w:r>
        <w:rPr>
          <w:rFonts w:eastAsia="Arial TUR" w:cs="Arial TUR"/>
          <w:rtl w:val="true"/>
        </w:rPr>
        <w:t xml:space="preserve"> </w:t>
      </w:r>
      <w:r>
        <w:rPr>
          <w:rtl w:val="true"/>
        </w:rPr>
        <w:t>וחוזר</w:t>
      </w:r>
      <w:r>
        <w:rPr>
          <w:rFonts w:eastAsia="Arial TUR" w:cs="Arial TUR"/>
          <w:rtl w:val="true"/>
        </w:rPr>
        <w:t xml:space="preserve"> </w:t>
      </w:r>
      <w:r>
        <w:rPr>
          <w:rtl w:val="true"/>
        </w:rPr>
        <w:t>על</w:t>
      </w:r>
      <w:r>
        <w:rPr>
          <w:rFonts w:eastAsia="Arial TUR" w:cs="Arial TUR"/>
          <w:rtl w:val="true"/>
        </w:rPr>
        <w:t xml:space="preserve"> </w:t>
      </w:r>
      <w:r>
        <w:rPr>
          <w:rtl w:val="true"/>
        </w:rPr>
        <w:t>עבירות</w:t>
      </w:r>
      <w:r>
        <w:rPr>
          <w:rFonts w:eastAsia="Arial TUR" w:cs="Arial TUR"/>
          <w:rtl w:val="true"/>
        </w:rPr>
        <w:t xml:space="preserve"> </w:t>
      </w:r>
      <w:r>
        <w:rPr>
          <w:rtl w:val="true"/>
        </w:rPr>
        <w:t>על</w:t>
      </w:r>
      <w:r>
        <w:rPr>
          <w:rFonts w:eastAsia="Arial TUR" w:cs="Arial TUR"/>
          <w:rtl w:val="true"/>
        </w:rPr>
        <w:t xml:space="preserve"> </w:t>
      </w:r>
      <w:r>
        <w:rPr>
          <w:rtl w:val="true"/>
        </w:rPr>
        <w:t>החוק</w:t>
      </w:r>
      <w:r>
        <w:rPr>
          <w:rtl w:val="true"/>
        </w:rPr>
        <w:t xml:space="preserve">, </w:t>
      </w:r>
      <w:r>
        <w:rPr>
          <w:rtl w:val="true"/>
        </w:rPr>
        <w:t>והופך</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Fonts w:eastAsia="Arial TUR" w:cs="Arial TUR"/>
          <w:rtl w:val="true"/>
        </w:rPr>
        <w:t xml:space="preserve"> </w:t>
      </w:r>
      <w:r>
        <w:rPr>
          <w:rtl w:val="true"/>
        </w:rPr>
        <w:t>על</w:t>
      </w:r>
      <w:r>
        <w:rPr>
          <w:rFonts w:eastAsia="Arial TUR" w:cs="Arial TUR"/>
          <w:rtl w:val="true"/>
        </w:rPr>
        <w:t xml:space="preserve"> </w:t>
      </w:r>
      <w:r>
        <w:rPr>
          <w:rtl w:val="true"/>
        </w:rPr>
        <w:t>החוק</w:t>
      </w:r>
      <w:r>
        <w:rPr>
          <w:rFonts w:eastAsia="Arial TUR" w:cs="Arial TUR"/>
          <w:rtl w:val="true"/>
        </w:rPr>
        <w:t xml:space="preserve"> </w:t>
      </w:r>
      <w:r>
        <w:rPr>
          <w:rtl w:val="true"/>
        </w:rPr>
        <w:t>להרגל</w:t>
      </w:r>
      <w:r>
        <w:rPr>
          <w:rFonts w:eastAsia="Arial TUR" w:cs="Arial TUR"/>
          <w:rtl w:val="true"/>
        </w:rPr>
        <w:t xml:space="preserve"> </w:t>
      </w:r>
      <w:r>
        <w:rPr>
          <w:rtl w:val="true"/>
        </w:rPr>
        <w:t>עבורו</w:t>
      </w:r>
      <w:r>
        <w:rPr>
          <w:rtl w:val="true"/>
        </w:rPr>
        <w:t xml:space="preserve">, </w:t>
      </w:r>
      <w:r>
        <w:rPr>
          <w:rtl w:val="true"/>
        </w:rPr>
        <w:t>עשויה</w:t>
      </w:r>
      <w:r>
        <w:rPr>
          <w:rFonts w:eastAsia="Arial TUR" w:cs="Arial TUR"/>
          <w:rtl w:val="true"/>
        </w:rPr>
        <w:t xml:space="preserve"> </w:t>
      </w:r>
      <w:r>
        <w:rPr>
          <w:rtl w:val="true"/>
        </w:rPr>
        <w:t>להיווצר</w:t>
      </w:r>
      <w:r>
        <w:rPr>
          <w:rFonts w:eastAsia="Arial TUR" w:cs="Arial TUR"/>
          <w:rtl w:val="true"/>
        </w:rPr>
        <w:t xml:space="preserve"> </w:t>
      </w:r>
      <w:r>
        <w:rPr>
          <w:rtl w:val="true"/>
        </w:rPr>
        <w:t>עלילות</w:t>
      </w:r>
      <w:r>
        <w:rPr>
          <w:rFonts w:eastAsia="Arial TUR" w:cs="Arial TUR"/>
          <w:rtl w:val="true"/>
        </w:rPr>
        <w:t xml:space="preserve"> </w:t>
      </w:r>
      <w:r>
        <w:rPr>
          <w:rtl w:val="true"/>
        </w:rPr>
        <w:t>לפגיעה</w:t>
      </w:r>
      <w:r>
        <w:rPr>
          <w:rFonts w:eastAsia="Arial TUR" w:cs="Arial TUR"/>
          <w:rtl w:val="true"/>
        </w:rPr>
        <w:t xml:space="preserve"> </w:t>
      </w:r>
      <w:r>
        <w:rPr>
          <w:rtl w:val="true"/>
        </w:rPr>
        <w:t>משמעותית</w:t>
      </w:r>
      <w:r>
        <w:rPr>
          <w:rFonts w:eastAsia="Arial TUR" w:cs="Arial TUR"/>
          <w:rtl w:val="true"/>
        </w:rPr>
        <w:t xml:space="preserve"> </w:t>
      </w:r>
      <w:r>
        <w:rPr>
          <w:rtl w:val="true"/>
        </w:rPr>
        <w:t>בתחרות</w:t>
      </w:r>
      <w:r>
        <w:rPr>
          <w:rFonts w:eastAsia="Arial TUR" w:cs="Arial TUR"/>
          <w:rtl w:val="true"/>
        </w:rPr>
        <w:t xml:space="preserve"> </w:t>
      </w:r>
      <w:r>
        <w:rPr>
          <w:rtl w:val="true"/>
        </w:rPr>
        <w:t>בעסקים</w:t>
      </w:r>
      <w:r>
        <w:rPr>
          <w:rFonts w:eastAsia="Arial TUR" w:cs="Arial TUR"/>
          <w:rtl w:val="true"/>
        </w:rPr>
        <w:t xml:space="preserve"> </w:t>
      </w:r>
      <w:r>
        <w:rPr>
          <w:rtl w:val="true"/>
        </w:rPr>
        <w:t>בעתיד</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בנסיבותיו</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מקרה</w:t>
      </w:r>
      <w:r>
        <w:rPr>
          <w:rFonts w:eastAsia="Arial TUR" w:cs="Arial TUR"/>
          <w:rtl w:val="true"/>
        </w:rPr>
        <w:t xml:space="preserve"> </w:t>
      </w:r>
      <w:r>
        <w:rPr>
          <w:rtl w:val="true"/>
        </w:rPr>
        <w:t>לגופו</w:t>
      </w:r>
      <w:r>
        <w:rPr>
          <w:rFonts w:eastAsia="Arial TUR" w:cs="Arial TUR"/>
          <w:rtl w:val="true"/>
        </w:rPr>
        <w:t xml:space="preserve"> </w:t>
      </w:r>
      <w:r>
        <w:rPr>
          <w:rtl w:val="true"/>
        </w:rPr>
        <w:t>לא</w:t>
      </w:r>
      <w:r>
        <w:rPr>
          <w:rFonts w:eastAsia="Arial TUR" w:cs="Arial TUR"/>
          <w:rtl w:val="true"/>
        </w:rPr>
        <w:t xml:space="preserve"> </w:t>
      </w:r>
      <w:r>
        <w:rPr>
          <w:rtl w:val="true"/>
        </w:rPr>
        <w:t>מתקיימת</w:t>
      </w:r>
      <w:r>
        <w:rPr>
          <w:rFonts w:eastAsia="Arial TUR" w:cs="Arial TUR"/>
          <w:rtl w:val="true"/>
        </w:rPr>
        <w:t xml:space="preserve"> </w:t>
      </w:r>
      <w:r>
        <w:rPr>
          <w:rtl w:val="true"/>
        </w:rPr>
        <w:t>עלילות</w:t>
      </w:r>
      <w:r>
        <w:rPr>
          <w:rFonts w:eastAsia="Arial TUR" w:cs="Arial TUR"/>
          <w:rtl w:val="true"/>
        </w:rPr>
        <w:t xml:space="preserve"> </w:t>
      </w:r>
      <w:r>
        <w:rPr>
          <w:rtl w:val="true"/>
        </w:rPr>
        <w:t>כזו</w:t>
      </w:r>
      <w:r>
        <w:rPr>
          <w:rtl w:val="true"/>
        </w:rPr>
        <w:t>" (</w:t>
      </w:r>
      <w:r>
        <w:rPr>
          <w:rtl w:val="true"/>
        </w:rPr>
        <w:t>שם</w:t>
      </w:r>
      <w:r>
        <w:rPr>
          <w:rtl w:val="true"/>
        </w:rPr>
        <w:t xml:space="preserve">, </w:t>
      </w:r>
      <w:r>
        <w:rPr>
          <w:rtl w:val="true"/>
        </w:rPr>
        <w:t>פסקה</w:t>
      </w:r>
      <w:r>
        <w:rPr>
          <w:rFonts w:eastAsia="Arial TUR" w:cs="Arial TUR"/>
          <w:rtl w:val="true"/>
        </w:rPr>
        <w:t xml:space="preserve"> </w:t>
      </w:r>
      <w:r>
        <w:rPr/>
        <w:t>34</w:t>
      </w:r>
      <w:r>
        <w:rPr>
          <w:rtl w:val="true"/>
        </w:rPr>
        <w:t>).</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אכן</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מי</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נהג</w:t>
      </w:r>
      <w:r>
        <w:rPr>
          <w:rFonts w:eastAsia="Garamond" w:cs="Garamond"/>
          <w:rtl w:val="true"/>
        </w:rPr>
        <w:t xml:space="preserve"> </w:t>
      </w:r>
      <w:r>
        <w:rPr>
          <w:rFonts w:cs="FrankRuehl"/>
          <w:rtl w:val="true"/>
        </w:rPr>
        <w:t>בצורה</w:t>
      </w:r>
      <w:r>
        <w:rPr>
          <w:rFonts w:eastAsia="Garamond" w:cs="Garamond"/>
          <w:rtl w:val="true"/>
        </w:rPr>
        <w:t xml:space="preserve"> </w:t>
      </w:r>
      <w:r>
        <w:rPr>
          <w:rFonts w:cs="FrankRuehl"/>
          <w:rtl w:val="true"/>
        </w:rPr>
        <w:t>חזרתית</w:t>
      </w:r>
      <w:r>
        <w:rPr>
          <w:rFonts w:eastAsia="Garamond" w:cs="Garamond"/>
          <w:rtl w:val="true"/>
        </w:rPr>
        <w:t xml:space="preserve"> </w:t>
      </w:r>
      <w:r>
        <w:rPr>
          <w:rFonts w:cs="FrankRuehl"/>
          <w:rtl w:val="true"/>
        </w:rPr>
        <w:t>ושיטתית</w:t>
      </w:r>
      <w:r>
        <w:rPr>
          <w:rFonts w:eastAsia="Garamond" w:cs="Garamond"/>
          <w:rtl w:val="true"/>
        </w:rPr>
        <w:t xml:space="preserve"> </w:t>
      </w:r>
      <w:r>
        <w:rPr>
          <w:rFonts w:cs="FrankRuehl"/>
          <w:rtl w:val="true"/>
        </w:rPr>
        <w:t>וביצע</w:t>
      </w:r>
      <w:r>
        <w:rPr>
          <w:rFonts w:eastAsia="Garamond" w:cs="Garamond"/>
          <w:rtl w:val="true"/>
        </w:rPr>
        <w:t xml:space="preserve"> </w:t>
      </w:r>
      <w:r>
        <w:rPr>
          <w:rFonts w:cs="FrankRuehl"/>
          <w:rtl w:val="true"/>
        </w:rPr>
        <w:t>תיאום</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שעלול</w:t>
      </w:r>
      <w:r>
        <w:rPr>
          <w:rFonts w:eastAsia="Garamond" w:cs="Garamond"/>
          <w:rtl w:val="true"/>
        </w:rPr>
        <w:t xml:space="preserve"> </w:t>
      </w:r>
      <w:r>
        <w:rPr>
          <w:rFonts w:cs="FrankRuehl"/>
          <w:rtl w:val="true"/>
        </w:rPr>
        <w:t>לפגוע</w:t>
      </w:r>
      <w:r>
        <w:rPr>
          <w:rFonts w:eastAsia="Garamond" w:cs="Garamond"/>
          <w:rtl w:val="true"/>
        </w:rPr>
        <w:t xml:space="preserve"> </w:t>
      </w:r>
      <w:r>
        <w:rPr>
          <w:rFonts w:cs="FrankRuehl"/>
          <w:rtl w:val="true"/>
        </w:rPr>
        <w:t>בתחרות</w:t>
      </w:r>
      <w:r>
        <w:rPr>
          <w:rFonts w:cs="FrankRuehl"/>
          <w:rtl w:val="true"/>
        </w:rPr>
        <w:t xml:space="preserve">, </w:t>
      </w:r>
      <w:r>
        <w:rPr>
          <w:rFonts w:cs="FrankRuehl"/>
          <w:rtl w:val="true"/>
        </w:rPr>
        <w:t>התנהלותו</w:t>
      </w:r>
      <w:r>
        <w:rPr>
          <w:rFonts w:eastAsia="Garamond" w:cs="Garamond"/>
          <w:rtl w:val="true"/>
        </w:rPr>
        <w:t xml:space="preserve"> </w:t>
      </w:r>
      <w:r>
        <w:rPr>
          <w:rFonts w:cs="FrankRuehl"/>
          <w:rtl w:val="true"/>
        </w:rPr>
        <w:t>עשויה</w:t>
      </w:r>
      <w:r>
        <w:rPr>
          <w:rFonts w:eastAsia="Garamond" w:cs="Garamond"/>
          <w:rtl w:val="true"/>
        </w:rPr>
        <w:t xml:space="preserve"> </w:t>
      </w:r>
      <w:r>
        <w:rPr>
          <w:rFonts w:cs="FrankRuehl"/>
          <w:rtl w:val="true"/>
        </w:rPr>
        <w:t>לבוא</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המדרג</w:t>
      </w:r>
      <w:r>
        <w:rPr>
          <w:rFonts w:eastAsia="Garamond" w:cs="Garamond"/>
          <w:rtl w:val="true"/>
        </w:rPr>
        <w:t xml:space="preserve"> </w:t>
      </w:r>
      <w:r>
        <w:rPr>
          <w:rFonts w:cs="FrankRuehl"/>
          <w:rtl w:val="true"/>
        </w:rPr>
        <w:t>החמור</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w:t>
      </w:r>
      <w:r>
        <w:rPr>
          <w:rFonts w:cs="FrankRuehl"/>
          <w:rtl w:val="true"/>
        </w:rPr>
        <w:t>נכון</w:t>
      </w:r>
      <w:r>
        <w:rPr>
          <w:rFonts w:eastAsia="Garamond" w:cs="Garamond"/>
          <w:rtl w:val="true"/>
        </w:rPr>
        <w:t xml:space="preserve"> </w:t>
      </w:r>
      <w:r>
        <w:rPr>
          <w:rFonts w:cs="FrankRuehl"/>
          <w:rtl w:val="true"/>
        </w:rPr>
        <w:t>לנוסחה</w:t>
      </w:r>
      <w:r>
        <w:rPr>
          <w:rFonts w:eastAsia="Garamond" w:cs="Garamond"/>
          <w:rtl w:val="true"/>
        </w:rPr>
        <w:t xml:space="preserve"> </w:t>
      </w:r>
      <w:r>
        <w:rPr>
          <w:rFonts w:cs="FrankRuehl"/>
          <w:rtl w:val="true"/>
        </w:rPr>
        <w:t>הקודם</w:t>
      </w:r>
      <w:r>
        <w:rPr>
          <w:rFonts w:cs="FrankRuehl"/>
          <w:rtl w:val="true"/>
        </w:rPr>
        <w:t xml:space="preserve">, </w:t>
      </w:r>
      <w:r>
        <w:rPr>
          <w:rFonts w:cs="FrankRuehl"/>
          <w:rtl w:val="true"/>
        </w:rPr>
        <w:t>הרלוונטי</w:t>
      </w:r>
      <w:r>
        <w:rPr>
          <w:rFonts w:eastAsia="Garamond" w:cs="Garamond"/>
          <w:rtl w:val="true"/>
        </w:rPr>
        <w:t xml:space="preserve"> </w:t>
      </w:r>
      <w:r>
        <w:rPr>
          <w:rFonts w:cs="FrankRuehl"/>
          <w:rtl w:val="true"/>
        </w:rPr>
        <w:t>לענייננו</w:t>
      </w:r>
      <w:r>
        <w:rPr>
          <w:rFonts w:eastAsia="Garamond" w:cs="Garamond"/>
          <w:rtl w:val="true"/>
        </w:rPr>
        <w:t xml:space="preserve"> </w:t>
      </w:r>
      <w:r>
        <w:rPr>
          <w:rFonts w:cs="FrankRuehl"/>
          <w:rtl w:val="true"/>
        </w:rPr>
        <w:t>כאמור</w:t>
      </w:r>
      <w:r>
        <w:rPr>
          <w:rFonts w:cs="FrankRuehl"/>
          <w:rtl w:val="true"/>
        </w:rPr>
        <w:t xml:space="preserve">). </w:t>
      </w:r>
      <w:r>
        <w:rPr>
          <w:rFonts w:cs="FrankRuehl"/>
          <w:rtl w:val="true"/>
        </w:rPr>
        <w:t>מעבר</w:t>
      </w:r>
      <w:r>
        <w:rPr>
          <w:rFonts w:eastAsia="Garamond" w:cs="Garamond"/>
          <w:rtl w:val="true"/>
        </w:rPr>
        <w:t xml:space="preserve"> </w:t>
      </w:r>
      <w:r>
        <w:rPr>
          <w:rFonts w:cs="FrankRuehl"/>
          <w:rtl w:val="true"/>
        </w:rPr>
        <w:t>לפגיעה</w:t>
      </w:r>
      <w:r>
        <w:rPr>
          <w:rFonts w:eastAsia="Garamond" w:cs="Garamond"/>
          <w:rtl w:val="true"/>
        </w:rPr>
        <w:t xml:space="preserve"> </w:t>
      </w:r>
      <w:r>
        <w:rPr>
          <w:rFonts w:cs="FrankRuehl"/>
          <w:rtl w:val="true"/>
        </w:rPr>
        <w:t>הפרטנית</w:t>
      </w:r>
      <w:r>
        <w:rPr>
          <w:rFonts w:eastAsia="Garamond" w:cs="Garamond"/>
          <w:rtl w:val="true"/>
        </w:rPr>
        <w:t xml:space="preserve"> </w:t>
      </w:r>
      <w:r>
        <w:rPr>
          <w:rFonts w:cs="FrankRuehl"/>
          <w:rtl w:val="true"/>
        </w:rPr>
        <w:t>בתחרות</w:t>
      </w:r>
      <w:r>
        <w:rPr>
          <w:rFonts w:eastAsia="Garamond" w:cs="Garamond"/>
          <w:rtl w:val="true"/>
        </w:rPr>
        <w:t xml:space="preserve"> </w:t>
      </w:r>
      <w:r>
        <w:rPr>
          <w:rFonts w:cs="FrankRuehl"/>
          <w:rtl w:val="true"/>
        </w:rPr>
        <w:t>שתיתכן</w:t>
      </w:r>
      <w:r>
        <w:rPr>
          <w:rFonts w:eastAsia="Garamond" w:cs="Garamond"/>
          <w:rtl w:val="true"/>
        </w:rPr>
        <w:t xml:space="preserve"> </w:t>
      </w:r>
      <w:r>
        <w:rPr>
          <w:rFonts w:cs="FrankRuehl"/>
          <w:rtl w:val="true"/>
        </w:rPr>
        <w:t>ברגיל</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מהסדר</w:t>
      </w:r>
      <w:r>
        <w:rPr>
          <w:rFonts w:eastAsia="Garamond" w:cs="Garamond"/>
          <w:rtl w:val="true"/>
        </w:rPr>
        <w:t xml:space="preserve"> </w:t>
      </w:r>
      <w:r>
        <w:rPr>
          <w:rFonts w:cs="FrankRuehl"/>
          <w:rtl w:val="true"/>
        </w:rPr>
        <w:t>כובל</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כמובן</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להמעיט</w:t>
      </w:r>
      <w:r>
        <w:rPr>
          <w:rFonts w:eastAsia="Garamond" w:cs="Garamond"/>
          <w:rtl w:val="true"/>
        </w:rPr>
        <w:t xml:space="preserve"> </w:t>
      </w:r>
      <w:r>
        <w:rPr>
          <w:rFonts w:cs="FrankRuehl"/>
          <w:rtl w:val="true"/>
        </w:rPr>
        <w:t>בחומרתה</w:t>
      </w:r>
      <w:r>
        <w:rPr>
          <w:rFonts w:cs="FrankRuehl"/>
          <w:rtl w:val="true"/>
        </w:rPr>
        <w:t xml:space="preserve">, </w:t>
      </w:r>
      <w:r>
        <w:rPr>
          <w:rFonts w:cs="FrankRuehl"/>
          <w:rtl w:val="true"/>
        </w:rPr>
        <w:t>שיטתיות</w:t>
      </w:r>
      <w:r>
        <w:rPr>
          <w:rFonts w:eastAsia="Garamond" w:cs="Garamond"/>
          <w:rtl w:val="true"/>
        </w:rPr>
        <w:t xml:space="preserve"> </w:t>
      </w:r>
      <w:r>
        <w:rPr>
          <w:rFonts w:cs="FrankRuehl"/>
          <w:rtl w:val="true"/>
        </w:rPr>
        <w:t>בפעולה</w:t>
      </w:r>
      <w:r>
        <w:rPr>
          <w:rFonts w:eastAsia="Garamond" w:cs="Garamond"/>
          <w:rtl w:val="true"/>
        </w:rPr>
        <w:t xml:space="preserve"> </w:t>
      </w:r>
      <w:r>
        <w:rPr>
          <w:rFonts w:cs="FrankRuehl"/>
          <w:rtl w:val="true"/>
        </w:rPr>
        <w:t>עלולה</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למצב</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מתחרים</w:t>
      </w:r>
      <w:r>
        <w:rPr>
          <w:rFonts w:eastAsia="Garamond" w:cs="Garamond"/>
          <w:rtl w:val="true"/>
        </w:rPr>
        <w:t xml:space="preserve"> </w:t>
      </w:r>
      <w:r>
        <w:rPr>
          <w:rFonts w:cs="FrankRuehl"/>
          <w:rtl w:val="true"/>
        </w:rPr>
        <w:t>פוטנציאליים</w:t>
      </w:r>
      <w:r>
        <w:rPr>
          <w:rFonts w:eastAsia="Garamond" w:cs="Garamond"/>
          <w:rtl w:val="true"/>
        </w:rPr>
        <w:t xml:space="preserve"> </w:t>
      </w:r>
      <w:r>
        <w:rPr>
          <w:rFonts w:cs="FrankRuehl"/>
          <w:rtl w:val="true"/>
        </w:rPr>
        <w:t>בוחרים</w:t>
      </w:r>
      <w:r>
        <w:rPr>
          <w:rFonts w:eastAsia="Garamond" w:cs="Garamond"/>
          <w:rtl w:val="true"/>
        </w:rPr>
        <w:t xml:space="preserve"> </w:t>
      </w:r>
      <w:r>
        <w:rPr>
          <w:rFonts w:cs="FrankRuehl"/>
          <w:rtl w:val="true"/>
        </w:rPr>
        <w:t>מראש</w:t>
      </w:r>
      <w:r>
        <w:rPr>
          <w:rFonts w:eastAsia="Garamond" w:cs="Garamond"/>
          <w:rtl w:val="true"/>
        </w:rPr>
        <w:t xml:space="preserve"> </w:t>
      </w:r>
      <w:r>
        <w:rPr>
          <w:rFonts w:cs="FrankRuehl"/>
          <w:rtl w:val="true"/>
        </w:rPr>
        <w:t>להדיר</w:t>
      </w:r>
      <w:r>
        <w:rPr>
          <w:rFonts w:eastAsia="Garamond" w:cs="Garamond"/>
          <w:rtl w:val="true"/>
        </w:rPr>
        <w:t xml:space="preserve"> </w:t>
      </w:r>
      <w:r>
        <w:rPr>
          <w:rFonts w:cs="FrankRuehl"/>
          <w:rtl w:val="true"/>
        </w:rPr>
        <w:t>רגליהם</w:t>
      </w:r>
      <w:r>
        <w:rPr>
          <w:rFonts w:eastAsia="Garamond" w:cs="Garamond"/>
          <w:rtl w:val="true"/>
        </w:rPr>
        <w:t xml:space="preserve"> </w:t>
      </w:r>
      <w:r>
        <w:rPr>
          <w:rFonts w:cs="FrankRuehl"/>
          <w:rtl w:val="true"/>
        </w:rPr>
        <w:t>מאותו</w:t>
      </w:r>
      <w:r>
        <w:rPr>
          <w:rFonts w:eastAsia="Garamond" w:cs="Garamond"/>
          <w:rtl w:val="true"/>
        </w:rPr>
        <w:t xml:space="preserve"> </w:t>
      </w:r>
      <w:r>
        <w:rPr>
          <w:rFonts w:cs="FrankRuehl"/>
          <w:rtl w:val="true"/>
        </w:rPr>
        <w:t>ענף</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למצער</w:t>
      </w:r>
      <w:r>
        <w:rPr>
          <w:rFonts w:eastAsia="Garamond" w:cs="Garamond"/>
          <w:rtl w:val="true"/>
        </w:rPr>
        <w:t xml:space="preserve"> </w:t>
      </w:r>
      <w:r>
        <w:rPr>
          <w:rFonts w:cs="FrankRuehl"/>
          <w:rtl w:val="true"/>
        </w:rPr>
        <w:t>מבכרים</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לנסות</w:t>
      </w:r>
      <w:r>
        <w:rPr>
          <w:rFonts w:eastAsia="Garamond" w:cs="Garamond"/>
          <w:rtl w:val="true"/>
        </w:rPr>
        <w:t xml:space="preserve"> </w:t>
      </w:r>
      <w:r>
        <w:rPr>
          <w:rFonts w:cs="FrankRuehl"/>
          <w:rtl w:val="true"/>
        </w:rPr>
        <w:t>ולאתגר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w:t>
      </w:r>
      <w:r>
        <w:rPr>
          <w:rFonts w:cs="FrankRuehl"/>
          <w:rtl w:val="true"/>
        </w:rPr>
        <w:t>הנוהג</w:t>
      </w:r>
      <w:r>
        <w:rPr>
          <w:rFonts w:cs="FrankRuehl"/>
          <w:rtl w:val="true"/>
        </w:rPr>
        <w:t xml:space="preserve">" </w:t>
      </w:r>
      <w:r>
        <w:rPr>
          <w:rFonts w:cs="FrankRuehl"/>
          <w:rtl w:val="true"/>
        </w:rPr>
        <w:t>בו</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מבלי</w:t>
      </w:r>
      <w:r>
        <w:rPr>
          <w:rFonts w:eastAsia="Garamond" w:cs="Garamond"/>
          <w:rtl w:val="true"/>
        </w:rPr>
        <w:t xml:space="preserve"> </w:t>
      </w:r>
      <w:r>
        <w:rPr>
          <w:rFonts w:cs="FrankRuehl"/>
          <w:rtl w:val="true"/>
        </w:rPr>
        <w:t>שהם</w:t>
      </w:r>
      <w:r>
        <w:rPr>
          <w:rFonts w:eastAsia="Garamond" w:cs="Garamond"/>
          <w:rtl w:val="true"/>
        </w:rPr>
        <w:t xml:space="preserve"> </w:t>
      </w:r>
      <w:r>
        <w:rPr>
          <w:rFonts w:cs="FrankRuehl"/>
          <w:rtl w:val="true"/>
        </w:rPr>
        <w:t>קשורים</w:t>
      </w:r>
      <w:r>
        <w:rPr>
          <w:rFonts w:eastAsia="Garamond" w:cs="Garamond"/>
          <w:rtl w:val="true"/>
        </w:rPr>
        <w:t xml:space="preserve"> </w:t>
      </w:r>
      <w:r>
        <w:rPr>
          <w:rFonts w:cs="FrankRuehl"/>
          <w:rtl w:val="true"/>
        </w:rPr>
        <w:t>בכלל</w:t>
      </w:r>
      <w:r>
        <w:rPr>
          <w:rFonts w:eastAsia="Garamond" w:cs="Garamond"/>
          <w:rtl w:val="true"/>
        </w:rPr>
        <w:t xml:space="preserve"> </w:t>
      </w:r>
      <w:r>
        <w:rPr>
          <w:rFonts w:cs="FrankRuehl"/>
          <w:rtl w:val="true"/>
        </w:rPr>
        <w:t>בעבותות</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האסור</w:t>
      </w:r>
      <w:r>
        <w:rPr>
          <w:rFonts w:cs="FrankRuehl"/>
          <w:rtl w:val="true"/>
        </w:rPr>
        <w:t xml:space="preserve">, </w:t>
      </w:r>
      <w:r>
        <w:rPr>
          <w:rFonts w:cs="FrankRuehl"/>
          <w:rtl w:val="true"/>
        </w:rPr>
        <w:t>ובהעדר</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קונקרטית</w:t>
      </w:r>
      <w:r>
        <w:rPr>
          <w:rFonts w:eastAsia="Garamond" w:cs="Garamond"/>
          <w:rtl w:val="true"/>
        </w:rPr>
        <w:t xml:space="preserve"> </w:t>
      </w:r>
      <w:r>
        <w:rPr>
          <w:rFonts w:cs="FrankRuehl"/>
          <w:rtl w:val="true"/>
        </w:rPr>
        <w:t>שננקטה</w:t>
      </w:r>
      <w:r>
        <w:rPr>
          <w:rFonts w:eastAsia="Garamond" w:cs="Garamond"/>
          <w:rtl w:val="true"/>
        </w:rPr>
        <w:t xml:space="preserve"> </w:t>
      </w:r>
      <w:r>
        <w:rPr>
          <w:rFonts w:cs="FrankRuehl"/>
          <w:rtl w:val="true"/>
        </w:rPr>
        <w:t>כלפי</w:t>
      </w:r>
      <w:r>
        <w:rPr>
          <w:rFonts w:eastAsia="Garamond" w:cs="Garamond"/>
          <w:rtl w:val="true"/>
        </w:rPr>
        <w:t xml:space="preserve"> </w:t>
      </w:r>
      <w:r>
        <w:rPr>
          <w:rFonts w:cs="FrankRuehl"/>
          <w:rtl w:val="true"/>
        </w:rPr>
        <w:t>מתחרה</w:t>
      </w:r>
      <w:r>
        <w:rPr>
          <w:rFonts w:eastAsia="Garamond" w:cs="Garamond"/>
          <w:rtl w:val="true"/>
        </w:rPr>
        <w:t xml:space="preserve"> </w:t>
      </w:r>
      <w:r>
        <w:rPr>
          <w:rFonts w:cs="FrankRuehl"/>
          <w:rtl w:val="true"/>
        </w:rPr>
        <w:t>פלוני</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w:t>
      </w:r>
      <w:r>
        <w:rPr>
          <w:rFonts w:cs="FrankRuehl"/>
          <w:rtl w:val="true"/>
        </w:rPr>
        <w:t>ולמעשה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בלא</w:t>
      </w:r>
      <w:r>
        <w:rPr>
          <w:rFonts w:eastAsia="Garamond" w:cs="Garamond"/>
          <w:rtl w:val="true"/>
        </w:rPr>
        <w:t xml:space="preserve"> </w:t>
      </w:r>
      <w:r>
        <w:rPr>
          <w:rFonts w:cs="FrankRuehl"/>
          <w:rtl w:val="true"/>
        </w:rPr>
        <w:t>צורך</w:t>
      </w:r>
      <w:r>
        <w:rPr>
          <w:rFonts w:eastAsia="Garamond" w:cs="Garamond"/>
          <w:rtl w:val="true"/>
        </w:rPr>
        <w:t xml:space="preserve"> </w:t>
      </w:r>
      <w:r>
        <w:rPr>
          <w:rFonts w:cs="FrankRuehl"/>
          <w:rtl w:val="true"/>
        </w:rPr>
        <w:t>בפעולה</w:t>
      </w:r>
      <w:r>
        <w:rPr>
          <w:rFonts w:eastAsia="Garamond" w:cs="Garamond"/>
          <w:rtl w:val="true"/>
        </w:rPr>
        <w:t xml:space="preserve"> </w:t>
      </w:r>
      <w:r>
        <w:rPr>
          <w:rFonts w:cs="FrankRuehl"/>
          <w:rtl w:val="true"/>
        </w:rPr>
        <w:t>כזו</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החלטת</w:t>
      </w:r>
      <w:r>
        <w:rPr>
          <w:rFonts w:eastAsia="Garamond" w:cs="Garamond"/>
          <w:rtl w:val="true"/>
        </w:rPr>
        <w:t xml:space="preserve"> </w:t>
      </w:r>
      <w:r>
        <w:rPr>
          <w:rFonts w:cs="FrankRuehl"/>
          <w:rtl w:val="true"/>
        </w:rPr>
        <w:t>הממונה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הגבלים</w:t>
      </w:r>
      <w:r>
        <w:rPr>
          <w:rFonts w:eastAsia="Garamond" w:cs="Garamond"/>
          <w:rtl w:val="true"/>
        </w:rPr>
        <w:t xml:space="preserve"> </w:t>
      </w:r>
      <w:r>
        <w:rPr>
          <w:rFonts w:cs="FrankRuehl"/>
          <w:rtl w:val="true"/>
        </w:rPr>
        <w:t>עסקיים</w:t>
      </w:r>
      <w:r>
        <w:rPr>
          <w:rFonts w:eastAsia="Garamond" w:cs="Garamond"/>
          <w:rtl w:val="true"/>
        </w:rPr>
        <w:t xml:space="preserve"> </w:t>
      </w:r>
      <w:r>
        <w:rPr>
          <w:rFonts w:cs="FrankRuehl"/>
          <w:rtl w:val="true"/>
        </w:rPr>
        <w:t>המובאת</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וול</w:t>
      </w:r>
      <w:r>
        <w:rPr>
          <w:rFonts w:cs="FrankRuehl"/>
          <w:rtl w:val="true"/>
        </w:rPr>
        <w:t xml:space="preserve">, </w:t>
      </w:r>
      <w:r>
        <w:rPr>
          <w:rFonts w:cs="FrankRuehl"/>
          <w:rtl w:val="true"/>
        </w:rPr>
        <w:t>פסקה</w:t>
      </w:r>
      <w:r>
        <w:rPr>
          <w:rFonts w:eastAsia="Garamond" w:cs="Garamond"/>
          <w:rtl w:val="true"/>
        </w:rPr>
        <w:t xml:space="preserve"> </w:t>
      </w:r>
      <w:r>
        <w:rPr>
          <w:rFonts w:cs="FrankRuehl"/>
          <w:rtl w:val="true"/>
        </w:rPr>
        <w:t>קנג</w:t>
      </w:r>
      <w:r>
        <w:rPr>
          <w:rFonts w:cs="FrankRuehl"/>
          <w:rtl w:val="true"/>
        </w:rPr>
        <w:t xml:space="preserve">). </w:t>
      </w:r>
      <w:r>
        <w:rPr>
          <w:rFonts w:cs="FrankRuehl"/>
          <w:rtl w:val="true"/>
        </w:rPr>
        <w:t>במצב</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תתקבע</w:t>
      </w:r>
      <w:r>
        <w:rPr>
          <w:rFonts w:eastAsia="Garamond" w:cs="Garamond"/>
          <w:rtl w:val="true"/>
        </w:rPr>
        <w:t xml:space="preserve"> </w:t>
      </w:r>
      <w:r>
        <w:rPr>
          <w:rFonts w:cs="FrankRuehl"/>
          <w:rtl w:val="true"/>
        </w:rPr>
        <w:t>המציאות</w:t>
      </w:r>
      <w:r>
        <w:rPr>
          <w:rFonts w:eastAsia="Garamond" w:cs="Garamond"/>
          <w:rtl w:val="true"/>
        </w:rPr>
        <w:t xml:space="preserve"> </w:t>
      </w:r>
      <w:r>
        <w:rPr>
          <w:rFonts w:cs="FrankRuehl"/>
          <w:rtl w:val="true"/>
        </w:rPr>
        <w:t>הקיימת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כגון</w:t>
      </w:r>
      <w:r>
        <w:rPr>
          <w:rFonts w:eastAsia="Garamond" w:cs="Garamond"/>
          <w:rtl w:val="true"/>
        </w:rPr>
        <w:t xml:space="preserve"> </w:t>
      </w:r>
      <w:r>
        <w:rPr>
          <w:rFonts w:cs="FrankRuehl"/>
          <w:rtl w:val="true"/>
        </w:rPr>
        <w:t>תיאום</w:t>
      </w:r>
      <w:r>
        <w:rPr>
          <w:rFonts w:eastAsia="Garamond" w:cs="Garamond"/>
          <w:rtl w:val="true"/>
        </w:rPr>
        <w:t xml:space="preserve"> </w:t>
      </w:r>
      <w:r>
        <w:rPr>
          <w:rFonts w:cs="FrankRuehl"/>
          <w:rtl w:val="true"/>
        </w:rPr>
        <w:t>מחירים</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מוצר</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שירות</w:t>
      </w:r>
      <w:r>
        <w:rPr>
          <w:rFonts w:eastAsia="Garamond" w:cs="Garamond"/>
          <w:rtl w:val="true"/>
        </w:rPr>
        <w:t xml:space="preserve"> </w:t>
      </w:r>
      <w:r>
        <w:rPr>
          <w:rFonts w:cs="FrankRuehl"/>
          <w:rtl w:val="true"/>
        </w:rPr>
        <w:t>מסוים</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חלוקת</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מתמשכת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ללא</w:t>
      </w:r>
      <w:r>
        <w:rPr>
          <w:rFonts w:eastAsia="Garamond" w:cs="Garamond"/>
          <w:rtl w:val="true"/>
        </w:rPr>
        <w:t xml:space="preserve"> </w:t>
      </w:r>
      <w:r>
        <w:rPr>
          <w:rFonts w:cs="FrankRuehl"/>
          <w:rtl w:val="true"/>
        </w:rPr>
        <w:t>הפרעה</w:t>
      </w:r>
      <w:r>
        <w:rPr>
          <w:rFonts w:eastAsia="Garamond" w:cs="Garamond"/>
          <w:rtl w:val="true"/>
        </w:rPr>
        <w:t xml:space="preserve"> </w:t>
      </w:r>
      <w:r>
        <w:rPr>
          <w:rFonts w:cs="FrankRuehl"/>
          <w:rtl w:val="true"/>
        </w:rPr>
        <w:t>ותוך</w:t>
      </w:r>
      <w:r>
        <w:rPr>
          <w:rFonts w:eastAsia="Garamond" w:cs="Garamond"/>
          <w:rtl w:val="true"/>
        </w:rPr>
        <w:t xml:space="preserve"> </w:t>
      </w:r>
      <w:r>
        <w:rPr>
          <w:rFonts w:cs="FrankRuehl"/>
          <w:rtl w:val="true"/>
        </w:rPr>
        <w:t>פגיעה</w:t>
      </w:r>
      <w:r>
        <w:rPr>
          <w:rFonts w:eastAsia="Garamond" w:cs="Garamond"/>
          <w:rtl w:val="true"/>
        </w:rPr>
        <w:t xml:space="preserve"> </w:t>
      </w:r>
      <w:r>
        <w:rPr>
          <w:rFonts w:cs="FrankRuehl"/>
          <w:rtl w:val="true"/>
        </w:rPr>
        <w:t>אפשרית</w:t>
      </w:r>
      <w:r>
        <w:rPr>
          <w:rFonts w:eastAsia="Garamond" w:cs="Garamond"/>
          <w:rtl w:val="true"/>
        </w:rPr>
        <w:t xml:space="preserve"> </w:t>
      </w:r>
      <w:r>
        <w:rPr>
          <w:rFonts w:cs="FrankRuehl"/>
          <w:rtl w:val="true"/>
        </w:rPr>
        <w:t>בציבור</w:t>
      </w:r>
      <w:r>
        <w:rPr>
          <w:rFonts w:eastAsia="Garamond" w:cs="Garamond"/>
          <w:rtl w:val="true"/>
        </w:rPr>
        <w:t xml:space="preserve"> </w:t>
      </w:r>
      <w:r>
        <w:rPr>
          <w:rFonts w:cs="FrankRuehl"/>
          <w:rtl w:val="true"/>
        </w:rPr>
        <w:t>הצרכנים</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בצד</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לומר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בענייננו</w:t>
      </w:r>
      <w:r>
        <w:rPr>
          <w:rFonts w:cs="FrankRuehl"/>
          <w:rtl w:val="true"/>
        </w:rPr>
        <w:t xml:space="preserve">, </w:t>
      </w:r>
      <w:r>
        <w:rPr>
          <w:rFonts w:cs="FrankRuehl"/>
          <w:rtl w:val="true"/>
        </w:rPr>
        <w:t>בדומה</w:t>
      </w:r>
      <w:r>
        <w:rPr>
          <w:rFonts w:eastAsia="Garamond" w:cs="Garamond"/>
          <w:rtl w:val="true"/>
        </w:rPr>
        <w:t xml:space="preserve"> </w:t>
      </w:r>
      <w:r>
        <w:rPr>
          <w:rFonts w:cs="FrankRuehl"/>
          <w:rtl w:val="true"/>
        </w:rPr>
        <w:t>לתיאום</w:t>
      </w:r>
      <w:r>
        <w:rPr>
          <w:rFonts w:eastAsia="Garamond" w:cs="Garamond"/>
          <w:rtl w:val="true"/>
        </w:rPr>
        <w:t xml:space="preserve"> </w:t>
      </w:r>
      <w:r>
        <w:rPr>
          <w:rFonts w:cs="FrankRuehl"/>
          <w:rtl w:val="true"/>
        </w:rPr>
        <w:t>שנדון</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rtl w:val="true"/>
        </w:rPr>
        <w:t xml:space="preserve">, </w:t>
      </w:r>
      <w:r>
        <w:rPr>
          <w:rFonts w:cs="FrankRuehl"/>
          <w:rtl w:val="true"/>
        </w:rPr>
        <w:t>התנהלותם</w:t>
      </w:r>
      <w:r>
        <w:rPr>
          <w:rFonts w:eastAsia="Garamond" w:cs="Garamond"/>
          <w:rtl w:val="true"/>
        </w:rPr>
        <w:t xml:space="preserve"> </w:t>
      </w:r>
      <w:r>
        <w:rPr>
          <w:rFonts w:cs="FrankRuehl"/>
          <w:rtl w:val="true"/>
        </w:rPr>
        <w:t>השיטתית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מהמערערים</w:t>
      </w:r>
      <w:r>
        <w:rPr>
          <w:rFonts w:eastAsia="Garamond" w:cs="Garamond"/>
          <w:rtl w:val="true"/>
        </w:rPr>
        <w:t xml:space="preserve"> </w:t>
      </w:r>
      <w:r>
        <w:rPr>
          <w:rFonts w:cs="FrankRuehl"/>
          <w:rtl w:val="true"/>
        </w:rPr>
        <w:t>שבעטיה</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בנסיבותיה</w:t>
      </w:r>
      <w:r>
        <w:rPr>
          <w:rFonts w:eastAsia="Garamond" w:cs="Garamond"/>
          <w:rtl w:val="true"/>
        </w:rPr>
        <w:t xml:space="preserve"> </w:t>
      </w:r>
      <w:r>
        <w:rPr>
          <w:rFonts w:cs="FrankRuehl"/>
          <w:rtl w:val="true"/>
        </w:rPr>
        <w:t>המחמירות</w:t>
      </w:r>
      <w:r>
        <w:rPr>
          <w:rFonts w:cs="FrankRuehl"/>
          <w:rtl w:val="true"/>
        </w:rPr>
        <w:t xml:space="preserve">, </w:t>
      </w:r>
      <w:r>
        <w:rPr>
          <w:rFonts w:cs="FrankRuehl"/>
          <w:rtl w:val="true"/>
        </w:rPr>
        <w:t>באה</w:t>
      </w:r>
      <w:r>
        <w:rPr>
          <w:rFonts w:eastAsia="Garamond" w:cs="Garamond"/>
          <w:rtl w:val="true"/>
        </w:rPr>
        <w:t xml:space="preserve"> </w:t>
      </w:r>
      <w:r>
        <w:rPr>
          <w:rFonts w:cs="FrankRuehl"/>
          <w:rtl w:val="true"/>
        </w:rPr>
        <w:t>לידי</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במלוא</w:t>
      </w:r>
      <w:r>
        <w:rPr>
          <w:rFonts w:eastAsia="Garamond" w:cs="Garamond"/>
          <w:rtl w:val="true"/>
        </w:rPr>
        <w:t xml:space="preserve"> </w:t>
      </w:r>
      <w:r>
        <w:rPr>
          <w:rFonts w:cs="FrankRuehl"/>
          <w:rtl w:val="true"/>
        </w:rPr>
        <w:t>עוזה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הורשעו</w:t>
      </w:r>
      <w:r>
        <w:rPr>
          <w:rFonts w:cs="FrankRuehl"/>
          <w:rtl w:val="true"/>
        </w:rPr>
        <w:t xml:space="preserve">. </w:t>
      </w:r>
      <w:r>
        <w:rPr>
          <w:rFonts w:cs="FrankRuehl"/>
          <w:rtl w:val="true"/>
        </w:rPr>
        <w:t>במילים</w:t>
      </w:r>
      <w:r>
        <w:rPr>
          <w:rFonts w:eastAsia="Garamond" w:cs="Garamond"/>
          <w:rtl w:val="true"/>
        </w:rPr>
        <w:t xml:space="preserve"> </w:t>
      </w:r>
      <w:r>
        <w:rPr>
          <w:rFonts w:cs="FrankRuehl"/>
          <w:rtl w:val="true"/>
        </w:rPr>
        <w:t>אחרות</w:t>
      </w:r>
      <w:r>
        <w:rPr>
          <w:rFonts w:cs="FrankRuehl"/>
          <w:rtl w:val="true"/>
        </w:rPr>
        <w:t xml:space="preserve">, </w:t>
      </w:r>
      <w:r>
        <w:rPr>
          <w:rFonts w:cs="FrankRuehl"/>
          <w:rtl w:val="true"/>
        </w:rPr>
        <w:t>ביחס</w:t>
      </w:r>
      <w:r>
        <w:rPr>
          <w:rFonts w:eastAsia="Garamond" w:cs="Garamond"/>
          <w:rtl w:val="true"/>
        </w:rPr>
        <w:t xml:space="preserve"> </w:t>
      </w:r>
      <w:r>
        <w:rPr>
          <w:rFonts w:cs="FrankRuehl"/>
          <w:rtl w:val="true"/>
        </w:rPr>
        <w:t>לחלק</w:t>
      </w:r>
      <w:r>
        <w:rPr>
          <w:rFonts w:eastAsia="Garamond" w:cs="Garamond"/>
          <w:rtl w:val="true"/>
        </w:rPr>
        <w:t xml:space="preserve"> </w:t>
      </w:r>
      <w:r>
        <w:rPr>
          <w:rFonts w:cs="FrankRuehl"/>
          <w:rtl w:val="true"/>
        </w:rPr>
        <w:t>מהאישומים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אילו</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עומדים</w:t>
      </w:r>
      <w:r>
        <w:rPr>
          <w:rFonts w:eastAsia="Garamond" w:cs="Garamond"/>
          <w:rtl w:val="true"/>
        </w:rPr>
        <w:t xml:space="preserve"> </w:t>
      </w:r>
      <w:r>
        <w:rPr>
          <w:rFonts w:cs="FrankRuehl"/>
          <w:rtl w:val="true"/>
        </w:rPr>
        <w:t>לבדם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להרשיע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במדרג</w:t>
      </w:r>
      <w:r>
        <w:rPr>
          <w:rFonts w:eastAsia="Garamond" w:cs="Garamond"/>
          <w:rtl w:val="true"/>
        </w:rPr>
        <w:t xml:space="preserve"> </w:t>
      </w:r>
      <w:r>
        <w:rPr>
          <w:rFonts w:cs="FrankRuehl"/>
          <w:rtl w:val="true"/>
        </w:rPr>
        <w:t>החמור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מחמת</w:t>
      </w:r>
      <w:r>
        <w:rPr>
          <w:rFonts w:eastAsia="Garamond" w:cs="Garamond"/>
          <w:rtl w:val="true"/>
        </w:rPr>
        <w:t xml:space="preserve"> </w:t>
      </w:r>
      <w:r>
        <w:rPr>
          <w:rFonts w:cs="FrankRuehl"/>
          <w:rtl w:val="true"/>
        </w:rPr>
        <w:t>השיטתיות</w:t>
      </w:r>
      <w:r>
        <w:rPr>
          <w:rFonts w:eastAsia="Garamond" w:cs="Garamond"/>
          <w:rtl w:val="true"/>
        </w:rPr>
        <w:t xml:space="preserve"> </w:t>
      </w:r>
      <w:r>
        <w:rPr>
          <w:rFonts w:cs="FrankRuehl"/>
          <w:rtl w:val="true"/>
        </w:rPr>
        <w:t>במעשים</w:t>
      </w:r>
      <w:r>
        <w:rPr>
          <w:rFonts w:cs="FrankRuehl"/>
          <w:rtl w:val="true"/>
        </w:rPr>
        <w:t xml:space="preserve">, </w:t>
      </w:r>
      <w:r>
        <w:rPr>
          <w:rFonts w:cs="FrankRuehl"/>
          <w:rtl w:val="true"/>
        </w:rPr>
        <w:t>ורק</w:t>
      </w:r>
      <w:r>
        <w:rPr>
          <w:rFonts w:eastAsia="Garamond" w:cs="Garamond"/>
          <w:rtl w:val="true"/>
        </w:rPr>
        <w:t xml:space="preserve"> </w:t>
      </w:r>
      <w:r>
        <w:rPr>
          <w:rFonts w:cs="FrankRuehl"/>
          <w:rtl w:val="true"/>
        </w:rPr>
        <w:t>החיבור</w:t>
      </w:r>
      <w:r>
        <w:rPr>
          <w:rFonts w:eastAsia="Garamond" w:cs="Garamond"/>
          <w:rtl w:val="true"/>
        </w:rPr>
        <w:t xml:space="preserve"> </w:t>
      </w:r>
      <w:r>
        <w:rPr>
          <w:rFonts w:cs="FrankRuehl"/>
          <w:rtl w:val="true"/>
        </w:rPr>
        <w:t>ביניהם</w:t>
      </w:r>
      <w:r>
        <w:rPr>
          <w:rFonts w:eastAsia="Garamond" w:cs="Garamond"/>
          <w:rtl w:val="true"/>
        </w:rPr>
        <w:t xml:space="preserve"> </w:t>
      </w:r>
      <w:r>
        <w:rPr>
          <w:rFonts w:cs="FrankRuehl"/>
          <w:rtl w:val="true"/>
        </w:rPr>
        <w:t>ובחינתם</w:t>
      </w:r>
      <w:r>
        <w:rPr>
          <w:rFonts w:eastAsia="Garamond" w:cs="Garamond"/>
          <w:rtl w:val="true"/>
        </w:rPr>
        <w:t xml:space="preserve"> </w:t>
      </w:r>
      <w:r>
        <w:rPr>
          <w:rFonts w:cs="FrankRuehl"/>
          <w:rtl w:val="true"/>
        </w:rPr>
        <w:t>כחלק</w:t>
      </w:r>
      <w:r>
        <w:rPr>
          <w:rFonts w:eastAsia="Garamond" w:cs="Garamond"/>
          <w:rtl w:val="true"/>
        </w:rPr>
        <w:t xml:space="preserve"> </w:t>
      </w:r>
      <w:r>
        <w:rPr>
          <w:rFonts w:cs="FrankRuehl"/>
          <w:rtl w:val="true"/>
        </w:rPr>
        <w:t>ממארג</w:t>
      </w:r>
      <w:r>
        <w:rPr>
          <w:rFonts w:eastAsia="Garamond" w:cs="Garamond"/>
          <w:rtl w:val="true"/>
        </w:rPr>
        <w:t xml:space="preserve"> </w:t>
      </w:r>
      <w:r>
        <w:rPr>
          <w:rFonts w:cs="FrankRuehl"/>
          <w:rtl w:val="true"/>
        </w:rPr>
        <w:t>התיאומים</w:t>
      </w:r>
      <w:r>
        <w:rPr>
          <w:rFonts w:eastAsia="Garamond" w:cs="Garamond"/>
          <w:rtl w:val="true"/>
        </w:rPr>
        <w:t xml:space="preserve"> </w:t>
      </w:r>
      <w:r>
        <w:rPr>
          <w:rFonts w:cs="FrankRuehl"/>
          <w:rtl w:val="true"/>
        </w:rPr>
        <w:t>הכולל</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חלוקת</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שמביאים</w:t>
      </w:r>
      <w:r>
        <w:rPr>
          <w:rFonts w:eastAsia="Garamond" w:cs="Garamond"/>
          <w:rtl w:val="true"/>
        </w:rPr>
        <w:t xml:space="preserve"> </w:t>
      </w:r>
      <w:r>
        <w:rPr>
          <w:rFonts w:cs="FrankRuehl"/>
          <w:rtl w:val="true"/>
        </w:rPr>
        <w:t>למסקנה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התקיימה</w:t>
      </w:r>
      <w:r>
        <w:rPr>
          <w:rFonts w:eastAsia="Garamond" w:cs="Garamond"/>
          <w:rtl w:val="true"/>
        </w:rPr>
        <w:t xml:space="preserve"> </w:t>
      </w:r>
      <w:r>
        <w:rPr>
          <w:rFonts w:cs="FrankRuehl"/>
          <w:rtl w:val="true"/>
        </w:rPr>
        <w:t>השיטתיות</w:t>
      </w:r>
      <w:r>
        <w:rPr>
          <w:rFonts w:eastAsia="Garamond" w:cs="Garamond"/>
          <w:rtl w:val="true"/>
        </w:rPr>
        <w:t xml:space="preserve"> </w:t>
      </w:r>
      <w:r>
        <w:rPr>
          <w:rFonts w:cs="FrankRuehl"/>
          <w:rtl w:val="true"/>
        </w:rPr>
        <w:t>האמורה</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למורכבות</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וקבע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התאפיינו</w:t>
      </w:r>
      <w:r>
        <w:rPr>
          <w:rFonts w:eastAsia="Garamond" w:cs="Garamond"/>
          <w:rtl w:val="true"/>
        </w:rPr>
        <w:t xml:space="preserve"> </w:t>
      </w:r>
      <w:r>
        <w:rPr>
          <w:rFonts w:cs="FrankRuehl"/>
          <w:rtl w:val="true"/>
        </w:rPr>
        <w:t>בשיטתיות</w:t>
      </w:r>
      <w:r>
        <w:rPr>
          <w:rFonts w:eastAsia="Garamond" w:cs="Garamond"/>
          <w:rtl w:val="true"/>
        </w:rPr>
        <w:t xml:space="preserve"> </w:t>
      </w:r>
      <w:r>
        <w:rPr>
          <w:rFonts w:cs="FrankRuehl"/>
          <w:rtl w:val="true"/>
        </w:rPr>
        <w:t>מובהקת</w:t>
      </w:r>
      <w:r>
        <w:rPr>
          <w:rFonts w:eastAsia="Garamond" w:cs="Garamond"/>
          <w:rtl w:val="true"/>
        </w:rPr>
        <w:t xml:space="preserve"> </w:t>
      </w:r>
      <w:r>
        <w:rPr>
          <w:rFonts w:ascii="Century" w:hAnsi="Century" w:cs="Miriam"/>
          <w:b/>
          <w:b/>
          <w:spacing w:val="0"/>
          <w:sz w:val="22"/>
          <w:sz w:val="22"/>
          <w:szCs w:val="24"/>
          <w:rtl w:val="true"/>
        </w:rPr>
        <w:t>בגדרי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עצמו</w:t>
      </w:r>
      <w:r>
        <w:rPr>
          <w:rFonts w:cs="FrankRuehl"/>
          <w:rtl w:val="true"/>
        </w:rPr>
        <w:t xml:space="preserve">, </w:t>
      </w:r>
      <w:r>
        <w:rPr>
          <w:rFonts w:cs="FrankRuehl"/>
          <w:rtl w:val="true"/>
        </w:rPr>
        <w:t>ובנתון</w:t>
      </w:r>
      <w:r>
        <w:rPr>
          <w:rFonts w:eastAsia="Garamond" w:cs="Garamond"/>
          <w:rtl w:val="true"/>
        </w:rPr>
        <w:t xml:space="preserve"> </w:t>
      </w:r>
      <w:r>
        <w:rPr>
          <w:rFonts w:cs="FrankRuehl"/>
          <w:rtl w:val="true"/>
        </w:rPr>
        <w:t>לשיקולים</w:t>
      </w:r>
      <w:r>
        <w:rPr>
          <w:rFonts w:eastAsia="Garamond" w:cs="Garamond"/>
          <w:rtl w:val="true"/>
        </w:rPr>
        <w:t xml:space="preserve"> </w:t>
      </w:r>
      <w:r>
        <w:rPr>
          <w:rFonts w:cs="FrankRuehl"/>
          <w:rtl w:val="true"/>
        </w:rPr>
        <w:t>נוספים</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לאותו</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w:t>
      </w:r>
      <w:r>
        <w:rPr>
          <w:rFonts w:cs="FrankRuehl"/>
          <w:rtl w:val="true"/>
        </w:rPr>
        <w:t>מעבר</w:t>
      </w:r>
      <w:r>
        <w:rPr>
          <w:rFonts w:eastAsia="Garamond" w:cs="Garamond"/>
          <w:rtl w:val="true"/>
        </w:rPr>
        <w:t xml:space="preserve"> </w:t>
      </w:r>
      <w:r>
        <w:rPr>
          <w:rFonts w:cs="FrankRuehl"/>
          <w:rtl w:val="true"/>
        </w:rPr>
        <w:t>להיבט</w:t>
      </w:r>
      <w:r>
        <w:rPr>
          <w:rFonts w:eastAsia="Garamond" w:cs="Garamond"/>
          <w:rtl w:val="true"/>
        </w:rPr>
        <w:t xml:space="preserve"> </w:t>
      </w:r>
      <w:r>
        <w:rPr>
          <w:rFonts w:cs="FrankRuehl"/>
          <w:rtl w:val="true"/>
        </w:rPr>
        <w:t>השיטתיות</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פסקה</w:t>
      </w:r>
      <w:r>
        <w:rPr>
          <w:rFonts w:eastAsia="Garamond" w:cs="Garamond"/>
          <w:rtl w:val="true"/>
        </w:rPr>
        <w:t xml:space="preserve"> </w:t>
      </w:r>
      <w:r>
        <w:rPr>
          <w:rFonts w:cs="FrankRuehl"/>
        </w:rPr>
        <w:t>37</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מצא</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בריבוי</w:t>
      </w:r>
      <w:r>
        <w:rPr>
          <w:rFonts w:eastAsia="Garamond" w:cs="Garamond"/>
          <w:rtl w:val="true"/>
        </w:rPr>
        <w:t xml:space="preserve"> </w:t>
      </w:r>
      <w:r>
        <w:rPr>
          <w:rFonts w:cs="FrankRuehl"/>
          <w:rtl w:val="true"/>
        </w:rPr>
        <w:t>התיאומים</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גורמים</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הקשורים</w:t>
      </w:r>
      <w:r>
        <w:rPr>
          <w:rFonts w:eastAsia="Garamond" w:cs="Garamond"/>
          <w:rtl w:val="true"/>
        </w:rPr>
        <w:t xml:space="preserve"> </w:t>
      </w:r>
      <w:r>
        <w:rPr>
          <w:rFonts w:cs="FrankRuehl"/>
          <w:rtl w:val="true"/>
        </w:rPr>
        <w:t>לאישום</w:t>
      </w:r>
      <w:r>
        <w:rPr>
          <w:rFonts w:eastAsia="Garamond" w:cs="Garamond"/>
          <w:rtl w:val="true"/>
        </w:rPr>
        <w:t xml:space="preserve"> </w:t>
      </w:r>
      <w:r>
        <w:rPr>
          <w:rFonts w:cs="FrankRuehl"/>
          <w:rtl w:val="true"/>
        </w:rPr>
        <w:t>פלוני</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Pr>
        <w:t>14</w:t>
      </w:r>
      <w:r>
        <w:rPr>
          <w:rFonts w:cs="FrankRuehl"/>
          <w:rtl w:val="true"/>
        </w:rPr>
        <w:t xml:space="preserve"> </w:t>
      </w:r>
      <w:r>
        <w:rPr>
          <w:rFonts w:cs="FrankRuehl"/>
          <w:rtl w:val="true"/>
        </w:rPr>
        <w:t>ו</w:t>
      </w:r>
      <w:r>
        <w:rPr>
          <w:rFonts w:cs="FrankRuehl"/>
          <w:rtl w:val="true"/>
        </w:rPr>
        <w:t>-</w:t>
      </w:r>
      <w:r>
        <w:rPr>
          <w:rFonts w:cs="FrankRuehl"/>
        </w:rPr>
        <w:t>3</w:t>
      </w:r>
      <w:r>
        <w:rPr>
          <w:rFonts w:cs="FrankRuehl"/>
          <w:rtl w:val="true"/>
        </w:rPr>
        <w:t xml:space="preserve"> </w:t>
      </w:r>
      <w:r>
        <w:rPr>
          <w:rFonts w:cs="FrankRuehl"/>
          <w:rtl w:val="true"/>
        </w:rPr>
        <w:t>ב</w:t>
      </w:r>
      <w:r>
        <w:rPr>
          <w:rFonts w:ascii="Century" w:hAnsi="Century" w:cs="FrankRuehl"/>
          <w:sz w:val="22"/>
          <w:sz w:val="22"/>
          <w:rtl w:val="true"/>
        </w:rPr>
        <w:t>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rtl w:val="true"/>
        </w:rPr>
        <w:t xml:space="preserve">, </w:t>
      </w:r>
      <w:r>
        <w:rPr>
          <w:rFonts w:cs="FrankRuehl"/>
          <w:rtl w:val="true"/>
        </w:rPr>
        <w:t>פסקאות</w:t>
      </w:r>
      <w:r>
        <w:rPr>
          <w:rFonts w:eastAsia="Garamond" w:cs="Garamond"/>
          <w:rtl w:val="true"/>
        </w:rPr>
        <w:t xml:space="preserve"> </w:t>
      </w:r>
      <w:r>
        <w:rPr>
          <w:rFonts w:cs="FrankRuehl"/>
        </w:rPr>
        <w:t>39</w:t>
      </w:r>
      <w:r>
        <w:rPr>
          <w:rFonts w:cs="FrankRuehl"/>
          <w:rtl w:val="true"/>
        </w:rPr>
        <w:t xml:space="preserve"> </w:t>
      </w:r>
      <w:r>
        <w:rPr>
          <w:rFonts w:cs="FrankRuehl"/>
          <w:rtl w:val="true"/>
        </w:rPr>
        <w:t>ו</w:t>
      </w:r>
      <w:r>
        <w:rPr>
          <w:rFonts w:cs="FrankRuehl"/>
          <w:rtl w:val="true"/>
        </w:rPr>
        <w:t>-</w:t>
      </w:r>
      <w:r>
        <w:rPr>
          <w:rFonts w:cs="FrankRuehl"/>
        </w:rPr>
        <w:t>40</w:t>
      </w:r>
      <w:r>
        <w:rPr>
          <w:rFonts w:cs="FrankRuehl"/>
          <w:rtl w:val="true"/>
        </w:rPr>
        <w:t xml:space="preserve"> </w:t>
      </w:r>
      <w:r>
        <w:rPr>
          <w:rFonts w:cs="FrankRuehl"/>
          <w:rtl w:val="true"/>
        </w:rPr>
        <w:t>בהתאמה</w:t>
      </w:r>
      <w:r>
        <w:rPr>
          <w:rFonts w:cs="FrankRuehl"/>
          <w:rtl w:val="true"/>
        </w:rPr>
        <w:t xml:space="preserve">). </w:t>
      </w:r>
      <w:r>
        <w:rPr>
          <w:rFonts w:cs="FrankRuehl"/>
          <w:rtl w:val="true"/>
        </w:rPr>
        <w:t>לדברים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להוסיף</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יהיה</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באפקט</w:t>
      </w:r>
      <w:r>
        <w:rPr>
          <w:rFonts w:eastAsia="Garamond" w:cs="Garamond"/>
          <w:rtl w:val="true"/>
        </w:rPr>
        <w:t xml:space="preserve"> </w:t>
      </w:r>
      <w:r>
        <w:rPr>
          <w:rFonts w:cs="FrankRuehl"/>
          <w:rtl w:val="true"/>
        </w:rPr>
        <w:t>המצטבר</w:t>
      </w:r>
      <w:r>
        <w:rPr>
          <w:rFonts w:eastAsia="Garamond" w:cs="Garamond"/>
          <w:rtl w:val="true"/>
        </w:rPr>
        <w:t xml:space="preserve"> </w:t>
      </w:r>
      <w:r>
        <w:rPr>
          <w:rFonts w:cs="FrankRuehl"/>
          <w:rtl w:val="true"/>
        </w:rPr>
        <w:t>המתגבש</w:t>
      </w:r>
      <w:r>
        <w:rPr>
          <w:rFonts w:eastAsia="Garamond" w:cs="Garamond"/>
          <w:rtl w:val="true"/>
        </w:rPr>
        <w:t xml:space="preserve"> </w:t>
      </w:r>
      <w:r>
        <w:rPr>
          <w:rFonts w:cs="FrankRuehl"/>
          <w:rtl w:val="true"/>
        </w:rPr>
        <w:t>מצירוף</w:t>
      </w:r>
      <w:r>
        <w:rPr>
          <w:rFonts w:eastAsia="Garamond" w:cs="Garamond"/>
          <w:rtl w:val="true"/>
        </w:rPr>
        <w:t xml:space="preserve"> </w:t>
      </w:r>
      <w:r>
        <w:rPr>
          <w:rFonts w:cs="FrankRuehl"/>
          <w:rtl w:val="true"/>
        </w:rPr>
        <w:t>אישומים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הקשורים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בזה</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הדוק</w:t>
      </w:r>
      <w:r>
        <w:rPr>
          <w:rFonts w:cs="FrankRuehl"/>
          <w:rtl w:val="true"/>
        </w:rPr>
        <w:t xml:space="preserve">, </w:t>
      </w:r>
      <w:r>
        <w:rPr>
          <w:rFonts w:cs="FrankRuehl"/>
          <w:rtl w:val="true"/>
        </w:rPr>
        <w:t>כחלק</w:t>
      </w:r>
      <w:r>
        <w:rPr>
          <w:rFonts w:eastAsia="Garamond" w:cs="Garamond"/>
          <w:rtl w:val="true"/>
        </w:rPr>
        <w:t xml:space="preserve"> </w:t>
      </w:r>
      <w:r>
        <w:rPr>
          <w:rFonts w:cs="FrankRuehl"/>
          <w:rtl w:val="true"/>
        </w:rPr>
        <w:t>מ</w:t>
      </w:r>
      <w:r>
        <w:rPr>
          <w:rFonts w:cs="FrankRuehl"/>
          <w:rtl w:val="true"/>
        </w:rPr>
        <w:t>"</w:t>
      </w:r>
      <w:r>
        <w:rPr>
          <w:rFonts w:cs="FrankRuehl"/>
          <w:rtl w:val="true"/>
        </w:rPr>
        <w:t>תכנית</w:t>
      </w:r>
      <w:r>
        <w:rPr>
          <w:rFonts w:eastAsia="Garamond" w:cs="Garamond"/>
          <w:rtl w:val="true"/>
        </w:rPr>
        <w:t xml:space="preserve"> </w:t>
      </w:r>
      <w:r>
        <w:rPr>
          <w:rFonts w:cs="FrankRuehl"/>
          <w:rtl w:val="true"/>
        </w:rPr>
        <w:t>על</w:t>
      </w:r>
      <w:r>
        <w:rPr>
          <w:rFonts w:cs="FrankRuehl"/>
          <w:rtl w:val="true"/>
        </w:rPr>
        <w:t xml:space="preserve">" </w:t>
      </w:r>
      <w:r>
        <w:rPr>
          <w:rFonts w:cs="FrankRuehl"/>
          <w:rtl w:val="true"/>
        </w:rPr>
        <w:t>לחלוקת</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כוללת</w:t>
      </w:r>
      <w:r>
        <w:rPr>
          <w:rFonts w:eastAsia="Garamond" w:cs="Garamond"/>
          <w:rtl w:val="true"/>
        </w:rPr>
        <w:t xml:space="preserve"> </w:t>
      </w:r>
      <w:r>
        <w:rPr>
          <w:rFonts w:cs="FrankRuehl"/>
          <w:rtl w:val="true"/>
        </w:rPr>
        <w:t>וזאת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עצמם</w:t>
      </w:r>
      <w:r>
        <w:rPr>
          <w:rFonts w:eastAsia="Garamond" w:cs="Garamond"/>
          <w:rtl w:val="true"/>
        </w:rPr>
        <w:t xml:space="preserve"> </w:t>
      </w:r>
      <w:r>
        <w:rPr>
          <w:rFonts w:cs="FrankRuehl"/>
          <w:rtl w:val="true"/>
        </w:rPr>
        <w:t>מופרדים</w:t>
      </w:r>
      <w:r>
        <w:rPr>
          <w:rFonts w:cs="FrankRuehl"/>
          <w:rtl w:val="true"/>
        </w:rPr>
        <w:t xml:space="preserve">. </w:t>
      </w:r>
      <w:r>
        <w:rPr>
          <w:rFonts w:cs="FrankRuehl"/>
          <w:rtl w:val="true"/>
        </w:rPr>
        <w:t>להשקפתי</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למשנהו</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בבירור</w:t>
      </w:r>
      <w:r>
        <w:rPr>
          <w:rFonts w:eastAsia="Garamond" w:cs="Garamond"/>
          <w:rtl w:val="true"/>
        </w:rPr>
        <w:t xml:space="preserve"> </w:t>
      </w:r>
      <w:r>
        <w:rPr>
          <w:rFonts w:cs="FrankRuehl"/>
          <w:rtl w:val="true"/>
        </w:rPr>
        <w:t>ובמובהק</w:t>
      </w:r>
      <w:r>
        <w:rPr>
          <w:rFonts w:eastAsia="Garamond" w:cs="Garamond"/>
          <w:rtl w:val="true"/>
        </w:rPr>
        <w:t xml:space="preserve"> </w:t>
      </w:r>
      <w:r>
        <w:rPr>
          <w:rFonts w:cs="FrankRuehl"/>
          <w:rtl w:val="true"/>
        </w:rPr>
        <w:t>מהתשתית</w:t>
      </w:r>
      <w:r>
        <w:rPr>
          <w:rFonts w:eastAsia="Garamond" w:cs="Garamond"/>
          <w:rtl w:val="true"/>
        </w:rPr>
        <w:t xml:space="preserve"> </w:t>
      </w:r>
      <w:r>
        <w:rPr>
          <w:rFonts w:cs="FrankRuehl"/>
          <w:rtl w:val="true"/>
        </w:rPr>
        <w:t>העובדתית</w:t>
      </w:r>
      <w:r>
        <w:rPr>
          <w:rFonts w:eastAsia="Garamond" w:cs="Garamond"/>
          <w:rtl w:val="true"/>
        </w:rPr>
        <w:t xml:space="preserve"> </w:t>
      </w:r>
      <w:r>
        <w:rPr>
          <w:rFonts w:cs="FrankRuehl"/>
          <w:rtl w:val="true"/>
        </w:rPr>
        <w:t>שהונחה</w:t>
      </w:r>
      <w:r>
        <w:rPr>
          <w:rFonts w:eastAsia="Garamond" w:cs="Garamond"/>
          <w:rtl w:val="true"/>
        </w:rPr>
        <w:t xml:space="preserve"> </w:t>
      </w:r>
      <w:r>
        <w:rPr>
          <w:rFonts w:cs="FrankRuehl"/>
          <w:rtl w:val="true"/>
        </w:rPr>
        <w:t>בתיק</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ההסדרים</w:t>
      </w:r>
      <w:r>
        <w:rPr>
          <w:rFonts w:eastAsia="Garamond" w:cs="Garamond"/>
          <w:rtl w:val="true"/>
        </w:rPr>
        <w:t xml:space="preserve"> </w:t>
      </w:r>
      <w:r>
        <w:rPr>
          <w:rFonts w:cs="FrankRuehl"/>
          <w:rtl w:val="true"/>
        </w:rPr>
        <w:t>הכובלים</w:t>
      </w:r>
      <w:r>
        <w:rPr>
          <w:rFonts w:eastAsia="Garamond" w:cs="Garamond"/>
          <w:rtl w:val="true"/>
        </w:rPr>
        <w:t xml:space="preserve"> </w:t>
      </w:r>
      <w:r>
        <w:rPr>
          <w:rFonts w:cs="FrankRuehl"/>
          <w:rtl w:val="true"/>
        </w:rPr>
        <w:t>במנותק</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מזה</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דרך</w:t>
      </w:r>
      <w:r>
        <w:rPr>
          <w:rFonts w:eastAsia="Garamond" w:cs="Garamond"/>
          <w:rtl w:val="true"/>
        </w:rPr>
        <w:t xml:space="preserve"> </w:t>
      </w:r>
      <w:r>
        <w:rPr>
          <w:rFonts w:cs="FrankRuehl"/>
          <w:rtl w:val="true"/>
        </w:rPr>
        <w:t>חלוקת</w:t>
      </w:r>
      <w:r>
        <w:rPr>
          <w:rFonts w:eastAsia="Garamond" w:cs="Garamond"/>
          <w:rtl w:val="true"/>
        </w:rPr>
        <w:t xml:space="preserve"> </w:t>
      </w:r>
      <w:r>
        <w:rPr>
          <w:rFonts w:cs="FrankRuehl"/>
          <w:rtl w:val="true"/>
        </w:rPr>
        <w:t>האישומים</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לכחד</w:t>
      </w:r>
      <w:r>
        <w:rPr>
          <w:rFonts w:cs="FrankRuehl"/>
          <w:rtl w:val="true"/>
        </w:rPr>
        <w:t xml:space="preserve">, </w:t>
      </w:r>
      <w:r>
        <w:rPr>
          <w:rFonts w:cs="FrankRuehl"/>
          <w:rtl w:val="true"/>
        </w:rPr>
        <w:t>הדברים</w:t>
      </w:r>
      <w:r>
        <w:rPr>
          <w:rFonts w:eastAsia="Garamond" w:cs="Garamond"/>
          <w:rtl w:val="true"/>
        </w:rPr>
        <w:t xml:space="preserve"> </w:t>
      </w:r>
      <w:r>
        <w:rPr>
          <w:rFonts w:cs="FrankRuehl"/>
          <w:rtl w:val="true"/>
        </w:rPr>
        <w:t>מעוררים</w:t>
      </w:r>
      <w:r>
        <w:rPr>
          <w:rFonts w:eastAsia="Garamond" w:cs="Garamond"/>
          <w:rtl w:val="true"/>
        </w:rPr>
        <w:t xml:space="preserve"> </w:t>
      </w:r>
      <w:r>
        <w:rPr>
          <w:rFonts w:cs="FrankRuehl"/>
          <w:rtl w:val="true"/>
        </w:rPr>
        <w:t>קושי</w:t>
      </w:r>
      <w:r>
        <w:rPr>
          <w:rFonts w:eastAsia="Garamond" w:cs="Garamond"/>
          <w:rtl w:val="true"/>
        </w:rPr>
        <w:t xml:space="preserve"> </w:t>
      </w:r>
      <w:r>
        <w:rPr>
          <w:rFonts w:cs="FrankRuehl"/>
          <w:rtl w:val="true"/>
        </w:rPr>
        <w:t>יישומי</w:t>
      </w:r>
      <w:r>
        <w:rPr>
          <w:rFonts w:eastAsia="Garamond" w:cs="Garamond"/>
          <w:rtl w:val="true"/>
        </w:rPr>
        <w:t xml:space="preserve"> </w:t>
      </w:r>
      <w:r>
        <w:rPr>
          <w:rFonts w:cs="FrankRuehl"/>
          <w:rtl w:val="true"/>
        </w:rPr>
        <w:t>מסוים</w:t>
      </w:r>
      <w:r>
        <w:rPr>
          <w:rFonts w:cs="FrankRuehl"/>
          <w:rtl w:val="true"/>
        </w:rPr>
        <w:t xml:space="preserve">, </w:t>
      </w:r>
      <w:r>
        <w:rPr>
          <w:rFonts w:cs="FrankRuehl"/>
          <w:rtl w:val="true"/>
        </w:rPr>
        <w:t>הנובע</w:t>
      </w:r>
      <w:r>
        <w:rPr>
          <w:rFonts w:eastAsia="Garamond" w:cs="Garamond"/>
          <w:rtl w:val="true"/>
        </w:rPr>
        <w:t xml:space="preserve"> </w:t>
      </w:r>
      <w:r>
        <w:rPr>
          <w:rFonts w:cs="FrankRuehl"/>
          <w:rtl w:val="true"/>
        </w:rPr>
        <w:t>ביסודו</w:t>
      </w:r>
      <w:r>
        <w:rPr>
          <w:rFonts w:eastAsia="Garamond" w:cs="Garamond"/>
          <w:rtl w:val="true"/>
        </w:rPr>
        <w:t xml:space="preserve"> </w:t>
      </w:r>
      <w:r>
        <w:rPr>
          <w:rFonts w:cs="FrankRuehl"/>
          <w:rtl w:val="true"/>
        </w:rPr>
        <w:t>מהפרדת</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מלכתחילה</w:t>
      </w:r>
      <w:r>
        <w:rPr>
          <w:rFonts w:cs="FrankRuehl"/>
          <w:rtl w:val="true"/>
        </w:rPr>
        <w:t>,</w:t>
      </w:r>
      <w:r>
        <w:rPr>
          <w:rFonts w:cs="FrankRuehl"/>
          <w:rtl w:val="true"/>
        </w:rPr>
        <w:t xml:space="preserve"> </w:t>
      </w:r>
      <w:r>
        <w:rPr>
          <w:rFonts w:cs="FrankRuehl"/>
          <w:rtl w:val="true"/>
        </w:rPr>
        <w:t>שעליו</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השופטת</w:t>
      </w:r>
      <w:r>
        <w:rPr>
          <w:rFonts w:eastAsia="Garamond" w:cs="Garamond"/>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rtl w:val="true"/>
        </w:rPr>
        <w:t>:</w:t>
      </w:r>
    </w:p>
    <w:p>
      <w:pPr>
        <w:pStyle w:val="Ruller43"/>
        <w:numPr>
          <w:ilvl w:val="0"/>
          <w:numId w:val="0"/>
        </w:numPr>
        <w:ind w:hanging="0" w:start="-58" w:end="0"/>
        <w:jc w:val="both"/>
        <w:rPr>
          <w:rFonts w:cs="FrankRuehl"/>
        </w:rPr>
      </w:pPr>
      <w:r>
        <w:rPr>
          <w:rFonts w:cs="FrankRuehl"/>
          <w:rtl w:val="true"/>
        </w:rPr>
      </w:r>
    </w:p>
    <w:p>
      <w:pPr>
        <w:pStyle w:val="Ruller5"/>
        <w:ind w:end="1282"/>
        <w:jc w:val="both"/>
        <w:rPr/>
      </w:pPr>
      <w:r>
        <w:rPr>
          <w:rtl w:val="true"/>
        </w:rPr>
        <w:t>"</w:t>
      </w:r>
      <w:r>
        <w:rPr>
          <w:rtl w:val="true"/>
        </w:rPr>
        <w:t>התנהגותם</w:t>
      </w:r>
      <w:r>
        <w:rPr>
          <w:rFonts w:eastAsia="Arial TUR" w:cs="Arial TUR"/>
          <w:rtl w:val="true"/>
        </w:rPr>
        <w:t xml:space="preserve"> </w:t>
      </w:r>
      <w:r>
        <w:rPr>
          <w:rtl w:val="true"/>
        </w:rPr>
        <w:t>השיטתית</w:t>
      </w:r>
      <w:r>
        <w:rPr>
          <w:rFonts w:eastAsia="Arial TUR" w:cs="Arial TUR"/>
          <w:rtl w:val="true"/>
        </w:rPr>
        <w:t xml:space="preserve"> </w:t>
      </w:r>
      <w:r>
        <w:rPr>
          <w:rtl w:val="true"/>
        </w:rPr>
        <w:t>של</w:t>
      </w:r>
      <w:r>
        <w:rPr>
          <w:rFonts w:eastAsia="Arial TUR" w:cs="Arial TUR"/>
          <w:rtl w:val="true"/>
        </w:rPr>
        <w:t xml:space="preserve"> </w:t>
      </w:r>
      <w:r>
        <w:rPr>
          <w:rtl w:val="true"/>
        </w:rPr>
        <w:t>הנאשמים</w:t>
      </w:r>
      <w:r>
        <w:rPr>
          <w:rFonts w:eastAsia="Arial TUR" w:cs="Arial TUR"/>
          <w:rtl w:val="true"/>
        </w:rPr>
        <w:t xml:space="preserve"> </w:t>
      </w:r>
      <w:r>
        <w:rPr>
          <w:rtl w:val="true"/>
        </w:rPr>
        <w:t>'</w:t>
      </w:r>
      <w:r>
        <w:rPr>
          <w:rtl w:val="true"/>
        </w:rPr>
        <w:t>פורקה</w:t>
      </w:r>
      <w:r>
        <w:rPr>
          <w:rtl w:val="true"/>
        </w:rPr>
        <w:t xml:space="preserve">' </w:t>
      </w:r>
      <w:r>
        <w:rPr>
          <w:rtl w:val="true"/>
        </w:rPr>
        <w:t>לגדרם</w:t>
      </w:r>
      <w:r>
        <w:rPr>
          <w:rFonts w:eastAsia="Arial TUR" w:cs="Arial TUR"/>
          <w:rtl w:val="true"/>
        </w:rPr>
        <w:t xml:space="preserve"> </w:t>
      </w:r>
      <w:r>
        <w:rPr>
          <w:rtl w:val="true"/>
        </w:rPr>
        <w:t>של</w:t>
      </w:r>
      <w:r>
        <w:rPr>
          <w:rFonts w:eastAsia="Arial TUR" w:cs="Arial TUR"/>
          <w:rtl w:val="true"/>
        </w:rPr>
        <w:t xml:space="preserve"> </w:t>
      </w:r>
      <w:r>
        <w:rPr>
          <w:rtl w:val="true"/>
        </w:rPr>
        <w:t>אישומים</w:t>
      </w:r>
      <w:r>
        <w:rPr>
          <w:rFonts w:eastAsia="Arial TUR" w:cs="Arial TUR"/>
          <w:rtl w:val="true"/>
        </w:rPr>
        <w:t xml:space="preserve"> </w:t>
      </w:r>
      <w:r>
        <w:rPr>
          <w:rtl w:val="true"/>
        </w:rPr>
        <w:t>רבים</w:t>
      </w:r>
      <w:r>
        <w:rPr>
          <w:rtl w:val="true"/>
        </w:rPr>
        <w:t xml:space="preserve">. </w:t>
      </w:r>
      <w:r>
        <w:rPr>
          <w:rtl w:val="true"/>
        </w:rPr>
        <w:t>חלק</w:t>
      </w:r>
      <w:r>
        <w:rPr>
          <w:rFonts w:eastAsia="Arial TUR" w:cs="Arial TUR"/>
          <w:rtl w:val="true"/>
        </w:rPr>
        <w:t xml:space="preserve"> </w:t>
      </w:r>
      <w:r>
        <w:rPr>
          <w:rtl w:val="true"/>
        </w:rPr>
        <w:t>מאישומים</w:t>
      </w:r>
      <w:r>
        <w:rPr>
          <w:rFonts w:eastAsia="Arial TUR" w:cs="Arial TUR"/>
          <w:rtl w:val="true"/>
        </w:rPr>
        <w:t xml:space="preserve"> </w:t>
      </w:r>
      <w:r>
        <w:rPr>
          <w:rtl w:val="true"/>
        </w:rPr>
        <w:t>אלה</w:t>
      </w:r>
      <w:r>
        <w:rPr>
          <w:rtl w:val="true"/>
        </w:rPr>
        <w:t xml:space="preserve">, </w:t>
      </w:r>
      <w:r>
        <w:rPr>
          <w:rtl w:val="true"/>
        </w:rPr>
        <w:t>כאשר</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מהם</w:t>
      </w:r>
      <w:r>
        <w:rPr>
          <w:rFonts w:eastAsia="Arial TUR" w:cs="Arial TUR"/>
          <w:rtl w:val="true"/>
        </w:rPr>
        <w:t xml:space="preserve"> </w:t>
      </w:r>
      <w:r>
        <w:rPr>
          <w:rtl w:val="true"/>
        </w:rPr>
        <w:t>עומד</w:t>
      </w:r>
      <w:r>
        <w:rPr>
          <w:rFonts w:eastAsia="Arial TUR" w:cs="Arial TUR"/>
          <w:rtl w:val="true"/>
        </w:rPr>
        <w:t xml:space="preserve"> </w:t>
      </w:r>
      <w:r>
        <w:rPr>
          <w:rtl w:val="true"/>
        </w:rPr>
        <w:t>לבדו</w:t>
      </w:r>
      <w:r>
        <w:rPr>
          <w:rtl w:val="true"/>
        </w:rPr>
        <w:t xml:space="preserve">, </w:t>
      </w:r>
      <w:r>
        <w:rPr>
          <w:rtl w:val="true"/>
        </w:rPr>
        <w:t>אינם</w:t>
      </w:r>
      <w:r>
        <w:rPr>
          <w:rFonts w:eastAsia="Arial TUR" w:cs="Arial TUR"/>
          <w:rtl w:val="true"/>
        </w:rPr>
        <w:t xml:space="preserve"> </w:t>
      </w:r>
      <w:r>
        <w:rPr>
          <w:rtl w:val="true"/>
        </w:rPr>
        <w:t>מקיימים</w:t>
      </w:r>
      <w:r>
        <w:rPr>
          <w:rFonts w:eastAsia="Arial TUR" w:cs="Arial TUR"/>
          <w:rtl w:val="true"/>
        </w:rPr>
        <w:t xml:space="preserve"> </w:t>
      </w:r>
      <w:r>
        <w:rPr>
          <w:rtl w:val="true"/>
        </w:rPr>
        <w:t>את</w:t>
      </w:r>
      <w:r>
        <w:rPr>
          <w:rFonts w:eastAsia="Arial TUR" w:cs="Arial TUR"/>
          <w:rtl w:val="true"/>
        </w:rPr>
        <w:t xml:space="preserve"> </w:t>
      </w:r>
      <w:r>
        <w:rPr>
          <w:rtl w:val="true"/>
        </w:rPr>
        <w:t>החומרה</w:t>
      </w:r>
      <w:r>
        <w:rPr>
          <w:rFonts w:eastAsia="Arial TUR" w:cs="Arial TUR"/>
          <w:rtl w:val="true"/>
        </w:rPr>
        <w:t xml:space="preserve"> </w:t>
      </w:r>
      <w:r>
        <w:rPr>
          <w:rtl w:val="true"/>
        </w:rPr>
        <w:t>המצדיקה</w:t>
      </w:r>
      <w:r>
        <w:rPr>
          <w:rFonts w:eastAsia="Arial TUR" w:cs="Arial TUR"/>
          <w:rtl w:val="true"/>
        </w:rPr>
        <w:t xml:space="preserve"> </w:t>
      </w:r>
      <w:r>
        <w:rPr>
          <w:rtl w:val="true"/>
        </w:rPr>
        <w:t>הרשעה</w:t>
      </w:r>
      <w:r>
        <w:rPr>
          <w:rFonts w:eastAsia="Arial TUR" w:cs="Arial TUR"/>
          <w:rtl w:val="true"/>
        </w:rPr>
        <w:t xml:space="preserve"> </w:t>
      </w:r>
      <w:r>
        <w:rPr>
          <w:rtl w:val="true"/>
        </w:rPr>
        <w:t>'</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למעשה</w:t>
      </w:r>
      <w:r>
        <w:rPr>
          <w:rtl w:val="true"/>
        </w:rPr>
        <w:t xml:space="preserve">, </w:t>
      </w:r>
      <w:r>
        <w:rPr>
          <w:rtl w:val="true"/>
        </w:rPr>
        <w:t>נכון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ביחס</w:t>
      </w:r>
      <w:r>
        <w:rPr>
          <w:rFonts w:eastAsia="Arial TUR" w:cs="Arial TUR"/>
          <w:rtl w:val="true"/>
        </w:rPr>
        <w:t xml:space="preserve"> </w:t>
      </w:r>
      <w:r>
        <w:rPr>
          <w:rtl w:val="true"/>
        </w:rPr>
        <w:t>לרוב</w:t>
      </w:r>
      <w:r>
        <w:rPr>
          <w:rFonts w:eastAsia="Arial TUR" w:cs="Arial TUR"/>
          <w:rtl w:val="true"/>
        </w:rPr>
        <w:t xml:space="preserve"> </w:t>
      </w:r>
      <w:r>
        <w:rPr>
          <w:rtl w:val="true"/>
        </w:rPr>
        <w:t>האישומים</w:t>
      </w:r>
      <w:r>
        <w:rPr>
          <w:rFonts w:eastAsia="Arial TUR" w:cs="Arial TUR"/>
          <w:rtl w:val="true"/>
        </w:rPr>
        <w:t xml:space="preserve"> </w:t>
      </w:r>
      <w:r>
        <w:rPr>
          <w:rtl w:val="true"/>
        </w:rPr>
        <w:t>השיטתיות</w:t>
      </w:r>
      <w:r>
        <w:rPr>
          <w:rFonts w:eastAsia="Arial TUR" w:cs="Arial TUR"/>
          <w:rtl w:val="true"/>
        </w:rPr>
        <w:t xml:space="preserve"> </w:t>
      </w:r>
      <w:r>
        <w:rPr>
          <w:rtl w:val="true"/>
        </w:rPr>
        <w:t>המקימה</w:t>
      </w:r>
      <w:r>
        <w:rPr>
          <w:rFonts w:eastAsia="Arial TUR" w:cs="Arial TUR"/>
          <w:rtl w:val="true"/>
        </w:rPr>
        <w:t xml:space="preserve"> </w:t>
      </w:r>
      <w:r>
        <w:rPr>
          <w:rtl w:val="true"/>
        </w:rPr>
        <w:t>את</w:t>
      </w:r>
      <w:r>
        <w:rPr>
          <w:rFonts w:eastAsia="Arial TUR" w:cs="Arial TUR"/>
          <w:rtl w:val="true"/>
        </w:rPr>
        <w:t xml:space="preserve"> </w:t>
      </w:r>
      <w:r>
        <w:rPr>
          <w:rtl w:val="true"/>
        </w:rPr>
        <w:t>הנסיבות</w:t>
      </w:r>
      <w:r>
        <w:rPr>
          <w:rFonts w:eastAsia="Arial TUR" w:cs="Arial TUR"/>
          <w:rtl w:val="true"/>
        </w:rPr>
        <w:t xml:space="preserve"> </w:t>
      </w:r>
      <w:r>
        <w:rPr>
          <w:rtl w:val="true"/>
        </w:rPr>
        <w:t>המחמירות</w:t>
      </w:r>
      <w:r>
        <w:rPr>
          <w:rFonts w:eastAsia="Arial TUR" w:cs="Arial TUR"/>
          <w:rtl w:val="true"/>
        </w:rPr>
        <w:t xml:space="preserve"> </w:t>
      </w:r>
      <w:r>
        <w:rPr>
          <w:rtl w:val="true"/>
        </w:rPr>
        <w:t>מתגבשת</w:t>
      </w:r>
      <w:r>
        <w:rPr>
          <w:rFonts w:eastAsia="Arial TUR" w:cs="Arial TUR"/>
          <w:rtl w:val="true"/>
        </w:rPr>
        <w:t xml:space="preserve"> </w:t>
      </w:r>
      <w:r>
        <w:rPr>
          <w:rtl w:val="true"/>
        </w:rPr>
        <w:t>רק</w:t>
      </w:r>
      <w:r>
        <w:rPr>
          <w:rFonts w:eastAsia="Arial TUR" w:cs="Arial TUR"/>
          <w:rtl w:val="true"/>
        </w:rPr>
        <w:t xml:space="preserve"> </w:t>
      </w:r>
      <w:r>
        <w:rPr>
          <w:rtl w:val="true"/>
        </w:rPr>
        <w:t>כאשר</w:t>
      </w:r>
      <w:r>
        <w:rPr>
          <w:rFonts w:eastAsia="Arial TUR" w:cs="Arial TUR"/>
          <w:rtl w:val="true"/>
        </w:rPr>
        <w:t xml:space="preserve"> </w:t>
      </w:r>
      <w:r>
        <w:rPr>
          <w:rtl w:val="true"/>
        </w:rPr>
        <w:t>מצרפים</w:t>
      </w:r>
      <w:r>
        <w:rPr>
          <w:rFonts w:eastAsia="Arial TUR" w:cs="Arial TUR"/>
          <w:rtl w:val="true"/>
        </w:rPr>
        <w:t xml:space="preserve"> </w:t>
      </w:r>
      <w:r>
        <w:rPr>
          <w:rtl w:val="true"/>
        </w:rPr>
        <w:t>אותם</w:t>
      </w:r>
      <w:r>
        <w:rPr>
          <w:rFonts w:eastAsia="Arial TUR" w:cs="Arial TUR"/>
          <w:rtl w:val="true"/>
        </w:rPr>
        <w:t xml:space="preserve"> </w:t>
      </w:r>
      <w:r>
        <w:rPr>
          <w:rtl w:val="true"/>
        </w:rPr>
        <w:t>זה</w:t>
      </w:r>
      <w:r>
        <w:rPr>
          <w:rFonts w:eastAsia="Arial TUR" w:cs="Arial TUR"/>
          <w:rtl w:val="true"/>
        </w:rPr>
        <w:t xml:space="preserve"> </w:t>
      </w:r>
      <w:r>
        <w:rPr>
          <w:rtl w:val="true"/>
        </w:rPr>
        <w:t>לזה</w:t>
      </w:r>
      <w:r>
        <w:rPr>
          <w:rtl w:val="true"/>
        </w:rPr>
        <w:t xml:space="preserve">. </w:t>
      </w:r>
      <w:r>
        <w:rPr>
          <w:rtl w:val="true"/>
        </w:rPr>
        <w:t>אכן</w:t>
      </w:r>
      <w:r>
        <w:rPr>
          <w:rtl w:val="true"/>
        </w:rPr>
        <w:t xml:space="preserve">, </w:t>
      </w:r>
      <w:r>
        <w:rPr>
          <w:rtl w:val="true"/>
        </w:rPr>
        <w:t>כפי</w:t>
      </w:r>
      <w:r>
        <w:rPr>
          <w:rFonts w:eastAsia="Arial TUR" w:cs="Arial TUR"/>
          <w:rtl w:val="true"/>
        </w:rPr>
        <w:t xml:space="preserve"> </w:t>
      </w:r>
      <w:r>
        <w:rPr>
          <w:rtl w:val="true"/>
        </w:rPr>
        <w:t>שציינו</w:t>
      </w:r>
      <w:r>
        <w:rPr>
          <w:rFonts w:eastAsia="Arial TUR" w:cs="Arial TUR"/>
          <w:rtl w:val="true"/>
        </w:rPr>
        <w:t xml:space="preserve"> </w:t>
      </w:r>
      <w:r>
        <w:rPr>
          <w:rtl w:val="true"/>
        </w:rPr>
        <w:t>במהלך</w:t>
      </w:r>
      <w:r>
        <w:rPr>
          <w:rFonts w:eastAsia="Arial TUR" w:cs="Arial TUR"/>
          <w:rtl w:val="true"/>
        </w:rPr>
        <w:t xml:space="preserve"> </w:t>
      </w:r>
      <w:r>
        <w:rPr>
          <w:rtl w:val="true"/>
        </w:rPr>
        <w:t>הדיונים</w:t>
      </w:r>
      <w:r>
        <w:rPr>
          <w:rtl w:val="true"/>
        </w:rPr>
        <w:t xml:space="preserve">, </w:t>
      </w:r>
      <w:r>
        <w:rPr>
          <w:rtl w:val="true"/>
        </w:rPr>
        <w:t>ייתכן</w:t>
      </w:r>
      <w:r>
        <w:rPr>
          <w:rFonts w:eastAsia="Arial TUR" w:cs="Arial TUR"/>
          <w:rtl w:val="true"/>
        </w:rPr>
        <w:t xml:space="preserve"> </w:t>
      </w:r>
      <w:r>
        <w:rPr>
          <w:rtl w:val="true"/>
        </w:rPr>
        <w:t>שטוב</w:t>
      </w:r>
      <w:r>
        <w:rPr>
          <w:rFonts w:eastAsia="Arial TUR" w:cs="Arial TUR"/>
          <w:rtl w:val="true"/>
        </w:rPr>
        <w:t xml:space="preserve"> </w:t>
      </w:r>
      <w:r>
        <w:rPr>
          <w:rtl w:val="true"/>
        </w:rPr>
        <w:t>הייתה</w:t>
      </w:r>
      <w:r>
        <w:rPr>
          <w:rFonts w:eastAsia="Arial TUR" w:cs="Arial TUR"/>
          <w:rtl w:val="true"/>
        </w:rPr>
        <w:t xml:space="preserve"> </w:t>
      </w:r>
      <w:r>
        <w:rPr>
          <w:rtl w:val="true"/>
        </w:rPr>
        <w:t>עושה</w:t>
      </w:r>
      <w:r>
        <w:rPr>
          <w:rFonts w:eastAsia="Arial TUR" w:cs="Arial TUR"/>
          <w:rtl w:val="true"/>
        </w:rPr>
        <w:t xml:space="preserve"> </w:t>
      </w:r>
      <w:r>
        <w:rPr>
          <w:rtl w:val="true"/>
        </w:rPr>
        <w:t>המדינה</w:t>
      </w:r>
      <w:r>
        <w:rPr>
          <w:rFonts w:eastAsia="Arial TUR" w:cs="Arial TUR"/>
          <w:rtl w:val="true"/>
        </w:rPr>
        <w:t xml:space="preserve"> </w:t>
      </w:r>
      <w:r>
        <w:rPr>
          <w:rtl w:val="true"/>
        </w:rPr>
        <w:t>אילו</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היה</w:t>
      </w:r>
      <w:r>
        <w:rPr>
          <w:rFonts w:eastAsia="Arial TUR" w:cs="Arial TUR"/>
          <w:rtl w:val="true"/>
        </w:rPr>
        <w:t xml:space="preserve"> </w:t>
      </w:r>
      <w:r>
        <w:rPr>
          <w:rtl w:val="true"/>
        </w:rPr>
        <w:t>מנוסח</w:t>
      </w:r>
      <w:r>
        <w:rPr>
          <w:rFonts w:eastAsia="Arial TUR" w:cs="Arial TUR"/>
          <w:rtl w:val="true"/>
        </w:rPr>
        <w:t xml:space="preserve"> </w:t>
      </w:r>
      <w:r>
        <w:rPr>
          <w:rtl w:val="true"/>
        </w:rPr>
        <w:t>באופן</w:t>
      </w:r>
      <w:r>
        <w:rPr>
          <w:rFonts w:eastAsia="Arial TUR" w:cs="Arial TUR"/>
          <w:rtl w:val="true"/>
        </w:rPr>
        <w:t xml:space="preserve"> </w:t>
      </w:r>
      <w:r>
        <w:rPr>
          <w:rtl w:val="true"/>
        </w:rPr>
        <w:t>מעט</w:t>
      </w:r>
      <w:r>
        <w:rPr>
          <w:rFonts w:eastAsia="Arial TUR" w:cs="Arial TUR"/>
          <w:rtl w:val="true"/>
        </w:rPr>
        <w:t xml:space="preserve"> </w:t>
      </w:r>
      <w:r>
        <w:rPr>
          <w:rtl w:val="true"/>
        </w:rPr>
        <w:t>אחר</w:t>
      </w:r>
      <w:r>
        <w:rPr>
          <w:rFonts w:eastAsia="Arial TUR" w:cs="Arial TUR"/>
          <w:rtl w:val="true"/>
        </w:rPr>
        <w:t xml:space="preserve"> </w:t>
      </w:r>
      <w:r>
        <w:rPr>
          <w:rtl w:val="true"/>
        </w:rPr>
        <w:t>–</w:t>
      </w:r>
      <w:r>
        <w:rPr>
          <w:rFonts w:eastAsia="Arial TUR" w:cs="Arial TUR"/>
          <w:rtl w:val="true"/>
        </w:rPr>
        <w:t xml:space="preserve"> </w:t>
      </w:r>
      <w:r>
        <w:rPr>
          <w:rtl w:val="true"/>
        </w:rPr>
        <w:t>כך</w:t>
      </w:r>
      <w:r>
        <w:rPr>
          <w:rFonts w:eastAsia="Arial TUR" w:cs="Arial TUR"/>
          <w:rtl w:val="true"/>
        </w:rPr>
        <w:t xml:space="preserve"> </w:t>
      </w:r>
      <w:r>
        <w:rPr>
          <w:rtl w:val="true"/>
        </w:rPr>
        <w:t>שמספר</w:t>
      </w:r>
      <w:r>
        <w:rPr>
          <w:rFonts w:eastAsia="Arial TUR" w:cs="Arial TUR"/>
          <w:rtl w:val="true"/>
        </w:rPr>
        <w:t xml:space="preserve"> </w:t>
      </w:r>
      <w:r>
        <w:rPr>
          <w:rtl w:val="true"/>
        </w:rPr>
        <w:t>מעשים</w:t>
      </w:r>
      <w:r>
        <w:rPr>
          <w:rFonts w:eastAsia="Arial TUR" w:cs="Arial TUR"/>
          <w:rtl w:val="true"/>
        </w:rPr>
        <w:t xml:space="preserve"> </w:t>
      </w:r>
      <w:r>
        <w:rPr>
          <w:rtl w:val="true"/>
        </w:rPr>
        <w:t>היו</w:t>
      </w:r>
      <w:r>
        <w:rPr>
          <w:rFonts w:eastAsia="Arial TUR" w:cs="Arial TUR"/>
          <w:rtl w:val="true"/>
        </w:rPr>
        <w:t xml:space="preserve"> </w:t>
      </w:r>
      <w:r>
        <w:rPr>
          <w:rtl w:val="true"/>
        </w:rPr>
        <w:t>'</w:t>
      </w:r>
      <w:r>
        <w:rPr>
          <w:rtl w:val="true"/>
        </w:rPr>
        <w:t>מקובצים</w:t>
      </w:r>
      <w:r>
        <w:rPr>
          <w:rtl w:val="true"/>
        </w:rPr>
        <w:t xml:space="preserve">' </w:t>
      </w:r>
      <w:r>
        <w:rPr>
          <w:rtl w:val="true"/>
        </w:rPr>
        <w:t>בגדרו</w:t>
      </w:r>
      <w:r>
        <w:rPr>
          <w:rFonts w:eastAsia="Arial TUR" w:cs="Arial TUR"/>
          <w:rtl w:val="true"/>
        </w:rPr>
        <w:t xml:space="preserve"> </w:t>
      </w:r>
      <w:r>
        <w:rPr>
          <w:rtl w:val="true"/>
        </w:rPr>
        <w:t>של</w:t>
      </w:r>
      <w:r>
        <w:rPr>
          <w:rFonts w:eastAsia="Arial TUR" w:cs="Arial TUR"/>
          <w:rtl w:val="true"/>
        </w:rPr>
        <w:t xml:space="preserve"> </w:t>
      </w:r>
      <w:r>
        <w:rPr>
          <w:rtl w:val="true"/>
        </w:rPr>
        <w:t>אישום</w:t>
      </w:r>
      <w:r>
        <w:rPr>
          <w:rFonts w:eastAsia="Arial TUR" w:cs="Arial TUR"/>
          <w:rtl w:val="true"/>
        </w:rPr>
        <w:t xml:space="preserve"> </w:t>
      </w:r>
      <w:r>
        <w:rPr>
          <w:rtl w:val="true"/>
        </w:rPr>
        <w:t>אחד</w:t>
      </w:r>
      <w:r>
        <w:rPr>
          <w:rFonts w:eastAsia="Arial TUR" w:cs="Arial TUR"/>
          <w:rtl w:val="true"/>
        </w:rPr>
        <w:t xml:space="preserve"> </w:t>
      </w:r>
      <w:r>
        <w:rPr>
          <w:rtl w:val="true"/>
        </w:rPr>
        <w:t>–</w:t>
      </w:r>
      <w:r>
        <w:rPr>
          <w:rFonts w:eastAsia="Arial TUR" w:cs="Arial TUR"/>
          <w:rtl w:val="true"/>
        </w:rPr>
        <w:t xml:space="preserve"> </w:t>
      </w:r>
      <w:r>
        <w:rPr>
          <w:rtl w:val="true"/>
        </w:rPr>
        <w:t>באופן</w:t>
      </w:r>
      <w:r>
        <w:rPr>
          <w:rFonts w:eastAsia="Arial TUR" w:cs="Arial TUR"/>
          <w:rtl w:val="true"/>
        </w:rPr>
        <w:t xml:space="preserve"> </w:t>
      </w:r>
      <w:r>
        <w:rPr>
          <w:rtl w:val="true"/>
        </w:rPr>
        <w:t>שהיה</w:t>
      </w:r>
      <w:r>
        <w:rPr>
          <w:rFonts w:eastAsia="Arial TUR" w:cs="Arial TUR"/>
          <w:rtl w:val="true"/>
        </w:rPr>
        <w:t xml:space="preserve"> </w:t>
      </w:r>
      <w:r>
        <w:rPr>
          <w:rtl w:val="true"/>
        </w:rPr>
        <w:t>מדגיש</w:t>
      </w:r>
      <w:r>
        <w:rPr>
          <w:rFonts w:eastAsia="Arial TUR" w:cs="Arial TUR"/>
          <w:rtl w:val="true"/>
        </w:rPr>
        <w:t xml:space="preserve"> </w:t>
      </w:r>
      <w:r>
        <w:rPr>
          <w:rtl w:val="true"/>
        </w:rPr>
        <w:t>את</w:t>
      </w:r>
      <w:r>
        <w:rPr>
          <w:rFonts w:eastAsia="Arial TUR" w:cs="Arial TUR"/>
          <w:rtl w:val="true"/>
        </w:rPr>
        <w:t xml:space="preserve"> </w:t>
      </w:r>
      <w:r>
        <w:rPr>
          <w:rtl w:val="true"/>
        </w:rPr>
        <w:t>הנסיבות</w:t>
      </w:r>
      <w:r>
        <w:rPr>
          <w:rFonts w:eastAsia="Arial TUR" w:cs="Arial TUR"/>
          <w:rtl w:val="true"/>
        </w:rPr>
        <w:t xml:space="preserve"> </w:t>
      </w:r>
      <w:r>
        <w:rPr>
          <w:rtl w:val="true"/>
        </w:rPr>
        <w:t>המחמירות</w:t>
      </w:r>
      <w:r>
        <w:rPr>
          <w:rFonts w:eastAsia="Arial TUR" w:cs="Arial TUR"/>
          <w:rtl w:val="true"/>
        </w:rPr>
        <w:t xml:space="preserve"> </w:t>
      </w:r>
      <w:r>
        <w:rPr>
          <w:rtl w:val="true"/>
        </w:rPr>
        <w:t>שבשיטתיות</w:t>
      </w:r>
      <w:r>
        <w:rPr>
          <w:rFonts w:eastAsia="Arial TUR" w:cs="Arial TUR"/>
          <w:rtl w:val="true"/>
        </w:rPr>
        <w:t xml:space="preserve"> </w:t>
      </w:r>
      <w:r>
        <w:rPr>
          <w:rtl w:val="true"/>
        </w:rPr>
        <w:t>פעולתם</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מדי</w:t>
      </w:r>
      <w:r>
        <w:rPr>
          <w:rFonts w:ascii="Century" w:hAnsi="Century" w:eastAsia="Century" w:cs="Century"/>
          <w:b/>
          <w:b/>
          <w:spacing w:val="0"/>
          <w:szCs w:val="24"/>
          <w:rtl w:val="true"/>
        </w:rPr>
        <w:t xml:space="preserve"> </w:t>
      </w:r>
      <w:r>
        <w:rPr>
          <w:rFonts w:ascii="Century" w:hAnsi="Century" w:cs="Miriam"/>
          <w:b/>
          <w:b/>
          <w:spacing w:val="0"/>
          <w:szCs w:val="24"/>
          <w:rtl w:val="true"/>
        </w:rPr>
        <w:t>המים</w:t>
      </w:r>
      <w:r>
        <w:rPr>
          <w:rtl w:val="true"/>
        </w:rPr>
        <w:t xml:space="preserve">, </w:t>
      </w:r>
      <w:r>
        <w:rPr>
          <w:rtl w:val="true"/>
        </w:rPr>
        <w:t>פסקה</w:t>
      </w:r>
      <w:r>
        <w:rPr>
          <w:rFonts w:eastAsia="Arial TUR" w:cs="Arial TUR"/>
          <w:rtl w:val="true"/>
        </w:rPr>
        <w:t xml:space="preserve"> </w:t>
      </w:r>
      <w:r>
        <w:rPr/>
        <w:t>36</w:t>
      </w:r>
      <w:r>
        <w:rPr>
          <w:rtl w:val="true"/>
        </w:rPr>
        <w:t>).</w:t>
      </w:r>
    </w:p>
    <w:p>
      <w:pPr>
        <w:pStyle w:val="Ruller43"/>
        <w:numPr>
          <w:ilvl w:val="0"/>
          <w:numId w:val="0"/>
        </w:numPr>
        <w:ind w:hanging="0" w:start="-58" w:end="0"/>
        <w:jc w:val="both"/>
        <w:rPr>
          <w:rFonts w:ascii="Century" w:hAnsi="Century" w:cs="FrankRuehl"/>
          <w:sz w:val="28"/>
        </w:rPr>
      </w:pPr>
      <w:r>
        <w:rPr>
          <w:rFonts w:eastAsia="Garamond" w:cs="Garamond"/>
          <w:rtl w:val="true"/>
        </w:rPr>
        <w:t xml:space="preserve"> </w:t>
      </w:r>
    </w:p>
    <w:p>
      <w:pPr>
        <w:pStyle w:val="Ruller43"/>
        <w:numPr>
          <w:ilvl w:val="0"/>
          <w:numId w:val="2"/>
        </w:numPr>
        <w:ind w:hanging="0" w:start="-58" w:end="0"/>
        <w:jc w:val="both"/>
        <w:rPr>
          <w:rFonts w:cs="FrankRuehl"/>
        </w:rPr>
      </w:pPr>
      <w:r>
        <w:rPr>
          <w:rFonts w:cs="FrankRuehl"/>
          <w:rtl w:val="true"/>
        </w:rPr>
        <w:t>ברם</w:t>
      </w:r>
      <w:r>
        <w:rPr>
          <w:rFonts w:cs="FrankRuehl"/>
          <w:rtl w:val="true"/>
        </w:rPr>
        <w:t xml:space="preserve">, </w:t>
      </w:r>
      <w:r>
        <w:rPr>
          <w:rFonts w:cs="FrankRuehl"/>
          <w:rtl w:val="true"/>
        </w:rPr>
        <w:t>איני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קושי</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צריך</w:t>
      </w:r>
      <w:r>
        <w:rPr>
          <w:rFonts w:eastAsia="Garamond" w:cs="Garamond"/>
          <w:rtl w:val="true"/>
        </w:rPr>
        <w:t xml:space="preserve"> </w:t>
      </w:r>
      <w:r>
        <w:rPr>
          <w:rFonts w:cs="FrankRuehl"/>
          <w:rtl w:val="true"/>
        </w:rPr>
        <w:t>להוביל</w:t>
      </w:r>
      <w:r>
        <w:rPr>
          <w:rFonts w:eastAsia="Garamond" w:cs="Garamond"/>
          <w:rtl w:val="true"/>
        </w:rPr>
        <w:t xml:space="preserve"> </w:t>
      </w:r>
      <w:r>
        <w:rPr>
          <w:rFonts w:cs="FrankRuehl"/>
          <w:rtl w:val="true"/>
        </w:rPr>
        <w:t>למסקנה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יהיה</w:t>
      </w:r>
      <w:r>
        <w:rPr>
          <w:rFonts w:eastAsia="Garamond" w:cs="Garamond"/>
          <w:rtl w:val="true"/>
        </w:rPr>
        <w:t xml:space="preserve"> </w:t>
      </w:r>
      <w:r>
        <w:rPr>
          <w:rFonts w:cs="FrankRuehl"/>
          <w:rtl w:val="true"/>
        </w:rPr>
        <w:t>לשקול</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בהסדר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פלוני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לתמונה</w:t>
      </w:r>
      <w:r>
        <w:rPr>
          <w:rFonts w:eastAsia="Garamond" w:cs="Garamond"/>
          <w:rtl w:val="true"/>
        </w:rPr>
        <w:t xml:space="preserve"> </w:t>
      </w:r>
      <w:r>
        <w:rPr>
          <w:rFonts w:cs="FrankRuehl"/>
          <w:rtl w:val="true"/>
        </w:rPr>
        <w:t>הכוללת</w:t>
      </w:r>
      <w:r>
        <w:rPr>
          <w:rFonts w:eastAsia="Garamond" w:cs="Garamond"/>
          <w:rtl w:val="true"/>
        </w:rPr>
        <w:t xml:space="preserve"> </w:t>
      </w:r>
      <w:r>
        <w:rPr>
          <w:rFonts w:cs="FrankRuehl"/>
          <w:rtl w:val="true"/>
        </w:rPr>
        <w:t>העולה</w:t>
      </w:r>
      <w:r>
        <w:rPr>
          <w:rFonts w:eastAsia="Garamond" w:cs="Garamond"/>
          <w:rtl w:val="true"/>
        </w:rPr>
        <w:t xml:space="preserve"> </w:t>
      </w:r>
      <w:r>
        <w:rPr>
          <w:rFonts w:cs="FrankRuehl"/>
          <w:rtl w:val="true"/>
        </w:rPr>
        <w:t>מכתב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ואת</w:t>
      </w:r>
      <w:r>
        <w:rPr>
          <w:rFonts w:eastAsia="Garamond" w:cs="Garamond"/>
          <w:rtl w:val="true"/>
        </w:rPr>
        <w:t xml:space="preserve"> </w:t>
      </w:r>
      <w:r>
        <w:rPr>
          <w:rFonts w:cs="FrankRuehl"/>
          <w:rtl w:val="true"/>
        </w:rPr>
        <w:t>חלקו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בחלוקת</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ברור</w:t>
      </w:r>
      <w:r>
        <w:rPr>
          <w:rFonts w:eastAsia="Garamond" w:cs="Garamond"/>
          <w:rtl w:val="true"/>
        </w:rPr>
        <w:t xml:space="preserve"> </w:t>
      </w:r>
      <w:r>
        <w:rPr>
          <w:rFonts w:cs="FrankRuehl"/>
          <w:rtl w:val="true"/>
        </w:rPr>
        <w:t>שההסדרים</w:t>
      </w:r>
      <w:r>
        <w:rPr>
          <w:rFonts w:eastAsia="Garamond" w:cs="Garamond"/>
          <w:rtl w:val="true"/>
        </w:rPr>
        <w:t xml:space="preserve"> </w:t>
      </w:r>
      <w:r>
        <w:rPr>
          <w:rFonts w:cs="FrankRuehl"/>
          <w:rtl w:val="true"/>
        </w:rPr>
        <w:t>הכובלים</w:t>
      </w:r>
      <w:r>
        <w:rPr>
          <w:rFonts w:eastAsia="Garamond" w:cs="Garamond"/>
          <w:rtl w:val="true"/>
        </w:rPr>
        <w:t xml:space="preserve"> </w:t>
      </w:r>
      <w:r>
        <w:rPr>
          <w:rFonts w:cs="FrankRuehl"/>
          <w:rtl w:val="true"/>
        </w:rPr>
        <w:t>נעשו</w:t>
      </w:r>
      <w:r>
        <w:rPr>
          <w:rFonts w:eastAsia="Garamond" w:cs="Garamond"/>
          <w:rtl w:val="true"/>
        </w:rPr>
        <w:t xml:space="preserve"> </w:t>
      </w:r>
      <w:r>
        <w:rPr>
          <w:rFonts w:cs="FrankRuehl"/>
          <w:rtl w:val="true"/>
        </w:rPr>
        <w:t>כחלק</w:t>
      </w:r>
      <w:r>
        <w:rPr>
          <w:rFonts w:eastAsia="Garamond" w:cs="Garamond"/>
          <w:rtl w:val="true"/>
        </w:rPr>
        <w:t xml:space="preserve"> </w:t>
      </w:r>
      <w:r>
        <w:rPr>
          <w:rFonts w:cs="FrankRuehl"/>
          <w:rtl w:val="true"/>
        </w:rPr>
        <w:t>מאותה</w:t>
      </w:r>
      <w:r>
        <w:rPr>
          <w:rFonts w:eastAsia="Garamond" w:cs="Garamond"/>
          <w:rtl w:val="true"/>
        </w:rPr>
        <w:t xml:space="preserve"> </w:t>
      </w:r>
      <w:r>
        <w:rPr>
          <w:rFonts w:cs="FrankRuehl"/>
          <w:rtl w:val="true"/>
        </w:rPr>
        <w:t>תכנית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לחלוקת</w:t>
      </w:r>
      <w:r>
        <w:rPr>
          <w:rFonts w:eastAsia="Garamond" w:cs="Garamond"/>
          <w:rtl w:val="true"/>
        </w:rPr>
        <w:t xml:space="preserve"> </w:t>
      </w:r>
      <w:r>
        <w:rPr>
          <w:rFonts w:cs="FrankRuehl"/>
          <w:rtl w:val="true"/>
        </w:rPr>
        <w:t>שוק</w:t>
      </w:r>
      <w:r>
        <w:rPr>
          <w:rFonts w:cs="FrankRuehl"/>
          <w:rtl w:val="true"/>
        </w:rPr>
        <w:t xml:space="preserve">, </w:t>
      </w:r>
      <w:r>
        <w:rPr>
          <w:rFonts w:cs="FrankRuehl"/>
          <w:rtl w:val="true"/>
        </w:rPr>
        <w:t>בחינת</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כשלעצמו</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במידה</w:t>
      </w:r>
      <w:r>
        <w:rPr>
          <w:rFonts w:eastAsia="Garamond" w:cs="Garamond"/>
          <w:rtl w:val="true"/>
        </w:rPr>
        <w:t xml:space="preserve"> </w:t>
      </w:r>
      <w:r>
        <w:rPr>
          <w:rFonts w:cs="FrankRuehl"/>
          <w:rtl w:val="true"/>
        </w:rPr>
        <w:t>רבה</w:t>
      </w:r>
      <w:r>
        <w:rPr>
          <w:rFonts w:eastAsia="Garamond" w:cs="Garamond"/>
          <w:rtl w:val="true"/>
        </w:rPr>
        <w:t xml:space="preserve"> </w:t>
      </w:r>
      <w:r>
        <w:rPr>
          <w:rFonts w:cs="FrankRuehl"/>
          <w:rtl w:val="true"/>
        </w:rPr>
        <w:t>מלאכותית</w:t>
      </w:r>
      <w:r>
        <w:rPr>
          <w:rFonts w:cs="FrankRuehl"/>
          <w:rtl w:val="true"/>
        </w:rPr>
        <w:t xml:space="preserve">, </w:t>
      </w:r>
      <w:r>
        <w:rPr>
          <w:rFonts w:cs="FrankRuehl"/>
          <w:rtl w:val="true"/>
        </w:rPr>
        <w:t>והמקרה</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שיוכיח</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ascii="Century" w:hAnsi="Century"/>
          <w:sz w:val="22"/>
          <w:rtl w:val="true"/>
        </w:rPr>
        <w:t>,</w:t>
      </w:r>
      <w:r>
        <w:rPr>
          <w:rFonts w:cs="FrankRuehl"/>
          <w:rtl w:val="true"/>
        </w:rPr>
        <w:t xml:space="preserve"> </w:t>
      </w:r>
      <w:r>
        <w:rPr>
          <w:rFonts w:cs="FrankRuehl"/>
          <w:rtl w:val="true"/>
        </w:rPr>
        <w:t>שם</w:t>
      </w:r>
      <w:r>
        <w:rPr>
          <w:rFonts w:eastAsia="Garamond" w:cs="Garamond"/>
          <w:rtl w:val="true"/>
        </w:rPr>
        <w:t xml:space="preserve"> </w:t>
      </w:r>
      <w:r>
        <w:rPr>
          <w:rFonts w:cs="FrankRuehl"/>
          <w:rtl w:val="true"/>
        </w:rPr>
        <w:t>נמצא</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מתקיימת</w:t>
      </w:r>
      <w:r>
        <w:rPr>
          <w:rFonts w:eastAsia="Garamond" w:cs="Garamond"/>
          <w:rtl w:val="true"/>
        </w:rPr>
        <w:t xml:space="preserve"> </w:t>
      </w:r>
      <w:r>
        <w:rPr>
          <w:rFonts w:cs="FrankRuehl"/>
          <w:rtl w:val="true"/>
        </w:rPr>
        <w:t>שיטתיות</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לאחד</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w:t>
      </w:r>
      <w:r>
        <w:rPr>
          <w:rFonts w:cs="FrankRuehl"/>
          <w:rtl w:val="true"/>
        </w:rPr>
        <w:t>"</w:t>
      </w:r>
      <w:r>
        <w:rPr>
          <w:rStyle w:val="Ruller4"/>
          <w:rtl w:val="true"/>
        </w:rPr>
        <w:t>ריבוי</w:t>
      </w:r>
      <w:r>
        <w:rPr>
          <w:rStyle w:val="Ruller4"/>
          <w:rFonts w:eastAsia="Garamond" w:cs="Garamond"/>
          <w:rtl w:val="true"/>
        </w:rPr>
        <w:t xml:space="preserve"> </w:t>
      </w:r>
      <w:r>
        <w:rPr>
          <w:rStyle w:val="Ruller4"/>
          <w:rtl w:val="true"/>
        </w:rPr>
        <w:t>התיאומים</w:t>
      </w:r>
      <w:r>
        <w:rPr>
          <w:rStyle w:val="Ruller4"/>
          <w:rFonts w:eastAsia="Garamond" w:cs="Garamond"/>
          <w:rtl w:val="true"/>
        </w:rPr>
        <w:t xml:space="preserve"> </w:t>
      </w:r>
      <w:r>
        <w:rPr>
          <w:rStyle w:val="Ruller4"/>
          <w:rtl w:val="true"/>
        </w:rPr>
        <w:t>הקשורים</w:t>
      </w:r>
      <w:r>
        <w:rPr>
          <w:rStyle w:val="Ruller4"/>
          <w:rFonts w:eastAsia="Garamond" w:cs="Garamond"/>
          <w:rtl w:val="true"/>
        </w:rPr>
        <w:t xml:space="preserve"> </w:t>
      </w:r>
      <w:r>
        <w:rPr>
          <w:rStyle w:val="Ruller4"/>
          <w:rtl w:val="true"/>
        </w:rPr>
        <w:t>זה</w:t>
      </w:r>
      <w:r>
        <w:rPr>
          <w:rStyle w:val="Ruller4"/>
          <w:rFonts w:eastAsia="Garamond" w:cs="Garamond"/>
          <w:rtl w:val="true"/>
        </w:rPr>
        <w:t xml:space="preserve"> </w:t>
      </w:r>
      <w:r>
        <w:rPr>
          <w:rStyle w:val="Ruller4"/>
          <w:rtl w:val="true"/>
        </w:rPr>
        <w:t>לזה</w:t>
      </w:r>
      <w:r>
        <w:rPr>
          <w:rStyle w:val="Ruller4"/>
          <w:rFonts w:eastAsia="Garamond" w:cs="Garamond"/>
          <w:rtl w:val="true"/>
        </w:rPr>
        <w:t xml:space="preserve"> </w:t>
      </w:r>
      <w:r>
        <w:rPr>
          <w:rStyle w:val="Ruller4"/>
          <w:rtl w:val="true"/>
        </w:rPr>
        <w:t>במסגרת</w:t>
      </w:r>
      <w:r>
        <w:rPr>
          <w:rStyle w:val="Ruller4"/>
          <w:rFonts w:eastAsia="Garamond" w:cs="Garamond"/>
          <w:rtl w:val="true"/>
        </w:rPr>
        <w:t xml:space="preserve"> </w:t>
      </w:r>
      <w:r>
        <w:rPr>
          <w:rStyle w:val="Ruller4"/>
          <w:rtl w:val="true"/>
        </w:rPr>
        <w:t>האישום</w:t>
      </w:r>
      <w:r>
        <w:rPr>
          <w:rStyle w:val="Ruller4"/>
          <w:rFonts w:eastAsia="Garamond" w:cs="Garamond"/>
          <w:rtl w:val="true"/>
        </w:rPr>
        <w:t xml:space="preserve"> </w:t>
      </w:r>
      <w:r>
        <w:rPr>
          <w:rStyle w:val="Ruller4"/>
          <w:rtl w:val="true"/>
        </w:rPr>
        <w:t>השלישי</w:t>
      </w:r>
      <w:r>
        <w:rPr>
          <w:rStyle w:val="Ruller4"/>
          <w:rFonts w:eastAsia="Garamond" w:cs="Garamond"/>
          <w:rtl w:val="true"/>
        </w:rPr>
        <w:t xml:space="preserve"> </w:t>
      </w:r>
      <w:r>
        <w:rPr>
          <w:rStyle w:val="Ruller4"/>
          <w:rtl w:val="true"/>
        </w:rPr>
        <w:t>עצמו</w:t>
      </w:r>
      <w:r>
        <w:rPr>
          <w:rStyle w:val="Ruller4"/>
          <w:rFonts w:eastAsia="Garamond" w:cs="Garamond"/>
          <w:rtl w:val="true"/>
        </w:rPr>
        <w:t xml:space="preserve"> </w:t>
      </w:r>
      <w:r>
        <w:rPr>
          <w:rStyle w:val="Ruller4"/>
          <w:rFonts w:ascii="Century" w:hAnsi="Century" w:cs="Century"/>
          <w:rtl w:val="true"/>
        </w:rPr>
        <w:t>ו</w:t>
      </w:r>
      <w:r>
        <w:rPr>
          <w:rStyle w:val="Ruller4"/>
          <w:rFonts w:ascii="Century" w:hAnsi="Century" w:cs="Miriam"/>
          <w:b/>
          <w:b/>
          <w:spacing w:val="0"/>
          <w:szCs w:val="24"/>
          <w:rtl w:val="true"/>
        </w:rPr>
        <w:t>אף</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מהקשר</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ההדוק</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שלהם</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אל</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התיאומים</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שהתרחשו</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שנתיים</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קודם</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לכן</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ושעליהם</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נסב</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כאמור</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האישום</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השני</w:t>
      </w:r>
      <w:r>
        <w:rPr>
          <w:rFonts w:cs="FrankRuehl" w:ascii="Century" w:hAnsi="Century"/>
          <w:sz w:val="22"/>
          <w:rtl w:val="true"/>
        </w:rPr>
        <w:t>" (</w:t>
      </w:r>
      <w:r>
        <w:rPr>
          <w:rFonts w:ascii="Century" w:hAnsi="Century" w:cs="FrankRuehl"/>
          <w:sz w:val="22"/>
          <w:sz w:val="22"/>
          <w:rtl w:val="true"/>
        </w:rPr>
        <w:t>ההדגשות</w:t>
      </w:r>
      <w:r>
        <w:rPr>
          <w:rFonts w:ascii="Century" w:hAnsi="Century" w:eastAsia="Century" w:cs="Century"/>
          <w:sz w:val="22"/>
          <w:sz w:val="22"/>
          <w:rtl w:val="true"/>
        </w:rPr>
        <w:t xml:space="preserve"> </w:t>
      </w:r>
      <w:r>
        <w:rPr>
          <w:rFonts w:ascii="Century" w:hAnsi="Century" w:cs="FrankRuehl"/>
          <w:sz w:val="22"/>
          <w:sz w:val="22"/>
          <w:rtl w:val="true"/>
        </w:rPr>
        <w:t>הוספו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 xml:space="preserve">' </w:t>
      </w:r>
      <w:r>
        <w:rPr>
          <w:rFonts w:ascii="Century" w:hAnsi="Century" w:cs="FrankRuehl"/>
          <w:sz w:val="22"/>
          <w:sz w:val="22"/>
          <w:rtl w:val="true"/>
        </w:rPr>
        <w:t>פ</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40</w:t>
      </w:r>
      <w:r>
        <w:rPr>
          <w:rFonts w:cs="FrankRuehl" w:ascii="Century" w:hAnsi="Century"/>
          <w:sz w:val="22"/>
          <w:rtl w:val="true"/>
        </w:rPr>
        <w:t>)</w:t>
      </w:r>
      <w:r>
        <w:rPr>
          <w:rFonts w:cs="FrankRuehl"/>
          <w:rtl w:val="true"/>
        </w:rPr>
        <w:t xml:space="preserve">. </w:t>
      </w:r>
      <w:r>
        <w:rPr>
          <w:rFonts w:cs="FrankRuehl"/>
          <w:rtl w:val="true"/>
        </w:rPr>
        <w:t>יוער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באמור</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מעורב</w:t>
      </w:r>
      <w:r>
        <w:rPr>
          <w:rFonts w:eastAsia="Garamond" w:cs="Garamond"/>
          <w:rtl w:val="true"/>
        </w:rPr>
        <w:t xml:space="preserve"> </w:t>
      </w:r>
      <w:r>
        <w:rPr>
          <w:rFonts w:cs="FrankRuehl"/>
          <w:rtl w:val="true"/>
        </w:rPr>
        <w:t>באחד</w:t>
      </w:r>
      <w:r>
        <w:rPr>
          <w:rFonts w:eastAsia="Garamond" w:cs="Garamond"/>
          <w:rtl w:val="true"/>
        </w:rPr>
        <w:t xml:space="preserve"> </w:t>
      </w:r>
      <w:r>
        <w:rPr>
          <w:rFonts w:cs="FrankRuehl"/>
          <w:rtl w:val="true"/>
        </w:rPr>
        <w:t>מההסדרים</w:t>
      </w:r>
      <w:r>
        <w:rPr>
          <w:rFonts w:eastAsia="Garamond" w:cs="Garamond"/>
          <w:rtl w:val="true"/>
        </w:rPr>
        <w:t xml:space="preserve"> </w:t>
      </w:r>
      <w:r>
        <w:rPr>
          <w:rFonts w:cs="FrankRuehl"/>
          <w:rtl w:val="true"/>
        </w:rPr>
        <w:t>צריך</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מורשע</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תכנית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לחלוקת</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הבחינה</w:t>
      </w:r>
      <w:r>
        <w:rPr>
          <w:rFonts w:eastAsia="Garamond" w:cs="Garamond"/>
          <w:rtl w:val="true"/>
        </w:rPr>
        <w:t xml:space="preserve"> </w:t>
      </w:r>
      <w:r>
        <w:rPr>
          <w:rFonts w:cs="FrankRuehl"/>
          <w:rtl w:val="true"/>
        </w:rPr>
        <w:t>עודנה</w:t>
      </w:r>
      <w:r>
        <w:rPr>
          <w:rFonts w:eastAsia="Garamond" w:cs="Garamond"/>
          <w:rtl w:val="true"/>
        </w:rPr>
        <w:t xml:space="preserve"> </w:t>
      </w:r>
      <w:r>
        <w:rPr>
          <w:rFonts w:cs="FrankRuehl"/>
          <w:rtl w:val="true"/>
        </w:rPr>
        <w:t>צריכה</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אינדיווידואלית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חלקו</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שבניגוד</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מיארה</w:t>
      </w:r>
      <w:r>
        <w:rPr>
          <w:rFonts w:cs="FrankRuehl"/>
          <w:rtl w:val="true"/>
        </w:rPr>
        <w:t xml:space="preserve">, </w:t>
      </w:r>
      <w:r>
        <w:rPr>
          <w:rFonts w:cs="FrankRuehl"/>
          <w:rtl w:val="true"/>
        </w:rPr>
        <w:t>בבחינת</w:t>
      </w:r>
      <w:r>
        <w:rPr>
          <w:rFonts w:eastAsia="Garamond" w:cs="Garamond"/>
          <w:rtl w:val="true"/>
        </w:rPr>
        <w:t xml:space="preserve"> </w:t>
      </w:r>
      <w:r>
        <w:rPr>
          <w:rFonts w:cs="FrankRuehl"/>
          <w:rtl w:val="true"/>
        </w:rPr>
        <w:t>נדבך</w:t>
      </w:r>
      <w:r>
        <w:rPr>
          <w:rFonts w:eastAsia="Garamond" w:cs="Garamond"/>
          <w:rtl w:val="true"/>
        </w:rPr>
        <w:t xml:space="preserve"> </w:t>
      </w:r>
      <w:r>
        <w:rPr>
          <w:rFonts w:cs="FrankRuehl"/>
          <w:rtl w:val="true"/>
        </w:rPr>
        <w:t>השיטתיות</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כחלק</w:t>
      </w:r>
      <w:r>
        <w:rPr>
          <w:rFonts w:eastAsia="Garamond" w:cs="Garamond"/>
          <w:rtl w:val="true"/>
        </w:rPr>
        <w:t xml:space="preserve"> </w:t>
      </w:r>
      <w:r>
        <w:rPr>
          <w:rFonts w:cs="FrankRuehl"/>
          <w:rtl w:val="true"/>
        </w:rPr>
        <w:t>מקיומן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במקרים</w:t>
      </w:r>
      <w:r>
        <w:rPr>
          <w:rFonts w:eastAsia="Garamond" w:cs="Garamond"/>
          <w:rtl w:val="true"/>
        </w:rPr>
        <w:t xml:space="preserve"> </w:t>
      </w:r>
      <w:r>
        <w:rPr>
          <w:rFonts w:cs="FrankRuehl"/>
          <w:rtl w:val="true"/>
        </w:rPr>
        <w:t>מעין</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שעליהם</w:t>
      </w:r>
      <w:r>
        <w:rPr>
          <w:rFonts w:eastAsia="Garamond" w:cs="Garamond"/>
          <w:rtl w:val="true"/>
        </w:rPr>
        <w:t xml:space="preserve"> </w:t>
      </w:r>
      <w:r>
        <w:rPr>
          <w:rFonts w:cs="FrankRuehl"/>
          <w:rtl w:val="true"/>
        </w:rPr>
        <w:t>עמדתי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לתת</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לקשר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ההסדרים</w:t>
      </w:r>
      <w:r>
        <w:rPr>
          <w:rFonts w:eastAsia="Garamond" w:cs="Garamond"/>
          <w:rtl w:val="true"/>
        </w:rPr>
        <w:t xml:space="preserve"> </w:t>
      </w:r>
      <w:r>
        <w:rPr>
          <w:rFonts w:cs="FrankRuehl"/>
          <w:rtl w:val="true"/>
        </w:rPr>
        <w:t>הכובלים</w:t>
      </w:r>
      <w:r>
        <w:rPr>
          <w:rFonts w:eastAsia="Garamond" w:cs="Garamond"/>
          <w:rtl w:val="true"/>
        </w:rPr>
        <w:t xml:space="preserve"> </w:t>
      </w:r>
      <w:r>
        <w:rPr>
          <w:rFonts w:cs="FrankRuehl"/>
          <w:rtl w:val="true"/>
        </w:rPr>
        <w:t>השונים</w:t>
      </w:r>
      <w:r>
        <w:rPr>
          <w:rFonts w:cs="FrankRuehl"/>
          <w:rtl w:val="true"/>
        </w:rPr>
        <w:t xml:space="preserve">, </w:t>
      </w:r>
      <w:r>
        <w:rPr>
          <w:rFonts w:cs="FrankRuehl"/>
          <w:rtl w:val="true"/>
        </w:rPr>
        <w:t>ולתפקידם</w:t>
      </w:r>
      <w:r>
        <w:rPr>
          <w:rFonts w:eastAsia="Garamond" w:cs="Garamond"/>
          <w:rtl w:val="true"/>
        </w:rPr>
        <w:t xml:space="preserve"> </w:t>
      </w:r>
      <w:r>
        <w:rPr>
          <w:rFonts w:cs="FrankRuehl"/>
          <w:rtl w:val="true"/>
        </w:rPr>
        <w:t>בתכנית</w:t>
      </w:r>
      <w:r>
        <w:rPr>
          <w:rFonts w:eastAsia="Garamond" w:cs="Garamond"/>
          <w:rtl w:val="true"/>
        </w:rPr>
        <w:t xml:space="preserve"> </w:t>
      </w:r>
      <w:r>
        <w:rPr>
          <w:rFonts w:cs="FrankRuehl"/>
          <w:rtl w:val="true"/>
        </w:rPr>
        <w:t>הכוללת</w:t>
      </w:r>
      <w:r>
        <w:rPr>
          <w:rFonts w:cs="FrankRuehl"/>
          <w:rtl w:val="true"/>
        </w:rPr>
        <w:t xml:space="preserve">. </w:t>
      </w:r>
      <w:r>
        <w:rPr>
          <w:rFonts w:cs="FrankRuehl"/>
          <w:rtl w:val="true"/>
        </w:rPr>
        <w:t>ואדגיש</w:t>
      </w:r>
      <w:r>
        <w:rPr>
          <w:rFonts w:cs="FrankRuehl"/>
          <w:rtl w:val="true"/>
        </w:rPr>
        <w:t>, "</w:t>
      </w:r>
      <w:r>
        <w:rPr>
          <w:rFonts w:cs="FrankRuehl"/>
          <w:rtl w:val="true"/>
        </w:rPr>
        <w:t>פירוק</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פרשה</w:t>
      </w:r>
      <w:r>
        <w:rPr>
          <w:rFonts w:eastAsia="Garamond" w:cs="Garamond"/>
          <w:rtl w:val="true"/>
        </w:rPr>
        <w:t xml:space="preserve"> </w:t>
      </w:r>
      <w:r>
        <w:rPr>
          <w:rFonts w:cs="FrankRuehl"/>
          <w:rtl w:val="true"/>
        </w:rPr>
        <w:t>לאישומים</w:t>
      </w:r>
      <w:r>
        <w:rPr>
          <w:rFonts w:eastAsia="Garamond" w:cs="Garamond"/>
          <w:rtl w:val="true"/>
        </w:rPr>
        <w:t xml:space="preserve"> </w:t>
      </w:r>
      <w:r>
        <w:rPr>
          <w:rFonts w:cs="FrankRuehl"/>
          <w:rtl w:val="true"/>
        </w:rPr>
        <w:t>שונים</w:t>
      </w:r>
      <w:r>
        <w:rPr>
          <w:rFonts w:cs="FrankRuehl"/>
          <w:rtl w:val="true"/>
        </w:rPr>
        <w:t xml:space="preserve">, </w:t>
      </w:r>
      <w:r>
        <w:rPr>
          <w:rFonts w:cs="FrankRuehl"/>
          <w:rtl w:val="true"/>
        </w:rPr>
        <w:t>שבכל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מהם</w:t>
      </w:r>
      <w:r>
        <w:rPr>
          <w:rFonts w:eastAsia="Garamond" w:cs="Garamond"/>
          <w:rtl w:val="true"/>
        </w:rPr>
        <w:t xml:space="preserve"> </w:t>
      </w:r>
      <w:r>
        <w:rPr>
          <w:rFonts w:cs="FrankRuehl"/>
          <w:rtl w:val="true"/>
        </w:rPr>
        <w:t>מיוחסת</w:t>
      </w:r>
      <w:r>
        <w:rPr>
          <w:rFonts w:eastAsia="Garamond" w:cs="Garamond"/>
          <w:rtl w:val="true"/>
        </w:rPr>
        <w:t xml:space="preserve"> </w:t>
      </w:r>
      <w:r>
        <w:rPr>
          <w:rFonts w:cs="FrankRuehl"/>
          <w:rtl w:val="true"/>
        </w:rPr>
        <w:t>לנאשמים</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יביא</w:t>
      </w:r>
      <w:r>
        <w:rPr>
          <w:rFonts w:eastAsia="Garamond" w:cs="Garamond"/>
          <w:rtl w:val="true"/>
        </w:rPr>
        <w:t xml:space="preserve"> </w:t>
      </w:r>
      <w:r>
        <w:rPr>
          <w:rFonts w:cs="FrankRuehl"/>
          <w:rtl w:val="true"/>
        </w:rPr>
        <w:t>לחשש</w:t>
      </w:r>
      <w:r>
        <w:rPr>
          <w:rFonts w:eastAsia="Garamond" w:cs="Garamond"/>
          <w:rtl w:val="true"/>
        </w:rPr>
        <w:t xml:space="preserve"> </w:t>
      </w:r>
      <w:r>
        <w:rPr>
          <w:rFonts w:cs="FrankRuehl"/>
          <w:rtl w:val="true"/>
        </w:rPr>
        <w:t>מפני</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ראויה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הענישה</w:t>
      </w:r>
      <w:r>
        <w:rPr>
          <w:rFonts w:cs="FrankRuehl"/>
          <w:rtl w:val="true"/>
        </w:rPr>
        <w:t xml:space="preserve">. </w:t>
      </w:r>
      <w:r>
        <w:rPr>
          <w:rFonts w:cs="FrankRuehl"/>
          <w:rtl w:val="true"/>
        </w:rPr>
        <w:t>חזקה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שיגזור</w:t>
      </w:r>
      <w:r>
        <w:rPr>
          <w:rFonts w:eastAsia="Garamond" w:cs="Garamond"/>
          <w:rtl w:val="true"/>
        </w:rPr>
        <w:t xml:space="preserve"> </w:t>
      </w:r>
      <w:r>
        <w:rPr>
          <w:rFonts w:cs="FrankRuehl"/>
          <w:rtl w:val="true"/>
        </w:rPr>
        <w:t>עונשים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בכללותן</w:t>
      </w:r>
      <w:r>
        <w:rPr>
          <w:rFonts w:eastAsia="Garamond" w:cs="Garamond"/>
          <w:rtl w:val="true"/>
        </w:rPr>
        <w:t xml:space="preserve"> </w:t>
      </w:r>
      <w:r>
        <w:rPr>
          <w:rFonts w:cs="FrankRuehl"/>
          <w:rtl w:val="true"/>
        </w:rPr>
        <w:t>תוך</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ההתאמות</w:t>
      </w:r>
      <w:r>
        <w:rPr>
          <w:rFonts w:eastAsia="Garamond" w:cs="Garamond"/>
          <w:rtl w:val="true"/>
        </w:rPr>
        <w:t xml:space="preserve"> </w:t>
      </w:r>
      <w:r>
        <w:rPr>
          <w:rFonts w:cs="FrankRuehl"/>
          <w:rtl w:val="true"/>
        </w:rPr>
        <w:t>הנדרשות</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שאופן</w:t>
      </w:r>
      <w:r>
        <w:rPr>
          <w:rFonts w:eastAsia="Garamond" w:cs="Garamond"/>
          <w:rtl w:val="true"/>
        </w:rPr>
        <w:t xml:space="preserve"> </w:t>
      </w:r>
      <w:r>
        <w:rPr>
          <w:rFonts w:cs="FrankRuehl"/>
          <w:rtl w:val="true"/>
        </w:rPr>
        <w:t>ניסוח</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וחלוקת</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יביאו</w:t>
      </w:r>
      <w:r>
        <w:rPr>
          <w:rFonts w:eastAsia="Garamond" w:cs="Garamond"/>
          <w:rtl w:val="true"/>
        </w:rPr>
        <w:t xml:space="preserve"> </w:t>
      </w:r>
      <w:r>
        <w:rPr>
          <w:rFonts w:cs="FrankRuehl"/>
          <w:rtl w:val="true"/>
        </w:rPr>
        <w:t>להחמרת</w:t>
      </w:r>
      <w:r>
        <w:rPr>
          <w:rFonts w:eastAsia="Garamond" w:cs="Garamond"/>
          <w:rtl w:val="true"/>
        </w:rPr>
        <w:t xml:space="preserve"> </w:t>
      </w:r>
      <w:r>
        <w:rPr>
          <w:rFonts w:cs="FrankRuehl"/>
          <w:rtl w:val="true"/>
        </w:rPr>
        <w:t>יתר</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נאשמים</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גם</w:t>
      </w:r>
      <w:r>
        <w:rPr>
          <w:rFonts w:eastAsia="Garamond" w:cs="Garamond"/>
          <w:rtl w:val="true"/>
        </w:rPr>
        <w:t xml:space="preserve"> </w:t>
      </w:r>
      <w:hyperlink r:id="rId89">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40</w:t>
        </w:r>
        <w:r>
          <w:rPr>
            <w:rStyle w:val="Hyperlink"/>
            <w:rFonts w:cs="FrankRuehl"/>
            <w:color w:val="0000FF"/>
            <w:u w:val="single"/>
            <w:rtl w:val="true"/>
          </w:rPr>
          <w:t>יג</w:t>
        </w:r>
      </w:hyperlink>
      <w:r>
        <w:rPr>
          <w:rFonts w:eastAsia="Garamond" w:cs="Garamond"/>
          <w:rtl w:val="true"/>
        </w:rPr>
        <w:t xml:space="preserve"> </w:t>
      </w:r>
      <w:r>
        <w:rPr>
          <w:rFonts w:cs="FrankRuehl"/>
          <w:rtl w:val="true"/>
        </w:rPr>
        <w:t>ל</w:t>
      </w:r>
      <w:hyperlink r:id="rId90">
        <w:r>
          <w:rPr>
            <w:rStyle w:val="Hyperlink"/>
            <w:rFonts w:cs="FrankRuehl"/>
            <w:color w:val="0000FF"/>
            <w:u w:val="single"/>
            <w:rtl w:val="true"/>
          </w:rPr>
          <w:t>חוק</w:t>
        </w:r>
        <w:r>
          <w:rPr>
            <w:rStyle w:val="Hyperlink"/>
            <w:rFonts w:eastAsia="Garamond" w:cs="Garamond"/>
            <w:color w:val="0000FF"/>
            <w:u w:val="single"/>
            <w:rtl w:val="true"/>
          </w:rPr>
          <w:t xml:space="preserve"> </w:t>
        </w:r>
        <w:r>
          <w:rPr>
            <w:rStyle w:val="Hyperlink"/>
            <w:rFonts w:cs="FrankRuehl"/>
            <w:color w:val="0000FF"/>
            <w:u w:val="single"/>
            <w:rtl w:val="true"/>
          </w:rPr>
          <w:t>העונשין</w:t>
        </w:r>
      </w:hyperlink>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מכל</w:t>
      </w:r>
      <w:r>
        <w:rPr>
          <w:rFonts w:eastAsia="Garamond" w:cs="Garamond"/>
          <w:rtl w:val="true"/>
        </w:rPr>
        <w:t xml:space="preserve"> </w:t>
      </w:r>
      <w:r>
        <w:rPr>
          <w:rFonts w:cs="FrankRuehl"/>
          <w:rtl w:val="true"/>
        </w:rPr>
        <w:t>מקום</w:t>
      </w:r>
      <w:r>
        <w:rPr>
          <w:rFonts w:cs="FrankRuehl"/>
          <w:rtl w:val="true"/>
        </w:rPr>
        <w:t xml:space="preserve">, </w:t>
      </w:r>
      <w:r>
        <w:rPr>
          <w:rFonts w:cs="FrankRuehl"/>
          <w:rtl w:val="true"/>
        </w:rPr>
        <w:t>הקושי</w:t>
      </w:r>
      <w:r>
        <w:rPr>
          <w:rFonts w:eastAsia="Garamond" w:cs="Garamond"/>
          <w:rtl w:val="true"/>
        </w:rPr>
        <w:t xml:space="preserve"> </w:t>
      </w:r>
      <w:r>
        <w:rPr>
          <w:rFonts w:cs="FrankRuehl"/>
          <w:rtl w:val="true"/>
        </w:rPr>
        <w:t>שהתעורר</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ובעניין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מדרך</w:t>
      </w:r>
      <w:r>
        <w:rPr>
          <w:rFonts w:eastAsia="Garamond" w:cs="Garamond"/>
          <w:rtl w:val="true"/>
        </w:rPr>
        <w:t xml:space="preserve"> </w:t>
      </w:r>
      <w:r>
        <w:rPr>
          <w:rFonts w:cs="FrankRuehl"/>
          <w:rtl w:val="true"/>
        </w:rPr>
        <w:t>ניסוח</w:t>
      </w:r>
      <w:r>
        <w:rPr>
          <w:rFonts w:eastAsia="Garamond" w:cs="Garamond"/>
          <w:rtl w:val="true"/>
        </w:rPr>
        <w:t xml:space="preserve"> </w:t>
      </w:r>
      <w:r>
        <w:rPr>
          <w:rFonts w:cs="FrankRuehl"/>
          <w:rtl w:val="true"/>
        </w:rPr>
        <w:t>ו</w:t>
      </w:r>
      <w:r>
        <w:rPr>
          <w:rFonts w:cs="FrankRuehl"/>
          <w:rtl w:val="true"/>
        </w:rPr>
        <w:t>חלוקת</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בא</w:t>
      </w:r>
      <w:r>
        <w:rPr>
          <w:rFonts w:eastAsia="Garamond" w:cs="Garamond"/>
          <w:rtl w:val="true"/>
        </w:rPr>
        <w:t xml:space="preserve"> </w:t>
      </w:r>
      <w:r>
        <w:rPr>
          <w:rFonts w:cs="FrankRuehl"/>
          <w:rtl w:val="true"/>
        </w:rPr>
        <w:t>במידה</w:t>
      </w:r>
      <w:r>
        <w:rPr>
          <w:rFonts w:eastAsia="Garamond" w:cs="Garamond"/>
          <w:rtl w:val="true"/>
        </w:rPr>
        <w:t xml:space="preserve"> </w:t>
      </w:r>
      <w:r>
        <w:rPr>
          <w:rFonts w:cs="FrankRuehl"/>
          <w:rtl w:val="true"/>
        </w:rPr>
        <w:t>רבה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פתרונו</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חקיקת</w:t>
      </w:r>
      <w:r>
        <w:rPr>
          <w:rFonts w:eastAsia="Garamond" w:cs="Garamond"/>
          <w:rtl w:val="true"/>
        </w:rPr>
        <w:t xml:space="preserve"> </w:t>
      </w:r>
      <w:r>
        <w:rPr>
          <w:rFonts w:cs="FrankRuehl"/>
          <w:rtl w:val="true"/>
        </w:rPr>
        <w:t>תיקון</w:t>
      </w:r>
      <w:r>
        <w:rPr>
          <w:rFonts w:eastAsia="Garamond" w:cs="Garamond"/>
          <w:rtl w:val="true"/>
        </w:rPr>
        <w:t xml:space="preserve"> </w:t>
      </w:r>
      <w:r>
        <w:rPr>
          <w:rFonts w:cs="FrankRuehl"/>
          <w:rtl w:val="true"/>
        </w:rPr>
        <w:t>מס</w:t>
      </w:r>
      <w:r>
        <w:rPr>
          <w:rFonts w:cs="FrankRuehl"/>
          <w:rtl w:val="true"/>
        </w:rPr>
        <w:t xml:space="preserve">' </w:t>
      </w:r>
      <w:r>
        <w:rPr>
          <w:rFonts w:cs="FrankRuehl"/>
        </w:rPr>
        <w:t>21</w:t>
      </w:r>
      <w:r>
        <w:rPr>
          <w:rFonts w:cs="FrankRuehl"/>
          <w:rtl w:val="true"/>
        </w:rPr>
        <w:t xml:space="preserve">. </w:t>
      </w:r>
      <w:r>
        <w:rPr>
          <w:rFonts w:cs="FrankRuehl"/>
          <w:rtl w:val="true"/>
        </w:rPr>
        <w:t>כמפורט</w:t>
      </w:r>
      <w:r>
        <w:rPr>
          <w:rFonts w:eastAsia="Garamond" w:cs="Garamond"/>
          <w:rtl w:val="true"/>
        </w:rPr>
        <w:t xml:space="preserve"> </w:t>
      </w:r>
      <w:r>
        <w:rPr>
          <w:rFonts w:cs="FrankRuehl"/>
          <w:rtl w:val="true"/>
        </w:rPr>
        <w:t>מעלה</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תיקון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שונתה</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שעונש</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המרבי</w:t>
      </w:r>
      <w:r>
        <w:rPr>
          <w:rFonts w:eastAsia="Garamond" w:cs="Garamond"/>
          <w:rtl w:val="true"/>
        </w:rPr>
        <w:t xml:space="preserve"> </w:t>
      </w:r>
      <w:r>
        <w:rPr>
          <w:rFonts w:cs="FrankRuehl"/>
          <w:rtl w:val="true"/>
        </w:rPr>
        <w:t>בגי</w:t>
      </w:r>
      <w:r>
        <w:rPr>
          <w:rFonts w:cs="FrankRuehl"/>
          <w:rtl w:val="true"/>
        </w:rPr>
        <w:t>נה</w:t>
      </w:r>
      <w:r>
        <w:rPr>
          <w:rFonts w:eastAsia="Garamond" w:cs="Garamond"/>
          <w:rtl w:val="true"/>
        </w:rPr>
        <w:t xml:space="preserve"> </w:t>
      </w:r>
      <w:r>
        <w:rPr>
          <w:rFonts w:cs="FrankRuehl"/>
          <w:rtl w:val="true"/>
        </w:rPr>
        <w:t>הוחמר</w:t>
      </w:r>
      <w:r>
        <w:rPr>
          <w:rFonts w:eastAsia="Garamond" w:cs="Garamond"/>
          <w:rtl w:val="true"/>
        </w:rPr>
        <w:t xml:space="preserve"> </w:t>
      </w:r>
      <w:r>
        <w:rPr>
          <w:rFonts w:cs="FrankRuehl"/>
          <w:rtl w:val="true"/>
        </w:rPr>
        <w:t>וזאת</w:t>
      </w:r>
      <w:r>
        <w:rPr>
          <w:rFonts w:eastAsia="Garamond" w:cs="Garamond"/>
          <w:rtl w:val="true"/>
        </w:rPr>
        <w:t xml:space="preserve"> </w:t>
      </w:r>
      <w:r>
        <w:rPr>
          <w:rFonts w:cs="FrankRuehl"/>
          <w:rtl w:val="true"/>
        </w:rPr>
        <w:t>ללא</w:t>
      </w:r>
      <w:r>
        <w:rPr>
          <w:rFonts w:eastAsia="Garamond" w:cs="Garamond"/>
          <w:rtl w:val="true"/>
        </w:rPr>
        <w:t xml:space="preserve"> </w:t>
      </w:r>
      <w:r>
        <w:rPr>
          <w:rFonts w:cs="FrankRuehl"/>
          <w:rtl w:val="true"/>
        </w:rPr>
        <w:t>צורך</w:t>
      </w:r>
      <w:r>
        <w:rPr>
          <w:rFonts w:eastAsia="Garamond" w:cs="Garamond"/>
          <w:rtl w:val="true"/>
        </w:rPr>
        <w:t xml:space="preserve"> </w:t>
      </w:r>
      <w:r>
        <w:rPr>
          <w:rFonts w:cs="FrankRuehl"/>
          <w:rtl w:val="true"/>
        </w:rPr>
        <w:t>בהוכחת</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בתיקון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כי</w:t>
      </w:r>
      <w:r>
        <w:rPr>
          <w:rFonts w:eastAsia="Garamond" w:cs="Garamond"/>
          <w:rtl w:val="true"/>
        </w:rPr>
        <w:t xml:space="preserve"> </w:t>
      </w:r>
      <w:hyperlink r:id="rId91">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א</w:t>
        </w:r>
      </w:hyperlink>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שלפיו</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טעונה</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עלילות</w:t>
      </w:r>
      <w:r>
        <w:rPr>
          <w:rFonts w:eastAsia="Garamond" w:cs="Garamond"/>
          <w:rtl w:val="true"/>
        </w:rPr>
        <w:t xml:space="preserve"> </w:t>
      </w:r>
      <w:r>
        <w:rPr>
          <w:rFonts w:cs="FrankRuehl"/>
          <w:rtl w:val="true"/>
        </w:rPr>
        <w:t>לפגיעה</w:t>
      </w:r>
      <w:r>
        <w:rPr>
          <w:rFonts w:eastAsia="Garamond" w:cs="Garamond"/>
          <w:rtl w:val="true"/>
        </w:rPr>
        <w:t xml:space="preserve"> </w:t>
      </w:r>
      <w:r>
        <w:rPr>
          <w:rFonts w:cs="FrankRuehl"/>
          <w:rtl w:val="true"/>
        </w:rPr>
        <w:t>משמעותית</w:t>
      </w:r>
      <w:r>
        <w:rPr>
          <w:rFonts w:eastAsia="Garamond" w:cs="Garamond"/>
          <w:rtl w:val="true"/>
        </w:rPr>
        <w:t xml:space="preserve"> </w:t>
      </w:r>
      <w:r>
        <w:rPr>
          <w:rFonts w:cs="FrankRuehl"/>
          <w:rtl w:val="true"/>
        </w:rPr>
        <w:t>בתחרות</w:t>
      </w:r>
      <w:r>
        <w:rPr>
          <w:rFonts w:eastAsia="Garamond" w:cs="Garamond"/>
          <w:rtl w:val="true"/>
        </w:rPr>
        <w:t xml:space="preserve"> </w:t>
      </w:r>
      <w:r>
        <w:rPr>
          <w:rFonts w:cs="FrankRuehl"/>
          <w:rtl w:val="true"/>
        </w:rPr>
        <w:t>בעסקים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חל</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ונסיבות</w:t>
      </w:r>
      <w:r>
        <w:rPr>
          <w:rFonts w:eastAsia="Garamond" w:cs="Garamond"/>
          <w:rtl w:val="true"/>
        </w:rPr>
        <w:t xml:space="preserve"> </w:t>
      </w:r>
      <w:r>
        <w:rPr>
          <w:rFonts w:cs="FrankRuehl"/>
          <w:rtl w:val="true"/>
        </w:rPr>
        <w:t>הביצוע</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w:t>
      </w:r>
      <w:r>
        <w:rPr>
          <w:rFonts w:cs="FrankRuehl"/>
          <w:rtl w:val="true"/>
        </w:rPr>
        <w:t>עבירה</w:t>
      </w:r>
      <w:r>
        <w:rPr>
          <w:rFonts w:eastAsia="Garamond" w:cs="Garamond"/>
          <w:rtl w:val="true"/>
        </w:rPr>
        <w:t xml:space="preserve"> </w:t>
      </w:r>
      <w:r>
        <w:rPr>
          <w:rFonts w:cs="FrankRuehl"/>
          <w:rtl w:val="true"/>
        </w:rPr>
        <w:t>תיבחנה</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גזירת</w:t>
      </w:r>
      <w:r>
        <w:rPr>
          <w:rFonts w:eastAsia="Garamond" w:cs="Garamond"/>
          <w:rtl w:val="true"/>
        </w:rPr>
        <w:t xml:space="preserve"> </w:t>
      </w:r>
      <w:r>
        <w:rPr>
          <w:rFonts w:cs="FrankRuehl"/>
          <w:rtl w:val="true"/>
        </w:rPr>
        <w:t>הדין</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לסיכום</w:t>
      </w:r>
      <w:r>
        <w:rPr>
          <w:rFonts w:eastAsia="Garamond" w:cs="Garamond"/>
          <w:rtl w:val="true"/>
        </w:rPr>
        <w:t xml:space="preserve"> </w:t>
      </w:r>
      <w:r>
        <w:rPr>
          <w:rFonts w:cs="FrankRuehl"/>
          <w:rtl w:val="true"/>
        </w:rPr>
        <w:t>נקודה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שיטתיות</w:t>
      </w:r>
      <w:r>
        <w:rPr>
          <w:rFonts w:eastAsia="Garamond" w:cs="Garamond"/>
          <w:rtl w:val="true"/>
        </w:rPr>
        <w:t xml:space="preserve"> </w:t>
      </w:r>
      <w:r>
        <w:rPr>
          <w:rFonts w:cs="FrankRuehl"/>
          <w:rtl w:val="true"/>
        </w:rPr>
        <w:t>במעשים</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להקים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שיקולים</w:t>
      </w:r>
      <w:r>
        <w:rPr>
          <w:rFonts w:eastAsia="Garamond" w:cs="Garamond"/>
          <w:rtl w:val="true"/>
        </w:rPr>
        <w:t xml:space="preserve"> </w:t>
      </w:r>
      <w:r>
        <w:rPr>
          <w:rFonts w:cs="FrankRuehl"/>
          <w:rtl w:val="true"/>
        </w:rPr>
        <w:t>אחרים</w:t>
      </w:r>
      <w:r>
        <w:rPr>
          <w:rFonts w:eastAsia="Garamond" w:cs="Garamond"/>
          <w:rtl w:val="true"/>
        </w:rPr>
        <w:t xml:space="preserve"> </w:t>
      </w:r>
      <w:r>
        <w:rPr>
          <w:rFonts w:cs="FrankRuehl"/>
          <w:rtl w:val="true"/>
        </w:rPr>
        <w:t>שעליה</w:t>
      </w:r>
      <w:r>
        <w:rPr>
          <w:rFonts w:cs="FrankRuehl"/>
          <w:rtl w:val="true"/>
        </w:rPr>
        <w:t>ם</w:t>
      </w:r>
      <w:r>
        <w:rPr>
          <w:rFonts w:eastAsia="Garamond" w:cs="Garamond"/>
          <w:rtl w:val="true"/>
        </w:rPr>
        <w:t xml:space="preserve"> </w:t>
      </w:r>
      <w:r>
        <w:rPr>
          <w:rFonts w:cs="FrankRuehl"/>
          <w:rtl w:val="true"/>
        </w:rPr>
        <w:t>עמדנו</w:t>
      </w:r>
      <w:r>
        <w:rPr>
          <w:rFonts w:eastAsia="Garamond" w:cs="Garamond"/>
          <w:rtl w:val="true"/>
        </w:rPr>
        <w:t xml:space="preserve"> </w:t>
      </w:r>
      <w:r>
        <w:rPr>
          <w:rFonts w:cs="FrankRuehl"/>
          <w:rtl w:val="true"/>
        </w:rPr>
        <w:t>ונעמוד</w:t>
      </w:r>
      <w:r>
        <w:rPr>
          <w:rFonts w:eastAsia="Garamond" w:cs="Garamond"/>
          <w:rtl w:val="true"/>
        </w:rPr>
        <w:t xml:space="preserve"> </w:t>
      </w:r>
      <w:r>
        <w:rPr>
          <w:rFonts w:cs="FrankRuehl"/>
          <w:rtl w:val="true"/>
        </w:rPr>
        <w:t>להלן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במקרים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הסדרים</w:t>
      </w:r>
      <w:r>
        <w:rPr>
          <w:rFonts w:eastAsia="Garamond" w:cs="Garamond"/>
          <w:rtl w:val="true"/>
        </w:rPr>
        <w:t xml:space="preserve"> </w:t>
      </w:r>
      <w:r>
        <w:rPr>
          <w:rFonts w:cs="FrankRuehl"/>
          <w:rtl w:val="true"/>
        </w:rPr>
        <w:t>כובלים</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פרשה</w:t>
      </w:r>
      <w:r>
        <w:rPr>
          <w:rFonts w:eastAsia="Garamond" w:cs="Garamond"/>
          <w:rtl w:val="true"/>
        </w:rPr>
        <w:t xml:space="preserve"> </w:t>
      </w:r>
      <w:r>
        <w:rPr>
          <w:rFonts w:cs="FrankRuehl"/>
          <w:rtl w:val="true"/>
        </w:rPr>
        <w:t>פוצלו</w:t>
      </w:r>
      <w:r>
        <w:rPr>
          <w:rFonts w:eastAsia="Garamond" w:cs="Garamond"/>
          <w:rtl w:val="true"/>
        </w:rPr>
        <w:t xml:space="preserve"> </w:t>
      </w:r>
      <w:r>
        <w:rPr>
          <w:rFonts w:cs="FrankRuehl"/>
          <w:rtl w:val="true"/>
        </w:rPr>
        <w:t>לכמה</w:t>
      </w:r>
      <w:r>
        <w:rPr>
          <w:rFonts w:eastAsia="Garamond" w:cs="Garamond"/>
          <w:rtl w:val="true"/>
        </w:rPr>
        <w:t xml:space="preserve"> </w:t>
      </w:r>
      <w:r>
        <w:rPr>
          <w:rFonts w:cs="FrankRuehl"/>
          <w:rtl w:val="true"/>
        </w:rPr>
        <w:t>אישומים</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יהיה</w:t>
      </w:r>
      <w:r>
        <w:rPr>
          <w:rFonts w:eastAsia="Garamond" w:cs="Garamond"/>
          <w:rtl w:val="true"/>
        </w:rPr>
        <w:t xml:space="preserve"> </w:t>
      </w:r>
      <w:r>
        <w:rPr>
          <w:rFonts w:cs="FrankRuehl"/>
          <w:rtl w:val="true"/>
        </w:rPr>
        <w:t>רשאי</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ההסדרים</w:t>
      </w:r>
      <w:r>
        <w:rPr>
          <w:rFonts w:eastAsia="Garamond" w:cs="Garamond"/>
          <w:rtl w:val="true"/>
        </w:rPr>
        <w:t xml:space="preserve"> </w:t>
      </w:r>
      <w:r>
        <w:rPr>
          <w:rFonts w:cs="FrankRuehl"/>
          <w:rtl w:val="true"/>
        </w:rPr>
        <w:t>האמורים</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קביעה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מתקיימות</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מהתשתית</w:t>
      </w:r>
      <w:r>
        <w:rPr>
          <w:rFonts w:eastAsia="Garamond" w:cs="Garamond"/>
          <w:rtl w:val="true"/>
        </w:rPr>
        <w:t xml:space="preserve"> </w:t>
      </w:r>
      <w:r>
        <w:rPr>
          <w:rFonts w:cs="FrankRuehl"/>
          <w:rtl w:val="true"/>
        </w:rPr>
        <w:t>העובדתית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ההסדרים</w:t>
      </w:r>
      <w:r>
        <w:rPr>
          <w:rFonts w:eastAsia="Garamond" w:cs="Garamond"/>
          <w:rtl w:val="true"/>
        </w:rPr>
        <w:t xml:space="preserve"> </w:t>
      </w:r>
      <w:r>
        <w:rPr>
          <w:rFonts w:cs="FrankRuehl"/>
          <w:rtl w:val="true"/>
        </w:rPr>
        <w:t>קשורים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לזה</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הדוק</w:t>
      </w:r>
      <w:r>
        <w:rPr>
          <w:rFonts w:cs="FrankRuehl"/>
          <w:rtl w:val="true"/>
        </w:rPr>
        <w:t xml:space="preserve">, </w:t>
      </w:r>
      <w:r>
        <w:rPr>
          <w:rFonts w:cs="FrankRuehl"/>
          <w:rtl w:val="true"/>
        </w:rPr>
        <w:t>כחלק</w:t>
      </w:r>
      <w:r>
        <w:rPr>
          <w:rFonts w:eastAsia="Garamond" w:cs="Garamond"/>
          <w:rtl w:val="true"/>
        </w:rPr>
        <w:t xml:space="preserve"> </w:t>
      </w:r>
      <w:r>
        <w:rPr>
          <w:rFonts w:cs="FrankRuehl"/>
          <w:rtl w:val="true"/>
        </w:rPr>
        <w:t>מאותה</w:t>
      </w:r>
      <w:r>
        <w:rPr>
          <w:rFonts w:eastAsia="Garamond" w:cs="Garamond"/>
          <w:rtl w:val="true"/>
        </w:rPr>
        <w:t xml:space="preserve"> </w:t>
      </w:r>
      <w:r>
        <w:rPr>
          <w:rFonts w:cs="FrankRuehl"/>
          <w:rtl w:val="true"/>
        </w:rPr>
        <w:t>תכנית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לחלוקת</w:t>
      </w:r>
      <w:r>
        <w:rPr>
          <w:rFonts w:eastAsia="Garamond" w:cs="Garamond"/>
          <w:rtl w:val="true"/>
        </w:rPr>
        <w:t xml:space="preserve"> </w:t>
      </w:r>
      <w:r>
        <w:rPr>
          <w:rFonts w:cs="FrankRuehl"/>
          <w:rtl w:val="true"/>
        </w:rPr>
        <w:t>שוק</w:t>
      </w:r>
      <w:r>
        <w:rPr>
          <w:rFonts w:cs="FrankRuehl"/>
          <w:rtl w:val="true"/>
        </w:rPr>
        <w:t xml:space="preserve">. </w:t>
      </w:r>
      <w:r>
        <w:rPr>
          <w:rFonts w:cs="FrankRuehl"/>
          <w:rtl w:val="true"/>
        </w:rPr>
        <w:t>כל</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תוך</w:t>
      </w:r>
      <w:r>
        <w:rPr>
          <w:rFonts w:eastAsia="Garamond" w:cs="Garamond"/>
          <w:rtl w:val="true"/>
        </w:rPr>
        <w:t xml:space="preserve"> </w:t>
      </w:r>
      <w:r>
        <w:rPr>
          <w:rFonts w:cs="FrankRuehl"/>
          <w:rtl w:val="true"/>
        </w:rPr>
        <w:t>בחינה</w:t>
      </w:r>
      <w:r>
        <w:rPr>
          <w:rFonts w:eastAsia="Garamond" w:cs="Garamond"/>
          <w:rtl w:val="true"/>
        </w:rPr>
        <w:t xml:space="preserve"> </w:t>
      </w:r>
      <w:r>
        <w:rPr>
          <w:rFonts w:cs="FrankRuehl"/>
          <w:rtl w:val="true"/>
        </w:rPr>
        <w:t>פרטנית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חלקו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פלוני</w:t>
      </w:r>
      <w:r>
        <w:rPr>
          <w:rFonts w:eastAsia="Garamond" w:cs="Garamond"/>
          <w:rtl w:val="true"/>
        </w:rPr>
        <w:t xml:space="preserve"> </w:t>
      </w:r>
      <w:r>
        <w:rPr>
          <w:rFonts w:cs="FrankRuehl"/>
          <w:rtl w:val="true"/>
        </w:rPr>
        <w:t>באותם</w:t>
      </w:r>
      <w:r>
        <w:rPr>
          <w:rFonts w:eastAsia="Garamond" w:cs="Garamond"/>
          <w:rtl w:val="true"/>
        </w:rPr>
        <w:t xml:space="preserve"> </w:t>
      </w:r>
      <w:r>
        <w:rPr>
          <w:rFonts w:cs="FrankRuehl"/>
          <w:rtl w:val="true"/>
        </w:rPr>
        <w:t>אישומים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המיוחס</w:t>
      </w:r>
      <w:r>
        <w:rPr>
          <w:rFonts w:eastAsia="Garamond" w:cs="Garamond"/>
          <w:rtl w:val="true"/>
        </w:rPr>
        <w:t xml:space="preserve"> </w:t>
      </w:r>
      <w:r>
        <w:rPr>
          <w:rFonts w:cs="FrankRuehl"/>
          <w:rtl w:val="true"/>
        </w:rPr>
        <w:t>לו</w:t>
      </w:r>
      <w:r>
        <w:rPr>
          <w:rFonts w:cs="FrankRuehl"/>
          <w:rtl w:val="true"/>
        </w:rPr>
        <w:t xml:space="preserve">. </w:t>
      </w:r>
      <w:r>
        <w:rPr>
          <w:rFonts w:cs="FrankRuehl"/>
          <w:rtl w:val="true"/>
        </w:rPr>
        <w:t>לצד</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ההסדרים</w:t>
      </w:r>
      <w:r>
        <w:rPr>
          <w:rFonts w:eastAsia="Garamond" w:cs="Garamond"/>
          <w:rtl w:val="true"/>
        </w:rPr>
        <w:t xml:space="preserve"> </w:t>
      </w:r>
      <w:r>
        <w:rPr>
          <w:rFonts w:cs="FrankRuehl"/>
          <w:rtl w:val="true"/>
        </w:rPr>
        <w:t>השונים</w:t>
      </w:r>
      <w:r>
        <w:rPr>
          <w:rFonts w:cs="FrankRuehl"/>
          <w:rtl w:val="true"/>
        </w:rPr>
        <w:t xml:space="preserve">, </w:t>
      </w:r>
      <w:r>
        <w:rPr>
          <w:rFonts w:cs="FrankRuehl"/>
          <w:rtl w:val="true"/>
        </w:rPr>
        <w:t>יבחן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כמות</w:t>
      </w:r>
      <w:r>
        <w:rPr>
          <w:rFonts w:eastAsia="Garamond" w:cs="Garamond"/>
          <w:rtl w:val="true"/>
        </w:rPr>
        <w:t xml:space="preserve"> </w:t>
      </w:r>
      <w:r>
        <w:rPr>
          <w:rFonts w:cs="FrankRuehl"/>
          <w:rtl w:val="true"/>
        </w:rPr>
        <w:t>התיאומים</w:t>
      </w:r>
      <w:r>
        <w:rPr>
          <w:rFonts w:eastAsia="Garamond" w:cs="Garamond"/>
          <w:rtl w:val="true"/>
        </w:rPr>
        <w:t xml:space="preserve"> </w:t>
      </w:r>
      <w:r>
        <w:rPr>
          <w:rFonts w:cs="FrankRuehl"/>
          <w:rtl w:val="true"/>
        </w:rPr>
        <w:t>שנערכו</w:t>
      </w:r>
      <w:r>
        <w:rPr>
          <w:rFonts w:eastAsia="Garamond" w:cs="Garamond"/>
          <w:rtl w:val="true"/>
        </w:rPr>
        <w:t xml:space="preserve"> </w:t>
      </w:r>
      <w:r>
        <w:rPr>
          <w:rFonts w:cs="FrankRuehl"/>
          <w:rtl w:val="true"/>
        </w:rPr>
        <w:t>מול</w:t>
      </w:r>
      <w:r>
        <w:rPr>
          <w:rFonts w:eastAsia="Garamond" w:cs="Garamond"/>
          <w:rtl w:val="true"/>
        </w:rPr>
        <w:t xml:space="preserve"> </w:t>
      </w:r>
      <w:r>
        <w:rPr>
          <w:rFonts w:cs="FrankRuehl"/>
          <w:rtl w:val="true"/>
        </w:rPr>
        <w:t>גורמים</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אישום</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אינטנסיביות</w:t>
      </w:r>
      <w:r>
        <w:rPr>
          <w:rFonts w:eastAsia="Garamond" w:cs="Garamond"/>
          <w:rtl w:val="true"/>
        </w:rPr>
        <w:t xml:space="preserve"> </w:t>
      </w:r>
      <w:r>
        <w:rPr>
          <w:rFonts w:cs="FrankRuehl"/>
          <w:rtl w:val="true"/>
        </w:rPr>
        <w:t>הפעולות</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חלקו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התיאום</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כולו</w:t>
      </w:r>
      <w:r>
        <w:rPr>
          <w:rFonts w:eastAsia="Garamond" w:cs="Garamond"/>
          <w:rtl w:val="true"/>
        </w:rPr>
        <w:t xml:space="preserve"> </w:t>
      </w:r>
      <w:r>
        <w:rPr>
          <w:rFonts w:cs="FrankRuehl"/>
          <w:rtl w:val="true"/>
        </w:rPr>
        <w:t>ואת</w:t>
      </w:r>
      <w:r>
        <w:rPr>
          <w:rFonts w:eastAsia="Garamond" w:cs="Garamond"/>
          <w:rtl w:val="true"/>
        </w:rPr>
        <w:t xml:space="preserve"> </w:t>
      </w:r>
      <w:r>
        <w:rPr>
          <w:rFonts w:cs="FrankRuehl"/>
          <w:rtl w:val="true"/>
        </w:rPr>
        <w:t>הנזקים</w:t>
      </w:r>
      <w:r>
        <w:rPr>
          <w:rFonts w:eastAsia="Garamond" w:cs="Garamond"/>
          <w:rtl w:val="true"/>
        </w:rPr>
        <w:t xml:space="preserve"> </w:t>
      </w:r>
      <w:r>
        <w:rPr>
          <w:rFonts w:cs="FrankRuehl"/>
          <w:rtl w:val="true"/>
        </w:rPr>
        <w:t>הפוטנציאליים</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שנמנו</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וול</w:t>
      </w:r>
      <w:r>
        <w:rPr>
          <w:rFonts w:cs="FrankRuehl"/>
          <w:rtl w:val="true"/>
        </w:rPr>
        <w:t xml:space="preserve">, </w:t>
      </w:r>
      <w:r>
        <w:rPr>
          <w:rFonts w:cs="FrankRuehl"/>
          <w:rtl w:val="true"/>
        </w:rPr>
        <w:t>פסקה</w:t>
      </w:r>
      <w:r>
        <w:rPr>
          <w:rFonts w:eastAsia="Garamond" w:cs="Garamond"/>
          <w:rtl w:val="true"/>
        </w:rPr>
        <w:t xml:space="preserve"> </w:t>
      </w:r>
      <w:r>
        <w:rPr>
          <w:rFonts w:cs="FrankRuehl"/>
          <w:rtl w:val="true"/>
        </w:rPr>
        <w:t>קמח</w:t>
      </w:r>
      <w:r>
        <w:rPr>
          <w:rFonts w:cs="FrankRuehl"/>
          <w:rtl w:val="true"/>
        </w:rPr>
        <w:t>)</w:t>
      </w:r>
      <w:r>
        <w:rPr>
          <w:rFonts w:cs="FrankRuehl"/>
          <w:rtl w:val="true"/>
        </w:rPr>
        <w:t xml:space="preserve">. </w:t>
      </w:r>
    </w:p>
    <w:p>
      <w:pPr>
        <w:pStyle w:val="Ruller42"/>
        <w:ind w:start="-58" w:end="0"/>
        <w:jc w:val="both"/>
        <w:rPr>
          <w:rFonts w:cs="FrankRuehl"/>
        </w:rPr>
      </w:pPr>
      <w:r>
        <w:rPr>
          <w:rFonts w:cs="FrankRuehl"/>
          <w:rtl w:val="true"/>
        </w:rPr>
      </w:r>
    </w:p>
    <w:p>
      <w:pPr>
        <w:pStyle w:val="Heading4"/>
        <w:ind w:end="0"/>
        <w:jc w:val="both"/>
        <w:rPr/>
      </w:pPr>
      <w:r>
        <w:rPr>
          <w:rtl w:val="true"/>
        </w:rPr>
        <w:t>(</w:t>
      </w:r>
      <w:r>
        <w:rPr/>
        <w:t>2</w:t>
      </w:r>
      <w:r>
        <w:rPr>
          <w:rtl w:val="true"/>
        </w:rPr>
        <w:t xml:space="preserve">) </w:t>
      </w:r>
      <w:r>
        <w:rPr>
          <w:rtl w:val="true"/>
        </w:rPr>
        <w:t>הסדר</w:t>
      </w:r>
      <w:r>
        <w:rPr>
          <w:rFonts w:eastAsia="Century" w:cs="Century"/>
          <w:rtl w:val="true"/>
        </w:rPr>
        <w:t xml:space="preserve"> </w:t>
      </w:r>
      <w:r>
        <w:rPr>
          <w:rtl w:val="true"/>
        </w:rPr>
        <w:t>כובל</w:t>
      </w:r>
      <w:r>
        <w:rPr>
          <w:rFonts w:eastAsia="Century" w:cs="Century"/>
          <w:rtl w:val="true"/>
        </w:rPr>
        <w:t xml:space="preserve"> </w:t>
      </w:r>
      <w:r>
        <w:rPr>
          <w:rtl w:val="true"/>
        </w:rPr>
        <w:t>בהליך</w:t>
      </w:r>
      <w:r>
        <w:rPr>
          <w:rFonts w:eastAsia="Century" w:cs="Century"/>
          <w:rtl w:val="true"/>
        </w:rPr>
        <w:t xml:space="preserve"> </w:t>
      </w:r>
      <w:r>
        <w:rPr>
          <w:rtl w:val="true"/>
        </w:rPr>
        <w:t>מכרזי</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מכאן</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להתייחס</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למשקל</w:t>
      </w:r>
      <w:r>
        <w:rPr>
          <w:rFonts w:eastAsia="Garamond" w:cs="Garamond"/>
          <w:rtl w:val="true"/>
        </w:rPr>
        <w:t xml:space="preserve"> </w:t>
      </w:r>
      <w:r>
        <w:rPr>
          <w:rFonts w:cs="FrankRuehl"/>
          <w:rtl w:val="true"/>
        </w:rPr>
        <w:t>שניתן</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שההסדרים</w:t>
      </w:r>
      <w:r>
        <w:rPr>
          <w:rFonts w:eastAsia="Garamond" w:cs="Garamond"/>
          <w:rtl w:val="true"/>
        </w:rPr>
        <w:t xml:space="preserve"> </w:t>
      </w:r>
      <w:r>
        <w:rPr>
          <w:rFonts w:cs="FrankRuehl"/>
          <w:rtl w:val="true"/>
        </w:rPr>
        <w:t>הכובלים</w:t>
      </w:r>
      <w:r>
        <w:rPr>
          <w:rFonts w:eastAsia="Garamond" w:cs="Garamond"/>
          <w:rtl w:val="true"/>
        </w:rPr>
        <w:t xml:space="preserve"> </w:t>
      </w:r>
      <w:r>
        <w:rPr>
          <w:rFonts w:cs="FrankRuehl"/>
          <w:rtl w:val="true"/>
        </w:rPr>
        <w:t>שבגינם</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הואשמו</w:t>
      </w:r>
      <w:r>
        <w:rPr>
          <w:rFonts w:eastAsia="Garamond" w:cs="Garamond"/>
          <w:rtl w:val="true"/>
        </w:rPr>
        <w:t xml:space="preserve"> </w:t>
      </w:r>
      <w:r>
        <w:rPr>
          <w:rFonts w:cs="FrankRuehl"/>
          <w:rtl w:val="true"/>
        </w:rPr>
        <w:t>נעשו</w:t>
      </w:r>
      <w:r>
        <w:rPr>
          <w:rFonts w:eastAsia="Garamond" w:cs="Garamond"/>
          <w:rtl w:val="true"/>
        </w:rPr>
        <w:t xml:space="preserve"> </w:t>
      </w:r>
      <w:r>
        <w:rPr>
          <w:rFonts w:cs="FrankRuehl"/>
          <w:rtl w:val="true"/>
        </w:rPr>
        <w:t>תחת</w:t>
      </w:r>
      <w:r>
        <w:rPr>
          <w:rFonts w:eastAsia="Garamond" w:cs="Garamond"/>
          <w:rtl w:val="true"/>
        </w:rPr>
        <w:t xml:space="preserve"> </w:t>
      </w:r>
      <w:r>
        <w:rPr>
          <w:rFonts w:cs="FrankRuehl"/>
          <w:rtl w:val="true"/>
        </w:rPr>
        <w:t>האכסניה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מכרזים</w:t>
      </w:r>
      <w:r>
        <w:rPr>
          <w:rFonts w:eastAsia="Garamond" w:cs="Garamond"/>
          <w:rtl w:val="true"/>
        </w:rPr>
        <w:t xml:space="preserve"> </w:t>
      </w:r>
      <w:r>
        <w:rPr>
          <w:rFonts w:cs="FrankRuehl"/>
          <w:rtl w:val="true"/>
        </w:rPr>
        <w:t>ציבוריים</w:t>
      </w:r>
      <w:r>
        <w:rPr>
          <w:rFonts w:cs="FrankRuehl"/>
          <w:rtl w:val="true"/>
        </w:rPr>
        <w:t xml:space="preserve">. </w:t>
      </w:r>
      <w:r>
        <w:rPr>
          <w:rFonts w:cs="FrankRuehl"/>
          <w:rtl w:val="true"/>
        </w:rPr>
        <w:t>כאמור</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ראה</w:t>
      </w:r>
      <w:r>
        <w:rPr>
          <w:rFonts w:eastAsia="Garamond" w:cs="Garamond"/>
          <w:rtl w:val="true"/>
        </w:rPr>
        <w:t xml:space="preserve"> </w:t>
      </w:r>
      <w:r>
        <w:rPr>
          <w:rFonts w:cs="FrankRuehl"/>
          <w:rtl w:val="true"/>
        </w:rPr>
        <w:t>בשיקול</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אדן</w:t>
      </w:r>
      <w:r>
        <w:rPr>
          <w:rFonts w:eastAsia="Garamond" w:cs="Garamond"/>
          <w:rtl w:val="true"/>
        </w:rPr>
        <w:t xml:space="preserve"> </w:t>
      </w:r>
      <w:r>
        <w:rPr>
          <w:rFonts w:cs="FrankRuehl"/>
          <w:rtl w:val="true"/>
        </w:rPr>
        <w:t>נוסף</w:t>
      </w:r>
      <w:r>
        <w:rPr>
          <w:rFonts w:eastAsia="Garamond" w:cs="Garamond"/>
          <w:rtl w:val="true"/>
        </w:rPr>
        <w:t xml:space="preserve"> </w:t>
      </w:r>
      <w:r>
        <w:rPr>
          <w:rFonts w:cs="FrankRuehl"/>
          <w:rtl w:val="true"/>
        </w:rPr>
        <w:t>לתמיכה</w:t>
      </w:r>
      <w:r>
        <w:rPr>
          <w:rFonts w:eastAsia="Garamond" w:cs="Garamond"/>
          <w:rtl w:val="true"/>
        </w:rPr>
        <w:t xml:space="preserve"> </w:t>
      </w:r>
      <w:r>
        <w:rPr>
          <w:rFonts w:cs="FrankRuehl"/>
          <w:rtl w:val="true"/>
        </w:rPr>
        <w:t>במסקנה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השתכללו</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בכל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מהאישומים</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מבקשים</w:t>
      </w:r>
      <w:r>
        <w:rPr>
          <w:rFonts w:eastAsia="Garamond" w:cs="Garamond"/>
          <w:rtl w:val="true"/>
        </w:rPr>
        <w:t xml:space="preserve"> </w:t>
      </w:r>
      <w:r>
        <w:rPr>
          <w:rFonts w:cs="FrankRuehl"/>
          <w:rtl w:val="true"/>
        </w:rPr>
        <w:t>להשיג</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וטוענים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שיקול</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שנזקף</w:t>
      </w:r>
      <w:r>
        <w:rPr>
          <w:rFonts w:eastAsia="Garamond" w:cs="Garamond"/>
          <w:rtl w:val="true"/>
        </w:rPr>
        <w:t xml:space="preserve"> </w:t>
      </w:r>
      <w:r>
        <w:rPr>
          <w:rFonts w:cs="FrankRuehl"/>
          <w:rtl w:val="true"/>
        </w:rPr>
        <w:t>לחובתם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נמנה</w:t>
      </w:r>
      <w:r>
        <w:rPr>
          <w:rFonts w:eastAsia="Garamond" w:cs="Garamond"/>
          <w:rtl w:val="true"/>
        </w:rPr>
        <w:t xml:space="preserve"> </w:t>
      </w:r>
      <w:r>
        <w:rPr>
          <w:rFonts w:cs="FrankRuehl"/>
          <w:rtl w:val="true"/>
        </w:rPr>
        <w:t>בחוק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eastAsia="Garamond" w:cs="Garamond"/>
          <w:rtl w:val="true"/>
        </w:rPr>
        <w:t xml:space="preserve"> </w:t>
      </w:r>
      <w:r>
        <w:rPr>
          <w:rFonts w:cs="FrankRuehl"/>
          <w:rtl w:val="true"/>
        </w:rPr>
        <w:t>(</w:t>
      </w:r>
      <w:r>
        <w:rPr>
          <w:rFonts w:cs="FrankRuehl"/>
          <w:rtl w:val="true"/>
        </w:rPr>
        <w:t>כך</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בלווא</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מכל</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נעשה</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לכונן</w:t>
      </w:r>
      <w:r>
        <w:rPr>
          <w:rFonts w:eastAsia="Garamond" w:cs="Garamond"/>
          <w:rtl w:val="true"/>
        </w:rPr>
        <w:t xml:space="preserve"> </w:t>
      </w:r>
      <w:r>
        <w:rPr>
          <w:rFonts w:cs="FrankRuehl"/>
          <w:rtl w:val="true"/>
        </w:rPr>
        <w:t>במישרין</w:t>
      </w:r>
      <w:r>
        <w:rPr>
          <w:rFonts w:eastAsia="Garamond" w:cs="Garamond"/>
          <w:rtl w:val="true"/>
        </w:rPr>
        <w:t xml:space="preserve"> </w:t>
      </w:r>
      <w:r>
        <w:rPr>
          <w:rFonts w:cs="FrankRuehl"/>
          <w:rtl w:val="true"/>
        </w:rPr>
        <w:t>ובאופן</w:t>
      </w:r>
      <w:r>
        <w:rPr>
          <w:rFonts w:eastAsia="Garamond" w:cs="Garamond"/>
          <w:rtl w:val="true"/>
        </w:rPr>
        <w:t xml:space="preserve"> </w:t>
      </w:r>
      <w:r>
        <w:rPr>
          <w:rFonts w:cs="FrankRuehl"/>
          <w:rtl w:val="true"/>
        </w:rPr>
        <w:t>גורף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cs="FrankRuehl"/>
          <w:rtl w:val="true"/>
        </w:rPr>
        <w:t xml:space="preserve">. </w:t>
      </w:r>
      <w:r>
        <w:rPr>
          <w:rFonts w:cs="FrankRuehl"/>
          <w:rtl w:val="true"/>
        </w:rPr>
        <w:t>ראשית</w:t>
      </w:r>
      <w:r>
        <w:rPr>
          <w:rFonts w:eastAsia="Garamond" w:cs="Garamond"/>
          <w:rtl w:val="true"/>
        </w:rPr>
        <w:t xml:space="preserve"> </w:t>
      </w:r>
      <w:r>
        <w:rPr>
          <w:rFonts w:cs="FrankRuehl"/>
          <w:rtl w:val="true"/>
        </w:rPr>
        <w:t>אציין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עשיית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באה</w:t>
      </w:r>
      <w:r>
        <w:rPr>
          <w:rFonts w:eastAsia="Garamond" w:cs="Garamond"/>
          <w:rtl w:val="true"/>
        </w:rPr>
        <w:t xml:space="preserve"> </w:t>
      </w:r>
      <w:r>
        <w:rPr>
          <w:rFonts w:cs="FrankRuehl"/>
          <w:rtl w:val="true"/>
        </w:rPr>
        <w:t>במניין</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המפורטים</w:t>
      </w:r>
      <w:r>
        <w:rPr>
          <w:rFonts w:eastAsia="Garamond" w:cs="Garamond"/>
          <w:rtl w:val="true"/>
        </w:rPr>
        <w:t xml:space="preserve"> </w:t>
      </w:r>
      <w:hyperlink r:id="rId92">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א</w:t>
        </w:r>
      </w:hyperlink>
      <w:r>
        <w:rPr>
          <w:rFonts w:eastAsia="Garamond" w:cs="Garamond"/>
          <w:rtl w:val="true"/>
        </w:rPr>
        <w:t xml:space="preserve"> </w:t>
      </w:r>
      <w:r>
        <w:rPr>
          <w:rFonts w:cs="FrankRuehl"/>
          <w:rtl w:val="true"/>
        </w:rPr>
        <w:t>לחוק</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שכפי</w:t>
      </w:r>
      <w:r>
        <w:rPr>
          <w:rFonts w:eastAsia="Garamond" w:cs="Garamond"/>
          <w:rtl w:val="true"/>
        </w:rPr>
        <w:t xml:space="preserve"> </w:t>
      </w:r>
      <w:r>
        <w:rPr>
          <w:rFonts w:cs="FrankRuehl"/>
          <w:rtl w:val="true"/>
        </w:rPr>
        <w:t>שעמדנו</w:t>
      </w:r>
      <w:r>
        <w:rPr>
          <w:rFonts w:eastAsia="Garamond" w:cs="Garamond"/>
          <w:rtl w:val="true"/>
        </w:rPr>
        <w:t xml:space="preserve"> </w:t>
      </w:r>
      <w:r>
        <w:rPr>
          <w:rFonts w:cs="FrankRuehl"/>
          <w:rtl w:val="true"/>
        </w:rPr>
        <w:t>לעיל</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בפסיקתנו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ממצים</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רשאי</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ככל</w:t>
      </w:r>
      <w:r>
        <w:rPr>
          <w:rFonts w:eastAsia="Garamond" w:cs="Garamond"/>
          <w:rtl w:val="true"/>
        </w:rPr>
        <w:t xml:space="preserve"> </w:t>
      </w:r>
      <w:r>
        <w:rPr>
          <w:rFonts w:cs="FrankRuehl"/>
          <w:rtl w:val="true"/>
        </w:rPr>
        <w:t>שימצא</w:t>
      </w:r>
      <w:r>
        <w:rPr>
          <w:rFonts w:eastAsia="Garamond" w:cs="Garamond"/>
          <w:rtl w:val="true"/>
        </w:rPr>
        <w:t xml:space="preserve"> </w:t>
      </w:r>
      <w:r>
        <w:rPr>
          <w:rFonts w:cs="FrankRuehl"/>
          <w:rtl w:val="true"/>
        </w:rPr>
        <w:t>לנכון</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המשכללות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cs="FrankRuehl"/>
          <w:rtl w:val="true"/>
        </w:rPr>
        <w:t xml:space="preserve">. </w:t>
      </w:r>
      <w:r>
        <w:rPr>
          <w:rFonts w:cs="FrankRuehl"/>
          <w:rtl w:val="true"/>
        </w:rPr>
        <w:t>מעבר</w:t>
      </w:r>
      <w:r>
        <w:rPr>
          <w:rFonts w:eastAsia="Garamond" w:cs="Garamond"/>
          <w:rtl w:val="true"/>
        </w:rPr>
        <w:t xml:space="preserve"> </w:t>
      </w:r>
      <w:r>
        <w:rPr>
          <w:rFonts w:cs="FrankRuehl"/>
          <w:rtl w:val="true"/>
        </w:rPr>
        <w:t>לכך</w:t>
      </w:r>
      <w:r>
        <w:rPr>
          <w:rFonts w:cs="FrankRuehl"/>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מפורשות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הסדרים</w:t>
      </w:r>
      <w:r>
        <w:rPr>
          <w:rFonts w:eastAsia="Garamond" w:cs="Garamond"/>
          <w:rtl w:val="true"/>
        </w:rPr>
        <w:t xml:space="preserve"> </w:t>
      </w:r>
      <w:r>
        <w:rPr>
          <w:rFonts w:cs="FrankRuehl"/>
          <w:rtl w:val="true"/>
        </w:rPr>
        <w:t>כובלים</w:t>
      </w:r>
      <w:r>
        <w:rPr>
          <w:rFonts w:eastAsia="Garamond" w:cs="Garamond"/>
          <w:rtl w:val="true"/>
        </w:rPr>
        <w:t xml:space="preserve"> </w:t>
      </w:r>
      <w:r>
        <w:rPr>
          <w:rFonts w:cs="FrankRuehl"/>
          <w:rtl w:val="true"/>
        </w:rPr>
        <w:t>שנסבים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השתתפות</w:t>
      </w:r>
      <w:r>
        <w:rPr>
          <w:rFonts w:eastAsia="Garamond" w:cs="Garamond"/>
          <w:rtl w:val="true"/>
        </w:rPr>
        <w:t xml:space="preserve"> </w:t>
      </w:r>
      <w:r>
        <w:rPr>
          <w:rFonts w:cs="FrankRuehl"/>
          <w:rtl w:val="true"/>
        </w:rPr>
        <w:t>במכרזים</w:t>
      </w:r>
      <w:r>
        <w:rPr>
          <w:rFonts w:eastAsia="Garamond" w:cs="Garamond"/>
          <w:rtl w:val="true"/>
        </w:rPr>
        <w:t xml:space="preserve"> </w:t>
      </w:r>
      <w:r>
        <w:rPr>
          <w:rFonts w:cs="FrankRuehl"/>
          <w:rtl w:val="true"/>
        </w:rPr>
        <w:t>ציבוריים</w:t>
      </w:r>
      <w:r>
        <w:rPr>
          <w:rFonts w:eastAsia="Garamond" w:cs="Garamond"/>
          <w:rtl w:val="true"/>
        </w:rPr>
        <w:t xml:space="preserve"> </w:t>
      </w:r>
      <w:r>
        <w:rPr>
          <w:rFonts w:cs="FrankRuehl"/>
          <w:rtl w:val="true"/>
        </w:rPr>
        <w:t>מגלמים</w:t>
      </w:r>
      <w:r>
        <w:rPr>
          <w:rFonts w:eastAsia="Garamond" w:cs="Garamond"/>
          <w:rtl w:val="true"/>
        </w:rPr>
        <w:t xml:space="preserve"> </w:t>
      </w:r>
      <w:r>
        <w:rPr>
          <w:rFonts w:cs="FrankRuehl"/>
          <w:rtl w:val="true"/>
        </w:rPr>
        <w:t>חומרה</w:t>
      </w:r>
      <w:r>
        <w:rPr>
          <w:rFonts w:eastAsia="Garamond" w:cs="Garamond"/>
          <w:rtl w:val="true"/>
        </w:rPr>
        <w:t xml:space="preserve"> </w:t>
      </w:r>
      <w:r>
        <w:rPr>
          <w:rFonts w:cs="FrankRuehl"/>
          <w:rtl w:val="true"/>
        </w:rPr>
        <w:t>נוספת</w:t>
      </w:r>
      <w:r>
        <w:rPr>
          <w:rFonts w:cs="FrankRuehl"/>
          <w:rtl w:val="true"/>
        </w:rPr>
        <w:t xml:space="preserve">, </w:t>
      </w:r>
      <w:r>
        <w:rPr>
          <w:rFonts w:cs="FrankRuehl"/>
          <w:rtl w:val="true"/>
        </w:rPr>
        <w:t>שניתן</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כאחד</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התומכים</w:t>
      </w:r>
      <w:r>
        <w:rPr>
          <w:rFonts w:eastAsia="Garamond" w:cs="Garamond"/>
          <w:rtl w:val="true"/>
        </w:rPr>
        <w:t xml:space="preserve"> </w:t>
      </w:r>
      <w:r>
        <w:rPr>
          <w:rFonts w:cs="FrankRuehl"/>
          <w:rtl w:val="true"/>
        </w:rPr>
        <w:t>בהרשעה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w:t>
      </w:r>
    </w:p>
    <w:p>
      <w:pPr>
        <w:pStyle w:val="Ruller42"/>
        <w:ind w:start="-58" w:end="0"/>
        <w:jc w:val="both"/>
        <w:rPr>
          <w:rFonts w:cs="FrankRuehl"/>
        </w:rPr>
      </w:pPr>
      <w:r>
        <w:rPr>
          <w:rFonts w:cs="FrankRuehl"/>
          <w:rtl w:val="true"/>
        </w:rPr>
      </w:r>
    </w:p>
    <w:p>
      <w:pPr>
        <w:pStyle w:val="Ruller5"/>
        <w:ind w:end="1282"/>
        <w:jc w:val="both"/>
        <w:rPr/>
      </w:pPr>
      <w:r>
        <w:rPr>
          <w:rtl w:val="true"/>
        </w:rPr>
        <w:t>"</w:t>
      </w:r>
      <w:r>
        <w:rPr>
          <w:rtl w:val="true"/>
        </w:rPr>
        <w:t>תיאום</w:t>
      </w:r>
      <w:r>
        <w:rPr>
          <w:rFonts w:eastAsia="Arial TUR" w:cs="Arial TUR"/>
          <w:rtl w:val="true"/>
        </w:rPr>
        <w:t xml:space="preserve"> </w:t>
      </w:r>
      <w:r>
        <w:rPr>
          <w:rtl w:val="true"/>
        </w:rPr>
        <w:t>של</w:t>
      </w:r>
      <w:r>
        <w:rPr>
          <w:rFonts w:eastAsia="Arial TUR" w:cs="Arial TUR"/>
          <w:rtl w:val="true"/>
        </w:rPr>
        <w:t xml:space="preserve"> </w:t>
      </w:r>
      <w:r>
        <w:rPr>
          <w:rtl w:val="true"/>
        </w:rPr>
        <w:t>הליכים</w:t>
      </w:r>
      <w:r>
        <w:rPr>
          <w:rFonts w:eastAsia="Arial TUR" w:cs="Arial TUR"/>
          <w:rtl w:val="true"/>
        </w:rPr>
        <w:t xml:space="preserve"> </w:t>
      </w:r>
      <w:r>
        <w:rPr>
          <w:rtl w:val="true"/>
        </w:rPr>
        <w:t>תחרותיים</w:t>
      </w:r>
      <w:r>
        <w:rPr>
          <w:rFonts w:eastAsia="Arial TUR" w:cs="Arial TUR"/>
          <w:rtl w:val="true"/>
        </w:rPr>
        <w:t xml:space="preserve"> </w:t>
      </w:r>
      <w:r>
        <w:rPr>
          <w:rtl w:val="true"/>
        </w:rPr>
        <w:t>הוא</w:t>
      </w:r>
      <w:r>
        <w:rPr>
          <w:rFonts w:eastAsia="Arial TUR" w:cs="Arial TUR"/>
          <w:rtl w:val="true"/>
        </w:rPr>
        <w:t xml:space="preserve"> </w:t>
      </w:r>
      <w:r>
        <w:rPr>
          <w:rtl w:val="true"/>
        </w:rPr>
        <w:t>רעה</w:t>
      </w:r>
      <w:r>
        <w:rPr>
          <w:rFonts w:eastAsia="Arial TUR" w:cs="Arial TUR"/>
          <w:rtl w:val="true"/>
        </w:rPr>
        <w:t xml:space="preserve"> </w:t>
      </w:r>
      <w:r>
        <w:rPr>
          <w:rtl w:val="true"/>
        </w:rPr>
        <w:t>חולה</w:t>
      </w:r>
      <w:r>
        <w:rPr>
          <w:rFonts w:eastAsia="Arial TUR" w:cs="Arial TUR"/>
          <w:rtl w:val="true"/>
        </w:rPr>
        <w:t xml:space="preserve"> </w:t>
      </w:r>
      <w:r>
        <w:rPr>
          <w:rtl w:val="true"/>
        </w:rPr>
        <w:t>והוא</w:t>
      </w:r>
      <w:r>
        <w:rPr>
          <w:rFonts w:eastAsia="Arial TUR" w:cs="Arial TUR"/>
          <w:rtl w:val="true"/>
        </w:rPr>
        <w:t xml:space="preserve"> </w:t>
      </w:r>
      <w:r>
        <w:rPr>
          <w:rtl w:val="true"/>
        </w:rPr>
        <w:t>מוביל</w:t>
      </w:r>
      <w:r>
        <w:rPr>
          <w:rFonts w:eastAsia="Arial TUR" w:cs="Arial TUR"/>
          <w:rtl w:val="true"/>
        </w:rPr>
        <w:t xml:space="preserve"> </w:t>
      </w:r>
      <w:r>
        <w:rPr>
          <w:rtl w:val="true"/>
        </w:rPr>
        <w:t>לפגיעה</w:t>
      </w:r>
      <w:r>
        <w:rPr>
          <w:rFonts w:eastAsia="Arial TUR" w:cs="Arial TUR"/>
          <w:rtl w:val="true"/>
        </w:rPr>
        <w:t xml:space="preserve"> </w:t>
      </w:r>
      <w:r>
        <w:rPr>
          <w:rtl w:val="true"/>
        </w:rPr>
        <w:t>חמורה</w:t>
      </w:r>
      <w:r>
        <w:rPr>
          <w:rFonts w:eastAsia="Arial TUR" w:cs="Arial TUR"/>
          <w:rtl w:val="true"/>
        </w:rPr>
        <w:t xml:space="preserve"> </w:t>
      </w:r>
      <w:r>
        <w:rPr>
          <w:rtl w:val="true"/>
        </w:rPr>
        <w:t>בכלכלה</w:t>
      </w:r>
      <w:r>
        <w:rPr>
          <w:rFonts w:eastAsia="Arial TUR" w:cs="Arial TUR"/>
          <w:rtl w:val="true"/>
        </w:rPr>
        <w:t xml:space="preserve"> </w:t>
      </w:r>
      <w:r>
        <w:rPr>
          <w:rtl w:val="true"/>
        </w:rPr>
        <w:t>בכל</w:t>
      </w:r>
      <w:r>
        <w:rPr>
          <w:rFonts w:eastAsia="Arial TUR" w:cs="Arial TUR"/>
          <w:rtl w:val="true"/>
        </w:rPr>
        <w:t xml:space="preserve"> </w:t>
      </w:r>
      <w:r>
        <w:rPr>
          <w:rtl w:val="true"/>
        </w:rPr>
        <w:t>מקרה</w:t>
      </w:r>
      <w:r>
        <w:rPr>
          <w:rFonts w:eastAsia="Arial TUR" w:cs="Arial TUR"/>
          <w:rtl w:val="true"/>
        </w:rPr>
        <w:t xml:space="preserve"> </w:t>
      </w:r>
      <w:r>
        <w:rPr>
          <w:rtl w:val="true"/>
        </w:rPr>
        <w:t>שבו</w:t>
      </w:r>
      <w:r>
        <w:rPr>
          <w:rFonts w:eastAsia="Arial TUR" w:cs="Arial TUR"/>
          <w:rtl w:val="true"/>
        </w:rPr>
        <w:t xml:space="preserve"> </w:t>
      </w:r>
      <w:r>
        <w:rPr>
          <w:rtl w:val="true"/>
        </w:rPr>
        <w:t>הוא</w:t>
      </w:r>
      <w:r>
        <w:rPr>
          <w:rFonts w:eastAsia="Arial TUR" w:cs="Arial TUR"/>
          <w:rtl w:val="true"/>
        </w:rPr>
        <w:t xml:space="preserve"> </w:t>
      </w:r>
      <w:r>
        <w:rPr>
          <w:rtl w:val="true"/>
        </w:rPr>
        <w:t>מתקיים</w:t>
      </w:r>
      <w:r>
        <w:rPr>
          <w:rtl w:val="true"/>
        </w:rPr>
        <w:t xml:space="preserve">. </w:t>
      </w:r>
      <w:r>
        <w:rPr>
          <w:rtl w:val="true"/>
        </w:rPr>
        <w:t>אך</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בתיאומים</w:t>
      </w:r>
      <w:r>
        <w:rPr>
          <w:rFonts w:eastAsia="Arial TUR" w:cs="Arial TUR"/>
          <w:rtl w:val="true"/>
        </w:rPr>
        <w:t xml:space="preserve"> </w:t>
      </w:r>
      <w:r>
        <w:rPr>
          <w:rtl w:val="true"/>
        </w:rPr>
        <w:t>שעניינם</w:t>
      </w:r>
      <w:r>
        <w:rPr>
          <w:rFonts w:eastAsia="Arial TUR" w:cs="Arial TUR"/>
          <w:rtl w:val="true"/>
        </w:rPr>
        <w:t xml:space="preserve"> </w:t>
      </w:r>
      <w:r>
        <w:rPr>
          <w:rtl w:val="true"/>
        </w:rPr>
        <w:t>הליכים</w:t>
      </w:r>
      <w:r>
        <w:rPr>
          <w:rFonts w:eastAsia="Arial TUR" w:cs="Arial TUR"/>
          <w:rtl w:val="true"/>
        </w:rPr>
        <w:t xml:space="preserve"> </w:t>
      </w:r>
      <w:r>
        <w:rPr>
          <w:rtl w:val="true"/>
        </w:rPr>
        <w:t>תחרותיים</w:t>
      </w:r>
      <w:r>
        <w:rPr>
          <w:rFonts w:eastAsia="Arial TUR" w:cs="Arial TUR"/>
          <w:rtl w:val="true"/>
        </w:rPr>
        <w:t xml:space="preserve"> </w:t>
      </w:r>
      <w:r>
        <w:rPr>
          <w:rtl w:val="true"/>
        </w:rPr>
        <w:t>של</w:t>
      </w:r>
      <w:r>
        <w:rPr>
          <w:rFonts w:eastAsia="Arial TUR" w:cs="Arial TUR"/>
          <w:rtl w:val="true"/>
        </w:rPr>
        <w:t xml:space="preserve"> </w:t>
      </w:r>
      <w:r>
        <w:rPr>
          <w:rtl w:val="true"/>
        </w:rPr>
        <w:t>רשויות</w:t>
      </w:r>
      <w:r>
        <w:rPr>
          <w:rFonts w:eastAsia="Arial TUR" w:cs="Arial TUR"/>
          <w:rtl w:val="true"/>
        </w:rPr>
        <w:t xml:space="preserve"> </w:t>
      </w:r>
      <w:r>
        <w:rPr>
          <w:rtl w:val="true"/>
        </w:rPr>
        <w:t>ציבוריות</w:t>
      </w:r>
      <w:r>
        <w:rPr>
          <w:rFonts w:eastAsia="Arial TUR" w:cs="Arial TUR"/>
          <w:rtl w:val="true"/>
        </w:rPr>
        <w:t xml:space="preserve"> </w:t>
      </w:r>
      <w:r>
        <w:rPr>
          <w:rtl w:val="true"/>
        </w:rPr>
        <w:t>הפגיעה</w:t>
      </w:r>
      <w:r>
        <w:rPr>
          <w:rFonts w:eastAsia="Arial TUR" w:cs="Arial TUR"/>
          <w:rtl w:val="true"/>
        </w:rPr>
        <w:t xml:space="preserve"> </w:t>
      </w:r>
      <w:r>
        <w:rPr>
          <w:rtl w:val="true"/>
        </w:rPr>
        <w:t>היא</w:t>
      </w:r>
      <w:r>
        <w:rPr>
          <w:rFonts w:eastAsia="Arial TUR" w:cs="Arial TUR"/>
          <w:rtl w:val="true"/>
        </w:rPr>
        <w:t xml:space="preserve"> </w:t>
      </w:r>
      <w:r>
        <w:rPr>
          <w:rtl w:val="true"/>
        </w:rPr>
        <w:t>למעשה</w:t>
      </w:r>
      <w:r>
        <w:rPr>
          <w:rFonts w:eastAsia="Arial TUR" w:cs="Arial TUR"/>
          <w:rtl w:val="true"/>
        </w:rPr>
        <w:t xml:space="preserve"> </w:t>
      </w:r>
      <w:r>
        <w:rPr>
          <w:rtl w:val="true"/>
        </w:rPr>
        <w:t>כפולה</w:t>
      </w:r>
      <w:r>
        <w:rPr>
          <w:rFonts w:eastAsia="Arial TUR" w:cs="Arial TUR"/>
          <w:rtl w:val="true"/>
        </w:rPr>
        <w:t xml:space="preserve"> </w:t>
      </w:r>
      <w:r>
        <w:rPr>
          <w:rtl w:val="true"/>
        </w:rPr>
        <w:t>ומכופלת</w:t>
      </w:r>
      <w:r>
        <w:rPr>
          <w:rtl w:val="true"/>
        </w:rPr>
        <w:t xml:space="preserve">, </w:t>
      </w:r>
      <w:r>
        <w:rPr>
          <w:rtl w:val="true"/>
        </w:rPr>
        <w:t>בשל</w:t>
      </w:r>
      <w:r>
        <w:rPr>
          <w:rFonts w:eastAsia="Arial TUR" w:cs="Arial TUR"/>
          <w:rtl w:val="true"/>
        </w:rPr>
        <w:t xml:space="preserve"> </w:t>
      </w:r>
      <w:r>
        <w:rPr>
          <w:rtl w:val="true"/>
        </w:rPr>
        <w:t>כך</w:t>
      </w:r>
      <w:r>
        <w:rPr>
          <w:rFonts w:eastAsia="Arial TUR" w:cs="Arial TUR"/>
          <w:rtl w:val="true"/>
        </w:rPr>
        <w:t xml:space="preserve"> </w:t>
      </w:r>
      <w:r>
        <w:rPr>
          <w:rtl w:val="true"/>
        </w:rPr>
        <w:t>שהרשויות</w:t>
      </w:r>
      <w:r>
        <w:rPr>
          <w:rFonts w:eastAsia="Arial TUR" w:cs="Arial TUR"/>
          <w:rtl w:val="true"/>
        </w:rPr>
        <w:t xml:space="preserve"> </w:t>
      </w:r>
      <w:r>
        <w:rPr>
          <w:rtl w:val="true"/>
        </w:rPr>
        <w:t>חייבות</w:t>
      </w:r>
      <w:r>
        <w:rPr>
          <w:rFonts w:eastAsia="Arial TUR" w:cs="Arial TUR"/>
          <w:rtl w:val="true"/>
        </w:rPr>
        <w:t xml:space="preserve"> </w:t>
      </w:r>
      <w:r>
        <w:rPr>
          <w:rtl w:val="true"/>
        </w:rPr>
        <w:t>לקיים</w:t>
      </w:r>
      <w:r>
        <w:rPr>
          <w:rFonts w:eastAsia="Arial TUR" w:cs="Arial TUR"/>
          <w:rtl w:val="true"/>
        </w:rPr>
        <w:t xml:space="preserve"> </w:t>
      </w:r>
      <w:r>
        <w:rPr>
          <w:rtl w:val="true"/>
        </w:rPr>
        <w:t>את</w:t>
      </w:r>
      <w:r>
        <w:rPr>
          <w:rFonts w:eastAsia="Arial TUR" w:cs="Arial TUR"/>
          <w:rtl w:val="true"/>
        </w:rPr>
        <w:t xml:space="preserve"> </w:t>
      </w:r>
      <w:r>
        <w:rPr>
          <w:rtl w:val="true"/>
        </w:rPr>
        <w:t>ההליך</w:t>
      </w:r>
      <w:r>
        <w:rPr>
          <w:rFonts w:eastAsia="Arial TUR" w:cs="Arial TUR"/>
          <w:rtl w:val="true"/>
        </w:rPr>
        <w:t xml:space="preserve"> </w:t>
      </w:r>
      <w:r>
        <w:rPr>
          <w:rtl w:val="true"/>
        </w:rPr>
        <w:t>התחרותי</w:t>
      </w:r>
      <w:r>
        <w:rPr>
          <w:rFonts w:eastAsia="Arial TUR" w:cs="Arial TUR"/>
          <w:rtl w:val="true"/>
        </w:rPr>
        <w:t xml:space="preserve"> </w:t>
      </w:r>
      <w:r>
        <w:rPr>
          <w:rtl w:val="true"/>
        </w:rPr>
        <w:t>–</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תמיד</w:t>
      </w:r>
      <w:r>
        <w:rPr>
          <w:rFonts w:eastAsia="Arial TUR" w:cs="Arial TUR"/>
          <w:rtl w:val="true"/>
        </w:rPr>
        <w:t xml:space="preserve"> </w:t>
      </w:r>
      <w:r>
        <w:rPr>
          <w:rtl w:val="true"/>
        </w:rPr>
        <w:t>במתכונת</w:t>
      </w:r>
      <w:r>
        <w:rPr>
          <w:rFonts w:eastAsia="Arial TUR" w:cs="Arial TUR"/>
          <w:rtl w:val="true"/>
        </w:rPr>
        <w:t xml:space="preserve"> </w:t>
      </w:r>
      <w:r>
        <w:rPr>
          <w:rtl w:val="true"/>
        </w:rPr>
        <w:t>של</w:t>
      </w:r>
      <w:r>
        <w:rPr>
          <w:rFonts w:eastAsia="Arial TUR" w:cs="Arial TUR"/>
          <w:rtl w:val="true"/>
        </w:rPr>
        <w:t xml:space="preserve"> </w:t>
      </w:r>
      <w:r>
        <w:rPr>
          <w:rtl w:val="true"/>
        </w:rPr>
        <w:t>מכרז</w:t>
      </w:r>
      <w:r>
        <w:rPr>
          <w:rFonts w:eastAsia="Arial TUR" w:cs="Arial TUR"/>
          <w:rtl w:val="true"/>
        </w:rPr>
        <w:t xml:space="preserve"> </w:t>
      </w:r>
      <w:r>
        <w:rPr>
          <w:rtl w:val="true"/>
        </w:rPr>
        <w:t>פורמאלי</w:t>
      </w:r>
      <w:r>
        <w:rPr>
          <w:rFonts w:eastAsia="Arial TUR" w:cs="Arial TUR"/>
          <w:rtl w:val="true"/>
        </w:rPr>
        <w:t xml:space="preserve"> </w:t>
      </w:r>
      <w:r>
        <w:rPr>
          <w:rtl w:val="true"/>
        </w:rPr>
        <w:t>–</w:t>
      </w:r>
      <w:r>
        <w:rPr>
          <w:rFonts w:eastAsia="Arial TUR" w:cs="Arial TUR"/>
          <w:rtl w:val="true"/>
        </w:rPr>
        <w:t xml:space="preserve"> </w:t>
      </w:r>
      <w:r>
        <w:rPr>
          <w:rtl w:val="true"/>
        </w:rPr>
        <w:t>ובמובן</w:t>
      </w:r>
      <w:r>
        <w:rPr>
          <w:rFonts w:eastAsia="Arial TUR" w:cs="Arial TUR"/>
          <w:rtl w:val="true"/>
        </w:rPr>
        <w:t xml:space="preserve"> </w:t>
      </w:r>
      <w:r>
        <w:rPr>
          <w:rtl w:val="true"/>
        </w:rPr>
        <w:t>זה</w:t>
      </w:r>
      <w:r>
        <w:rPr>
          <w:rFonts w:eastAsia="Arial TUR" w:cs="Arial TUR"/>
          <w:rtl w:val="true"/>
        </w:rPr>
        <w:t xml:space="preserve"> </w:t>
      </w:r>
      <w:r>
        <w:rPr>
          <w:rtl w:val="true"/>
        </w:rPr>
        <w:t>הן</w:t>
      </w:r>
      <w:r>
        <w:rPr>
          <w:rFonts w:eastAsia="Arial TUR" w:cs="Arial TUR"/>
          <w:rtl w:val="true"/>
        </w:rPr>
        <w:t xml:space="preserve"> </w:t>
      </w:r>
      <w:r>
        <w:rPr>
          <w:rtl w:val="true"/>
        </w:rPr>
        <w:t>'</w:t>
      </w:r>
      <w:r>
        <w:rPr>
          <w:rtl w:val="true"/>
        </w:rPr>
        <w:t>שבויות</w:t>
      </w:r>
      <w:r>
        <w:rPr>
          <w:rtl w:val="true"/>
        </w:rPr>
        <w:t xml:space="preserve">' </w:t>
      </w:r>
      <w:r>
        <w:rPr>
          <w:rtl w:val="true"/>
        </w:rPr>
        <w:t>שלו</w:t>
      </w:r>
      <w:r>
        <w:rPr>
          <w:rFonts w:eastAsia="Arial TUR" w:cs="Arial TUR"/>
          <w:rtl w:val="true"/>
        </w:rPr>
        <w:t xml:space="preserve"> </w:t>
      </w:r>
      <w:r>
        <w:rPr>
          <w:rtl w:val="true"/>
        </w:rPr>
        <w:t xml:space="preserve">[...] </w:t>
      </w:r>
      <w:r>
        <w:rPr>
          <w:rtl w:val="true"/>
        </w:rPr>
        <w:t>ככל</w:t>
      </w:r>
      <w:r>
        <w:rPr>
          <w:rFonts w:eastAsia="Arial TUR" w:cs="Arial TUR"/>
          <w:rtl w:val="true"/>
        </w:rPr>
        <w:t xml:space="preserve"> </w:t>
      </w:r>
      <w:r>
        <w:rPr>
          <w:rtl w:val="true"/>
        </w:rPr>
        <w:t>שדרגת</w:t>
      </w:r>
      <w:r>
        <w:rPr>
          <w:rFonts w:eastAsia="Arial TUR" w:cs="Arial TUR"/>
          <w:rtl w:val="true"/>
        </w:rPr>
        <w:t xml:space="preserve"> </w:t>
      </w:r>
      <w:r>
        <w:rPr>
          <w:rtl w:val="true"/>
        </w:rPr>
        <w:t>חומרתה</w:t>
      </w:r>
      <w:r>
        <w:rPr>
          <w:rFonts w:eastAsia="Arial TUR" w:cs="Arial TUR"/>
          <w:rtl w:val="true"/>
        </w:rPr>
        <w:t xml:space="preserve"> </w:t>
      </w:r>
      <w:r>
        <w:rPr>
          <w:rtl w:val="true"/>
        </w:rPr>
        <w:t>של</w:t>
      </w:r>
      <w:r>
        <w:rPr>
          <w:rFonts w:eastAsia="Arial TUR" w:cs="Arial TUR"/>
          <w:rtl w:val="true"/>
        </w:rPr>
        <w:t xml:space="preserve"> </w:t>
      </w:r>
      <w:r>
        <w:rPr>
          <w:rtl w:val="true"/>
        </w:rPr>
        <w:t>פגיעה</w:t>
      </w:r>
      <w:r>
        <w:rPr>
          <w:rFonts w:eastAsia="Arial TUR" w:cs="Arial TUR"/>
          <w:rtl w:val="true"/>
        </w:rPr>
        <w:t xml:space="preserve"> </w:t>
      </w:r>
      <w:r>
        <w:rPr>
          <w:rtl w:val="true"/>
        </w:rPr>
        <w:t>זו</w:t>
      </w:r>
      <w:r>
        <w:rPr>
          <w:rFonts w:eastAsia="Arial TUR" w:cs="Arial TUR"/>
          <w:rtl w:val="true"/>
        </w:rPr>
        <w:t xml:space="preserve"> </w:t>
      </w:r>
      <w:r>
        <w:rPr>
          <w:rtl w:val="true"/>
        </w:rPr>
        <w:t>רבה</w:t>
      </w:r>
      <w:r>
        <w:rPr>
          <w:rFonts w:eastAsia="Arial TUR" w:cs="Arial TUR"/>
          <w:rtl w:val="true"/>
        </w:rPr>
        <w:t xml:space="preserve"> </w:t>
      </w:r>
      <w:r>
        <w:rPr>
          <w:rtl w:val="true"/>
        </w:rPr>
        <w:t>יותר</w:t>
      </w:r>
      <w:r>
        <w:rPr>
          <w:rtl w:val="true"/>
        </w:rPr>
        <w:t xml:space="preserve">, </w:t>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המשקל</w:t>
      </w:r>
      <w:r>
        <w:rPr>
          <w:rFonts w:eastAsia="Arial TUR" w:cs="Arial TUR"/>
          <w:rtl w:val="true"/>
        </w:rPr>
        <w:t xml:space="preserve"> </w:t>
      </w:r>
      <w:r>
        <w:rPr>
          <w:rtl w:val="true"/>
        </w:rPr>
        <w:t>שיינתן</w:t>
      </w:r>
      <w:r>
        <w:rPr>
          <w:rFonts w:eastAsia="Arial TUR" w:cs="Arial TUR"/>
          <w:rtl w:val="true"/>
        </w:rPr>
        <w:t xml:space="preserve"> </w:t>
      </w:r>
      <w:r>
        <w:rPr>
          <w:rtl w:val="true"/>
        </w:rPr>
        <w:t>לשיקול</w:t>
      </w:r>
      <w:r>
        <w:rPr>
          <w:rFonts w:eastAsia="Arial TUR" w:cs="Arial TUR"/>
          <w:rtl w:val="true"/>
        </w:rPr>
        <w:t xml:space="preserve"> </w:t>
      </w:r>
      <w:r>
        <w:rPr>
          <w:rtl w:val="true"/>
        </w:rPr>
        <w:t>זה</w:t>
      </w:r>
      <w:r>
        <w:rPr>
          <w:rFonts w:eastAsia="Arial TUR" w:cs="Arial TUR"/>
          <w:rtl w:val="true"/>
        </w:rPr>
        <w:t xml:space="preserve"> </w:t>
      </w:r>
      <w:r>
        <w:rPr>
          <w:rtl w:val="true"/>
        </w:rPr>
        <w:t>בהכרעה</w:t>
      </w:r>
      <w:r>
        <w:rPr>
          <w:rFonts w:eastAsia="Arial TUR" w:cs="Arial TUR"/>
          <w:rtl w:val="true"/>
        </w:rPr>
        <w:t xml:space="preserve"> </w:t>
      </w:r>
      <w:r>
        <w:rPr>
          <w:rtl w:val="true"/>
        </w:rPr>
        <w:t>האם</w:t>
      </w:r>
      <w:r>
        <w:rPr>
          <w:rFonts w:eastAsia="Arial TUR" w:cs="Arial TUR"/>
          <w:rtl w:val="true"/>
        </w:rPr>
        <w:t xml:space="preserve"> </w:t>
      </w:r>
      <w:r>
        <w:rPr>
          <w:rtl w:val="true"/>
        </w:rPr>
        <w:t>העבירה</w:t>
      </w:r>
      <w:r>
        <w:rPr>
          <w:rFonts w:eastAsia="Arial TUR" w:cs="Arial TUR"/>
          <w:rtl w:val="true"/>
        </w:rPr>
        <w:t xml:space="preserve"> </w:t>
      </w:r>
      <w:r>
        <w:rPr>
          <w:rtl w:val="true"/>
        </w:rPr>
        <w:t>בוצעה</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יגבר</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מדי</w:t>
      </w:r>
      <w:r>
        <w:rPr>
          <w:rFonts w:ascii="Century" w:hAnsi="Century" w:eastAsia="Century" w:cs="Century"/>
          <w:b/>
          <w:b/>
          <w:spacing w:val="0"/>
          <w:szCs w:val="24"/>
          <w:rtl w:val="true"/>
        </w:rPr>
        <w:t xml:space="preserve"> </w:t>
      </w:r>
      <w:r>
        <w:rPr>
          <w:rFonts w:ascii="Century" w:hAnsi="Century" w:cs="Miriam"/>
          <w:b/>
          <w:b/>
          <w:spacing w:val="0"/>
          <w:szCs w:val="24"/>
          <w:rtl w:val="true"/>
        </w:rPr>
        <w:t>המים</w:t>
      </w:r>
      <w:r>
        <w:rPr>
          <w:rtl w:val="true"/>
        </w:rPr>
        <w:t xml:space="preserve">, </w:t>
      </w:r>
      <w:r>
        <w:rPr>
          <w:rtl w:val="true"/>
        </w:rPr>
        <w:t>פסקאות</w:t>
      </w:r>
      <w:r>
        <w:rPr>
          <w:rFonts w:eastAsia="Arial TUR" w:cs="Arial TUR"/>
          <w:rtl w:val="true"/>
        </w:rPr>
        <w:t xml:space="preserve"> </w:t>
      </w:r>
      <w:r>
        <w:rPr/>
        <w:t>44-43</w:t>
      </w:r>
      <w:r>
        <w:rPr>
          <w:rtl w:val="true"/>
        </w:rPr>
        <w:t>).</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למעשה</w:t>
      </w:r>
      <w:r>
        <w:rPr>
          <w:rFonts w:cs="FrankRuehl"/>
          <w:rtl w:val="true"/>
        </w:rPr>
        <w:t xml:space="preserve">, </w:t>
      </w:r>
      <w:r>
        <w:rPr>
          <w:rFonts w:cs="FrankRuehl"/>
          <w:rtl w:val="true"/>
        </w:rPr>
        <w:t>דברים</w:t>
      </w:r>
      <w:r>
        <w:rPr>
          <w:rFonts w:eastAsia="Garamond" w:cs="Garamond"/>
          <w:rtl w:val="true"/>
        </w:rPr>
        <w:t xml:space="preserve"> </w:t>
      </w:r>
      <w:r>
        <w:rPr>
          <w:rFonts w:cs="FrankRuehl"/>
          <w:rtl w:val="true"/>
        </w:rPr>
        <w:t>ברוח</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נקבעו</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בפרשת</w:t>
      </w:r>
      <w:r>
        <w:rPr>
          <w:rFonts w:eastAsia="Garamond" w:cs="Garamond"/>
          <w:rtl w:val="true"/>
        </w:rPr>
        <w:t xml:space="preserve"> </w:t>
      </w:r>
      <w:r>
        <w:rPr>
          <w:rFonts w:ascii="Century" w:hAnsi="Century" w:cs="Miriam"/>
          <w:b/>
          <w:b/>
          <w:spacing w:val="0"/>
          <w:sz w:val="22"/>
          <w:sz w:val="22"/>
          <w:szCs w:val="24"/>
          <w:rtl w:val="true"/>
        </w:rPr>
        <w:t>רמזורים</w:t>
      </w:r>
      <w:r>
        <w:rPr>
          <w:rFonts w:cs="FrankRuehl"/>
          <w:rtl w:val="true"/>
        </w:rPr>
        <w:t xml:space="preserve">, </w:t>
      </w:r>
      <w:r>
        <w:rPr>
          <w:rFonts w:cs="FrankRuehl"/>
          <w:rtl w:val="true"/>
        </w:rPr>
        <w:t>שבה</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החומרה</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שנועד</w:t>
      </w:r>
      <w:r>
        <w:rPr>
          <w:rFonts w:eastAsia="Garamond" w:cs="Garamond"/>
          <w:rtl w:val="true"/>
        </w:rPr>
        <w:t xml:space="preserve"> </w:t>
      </w:r>
      <w:r>
        <w:rPr>
          <w:rFonts w:cs="FrankRuehl"/>
          <w:rtl w:val="true"/>
        </w:rPr>
        <w:t>לתאם</w:t>
      </w:r>
      <w:r>
        <w:rPr>
          <w:rFonts w:eastAsia="Garamond" w:cs="Garamond"/>
          <w:rtl w:val="true"/>
        </w:rPr>
        <w:t xml:space="preserve"> </w:t>
      </w:r>
      <w:r>
        <w:rPr>
          <w:rFonts w:cs="FrankRuehl"/>
          <w:rtl w:val="true"/>
        </w:rPr>
        <w:t>התמודדות</w:t>
      </w:r>
      <w:r>
        <w:rPr>
          <w:rFonts w:eastAsia="Garamond" w:cs="Garamond"/>
          <w:rtl w:val="true"/>
        </w:rPr>
        <w:t xml:space="preserve"> </w:t>
      </w:r>
      <w:r>
        <w:rPr>
          <w:rFonts w:cs="FrankRuehl"/>
          <w:rtl w:val="true"/>
        </w:rPr>
        <w:t>ב</w:t>
      </w:r>
      <w:r>
        <w:rPr>
          <w:rFonts w:cs="FrankRuehl"/>
          <w:rtl w:val="true"/>
        </w:rPr>
        <w:t>מכרז</w:t>
      </w:r>
      <w:r>
        <w:rPr>
          <w:rFonts w:eastAsia="Garamond" w:cs="Garamond"/>
          <w:rtl w:val="true"/>
        </w:rPr>
        <w:t xml:space="preserve"> </w:t>
      </w:r>
      <w:r>
        <w:rPr>
          <w:rFonts w:cs="FrankRuehl"/>
          <w:rtl w:val="true"/>
        </w:rPr>
        <w:t>פומבי</w:t>
      </w:r>
      <w:r>
        <w:rPr>
          <w:rFonts w:eastAsia="Garamond" w:cs="Garamond"/>
          <w:rtl w:val="true"/>
        </w:rPr>
        <w:t xml:space="preserve"> </w:t>
      </w:r>
      <w:r>
        <w:rPr>
          <w:rFonts w:cs="FrankRuehl"/>
          <w:rtl w:val="true"/>
        </w:rPr>
        <w:t>שפורסם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רשות</w:t>
      </w:r>
      <w:r>
        <w:rPr>
          <w:rFonts w:eastAsia="Garamond" w:cs="Garamond"/>
          <w:rtl w:val="true"/>
        </w:rPr>
        <w:t xml:space="preserve"> </w:t>
      </w:r>
      <w:r>
        <w:rPr>
          <w:rFonts w:cs="FrankRuehl"/>
          <w:rtl w:val="true"/>
        </w:rPr>
        <w:t>ציבורית</w:t>
      </w:r>
      <w:r>
        <w:rPr>
          <w:rFonts w:eastAsia="Garamond" w:cs="Garamond"/>
          <w:rtl w:val="true"/>
        </w:rPr>
        <w:t xml:space="preserve"> </w:t>
      </w:r>
      <w:r>
        <w:rPr>
          <w:rFonts w:cs="FrankRuehl"/>
          <w:rtl w:val="true"/>
        </w:rPr>
        <w:t>(</w:t>
      </w:r>
      <w:r>
        <w:rPr>
          <w:rFonts w:cs="FrankRuehl"/>
          <w:rtl w:val="true"/>
        </w:rPr>
        <w:t>אולם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כחלק</w:t>
      </w:r>
      <w:r>
        <w:rPr>
          <w:rFonts w:eastAsia="Garamond" w:cs="Garamond"/>
          <w:rtl w:val="true"/>
        </w:rPr>
        <w:t xml:space="preserve"> </w:t>
      </w:r>
      <w:r>
        <w:rPr>
          <w:rFonts w:cs="FrankRuehl"/>
          <w:rtl w:val="true"/>
        </w:rPr>
        <w:t>מדיון</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w:t>
      </w:r>
    </w:p>
    <w:p>
      <w:pPr>
        <w:pStyle w:val="Ruller42"/>
        <w:ind w:start="-58" w:end="0"/>
        <w:jc w:val="both"/>
        <w:rPr>
          <w:rFonts w:cs="FrankRuehl"/>
        </w:rPr>
      </w:pPr>
      <w:r>
        <w:rPr>
          <w:rFonts w:cs="FrankRuehl"/>
          <w:rtl w:val="true"/>
        </w:rPr>
      </w:r>
    </w:p>
    <w:p>
      <w:pPr>
        <w:pStyle w:val="Ruller5"/>
        <w:ind w:end="1282"/>
        <w:jc w:val="both"/>
        <w:rPr/>
      </w:pPr>
      <w:r>
        <w:rPr>
          <w:rtl w:val="true"/>
        </w:rPr>
        <w:t>"</w:t>
      </w:r>
      <w:r>
        <w:rPr>
          <w:rtl w:val="true"/>
        </w:rPr>
        <w:t>יש</w:t>
      </w:r>
      <w:r>
        <w:rPr>
          <w:rFonts w:eastAsia="Arial TUR" w:cs="Arial TUR"/>
          <w:rtl w:val="true"/>
        </w:rPr>
        <w:t xml:space="preserve"> </w:t>
      </w:r>
      <w:r>
        <w:rPr>
          <w:rtl w:val="true"/>
        </w:rPr>
        <w:t>לייחס</w:t>
      </w:r>
      <w:r>
        <w:rPr>
          <w:rFonts w:eastAsia="Arial TUR" w:cs="Arial TUR"/>
          <w:rtl w:val="true"/>
        </w:rPr>
        <w:t xml:space="preserve"> </w:t>
      </w:r>
      <w:r>
        <w:rPr>
          <w:rtl w:val="true"/>
        </w:rPr>
        <w:t>חומרה</w:t>
      </w:r>
      <w:r>
        <w:rPr>
          <w:rFonts w:eastAsia="Arial TUR" w:cs="Arial TUR"/>
          <w:rtl w:val="true"/>
        </w:rPr>
        <w:t xml:space="preserve"> </w:t>
      </w:r>
      <w:r>
        <w:rPr>
          <w:rtl w:val="true"/>
        </w:rPr>
        <w:t>רבה</w:t>
      </w:r>
      <w:r>
        <w:rPr>
          <w:rFonts w:eastAsia="Arial TUR" w:cs="Arial TUR"/>
          <w:rtl w:val="true"/>
        </w:rPr>
        <w:t xml:space="preserve"> </w:t>
      </w:r>
      <w:r>
        <w:rPr>
          <w:rtl w:val="true"/>
        </w:rPr>
        <w:t>אף</w:t>
      </w:r>
      <w:r>
        <w:rPr>
          <w:rFonts w:eastAsia="Arial TUR" w:cs="Arial TUR"/>
          <w:rtl w:val="true"/>
        </w:rPr>
        <w:t xml:space="preserve"> </w:t>
      </w:r>
      <w:r>
        <w:rPr>
          <w:rtl w:val="true"/>
        </w:rPr>
        <w:t>לעובדה</w:t>
      </w:r>
      <w:r>
        <w:rPr>
          <w:rFonts w:eastAsia="Arial TUR" w:cs="Arial TUR"/>
          <w:rtl w:val="true"/>
        </w:rPr>
        <w:t xml:space="preserve"> </w:t>
      </w:r>
      <w:r>
        <w:rPr>
          <w:rtl w:val="true"/>
        </w:rPr>
        <w:t>כי</w:t>
      </w:r>
      <w:r>
        <w:rPr>
          <w:rFonts w:eastAsia="Arial TUR" w:cs="Arial TUR"/>
          <w:rtl w:val="true"/>
        </w:rPr>
        <w:t xml:space="preserve"> </w:t>
      </w:r>
      <w:r>
        <w:rPr>
          <w:rtl w:val="true"/>
        </w:rPr>
        <w:t>ההסדר</w:t>
      </w:r>
      <w:r>
        <w:rPr>
          <w:rFonts w:eastAsia="Arial TUR" w:cs="Arial TUR"/>
          <w:rtl w:val="true"/>
        </w:rPr>
        <w:t xml:space="preserve"> </w:t>
      </w:r>
      <w:r>
        <w:rPr>
          <w:rtl w:val="true"/>
        </w:rPr>
        <w:t>האמור</w:t>
      </w:r>
      <w:r>
        <w:rPr>
          <w:rFonts w:eastAsia="Arial TUR" w:cs="Arial TUR"/>
          <w:rtl w:val="true"/>
        </w:rPr>
        <w:t xml:space="preserve"> </w:t>
      </w:r>
      <w:r>
        <w:rPr>
          <w:rtl w:val="true"/>
        </w:rPr>
        <w:t>הינו</w:t>
      </w:r>
      <w:r>
        <w:rPr>
          <w:rFonts w:eastAsia="Arial TUR" w:cs="Arial TUR"/>
          <w:rtl w:val="true"/>
        </w:rPr>
        <w:t xml:space="preserve"> </w:t>
      </w:r>
      <w:r>
        <w:rPr>
          <w:rtl w:val="true"/>
        </w:rPr>
        <w:t>הסדר</w:t>
      </w:r>
      <w:r>
        <w:rPr>
          <w:rFonts w:eastAsia="Arial TUR" w:cs="Arial TUR"/>
          <w:rtl w:val="true"/>
        </w:rPr>
        <w:t xml:space="preserve"> </w:t>
      </w:r>
      <w:r>
        <w:rPr>
          <w:rtl w:val="true"/>
        </w:rPr>
        <w:t>לתיאום</w:t>
      </w:r>
      <w:r>
        <w:rPr>
          <w:rFonts w:eastAsia="Arial TUR" w:cs="Arial TUR"/>
          <w:rtl w:val="true"/>
        </w:rPr>
        <w:t xml:space="preserve"> </w:t>
      </w:r>
      <w:r>
        <w:rPr>
          <w:rtl w:val="true"/>
        </w:rPr>
        <w:t>מכרז</w:t>
      </w:r>
      <w:r>
        <w:rPr>
          <w:rFonts w:eastAsia="Arial TUR" w:cs="Arial TUR"/>
          <w:rtl w:val="true"/>
        </w:rPr>
        <w:t xml:space="preserve"> </w:t>
      </w:r>
      <w:r>
        <w:rPr>
          <w:rtl w:val="true"/>
        </w:rPr>
        <w:t>פומבי</w:t>
      </w:r>
      <w:r>
        <w:rPr>
          <w:rFonts w:eastAsia="Arial TUR" w:cs="Arial TUR"/>
          <w:rtl w:val="true"/>
        </w:rPr>
        <w:t xml:space="preserve"> </w:t>
      </w:r>
      <w:r>
        <w:rPr>
          <w:rtl w:val="true"/>
        </w:rPr>
        <w:t>שבוצע</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רשות</w:t>
      </w:r>
      <w:r>
        <w:rPr>
          <w:rFonts w:eastAsia="Arial TUR" w:cs="Arial TUR"/>
          <w:rtl w:val="true"/>
        </w:rPr>
        <w:t xml:space="preserve"> </w:t>
      </w:r>
      <w:r>
        <w:rPr>
          <w:rtl w:val="true"/>
        </w:rPr>
        <w:t>ציבורית</w:t>
      </w:r>
      <w:r>
        <w:rPr>
          <w:rFonts w:eastAsia="Arial TUR" w:cs="Arial TUR"/>
          <w:rtl w:val="true"/>
        </w:rPr>
        <w:t xml:space="preserve"> </w:t>
      </w:r>
      <w:r>
        <w:rPr>
          <w:rtl w:val="true"/>
        </w:rPr>
        <w:t xml:space="preserve">[...] </w:t>
      </w:r>
      <w:r>
        <w:rPr>
          <w:rtl w:val="true"/>
        </w:rPr>
        <w:t>מדובר</w:t>
      </w:r>
      <w:r>
        <w:rPr>
          <w:rFonts w:eastAsia="Arial TUR" w:cs="Arial TUR"/>
          <w:rtl w:val="true"/>
        </w:rPr>
        <w:t xml:space="preserve"> </w:t>
      </w:r>
      <w:r>
        <w:rPr>
          <w:rtl w:val="true"/>
        </w:rPr>
        <w:t>במעשה</w:t>
      </w:r>
      <w:r>
        <w:rPr>
          <w:rFonts w:eastAsia="Arial TUR" w:cs="Arial TUR"/>
          <w:rtl w:val="true"/>
        </w:rPr>
        <w:t xml:space="preserve"> </w:t>
      </w:r>
      <w:r>
        <w:rPr>
          <w:rtl w:val="true"/>
        </w:rPr>
        <w:t>החותר</w:t>
      </w:r>
      <w:r>
        <w:rPr>
          <w:rFonts w:eastAsia="Arial TUR" w:cs="Arial TUR"/>
          <w:rtl w:val="true"/>
        </w:rPr>
        <w:t xml:space="preserve"> </w:t>
      </w:r>
      <w:r>
        <w:rPr>
          <w:rtl w:val="true"/>
        </w:rPr>
        <w:t>תחת</w:t>
      </w:r>
      <w:r>
        <w:rPr>
          <w:rFonts w:eastAsia="Arial TUR" w:cs="Arial TUR"/>
          <w:rtl w:val="true"/>
        </w:rPr>
        <w:t xml:space="preserve"> </w:t>
      </w:r>
      <w:r>
        <w:rPr>
          <w:rtl w:val="true"/>
        </w:rPr>
        <w:t>עצם</w:t>
      </w:r>
      <w:r>
        <w:rPr>
          <w:rFonts w:eastAsia="Arial TUR" w:cs="Arial TUR"/>
          <w:rtl w:val="true"/>
        </w:rPr>
        <w:t xml:space="preserve"> </w:t>
      </w:r>
      <w:r>
        <w:rPr>
          <w:rtl w:val="true"/>
        </w:rPr>
        <w:t>התכלית</w:t>
      </w:r>
      <w:r>
        <w:rPr>
          <w:rFonts w:eastAsia="Arial TUR" w:cs="Arial TUR"/>
          <w:rtl w:val="true"/>
        </w:rPr>
        <w:t xml:space="preserve"> </w:t>
      </w:r>
      <w:r>
        <w:rPr>
          <w:rtl w:val="true"/>
        </w:rPr>
        <w:t>המרכזית</w:t>
      </w:r>
      <w:r>
        <w:rPr>
          <w:rFonts w:eastAsia="Arial TUR" w:cs="Arial TUR"/>
          <w:rtl w:val="true"/>
        </w:rPr>
        <w:t xml:space="preserve"> </w:t>
      </w:r>
      <w:r>
        <w:rPr>
          <w:rtl w:val="true"/>
        </w:rPr>
        <w:t>שבעטיה</w:t>
      </w:r>
      <w:r>
        <w:rPr>
          <w:rFonts w:eastAsia="Arial TUR" w:cs="Arial TUR"/>
          <w:rtl w:val="true"/>
        </w:rPr>
        <w:t xml:space="preserve"> </w:t>
      </w:r>
      <w:r>
        <w:rPr>
          <w:rtl w:val="true"/>
        </w:rPr>
        <w:t>מבוצע</w:t>
      </w:r>
      <w:r>
        <w:rPr>
          <w:rFonts w:eastAsia="Arial TUR" w:cs="Arial TUR"/>
          <w:rtl w:val="true"/>
        </w:rPr>
        <w:t xml:space="preserve"> </w:t>
      </w:r>
      <w:r>
        <w:rPr>
          <w:rtl w:val="true"/>
        </w:rPr>
        <w:t>המכרז</w:t>
      </w:r>
      <w:r>
        <w:rPr>
          <w:rtl w:val="true"/>
        </w:rPr>
        <w:t xml:space="preserve">, </w:t>
      </w:r>
      <w:r>
        <w:rPr>
          <w:rtl w:val="true"/>
        </w:rPr>
        <w:t>ומרוקן</w:t>
      </w:r>
      <w:r>
        <w:rPr>
          <w:rFonts w:eastAsia="Arial TUR" w:cs="Arial TUR"/>
          <w:rtl w:val="true"/>
        </w:rPr>
        <w:t xml:space="preserve"> </w:t>
      </w:r>
      <w:r>
        <w:rPr>
          <w:rtl w:val="true"/>
        </w:rPr>
        <w:t>מתוכן</w:t>
      </w:r>
      <w:r>
        <w:rPr>
          <w:rFonts w:eastAsia="Arial TUR" w:cs="Arial TUR"/>
          <w:rtl w:val="true"/>
        </w:rPr>
        <w:t xml:space="preserve"> </w:t>
      </w:r>
      <w:r>
        <w:rPr>
          <w:rtl w:val="true"/>
        </w:rPr>
        <w:t>את</w:t>
      </w:r>
      <w:r>
        <w:rPr>
          <w:rFonts w:eastAsia="Arial TUR" w:cs="Arial TUR"/>
          <w:rtl w:val="true"/>
        </w:rPr>
        <w:t xml:space="preserve"> </w:t>
      </w:r>
      <w:r>
        <w:rPr>
          <w:rtl w:val="true"/>
        </w:rPr>
        <w:t>כלליו</w:t>
      </w:r>
      <w:r>
        <w:rPr>
          <w:rFonts w:eastAsia="Arial TUR" w:cs="Arial TUR"/>
          <w:rtl w:val="true"/>
        </w:rPr>
        <w:t xml:space="preserve"> </w:t>
      </w:r>
      <w:r>
        <w:rPr>
          <w:rtl w:val="true"/>
        </w:rPr>
        <w:t>והוראותיו</w:t>
      </w:r>
      <w:r>
        <w:rPr>
          <w:rtl w:val="true"/>
        </w:rPr>
        <w:t xml:space="preserve">. </w:t>
      </w:r>
      <w:r>
        <w:rPr>
          <w:rtl w:val="true"/>
        </w:rPr>
        <w:t>מהלך</w:t>
      </w:r>
      <w:r>
        <w:rPr>
          <w:rFonts w:eastAsia="Arial TUR" w:cs="Arial TUR"/>
          <w:rtl w:val="true"/>
        </w:rPr>
        <w:t xml:space="preserve"> </w:t>
      </w:r>
      <w:r>
        <w:rPr>
          <w:rtl w:val="true"/>
        </w:rPr>
        <w:t>שכזה</w:t>
      </w:r>
      <w:r>
        <w:rPr>
          <w:rtl w:val="true"/>
        </w:rPr>
        <w:t xml:space="preserve">, </w:t>
      </w:r>
      <w:r>
        <w:rPr>
          <w:rtl w:val="true"/>
        </w:rPr>
        <w:t>במיוחד</w:t>
      </w:r>
      <w:r>
        <w:rPr>
          <w:rFonts w:eastAsia="Arial TUR" w:cs="Arial TUR"/>
          <w:rtl w:val="true"/>
        </w:rPr>
        <w:t xml:space="preserve"> </w:t>
      </w:r>
      <w:r>
        <w:rPr>
          <w:rtl w:val="true"/>
        </w:rPr>
        <w:t>כשהוא</w:t>
      </w:r>
      <w:r>
        <w:rPr>
          <w:rFonts w:eastAsia="Arial TUR" w:cs="Arial TUR"/>
          <w:rtl w:val="true"/>
        </w:rPr>
        <w:t xml:space="preserve"> </w:t>
      </w:r>
      <w:r>
        <w:rPr>
          <w:rtl w:val="true"/>
        </w:rPr>
        <w:t>מתבצע</w:t>
      </w:r>
      <w:r>
        <w:rPr>
          <w:rFonts w:eastAsia="Arial TUR" w:cs="Arial TUR"/>
          <w:rtl w:val="true"/>
        </w:rPr>
        <w:t xml:space="preserve"> </w:t>
      </w:r>
      <w:r>
        <w:rPr>
          <w:rtl w:val="true"/>
        </w:rPr>
        <w:t>בין</w:t>
      </w:r>
      <w:r>
        <w:rPr>
          <w:rFonts w:eastAsia="Arial TUR" w:cs="Arial TUR"/>
          <w:rtl w:val="true"/>
        </w:rPr>
        <w:t xml:space="preserve"> </w:t>
      </w:r>
      <w:r>
        <w:rPr>
          <w:rtl w:val="true"/>
        </w:rPr>
        <w:t>מתחרים</w:t>
      </w:r>
      <w:r>
        <w:rPr>
          <w:rFonts w:eastAsia="Arial TUR" w:cs="Arial TUR"/>
          <w:rtl w:val="true"/>
        </w:rPr>
        <w:t xml:space="preserve"> </w:t>
      </w:r>
      <w:r>
        <w:rPr>
          <w:rtl w:val="true"/>
        </w:rPr>
        <w:t>המחזיקים</w:t>
      </w:r>
      <w:r>
        <w:rPr>
          <w:rFonts w:eastAsia="Arial TUR" w:cs="Arial TUR"/>
          <w:rtl w:val="true"/>
        </w:rPr>
        <w:t xml:space="preserve"> </w:t>
      </w:r>
      <w:r>
        <w:rPr>
          <w:rtl w:val="true"/>
        </w:rPr>
        <w:t>בנתח</w:t>
      </w:r>
      <w:r>
        <w:rPr>
          <w:rFonts w:eastAsia="Arial TUR" w:cs="Arial TUR"/>
          <w:rtl w:val="true"/>
        </w:rPr>
        <w:t xml:space="preserve"> </w:t>
      </w:r>
      <w:r>
        <w:rPr>
          <w:rtl w:val="true"/>
        </w:rPr>
        <w:t>משמעותי</w:t>
      </w:r>
      <w:r>
        <w:rPr>
          <w:rFonts w:eastAsia="Arial TUR" w:cs="Arial TUR"/>
          <w:rtl w:val="true"/>
        </w:rPr>
        <w:t xml:space="preserve"> </w:t>
      </w:r>
      <w:r>
        <w:rPr>
          <w:rtl w:val="true"/>
        </w:rPr>
        <w:t>מן</w:t>
      </w:r>
      <w:r>
        <w:rPr>
          <w:rFonts w:eastAsia="Arial TUR" w:cs="Arial TUR"/>
          <w:rtl w:val="true"/>
        </w:rPr>
        <w:t xml:space="preserve"> </w:t>
      </w:r>
      <w:r>
        <w:rPr>
          <w:rtl w:val="true"/>
        </w:rPr>
        <w:t>השוק</w:t>
      </w:r>
      <w:r>
        <w:rPr>
          <w:rFonts w:eastAsia="Arial TUR" w:cs="Arial TUR"/>
          <w:rtl w:val="true"/>
        </w:rPr>
        <w:t xml:space="preserve"> </w:t>
      </w:r>
      <w:r>
        <w:rPr>
          <w:rtl w:val="true"/>
        </w:rPr>
        <w:t>הרלוונטי</w:t>
      </w:r>
      <w:r>
        <w:rPr>
          <w:rtl w:val="true"/>
        </w:rPr>
        <w:t xml:space="preserve">, </w:t>
      </w:r>
      <w:r>
        <w:rPr>
          <w:rtl w:val="true"/>
        </w:rPr>
        <w:t>פוגם</w:t>
      </w:r>
      <w:r>
        <w:rPr>
          <w:rFonts w:eastAsia="Arial TUR" w:cs="Arial TUR"/>
          <w:rtl w:val="true"/>
        </w:rPr>
        <w:t xml:space="preserve"> </w:t>
      </w:r>
      <w:r>
        <w:rPr>
          <w:rtl w:val="true"/>
        </w:rPr>
        <w:t>באופן</w:t>
      </w:r>
      <w:r>
        <w:rPr>
          <w:rFonts w:eastAsia="Arial TUR" w:cs="Arial TUR"/>
          <w:rtl w:val="true"/>
        </w:rPr>
        <w:t xml:space="preserve"> </w:t>
      </w:r>
      <w:r>
        <w:rPr>
          <w:rtl w:val="true"/>
        </w:rPr>
        <w:t>קשה</w:t>
      </w:r>
      <w:r>
        <w:rPr>
          <w:rFonts w:eastAsia="Arial TUR" w:cs="Arial TUR"/>
          <w:rtl w:val="true"/>
        </w:rPr>
        <w:t xml:space="preserve"> </w:t>
      </w:r>
      <w:r>
        <w:rPr>
          <w:rtl w:val="true"/>
        </w:rPr>
        <w:t>בשקיפותו</w:t>
      </w:r>
      <w:r>
        <w:rPr>
          <w:rFonts w:eastAsia="Arial TUR" w:cs="Arial TUR"/>
          <w:rtl w:val="true"/>
        </w:rPr>
        <w:t xml:space="preserve"> </w:t>
      </w:r>
      <w:r>
        <w:rPr>
          <w:rtl w:val="true"/>
        </w:rPr>
        <w:t>של</w:t>
      </w:r>
      <w:r>
        <w:rPr>
          <w:rFonts w:eastAsia="Arial TUR" w:cs="Arial TUR"/>
          <w:rtl w:val="true"/>
        </w:rPr>
        <w:t xml:space="preserve"> </w:t>
      </w:r>
      <w:r>
        <w:rPr>
          <w:rtl w:val="true"/>
        </w:rPr>
        <w:t>המכרז</w:t>
      </w:r>
      <w:r>
        <w:rPr>
          <w:rtl w:val="true"/>
        </w:rPr>
        <w:t xml:space="preserve">, </w:t>
      </w:r>
      <w:r>
        <w:rPr>
          <w:rtl w:val="true"/>
        </w:rPr>
        <w:t>בסיכוי</w:t>
      </w:r>
      <w:r>
        <w:rPr>
          <w:rFonts w:eastAsia="Arial TUR" w:cs="Arial TUR"/>
          <w:rtl w:val="true"/>
        </w:rPr>
        <w:t xml:space="preserve"> </w:t>
      </w:r>
      <w:r>
        <w:rPr>
          <w:rtl w:val="true"/>
        </w:rPr>
        <w:t>השווה</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המתחרים</w:t>
      </w:r>
      <w:r>
        <w:rPr>
          <w:rFonts w:eastAsia="Arial TUR" w:cs="Arial TUR"/>
          <w:rtl w:val="true"/>
        </w:rPr>
        <w:t xml:space="preserve"> </w:t>
      </w:r>
      <w:r>
        <w:rPr>
          <w:rtl w:val="true"/>
        </w:rPr>
        <w:t>לזכות</w:t>
      </w:r>
      <w:r>
        <w:rPr>
          <w:rFonts w:eastAsia="Arial TUR" w:cs="Arial TUR"/>
          <w:rtl w:val="true"/>
        </w:rPr>
        <w:t xml:space="preserve"> </w:t>
      </w:r>
      <w:r>
        <w:rPr>
          <w:rtl w:val="true"/>
        </w:rPr>
        <w:t>במכרז</w:t>
      </w:r>
      <w:r>
        <w:rPr>
          <w:rFonts w:eastAsia="Arial TUR" w:cs="Arial TUR"/>
          <w:rtl w:val="true"/>
        </w:rPr>
        <w:t xml:space="preserve"> </w:t>
      </w:r>
      <w:r>
        <w:rPr>
          <w:rtl w:val="true"/>
        </w:rPr>
        <w:t>ובמיוחד</w:t>
      </w:r>
      <w:r>
        <w:rPr>
          <w:rFonts w:eastAsia="Arial TUR" w:cs="Arial TUR"/>
          <w:rtl w:val="true"/>
        </w:rPr>
        <w:t xml:space="preserve"> </w:t>
      </w:r>
      <w:r>
        <w:rPr>
          <w:rtl w:val="true"/>
        </w:rPr>
        <w:t>ביכולת</w:t>
      </w:r>
      <w:r>
        <w:rPr>
          <w:rFonts w:eastAsia="Arial TUR" w:cs="Arial TUR"/>
          <w:rtl w:val="true"/>
        </w:rPr>
        <w:t xml:space="preserve"> </w:t>
      </w:r>
      <w:r>
        <w:rPr>
          <w:rtl w:val="true"/>
        </w:rPr>
        <w:t>לשמר</w:t>
      </w:r>
      <w:r>
        <w:rPr>
          <w:rFonts w:eastAsia="Arial TUR" w:cs="Arial TUR"/>
          <w:rtl w:val="true"/>
        </w:rPr>
        <w:t xml:space="preserve"> </w:t>
      </w:r>
      <w:r>
        <w:rPr>
          <w:rtl w:val="true"/>
        </w:rPr>
        <w:t>את</w:t>
      </w:r>
      <w:r>
        <w:rPr>
          <w:rFonts w:eastAsia="Arial TUR" w:cs="Arial TUR"/>
          <w:rtl w:val="true"/>
        </w:rPr>
        <w:t xml:space="preserve"> </w:t>
      </w:r>
      <w:r>
        <w:rPr>
          <w:rtl w:val="true"/>
        </w:rPr>
        <w:t>המכרז</w:t>
      </w:r>
      <w:r>
        <w:rPr>
          <w:rFonts w:eastAsia="Arial TUR" w:cs="Arial TUR"/>
          <w:rtl w:val="true"/>
        </w:rPr>
        <w:t xml:space="preserve"> </w:t>
      </w:r>
      <w:r>
        <w:rPr>
          <w:rtl w:val="true"/>
        </w:rPr>
        <w:t>כהליך</w:t>
      </w:r>
      <w:r>
        <w:rPr>
          <w:rFonts w:eastAsia="Arial TUR" w:cs="Arial TUR"/>
          <w:rtl w:val="true"/>
        </w:rPr>
        <w:t xml:space="preserve"> </w:t>
      </w:r>
      <w:r>
        <w:rPr>
          <w:rtl w:val="true"/>
        </w:rPr>
        <w:t>יעיל</w:t>
      </w:r>
      <w:r>
        <w:rPr>
          <w:rFonts w:eastAsia="Arial TUR" w:cs="Arial TUR"/>
          <w:rtl w:val="true"/>
        </w:rPr>
        <w:t xml:space="preserve"> </w:t>
      </w:r>
      <w:r>
        <w:rPr>
          <w:rtl w:val="true"/>
        </w:rPr>
        <w:t>שנועד</w:t>
      </w:r>
      <w:r>
        <w:rPr>
          <w:rFonts w:eastAsia="Arial TUR" w:cs="Arial TUR"/>
          <w:rtl w:val="true"/>
        </w:rPr>
        <w:t xml:space="preserve"> </w:t>
      </w:r>
      <w:r>
        <w:rPr>
          <w:rtl w:val="true"/>
        </w:rPr>
        <w:t>לאפשר</w:t>
      </w:r>
      <w:r>
        <w:rPr>
          <w:rFonts w:eastAsia="Arial TUR" w:cs="Arial TUR"/>
          <w:rtl w:val="true"/>
        </w:rPr>
        <w:t xml:space="preserve"> </w:t>
      </w:r>
      <w:r>
        <w:rPr>
          <w:rtl w:val="true"/>
        </w:rPr>
        <w:t>לרשות</w:t>
      </w:r>
      <w:r>
        <w:rPr>
          <w:rFonts w:eastAsia="Arial TUR" w:cs="Arial TUR"/>
          <w:rtl w:val="true"/>
        </w:rPr>
        <w:t xml:space="preserve"> </w:t>
      </w:r>
      <w:r>
        <w:rPr>
          <w:rtl w:val="true"/>
        </w:rPr>
        <w:t>לזכות</w:t>
      </w:r>
      <w:r>
        <w:rPr>
          <w:rFonts w:eastAsia="Arial TUR" w:cs="Arial TUR"/>
          <w:rtl w:val="true"/>
        </w:rPr>
        <w:t xml:space="preserve"> </w:t>
      </w:r>
      <w:r>
        <w:rPr>
          <w:rtl w:val="true"/>
        </w:rPr>
        <w:t>באיכות</w:t>
      </w:r>
      <w:r>
        <w:rPr>
          <w:rFonts w:eastAsia="Arial TUR" w:cs="Arial TUR"/>
          <w:rtl w:val="true"/>
        </w:rPr>
        <w:t xml:space="preserve"> </w:t>
      </w:r>
      <w:r>
        <w:rPr>
          <w:rtl w:val="true"/>
        </w:rPr>
        <w:t>המקסימאלית</w:t>
      </w:r>
      <w:r>
        <w:rPr>
          <w:rFonts w:eastAsia="Arial TUR" w:cs="Arial TUR"/>
          <w:rtl w:val="true"/>
        </w:rPr>
        <w:t xml:space="preserve"> </w:t>
      </w:r>
      <w:r>
        <w:rPr>
          <w:rtl w:val="true"/>
        </w:rPr>
        <w:t>במחיר</w:t>
      </w:r>
      <w:r>
        <w:rPr>
          <w:rFonts w:eastAsia="Arial TUR" w:cs="Arial TUR"/>
          <w:rtl w:val="true"/>
        </w:rPr>
        <w:t xml:space="preserve"> </w:t>
      </w:r>
      <w:r>
        <w:rPr>
          <w:rtl w:val="true"/>
        </w:rPr>
        <w:t>מינימאלי</w:t>
      </w:r>
      <w:r>
        <w:rPr>
          <w:rtl w:val="true"/>
        </w:rPr>
        <w:t xml:space="preserve">, </w:t>
      </w:r>
      <w:r>
        <w:rPr>
          <w:rtl w:val="true"/>
        </w:rPr>
        <w:t>לרווחתו</w:t>
      </w:r>
      <w:r>
        <w:rPr>
          <w:rFonts w:eastAsia="Arial TUR" w:cs="Arial TUR"/>
          <w:rtl w:val="true"/>
        </w:rPr>
        <w:t xml:space="preserve"> </w:t>
      </w:r>
      <w:r>
        <w:rPr>
          <w:rtl w:val="true"/>
        </w:rPr>
        <w:t>של</w:t>
      </w:r>
      <w:r>
        <w:rPr>
          <w:rFonts w:eastAsia="Arial TUR" w:cs="Arial TUR"/>
          <w:rtl w:val="true"/>
        </w:rPr>
        <w:t xml:space="preserve"> </w:t>
      </w:r>
      <w:r>
        <w:rPr>
          <w:rtl w:val="true"/>
        </w:rPr>
        <w:t>הציבור</w:t>
      </w:r>
      <w:r>
        <w:rPr>
          <w:rtl w:val="true"/>
        </w:rPr>
        <w:t xml:space="preserve">. </w:t>
      </w:r>
      <w:r>
        <w:rPr>
          <w:rtl w:val="true"/>
        </w:rPr>
        <w:t>נזקו</w:t>
      </w:r>
      <w:r>
        <w:rPr>
          <w:rFonts w:eastAsia="Arial TUR" w:cs="Arial TUR"/>
          <w:rtl w:val="true"/>
        </w:rPr>
        <w:t xml:space="preserve"> </w:t>
      </w:r>
      <w:r>
        <w:rPr>
          <w:rtl w:val="true"/>
        </w:rPr>
        <w:t>של</w:t>
      </w:r>
      <w:r>
        <w:rPr>
          <w:rFonts w:eastAsia="Arial TUR" w:cs="Arial TUR"/>
          <w:rtl w:val="true"/>
        </w:rPr>
        <w:t xml:space="preserve"> </w:t>
      </w:r>
      <w:r>
        <w:rPr>
          <w:rtl w:val="true"/>
        </w:rPr>
        <w:t>תיאום</w:t>
      </w:r>
      <w:r>
        <w:rPr>
          <w:rFonts w:eastAsia="Arial TUR" w:cs="Arial TUR"/>
          <w:rtl w:val="true"/>
        </w:rPr>
        <w:t xml:space="preserve"> </w:t>
      </w:r>
      <w:r>
        <w:rPr>
          <w:rtl w:val="true"/>
        </w:rPr>
        <w:t>מכרז</w:t>
      </w:r>
      <w:r>
        <w:rPr>
          <w:rFonts w:eastAsia="Arial TUR" w:cs="Arial TUR"/>
          <w:rtl w:val="true"/>
        </w:rPr>
        <w:t xml:space="preserve"> </w:t>
      </w:r>
      <w:r>
        <w:rPr>
          <w:rtl w:val="true"/>
        </w:rPr>
        <w:t>מנהלי</w:t>
      </w:r>
      <w:r>
        <w:rPr>
          <w:rFonts w:eastAsia="Arial TUR" w:cs="Arial TUR"/>
          <w:rtl w:val="true"/>
        </w:rPr>
        <w:t xml:space="preserve"> </w:t>
      </w:r>
      <w:r>
        <w:rPr>
          <w:rtl w:val="true"/>
        </w:rPr>
        <w:t>נובע</w:t>
      </w:r>
      <w:r>
        <w:rPr>
          <w:rFonts w:eastAsia="Arial TUR" w:cs="Arial TUR"/>
          <w:rtl w:val="true"/>
        </w:rPr>
        <w:t xml:space="preserve"> </w:t>
      </w:r>
      <w:r>
        <w:rPr>
          <w:rtl w:val="true"/>
        </w:rPr>
        <w:t>אף</w:t>
      </w:r>
      <w:r>
        <w:rPr>
          <w:rFonts w:eastAsia="Arial TUR" w:cs="Arial TUR"/>
          <w:rtl w:val="true"/>
        </w:rPr>
        <w:t xml:space="preserve"> </w:t>
      </w:r>
      <w:r>
        <w:rPr>
          <w:rtl w:val="true"/>
        </w:rPr>
        <w:t>מכך</w:t>
      </w:r>
      <w:r>
        <w:rPr>
          <w:rFonts w:eastAsia="Arial TUR" w:cs="Arial TUR"/>
          <w:rtl w:val="true"/>
        </w:rPr>
        <w:t xml:space="preserve"> </w:t>
      </w:r>
      <w:r>
        <w:rPr>
          <w:rtl w:val="true"/>
        </w:rPr>
        <w:t>שהרשות</w:t>
      </w:r>
      <w:r>
        <w:rPr>
          <w:rFonts w:eastAsia="Arial TUR" w:cs="Arial TUR"/>
          <w:rtl w:val="true"/>
        </w:rPr>
        <w:t xml:space="preserve"> </w:t>
      </w:r>
      <w:r>
        <w:rPr>
          <w:rtl w:val="true"/>
        </w:rPr>
        <w:t>הציבורית</w:t>
      </w:r>
      <w:r>
        <w:rPr>
          <w:rFonts w:eastAsia="Arial TUR" w:cs="Arial TUR"/>
          <w:rtl w:val="true"/>
        </w:rPr>
        <w:t xml:space="preserve"> </w:t>
      </w:r>
      <w:r>
        <w:rPr>
          <w:rtl w:val="true"/>
        </w:rPr>
        <w:t>מחויבת</w:t>
      </w:r>
      <w:r>
        <w:rPr>
          <w:rFonts w:eastAsia="Arial TUR" w:cs="Arial TU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דין</w:t>
      </w:r>
      <w:r>
        <w:rPr>
          <w:rFonts w:eastAsia="Arial TUR" w:cs="Arial TUR"/>
          <w:rtl w:val="true"/>
        </w:rPr>
        <w:t xml:space="preserve"> </w:t>
      </w:r>
      <w:r>
        <w:rPr>
          <w:rtl w:val="true"/>
        </w:rPr>
        <w:t>לבחור</w:t>
      </w:r>
      <w:r>
        <w:rPr>
          <w:rFonts w:eastAsia="Arial TUR" w:cs="Arial TUR"/>
          <w:rtl w:val="true"/>
        </w:rPr>
        <w:t xml:space="preserve"> </w:t>
      </w:r>
      <w:r>
        <w:rPr>
          <w:rtl w:val="true"/>
        </w:rPr>
        <w:t>את</w:t>
      </w:r>
      <w:r>
        <w:rPr>
          <w:rFonts w:eastAsia="Arial TUR" w:cs="Arial TUR"/>
          <w:rtl w:val="true"/>
        </w:rPr>
        <w:t xml:space="preserve"> </w:t>
      </w:r>
      <w:r>
        <w:rPr>
          <w:rtl w:val="true"/>
        </w:rPr>
        <w:t>הגורמים</w:t>
      </w:r>
      <w:r>
        <w:rPr>
          <w:rFonts w:eastAsia="Arial TUR" w:cs="Arial TUR"/>
          <w:rtl w:val="true"/>
        </w:rPr>
        <w:t xml:space="preserve"> </w:t>
      </w:r>
      <w:r>
        <w:rPr>
          <w:rtl w:val="true"/>
        </w:rPr>
        <w:t>שעמם</w:t>
      </w:r>
      <w:r>
        <w:rPr>
          <w:rFonts w:eastAsia="Arial TUR" w:cs="Arial TUR"/>
          <w:rtl w:val="true"/>
        </w:rPr>
        <w:t xml:space="preserve"> </w:t>
      </w:r>
      <w:r>
        <w:rPr>
          <w:rtl w:val="true"/>
        </w:rPr>
        <w:t>היא</w:t>
      </w:r>
      <w:r>
        <w:rPr>
          <w:rFonts w:eastAsia="Arial TUR" w:cs="Arial TUR"/>
          <w:rtl w:val="true"/>
        </w:rPr>
        <w:t xml:space="preserve"> </w:t>
      </w:r>
      <w:r>
        <w:rPr>
          <w:rtl w:val="true"/>
        </w:rPr>
        <w:t>מתקשרת</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מכרז</w:t>
      </w:r>
      <w:r>
        <w:rPr>
          <w:rtl w:val="true"/>
        </w:rPr>
        <w:t xml:space="preserve">, </w:t>
      </w:r>
      <w:r>
        <w:rPr>
          <w:rtl w:val="true"/>
        </w:rPr>
        <w:t>כשלרוב</w:t>
      </w:r>
      <w:r>
        <w:rPr>
          <w:rFonts w:eastAsia="Arial TUR" w:cs="Arial TUR"/>
          <w:rtl w:val="true"/>
        </w:rPr>
        <w:t xml:space="preserve"> </w:t>
      </w:r>
      <w:r>
        <w:rPr>
          <w:rtl w:val="true"/>
        </w:rPr>
        <w:t>יהיה</w:t>
      </w:r>
      <w:r>
        <w:rPr>
          <w:rFonts w:eastAsia="Arial TUR" w:cs="Arial TUR"/>
          <w:rtl w:val="true"/>
        </w:rPr>
        <w:t xml:space="preserve"> </w:t>
      </w:r>
      <w:r>
        <w:rPr>
          <w:rtl w:val="true"/>
        </w:rPr>
        <w:t>עליה</w:t>
      </w:r>
      <w:r>
        <w:rPr>
          <w:rFonts w:eastAsia="Arial TUR" w:cs="Arial TUR"/>
          <w:rtl w:val="true"/>
        </w:rPr>
        <w:t xml:space="preserve"> </w:t>
      </w:r>
      <w:r>
        <w:rPr>
          <w:rtl w:val="true"/>
        </w:rPr>
        <w:t>לבחור</w:t>
      </w:r>
      <w:r>
        <w:rPr>
          <w:rFonts w:eastAsia="Arial TUR" w:cs="Arial TUR"/>
          <w:rtl w:val="true"/>
        </w:rPr>
        <w:t xml:space="preserve"> </w:t>
      </w:r>
      <w:r>
        <w:rPr>
          <w:rtl w:val="true"/>
        </w:rPr>
        <w:t>בהצעה</w:t>
      </w:r>
      <w:r>
        <w:rPr>
          <w:rFonts w:eastAsia="Arial TUR" w:cs="Arial TUR"/>
          <w:rtl w:val="true"/>
        </w:rPr>
        <w:t xml:space="preserve"> </w:t>
      </w:r>
      <w:r>
        <w:rPr>
          <w:rtl w:val="true"/>
        </w:rPr>
        <w:t>הזולה</w:t>
      </w:r>
      <w:r>
        <w:rPr>
          <w:rFonts w:eastAsia="Arial TUR" w:cs="Arial TUR"/>
          <w:rtl w:val="true"/>
        </w:rPr>
        <w:t xml:space="preserve"> </w:t>
      </w:r>
      <w:r>
        <w:rPr>
          <w:rtl w:val="true"/>
        </w:rPr>
        <w:t>ביותר</w:t>
      </w:r>
      <w:r>
        <w:rPr>
          <w:rtl w:val="true"/>
        </w:rPr>
        <w:t xml:space="preserve">. </w:t>
      </w:r>
      <w:r>
        <w:rPr>
          <w:rtl w:val="true"/>
        </w:rPr>
        <w:t>גם</w:t>
      </w:r>
      <w:r>
        <w:rPr>
          <w:rFonts w:eastAsia="Arial TUR" w:cs="Arial TUR"/>
          <w:rtl w:val="true"/>
        </w:rPr>
        <w:t xml:space="preserve"> </w:t>
      </w:r>
      <w:r>
        <w:rPr>
          <w:rtl w:val="true"/>
        </w:rPr>
        <w:t>במקרה</w:t>
      </w:r>
      <w:r>
        <w:rPr>
          <w:rFonts w:eastAsia="Arial TUR" w:cs="Arial TUR"/>
          <w:rtl w:val="true"/>
        </w:rPr>
        <w:t xml:space="preserve"> </w:t>
      </w:r>
      <w:r>
        <w:rPr>
          <w:rtl w:val="true"/>
        </w:rPr>
        <w:t>שבו</w:t>
      </w:r>
      <w:r>
        <w:rPr>
          <w:rFonts w:eastAsia="Arial TUR" w:cs="Arial TUR"/>
          <w:rtl w:val="true"/>
        </w:rPr>
        <w:t xml:space="preserve"> </w:t>
      </w:r>
      <w:r>
        <w:rPr>
          <w:rtl w:val="true"/>
        </w:rPr>
        <w:t>ההצעה</w:t>
      </w:r>
      <w:r>
        <w:rPr>
          <w:rFonts w:eastAsia="Arial TUR" w:cs="Arial TUR"/>
          <w:rtl w:val="true"/>
        </w:rPr>
        <w:t xml:space="preserve"> </w:t>
      </w:r>
      <w:r>
        <w:rPr>
          <w:rtl w:val="true"/>
        </w:rPr>
        <w:t>הזולה</w:t>
      </w:r>
      <w:r>
        <w:rPr>
          <w:rFonts w:eastAsia="Arial TUR" w:cs="Arial TUR"/>
          <w:rtl w:val="true"/>
        </w:rPr>
        <w:t xml:space="preserve"> </w:t>
      </w:r>
      <w:r>
        <w:rPr>
          <w:rtl w:val="true"/>
        </w:rPr>
        <w:t>ביותר</w:t>
      </w:r>
      <w:r>
        <w:rPr>
          <w:rFonts w:eastAsia="Arial TUR" w:cs="Arial TUR"/>
          <w:rtl w:val="true"/>
        </w:rPr>
        <w:t xml:space="preserve"> </w:t>
      </w:r>
      <w:r>
        <w:rPr>
          <w:rtl w:val="true"/>
        </w:rPr>
        <w:t>יקרה</w:t>
      </w:r>
      <w:r>
        <w:rPr>
          <w:rFonts w:eastAsia="Arial TUR" w:cs="Arial TUR"/>
          <w:rtl w:val="true"/>
        </w:rPr>
        <w:t xml:space="preserve"> </w:t>
      </w:r>
      <w:r>
        <w:rPr>
          <w:rtl w:val="true"/>
        </w:rPr>
        <w:t>באופן</w:t>
      </w:r>
      <w:r>
        <w:rPr>
          <w:rFonts w:eastAsia="Arial TUR" w:cs="Arial TUR"/>
          <w:rtl w:val="true"/>
        </w:rPr>
        <w:t xml:space="preserve"> </w:t>
      </w:r>
      <w:r>
        <w:rPr>
          <w:rtl w:val="true"/>
        </w:rPr>
        <w:t>משמעותי</w:t>
      </w:r>
      <w:r>
        <w:rPr>
          <w:rFonts w:eastAsia="Arial TUR" w:cs="Arial TUR"/>
          <w:rtl w:val="true"/>
        </w:rPr>
        <w:t xml:space="preserve"> </w:t>
      </w:r>
      <w:r>
        <w:rPr>
          <w:rtl w:val="true"/>
        </w:rPr>
        <w:t>מאומדנה</w:t>
      </w:r>
      <w:r>
        <w:rPr>
          <w:rFonts w:eastAsia="Arial TUR" w:cs="Arial TUR"/>
          <w:rtl w:val="true"/>
        </w:rPr>
        <w:t xml:space="preserve"> </w:t>
      </w:r>
      <w:r>
        <w:rPr>
          <w:rtl w:val="true"/>
        </w:rPr>
        <w:t>של</w:t>
      </w:r>
      <w:r>
        <w:rPr>
          <w:rFonts w:eastAsia="Arial TUR" w:cs="Arial TUR"/>
          <w:rtl w:val="true"/>
        </w:rPr>
        <w:t xml:space="preserve"> </w:t>
      </w:r>
      <w:r>
        <w:rPr>
          <w:rtl w:val="true"/>
        </w:rPr>
        <w:t>הרשות</w:t>
      </w:r>
      <w:r>
        <w:rPr>
          <w:rFonts w:eastAsia="Arial TUR" w:cs="Arial TUR"/>
          <w:rtl w:val="true"/>
        </w:rPr>
        <w:t xml:space="preserve"> </w:t>
      </w:r>
      <w:r>
        <w:rPr>
          <w:rtl w:val="true"/>
        </w:rPr>
        <w:t>המזמינה</w:t>
      </w:r>
      <w:r>
        <w:rPr>
          <w:rtl w:val="true"/>
        </w:rPr>
        <w:t xml:space="preserve">, </w:t>
      </w:r>
      <w:r>
        <w:rPr>
          <w:rtl w:val="true"/>
        </w:rPr>
        <w:t>כשם</w:t>
      </w:r>
      <w:r>
        <w:rPr>
          <w:rFonts w:eastAsia="Arial TUR" w:cs="Arial TUR"/>
          <w:rtl w:val="true"/>
        </w:rPr>
        <w:t xml:space="preserve"> </w:t>
      </w:r>
      <w:r>
        <w:rPr>
          <w:rtl w:val="true"/>
        </w:rPr>
        <w:t>שקרה</w:t>
      </w:r>
      <w:r>
        <w:rPr>
          <w:rFonts w:eastAsia="Arial TUR" w:cs="Arial TUR"/>
          <w:rtl w:val="true"/>
        </w:rPr>
        <w:t xml:space="preserve"> </w:t>
      </w:r>
      <w:r>
        <w:rPr>
          <w:rtl w:val="true"/>
        </w:rPr>
        <w:t>בענייננו</w:t>
      </w:r>
      <w:r>
        <w:rPr>
          <w:rtl w:val="true"/>
        </w:rPr>
        <w:t xml:space="preserve">, </w:t>
      </w:r>
      <w:r>
        <w:rPr>
          <w:rtl w:val="true"/>
        </w:rPr>
        <w:t>לא</w:t>
      </w:r>
      <w:r>
        <w:rPr>
          <w:rFonts w:eastAsia="Arial TUR" w:cs="Arial TUR"/>
          <w:rtl w:val="true"/>
        </w:rPr>
        <w:t xml:space="preserve"> </w:t>
      </w:r>
      <w:r>
        <w:rPr>
          <w:rtl w:val="true"/>
        </w:rPr>
        <w:t>תוכל</w:t>
      </w:r>
      <w:r>
        <w:rPr>
          <w:rFonts w:eastAsia="Arial TUR" w:cs="Arial TUR"/>
          <w:rtl w:val="true"/>
        </w:rPr>
        <w:t xml:space="preserve"> </w:t>
      </w:r>
      <w:r>
        <w:rPr>
          <w:rtl w:val="true"/>
        </w:rPr>
        <w:t>הרשות</w:t>
      </w:r>
      <w:r>
        <w:rPr>
          <w:rFonts w:eastAsia="Arial TUR" w:cs="Arial TUR"/>
          <w:rtl w:val="true"/>
        </w:rPr>
        <w:t xml:space="preserve"> </w:t>
      </w:r>
      <w:r>
        <w:rPr>
          <w:rtl w:val="true"/>
        </w:rPr>
        <w:t>שלא</w:t>
      </w:r>
      <w:r>
        <w:rPr>
          <w:rFonts w:eastAsia="Arial TUR" w:cs="Arial TUR"/>
          <w:rtl w:val="true"/>
        </w:rPr>
        <w:t xml:space="preserve"> </w:t>
      </w:r>
      <w:r>
        <w:rPr>
          <w:rtl w:val="true"/>
        </w:rPr>
        <w:t>לבחור</w:t>
      </w:r>
      <w:r>
        <w:rPr>
          <w:rFonts w:eastAsia="Arial TUR" w:cs="Arial TUR"/>
          <w:rtl w:val="true"/>
        </w:rPr>
        <w:t xml:space="preserve"> </w:t>
      </w:r>
      <w:r>
        <w:rPr>
          <w:rtl w:val="true"/>
        </w:rPr>
        <w:t>בהצעה</w:t>
      </w:r>
      <w:r>
        <w:rPr>
          <w:rFonts w:eastAsia="Arial TUR" w:cs="Arial TUR"/>
          <w:rtl w:val="true"/>
        </w:rPr>
        <w:t xml:space="preserve"> </w:t>
      </w:r>
      <w:r>
        <w:rPr>
          <w:rtl w:val="true"/>
        </w:rPr>
        <w:t>זו</w:t>
      </w:r>
      <w:r>
        <w:rPr>
          <w:rtl w:val="true"/>
        </w:rPr>
        <w:t xml:space="preserve">, </w:t>
      </w:r>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תעמוד</w:t>
      </w:r>
      <w:r>
        <w:rPr>
          <w:rFonts w:eastAsia="Arial TUR" w:cs="Arial TUR"/>
          <w:rtl w:val="true"/>
        </w:rPr>
        <w:t xml:space="preserve"> </w:t>
      </w:r>
      <w:r>
        <w:rPr>
          <w:rtl w:val="true"/>
        </w:rPr>
        <w:t>בנטל</w:t>
      </w:r>
      <w:r>
        <w:rPr>
          <w:rFonts w:eastAsia="Arial TUR" w:cs="Arial TUR"/>
          <w:rtl w:val="true"/>
        </w:rPr>
        <w:t xml:space="preserve"> </w:t>
      </w:r>
      <w:r>
        <w:rPr>
          <w:rtl w:val="true"/>
        </w:rPr>
        <w:t>לספק</w:t>
      </w:r>
      <w:r>
        <w:rPr>
          <w:rFonts w:eastAsia="Arial TUR" w:cs="Arial TUR"/>
          <w:rtl w:val="true"/>
        </w:rPr>
        <w:t xml:space="preserve"> </w:t>
      </w:r>
      <w:r>
        <w:rPr>
          <w:rtl w:val="true"/>
        </w:rPr>
        <w:t>טעם</w:t>
      </w:r>
      <w:r>
        <w:rPr>
          <w:rFonts w:eastAsia="Arial TUR" w:cs="Arial TUR"/>
          <w:rtl w:val="true"/>
        </w:rPr>
        <w:t xml:space="preserve"> </w:t>
      </w:r>
      <w:r>
        <w:rPr>
          <w:rtl w:val="true"/>
        </w:rPr>
        <w:t>סביר</w:t>
      </w:r>
      <w:r>
        <w:rPr>
          <w:rFonts w:eastAsia="Arial TUR" w:cs="Arial TUR"/>
          <w:rtl w:val="true"/>
        </w:rPr>
        <w:t xml:space="preserve"> </w:t>
      </w:r>
      <w:r>
        <w:rPr>
          <w:rtl w:val="true"/>
        </w:rPr>
        <w:t>מדוע</w:t>
      </w:r>
      <w:r>
        <w:rPr>
          <w:rFonts w:eastAsia="Arial TUR" w:cs="Arial TUR"/>
          <w:rtl w:val="true"/>
        </w:rPr>
        <w:t xml:space="preserve"> </w:t>
      </w:r>
      <w:r>
        <w:rPr>
          <w:rtl w:val="true"/>
        </w:rPr>
        <w:t>עשתה</w:t>
      </w:r>
      <w:r>
        <w:rPr>
          <w:rFonts w:eastAsia="Arial TUR" w:cs="Arial TUR"/>
          <w:rtl w:val="true"/>
        </w:rPr>
        <w:t xml:space="preserve"> </w:t>
      </w:r>
      <w:r>
        <w:rPr>
          <w:rtl w:val="true"/>
        </w:rPr>
        <w:t>כן</w:t>
      </w:r>
      <w:r>
        <w:rPr>
          <w:rtl w:val="true"/>
        </w:rPr>
        <w:t xml:space="preserve">, </w:t>
      </w:r>
      <w:r>
        <w:rPr>
          <w:rtl w:val="true"/>
        </w:rPr>
        <w:t>ולרוב</w:t>
      </w:r>
      <w:r>
        <w:rPr>
          <w:rtl w:val="true"/>
        </w:rPr>
        <w:t xml:space="preserve">, </w:t>
      </w:r>
      <w:r>
        <w:rPr>
          <w:rtl w:val="true"/>
        </w:rPr>
        <w:t>לאור</w:t>
      </w:r>
      <w:r>
        <w:rPr>
          <w:rFonts w:eastAsia="Arial TUR" w:cs="Arial TUR"/>
          <w:rtl w:val="true"/>
        </w:rPr>
        <w:t xml:space="preserve"> </w:t>
      </w:r>
      <w:r>
        <w:rPr>
          <w:rtl w:val="true"/>
        </w:rPr>
        <w:t>אופיו</w:t>
      </w:r>
      <w:r>
        <w:rPr>
          <w:rFonts w:eastAsia="Arial TUR" w:cs="Arial TUR"/>
          <w:rtl w:val="true"/>
        </w:rPr>
        <w:t xml:space="preserve"> </w:t>
      </w:r>
      <w:r>
        <w:rPr>
          <w:rtl w:val="true"/>
        </w:rPr>
        <w:t>של</w:t>
      </w:r>
      <w:r>
        <w:rPr>
          <w:rFonts w:eastAsia="Arial TUR" w:cs="Arial TUR"/>
          <w:rtl w:val="true"/>
        </w:rPr>
        <w:t xml:space="preserve"> </w:t>
      </w:r>
      <w:r>
        <w:rPr>
          <w:rtl w:val="true"/>
        </w:rPr>
        <w:t>המכרז</w:t>
      </w:r>
      <w:r>
        <w:rPr>
          <w:rtl w:val="true"/>
        </w:rPr>
        <w:t xml:space="preserve">, </w:t>
      </w:r>
      <w:r>
        <w:rPr>
          <w:rtl w:val="true"/>
        </w:rPr>
        <w:t>לא</w:t>
      </w:r>
      <w:r>
        <w:rPr>
          <w:rFonts w:eastAsia="Arial TUR" w:cs="Arial TUR"/>
          <w:rtl w:val="true"/>
        </w:rPr>
        <w:t xml:space="preserve"> </w:t>
      </w:r>
      <w:r>
        <w:rPr>
          <w:rtl w:val="true"/>
        </w:rPr>
        <w:t>תוכל</w:t>
      </w:r>
      <w:r>
        <w:rPr>
          <w:rFonts w:eastAsia="Arial TUR" w:cs="Arial TUR"/>
          <w:rtl w:val="true"/>
        </w:rPr>
        <w:t xml:space="preserve"> </w:t>
      </w:r>
      <w:r>
        <w:rPr>
          <w:rtl w:val="true"/>
        </w:rPr>
        <w:t>הרשות</w:t>
      </w:r>
      <w:r>
        <w:rPr>
          <w:rFonts w:eastAsia="Arial TUR" w:cs="Arial TUR"/>
          <w:rtl w:val="true"/>
        </w:rPr>
        <w:t xml:space="preserve"> </w:t>
      </w:r>
      <w:r>
        <w:rPr>
          <w:rtl w:val="true"/>
        </w:rPr>
        <w:t>אף</w:t>
      </w:r>
      <w:r>
        <w:rPr>
          <w:rFonts w:eastAsia="Arial TUR" w:cs="Arial TUR"/>
          <w:rtl w:val="true"/>
        </w:rPr>
        <w:t xml:space="preserve"> </w:t>
      </w:r>
      <w:r>
        <w:rPr>
          <w:rtl w:val="true"/>
        </w:rPr>
        <w:t>להפחית</w:t>
      </w:r>
      <w:r>
        <w:rPr>
          <w:rFonts w:eastAsia="Arial TUR" w:cs="Arial TUR"/>
          <w:rtl w:val="true"/>
        </w:rPr>
        <w:t xml:space="preserve"> </w:t>
      </w:r>
      <w:r>
        <w:rPr>
          <w:rtl w:val="true"/>
        </w:rPr>
        <w:t>מהיקף</w:t>
      </w:r>
      <w:r>
        <w:rPr>
          <w:rFonts w:eastAsia="Arial TUR" w:cs="Arial TUR"/>
          <w:rtl w:val="true"/>
        </w:rPr>
        <w:t xml:space="preserve"> </w:t>
      </w:r>
      <w:r>
        <w:rPr>
          <w:rtl w:val="true"/>
        </w:rPr>
        <w:t>השירות</w:t>
      </w:r>
      <w:r>
        <w:rPr>
          <w:rFonts w:eastAsia="Arial TUR" w:cs="Arial TUR"/>
          <w:rtl w:val="true"/>
        </w:rPr>
        <w:t xml:space="preserve"> </w:t>
      </w:r>
      <w:r>
        <w:rPr>
          <w:rtl w:val="true"/>
        </w:rPr>
        <w:t>או</w:t>
      </w:r>
      <w:r>
        <w:rPr>
          <w:rFonts w:eastAsia="Arial TUR" w:cs="Arial TUR"/>
          <w:rtl w:val="true"/>
        </w:rPr>
        <w:t xml:space="preserve"> </w:t>
      </w:r>
      <w:r>
        <w:rPr>
          <w:rtl w:val="true"/>
        </w:rPr>
        <w:t>העבודה</w:t>
      </w:r>
      <w:r>
        <w:rPr>
          <w:rFonts w:eastAsia="Arial TUR" w:cs="Arial TUR"/>
          <w:rtl w:val="true"/>
        </w:rPr>
        <w:t xml:space="preserve"> </w:t>
      </w:r>
      <w:r>
        <w:rPr>
          <w:rtl w:val="true"/>
        </w:rPr>
        <w:t>שהוזמנו</w:t>
      </w:r>
      <w:r>
        <w:rPr>
          <w:rFonts w:eastAsia="Arial TUR" w:cs="Arial TUR"/>
          <w:rtl w:val="true"/>
        </w:rPr>
        <w:t xml:space="preserve"> </w:t>
      </w:r>
      <w:r>
        <w:rP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תיאום</w:t>
      </w:r>
      <w:r>
        <w:rPr>
          <w:rFonts w:eastAsia="Arial TUR" w:cs="Arial TUR"/>
          <w:rtl w:val="true"/>
        </w:rPr>
        <w:t xml:space="preserve"> </w:t>
      </w:r>
      <w:r>
        <w:rPr>
          <w:rtl w:val="true"/>
        </w:rPr>
        <w:t>ממושך</w:t>
      </w:r>
      <w:r>
        <w:rPr>
          <w:rFonts w:eastAsia="Arial TUR" w:cs="Arial TUR"/>
          <w:rtl w:val="true"/>
        </w:rPr>
        <w:t xml:space="preserve"> </w:t>
      </w:r>
      <w:r>
        <w:rPr>
          <w:rtl w:val="true"/>
        </w:rPr>
        <w:t>בשוק</w:t>
      </w:r>
      <w:r>
        <w:rPr>
          <w:rFonts w:eastAsia="Arial TUR" w:cs="Arial TUR"/>
          <w:rtl w:val="true"/>
        </w:rPr>
        <w:t xml:space="preserve"> </w:t>
      </w:r>
      <w:r>
        <w:rPr>
          <w:rtl w:val="true"/>
        </w:rPr>
        <w:t>מסוים</w:t>
      </w:r>
      <w:r>
        <w:rPr>
          <w:rtl w:val="true"/>
        </w:rPr>
        <w:t xml:space="preserve">, </w:t>
      </w:r>
      <w:r>
        <w:rPr>
          <w:rtl w:val="true"/>
        </w:rPr>
        <w:t>שאינו</w:t>
      </w:r>
      <w:r>
        <w:rPr>
          <w:rFonts w:eastAsia="Arial TUR" w:cs="Arial TUR"/>
          <w:rtl w:val="true"/>
        </w:rPr>
        <w:t xml:space="preserve"> </w:t>
      </w:r>
      <w:r>
        <w:rPr>
          <w:rtl w:val="true"/>
        </w:rPr>
        <w:t>מתגלה</w:t>
      </w:r>
      <w:r>
        <w:rPr>
          <w:rtl w:val="true"/>
        </w:rPr>
        <w:t xml:space="preserve">, </w:t>
      </w:r>
      <w:r>
        <w:rPr>
          <w:rtl w:val="true"/>
        </w:rPr>
        <w:t>עשויה</w:t>
      </w:r>
      <w:r>
        <w:rPr>
          <w:rtl w:val="true"/>
        </w:rPr>
        <w:t xml:space="preserve">, </w:t>
      </w:r>
      <w:r>
        <w:rPr>
          <w:rtl w:val="true"/>
        </w:rPr>
        <w:t>איפוא</w:t>
      </w:r>
      <w:r>
        <w:rPr>
          <w:rtl w:val="true"/>
        </w:rPr>
        <w:t xml:space="preserve">, </w:t>
      </w:r>
      <w:r>
        <w:rPr>
          <w:rtl w:val="true"/>
        </w:rPr>
        <w:t>הרשות</w:t>
      </w:r>
      <w:r>
        <w:rPr>
          <w:rFonts w:eastAsia="Arial TUR" w:cs="Arial TUR"/>
          <w:rtl w:val="true"/>
        </w:rPr>
        <w:t xml:space="preserve"> </w:t>
      </w:r>
      <w:r>
        <w:rPr>
          <w:rtl w:val="true"/>
        </w:rPr>
        <w:t>להידרש</w:t>
      </w:r>
      <w:r>
        <w:rPr>
          <w:rFonts w:eastAsia="Arial TUR" w:cs="Arial TUR"/>
          <w:rtl w:val="true"/>
        </w:rPr>
        <w:t xml:space="preserve"> </w:t>
      </w:r>
      <w:r>
        <w:rPr>
          <w:rtl w:val="true"/>
        </w:rPr>
        <w:t>לשלם</w:t>
      </w:r>
      <w:r>
        <w:rPr>
          <w:rFonts w:eastAsia="Arial TUR" w:cs="Arial TUR"/>
          <w:rtl w:val="true"/>
        </w:rPr>
        <w:t xml:space="preserve"> </w:t>
      </w:r>
      <w:r>
        <w:rPr>
          <w:rtl w:val="true"/>
        </w:rPr>
        <w:t>פעם</w:t>
      </w:r>
      <w:r>
        <w:rPr>
          <w:rFonts w:eastAsia="Arial TUR" w:cs="Arial TUR"/>
          <w:rtl w:val="true"/>
        </w:rPr>
        <w:t xml:space="preserve"> </w:t>
      </w:r>
      <w:r>
        <w:rPr>
          <w:rtl w:val="true"/>
        </w:rPr>
        <w:t>אחר</w:t>
      </w:r>
      <w:r>
        <w:rPr>
          <w:rFonts w:eastAsia="Arial TUR" w:cs="Arial TUR"/>
          <w:rtl w:val="true"/>
        </w:rPr>
        <w:t xml:space="preserve"> </w:t>
      </w:r>
      <w:r>
        <w:rPr>
          <w:rtl w:val="true"/>
        </w:rPr>
        <w:t>פעם</w:t>
      </w:r>
      <w:r>
        <w:rPr>
          <w:rFonts w:eastAsia="Arial TUR" w:cs="Arial TUR"/>
          <w:rtl w:val="true"/>
        </w:rPr>
        <w:t xml:space="preserve"> </w:t>
      </w:r>
      <w:r>
        <w:rPr>
          <w:rtl w:val="true"/>
        </w:rPr>
        <w:t>סכומים</w:t>
      </w:r>
      <w:r>
        <w:rPr>
          <w:rFonts w:eastAsia="Arial TUR" w:cs="Arial TUR"/>
          <w:rtl w:val="true"/>
        </w:rPr>
        <w:t xml:space="preserve"> </w:t>
      </w:r>
      <w:r>
        <w:rPr>
          <w:rtl w:val="true"/>
        </w:rPr>
        <w:t>גבוהים</w:t>
      </w:r>
      <w:r>
        <w:rPr>
          <w:rFonts w:eastAsia="Arial TUR" w:cs="Arial TUR"/>
          <w:rtl w:val="true"/>
        </w:rPr>
        <w:t xml:space="preserve"> </w:t>
      </w:r>
      <w:r>
        <w:rPr>
          <w:rtl w:val="true"/>
        </w:rPr>
        <w:t>בהרבה</w:t>
      </w:r>
      <w:r>
        <w:rPr>
          <w:rFonts w:eastAsia="Arial TUR" w:cs="Arial TUR"/>
          <w:rtl w:val="true"/>
        </w:rPr>
        <w:t xml:space="preserve"> </w:t>
      </w:r>
      <w:r>
        <w:rPr>
          <w:rtl w:val="true"/>
        </w:rPr>
        <w:t>מערכן</w:t>
      </w:r>
      <w:r>
        <w:rPr>
          <w:rFonts w:eastAsia="Arial TUR" w:cs="Arial TUR"/>
          <w:rtl w:val="true"/>
        </w:rPr>
        <w:t xml:space="preserve"> </w:t>
      </w:r>
      <w:r>
        <w:rPr>
          <w:rtl w:val="true"/>
        </w:rPr>
        <w:t>הריאלי</w:t>
      </w:r>
      <w:r>
        <w:rPr>
          <w:rFonts w:eastAsia="Arial TUR" w:cs="Arial TUR"/>
          <w:rtl w:val="true"/>
        </w:rPr>
        <w:t xml:space="preserve"> </w:t>
      </w:r>
      <w:r>
        <w:rPr>
          <w:rtl w:val="true"/>
        </w:rPr>
        <w:t>של</w:t>
      </w:r>
      <w:r>
        <w:rPr>
          <w:rFonts w:eastAsia="Arial TUR" w:cs="Arial TUR"/>
          <w:rtl w:val="true"/>
        </w:rPr>
        <w:t xml:space="preserve"> </w:t>
      </w:r>
      <w:r>
        <w:rPr>
          <w:rtl w:val="true"/>
        </w:rPr>
        <w:t>העבודות</w:t>
      </w:r>
      <w:r>
        <w:rPr>
          <w:rFonts w:eastAsia="Arial TUR" w:cs="Arial TUR"/>
          <w:rtl w:val="true"/>
        </w:rPr>
        <w:t xml:space="preserve"> </w:t>
      </w:r>
      <w:r>
        <w:rPr>
          <w:rtl w:val="true"/>
        </w:rPr>
        <w:t>שלהן</w:t>
      </w:r>
      <w:r>
        <w:rPr>
          <w:rFonts w:eastAsia="Arial TUR" w:cs="Arial TUR"/>
          <w:rtl w:val="true"/>
        </w:rPr>
        <w:t xml:space="preserve"> </w:t>
      </w:r>
      <w:r>
        <w:rPr>
          <w:rtl w:val="true"/>
        </w:rPr>
        <w:t>היא</w:t>
      </w:r>
      <w:r>
        <w:rPr>
          <w:rFonts w:eastAsia="Arial TUR" w:cs="Arial TUR"/>
          <w:rtl w:val="true"/>
        </w:rPr>
        <w:t xml:space="preserve"> </w:t>
      </w:r>
      <w:r>
        <w:rPr>
          <w:rtl w:val="true"/>
        </w:rPr>
        <w:t>נדרשת</w:t>
      </w:r>
      <w:r>
        <w:rPr>
          <w:rFonts w:eastAsia="Arial TUR" w:cs="Arial TUR"/>
          <w:rtl w:val="true"/>
        </w:rPr>
        <w:t xml:space="preserve"> </w:t>
      </w:r>
      <w:r>
        <w:rPr>
          <w:rtl w:val="true"/>
        </w:rPr>
        <w:t>או</w:t>
      </w:r>
      <w:r>
        <w:rPr>
          <w:rFonts w:eastAsia="Arial TUR" w:cs="Arial TUR"/>
          <w:rtl w:val="true"/>
        </w:rPr>
        <w:t xml:space="preserve"> </w:t>
      </w:r>
      <w:r>
        <w:rPr>
          <w:rtl w:val="true"/>
        </w:rPr>
        <w:t>מאומדנה</w:t>
      </w:r>
      <w:r>
        <w:rPr>
          <w:rFonts w:eastAsia="Arial TUR" w:cs="Arial TUR"/>
          <w:rtl w:val="true"/>
        </w:rPr>
        <w:t xml:space="preserve"> </w:t>
      </w:r>
      <w:r>
        <w:rPr>
          <w:rtl w:val="true"/>
        </w:rPr>
        <w:t>הראשוני</w:t>
      </w:r>
      <w:r>
        <w:rPr>
          <w:rtl w:val="true"/>
        </w:rPr>
        <w:t xml:space="preserve">, </w:t>
      </w:r>
      <w:r>
        <w:rPr>
          <w:rtl w:val="true"/>
        </w:rPr>
        <w:t>בלא</w:t>
      </w:r>
      <w:r>
        <w:rPr>
          <w:rFonts w:eastAsia="Arial TUR" w:cs="Arial TUR"/>
          <w:rtl w:val="true"/>
        </w:rPr>
        <w:t xml:space="preserve"> </w:t>
      </w:r>
      <w:r>
        <w:rPr>
          <w:rtl w:val="true"/>
        </w:rPr>
        <w:t>שיש</w:t>
      </w:r>
      <w:r>
        <w:rPr>
          <w:rFonts w:eastAsia="Arial TUR" w:cs="Arial TUR"/>
          <w:rtl w:val="true"/>
        </w:rPr>
        <w:t xml:space="preserve"> </w:t>
      </w:r>
      <w:r>
        <w:rPr>
          <w:rtl w:val="true"/>
        </w:rPr>
        <w:t>לה</w:t>
      </w:r>
      <w:r>
        <w:rPr>
          <w:rFonts w:eastAsia="Arial TUR" w:cs="Arial TUR"/>
          <w:rtl w:val="true"/>
        </w:rPr>
        <w:t xml:space="preserve"> </w:t>
      </w:r>
      <w:r>
        <w:rPr>
          <w:rtl w:val="true"/>
        </w:rPr>
        <w:t>שליטה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ובלא</w:t>
      </w:r>
      <w:r>
        <w:rPr>
          <w:rFonts w:eastAsia="Arial TUR" w:cs="Arial TUR"/>
          <w:rtl w:val="true"/>
        </w:rPr>
        <w:t xml:space="preserve"> </w:t>
      </w:r>
      <w:r>
        <w:rPr>
          <w:rtl w:val="true"/>
        </w:rPr>
        <w:t>שהיא</w:t>
      </w:r>
      <w:r>
        <w:rPr>
          <w:rFonts w:eastAsia="Arial TUR" w:cs="Arial TUR"/>
          <w:rtl w:val="true"/>
        </w:rPr>
        <w:t xml:space="preserve"> </w:t>
      </w:r>
      <w:r>
        <w:rPr>
          <w:rtl w:val="true"/>
        </w:rPr>
        <w:t>יכולה</w:t>
      </w:r>
      <w:r>
        <w:rPr>
          <w:rFonts w:eastAsia="Arial TUR" w:cs="Arial TUR"/>
          <w:rtl w:val="true"/>
        </w:rPr>
        <w:t xml:space="preserve"> </w:t>
      </w:r>
      <w:r>
        <w:rPr>
          <w:rtl w:val="true"/>
        </w:rPr>
        <w:t>לבחור</w:t>
      </w:r>
      <w:r>
        <w:rPr>
          <w:rFonts w:eastAsia="Arial TUR" w:cs="Arial TUR"/>
          <w:rtl w:val="true"/>
        </w:rPr>
        <w:t xml:space="preserve"> </w:t>
      </w:r>
      <w:r>
        <w:rPr>
          <w:rtl w:val="true"/>
        </w:rPr>
        <w:t>את</w:t>
      </w:r>
      <w:r>
        <w:rPr>
          <w:rFonts w:eastAsia="Arial TUR" w:cs="Arial TUR"/>
          <w:rtl w:val="true"/>
        </w:rPr>
        <w:t xml:space="preserve"> </w:t>
      </w:r>
      <w:r>
        <w:rPr>
          <w:rtl w:val="true"/>
        </w:rPr>
        <w:t>הגורמים</w:t>
      </w:r>
      <w:r>
        <w:rPr>
          <w:rFonts w:eastAsia="Arial TUR" w:cs="Arial TUR"/>
          <w:rtl w:val="true"/>
        </w:rPr>
        <w:t xml:space="preserve"> </w:t>
      </w:r>
      <w:r>
        <w:rPr>
          <w:rtl w:val="true"/>
        </w:rPr>
        <w:t>עמם</w:t>
      </w:r>
      <w:r>
        <w:rPr>
          <w:rFonts w:eastAsia="Arial TUR" w:cs="Arial TUR"/>
          <w:rtl w:val="true"/>
        </w:rPr>
        <w:t xml:space="preserve"> </w:t>
      </w:r>
      <w:r>
        <w:rPr>
          <w:rtl w:val="true"/>
        </w:rPr>
        <w:t>היא</w:t>
      </w:r>
      <w:r>
        <w:rPr>
          <w:rFonts w:eastAsia="Arial TUR" w:cs="Arial TUR"/>
          <w:rtl w:val="true"/>
        </w:rPr>
        <w:t xml:space="preserve"> </w:t>
      </w:r>
      <w:r>
        <w:rPr>
          <w:rtl w:val="true"/>
        </w:rPr>
        <w:t>מתקשרת</w:t>
      </w:r>
      <w:r>
        <w:rPr>
          <w:rFonts w:eastAsia="Arial TUR" w:cs="Arial TUR"/>
          <w:rtl w:val="true"/>
        </w:rPr>
        <w:t xml:space="preserve"> </w:t>
      </w:r>
      <w:r>
        <w:rPr>
          <w:rtl w:val="true"/>
        </w:rPr>
        <w:t>בדרך</w:t>
      </w:r>
      <w:r>
        <w:rPr>
          <w:rFonts w:eastAsia="Arial TUR" w:cs="Arial TUR"/>
          <w:rtl w:val="true"/>
        </w:rPr>
        <w:t xml:space="preserve"> </w:t>
      </w:r>
      <w:r>
        <w:rPr>
          <w:rtl w:val="true"/>
        </w:rPr>
        <w:t>אחרת</w:t>
      </w:r>
      <w:r>
        <w:rPr>
          <w:rtl w:val="true"/>
        </w:rPr>
        <w:t xml:space="preserve">. </w:t>
      </w:r>
      <w:r>
        <w:rPr>
          <w:rtl w:val="true"/>
        </w:rPr>
        <w:t>כל</w:t>
      </w:r>
      <w:r>
        <w:rPr>
          <w:rFonts w:eastAsia="Arial TUR" w:cs="Arial TUR"/>
          <w:rtl w:val="true"/>
        </w:rPr>
        <w:t xml:space="preserve"> </w:t>
      </w:r>
      <w:r>
        <w:rPr>
          <w:rtl w:val="true"/>
        </w:rPr>
        <w:t>זאת</w:t>
      </w:r>
      <w:r>
        <w:rPr>
          <w:rFonts w:eastAsia="Arial TUR" w:cs="Arial TUR"/>
          <w:rtl w:val="true"/>
        </w:rPr>
        <w:t xml:space="preserve"> </w:t>
      </w:r>
      <w:r>
        <w:rPr>
          <w:rtl w:val="true"/>
        </w:rPr>
        <w:t>כשעול</w:t>
      </w:r>
      <w:r>
        <w:rPr>
          <w:rFonts w:eastAsia="Arial TUR" w:cs="Arial TUR"/>
          <w:rtl w:val="true"/>
        </w:rPr>
        <w:t xml:space="preserve"> </w:t>
      </w:r>
      <w:r>
        <w:rPr>
          <w:rtl w:val="true"/>
        </w:rPr>
        <w:t>הנזק</w:t>
      </w:r>
      <w:r>
        <w:rPr>
          <w:rFonts w:eastAsia="Arial TUR" w:cs="Arial TUR"/>
          <w:rtl w:val="true"/>
        </w:rPr>
        <w:t xml:space="preserve"> </w:t>
      </w:r>
      <w:r>
        <w:rPr>
          <w:rtl w:val="true"/>
        </w:rPr>
        <w:t>הכספי</w:t>
      </w:r>
      <w:r>
        <w:rPr>
          <w:rFonts w:eastAsia="Arial TUR" w:cs="Arial TUR"/>
          <w:rtl w:val="true"/>
        </w:rPr>
        <w:t xml:space="preserve"> </w:t>
      </w:r>
      <w:r>
        <w:rPr>
          <w:rtl w:val="true"/>
        </w:rPr>
        <w:t>הנגרם</w:t>
      </w:r>
      <w:r>
        <w:rPr>
          <w:rFonts w:eastAsia="Arial TUR" w:cs="Arial TUR"/>
          <w:rtl w:val="true"/>
        </w:rPr>
        <w:t xml:space="preserve"> </w:t>
      </w:r>
      <w:r>
        <w:rPr>
          <w:rtl w:val="true"/>
        </w:rPr>
        <w:t>בשל</w:t>
      </w:r>
      <w:r>
        <w:rPr>
          <w:rFonts w:eastAsia="Arial TUR" w:cs="Arial TUR"/>
          <w:rtl w:val="true"/>
        </w:rPr>
        <w:t xml:space="preserve"> </w:t>
      </w:r>
      <w:r>
        <w:rPr>
          <w:rtl w:val="true"/>
        </w:rPr>
        <w:t>התיאום</w:t>
      </w:r>
      <w:r>
        <w:rPr>
          <w:rFonts w:eastAsia="Arial TUR" w:cs="Arial TUR"/>
          <w:rtl w:val="true"/>
        </w:rPr>
        <w:t xml:space="preserve"> </w:t>
      </w:r>
      <w:r>
        <w:rPr>
          <w:rtl w:val="true"/>
        </w:rPr>
        <w:t>מוטל</w:t>
      </w:r>
      <w:r>
        <w:rPr>
          <w:rFonts w:eastAsia="Arial TUR" w:cs="Arial TUR"/>
          <w:rtl w:val="true"/>
        </w:rPr>
        <w:t xml:space="preserve"> </w:t>
      </w:r>
      <w:r>
        <w:rPr>
          <w:rtl w:val="true"/>
        </w:rPr>
        <w:t>על</w:t>
      </w:r>
      <w:r>
        <w:rPr>
          <w:rFonts w:eastAsia="Arial TUR" w:cs="Arial TUR"/>
          <w:rtl w:val="true"/>
        </w:rPr>
        <w:t xml:space="preserve"> </w:t>
      </w:r>
      <w:r>
        <w:rPr>
          <w:rtl w:val="true"/>
        </w:rPr>
        <w:t>ציבור</w:t>
      </w:r>
      <w:r>
        <w:rPr>
          <w:rFonts w:eastAsia="Arial TUR" w:cs="Arial TUR"/>
          <w:rtl w:val="true"/>
        </w:rPr>
        <w:t xml:space="preserve"> </w:t>
      </w:r>
      <w:r>
        <w:rPr>
          <w:rtl w:val="true"/>
        </w:rPr>
        <w:t>משלמי</w:t>
      </w:r>
      <w:r>
        <w:rPr>
          <w:rFonts w:eastAsia="Arial TUR" w:cs="Arial TUR"/>
          <w:rtl w:val="true"/>
        </w:rPr>
        <w:t xml:space="preserve"> </w:t>
      </w:r>
      <w:r>
        <w:rPr>
          <w:rtl w:val="true"/>
        </w:rPr>
        <w:t>המסים</w:t>
      </w:r>
      <w:r>
        <w:rPr>
          <w:rtl w:val="true"/>
        </w:rPr>
        <w:t>" (</w:t>
      </w:r>
      <w:hyperlink r:id="rId9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7068/06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אריאל</w:t>
      </w:r>
      <w:r>
        <w:rPr>
          <w:rFonts w:ascii="Century" w:hAnsi="Century" w:eastAsia="Century" w:cs="Century"/>
          <w:b/>
          <w:b/>
          <w:spacing w:val="0"/>
          <w:szCs w:val="24"/>
          <w:rtl w:val="true"/>
        </w:rPr>
        <w:t xml:space="preserve"> </w:t>
      </w:r>
      <w:r>
        <w:rPr>
          <w:rFonts w:ascii="Century" w:hAnsi="Century" w:cs="Miriam"/>
          <w:b/>
          <w:b/>
          <w:spacing w:val="0"/>
          <w:szCs w:val="24"/>
          <w:rtl w:val="true"/>
        </w:rPr>
        <w:t>הנדסת</w:t>
      </w:r>
      <w:r>
        <w:rPr>
          <w:rFonts w:ascii="Century" w:hAnsi="Century" w:eastAsia="Century" w:cs="Century"/>
          <w:b/>
          <w:b/>
          <w:spacing w:val="0"/>
          <w:szCs w:val="24"/>
          <w:rtl w:val="true"/>
        </w:rPr>
        <w:t xml:space="preserve"> </w:t>
      </w:r>
      <w:r>
        <w:rPr>
          <w:rFonts w:ascii="Century" w:hAnsi="Century" w:cs="Miriam"/>
          <w:b/>
          <w:b/>
          <w:spacing w:val="0"/>
          <w:szCs w:val="24"/>
          <w:rtl w:val="true"/>
        </w:rPr>
        <w:t>חשמל</w:t>
      </w:r>
      <w:r>
        <w:rPr>
          <w:rFonts w:ascii="Century" w:hAnsi="Century" w:eastAsia="Century" w:cs="Century"/>
          <w:b/>
          <w:b/>
          <w:spacing w:val="0"/>
          <w:szCs w:val="24"/>
          <w:rtl w:val="true"/>
        </w:rPr>
        <w:t xml:space="preserve"> </w:t>
      </w:r>
      <w:r>
        <w:rPr>
          <w:rFonts w:ascii="Century" w:hAnsi="Century" w:cs="Miriam"/>
          <w:b/>
          <w:b/>
          <w:spacing w:val="0"/>
          <w:szCs w:val="24"/>
          <w:rtl w:val="true"/>
        </w:rPr>
        <w:t>רמזורים</w:t>
      </w:r>
      <w:r>
        <w:rPr>
          <w:rFonts w:ascii="Century" w:hAnsi="Century" w:eastAsia="Century" w:cs="Century"/>
          <w:b/>
          <w:b/>
          <w:spacing w:val="0"/>
          <w:szCs w:val="24"/>
          <w:rtl w:val="true"/>
        </w:rPr>
        <w:t xml:space="preserve"> </w:t>
      </w:r>
      <w:r>
        <w:rPr>
          <w:rFonts w:ascii="Century" w:hAnsi="Century" w:cs="Miriam"/>
          <w:b/>
          <w:b/>
          <w:spacing w:val="0"/>
          <w:szCs w:val="24"/>
          <w:rtl w:val="true"/>
        </w:rPr>
        <w:t>ובקרה</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פסקאות</w:t>
      </w:r>
      <w:r>
        <w:rPr>
          <w:rFonts w:eastAsia="Arial TUR" w:cs="Arial TUR"/>
          <w:rtl w:val="true"/>
        </w:rPr>
        <w:t xml:space="preserve"> </w:t>
      </w:r>
      <w:r>
        <w:rPr/>
        <w:t>13-12</w:t>
      </w:r>
      <w:r>
        <w:rPr>
          <w:rtl w:val="true"/>
        </w:rPr>
        <w:t xml:space="preserve"> (</w:t>
      </w:r>
      <w:r>
        <w:rPr/>
        <w:t>31.5.2007</w:t>
      </w:r>
      <w:r>
        <w:rPr>
          <w:rtl w:val="true"/>
        </w:rPr>
        <w:t xml:space="preserve">) </w:t>
      </w:r>
      <w:r>
        <w:rPr>
          <w:rtl w:val="true"/>
        </w:rPr>
        <w:t>(</w:t>
      </w:r>
      <w:r>
        <w:rPr>
          <w:rtl w:val="true"/>
        </w:rPr>
        <w:t>להלן</w:t>
      </w:r>
      <w:r>
        <w:rPr>
          <w:rtl w:val="true"/>
        </w:rPr>
        <w:t>:</w:t>
      </w:r>
      <w:r>
        <w:rPr>
          <w:rFonts w:cs="Century" w:ascii="Century" w:hAnsi="Century"/>
          <w:rtl w:val="true"/>
        </w:rPr>
        <w:t xml:space="preserve"> </w:t>
      </w:r>
      <w:r>
        <w:rPr>
          <w:rFonts w:ascii="Century" w:hAnsi="Century" w:cs="Century"/>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אריאל</w:t>
      </w:r>
      <w:r>
        <w:rPr>
          <w:rFonts w:ascii="Century" w:hAnsi="Century" w:eastAsia="Century" w:cs="Century"/>
          <w:b/>
          <w:b/>
          <w:spacing w:val="0"/>
          <w:szCs w:val="24"/>
          <w:rtl w:val="true"/>
        </w:rPr>
        <w:t xml:space="preserve"> </w:t>
      </w:r>
      <w:r>
        <w:rPr>
          <w:rFonts w:ascii="Century" w:hAnsi="Century" w:cs="Miriam"/>
          <w:b/>
          <w:b/>
          <w:spacing w:val="0"/>
          <w:szCs w:val="24"/>
          <w:rtl w:val="true"/>
        </w:rPr>
        <w:t>רמזורים</w:t>
      </w:r>
      <w:r>
        <w:rPr>
          <w:rFonts w:cs="Century" w:ascii="Century" w:hAnsi="Century"/>
          <w:rtl w:val="true"/>
        </w:rPr>
        <w:t>)</w:t>
      </w:r>
      <w:r>
        <w:rPr>
          <w:rtl w:val="true"/>
        </w:rPr>
        <w:t>).</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לקביעות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מצטרף</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בפה</w:t>
      </w:r>
      <w:r>
        <w:rPr>
          <w:rFonts w:eastAsia="Garamond" w:cs="Garamond"/>
          <w:rtl w:val="true"/>
        </w:rPr>
        <w:t xml:space="preserve"> </w:t>
      </w:r>
      <w:r>
        <w:rPr>
          <w:rFonts w:cs="FrankRuehl"/>
          <w:rtl w:val="true"/>
        </w:rPr>
        <w:t>מלא</w:t>
      </w:r>
      <w:r>
        <w:rPr>
          <w:rFonts w:cs="FrankRuehl"/>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נעשה</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למכרזים</w:t>
      </w:r>
      <w:r>
        <w:rPr>
          <w:rFonts w:eastAsia="Garamond" w:cs="Garamond"/>
          <w:rtl w:val="true"/>
        </w:rPr>
        <w:t xml:space="preserve"> </w:t>
      </w:r>
      <w:r>
        <w:rPr>
          <w:rFonts w:cs="FrankRuehl"/>
          <w:rtl w:val="true"/>
        </w:rPr>
        <w:t>המפורסמים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רשויות</w:t>
      </w:r>
      <w:r>
        <w:rPr>
          <w:rFonts w:eastAsia="Garamond" w:cs="Garamond"/>
          <w:rtl w:val="true"/>
        </w:rPr>
        <w:t xml:space="preserve"> </w:t>
      </w:r>
      <w:r>
        <w:rPr>
          <w:rFonts w:cs="FrankRuehl"/>
          <w:rtl w:val="true"/>
        </w:rPr>
        <w:t>מינהליות</w:t>
      </w:r>
      <w:r>
        <w:rPr>
          <w:rFonts w:cs="FrankRuehl"/>
          <w:rtl w:val="true"/>
        </w:rPr>
        <w:t xml:space="preserve">, </w:t>
      </w:r>
      <w:r>
        <w:rPr>
          <w:rFonts w:cs="FrankRuehl"/>
          <w:rtl w:val="true"/>
        </w:rPr>
        <w:t>מבקש</w:t>
      </w:r>
      <w:r>
        <w:rPr>
          <w:rFonts w:eastAsia="Garamond" w:cs="Garamond"/>
          <w:rtl w:val="true"/>
        </w:rPr>
        <w:t xml:space="preserve"> </w:t>
      </w:r>
      <w:r>
        <w:rPr>
          <w:rFonts w:cs="FrankRuehl"/>
          <w:rtl w:val="true"/>
        </w:rPr>
        <w:t>לחתור</w:t>
      </w:r>
      <w:r>
        <w:rPr>
          <w:rFonts w:eastAsia="Garamond" w:cs="Garamond"/>
          <w:rtl w:val="true"/>
        </w:rPr>
        <w:t xml:space="preserve"> </w:t>
      </w:r>
      <w:r>
        <w:rPr>
          <w:rFonts w:cs="FrankRuehl"/>
          <w:rtl w:val="true"/>
        </w:rPr>
        <w:t>תחת</w:t>
      </w:r>
      <w:r>
        <w:rPr>
          <w:rFonts w:eastAsia="Garamond" w:cs="Garamond"/>
          <w:rtl w:val="true"/>
        </w:rPr>
        <w:t xml:space="preserve"> </w:t>
      </w:r>
      <w:r>
        <w:rPr>
          <w:rFonts w:cs="FrankRuehl"/>
          <w:rtl w:val="true"/>
        </w:rPr>
        <w:t>תכליותיו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הפומבי</w:t>
      </w:r>
      <w:r>
        <w:rPr>
          <w:rFonts w:eastAsia="Garamond" w:cs="Garamond"/>
          <w:rtl w:val="true"/>
        </w:rPr>
        <w:t xml:space="preserve"> </w:t>
      </w:r>
      <w:r>
        <w:rPr>
          <w:rFonts w:cs="FrankRuehl"/>
          <w:rtl w:val="true"/>
        </w:rPr>
        <w:t>ונוטל</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המגבלות</w:t>
      </w:r>
      <w:r>
        <w:rPr>
          <w:rFonts w:eastAsia="Garamond" w:cs="Garamond"/>
          <w:rtl w:val="true"/>
        </w:rPr>
        <w:t xml:space="preserve"> </w:t>
      </w:r>
      <w:r>
        <w:rPr>
          <w:rFonts w:cs="FrankRuehl"/>
          <w:rtl w:val="true"/>
        </w:rPr>
        <w:t>הכרוכות</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המכרזי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עוקצן</w:t>
      </w:r>
      <w:r>
        <w:rPr>
          <w:rFonts w:cs="FrankRuehl"/>
          <w:rtl w:val="true"/>
        </w:rPr>
        <w:t xml:space="preserve">. </w:t>
      </w:r>
      <w:r>
        <w:rPr>
          <w:rFonts w:cs="FrankRuehl"/>
          <w:rtl w:val="true"/>
        </w:rPr>
        <w:t>לאור</w:t>
      </w:r>
      <w:r>
        <w:rPr>
          <w:rFonts w:eastAsia="Garamond" w:cs="Garamond"/>
          <w:rtl w:val="true"/>
        </w:rPr>
        <w:t xml:space="preserve"> </w:t>
      </w:r>
      <w:r>
        <w:rPr>
          <w:rFonts w:cs="FrankRuehl"/>
          <w:rtl w:val="true"/>
        </w:rPr>
        <w:t>הקביעות</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וול</w:t>
      </w:r>
      <w:r>
        <w:rPr>
          <w:rFonts w:eastAsia="Garamond" w:cs="Garamond"/>
          <w:rtl w:val="true"/>
        </w:rPr>
        <w:t xml:space="preserve"> </w:t>
      </w:r>
      <w:r>
        <w:rPr>
          <w:rFonts w:cs="FrankRuehl"/>
          <w:rtl w:val="true"/>
        </w:rPr>
        <w:t>שלפיהן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רשאי</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בשיקולים</w:t>
      </w:r>
      <w:r>
        <w:rPr>
          <w:rFonts w:eastAsia="Garamond" w:cs="Garamond"/>
          <w:rtl w:val="true"/>
        </w:rPr>
        <w:t xml:space="preserve"> </w:t>
      </w:r>
      <w:r>
        <w:rPr>
          <w:rFonts w:cs="FrankRuehl"/>
          <w:rtl w:val="true"/>
        </w:rPr>
        <w:t>נוספים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שמוזכרים</w:t>
      </w:r>
      <w:r>
        <w:rPr>
          <w:rFonts w:eastAsia="Garamond" w:cs="Garamond"/>
          <w:rtl w:val="true"/>
        </w:rPr>
        <w:t xml:space="preserve"> </w:t>
      </w:r>
      <w:hyperlink r:id="rId94">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א</w:t>
        </w:r>
      </w:hyperlink>
      <w:r>
        <w:rPr>
          <w:rFonts w:eastAsia="Garamond" w:cs="Garamond"/>
          <w:rtl w:val="true"/>
        </w:rPr>
        <w:t xml:space="preserve"> </w:t>
      </w:r>
      <w:r>
        <w:rPr>
          <w:rFonts w:cs="FrankRuehl"/>
          <w:rtl w:val="true"/>
        </w:rPr>
        <w:t>נראה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מתבקש</w:t>
      </w:r>
      <w:r>
        <w:rPr>
          <w:rFonts w:eastAsia="Garamond" w:cs="Garamond"/>
          <w:rtl w:val="true"/>
        </w:rPr>
        <w:t xml:space="preserve"> </w:t>
      </w:r>
      <w:r>
        <w:rPr>
          <w:rFonts w:cs="FrankRuehl"/>
          <w:rtl w:val="true"/>
        </w:rPr>
        <w:t>להכיר</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שביצוע</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יכול</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בהצטבר</w:t>
      </w:r>
      <w:r>
        <w:rPr>
          <w:rFonts w:eastAsia="Garamond" w:cs="Garamond"/>
          <w:rtl w:val="true"/>
        </w:rPr>
        <w:t xml:space="preserve"> </w:t>
      </w:r>
      <w:r>
        <w:rPr>
          <w:rFonts w:cs="FrankRuehl"/>
          <w:rtl w:val="true"/>
        </w:rPr>
        <w:t>נתונים</w:t>
      </w:r>
      <w:r>
        <w:rPr>
          <w:rFonts w:eastAsia="Garamond" w:cs="Garamond"/>
          <w:rtl w:val="true"/>
        </w:rPr>
        <w:t xml:space="preserve"> </w:t>
      </w:r>
      <w:r>
        <w:rPr>
          <w:rFonts w:cs="FrankRuehl"/>
          <w:rtl w:val="true"/>
        </w:rPr>
        <w:t>מתאי</w:t>
      </w:r>
      <w:r>
        <w:rPr>
          <w:rFonts w:cs="FrankRuehl"/>
          <w:rtl w:val="true"/>
        </w:rPr>
        <w:t>מים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לגלם</w:t>
      </w:r>
      <w:r>
        <w:rPr>
          <w:rFonts w:eastAsia="Garamond" w:cs="Garamond"/>
          <w:rtl w:val="true"/>
        </w:rPr>
        <w:t xml:space="preserve"> </w:t>
      </w:r>
      <w:r>
        <w:rPr>
          <w:rFonts w:cs="FrankRuehl"/>
          <w:rtl w:val="true"/>
        </w:rPr>
        <w:t>שיקול</w:t>
      </w:r>
      <w:r>
        <w:rPr>
          <w:rFonts w:eastAsia="Garamond" w:cs="Garamond"/>
          <w:rtl w:val="true"/>
        </w:rPr>
        <w:t xml:space="preserve"> </w:t>
      </w:r>
      <w:r>
        <w:rPr>
          <w:rFonts w:cs="FrankRuehl"/>
          <w:rtl w:val="true"/>
        </w:rPr>
        <w:t>שמקים</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w:t>
      </w:r>
      <w:r>
        <w:rPr>
          <w:rFonts w:cs="FrankRuehl"/>
          <w:rtl w:val="true"/>
        </w:rPr>
        <w:t>מעבר</w:t>
      </w:r>
      <w:r>
        <w:rPr>
          <w:rFonts w:eastAsia="Garamond" w:cs="Garamond"/>
          <w:rtl w:val="true"/>
        </w:rPr>
        <w:t xml:space="preserve"> </w:t>
      </w:r>
      <w:r>
        <w:rPr>
          <w:rFonts w:cs="FrankRuehl"/>
          <w:rtl w:val="true"/>
        </w:rPr>
        <w:t>לכך</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מסוימות</w:t>
      </w:r>
      <w:r>
        <w:rPr>
          <w:rFonts w:eastAsia="Garamond" w:cs="Garamond"/>
          <w:rtl w:val="true"/>
        </w:rPr>
        <w:t xml:space="preserve"> </w:t>
      </w:r>
      <w:r>
        <w:rPr>
          <w:rFonts w:cs="FrankRuehl"/>
          <w:rtl w:val="true"/>
        </w:rPr>
        <w:t>ה</w:t>
      </w:r>
      <w:r>
        <w:rPr>
          <w:rFonts w:cs="FrankRuehl"/>
          <w:rtl w:val="true"/>
        </w:rPr>
        <w:t>"</w:t>
      </w:r>
      <w:r>
        <w:rPr>
          <w:rFonts w:cs="FrankRuehl"/>
          <w:rtl w:val="true"/>
        </w:rPr>
        <w:t>לבוש</w:t>
      </w:r>
      <w:r>
        <w:rPr>
          <w:rFonts w:eastAsia="Garamond" w:cs="Garamond"/>
          <w:rtl w:val="true"/>
        </w:rPr>
        <w:t xml:space="preserve"> </w:t>
      </w:r>
      <w:r>
        <w:rPr>
          <w:rFonts w:cs="FrankRuehl"/>
          <w:rtl w:val="true"/>
        </w:rPr>
        <w:t>המכרזי</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יכול</w:t>
      </w:r>
      <w:r>
        <w:rPr>
          <w:rFonts w:eastAsia="Garamond" w:cs="Garamond"/>
          <w:rtl w:val="true"/>
        </w:rPr>
        <w:t xml:space="preserve"> </w:t>
      </w:r>
      <w:r>
        <w:rPr>
          <w:rFonts w:cs="FrankRuehl"/>
          <w:rtl w:val="true"/>
        </w:rPr>
        <w:t>לבוא</w:t>
      </w:r>
      <w:r>
        <w:rPr>
          <w:rFonts w:eastAsia="Garamond" w:cs="Garamond"/>
          <w:rtl w:val="true"/>
        </w:rPr>
        <w:t xml:space="preserve"> </w:t>
      </w:r>
      <w:r>
        <w:rPr>
          <w:rFonts w:cs="FrankRuehl"/>
          <w:rtl w:val="true"/>
        </w:rPr>
        <w:t>לידי</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המנוי</w:t>
      </w:r>
      <w:r>
        <w:rPr>
          <w:rFonts w:eastAsia="Garamond" w:cs="Garamond"/>
          <w:rtl w:val="true"/>
        </w:rPr>
        <w:t xml:space="preserve"> </w:t>
      </w:r>
      <w:hyperlink r:id="rId95">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3</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cs="FrankRuehl"/>
          <w:rtl w:val="true"/>
        </w:rPr>
        <w:t>: "</w:t>
      </w:r>
      <w:r>
        <w:rPr>
          <w:rFonts w:cs="FrankRuehl"/>
          <w:rtl w:val="true"/>
        </w:rPr>
        <w:t>הנזק</w:t>
      </w:r>
      <w:r>
        <w:rPr>
          <w:rFonts w:eastAsia="Garamond" w:cs="Garamond"/>
          <w:rtl w:val="true"/>
        </w:rPr>
        <w:t xml:space="preserve"> </w:t>
      </w:r>
      <w:r>
        <w:rPr>
          <w:rFonts w:cs="FrankRuehl"/>
          <w:rtl w:val="true"/>
        </w:rPr>
        <w:t>שנגרם</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הצפוי</w:t>
      </w:r>
      <w:r>
        <w:rPr>
          <w:rFonts w:eastAsia="Garamond" w:cs="Garamond"/>
          <w:rtl w:val="true"/>
        </w:rPr>
        <w:t xml:space="preserve"> </w:t>
      </w:r>
      <w:r>
        <w:rPr>
          <w:rFonts w:cs="FrankRuehl"/>
          <w:rtl w:val="true"/>
        </w:rPr>
        <w:t>להיגרם</w:t>
      </w:r>
      <w:r>
        <w:rPr>
          <w:rFonts w:eastAsia="Garamond" w:cs="Garamond"/>
          <w:rtl w:val="true"/>
        </w:rPr>
        <w:t xml:space="preserve"> </w:t>
      </w:r>
      <w:r>
        <w:rPr>
          <w:rFonts w:cs="FrankRuehl"/>
          <w:rtl w:val="true"/>
        </w:rPr>
        <w:t>לציבור</w:t>
      </w:r>
      <w:r>
        <w:rPr>
          <w:rFonts w:cs="FrankRuehl"/>
          <w:rtl w:val="true"/>
        </w:rPr>
        <w:t xml:space="preserve">, </w:t>
      </w:r>
      <w:r>
        <w:rPr>
          <w:rFonts w:cs="FrankRuehl"/>
          <w:rtl w:val="true"/>
        </w:rPr>
        <w:t>בשל</w:t>
      </w:r>
      <w:r>
        <w:rPr>
          <w:rFonts w:eastAsia="Garamond" w:cs="Garamond"/>
          <w:rtl w:val="true"/>
        </w:rPr>
        <w:t xml:space="preserve"> </w:t>
      </w:r>
      <w:r>
        <w:rPr>
          <w:rFonts w:cs="FrankRuehl"/>
          <w:rtl w:val="true"/>
        </w:rPr>
        <w:t>העבירה</w:t>
      </w:r>
      <w:r>
        <w:rPr>
          <w:rFonts w:cs="FrankRuehl"/>
          <w:rtl w:val="true"/>
        </w:rPr>
        <w:t>"</w:t>
      </w:r>
      <w:r>
        <w:rPr>
          <w:rFonts w:cs="FrankRuehl"/>
          <w:rtl w:val="true"/>
        </w:rPr>
        <w:t xml:space="preserve">, </w:t>
      </w:r>
      <w:r>
        <w:rPr>
          <w:rFonts w:cs="FrankRuehl"/>
          <w:rtl w:val="true"/>
        </w:rPr>
        <w:t>ולבסס</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rtl w:val="true"/>
        </w:rPr>
        <w:t xml:space="preserve">, </w:t>
      </w:r>
      <w:r>
        <w:rPr>
          <w:rFonts w:cs="FrankRuehl"/>
          <w:rtl w:val="true"/>
        </w:rPr>
        <w:t>פסקה</w:t>
      </w:r>
      <w:r>
        <w:rPr>
          <w:rFonts w:eastAsia="Garamond" w:cs="Garamond"/>
          <w:rtl w:val="true"/>
        </w:rPr>
        <w:t xml:space="preserve"> </w:t>
      </w:r>
      <w:r>
        <w:rPr>
          <w:rFonts w:cs="FrankRuehl"/>
        </w:rPr>
        <w:t>44</w:t>
      </w:r>
      <w:r>
        <w:rPr>
          <w:rFonts w:cs="FrankRuehl"/>
          <w:rtl w:val="true"/>
        </w:rPr>
        <w:t xml:space="preserve">)). </w:t>
      </w:r>
      <w:r>
        <w:rPr>
          <w:rFonts w:cs="FrankRuehl"/>
          <w:rtl w:val="true"/>
        </w:rPr>
        <w:t>בצד</w:t>
      </w:r>
      <w:r>
        <w:rPr>
          <w:rFonts w:eastAsia="Garamond" w:cs="Garamond"/>
          <w:rtl w:val="true"/>
        </w:rPr>
        <w:t xml:space="preserve"> </w:t>
      </w:r>
      <w:r>
        <w:rPr>
          <w:rFonts w:cs="FrankRuehl"/>
          <w:rtl w:val="true"/>
        </w:rPr>
        <w:t>האמור</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צדק</w:t>
      </w:r>
      <w:r>
        <w:rPr>
          <w:rFonts w:eastAsia="Garamond" w:cs="Garamond"/>
          <w:rtl w:val="true"/>
        </w:rPr>
        <w:t xml:space="preserve"> </w:t>
      </w:r>
      <w:r>
        <w:rPr>
          <w:rFonts w:cs="FrankRuehl"/>
          <w:rtl w:val="true"/>
        </w:rPr>
        <w:t>בטענת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תיאום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מכרזים</w:t>
      </w:r>
      <w:r>
        <w:rPr>
          <w:rFonts w:eastAsia="Garamond" w:cs="Garamond"/>
          <w:rtl w:val="true"/>
        </w:rPr>
        <w:t xml:space="preserve"> </w:t>
      </w:r>
      <w:r>
        <w:rPr>
          <w:rFonts w:cs="FrankRuehl"/>
          <w:rtl w:val="true"/>
        </w:rPr>
        <w:t>ציבוריים</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מקים</w:t>
      </w:r>
      <w:r>
        <w:rPr>
          <w:rFonts w:cs="FrankRuehl"/>
          <w:rtl w:val="true"/>
        </w:rPr>
        <w:t xml:space="preserve">, </w:t>
      </w:r>
      <w:r>
        <w:rPr>
          <w:rFonts w:cs="FrankRuehl"/>
          <w:rtl w:val="true"/>
        </w:rPr>
        <w:t>מניה</w:t>
      </w:r>
      <w:r>
        <w:rPr>
          <w:rFonts w:eastAsia="Garamond" w:cs="Garamond"/>
          <w:rtl w:val="true"/>
        </w:rPr>
        <w:t xml:space="preserve"> </w:t>
      </w:r>
      <w:r>
        <w:rPr>
          <w:rFonts w:cs="FrankRuehl"/>
          <w:rtl w:val="true"/>
        </w:rPr>
        <w:t>וביה</w:t>
      </w:r>
      <w:r>
        <w:rPr>
          <w:rFonts w:cs="FrankRuehl"/>
          <w:rtl w:val="true"/>
        </w:rPr>
        <w:t xml:space="preserve">, </w:t>
      </w:r>
      <w:r>
        <w:rPr>
          <w:rFonts w:cs="FrankRuehl"/>
          <w:rtl w:val="true"/>
        </w:rPr>
        <w:t>עילה</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w:t>
      </w:r>
      <w:r>
        <w:rPr>
          <w:rFonts w:cs="FrankRuehl"/>
          <w:rtl w:val="true"/>
        </w:rPr>
        <w:t>שם</w:t>
      </w:r>
      <w:r>
        <w:rPr>
          <w:rFonts w:cs="FrankRuehl" w:ascii="Century" w:hAnsi="Century"/>
          <w:rtl w:val="true"/>
        </w:rPr>
        <w:t>)</w:t>
      </w:r>
      <w:r>
        <w:rPr>
          <w:rFonts w:cs="FrankRuehl"/>
          <w:rtl w:val="true"/>
        </w:rPr>
        <w:t xml:space="preserve">. </w:t>
      </w:r>
      <w:r>
        <w:rPr>
          <w:rFonts w:cs="FrankRuehl"/>
          <w:rtl w:val="true"/>
        </w:rPr>
        <w:t>הרשעה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תהא</w:t>
      </w:r>
      <w:r>
        <w:rPr>
          <w:rFonts w:eastAsia="Garamond" w:cs="Garamond"/>
          <w:rtl w:val="true"/>
        </w:rPr>
        <w:t xml:space="preserve"> </w:t>
      </w:r>
      <w:r>
        <w:rPr>
          <w:rFonts w:cs="FrankRuehl"/>
          <w:rtl w:val="true"/>
        </w:rPr>
        <w:t>תלויה</w:t>
      </w:r>
      <w:r>
        <w:rPr>
          <w:rFonts w:eastAsia="Garamond" w:cs="Garamond"/>
          <w:rtl w:val="true"/>
        </w:rPr>
        <w:t xml:space="preserve"> </w:t>
      </w:r>
      <w:r>
        <w:rPr>
          <w:rFonts w:cs="FrankRuehl"/>
          <w:rtl w:val="true"/>
        </w:rPr>
        <w:t>בתשתית</w:t>
      </w:r>
      <w:r>
        <w:rPr>
          <w:rFonts w:eastAsia="Garamond" w:cs="Garamond"/>
          <w:rtl w:val="true"/>
        </w:rPr>
        <w:t xml:space="preserve"> </w:t>
      </w:r>
      <w:r>
        <w:rPr>
          <w:rFonts w:cs="FrankRuehl"/>
          <w:rtl w:val="true"/>
        </w:rPr>
        <w:t>העובדתית</w:t>
      </w:r>
      <w:r>
        <w:rPr>
          <w:rFonts w:eastAsia="Garamond" w:cs="Garamond"/>
          <w:rtl w:val="true"/>
        </w:rPr>
        <w:t xml:space="preserve"> </w:t>
      </w:r>
      <w:r>
        <w:rPr>
          <w:rFonts w:cs="FrankRuehl"/>
          <w:rtl w:val="true"/>
        </w:rPr>
        <w:t>המונחת</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בהתייחס</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הפרטני</w:t>
      </w:r>
      <w:r>
        <w:rPr>
          <w:rFonts w:eastAsia="Garamond" w:cs="Garamond"/>
          <w:rtl w:val="true"/>
        </w:rPr>
        <w:t xml:space="preserve"> </w:t>
      </w:r>
      <w:r>
        <w:rPr>
          <w:rFonts w:cs="FrankRuehl"/>
          <w:rtl w:val="true"/>
        </w:rPr>
        <w:t>שנדון</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הרלוונטי</w:t>
      </w:r>
      <w:r>
        <w:rPr>
          <w:rFonts w:cs="FrankRuehl"/>
          <w:rtl w:val="true"/>
        </w:rPr>
        <w:t xml:space="preserve">, </w:t>
      </w:r>
      <w:r>
        <w:rPr>
          <w:rFonts w:cs="FrankRuehl"/>
          <w:rtl w:val="true"/>
        </w:rPr>
        <w:t>ובהתאם</w:t>
      </w:r>
      <w:r>
        <w:rPr>
          <w:rFonts w:eastAsia="Garamond" w:cs="Garamond"/>
          <w:rtl w:val="true"/>
        </w:rPr>
        <w:t xml:space="preserve"> </w:t>
      </w:r>
      <w:r>
        <w:rPr>
          <w:rFonts w:cs="FrankRuehl"/>
          <w:rtl w:val="true"/>
        </w:rPr>
        <w:t>ל</w:t>
      </w:r>
      <w:r>
        <w:rPr>
          <w:rFonts w:cs="FrankRuehl"/>
          <w:rtl w:val="true"/>
        </w:rPr>
        <w:t>מכלול</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השונים</w:t>
      </w:r>
      <w:r>
        <w:rPr>
          <w:rFonts w:eastAsia="Garamond" w:cs="Garamond"/>
          <w:rtl w:val="true"/>
        </w:rPr>
        <w:t xml:space="preserve"> </w:t>
      </w:r>
      <w:r>
        <w:rPr>
          <w:rFonts w:cs="FrankRuehl"/>
          <w:rtl w:val="true"/>
        </w:rPr>
        <w:t>שעליהם</w:t>
      </w:r>
      <w:r>
        <w:rPr>
          <w:rFonts w:eastAsia="Garamond" w:cs="Garamond"/>
          <w:rtl w:val="true"/>
        </w:rPr>
        <w:t xml:space="preserve"> </w:t>
      </w:r>
      <w:r>
        <w:rPr>
          <w:rFonts w:cs="FrankRuehl"/>
          <w:rtl w:val="true"/>
        </w:rPr>
        <w:t>עמדנו</w:t>
      </w:r>
      <w:r>
        <w:rPr>
          <w:rFonts w:eastAsia="Garamond" w:cs="Garamond"/>
          <w:rtl w:val="true"/>
        </w:rPr>
        <w:t xml:space="preserve"> </w:t>
      </w:r>
      <w:r>
        <w:rPr>
          <w:rFonts w:cs="FrankRuehl"/>
          <w:rtl w:val="true"/>
        </w:rPr>
        <w:t>לעיל</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פסקה</w:t>
      </w:r>
      <w:r>
        <w:rPr>
          <w:rFonts w:eastAsia="Garamond" w:cs="Garamond"/>
          <w:rtl w:val="true"/>
        </w:rPr>
        <w:t xml:space="preserve"> </w:t>
      </w:r>
      <w:r>
        <w:rPr>
          <w:rFonts w:cs="FrankRuehl"/>
        </w:rPr>
        <w:t>37</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שהמכרזים</w:t>
      </w:r>
      <w:r>
        <w:rPr>
          <w:rFonts w:eastAsia="Garamond" w:cs="Garamond"/>
          <w:rtl w:val="true"/>
        </w:rPr>
        <w:t xml:space="preserve"> </w:t>
      </w:r>
      <w:r>
        <w:rPr>
          <w:rFonts w:cs="FrankRuehl"/>
          <w:rtl w:val="true"/>
        </w:rPr>
        <w:t>הציבוריים</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עסקו</w:t>
      </w:r>
      <w:r>
        <w:rPr>
          <w:rFonts w:eastAsia="Garamond" w:cs="Garamond"/>
          <w:rtl w:val="true"/>
        </w:rPr>
        <w:t xml:space="preserve"> </w:t>
      </w:r>
      <w:r>
        <w:rPr>
          <w:rFonts w:cs="FrankRuehl"/>
          <w:rtl w:val="true"/>
        </w:rPr>
        <w:t>בעבודות</w:t>
      </w:r>
      <w:r>
        <w:rPr>
          <w:rFonts w:eastAsia="Garamond" w:cs="Garamond"/>
          <w:rtl w:val="true"/>
        </w:rPr>
        <w:t xml:space="preserve"> </w:t>
      </w:r>
      <w:r>
        <w:rPr>
          <w:rFonts w:cs="FrankRuehl"/>
          <w:rtl w:val="true"/>
        </w:rPr>
        <w:t>התומכות</w:t>
      </w:r>
      <w:r>
        <w:rPr>
          <w:rFonts w:eastAsia="Garamond" w:cs="Garamond"/>
          <w:rtl w:val="true"/>
        </w:rPr>
        <w:t xml:space="preserve"> </w:t>
      </w:r>
      <w:r>
        <w:rPr>
          <w:rFonts w:cs="FrankRuehl"/>
          <w:rtl w:val="true"/>
        </w:rPr>
        <w:t>באספקת</w:t>
      </w:r>
      <w:r>
        <w:rPr>
          <w:rFonts w:eastAsia="Garamond" w:cs="Garamond"/>
          <w:rtl w:val="true"/>
        </w:rPr>
        <w:t xml:space="preserve"> </w:t>
      </w:r>
      <w:r>
        <w:rPr>
          <w:rFonts w:cs="FrankRuehl"/>
          <w:rtl w:val="true"/>
        </w:rPr>
        <w:t>חשמל</w:t>
      </w:r>
      <w:r>
        <w:rPr>
          <w:rFonts w:eastAsia="Garamond" w:cs="Garamond"/>
          <w:rtl w:val="true"/>
        </w:rPr>
        <w:t xml:space="preserve"> </w:t>
      </w:r>
      <w:r>
        <w:rPr>
          <w:rFonts w:cs="FrankRuehl"/>
          <w:rtl w:val="true"/>
        </w:rPr>
        <w:t>לציבור</w:t>
      </w:r>
      <w:r>
        <w:rPr>
          <w:rFonts w:cs="FrankRuehl"/>
          <w:rtl w:val="true"/>
        </w:rPr>
        <w:t xml:space="preserve">, </w:t>
      </w:r>
      <w:r>
        <w:rPr>
          <w:rFonts w:cs="FrankRuehl"/>
          <w:rtl w:val="true"/>
        </w:rPr>
        <w:t>מוצר</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ביקוש</w:t>
      </w:r>
      <w:r>
        <w:rPr>
          <w:rFonts w:eastAsia="Garamond" w:cs="Garamond"/>
          <w:rtl w:val="true"/>
        </w:rPr>
        <w:t xml:space="preserve"> </w:t>
      </w:r>
      <w:r>
        <w:rPr>
          <w:rFonts w:cs="FrankRuehl"/>
          <w:rtl w:val="true"/>
        </w:rPr>
        <w:t>קשיח</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למאות</w:t>
      </w:r>
      <w:r>
        <w:rPr>
          <w:rFonts w:eastAsia="Garamond" w:cs="Garamond"/>
          <w:rtl w:val="true"/>
        </w:rPr>
        <w:t xml:space="preserve"> </w:t>
      </w:r>
      <w:r>
        <w:rPr>
          <w:rFonts w:cs="FrankRuehl"/>
          <w:rtl w:val="true"/>
        </w:rPr>
        <w:t>אלפי</w:t>
      </w:r>
      <w:r>
        <w:rPr>
          <w:rFonts w:eastAsia="Garamond" w:cs="Garamond"/>
          <w:rtl w:val="true"/>
        </w:rPr>
        <w:t xml:space="preserve"> </w:t>
      </w:r>
      <w:r>
        <w:rPr>
          <w:rFonts w:cs="FrankRuehl"/>
          <w:rtl w:val="true"/>
        </w:rPr>
        <w:t>בתי</w:t>
      </w:r>
      <w:r>
        <w:rPr>
          <w:rFonts w:eastAsia="Garamond" w:cs="Garamond"/>
          <w:rtl w:val="true"/>
        </w:rPr>
        <w:t xml:space="preserve"> </w:t>
      </w:r>
      <w:r>
        <w:rPr>
          <w:rFonts w:cs="FrankRuehl"/>
          <w:rtl w:val="true"/>
        </w:rPr>
        <w:t>אב</w:t>
      </w:r>
      <w:r>
        <w:rPr>
          <w:rFonts w:eastAsia="Garamond" w:cs="Garamond"/>
          <w:rtl w:val="true"/>
        </w:rPr>
        <w:t xml:space="preserve"> </w:t>
      </w:r>
      <w:r>
        <w:rPr>
          <w:rFonts w:cs="FrankRuehl"/>
          <w:rtl w:val="true"/>
        </w:rPr>
        <w:t>ובעלי</w:t>
      </w:r>
      <w:r>
        <w:rPr>
          <w:rFonts w:eastAsia="Garamond" w:cs="Garamond"/>
          <w:rtl w:val="true"/>
        </w:rPr>
        <w:t xml:space="preserve"> </w:t>
      </w:r>
      <w:r>
        <w:rPr>
          <w:rFonts w:cs="FrankRuehl"/>
          <w:rtl w:val="true"/>
        </w:rPr>
        <w:t>עסקים</w:t>
      </w:r>
      <w:r>
        <w:rPr>
          <w:rFonts w:cs="FrankRuehl"/>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כפועל</w:t>
      </w:r>
      <w:r>
        <w:rPr>
          <w:rFonts w:eastAsia="Garamond" w:cs="Garamond"/>
          <w:rtl w:val="true"/>
        </w:rPr>
        <w:t xml:space="preserve"> </w:t>
      </w:r>
      <w:r>
        <w:rPr>
          <w:rFonts w:cs="FrankRuehl"/>
          <w:rtl w:val="true"/>
        </w:rPr>
        <w:t>יוצא</w:t>
      </w:r>
      <w:r>
        <w:rPr>
          <w:rFonts w:eastAsia="Garamond" w:cs="Garamond"/>
          <w:rtl w:val="true"/>
        </w:rPr>
        <w:t xml:space="preserve"> </w:t>
      </w:r>
      <w:r>
        <w:rPr>
          <w:rFonts w:cs="FrankRuehl"/>
          <w:rtl w:val="true"/>
        </w:rPr>
        <w:t>מכך</w:t>
      </w:r>
      <w:r>
        <w:rPr>
          <w:rFonts w:eastAsia="Garamond" w:cs="Garamond"/>
          <w:rtl w:val="true"/>
        </w:rPr>
        <w:t xml:space="preserve"> </w:t>
      </w:r>
      <w:r>
        <w:rPr>
          <w:rFonts w:cs="FrankRuehl"/>
          <w:rtl w:val="true"/>
        </w:rPr>
        <w:t>ומכיוון</w:t>
      </w:r>
      <w:r>
        <w:rPr>
          <w:rFonts w:eastAsia="Garamond" w:cs="Garamond"/>
          <w:rtl w:val="true"/>
        </w:rPr>
        <w:t xml:space="preserve"> </w:t>
      </w:r>
      <w:r>
        <w:rPr>
          <w:rFonts w:cs="FrankRuehl"/>
          <w:rtl w:val="true"/>
        </w:rPr>
        <w:t>שחברת</w:t>
      </w:r>
      <w:r>
        <w:rPr>
          <w:rFonts w:eastAsia="Garamond" w:cs="Garamond"/>
          <w:rtl w:val="true"/>
        </w:rPr>
        <w:t xml:space="preserve"> </w:t>
      </w:r>
      <w:r>
        <w:rPr>
          <w:rFonts w:cs="FrankRuehl"/>
          <w:rtl w:val="true"/>
        </w:rPr>
        <w:t>החשמל</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מונופול</w:t>
      </w:r>
      <w:r>
        <w:rPr>
          <w:rFonts w:cs="FrankRuehl"/>
          <w:rtl w:val="true"/>
        </w:rPr>
        <w:t xml:space="preserve">, </w:t>
      </w:r>
      <w:r>
        <w:rPr>
          <w:rFonts w:cs="FrankRuehl"/>
          <w:rtl w:val="true"/>
        </w:rPr>
        <w:t>עלויות</w:t>
      </w:r>
      <w:r>
        <w:rPr>
          <w:rFonts w:eastAsia="Garamond" w:cs="Garamond"/>
          <w:rtl w:val="true"/>
        </w:rPr>
        <w:t xml:space="preserve"> </w:t>
      </w:r>
      <w:r>
        <w:rPr>
          <w:rFonts w:cs="FrankRuehl"/>
          <w:rtl w:val="true"/>
        </w:rPr>
        <w:t>מחירים</w:t>
      </w:r>
      <w:r>
        <w:rPr>
          <w:rFonts w:eastAsia="Garamond" w:cs="Garamond"/>
          <w:rtl w:val="true"/>
        </w:rPr>
        <w:t xml:space="preserve"> </w:t>
      </w:r>
      <w:r>
        <w:rPr>
          <w:rFonts w:cs="FrankRuehl"/>
          <w:rtl w:val="true"/>
        </w:rPr>
        <w:t>שאינם</w:t>
      </w:r>
      <w:r>
        <w:rPr>
          <w:rFonts w:eastAsia="Garamond" w:cs="Garamond"/>
          <w:rtl w:val="true"/>
        </w:rPr>
        <w:t xml:space="preserve"> </w:t>
      </w:r>
      <w:r>
        <w:rPr>
          <w:rFonts w:cs="FrankRuehl"/>
          <w:rtl w:val="true"/>
        </w:rPr>
        <w:t>תחרותיים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הושתו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הציבור</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החשמל</w:t>
      </w:r>
      <w:r>
        <w:rPr>
          <w:rFonts w:eastAsia="Garamond" w:cs="Garamond"/>
          <w:rtl w:val="true"/>
        </w:rPr>
        <w:t xml:space="preserve"> </w:t>
      </w:r>
      <w:r>
        <w:rPr>
          <w:rFonts w:cs="FrankRuehl"/>
          <w:rtl w:val="true"/>
        </w:rPr>
        <w:t>נאלצה</w:t>
      </w:r>
      <w:r>
        <w:rPr>
          <w:rFonts w:eastAsia="Garamond" w:cs="Garamond"/>
          <w:rtl w:val="true"/>
        </w:rPr>
        <w:t xml:space="preserve"> </w:t>
      </w:r>
      <w:r>
        <w:rPr>
          <w:rFonts w:cs="FrankRuehl"/>
          <w:rtl w:val="true"/>
        </w:rPr>
        <w:t>להמשיך</w:t>
      </w:r>
      <w:r>
        <w:rPr>
          <w:rFonts w:eastAsia="Garamond" w:cs="Garamond"/>
          <w:rtl w:val="true"/>
        </w:rPr>
        <w:t xml:space="preserve"> </w:t>
      </w:r>
      <w:r>
        <w:rPr>
          <w:rFonts w:cs="FrankRuehl"/>
          <w:rtl w:val="true"/>
        </w:rPr>
        <w:t>ולעבוד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קבלני</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שהיו</w:t>
      </w:r>
      <w:r>
        <w:rPr>
          <w:rFonts w:eastAsia="Garamond" w:cs="Garamond"/>
          <w:rtl w:val="true"/>
        </w:rPr>
        <w:t xml:space="preserve"> </w:t>
      </w:r>
      <w:r>
        <w:rPr>
          <w:rFonts w:cs="FrankRuehl"/>
          <w:rtl w:val="true"/>
        </w:rPr>
        <w:t>מעורבים</w:t>
      </w:r>
      <w:r>
        <w:rPr>
          <w:rFonts w:eastAsia="Garamond" w:cs="Garamond"/>
          <w:rtl w:val="true"/>
        </w:rPr>
        <w:t xml:space="preserve"> </w:t>
      </w:r>
      <w:r>
        <w:rPr>
          <w:rFonts w:cs="FrankRuehl"/>
          <w:rtl w:val="true"/>
        </w:rPr>
        <w:t>בהסדרים</w:t>
      </w:r>
      <w:r>
        <w:rPr>
          <w:rFonts w:eastAsia="Garamond" w:cs="Garamond"/>
          <w:rtl w:val="true"/>
        </w:rPr>
        <w:t xml:space="preserve"> </w:t>
      </w:r>
      <w:r>
        <w:rPr>
          <w:rFonts w:cs="FrankRuehl"/>
          <w:rtl w:val="true"/>
        </w:rPr>
        <w:t>הכובלים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חשיפת</w:t>
      </w:r>
      <w:r>
        <w:rPr>
          <w:rFonts w:eastAsia="Garamond" w:cs="Garamond"/>
          <w:rtl w:val="true"/>
        </w:rPr>
        <w:t xml:space="preserve"> </w:t>
      </w:r>
      <w:r>
        <w:rPr>
          <w:rFonts w:cs="FrankRuehl"/>
          <w:rtl w:val="true"/>
        </w:rPr>
        <w:t>הקרטל</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חיוניות</w:t>
      </w:r>
      <w:r>
        <w:rPr>
          <w:rFonts w:eastAsia="Garamond" w:cs="Garamond"/>
          <w:rtl w:val="true"/>
        </w:rPr>
        <w:t xml:space="preserve"> </w:t>
      </w:r>
      <w:r>
        <w:rPr>
          <w:rFonts w:cs="FrankRuehl"/>
          <w:rtl w:val="true"/>
        </w:rPr>
        <w:t>שירותי</w:t>
      </w:r>
      <w:r>
        <w:rPr>
          <w:rFonts w:eastAsia="Garamond" w:cs="Garamond"/>
          <w:rtl w:val="true"/>
        </w:rPr>
        <w:t xml:space="preserve"> </w:t>
      </w:r>
      <w:r>
        <w:rPr>
          <w:rFonts w:cs="FrankRuehl"/>
          <w:rtl w:val="true"/>
        </w:rPr>
        <w:t>הגיזום</w:t>
      </w:r>
      <w:r>
        <w:rPr>
          <w:rFonts w:eastAsia="Garamond" w:cs="Garamond"/>
          <w:rtl w:val="true"/>
        </w:rPr>
        <w:t xml:space="preserve"> </w:t>
      </w:r>
      <w:r>
        <w:rPr>
          <w:rFonts w:cs="FrankRuehl"/>
          <w:rtl w:val="true"/>
        </w:rPr>
        <w:t>לחברה</w:t>
      </w:r>
      <w:r>
        <w:rPr>
          <w:rFonts w:cs="FrankRuehl"/>
          <w:rtl w:val="true"/>
        </w:rPr>
        <w:t xml:space="preserve">, </w:t>
      </w:r>
      <w:r>
        <w:rPr>
          <w:rFonts w:cs="FrankRuehl"/>
          <w:rtl w:val="true"/>
        </w:rPr>
        <w:t>ומשום</w:t>
      </w:r>
      <w:r>
        <w:rPr>
          <w:rFonts w:eastAsia="Garamond" w:cs="Garamond"/>
          <w:rtl w:val="true"/>
        </w:rPr>
        <w:t xml:space="preserve"> </w:t>
      </w:r>
      <w:r>
        <w:rPr>
          <w:rFonts w:cs="FrankRuehl"/>
          <w:rtl w:val="true"/>
        </w:rPr>
        <w:t>שאלה</w:t>
      </w:r>
      <w:r>
        <w:rPr>
          <w:rFonts w:eastAsia="Garamond" w:cs="Garamond"/>
          <w:rtl w:val="true"/>
        </w:rPr>
        <w:t xml:space="preserve"> </w:t>
      </w:r>
      <w:r>
        <w:rPr>
          <w:rFonts w:cs="FrankRuehl"/>
          <w:rtl w:val="true"/>
        </w:rPr>
        <w:t>"</w:t>
      </w:r>
      <w:r>
        <w:rPr>
          <w:rFonts w:cs="FrankRuehl"/>
          <w:rtl w:val="true"/>
        </w:rPr>
        <w:t>תפסו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רובו</w:t>
      </w:r>
      <w:r>
        <w:rPr>
          <w:rFonts w:cs="FrankRuehl"/>
          <w:rtl w:val="true"/>
        </w:rPr>
        <w:t xml:space="preserve">. </w:t>
      </w:r>
      <w:r>
        <w:rPr>
          <w:rFonts w:cs="FrankRuehl"/>
          <w:rtl w:val="true"/>
        </w:rPr>
        <w:t>דברים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הביאו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למסקנה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התקיימה</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פגיעה</w:t>
      </w:r>
      <w:r>
        <w:rPr>
          <w:rFonts w:eastAsia="Garamond" w:cs="Garamond"/>
          <w:rtl w:val="true"/>
        </w:rPr>
        <w:t xml:space="preserve"> </w:t>
      </w:r>
      <w:r>
        <w:rPr>
          <w:rFonts w:cs="FrankRuehl"/>
          <w:rtl w:val="true"/>
        </w:rPr>
        <w:t>משמעותית</w:t>
      </w:r>
      <w:r>
        <w:rPr>
          <w:rFonts w:eastAsia="Garamond" w:cs="Garamond"/>
          <w:rtl w:val="true"/>
        </w:rPr>
        <w:t xml:space="preserve"> </w:t>
      </w:r>
      <w:r>
        <w:rPr>
          <w:rFonts w:cs="FrankRuehl"/>
          <w:rtl w:val="true"/>
        </w:rPr>
        <w:t>בתחרות</w:t>
      </w:r>
      <w:r>
        <w:rPr>
          <w:rFonts w:cs="FrankRuehl"/>
          <w:rtl w:val="true"/>
        </w:rPr>
        <w:t xml:space="preserve">. </w:t>
      </w:r>
      <w:r>
        <w:rPr>
          <w:rFonts w:cs="FrankRuehl"/>
          <w:rtl w:val="true"/>
        </w:rPr>
        <w:t>ברם</w:t>
      </w:r>
      <w:r>
        <w:rPr>
          <w:rFonts w:cs="FrankRuehl"/>
          <w:rtl w:val="true"/>
        </w:rPr>
        <w:t xml:space="preserve">, </w:t>
      </w:r>
      <w:r>
        <w:rPr>
          <w:rFonts w:cs="FrankRuehl"/>
          <w:rtl w:val="true"/>
        </w:rPr>
        <w:t>וכפי</w:t>
      </w:r>
      <w:r>
        <w:rPr>
          <w:rFonts w:eastAsia="Garamond" w:cs="Garamond"/>
          <w:rtl w:val="true"/>
        </w:rPr>
        <w:t xml:space="preserve"> </w:t>
      </w:r>
      <w:r>
        <w:rPr>
          <w:rFonts w:cs="FrankRuehl"/>
          <w:rtl w:val="true"/>
        </w:rPr>
        <w:t>שעולה</w:t>
      </w:r>
      <w:r>
        <w:rPr>
          <w:rFonts w:eastAsia="Garamond" w:cs="Garamond"/>
          <w:rtl w:val="true"/>
        </w:rPr>
        <w:t xml:space="preserve"> </w:t>
      </w:r>
      <w:r>
        <w:rPr>
          <w:rFonts w:cs="FrankRuehl"/>
          <w:rtl w:val="true"/>
        </w:rPr>
        <w:t>מהדיון</w:t>
      </w:r>
      <w:r>
        <w:rPr>
          <w:rFonts w:eastAsia="Garamond" w:cs="Garamond"/>
          <w:rtl w:val="true"/>
        </w:rPr>
        <w:t xml:space="preserve"> </w:t>
      </w:r>
      <w:r>
        <w:rPr>
          <w:rFonts w:cs="FrankRuehl"/>
          <w:rtl w:val="true"/>
        </w:rPr>
        <w:t>שערך</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בשאלת</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cs="FrankRuehl"/>
          <w:rtl w:val="true"/>
        </w:rPr>
        <w:t xml:space="preserve">, </w:t>
      </w:r>
      <w:r>
        <w:rPr>
          <w:rFonts w:cs="FrankRuehl"/>
          <w:rtl w:val="true"/>
        </w:rPr>
        <w:t>העובדה</w:t>
      </w:r>
      <w:r>
        <w:rPr>
          <w:rFonts w:eastAsia="Garamond" w:cs="Garamond"/>
          <w:rtl w:val="true"/>
        </w:rPr>
        <w:t xml:space="preserve"> </w:t>
      </w:r>
      <w:r>
        <w:rPr>
          <w:rFonts w:cs="FrankRuehl"/>
          <w:rtl w:val="true"/>
        </w:rPr>
        <w:t>שההסדרים</w:t>
      </w:r>
      <w:r>
        <w:rPr>
          <w:rFonts w:eastAsia="Garamond" w:cs="Garamond"/>
          <w:rtl w:val="true"/>
        </w:rPr>
        <w:t xml:space="preserve"> </w:t>
      </w:r>
      <w:r>
        <w:rPr>
          <w:rFonts w:cs="FrankRuehl"/>
          <w:rtl w:val="true"/>
        </w:rPr>
        <w:t>הכובלים</w:t>
      </w:r>
      <w:r>
        <w:rPr>
          <w:rFonts w:eastAsia="Garamond" w:cs="Garamond"/>
          <w:rtl w:val="true"/>
        </w:rPr>
        <w:t xml:space="preserve"> </w:t>
      </w:r>
      <w:r>
        <w:rPr>
          <w:rFonts w:cs="FrankRuehl"/>
          <w:rtl w:val="true"/>
        </w:rPr>
        <w:t>נעשו</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מכרזי</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החשמל</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לבדה</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הקביעה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מתקיימות</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וזו</w:t>
      </w:r>
      <w:r>
        <w:rPr>
          <w:rFonts w:eastAsia="Garamond" w:cs="Garamond"/>
          <w:rtl w:val="true"/>
        </w:rPr>
        <w:t xml:space="preserve"> </w:t>
      </w:r>
      <w:r>
        <w:rPr>
          <w:rFonts w:cs="FrankRuehl"/>
          <w:rtl w:val="true"/>
        </w:rPr>
        <w:t>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כמה</w:t>
      </w:r>
      <w:r>
        <w:rPr>
          <w:rFonts w:eastAsia="Garamond" w:cs="Garamond"/>
          <w:rtl w:val="true"/>
        </w:rPr>
        <w:t xml:space="preserve"> </w:t>
      </w:r>
      <w:r>
        <w:rPr>
          <w:rFonts w:cs="FrankRuehl"/>
          <w:rtl w:val="true"/>
        </w:rPr>
        <w:t>שיקולים</w:t>
      </w:r>
      <w:r>
        <w:rPr>
          <w:rFonts w:eastAsia="Garamond" w:cs="Garamond"/>
          <w:rtl w:val="true"/>
        </w:rPr>
        <w:t xml:space="preserve"> </w:t>
      </w:r>
      <w:r>
        <w:rPr>
          <w:rFonts w:cs="FrankRuehl"/>
          <w:rtl w:val="true"/>
        </w:rPr>
        <w:t>ובהם</w:t>
      </w:r>
      <w:r>
        <w:rPr>
          <w:rFonts w:eastAsia="Garamond" w:cs="Garamond"/>
          <w:rtl w:val="true"/>
        </w:rPr>
        <w:t xml:space="preserve"> </w:t>
      </w:r>
      <w:r>
        <w:rPr>
          <w:rFonts w:cs="FrankRuehl"/>
          <w:rtl w:val="true"/>
        </w:rPr>
        <w:t>השיטתיות</w:t>
      </w:r>
      <w:r>
        <w:rPr>
          <w:rFonts w:eastAsia="Garamond" w:cs="Garamond"/>
          <w:rtl w:val="true"/>
        </w:rPr>
        <w:t xml:space="preserve"> </w:t>
      </w:r>
      <w:r>
        <w:rPr>
          <w:rFonts w:cs="FrankRuehl"/>
          <w:rtl w:val="true"/>
        </w:rPr>
        <w:t>במעשים</w:t>
      </w:r>
      <w:r>
        <w:rPr>
          <w:rFonts w:eastAsia="Garamond" w:cs="Garamond"/>
          <w:rtl w:val="true"/>
        </w:rPr>
        <w:t xml:space="preserve"> </w:t>
      </w:r>
      <w:r>
        <w:rPr>
          <w:rFonts w:cs="FrankRuehl"/>
          <w:rtl w:val="true"/>
        </w:rPr>
        <w:t>(</w:t>
      </w:r>
      <w:r>
        <w:rPr>
          <w:rFonts w:cs="FrankRuehl"/>
          <w:rtl w:val="true"/>
        </w:rPr>
        <w:t>כמפורט</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היקף</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ההנאה</w:t>
      </w:r>
      <w:r>
        <w:rPr>
          <w:rFonts w:eastAsia="Garamond" w:cs="Garamond"/>
          <w:rtl w:val="true"/>
        </w:rPr>
        <w:t xml:space="preserve"> </w:t>
      </w:r>
      <w:r>
        <w:rPr>
          <w:rFonts w:cs="FrankRuehl"/>
          <w:rtl w:val="true"/>
        </w:rPr>
        <w:t>שהפיקו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מהתיאום</w:t>
      </w:r>
      <w:r>
        <w:rPr>
          <w:rFonts w:cs="FrankRuehl"/>
          <w:rtl w:val="true"/>
        </w:rPr>
        <w:t xml:space="preserve">, </w:t>
      </w:r>
      <w:r>
        <w:rPr>
          <w:rFonts w:cs="FrankRuehl"/>
          <w:rtl w:val="true"/>
        </w:rPr>
        <w:t>ריבוי</w:t>
      </w:r>
      <w:r>
        <w:rPr>
          <w:rFonts w:eastAsia="Garamond" w:cs="Garamond"/>
          <w:rtl w:val="true"/>
        </w:rPr>
        <w:t xml:space="preserve"> </w:t>
      </w:r>
      <w:r>
        <w:rPr>
          <w:rFonts w:cs="FrankRuehl"/>
          <w:rtl w:val="true"/>
        </w:rPr>
        <w:t>המעורבים</w:t>
      </w:r>
      <w:r>
        <w:rPr>
          <w:rFonts w:eastAsia="Garamond" w:cs="Garamond"/>
          <w:rtl w:val="true"/>
        </w:rPr>
        <w:t xml:space="preserve"> </w:t>
      </w:r>
      <w:r>
        <w:rPr>
          <w:rFonts w:cs="FrankRuehl"/>
          <w:rtl w:val="true"/>
        </w:rPr>
        <w:t>ואינטנסיביות</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שננקטו</w:t>
      </w:r>
      <w:r>
        <w:rPr>
          <w:rFonts w:eastAsia="Garamond" w:cs="Garamond"/>
          <w:rtl w:val="true"/>
        </w:rPr>
        <w:t xml:space="preserve"> </w:t>
      </w:r>
      <w:r>
        <w:rPr>
          <w:rFonts w:cs="FrankRuehl"/>
          <w:rtl w:val="true"/>
        </w:rPr>
        <w:t>למענו</w:t>
      </w:r>
      <w:r>
        <w:rPr>
          <w:rFonts w:cs="FrankRuehl"/>
          <w:rtl w:val="true"/>
        </w:rPr>
        <w:t xml:space="preserve">, </w:t>
      </w:r>
      <w:r>
        <w:rPr>
          <w:rFonts w:cs="FrankRuehl"/>
          <w:rtl w:val="true"/>
        </w:rPr>
        <w:t>הכל</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העניין</w:t>
      </w:r>
      <w:r>
        <w:rPr>
          <w:rFonts w:cs="FrankRuehl"/>
          <w:rtl w:val="true"/>
        </w:rPr>
        <w:t xml:space="preserve">. </w:t>
      </w:r>
      <w:r>
        <w:rPr>
          <w:rFonts w:cs="FrankRuehl"/>
          <w:rtl w:val="true"/>
        </w:rPr>
        <w:t>משאלה</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פני</w:t>
      </w:r>
      <w:r>
        <w:rPr>
          <w:rFonts w:eastAsia="Garamond" w:cs="Garamond"/>
          <w:rtl w:val="true"/>
        </w:rPr>
        <w:t xml:space="preserve"> </w:t>
      </w:r>
      <w:r>
        <w:rPr>
          <w:rFonts w:cs="FrankRuehl"/>
          <w:rtl w:val="true"/>
        </w:rPr>
        <w:t>הדברים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בטענות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לשנות</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הקביעות</w:t>
      </w:r>
      <w:r>
        <w:rPr>
          <w:rFonts w:eastAsia="Garamond" w:cs="Garamond"/>
          <w:rtl w:val="true"/>
        </w:rPr>
        <w:t xml:space="preserve"> </w:t>
      </w:r>
      <w:r>
        <w:rPr>
          <w:rFonts w:cs="FrankRuehl"/>
          <w:rtl w:val="true"/>
        </w:rPr>
        <w:t>הכלליות</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החומרה</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לעריכת</w:t>
      </w:r>
      <w:r>
        <w:rPr>
          <w:rFonts w:eastAsia="Garamond" w:cs="Garamond"/>
          <w:rtl w:val="true"/>
        </w:rPr>
        <w:t xml:space="preserve"> </w:t>
      </w:r>
      <w:r>
        <w:rPr>
          <w:rFonts w:cs="FrankRuehl"/>
          <w:rtl w:val="true"/>
        </w:rPr>
        <w:t>ההסדרים</w:t>
      </w:r>
      <w:r>
        <w:rPr>
          <w:rFonts w:eastAsia="Garamond" w:cs="Garamond"/>
          <w:rtl w:val="true"/>
        </w:rPr>
        <w:t xml:space="preserve"> </w:t>
      </w:r>
      <w:r>
        <w:rPr>
          <w:rFonts w:cs="FrankRuehl"/>
          <w:rtl w:val="true"/>
        </w:rPr>
        <w:t>הכובלים</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שפורסמו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החשמל</w:t>
      </w:r>
      <w:r>
        <w:rPr>
          <w:rFonts w:eastAsia="Garamond" w:cs="Garamond"/>
          <w:rtl w:val="true"/>
        </w:rPr>
        <w:t xml:space="preserve"> </w:t>
      </w:r>
      <w:r>
        <w:rPr>
          <w:rFonts w:cs="FrankRuehl"/>
          <w:rtl w:val="true"/>
        </w:rPr>
        <w:t>ורשויות</w:t>
      </w:r>
      <w:r>
        <w:rPr>
          <w:rFonts w:eastAsia="Garamond" w:cs="Garamond"/>
          <w:rtl w:val="true"/>
        </w:rPr>
        <w:t xml:space="preserve"> </w:t>
      </w:r>
      <w:r>
        <w:rPr>
          <w:rFonts w:cs="FrankRuehl"/>
          <w:rtl w:val="true"/>
        </w:rPr>
        <w:t>מקומיות</w:t>
      </w:r>
      <w:r>
        <w:rPr>
          <w:rFonts w:cs="FrankRuehl"/>
          <w:rtl w:val="true"/>
        </w:rPr>
        <w:t xml:space="preserve">. </w:t>
      </w:r>
      <w:r>
        <w:rPr>
          <w:rFonts w:cs="FrankRuehl"/>
          <w:rtl w:val="true"/>
        </w:rPr>
        <w:t>מכל</w:t>
      </w:r>
      <w:r>
        <w:rPr>
          <w:rFonts w:eastAsia="Garamond" w:cs="Garamond"/>
          <w:rtl w:val="true"/>
        </w:rPr>
        <w:t xml:space="preserve"> </w:t>
      </w:r>
      <w:r>
        <w:rPr>
          <w:rFonts w:cs="FrankRuehl"/>
          <w:rtl w:val="true"/>
        </w:rPr>
        <w:t>מקום</w:t>
      </w:r>
      <w:r>
        <w:rPr>
          <w:rFonts w:cs="FrankRuehl"/>
          <w:rtl w:val="true"/>
        </w:rPr>
        <w:t xml:space="preserve">, </w:t>
      </w:r>
      <w:r>
        <w:rPr>
          <w:rFonts w:cs="FrankRuehl"/>
          <w:rtl w:val="true"/>
        </w:rPr>
        <w:t>לטענות</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המשקל</w:t>
      </w:r>
      <w:r>
        <w:rPr>
          <w:rFonts w:eastAsia="Garamond" w:cs="Garamond"/>
          <w:rtl w:val="true"/>
        </w:rPr>
        <w:t xml:space="preserve"> </w:t>
      </w:r>
      <w:r>
        <w:rPr>
          <w:rFonts w:cs="FrankRuehl"/>
          <w:rtl w:val="true"/>
        </w:rPr>
        <w:t>שניתן</w:t>
      </w:r>
      <w:r>
        <w:rPr>
          <w:rFonts w:eastAsia="Garamond" w:cs="Garamond"/>
          <w:rtl w:val="true"/>
        </w:rPr>
        <w:t xml:space="preserve"> </w:t>
      </w:r>
      <w:r>
        <w:rPr>
          <w:rFonts w:cs="FrankRuehl"/>
          <w:rtl w:val="true"/>
        </w:rPr>
        <w:t>ל</w:t>
      </w:r>
      <w:r>
        <w:rPr>
          <w:rFonts w:cs="FrankRuehl"/>
          <w:rtl w:val="true"/>
        </w:rPr>
        <w:t>היבט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ולאופן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יושם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קונקרטי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נידרש</w:t>
      </w:r>
      <w:r>
        <w:rPr>
          <w:rFonts w:eastAsia="Garamond" w:cs="Garamond"/>
          <w:rtl w:val="true"/>
        </w:rPr>
        <w:t xml:space="preserve"> </w:t>
      </w:r>
      <w:r>
        <w:rPr>
          <w:rFonts w:cs="FrankRuehl"/>
          <w:rtl w:val="true"/>
        </w:rPr>
        <w:t>בדיון</w:t>
      </w:r>
      <w:r>
        <w:rPr>
          <w:rFonts w:eastAsia="Garamond" w:cs="Garamond"/>
          <w:rtl w:val="true"/>
        </w:rPr>
        <w:t xml:space="preserve"> </w:t>
      </w:r>
      <w:r>
        <w:rPr>
          <w:rFonts w:cs="FrankRuehl"/>
          <w:rtl w:val="true"/>
        </w:rPr>
        <w:t>הפרטני</w:t>
      </w:r>
      <w:r>
        <w:rPr>
          <w:rFonts w:cs="FrankRuehl"/>
          <w:rtl w:val="true"/>
        </w:rPr>
        <w:t>.</w:t>
      </w:r>
    </w:p>
    <w:p>
      <w:pPr>
        <w:pStyle w:val="Ruller42"/>
        <w:ind w:start="-58" w:end="0"/>
        <w:jc w:val="both"/>
        <w:rPr>
          <w:rFonts w:cs="FrankRuehl"/>
        </w:rPr>
      </w:pPr>
      <w:r>
        <w:rPr>
          <w:rFonts w:cs="FrankRuehl"/>
          <w:rtl w:val="true"/>
        </w:rPr>
      </w:r>
    </w:p>
    <w:p>
      <w:pPr>
        <w:pStyle w:val="Heading4"/>
        <w:ind w:end="0"/>
        <w:jc w:val="both"/>
        <w:rPr/>
      </w:pPr>
      <w:r>
        <w:rPr>
          <w:rtl w:val="true"/>
        </w:rPr>
        <w:t>(</w:t>
      </w:r>
      <w:r>
        <w:rPr/>
        <w:t>3</w:t>
      </w:r>
      <w:r>
        <w:rPr>
          <w:rtl w:val="true"/>
        </w:rPr>
        <w:t xml:space="preserve">) </w:t>
      </w:r>
      <w:r>
        <w:rPr>
          <w:rtl w:val="true"/>
        </w:rPr>
        <w:t>הטענה</w:t>
      </w:r>
      <w:r>
        <w:rPr>
          <w:rFonts w:eastAsia="Century" w:cs="Century"/>
          <w:rtl w:val="true"/>
        </w:rPr>
        <w:t xml:space="preserve"> </w:t>
      </w:r>
      <w:r>
        <w:rPr>
          <w:rtl w:val="true"/>
        </w:rPr>
        <w:t>לחפיפה</w:t>
      </w:r>
      <w:r>
        <w:rPr>
          <w:rFonts w:eastAsia="Century" w:cs="Century"/>
          <w:rtl w:val="true"/>
        </w:rPr>
        <w:t xml:space="preserve"> </w:t>
      </w:r>
      <w:r>
        <w:rPr>
          <w:rtl w:val="true"/>
        </w:rPr>
        <w:t>בין</w:t>
      </w:r>
      <w:r>
        <w:rPr>
          <w:rFonts w:eastAsia="Century" w:cs="Century"/>
          <w:rtl w:val="true"/>
        </w:rPr>
        <w:t xml:space="preserve"> </w:t>
      </w:r>
      <w:r>
        <w:rPr>
          <w:rtl w:val="true"/>
        </w:rPr>
        <w:t>"</w:t>
      </w:r>
      <w:r>
        <w:rPr>
          <w:rtl w:val="true"/>
        </w:rPr>
        <w:t>נסיבות</w:t>
      </w:r>
      <w:r>
        <w:rPr>
          <w:rFonts w:eastAsia="Century" w:cs="Century"/>
          <w:rtl w:val="true"/>
        </w:rPr>
        <w:t xml:space="preserve"> </w:t>
      </w:r>
      <w:r>
        <w:rPr>
          <w:rtl w:val="true"/>
        </w:rPr>
        <w:t>מחמירות</w:t>
      </w:r>
      <w:r>
        <w:rPr>
          <w:rtl w:val="true"/>
        </w:rPr>
        <w:t xml:space="preserve">" </w:t>
      </w:r>
      <w:r>
        <w:rPr>
          <w:rtl w:val="true"/>
        </w:rPr>
        <w:t>של</w:t>
      </w:r>
      <w:r>
        <w:rPr>
          <w:rFonts w:eastAsia="Century" w:cs="Century"/>
          <w:rtl w:val="true"/>
        </w:rPr>
        <w:t xml:space="preserve"> </w:t>
      </w:r>
      <w:r>
        <w:rPr>
          <w:rtl w:val="true"/>
        </w:rPr>
        <w:t>עבירת</w:t>
      </w:r>
      <w:r>
        <w:rPr>
          <w:rFonts w:eastAsia="Century" w:cs="Century"/>
          <w:rtl w:val="true"/>
        </w:rPr>
        <w:t xml:space="preserve"> </w:t>
      </w:r>
      <w:r>
        <w:rPr>
          <w:rtl w:val="true"/>
        </w:rPr>
        <w:t>צד</w:t>
      </w:r>
      <w:r>
        <w:rPr>
          <w:rFonts w:eastAsia="Century" w:cs="Century"/>
          <w:rtl w:val="true"/>
        </w:rPr>
        <w:t xml:space="preserve"> </w:t>
      </w:r>
      <w:r>
        <w:rPr>
          <w:rtl w:val="true"/>
        </w:rPr>
        <w:t>כובל</w:t>
      </w:r>
      <w:r>
        <w:rPr>
          <w:rFonts w:eastAsia="Century" w:cs="Century"/>
          <w:rtl w:val="true"/>
        </w:rPr>
        <w:t xml:space="preserve"> </w:t>
      </w:r>
      <w:r>
        <w:rPr>
          <w:rtl w:val="true"/>
        </w:rPr>
        <w:t>לבין</w:t>
      </w:r>
      <w:r>
        <w:rPr>
          <w:rFonts w:eastAsia="Century" w:cs="Century"/>
          <w:rtl w:val="true"/>
        </w:rPr>
        <w:t xml:space="preserve"> </w:t>
      </w:r>
      <w:r>
        <w:rPr>
          <w:rtl w:val="true"/>
        </w:rPr>
        <w:t>עבירת</w:t>
      </w:r>
      <w:r>
        <w:rPr>
          <w:rFonts w:eastAsia="Century" w:cs="Century"/>
          <w:rtl w:val="true"/>
        </w:rPr>
        <w:t xml:space="preserve"> </w:t>
      </w:r>
      <w:r>
        <w:rPr>
          <w:rtl w:val="true"/>
        </w:rPr>
        <w:t>קבלת</w:t>
      </w:r>
      <w:r>
        <w:rPr>
          <w:rFonts w:eastAsia="Century" w:cs="Century"/>
          <w:rtl w:val="true"/>
        </w:rPr>
        <w:t xml:space="preserve"> </w:t>
      </w:r>
      <w:r>
        <w:rPr>
          <w:rtl w:val="true"/>
        </w:rPr>
        <w:t>דבר</w:t>
      </w:r>
      <w:r>
        <w:rPr>
          <w:rFonts w:eastAsia="Century" w:cs="Century"/>
          <w:rtl w:val="true"/>
        </w:rPr>
        <w:t xml:space="preserve"> </w:t>
      </w:r>
      <w:r>
        <w:rPr>
          <w:rtl w:val="true"/>
        </w:rPr>
        <w:t>במרמה</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לפני</w:t>
      </w:r>
      <w:r>
        <w:rPr>
          <w:rFonts w:eastAsia="Garamond" w:cs="Garamond"/>
          <w:rtl w:val="true"/>
        </w:rPr>
        <w:t xml:space="preserve"> </w:t>
      </w:r>
      <w:r>
        <w:rPr>
          <w:rFonts w:cs="FrankRuehl"/>
          <w:rtl w:val="true"/>
        </w:rPr>
        <w:t>שנסיים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עלינו</w:t>
      </w:r>
      <w:r>
        <w:rPr>
          <w:rFonts w:eastAsia="Garamond" w:cs="Garamond"/>
          <w:rtl w:val="true"/>
        </w:rPr>
        <w:t xml:space="preserve"> </w:t>
      </w:r>
      <w:r>
        <w:rPr>
          <w:rFonts w:cs="FrankRuehl"/>
          <w:rtl w:val="true"/>
        </w:rPr>
        <w:t>להידרש</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חפיפה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ברזלאי</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בערעורו</w:t>
      </w:r>
      <w:r>
        <w:rPr>
          <w:rFonts w:eastAsia="Garamond" w:cs="Garamond"/>
          <w:rtl w:val="true"/>
        </w:rPr>
        <w:t xml:space="preserve"> </w:t>
      </w:r>
      <w:r>
        <w:rPr>
          <w:rFonts w:cs="FrankRuehl"/>
          <w:rtl w:val="true"/>
        </w:rPr>
        <w:t>של</w:t>
      </w:r>
      <w:r>
        <w:rPr>
          <w:rFonts w:cs="FrankRuehl"/>
          <w:rtl w:val="true"/>
        </w:rPr>
        <w:t>קבלת</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ההנאה</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מהמצג</w:t>
      </w:r>
      <w:r>
        <w:rPr>
          <w:rFonts w:eastAsia="Garamond" w:cs="Garamond"/>
          <w:rtl w:val="true"/>
        </w:rPr>
        <w:t xml:space="preserve"> </w:t>
      </w:r>
      <w:r>
        <w:rPr>
          <w:rFonts w:cs="FrankRuehl"/>
          <w:rtl w:val="true"/>
        </w:rPr>
        <w:t>המרמתי</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ועד</w:t>
      </w:r>
      <w:r>
        <w:rPr>
          <w:rFonts w:cs="FrankRuehl"/>
          <w:rtl w:val="true"/>
        </w:rPr>
        <w:t>ות</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מובנה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ascii="Century" w:hAnsi="Century" w:cs="Miriam"/>
          <w:b/>
          <w:b/>
          <w:spacing w:val="0"/>
          <w:sz w:val="22"/>
          <w:sz w:val="22"/>
          <w:szCs w:val="24"/>
          <w:rtl w:val="true"/>
        </w:rPr>
        <w:t>בנסיבות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מחמירות</w:t>
      </w:r>
      <w:r>
        <w:rPr>
          <w:rFonts w:cs="FrankRuehl"/>
          <w:rtl w:val="true"/>
        </w:rPr>
        <w:t xml:space="preserve">. </w:t>
      </w:r>
      <w:r>
        <w:rPr>
          <w:rFonts w:cs="FrankRuehl"/>
          <w:rtl w:val="true"/>
        </w:rPr>
        <w:t>לכן</w:t>
      </w:r>
      <w:r>
        <w:rPr>
          <w:rFonts w:eastAsia="Garamond" w:cs="Garamond"/>
          <w:rtl w:val="true"/>
        </w:rPr>
        <w:t xml:space="preserve"> </w:t>
      </w:r>
      <w:r>
        <w:rPr>
          <w:rFonts w:cs="FrankRuehl"/>
          <w:rtl w:val="true"/>
        </w:rPr>
        <w:t>העמדה</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שעליה</w:t>
      </w:r>
      <w:r>
        <w:rPr>
          <w:rFonts w:eastAsia="Garamond" w:cs="Garamond"/>
          <w:rtl w:val="true"/>
        </w:rPr>
        <w:t xml:space="preserve"> </w:t>
      </w:r>
      <w:r>
        <w:rPr>
          <w:rFonts w:cs="FrankRuehl"/>
          <w:rtl w:val="true"/>
        </w:rPr>
        <w:t>התבסס</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w:t>
      </w:r>
      <w:r>
        <w:rPr>
          <w:rFonts w:cs="FrankRuehl"/>
          <w:rtl w:val="true"/>
        </w:rPr>
        <w:t>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מלאכותית</w:t>
      </w:r>
      <w:r>
        <w:rPr>
          <w:rFonts w:cs="FrankRuehl"/>
          <w:rtl w:val="true"/>
        </w:rPr>
        <w:t xml:space="preserve">, </w:t>
      </w:r>
      <w:r>
        <w:rPr>
          <w:rFonts w:cs="FrankRuehl"/>
          <w:rtl w:val="true"/>
        </w:rPr>
        <w:t>ו</w:t>
      </w:r>
      <w:r>
        <w:rPr>
          <w:rFonts w:cs="FrankRuehl"/>
          <w:rtl w:val="true"/>
        </w:rPr>
        <w:t>מחמירה</w:t>
      </w:r>
      <w:r>
        <w:rPr>
          <w:rFonts w:eastAsia="Garamond" w:cs="Garamond"/>
          <w:rtl w:val="true"/>
        </w:rPr>
        <w:t xml:space="preserve"> </w:t>
      </w:r>
      <w:r>
        <w:rPr>
          <w:rFonts w:cs="FrankRuehl"/>
          <w:rtl w:val="true"/>
        </w:rPr>
        <w:t>יתר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המידה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המעורבים</w:t>
      </w:r>
      <w:r>
        <w:rPr>
          <w:rFonts w:eastAsia="Garamond" w:cs="Garamond"/>
          <w:rtl w:val="true"/>
        </w:rPr>
        <w:t xml:space="preserve"> </w:t>
      </w:r>
      <w:r>
        <w:rPr>
          <w:rFonts w:cs="FrankRuehl"/>
          <w:rtl w:val="true"/>
        </w:rPr>
        <w:t>בפרשה</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שטענה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בערעורו</w:t>
      </w:r>
      <w:r>
        <w:rPr>
          <w:rFonts w:eastAsia="Garamond" w:cs="Garamond"/>
          <w:rtl w:val="true"/>
        </w:rPr>
        <w:t xml:space="preserve"> </w:t>
      </w:r>
      <w:r>
        <w:rPr>
          <w:rFonts w:cs="FrankRuehl"/>
          <w:rtl w:val="true"/>
        </w:rPr>
        <w:t>מכוונת</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ההחלטה</w:t>
      </w:r>
      <w:r>
        <w:rPr>
          <w:rFonts w:eastAsia="Garamond" w:cs="Garamond"/>
          <w:rtl w:val="true"/>
        </w:rPr>
        <w:t xml:space="preserve"> </w:t>
      </w:r>
      <w:r>
        <w:rPr>
          <w:rFonts w:cs="FrankRuehl"/>
          <w:rtl w:val="true"/>
        </w:rPr>
        <w:t>להאשים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w:t>
      </w:r>
      <w:r>
        <w:rPr>
          <w:rFonts w:cs="FrankRuehl"/>
          <w:rtl w:val="true"/>
        </w:rPr>
        <w:t>שבה</w:t>
      </w:r>
      <w:r>
        <w:rPr>
          <w:rFonts w:eastAsia="Garamond" w:cs="Garamond"/>
          <w:rtl w:val="true"/>
        </w:rPr>
        <w:t xml:space="preserve"> </w:t>
      </w:r>
      <w:r>
        <w:rPr>
          <w:rFonts w:cs="FrankRuehl"/>
          <w:rtl w:val="true"/>
        </w:rPr>
        <w:t>אדון</w:t>
      </w:r>
      <w:r>
        <w:rPr>
          <w:rFonts w:eastAsia="Garamond" w:cs="Garamond"/>
          <w:rtl w:val="true"/>
        </w:rPr>
        <w:t xml:space="preserve"> </w:t>
      </w:r>
      <w:r>
        <w:rPr>
          <w:rFonts w:cs="FrankRuehl"/>
          <w:rtl w:val="true"/>
        </w:rPr>
        <w:t>להלן</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פסק</w:t>
      </w:r>
      <w:r>
        <w:rPr>
          <w:rFonts w:cs="FrankRuehl"/>
          <w:rtl w:val="true"/>
        </w:rPr>
        <w:t>אות</w:t>
      </w:r>
      <w:r>
        <w:rPr>
          <w:rFonts w:eastAsia="Garamond" w:cs="Garamond"/>
          <w:rtl w:val="true"/>
        </w:rPr>
        <w:t xml:space="preserve"> </w:t>
      </w:r>
      <w:r>
        <w:rPr>
          <w:rFonts w:cs="FrankRuehl"/>
        </w:rPr>
        <w:t>65-49</w:t>
      </w:r>
      <w:r>
        <w:rPr>
          <w:rFonts w:cs="FrankRuehl"/>
          <w:rtl w:val="true"/>
        </w:rPr>
        <w:t xml:space="preserve">), </w:t>
      </w:r>
      <w:r>
        <w:rPr>
          <w:rFonts w:cs="FrankRuehl"/>
          <w:rtl w:val="true"/>
        </w:rPr>
        <w:t>ראיתי</w:t>
      </w:r>
      <w:r>
        <w:rPr>
          <w:rFonts w:eastAsia="Garamond" w:cs="Garamond"/>
          <w:rtl w:val="true"/>
        </w:rPr>
        <w:t xml:space="preserve"> </w:t>
      </w:r>
      <w:r>
        <w:rPr>
          <w:rFonts w:cs="FrankRuehl"/>
          <w:rtl w:val="true"/>
        </w:rPr>
        <w:t>להתייחס</w:t>
      </w:r>
      <w:r>
        <w:rPr>
          <w:rFonts w:eastAsia="Garamond" w:cs="Garamond"/>
          <w:rtl w:val="true"/>
        </w:rPr>
        <w:t xml:space="preserve"> </w:t>
      </w:r>
      <w:r>
        <w:rPr>
          <w:rFonts w:cs="FrankRuehl"/>
          <w:rtl w:val="true"/>
        </w:rPr>
        <w:t>אליה</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דיוננו</w:t>
      </w:r>
      <w:r>
        <w:rPr>
          <w:rFonts w:eastAsia="Garamond" w:cs="Garamond"/>
          <w:rtl w:val="true"/>
        </w:rPr>
        <w:t xml:space="preserve"> </w:t>
      </w:r>
      <w:r>
        <w:rPr>
          <w:rFonts w:cs="FrankRuehl"/>
          <w:rtl w:val="true"/>
        </w:rPr>
        <w:t>בפרשנות</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בהחלטתו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בטענות</w:t>
      </w:r>
      <w:r>
        <w:rPr>
          <w:rFonts w:eastAsia="Garamond" w:cs="Garamond"/>
          <w:rtl w:val="true"/>
        </w:rPr>
        <w:t xml:space="preserve"> </w:t>
      </w:r>
      <w:r>
        <w:rPr>
          <w:rFonts w:cs="FrankRuehl"/>
          <w:rtl w:val="true"/>
        </w:rPr>
        <w:t>מקדמיות</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18.3.2014</w:t>
      </w:r>
      <w:r>
        <w:rPr>
          <w:rFonts w:cs="FrankRuehl"/>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 w:val="22"/>
          <w:sz w:val="22"/>
          <w:szCs w:val="24"/>
          <w:rtl w:val="true"/>
        </w:rPr>
        <w:t>ההחלטה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מיום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18.3.2014</w:t>
      </w:r>
      <w:r>
        <w:rPr>
          <w:rFonts w:cs="FrankRuehl" w:ascii="Century" w:hAnsi="Century"/>
          <w:sz w:val="22"/>
          <w:rtl w:val="true"/>
        </w:rPr>
        <w:t>)</w:t>
      </w:r>
      <w:r>
        <w:rPr>
          <w:rFonts w:cs="FrankRuehl"/>
          <w:rtl w:val="true"/>
        </w:rPr>
        <w:t xml:space="preserve"> </w:t>
      </w:r>
      <w:r>
        <w:rPr>
          <w:rFonts w:cs="FrankRuehl"/>
          <w:rtl w:val="true"/>
        </w:rPr>
        <w:t>נדרש</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קיימת</w:t>
      </w:r>
      <w:r>
        <w:rPr>
          <w:rFonts w:eastAsia="Garamond" w:cs="Garamond"/>
          <w:rtl w:val="true"/>
        </w:rPr>
        <w:t xml:space="preserve"> </w:t>
      </w:r>
      <w:r>
        <w:rPr>
          <w:rFonts w:cs="FrankRuehl"/>
          <w:rtl w:val="true"/>
        </w:rPr>
        <w:t>חפיפה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שעניינו</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נבדלת</w:t>
      </w:r>
      <w:r>
        <w:rPr>
          <w:rFonts w:eastAsia="Garamond" w:cs="Garamond"/>
          <w:rtl w:val="true"/>
        </w:rPr>
        <w:t xml:space="preserve"> </w:t>
      </w:r>
      <w:r>
        <w:rPr>
          <w:rFonts w:cs="FrankRuehl"/>
          <w:rtl w:val="true"/>
        </w:rPr>
        <w:t>מזו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במעשים</w:t>
      </w:r>
      <w:r>
        <w:rPr>
          <w:rFonts w:eastAsia="Garamond" w:cs="Garamond"/>
          <w:rtl w:val="true"/>
        </w:rPr>
        <w:t xml:space="preserve"> </w:t>
      </w:r>
      <w:r>
        <w:rPr>
          <w:rFonts w:cs="FrankRuehl"/>
          <w:rtl w:val="true"/>
        </w:rPr>
        <w:t>הפיזיים</w:t>
      </w:r>
      <w:r>
        <w:rPr>
          <w:rFonts w:eastAsia="Garamond" w:cs="Garamond"/>
          <w:rtl w:val="true"/>
        </w:rPr>
        <w:t xml:space="preserve"> </w:t>
      </w:r>
      <w:r>
        <w:rPr>
          <w:rFonts w:cs="FrankRuehl"/>
          <w:rtl w:val="true"/>
        </w:rPr>
        <w:t>שכוננו</w:t>
      </w:r>
      <w:r>
        <w:rPr>
          <w:rFonts w:eastAsia="Garamond" w:cs="Garamond"/>
          <w:rtl w:val="true"/>
        </w:rPr>
        <w:t xml:space="preserve"> </w:t>
      </w:r>
      <w:r>
        <w:rPr>
          <w:rFonts w:cs="FrankRuehl"/>
          <w:rtl w:val="true"/>
        </w:rPr>
        <w:t>אותה</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בערכים</w:t>
      </w:r>
      <w:r>
        <w:rPr>
          <w:rFonts w:eastAsia="Garamond" w:cs="Garamond"/>
          <w:rtl w:val="true"/>
        </w:rPr>
        <w:t xml:space="preserve"> </w:t>
      </w:r>
      <w:r>
        <w:rPr>
          <w:rFonts w:cs="FrankRuehl"/>
          <w:rtl w:val="true"/>
        </w:rPr>
        <w:t>המוגנים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ידה</w:t>
      </w:r>
      <w:r>
        <w:rPr>
          <w:rFonts w:eastAsia="Garamond" w:cs="Garamond"/>
          <w:rtl w:val="true"/>
        </w:rPr>
        <w:t xml:space="preserve"> </w:t>
      </w:r>
      <w:r>
        <w:rPr>
          <w:rFonts w:cs="FrankRuehl"/>
          <w:rtl w:val="true"/>
        </w:rPr>
        <w:t>(</w:t>
      </w:r>
      <w:r>
        <w:rPr>
          <w:rFonts w:cs="FrankRuehl"/>
          <w:rtl w:val="true"/>
        </w:rPr>
        <w:t>סעיפים</w:t>
      </w:r>
      <w:r>
        <w:rPr>
          <w:rFonts w:eastAsia="Garamond" w:cs="Garamond"/>
          <w:rtl w:val="true"/>
        </w:rPr>
        <w:t xml:space="preserve"> </w:t>
      </w:r>
      <w:r>
        <w:rPr>
          <w:rFonts w:cs="FrankRuehl"/>
        </w:rPr>
        <w:t>23-19</w:t>
      </w:r>
      <w:r>
        <w:rPr>
          <w:rFonts w:cs="FrankRuehl"/>
          <w:rtl w:val="true"/>
        </w:rPr>
        <w:t xml:space="preserve"> </w:t>
      </w:r>
      <w:r>
        <w:rPr>
          <w:rFonts w:cs="FrankRuehl"/>
          <w:rtl w:val="true"/>
        </w:rPr>
        <w:t>להחלטה</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18.3.2014</w:t>
      </w:r>
      <w:r>
        <w:rPr>
          <w:rFonts w:cs="FrankRuehl"/>
          <w:rtl w:val="true"/>
        </w:rPr>
        <w:t xml:space="preserve">; </w:t>
      </w:r>
      <w:r>
        <w:rPr>
          <w:rFonts w:cs="FrankRuehl"/>
          <w:rtl w:val="true"/>
        </w:rPr>
        <w:t>להלן</w:t>
      </w:r>
      <w:r>
        <w:rPr>
          <w:rFonts w:eastAsia="Garamond" w:cs="Garamond"/>
          <w:rtl w:val="true"/>
        </w:rPr>
        <w:t xml:space="preserve"> </w:t>
      </w:r>
      <w:r>
        <w:rPr>
          <w:rFonts w:cs="FrankRuehl"/>
          <w:rtl w:val="true"/>
        </w:rPr>
        <w:t>בהרחבה</w:t>
      </w:r>
      <w:r>
        <w:rPr>
          <w:rFonts w:cs="FrankRuehl"/>
          <w:rtl w:val="true"/>
        </w:rPr>
        <w:t xml:space="preserve">, </w:t>
      </w:r>
      <w:r>
        <w:rPr>
          <w:rFonts w:cs="FrankRuehl"/>
          <w:rtl w:val="true"/>
        </w:rPr>
        <w:t>פסקה</w:t>
      </w:r>
      <w:r>
        <w:rPr>
          <w:rFonts w:eastAsia="Garamond" w:cs="Garamond"/>
          <w:rtl w:val="true"/>
        </w:rPr>
        <w:t xml:space="preserve"> </w:t>
      </w:r>
      <w:r>
        <w:rPr>
          <w:rFonts w:cs="FrankRuehl"/>
        </w:rPr>
        <w:t>53</w:t>
      </w:r>
      <w:r>
        <w:rPr>
          <w:rFonts w:cs="FrankRuehl"/>
          <w:rtl w:val="true"/>
        </w:rPr>
        <w:t xml:space="preserve">). </w:t>
      </w:r>
      <w:r>
        <w:rPr>
          <w:rFonts w:cs="FrankRuehl"/>
          <w:rtl w:val="true"/>
        </w:rPr>
        <w:t>בערעור</w:t>
      </w:r>
      <w:r>
        <w:rPr>
          <w:rFonts w:eastAsia="Garamond" w:cs="Garamond"/>
          <w:rtl w:val="true"/>
        </w:rPr>
        <w:t xml:space="preserve"> </w:t>
      </w:r>
      <w:r>
        <w:rPr>
          <w:rFonts w:cs="FrankRuehl"/>
          <w:rtl w:val="true"/>
        </w:rPr>
        <w:t>כאן</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שונה</w:t>
      </w:r>
      <w:r>
        <w:rPr>
          <w:rFonts w:eastAsia="Garamond" w:cs="Garamond"/>
          <w:rtl w:val="true"/>
        </w:rPr>
        <w:t xml:space="preserve"> </w:t>
      </w:r>
      <w:r>
        <w:rPr>
          <w:rFonts w:cs="FrankRuehl"/>
          <w:rtl w:val="true"/>
        </w:rPr>
        <w:t>במקצת</w:t>
      </w:r>
      <w:r>
        <w:rPr>
          <w:rFonts w:eastAsia="Garamond" w:cs="Garamond"/>
          <w:rtl w:val="true"/>
        </w:rPr>
        <w:t xml:space="preserve"> </w:t>
      </w:r>
      <w:r>
        <w:rPr>
          <w:rFonts w:cs="FrankRuehl"/>
          <w:rtl w:val="true"/>
        </w:rPr>
        <w:t>מזו</w:t>
      </w:r>
      <w:r>
        <w:rPr>
          <w:rFonts w:eastAsia="Garamond" w:cs="Garamond"/>
          <w:rtl w:val="true"/>
        </w:rPr>
        <w:t xml:space="preserve"> </w:t>
      </w:r>
      <w:r>
        <w:rPr>
          <w:rFonts w:cs="FrankRuehl"/>
          <w:rtl w:val="true"/>
        </w:rPr>
        <w:t>שנדונה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w:t>
      </w:r>
      <w:r>
        <w:rPr>
          <w:rFonts w:cs="FrankRuehl"/>
          <w:rtl w:val="true"/>
        </w:rPr>
        <w:t xml:space="preserve"> </w:t>
      </w:r>
      <w:r>
        <w:rPr>
          <w:rFonts w:cs="FrankRuehl"/>
          <w:rtl w:val="true"/>
        </w:rPr>
        <w:t>ולפיה</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הסיבות</w:t>
      </w:r>
      <w:r>
        <w:rPr>
          <w:rFonts w:eastAsia="Garamond" w:cs="Garamond"/>
          <w:rtl w:val="true"/>
        </w:rPr>
        <w:t xml:space="preserve"> </w:t>
      </w:r>
      <w:r>
        <w:rPr>
          <w:rFonts w:cs="FrankRuehl"/>
          <w:rtl w:val="true"/>
        </w:rPr>
        <w:t>שבגינן</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ברכיב</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ההנאה</w:t>
      </w:r>
      <w:r>
        <w:rPr>
          <w:rFonts w:eastAsia="Garamond" w:cs="Garamond"/>
          <w:rtl w:val="true"/>
        </w:rPr>
        <w:t xml:space="preserve"> </w:t>
      </w:r>
      <w:r>
        <w:rPr>
          <w:rFonts w:cs="FrankRuehl"/>
          <w:rtl w:val="true"/>
        </w:rPr>
        <w:t>שהפיקו</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מהתיאום</w:t>
      </w:r>
      <w:r>
        <w:rPr>
          <w:rFonts w:eastAsia="Garamond" w:cs="Garamond"/>
          <w:rtl w:val="true"/>
        </w:rPr>
        <w:t xml:space="preserve"> </w:t>
      </w:r>
      <w:r>
        <w:rPr>
          <w:rFonts w:cs="FrankRuehl"/>
          <w:rtl w:val="true"/>
        </w:rPr>
        <w:t>(</w:t>
      </w:r>
      <w:hyperlink r:id="rId96">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47</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4</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cs="FrankRuehl"/>
          <w:rtl w:val="true"/>
          <w:lang w:val="en-US" w:eastAsia="en-US"/>
        </w:rPr>
        <w:t xml:space="preserve">; </w:t>
      </w:r>
      <w:r>
        <w:rPr>
          <w:rFonts w:cs="FrankRuehl"/>
          <w:rtl w:val="true"/>
          <w:lang w:val="en-US" w:eastAsia="en-US"/>
        </w:rPr>
        <w:t>ראו</w:t>
      </w:r>
      <w:r>
        <w:rPr>
          <w:rFonts w:eastAsia="Garamond" w:cs="Garamond"/>
          <w:rtl w:val="true"/>
          <w:lang w:val="en-US" w:eastAsia="en-US"/>
        </w:rPr>
        <w:t xml:space="preserve"> </w:t>
      </w:r>
      <w:r>
        <w:rPr>
          <w:rFonts w:cs="FrankRuehl"/>
          <w:rtl w:val="true"/>
          <w:lang w:val="en-US" w:eastAsia="en-US"/>
        </w:rPr>
        <w:t>למשל</w:t>
      </w:r>
      <w:r>
        <w:rPr>
          <w:rFonts w:eastAsia="Garamond" w:cs="Garamond"/>
          <w:rtl w:val="true"/>
          <w:lang w:val="en-US" w:eastAsia="en-US"/>
        </w:rPr>
        <w:t xml:space="preserve"> </w:t>
      </w:r>
      <w:r>
        <w:rPr>
          <w:rFonts w:cs="FrankRuehl"/>
          <w:rtl w:val="true"/>
          <w:lang w:val="en-US" w:eastAsia="en-US"/>
        </w:rPr>
        <w:t>סעיף</w:t>
      </w:r>
      <w:r>
        <w:rPr>
          <w:rFonts w:eastAsia="Garamond" w:cs="Garamond"/>
          <w:rtl w:val="true"/>
          <w:lang w:val="en-US" w:eastAsia="en-US"/>
        </w:rPr>
        <w:t xml:space="preserve"> </w:t>
      </w:r>
      <w:r>
        <w:rPr>
          <w:rFonts w:cs="FrankRuehl"/>
          <w:lang w:val="en-US" w:eastAsia="en-US"/>
        </w:rPr>
        <w:t>86</w:t>
      </w:r>
      <w:r>
        <w:rPr>
          <w:rFonts w:cs="FrankRuehl"/>
          <w:rtl w:val="true"/>
          <w:lang w:val="en-US" w:eastAsia="en-US"/>
        </w:rPr>
        <w:t xml:space="preserve"> </w:t>
      </w:r>
      <w:r>
        <w:rPr>
          <w:rFonts w:cs="FrankRuehl"/>
          <w:rtl w:val="true"/>
          <w:lang w:val="en-US" w:eastAsia="en-US"/>
        </w:rPr>
        <w:t>לפרק</w:t>
      </w:r>
      <w:r>
        <w:rPr>
          <w:rFonts w:eastAsia="Garamond" w:cs="Garamond"/>
          <w:rtl w:val="true"/>
          <w:lang w:val="en-US" w:eastAsia="en-US"/>
        </w:rPr>
        <w:t xml:space="preserve"> </w:t>
      </w:r>
      <w:r>
        <w:rPr>
          <w:rFonts w:cs="FrankRuehl"/>
          <w:rtl w:val="true"/>
          <w:lang w:val="en-US" w:eastAsia="en-US"/>
        </w:rPr>
        <w:t>האישום</w:t>
      </w:r>
      <w:r>
        <w:rPr>
          <w:rFonts w:eastAsia="Garamond" w:cs="Garamond"/>
          <w:rtl w:val="true"/>
          <w:lang w:val="en-US" w:eastAsia="en-US"/>
        </w:rPr>
        <w:t xml:space="preserve"> </w:t>
      </w:r>
      <w:r>
        <w:rPr>
          <w:rFonts w:cs="FrankRuehl"/>
          <w:rtl w:val="true"/>
          <w:lang w:val="en-US" w:eastAsia="en-US"/>
        </w:rPr>
        <w:t>השביעי</w:t>
      </w:r>
      <w:r>
        <w:rPr>
          <w:rFonts w:eastAsia="Garamond" w:cs="Garamond"/>
          <w:rtl w:val="true"/>
          <w:lang w:val="en-US" w:eastAsia="en-US"/>
        </w:rPr>
        <w:t xml:space="preserve"> </w:t>
      </w:r>
      <w:r>
        <w:rPr>
          <w:rFonts w:cs="FrankRuehl"/>
          <w:rtl w:val="true"/>
          <w:lang w:val="en-US" w:eastAsia="en-US"/>
        </w:rPr>
        <w:t>בהכרעת</w:t>
      </w:r>
      <w:r>
        <w:rPr>
          <w:rFonts w:eastAsia="Garamond" w:cs="Garamond"/>
          <w:rtl w:val="true"/>
          <w:lang w:val="en-US" w:eastAsia="en-US"/>
        </w:rPr>
        <w:t xml:space="preserve"> </w:t>
      </w:r>
      <w:r>
        <w:rPr>
          <w:rFonts w:cs="FrankRuehl"/>
          <w:rtl w:val="true"/>
          <w:lang w:val="en-US" w:eastAsia="en-US"/>
        </w:rPr>
        <w:t>הדין</w:t>
      </w:r>
      <w:r>
        <w:rPr>
          <w:rFonts w:cs="FrankRuehl"/>
          <w:rtl w:val="true"/>
          <w:lang w:val="en-US" w:eastAsia="en-US"/>
        </w:rPr>
        <w:t>).</w:t>
      </w:r>
      <w:r>
        <w:rPr>
          <w:rFonts w:cs="FrankRuehl"/>
          <w:rtl w:val="true"/>
        </w:rPr>
        <w:t xml:space="preserve"> </w:t>
      </w:r>
      <w:r>
        <w:rPr>
          <w:rFonts w:cs="FrankRuehl"/>
          <w:rtl w:val="true"/>
        </w:rPr>
        <w:t>ואולם</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ההנאה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הדבר</w:t>
      </w:r>
      <w:r>
        <w:rPr>
          <w:rFonts w:eastAsia="Garamond" w:cs="Garamond"/>
          <w:rtl w:val="true"/>
        </w:rPr>
        <w:t xml:space="preserve"> </w:t>
      </w:r>
      <w:r>
        <w:rPr>
          <w:rFonts w:cs="FrankRuehl"/>
          <w:rtl w:val="true"/>
        </w:rPr>
        <w:t>שקיבלו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מהמצג</w:t>
      </w:r>
      <w:r>
        <w:rPr>
          <w:rFonts w:eastAsia="Garamond" w:cs="Garamond"/>
          <w:rtl w:val="true"/>
        </w:rPr>
        <w:t xml:space="preserve"> </w:t>
      </w:r>
      <w:r>
        <w:rPr>
          <w:rFonts w:cs="FrankRuehl"/>
          <w:rtl w:val="true"/>
        </w:rPr>
        <w:t>המרמתי</w:t>
      </w:r>
      <w:r>
        <w:rPr>
          <w:rFonts w:cs="FrankRuehl"/>
          <w:rtl w:val="true"/>
        </w:rPr>
        <w:t xml:space="preserve">, </w:t>
      </w:r>
      <w:r>
        <w:rPr>
          <w:rFonts w:cs="FrankRuehl"/>
          <w:rtl w:val="true"/>
        </w:rPr>
        <w:t>שבעטיו</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הטענה</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eastAsia="Garamond" w:cs="Garamond"/>
          <w:rtl w:val="true"/>
        </w:rPr>
        <w:t xml:space="preserve"> </w:t>
      </w:r>
      <w:r>
        <w:rPr>
          <w:rFonts w:cs="FrankRuehl"/>
          <w:rtl w:val="true"/>
        </w:rPr>
        <w:t>ראשית</w:t>
      </w:r>
      <w:r>
        <w:rPr>
          <w:rFonts w:cs="FrankRuehl"/>
          <w:rtl w:val="true"/>
        </w:rPr>
        <w:t xml:space="preserve">, </w:t>
      </w:r>
      <w:r>
        <w:rPr>
          <w:rFonts w:cs="FrankRuehl"/>
          <w:rtl w:val="true"/>
        </w:rPr>
        <w:t>ככל</w:t>
      </w:r>
      <w:r>
        <w:rPr>
          <w:rFonts w:eastAsia="Garamond" w:cs="Garamond"/>
          <w:rtl w:val="true"/>
        </w:rPr>
        <w:t xml:space="preserve"> </w:t>
      </w:r>
      <w:r>
        <w:rPr>
          <w:rFonts w:cs="FrankRuehl"/>
          <w:rtl w:val="true"/>
        </w:rPr>
        <w:t>שמדובר</w:t>
      </w:r>
      <w:r>
        <w:rPr>
          <w:rFonts w:eastAsia="Garamond" w:cs="Garamond"/>
          <w:rtl w:val="true"/>
        </w:rPr>
        <w:t xml:space="preserve"> </w:t>
      </w:r>
      <w:r>
        <w:rPr>
          <w:rFonts w:cs="FrankRuehl"/>
          <w:rtl w:val="true"/>
        </w:rPr>
        <w:t>בהרשעה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הבסיס</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ממש</w:t>
      </w:r>
      <w:r>
        <w:rPr>
          <w:rFonts w:eastAsia="Garamond" w:cs="Garamond"/>
          <w:rtl w:val="true"/>
        </w:rPr>
        <w:t xml:space="preserve"> </w:t>
      </w:r>
      <w:r>
        <w:rPr>
          <w:rFonts w:cs="FrankRuehl"/>
          <w:rtl w:val="true"/>
        </w:rPr>
        <w:t>בטענה</w:t>
      </w:r>
      <w:r>
        <w:rPr>
          <w:rFonts w:eastAsia="Garamond" w:cs="Garamond"/>
          <w:rtl w:val="true"/>
        </w:rPr>
        <w:t xml:space="preserve"> </w:t>
      </w:r>
      <w:r>
        <w:rPr>
          <w:rFonts w:cs="FrankRuehl"/>
          <w:rtl w:val="true"/>
        </w:rPr>
        <w:t>האמורה</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 "</w:t>
      </w:r>
      <w:r>
        <w:rPr>
          <w:rFonts w:cs="FrankRuehl"/>
          <w:rtl w:val="true"/>
        </w:rPr>
        <w:t>הדבר</w:t>
      </w:r>
      <w:r>
        <w:rPr>
          <w:rFonts w:cs="FrankRuehl"/>
          <w:rtl w:val="true"/>
        </w:rPr>
        <w:t xml:space="preserve">" </w:t>
      </w:r>
      <w:r>
        <w:rPr>
          <w:rFonts w:cs="FrankRuehl"/>
          <w:rtl w:val="true"/>
        </w:rPr>
        <w:t>שהתקבל</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כספי</w:t>
      </w:r>
      <w:r>
        <w:rPr>
          <w:rFonts w:eastAsia="Garamond" w:cs="Garamond"/>
          <w:rtl w:val="true"/>
        </w:rPr>
        <w:t xml:space="preserve"> </w:t>
      </w:r>
      <w:r>
        <w:rPr>
          <w:rFonts w:cs="FrankRuehl"/>
          <w:rtl w:val="true"/>
        </w:rPr>
        <w:t>הזכייה</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הנחת</w:t>
      </w:r>
      <w:r>
        <w:rPr>
          <w:rFonts w:eastAsia="Garamond" w:cs="Garamond"/>
          <w:rtl w:val="true"/>
        </w:rPr>
        <w:t xml:space="preserve"> </w:t>
      </w:r>
      <w:r>
        <w:rPr>
          <w:rFonts w:cs="FrankRuehl"/>
          <w:rtl w:val="true"/>
        </w:rPr>
        <w:t>דעתן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ועדות</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השונות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תקינותו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ההליך</w:t>
      </w:r>
      <w:r>
        <w:rPr>
          <w:rFonts w:eastAsia="Garamond" w:cs="Garamond"/>
          <w:rtl w:val="true"/>
        </w:rPr>
        <w:t xml:space="preserve"> </w:t>
      </w:r>
      <w:r>
        <w:rPr>
          <w:rFonts w:cs="FrankRuehl"/>
          <w:rtl w:val="true"/>
        </w:rPr>
        <w:t>המכרזי</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למשל</w:t>
      </w:r>
      <w:r>
        <w:rPr>
          <w:rFonts w:eastAsia="Garamond" w:cs="Garamond"/>
          <w:rtl w:val="true"/>
        </w:rPr>
        <w:t xml:space="preserve"> </w:t>
      </w:r>
      <w:hyperlink r:id="rId97">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8080/12</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אולמרט</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124</w:t>
      </w:r>
      <w:r>
        <w:rPr>
          <w:rFonts w:cs="FrankRuehl"/>
          <w:rtl w:val="true"/>
        </w:rPr>
        <w:t xml:space="preserve"> (</w:t>
      </w:r>
      <w:r>
        <w:rPr>
          <w:rFonts w:cs="FrankRuehl"/>
        </w:rPr>
        <w:t>28.9.2016</w:t>
      </w:r>
      <w:r>
        <w:rPr>
          <w:rFonts w:cs="FrankRuehl"/>
          <w:rtl w:val="true"/>
        </w:rPr>
        <w:t>);</w:t>
      </w:r>
      <w:r>
        <w:rPr>
          <w:rFonts w:cs="FrankRuehl"/>
          <w:rtl w:val="true"/>
        </w:rPr>
        <w:t xml:space="preserve"> </w:t>
      </w:r>
      <w:r>
        <w:rPr>
          <w:rFonts w:cs="FrankRuehl"/>
          <w:rtl w:val="true"/>
        </w:rPr>
        <w:t>סעיף</w:t>
      </w:r>
      <w:r>
        <w:rPr>
          <w:rFonts w:eastAsia="Garamond" w:cs="Garamond"/>
          <w:rtl w:val="true"/>
        </w:rPr>
        <w:t xml:space="preserve"> </w:t>
      </w:r>
      <w:r>
        <w:rPr>
          <w:rFonts w:cs="FrankRuehl"/>
        </w:rPr>
        <w:t>290</w:t>
      </w:r>
      <w:r>
        <w:rPr>
          <w:rFonts w:cs="FrankRuehl"/>
          <w:rtl w:val="true"/>
        </w:rPr>
        <w:t xml:space="preserve"> </w:t>
      </w:r>
      <w:r>
        <w:rPr>
          <w:rFonts w:cs="FrankRuehl"/>
          <w:rtl w:val="true"/>
        </w:rPr>
        <w:t>לפרק</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הבחנה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מי</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זכו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w:t>
      </w:r>
      <w:r>
        <w:rPr>
          <w:rFonts w:cs="FrankRuehl"/>
          <w:rtl w:val="true"/>
        </w:rPr>
        <w:t>או</w:t>
      </w:r>
      <w:r>
        <w:rPr>
          <w:rFonts w:eastAsia="Garamond" w:cs="Garamond"/>
          <w:rtl w:val="true"/>
        </w:rPr>
        <w:t xml:space="preserve"> </w:t>
      </w:r>
      <w:r>
        <w:rPr>
          <w:rFonts w:cs="FrankRuehl"/>
          <w:rtl w:val="true"/>
        </w:rPr>
        <w:t>נשכרו</w:t>
      </w:r>
      <w:r>
        <w:rPr>
          <w:rFonts w:eastAsia="Garamond" w:cs="Garamond"/>
          <w:rtl w:val="true"/>
        </w:rPr>
        <w:t xml:space="preserve"> </w:t>
      </w:r>
      <w:r>
        <w:rPr>
          <w:rFonts w:cs="FrankRuehl"/>
          <w:rtl w:val="true"/>
        </w:rPr>
        <w:t>לעבוד</w:t>
      </w:r>
      <w:r>
        <w:rPr>
          <w:rFonts w:eastAsia="Garamond" w:cs="Garamond"/>
          <w:rtl w:val="true"/>
        </w:rPr>
        <w:t xml:space="preserve"> </w:t>
      </w:r>
      <w:r>
        <w:rPr>
          <w:rFonts w:cs="FrankRuehl"/>
          <w:rtl w:val="true"/>
        </w:rPr>
        <w:t>כקבלני</w:t>
      </w:r>
      <w:r>
        <w:rPr>
          <w:rFonts w:eastAsia="Garamond" w:cs="Garamond"/>
          <w:rtl w:val="true"/>
        </w:rPr>
        <w:t xml:space="preserve"> </w:t>
      </w:r>
      <w:r>
        <w:rPr>
          <w:rFonts w:cs="FrankRuehl"/>
          <w:rtl w:val="true"/>
        </w:rPr>
        <w:t>משנה</w:t>
      </w:r>
      <w:r>
        <w:rPr>
          <w:rFonts w:eastAsia="Garamond" w:cs="Garamond"/>
          <w:rtl w:val="true"/>
        </w:rPr>
        <w:t xml:space="preserve"> </w:t>
      </w:r>
      <w:r>
        <w:rPr>
          <w:rFonts w:cs="FrankRuehl"/>
          <w:rtl w:val="true"/>
        </w:rPr>
        <w:t>במסגרתו</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מעורבים</w:t>
      </w:r>
      <w:r>
        <w:rPr>
          <w:rFonts w:eastAsia="Garamond" w:cs="Garamond"/>
          <w:rtl w:val="true"/>
        </w:rPr>
        <w:t xml:space="preserve"> </w:t>
      </w:r>
      <w:r>
        <w:rPr>
          <w:rFonts w:cs="FrankRuehl"/>
          <w:rtl w:val="true"/>
        </w:rPr>
        <w:t>במצג</w:t>
      </w:r>
      <w:r>
        <w:rPr>
          <w:rFonts w:eastAsia="Garamond" w:cs="Garamond"/>
          <w:rtl w:val="true"/>
        </w:rPr>
        <w:t xml:space="preserve"> </w:t>
      </w:r>
      <w:r>
        <w:rPr>
          <w:rFonts w:cs="FrankRuehl"/>
          <w:rtl w:val="true"/>
        </w:rPr>
        <w:t>המרמתי</w:t>
      </w:r>
      <w:r>
        <w:rPr>
          <w:rFonts w:eastAsia="Garamond" w:cs="Garamond"/>
          <w:rtl w:val="true"/>
        </w:rPr>
        <w:t xml:space="preserve"> </w:t>
      </w:r>
      <w:r>
        <w:rPr>
          <w:rFonts w:cs="FrankRuehl"/>
          <w:rtl w:val="true"/>
        </w:rPr>
        <w:t>לוועדות</w:t>
      </w:r>
      <w:r>
        <w:rPr>
          <w:rFonts w:eastAsia="Garamond" w:cs="Garamond"/>
          <w:rtl w:val="true"/>
        </w:rPr>
        <w:t xml:space="preserve"> </w:t>
      </w:r>
      <w:r>
        <w:rPr>
          <w:rFonts w:cs="FrankRuehl"/>
          <w:rtl w:val="true"/>
        </w:rPr>
        <w:t>המכרזים</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עיון</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מלמד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התחשב</w:t>
      </w:r>
      <w:r>
        <w:rPr>
          <w:rFonts w:eastAsia="Garamond" w:cs="Garamond"/>
          <w:rtl w:val="true"/>
        </w:rPr>
        <w:t xml:space="preserve"> </w:t>
      </w:r>
      <w:r>
        <w:rPr>
          <w:rFonts w:cs="FrankRuehl"/>
          <w:rtl w:val="true"/>
        </w:rPr>
        <w:t>בטוב</w:t>
      </w:r>
      <w:r>
        <w:rPr>
          <w:rFonts w:cs="FrankRuehl"/>
          <w:rtl w:val="true"/>
        </w:rPr>
        <w:t>ות</w:t>
      </w:r>
      <w:r>
        <w:rPr>
          <w:rFonts w:eastAsia="Garamond" w:cs="Garamond"/>
          <w:rtl w:val="true"/>
        </w:rPr>
        <w:t xml:space="preserve"> </w:t>
      </w:r>
      <w:r>
        <w:rPr>
          <w:rFonts w:cs="FrankRuehl"/>
          <w:rtl w:val="true"/>
        </w:rPr>
        <w:t>ההנאה</w:t>
      </w:r>
      <w:r>
        <w:rPr>
          <w:rFonts w:eastAsia="Garamond" w:cs="Garamond"/>
          <w:rtl w:val="true"/>
        </w:rPr>
        <w:t xml:space="preserve"> </w:t>
      </w:r>
      <w:r>
        <w:rPr>
          <w:rFonts w:cs="FrankRuehl"/>
          <w:rtl w:val="true"/>
        </w:rPr>
        <w:t>שהפיקו</w:t>
      </w:r>
      <w:r>
        <w:rPr>
          <w:rFonts w:eastAsia="Garamond" w:cs="Garamond"/>
          <w:rtl w:val="true"/>
        </w:rPr>
        <w:t xml:space="preserve"> </w:t>
      </w:r>
      <w:r>
        <w:rPr>
          <w:rFonts w:cs="FrankRuehl"/>
          <w:rtl w:val="true"/>
        </w:rPr>
        <w:t>המעורבים</w:t>
      </w:r>
      <w:r>
        <w:rPr>
          <w:rFonts w:eastAsia="Garamond" w:cs="Garamond"/>
          <w:rtl w:val="true"/>
        </w:rPr>
        <w:t xml:space="preserve"> </w:t>
      </w:r>
      <w:r>
        <w:rPr>
          <w:rFonts w:cs="FrankRuehl"/>
          <w:rtl w:val="true"/>
        </w:rPr>
        <w:t>כנסיבה</w:t>
      </w:r>
      <w:r>
        <w:rPr>
          <w:rFonts w:eastAsia="Garamond" w:cs="Garamond"/>
          <w:rtl w:val="true"/>
        </w:rPr>
        <w:t xml:space="preserve"> </w:t>
      </w:r>
      <w:r>
        <w:rPr>
          <w:rFonts w:cs="FrankRuehl"/>
          <w:rtl w:val="true"/>
        </w:rPr>
        <w:t>מחמירה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זכו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עבדו</w:t>
      </w:r>
      <w:r>
        <w:rPr>
          <w:rFonts w:eastAsia="Garamond" w:cs="Garamond"/>
          <w:rtl w:val="true"/>
        </w:rPr>
        <w:t xml:space="preserve"> </w:t>
      </w:r>
      <w:r>
        <w:rPr>
          <w:rFonts w:cs="FrankRuehl"/>
          <w:rtl w:val="true"/>
        </w:rPr>
        <w:t>תחת</w:t>
      </w:r>
      <w:r>
        <w:rPr>
          <w:rFonts w:eastAsia="Garamond" w:cs="Garamond"/>
          <w:rtl w:val="true"/>
        </w:rPr>
        <w:t xml:space="preserve"> </w:t>
      </w:r>
      <w:r>
        <w:rPr>
          <w:rFonts w:cs="FrankRuehl"/>
          <w:rtl w:val="true"/>
        </w:rPr>
        <w:t>הקבלן</w:t>
      </w:r>
      <w:r>
        <w:rPr>
          <w:rFonts w:eastAsia="Garamond" w:cs="Garamond"/>
          <w:rtl w:val="true"/>
        </w:rPr>
        <w:t xml:space="preserve"> </w:t>
      </w:r>
      <w:r>
        <w:rPr>
          <w:rFonts w:cs="FrankRuehl"/>
          <w:rtl w:val="true"/>
        </w:rPr>
        <w:t>הזוכה</w:t>
      </w:r>
      <w:r>
        <w:rPr>
          <w:rFonts w:eastAsia="Garamond" w:cs="Garamond"/>
          <w:rtl w:val="true"/>
        </w:rPr>
        <w:t xml:space="preserve"> </w:t>
      </w:r>
      <w:r>
        <w:rPr>
          <w:rFonts w:cs="FrankRuehl"/>
          <w:rtl w:val="true"/>
        </w:rPr>
        <w:t>כקבלני</w:t>
      </w:r>
      <w:r>
        <w:rPr>
          <w:rFonts w:eastAsia="Garamond" w:cs="Garamond"/>
          <w:rtl w:val="true"/>
        </w:rPr>
        <w:t xml:space="preserve"> </w:t>
      </w:r>
      <w:r>
        <w:rPr>
          <w:rFonts w:cs="FrankRuehl"/>
          <w:rtl w:val="true"/>
        </w:rPr>
        <w:t>משנה</w:t>
      </w:r>
      <w:r>
        <w:rPr>
          <w:rFonts w:cs="FrankRuehl"/>
          <w:rtl w:val="true"/>
        </w:rPr>
        <w:t xml:space="preserve">, </w:t>
      </w:r>
      <w:r>
        <w:rPr>
          <w:rFonts w:cs="FrankRuehl"/>
          <w:rtl w:val="true"/>
        </w:rPr>
        <w:t>היינו</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התקבלה</w:t>
      </w:r>
      <w:r>
        <w:rPr>
          <w:rFonts w:eastAsia="Garamond" w:cs="Garamond"/>
          <w:rtl w:val="true"/>
        </w:rPr>
        <w:t xml:space="preserve"> </w:t>
      </w:r>
      <w:r>
        <w:rPr>
          <w:rFonts w:cs="FrankRuehl"/>
          <w:rtl w:val="true"/>
        </w:rPr>
        <w:t>אצלם</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הנאה</w:t>
      </w:r>
      <w:r>
        <w:rPr>
          <w:rFonts w:eastAsia="Garamond" w:cs="Garamond"/>
          <w:rtl w:val="true"/>
        </w:rPr>
        <w:t xml:space="preserve"> </w:t>
      </w:r>
      <w:r>
        <w:rPr>
          <w:rFonts w:cs="FrankRuehl"/>
          <w:rtl w:val="true"/>
        </w:rPr>
        <w:t>כספית</w:t>
      </w:r>
      <w:r>
        <w:rPr>
          <w:rFonts w:eastAsia="Garamond" w:cs="Garamond"/>
          <w:rtl w:val="true"/>
        </w:rPr>
        <w:t xml:space="preserve"> </w:t>
      </w:r>
      <w:r>
        <w:rPr>
          <w:rFonts w:cs="FrankRuehl"/>
          <w:rtl w:val="true"/>
        </w:rPr>
        <w:t>ישירה</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מהיותם</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w:t>
      </w:r>
      <w:r>
        <w:rPr>
          <w:rFonts w:cs="FrankRuehl"/>
          <w:rtl w:val="true"/>
        </w:rPr>
        <w:t>כך</w:t>
      </w:r>
      <w:r>
        <w:rPr>
          <w:rFonts w:eastAsia="Garamond" w:cs="Garamond"/>
          <w:rtl w:val="true"/>
        </w:rPr>
        <w:t xml:space="preserve"> </w:t>
      </w:r>
      <w:r>
        <w:rPr>
          <w:rFonts w:cs="FrankRuehl"/>
          <w:rtl w:val="true"/>
        </w:rPr>
        <w:t>למשל</w:t>
      </w:r>
      <w:r>
        <w:rPr>
          <w:rFonts w:eastAsia="Garamond" w:cs="Garamond"/>
          <w:rtl w:val="true"/>
        </w:rPr>
        <w:t xml:space="preserve"> </w:t>
      </w:r>
      <w:r>
        <w:rPr>
          <w:rFonts w:cs="FrankRuehl"/>
          <w:rtl w:val="true"/>
        </w:rPr>
        <w:t>בפרק</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הרביעי</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נזקפה</w:t>
      </w:r>
      <w:r>
        <w:rPr>
          <w:rFonts w:eastAsia="Garamond" w:cs="Garamond"/>
          <w:rtl w:val="true"/>
        </w:rPr>
        <w:t xml:space="preserve"> </w:t>
      </w:r>
      <w:r>
        <w:rPr>
          <w:rFonts w:cs="FrankRuehl"/>
          <w:rtl w:val="true"/>
        </w:rPr>
        <w:t>לחובת</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ההנאה</w:t>
      </w:r>
      <w:r>
        <w:rPr>
          <w:rFonts w:eastAsia="Garamond" w:cs="Garamond"/>
          <w:rtl w:val="true"/>
        </w:rPr>
        <w:t xml:space="preserve"> </w:t>
      </w:r>
      <w:r>
        <w:rPr>
          <w:rFonts w:cs="FrankRuehl"/>
          <w:rtl w:val="true"/>
        </w:rPr>
        <w:t>כשיקול</w:t>
      </w:r>
      <w:r>
        <w:rPr>
          <w:rFonts w:eastAsia="Garamond" w:cs="Garamond"/>
          <w:rtl w:val="true"/>
        </w:rPr>
        <w:t xml:space="preserve"> </w:t>
      </w:r>
      <w:r>
        <w:rPr>
          <w:rFonts w:cs="FrankRuehl"/>
          <w:rtl w:val="true"/>
        </w:rPr>
        <w:t>התומך</w:t>
      </w:r>
      <w:r>
        <w:rPr>
          <w:rFonts w:eastAsia="Garamond" w:cs="Garamond"/>
          <w:rtl w:val="true"/>
        </w:rPr>
        <w:t xml:space="preserve"> </w:t>
      </w:r>
      <w:r>
        <w:rPr>
          <w:rFonts w:cs="FrankRuehl"/>
          <w:rtl w:val="true"/>
        </w:rPr>
        <w:t>בקיומן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cs="FrankRuehl"/>
          <w:rtl w:val="true"/>
        </w:rPr>
        <w:t xml:space="preserve">, </w:t>
      </w:r>
      <w:r>
        <w:rPr>
          <w:rFonts w:cs="FrankRuehl"/>
          <w:rtl w:val="true"/>
        </w:rPr>
        <w:t>סעיף</w:t>
      </w:r>
      <w:r>
        <w:rPr>
          <w:rFonts w:eastAsia="Garamond" w:cs="Garamond"/>
          <w:rtl w:val="true"/>
        </w:rPr>
        <w:t xml:space="preserve"> </w:t>
      </w:r>
      <w:r>
        <w:rPr>
          <w:rFonts w:cs="FrankRuehl"/>
        </w:rPr>
        <w:t>78</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ברם</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צדק</w:t>
      </w:r>
      <w:r>
        <w:rPr>
          <w:rFonts w:eastAsia="Garamond" w:cs="Garamond"/>
          <w:rtl w:val="true"/>
        </w:rPr>
        <w:t xml:space="preserve"> </w:t>
      </w:r>
      <w:r>
        <w:rPr>
          <w:rFonts w:cs="FrankRuehl"/>
          <w:rtl w:val="true"/>
        </w:rPr>
        <w:t>בטענתו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w:t>
      </w:r>
      <w:r>
        <w:rPr>
          <w:rFonts w:cs="FrankRuehl"/>
          <w:rtl w:val="true"/>
        </w:rPr>
        <w:t>"</w:t>
      </w:r>
      <w:r>
        <w:rPr>
          <w:rFonts w:cs="FrankRuehl"/>
          <w:rtl w:val="true"/>
        </w:rPr>
        <w:t>חפיפה</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שהובילו</w:t>
      </w:r>
      <w:r>
        <w:rPr>
          <w:rFonts w:eastAsia="Garamond" w:cs="Garamond"/>
          <w:rtl w:val="true"/>
        </w:rPr>
        <w:t xml:space="preserve"> </w:t>
      </w:r>
      <w:r>
        <w:rPr>
          <w:rFonts w:cs="FrankRuehl"/>
          <w:rtl w:val="true"/>
        </w:rPr>
        <w:t>להרשעת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ובין</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שנזקפו</w:t>
      </w:r>
      <w:r>
        <w:rPr>
          <w:rFonts w:eastAsia="Garamond" w:cs="Garamond"/>
          <w:rtl w:val="true"/>
        </w:rPr>
        <w:t xml:space="preserve"> </w:t>
      </w:r>
      <w:r>
        <w:rPr>
          <w:rFonts w:cs="FrankRuehl"/>
          <w:rtl w:val="true"/>
        </w:rPr>
        <w:t>לחובתם</w:t>
      </w:r>
      <w:r>
        <w:rPr>
          <w:rFonts w:eastAsia="Garamond" w:cs="Garamond"/>
          <w:rtl w:val="true"/>
        </w:rPr>
        <w:t xml:space="preserve"> </w:t>
      </w:r>
      <w:r>
        <w:rPr>
          <w:rFonts w:cs="FrankRuehl"/>
          <w:rtl w:val="true"/>
        </w:rPr>
        <w:t>כנסיבות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לחפיפה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בציינו</w:t>
      </w:r>
      <w:r>
        <w:rPr>
          <w:rFonts w:cs="FrankRuehl"/>
          <w:rtl w:val="true"/>
        </w:rPr>
        <w:t xml:space="preserve">: </w:t>
      </w:r>
      <w:r>
        <w:rPr>
          <w:rFonts w:cs="FrankRuehl"/>
          <w:rtl w:val="true"/>
        </w:rPr>
        <w:t>"</w:t>
      </w:r>
      <w:r>
        <w:rPr>
          <w:rFonts w:cs="FrankRuehl"/>
          <w:rtl w:val="true"/>
        </w:rPr>
        <w:t>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עליהן</w:t>
      </w:r>
      <w:r>
        <w:rPr>
          <w:rFonts w:eastAsia="Garamond" w:cs="Garamond"/>
          <w:rtl w:val="true"/>
        </w:rPr>
        <w:t xml:space="preserve"> </w:t>
      </w:r>
      <w:r>
        <w:rPr>
          <w:rFonts w:cs="FrankRuehl"/>
          <w:rtl w:val="true"/>
        </w:rPr>
        <w:t>עמדתי</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cs="FrankRuehl"/>
          <w:rtl w:val="true"/>
        </w:rPr>
        <w:t xml:space="preserve">, </w:t>
      </w:r>
      <w:r>
        <w:rPr>
          <w:rFonts w:cs="FrankRuehl"/>
          <w:rtl w:val="true"/>
        </w:rPr>
        <w:t>רלוונטיות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הדבר</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לשיטתיות</w:t>
      </w:r>
      <w:r>
        <w:rPr>
          <w:rFonts w:eastAsia="Garamond" w:cs="Garamond"/>
          <w:rtl w:val="true"/>
        </w:rPr>
        <w:t xml:space="preserve"> </w:t>
      </w:r>
      <w:r>
        <w:rPr>
          <w:rFonts w:cs="FrankRuehl"/>
          <w:rtl w:val="true"/>
        </w:rPr>
        <w:t>המאפיינת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מעשיהם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ירון</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ארז</w:t>
      </w:r>
      <w:r>
        <w:rPr>
          <w:rFonts w:eastAsia="Garamond" w:cs="Garamond"/>
          <w:rtl w:val="true"/>
        </w:rPr>
        <w:t xml:space="preserve"> </w:t>
      </w:r>
      <w:r>
        <w:rPr>
          <w:rFonts w:cs="FrankRuehl"/>
          <w:rtl w:val="true"/>
        </w:rPr>
        <w:t>ושל</w:t>
      </w:r>
      <w:r>
        <w:rPr>
          <w:rFonts w:eastAsia="Garamond" w:cs="Garamond"/>
          <w:rtl w:val="true"/>
        </w:rPr>
        <w:t xml:space="preserve"> </w:t>
      </w:r>
      <w:r>
        <w:rPr>
          <w:rFonts w:cs="FrankRuehl"/>
          <w:rtl w:val="true"/>
        </w:rPr>
        <w:t>ברזילאי</w:t>
      </w:r>
      <w:r>
        <w:rPr>
          <w:rFonts w:cs="FrankRuehl"/>
          <w:rtl w:val="true"/>
        </w:rPr>
        <w:t xml:space="preserve">; </w:t>
      </w:r>
      <w:r>
        <w:rPr>
          <w:rFonts w:cs="FrankRuehl"/>
          <w:rtl w:val="true"/>
        </w:rPr>
        <w:t>היקף</w:t>
      </w:r>
      <w:r>
        <w:rPr>
          <w:rFonts w:eastAsia="Garamond" w:cs="Garamond"/>
          <w:rtl w:val="true"/>
        </w:rPr>
        <w:t xml:space="preserve"> </w:t>
      </w:r>
      <w:r>
        <w:rPr>
          <w:rFonts w:cs="FrankRuehl"/>
          <w:rtl w:val="true"/>
        </w:rPr>
        <w:t>הסכומים</w:t>
      </w:r>
      <w:r>
        <w:rPr>
          <w:rFonts w:eastAsia="Garamond" w:cs="Garamond"/>
          <w:rtl w:val="true"/>
        </w:rPr>
        <w:t xml:space="preserve"> </w:t>
      </w:r>
      <w:r>
        <w:rPr>
          <w:rFonts w:cs="FrankRuehl"/>
          <w:rtl w:val="true"/>
        </w:rPr>
        <w:t>בהם</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והעובדה</w:t>
      </w:r>
      <w:r>
        <w:rPr>
          <w:rFonts w:eastAsia="Garamond" w:cs="Garamond"/>
          <w:rtl w:val="true"/>
        </w:rPr>
        <w:t xml:space="preserve"> </w:t>
      </w:r>
      <w:r>
        <w:rPr>
          <w:rFonts w:cs="FrankRuehl"/>
          <w:rtl w:val="true"/>
        </w:rPr>
        <w:t>שהמדובר</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ציבורי</w:t>
      </w:r>
      <w:r>
        <w:rPr>
          <w:rFonts w:eastAsia="Garamond" w:cs="Garamond"/>
          <w:rtl w:val="true"/>
        </w:rPr>
        <w:t xml:space="preserve"> </w:t>
      </w:r>
      <w:r>
        <w:rPr>
          <w:rFonts w:cs="FrankRuehl"/>
          <w:rtl w:val="true"/>
        </w:rPr>
        <w:t xml:space="preserve">[...] </w:t>
      </w:r>
      <w:r>
        <w:rPr>
          <w:rFonts w:cs="FrankRuehl"/>
          <w:rtl w:val="true"/>
        </w:rPr>
        <w:t>לכך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להוסיף</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מעשי</w:t>
      </w:r>
      <w:r>
        <w:rPr>
          <w:rFonts w:eastAsia="Garamond" w:cs="Garamond"/>
          <w:rtl w:val="true"/>
        </w:rPr>
        <w:t xml:space="preserve"> </w:t>
      </w:r>
      <w:r>
        <w:rPr>
          <w:rFonts w:cs="FrankRuehl"/>
          <w:rtl w:val="true"/>
        </w:rPr>
        <w:t>המרמה</w:t>
      </w:r>
      <w:r>
        <w:rPr>
          <w:rFonts w:eastAsia="Garamond" w:cs="Garamond"/>
          <w:rtl w:val="true"/>
        </w:rPr>
        <w:t xml:space="preserve"> </w:t>
      </w:r>
      <w:r>
        <w:rPr>
          <w:rFonts w:cs="FrankRuehl"/>
          <w:rtl w:val="true"/>
        </w:rPr>
        <w:t>נשענים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אחרת</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cs="FrankRuehl"/>
          <w:rtl w:val="true"/>
        </w:rPr>
        <w:t xml:space="preserve">. </w:t>
      </w:r>
      <w:r>
        <w:rPr>
          <w:rFonts w:cs="FrankRuehl"/>
          <w:rtl w:val="true"/>
        </w:rPr>
        <w:t>'</w:t>
      </w:r>
      <w:r>
        <w:rPr>
          <w:rFonts w:cs="FrankRuehl"/>
          <w:rtl w:val="true"/>
        </w:rPr>
        <w:t>הכשרת</w:t>
      </w:r>
      <w:r>
        <w:rPr>
          <w:rFonts w:eastAsia="Garamond" w:cs="Garamond"/>
          <w:rtl w:val="true"/>
        </w:rPr>
        <w:t xml:space="preserve"> </w:t>
      </w:r>
      <w:r>
        <w:rPr>
          <w:rFonts w:cs="FrankRuehl"/>
          <w:rtl w:val="true"/>
        </w:rPr>
        <w:t>הקרקע</w:t>
      </w:r>
      <w:r>
        <w:rPr>
          <w:rFonts w:cs="FrankRuehl"/>
          <w:rtl w:val="true"/>
        </w:rPr>
        <w:t>'</w:t>
      </w:r>
      <w:r>
        <w:rPr>
          <w:rFonts w:cs="FrankRuehl"/>
          <w:rtl w:val="true"/>
        </w:rPr>
        <w:t xml:space="preserve"> </w:t>
      </w:r>
      <w:r>
        <w:rPr>
          <w:rFonts w:cs="FrankRuehl"/>
          <w:rtl w:val="true"/>
        </w:rPr>
        <w:t>למרמה</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אחרת</w:t>
      </w:r>
      <w:r>
        <w:rPr>
          <w:rFonts w:eastAsia="Garamond" w:cs="Garamond"/>
          <w:rtl w:val="true"/>
        </w:rPr>
        <w:t xml:space="preserve"> </w:t>
      </w:r>
      <w:r>
        <w:rPr>
          <w:rFonts w:cs="FrankRuehl"/>
          <w:rtl w:val="true"/>
        </w:rPr>
        <w:t>עשויה</w:t>
      </w:r>
      <w:r>
        <w:rPr>
          <w:rFonts w:eastAsia="Garamond" w:cs="Garamond"/>
          <w:rtl w:val="true"/>
        </w:rPr>
        <w:t xml:space="preserve"> </w:t>
      </w:r>
      <w:r>
        <w:rPr>
          <w:rFonts w:cs="FrankRuehl"/>
          <w:rtl w:val="true"/>
        </w:rPr>
        <w:t>להוות</w:t>
      </w:r>
      <w:r>
        <w:rPr>
          <w:rFonts w:cs="FrankRuehl"/>
          <w:rtl w:val="true"/>
        </w:rPr>
        <w:t xml:space="preserve">, </w:t>
      </w:r>
      <w:r>
        <w:rPr>
          <w:rFonts w:cs="FrankRuehl"/>
          <w:rtl w:val="true"/>
        </w:rPr>
        <w:t>כשלעצמה</w:t>
      </w:r>
      <w:r>
        <w:rPr>
          <w:rFonts w:cs="FrankRuehl"/>
          <w:rtl w:val="true"/>
        </w:rPr>
        <w:t xml:space="preserve">, </w:t>
      </w:r>
      <w:r>
        <w:rPr>
          <w:rFonts w:cs="FrankRuehl"/>
          <w:rtl w:val="true"/>
        </w:rPr>
        <w:t>נסיבה</w:t>
      </w:r>
      <w:r>
        <w:rPr>
          <w:rFonts w:eastAsia="Garamond" w:cs="Garamond"/>
          <w:rtl w:val="true"/>
        </w:rPr>
        <w:t xml:space="preserve"> </w:t>
      </w:r>
      <w:r>
        <w:rPr>
          <w:rFonts w:cs="FrankRuehl"/>
          <w:rtl w:val="true"/>
        </w:rPr>
        <w:t>מחמירה</w:t>
      </w:r>
      <w:r>
        <w:rPr>
          <w:rFonts w:cs="FrankRuehl"/>
          <w:rtl w:val="true"/>
        </w:rPr>
        <w:t>" (</w:t>
      </w:r>
      <w:r>
        <w:rPr>
          <w:rFonts w:cs="FrankRuehl"/>
          <w:rtl w:val="true"/>
        </w:rPr>
        <w:t>סעיף</w:t>
      </w:r>
      <w:r>
        <w:rPr>
          <w:rFonts w:eastAsia="Garamond" w:cs="Garamond"/>
          <w:rtl w:val="true"/>
        </w:rPr>
        <w:t xml:space="preserve"> </w:t>
      </w:r>
      <w:r>
        <w:rPr>
          <w:rFonts w:cs="FrankRuehl"/>
        </w:rPr>
        <w:t>292</w:t>
      </w:r>
      <w:r>
        <w:rPr>
          <w:rFonts w:cs="FrankRuehl"/>
          <w:rtl w:val="true"/>
        </w:rPr>
        <w:t xml:space="preserve"> </w:t>
      </w:r>
      <w:r>
        <w:rPr>
          <w:rFonts w:cs="FrankRuehl"/>
          <w:rtl w:val="true"/>
        </w:rPr>
        <w:t>לפרק</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במאמר</w:t>
      </w:r>
      <w:r>
        <w:rPr>
          <w:rFonts w:eastAsia="Garamond" w:cs="Garamond"/>
          <w:rtl w:val="true"/>
        </w:rPr>
        <w:t xml:space="preserve"> </w:t>
      </w:r>
      <w:r>
        <w:rPr>
          <w:rFonts w:cs="FrankRuehl"/>
          <w:rtl w:val="true"/>
        </w:rPr>
        <w:t>מוסגר</w:t>
      </w:r>
      <w:r>
        <w:rPr>
          <w:rFonts w:eastAsia="Garamond" w:cs="Garamond"/>
          <w:rtl w:val="true"/>
        </w:rPr>
        <w:t xml:space="preserve"> </w:t>
      </w:r>
      <w:r>
        <w:rPr>
          <w:rFonts w:cs="FrankRuehl"/>
          <w:rtl w:val="true"/>
        </w:rPr>
        <w:t>אציין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איני</w:t>
      </w:r>
      <w:r>
        <w:rPr>
          <w:rFonts w:eastAsia="Garamond" w:cs="Garamond"/>
          <w:rtl w:val="true"/>
        </w:rPr>
        <w:t xml:space="preserve"> </w:t>
      </w:r>
      <w:r>
        <w:rPr>
          <w:rFonts w:cs="FrankRuehl"/>
          <w:rtl w:val="true"/>
        </w:rPr>
        <w:t>רואה</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מסמרות</w:t>
      </w:r>
      <w:r>
        <w:rPr>
          <w:rFonts w:eastAsia="Garamond" w:cs="Garamond"/>
          <w:rtl w:val="true"/>
        </w:rPr>
        <w:t xml:space="preserve"> </w:t>
      </w:r>
      <w:r>
        <w:rPr>
          <w:rFonts w:cs="FrankRuehl"/>
          <w:rtl w:val="true"/>
        </w:rPr>
        <w:t>בשאלה</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לראות</w:t>
      </w:r>
      <w:r>
        <w:rPr>
          <w:rFonts w:eastAsia="Garamond" w:cs="Garamond"/>
          <w:rtl w:val="true"/>
        </w:rPr>
        <w:t xml:space="preserve"> </w:t>
      </w:r>
      <w:r>
        <w:rPr>
          <w:rFonts w:cs="FrankRuehl"/>
          <w:rtl w:val="true"/>
        </w:rPr>
        <w:t>ב</w:t>
      </w:r>
      <w:r>
        <w:rPr>
          <w:rFonts w:cs="FrankRuehl"/>
          <w:rtl w:val="true"/>
        </w:rPr>
        <w:t>"</w:t>
      </w:r>
      <w:r>
        <w:rPr>
          <w:rFonts w:cs="FrankRuehl"/>
          <w:rtl w:val="true"/>
        </w:rPr>
        <w:t>הכשרת</w:t>
      </w:r>
      <w:r>
        <w:rPr>
          <w:rFonts w:eastAsia="Garamond" w:cs="Garamond"/>
          <w:rtl w:val="true"/>
        </w:rPr>
        <w:t xml:space="preserve"> </w:t>
      </w:r>
      <w:r>
        <w:rPr>
          <w:rFonts w:cs="FrankRuehl"/>
          <w:rtl w:val="true"/>
        </w:rPr>
        <w:t>הקרקע</w:t>
      </w:r>
      <w:r>
        <w:rPr>
          <w:rFonts w:cs="FrankRuehl"/>
          <w:rtl w:val="true"/>
        </w:rPr>
        <w:t xml:space="preserve">" </w:t>
      </w:r>
      <w:r>
        <w:rPr>
          <w:rFonts w:cs="FrankRuehl"/>
          <w:rtl w:val="true"/>
        </w:rPr>
        <w:t>למרמה</w:t>
      </w:r>
      <w:r>
        <w:rPr>
          <w:rFonts w:eastAsia="Garamond" w:cs="Garamond"/>
          <w:rtl w:val="true"/>
        </w:rPr>
        <w:t xml:space="preserve"> </w:t>
      </w:r>
      <w:r>
        <w:rPr>
          <w:rFonts w:cs="FrankRuehl"/>
          <w:rtl w:val="true"/>
        </w:rPr>
        <w:t>דרך</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כנסיבה</w:t>
      </w:r>
      <w:r>
        <w:rPr>
          <w:rFonts w:eastAsia="Garamond" w:cs="Garamond"/>
          <w:rtl w:val="true"/>
        </w:rPr>
        <w:t xml:space="preserve"> </w:t>
      </w:r>
      <w:r>
        <w:rPr>
          <w:rFonts w:cs="FrankRuehl"/>
          <w:rtl w:val="true"/>
        </w:rPr>
        <w:t>מחמירה</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שציין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שתי</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צומחות</w:t>
      </w:r>
      <w:r>
        <w:rPr>
          <w:rFonts w:eastAsia="Garamond" w:cs="Garamond"/>
          <w:rtl w:val="true"/>
        </w:rPr>
        <w:t xml:space="preserve"> </w:t>
      </w:r>
      <w:r>
        <w:rPr>
          <w:rFonts w:cs="FrankRuehl"/>
          <w:rtl w:val="true"/>
        </w:rPr>
        <w:t>משני</w:t>
      </w:r>
      <w:r>
        <w:rPr>
          <w:rFonts w:eastAsia="Garamond" w:cs="Garamond"/>
          <w:rtl w:val="true"/>
        </w:rPr>
        <w:t xml:space="preserve"> </w:t>
      </w:r>
      <w:r>
        <w:rPr>
          <w:rFonts w:cs="FrankRuehl"/>
          <w:rtl w:val="true"/>
        </w:rPr>
        <w:t>מעשים</w:t>
      </w:r>
      <w:r>
        <w:rPr>
          <w:rFonts w:eastAsia="Garamond" w:cs="Garamond"/>
          <w:rtl w:val="true"/>
        </w:rPr>
        <w:t xml:space="preserve"> </w:t>
      </w:r>
      <w:r>
        <w:rPr>
          <w:rFonts w:cs="FrankRuehl"/>
          <w:rtl w:val="true"/>
        </w:rPr>
        <w:t>נפרדים</w:t>
      </w:r>
      <w:r>
        <w:rPr>
          <w:rFonts w:cs="FrankRuehl"/>
          <w:rtl w:val="true"/>
        </w:rPr>
        <w:t xml:space="preserve">, </w:t>
      </w:r>
      <w:r>
        <w:rPr>
          <w:rFonts w:cs="FrankRuehl"/>
          <w:rtl w:val="true"/>
        </w:rPr>
        <w:t>המאפשרים</w:t>
      </w:r>
      <w:r>
        <w:rPr>
          <w:rFonts w:eastAsia="Garamond" w:cs="Garamond"/>
          <w:rtl w:val="true"/>
        </w:rPr>
        <w:t xml:space="preserve"> </w:t>
      </w:r>
      <w:r>
        <w:rPr>
          <w:rFonts w:cs="FrankRuehl"/>
          <w:rtl w:val="true"/>
        </w:rPr>
        <w:t>להטיל</w:t>
      </w:r>
      <w:r>
        <w:rPr>
          <w:rFonts w:eastAsia="Garamond" w:cs="Garamond"/>
          <w:rtl w:val="true"/>
        </w:rPr>
        <w:t xml:space="preserve"> </w:t>
      </w:r>
      <w:r>
        <w:rPr>
          <w:rFonts w:cs="FrankRuehl"/>
          <w:rtl w:val="true"/>
        </w:rPr>
        <w:t>עונשים</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בגינן</w:t>
      </w:r>
      <w:r>
        <w:rPr>
          <w:rFonts w:cs="FrankRuehl"/>
          <w:rtl w:val="true"/>
        </w:rPr>
        <w:t xml:space="preserve">. </w:t>
      </w:r>
      <w:r>
        <w:rPr>
          <w:rFonts w:cs="FrankRuehl"/>
          <w:rtl w:val="true"/>
        </w:rPr>
        <w:t>במצב</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הועלתה</w:t>
      </w:r>
      <w:r>
        <w:rPr>
          <w:rFonts w:eastAsia="Garamond" w:cs="Garamond"/>
          <w:rtl w:val="true"/>
        </w:rPr>
        <w:t xml:space="preserve"> </w:t>
      </w:r>
      <w:r>
        <w:rPr>
          <w:rFonts w:cs="FrankRuehl"/>
          <w:rtl w:val="true"/>
        </w:rPr>
        <w:t>סברה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התחשבות</w:t>
      </w:r>
      <w:r>
        <w:rPr>
          <w:rFonts w:eastAsia="Garamond" w:cs="Garamond"/>
          <w:rtl w:val="true"/>
        </w:rPr>
        <w:t xml:space="preserve"> </w:t>
      </w:r>
      <w:r>
        <w:rPr>
          <w:rFonts w:cs="FrankRuehl"/>
          <w:rtl w:val="true"/>
        </w:rPr>
        <w:t>בעובדה</w:t>
      </w:r>
      <w:r>
        <w:rPr>
          <w:rFonts w:eastAsia="Garamond" w:cs="Garamond"/>
          <w:rtl w:val="true"/>
        </w:rPr>
        <w:t xml:space="preserve"> </w:t>
      </w:r>
      <w:r>
        <w:rPr>
          <w:rFonts w:cs="FrankRuehl"/>
          <w:rtl w:val="true"/>
        </w:rPr>
        <w:t>שעבירה</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בוצעה</w:t>
      </w:r>
      <w:r>
        <w:rPr>
          <w:rFonts w:eastAsia="Garamond" w:cs="Garamond"/>
          <w:rtl w:val="true"/>
        </w:rPr>
        <w:t xml:space="preserve"> </w:t>
      </w:r>
      <w:r>
        <w:rPr>
          <w:rFonts w:cs="FrankRuehl"/>
          <w:rtl w:val="true"/>
        </w:rPr>
        <w:t>"</w:t>
      </w:r>
      <w:r>
        <w:rPr>
          <w:rFonts w:cs="FrankRuehl"/>
          <w:rtl w:val="true"/>
        </w:rPr>
        <w:t>ברקע</w:t>
      </w:r>
      <w:r>
        <w:rPr>
          <w:rFonts w:cs="FrankRuehl"/>
          <w:rtl w:val="true"/>
        </w:rPr>
        <w:t xml:space="preserve">" </w:t>
      </w:r>
      <w:r>
        <w:rPr>
          <w:rFonts w:cs="FrankRuehl"/>
          <w:rtl w:val="true"/>
        </w:rPr>
        <w:t>לעבירה</w:t>
      </w:r>
      <w:r>
        <w:rPr>
          <w:rFonts w:eastAsia="Garamond" w:cs="Garamond"/>
          <w:rtl w:val="true"/>
        </w:rPr>
        <w:t xml:space="preserve"> </w:t>
      </w:r>
      <w:r>
        <w:rPr>
          <w:rFonts w:cs="FrankRuehl"/>
          <w:rtl w:val="true"/>
        </w:rPr>
        <w:t>שנייה</w:t>
      </w:r>
      <w:r>
        <w:rPr>
          <w:rFonts w:eastAsia="Garamond" w:cs="Garamond"/>
          <w:rtl w:val="true"/>
        </w:rPr>
        <w:t xml:space="preserve"> </w:t>
      </w:r>
      <w:r>
        <w:rPr>
          <w:rFonts w:cs="FrankRuehl"/>
          <w:rtl w:val="true"/>
        </w:rPr>
        <w:t>כנסיבה</w:t>
      </w:r>
      <w:r>
        <w:rPr>
          <w:rFonts w:eastAsia="Garamond" w:cs="Garamond"/>
          <w:rtl w:val="true"/>
        </w:rPr>
        <w:t xml:space="preserve"> </w:t>
      </w:r>
      <w:r>
        <w:rPr>
          <w:rFonts w:cs="FrankRuehl"/>
          <w:rtl w:val="true"/>
        </w:rPr>
        <w:t>מחמירה</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לענישת</w:t>
      </w:r>
      <w:r>
        <w:rPr>
          <w:rFonts w:eastAsia="Garamond" w:cs="Garamond"/>
          <w:rtl w:val="true"/>
        </w:rPr>
        <w:t xml:space="preserve"> </w:t>
      </w:r>
      <w:r>
        <w:rPr>
          <w:rFonts w:cs="FrankRuehl"/>
          <w:rtl w:val="true"/>
        </w:rPr>
        <w:t>הנאשם</w:t>
      </w:r>
      <w:r>
        <w:rPr>
          <w:rFonts w:eastAsia="Garamond" w:cs="Garamond"/>
          <w:rtl w:val="true"/>
        </w:rPr>
        <w:t xml:space="preserve"> </w:t>
      </w:r>
      <w:r>
        <w:rPr>
          <w:rFonts w:cs="FrankRuehl"/>
          <w:rtl w:val="true"/>
        </w:rPr>
        <w:t>פעמיים</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color w:val="000000"/>
          <w:rtl w:val="true"/>
        </w:rPr>
        <w:t>דן</w:t>
      </w:r>
      <w:r>
        <w:rPr>
          <w:rFonts w:eastAsia="Garamond" w:cs="Garamond"/>
          <w:color w:val="000000"/>
          <w:rtl w:val="true"/>
        </w:rPr>
        <w:t xml:space="preserve"> </w:t>
      </w:r>
      <w:r>
        <w:rPr>
          <w:rFonts w:cs="FrankRuehl"/>
          <w:color w:val="000000"/>
          <w:rtl w:val="true"/>
        </w:rPr>
        <w:t>ביין</w:t>
      </w:r>
      <w:r>
        <w:rPr>
          <w:rFonts w:eastAsia="Garamond" w:cs="Garamond"/>
          <w:color w:val="000000"/>
          <w:rtl w:val="true"/>
        </w:rPr>
        <w:t xml:space="preserve"> </w:t>
      </w:r>
      <w:r>
        <w:rPr>
          <w:rFonts w:cs="FrankRuehl"/>
          <w:color w:val="000000"/>
          <w:rtl w:val="true"/>
        </w:rPr>
        <w:t>"</w:t>
      </w:r>
      <w:r>
        <w:rPr>
          <w:rFonts w:cs="FrankRuehl"/>
          <w:color w:val="000000"/>
          <w:rtl w:val="true"/>
        </w:rPr>
        <w:t>נסיון</w:t>
      </w:r>
      <w:r>
        <w:rPr>
          <w:rFonts w:eastAsia="Garamond" w:cs="Garamond"/>
          <w:color w:val="000000"/>
          <w:rtl w:val="true"/>
        </w:rPr>
        <w:t xml:space="preserve"> </w:t>
      </w:r>
      <w:r>
        <w:rPr>
          <w:rFonts w:cs="FrankRuehl"/>
          <w:color w:val="000000"/>
          <w:rtl w:val="true"/>
        </w:rPr>
        <w:t>'</w:t>
      </w:r>
      <w:r>
        <w:rPr>
          <w:rFonts w:cs="FrankRuehl"/>
          <w:color w:val="000000"/>
          <w:rtl w:val="true"/>
        </w:rPr>
        <w:t>לאילוף</w:t>
      </w:r>
      <w:r>
        <w:rPr>
          <w:rFonts w:cs="FrankRuehl"/>
          <w:color w:val="000000"/>
          <w:rtl w:val="true"/>
        </w:rPr>
        <w:t xml:space="preserve">' </w:t>
      </w:r>
      <w:r>
        <w:rPr>
          <w:rFonts w:cs="FrankRuehl"/>
          <w:color w:val="000000"/>
          <w:rtl w:val="true"/>
        </w:rPr>
        <w:t>הנסיבות</w:t>
      </w:r>
      <w:r>
        <w:rPr>
          <w:rFonts w:eastAsia="Garamond" w:cs="Garamond"/>
          <w:color w:val="000000"/>
          <w:rtl w:val="true"/>
        </w:rPr>
        <w:t xml:space="preserve"> </w:t>
      </w:r>
      <w:r>
        <w:rPr>
          <w:rFonts w:cs="FrankRuehl"/>
          <w:color w:val="000000"/>
          <w:rtl w:val="true"/>
        </w:rPr>
        <w:t>המחמירות</w:t>
      </w:r>
      <w:r>
        <w:rPr>
          <w:rFonts w:eastAsia="Garamond" w:cs="Garamond"/>
          <w:color w:val="000000"/>
          <w:rtl w:val="true"/>
        </w:rPr>
        <w:t xml:space="preserve"> </w:t>
      </w:r>
      <w:r>
        <w:rPr>
          <w:rFonts w:cs="FrankRuehl"/>
          <w:color w:val="000000"/>
          <w:rtl w:val="true"/>
        </w:rPr>
        <w:t>בעבירות</w:t>
      </w:r>
      <w:r>
        <w:rPr>
          <w:rFonts w:eastAsia="Garamond" w:cs="Garamond"/>
          <w:color w:val="000000"/>
          <w:rtl w:val="true"/>
        </w:rPr>
        <w:t xml:space="preserve"> </w:t>
      </w:r>
      <w:r>
        <w:rPr>
          <w:rFonts w:cs="FrankRuehl"/>
          <w:color w:val="000000"/>
          <w:rtl w:val="true"/>
        </w:rPr>
        <w:t>המרמה</w:t>
      </w:r>
      <w:r>
        <w:rPr>
          <w:rFonts w:eastAsia="Garamond" w:cs="Garamond"/>
          <w:color w:val="000000"/>
          <w:rtl w:val="true"/>
        </w:rPr>
        <w:t xml:space="preserve"> </w:t>
      </w:r>
      <w:r>
        <w:rPr>
          <w:rFonts w:cs="FrankRuehl"/>
          <w:color w:val="000000"/>
          <w:rtl w:val="true"/>
        </w:rPr>
        <w:t>והזיוף</w:t>
      </w:r>
      <w:r>
        <w:rPr>
          <w:rFonts w:cs="FrankRuehl"/>
          <w:color w:val="000000"/>
          <w:rtl w:val="true"/>
        </w:rPr>
        <w:t xml:space="preserve">" </w:t>
      </w:r>
      <w:r>
        <w:rPr>
          <w:rFonts w:cs="FrankRuehl"/>
          <w:rtl w:val="true"/>
        </w:rPr>
        <w:t xml:space="preserve"> </w:t>
      </w:r>
      <w:r>
        <w:rPr>
          <w:rFonts w:ascii="Century" w:hAnsi="Century" w:cs="Miriam"/>
          <w:b/>
          <w:b/>
          <w:spacing w:val="0"/>
          <w:sz w:val="22"/>
          <w:sz w:val="22"/>
          <w:szCs w:val="24"/>
          <w:rtl w:val="true"/>
        </w:rPr>
        <w:t>הפרקליט</w:t>
      </w:r>
      <w:r>
        <w:rPr>
          <w:rFonts w:eastAsia="Garamond" w:cs="Garamond"/>
          <w:rtl w:val="true"/>
        </w:rPr>
        <w:t xml:space="preserve"> </w:t>
      </w:r>
      <w:r>
        <w:rPr>
          <w:rFonts w:cs="FrankRuehl"/>
          <w:rtl w:val="true"/>
        </w:rPr>
        <w:t>כו</w:t>
      </w:r>
      <w:r>
        <w:rPr>
          <w:rFonts w:eastAsia="Garamond" w:cs="Garamond"/>
          <w:rtl w:val="true"/>
        </w:rPr>
        <w:t xml:space="preserve"> </w:t>
      </w:r>
      <w:r>
        <w:rPr>
          <w:rFonts w:cs="FrankRuehl"/>
        </w:rPr>
        <w:t>378</w:t>
      </w:r>
      <w:r>
        <w:rPr>
          <w:rFonts w:cs="FrankRuehl"/>
          <w:rtl w:val="true"/>
        </w:rPr>
        <w:t xml:space="preserve">, </w:t>
      </w:r>
      <w:r>
        <w:rPr>
          <w:rFonts w:cs="FrankRuehl"/>
        </w:rPr>
        <w:t>384</w:t>
      </w:r>
      <w:r>
        <w:rPr>
          <w:rFonts w:cs="FrankRuehl"/>
          <w:rtl w:val="true"/>
        </w:rPr>
        <w:t xml:space="preserve"> </w:t>
      </w:r>
      <w:r>
        <w:rPr>
          <w:rFonts w:cs="FrankRuehl"/>
          <w:rtl w:val="true"/>
        </w:rPr>
        <w:t>(</w:t>
      </w:r>
      <w:r>
        <w:rPr>
          <w:rFonts w:cs="FrankRuehl"/>
          <w:rtl w:val="true"/>
        </w:rPr>
        <w:t>תש</w:t>
      </w:r>
      <w:r>
        <w:rPr>
          <w:rFonts w:cs="FrankRuehl"/>
          <w:rtl w:val="true"/>
        </w:rPr>
        <w:t>"</w:t>
      </w:r>
      <w:r>
        <w:rPr>
          <w:rFonts w:cs="FrankRuehl"/>
          <w:rtl w:val="true"/>
        </w:rPr>
        <w:t>ל</w:t>
      </w:r>
      <w:r>
        <w:rPr>
          <w:rFonts w:cs="FrankRuehl"/>
          <w:rtl w:val="true"/>
        </w:rPr>
        <w:t>-</w:t>
      </w:r>
      <w:r>
        <w:rPr>
          <w:rFonts w:cs="FrankRuehl"/>
          <w:rtl w:val="true"/>
        </w:rPr>
        <w:t>תשל</w:t>
      </w:r>
      <w:r>
        <w:rPr>
          <w:rFonts w:cs="FrankRuehl"/>
          <w:rtl w:val="true"/>
        </w:rPr>
        <w:t>"</w:t>
      </w:r>
      <w:r>
        <w:rPr>
          <w:rFonts w:cs="FrankRuehl"/>
          <w:rtl w:val="true"/>
        </w:rPr>
        <w:t>א</w:t>
      </w:r>
      <w:r>
        <w:rPr>
          <w:rFonts w:cs="FrankRuehl"/>
          <w:rtl w:val="true"/>
        </w:rPr>
        <w:t xml:space="preserve">); </w:t>
      </w:r>
      <w:hyperlink r:id="rId98">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143/66</w:t>
        </w:r>
        <w:r>
          <w:rPr>
            <w:rStyle w:val="Hyperlink"/>
            <w:rFonts w:cs="FrankRuehl"/>
            <w:color w:val="0000FF"/>
            <w:u w:val="single"/>
            <w:rtl w:val="true"/>
          </w:rPr>
          <w:t xml:space="preserve"> </w:t>
        </w:r>
        <w:r>
          <w:rPr>
            <w:rStyle w:val="Hyperlink"/>
            <w:rFonts w:cs="FrankRuehl"/>
            <w:color w:val="0000FF"/>
            <w:u w:val="single"/>
            <w:rtl w:val="true"/>
          </w:rPr>
          <w:t>שטיינברג</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היועץ</w:t>
        </w:r>
        <w:r>
          <w:rPr>
            <w:rStyle w:val="Hyperlink"/>
            <w:rFonts w:eastAsia="Garamond" w:cs="Garamond"/>
            <w:color w:val="0000FF"/>
            <w:u w:val="single"/>
            <w:rtl w:val="true"/>
          </w:rPr>
          <w:t xml:space="preserve"> </w:t>
        </w:r>
        <w:r>
          <w:rPr>
            <w:rStyle w:val="Hyperlink"/>
            <w:rFonts w:cs="FrankRuehl"/>
            <w:color w:val="0000FF"/>
            <w:u w:val="single"/>
            <w:rtl w:val="true"/>
          </w:rPr>
          <w:t>המשפטי</w:t>
        </w:r>
        <w:r>
          <w:rPr>
            <w:rStyle w:val="Hyperlink"/>
            <w:rFonts w:eastAsia="Garamond" w:cs="Garamond"/>
            <w:color w:val="0000FF"/>
            <w:u w:val="single"/>
            <w:rtl w:val="true"/>
          </w:rPr>
          <w:t xml:space="preserve"> </w:t>
        </w:r>
        <w:r>
          <w:rPr>
            <w:rStyle w:val="Hyperlink"/>
            <w:rFonts w:cs="FrankRuehl"/>
            <w:color w:val="0000FF"/>
            <w:u w:val="single"/>
            <w:rtl w:val="true"/>
          </w:rPr>
          <w:t>לממשלה</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כ</w:t>
        </w:r>
      </w:hyperlink>
      <w:r>
        <w:rPr>
          <w:rFonts w:cs="FrankRuehl"/>
          <w:rtl w:val="true"/>
        </w:rPr>
        <w:t>(</w:t>
      </w:r>
      <w:r>
        <w:rPr>
          <w:rFonts w:cs="FrankRuehl"/>
        </w:rPr>
        <w:t>2</w:t>
      </w:r>
      <w:r>
        <w:rPr>
          <w:rFonts w:cs="FrankRuehl"/>
          <w:rtl w:val="true"/>
        </w:rPr>
        <w:t xml:space="preserve">) </w:t>
      </w:r>
      <w:r>
        <w:rPr>
          <w:rFonts w:cs="FrankRuehl"/>
        </w:rPr>
        <w:t>623</w:t>
      </w:r>
      <w:r>
        <w:rPr>
          <w:rFonts w:cs="FrankRuehl"/>
          <w:rtl w:val="true"/>
        </w:rPr>
        <w:t xml:space="preserve">, </w:t>
      </w:r>
      <w:r>
        <w:rPr>
          <w:rFonts w:cs="FrankRuehl"/>
        </w:rPr>
        <w:t>624</w:t>
      </w:r>
      <w:r>
        <w:rPr>
          <w:rFonts w:cs="FrankRuehl"/>
          <w:rtl w:val="true"/>
        </w:rPr>
        <w:t xml:space="preserve"> (</w:t>
      </w:r>
      <w:r>
        <w:rPr>
          <w:rFonts w:cs="FrankRuehl"/>
        </w:rPr>
        <w:t>1966</w:t>
      </w:r>
      <w:r>
        <w:rPr>
          <w:rFonts w:cs="FrankRuehl"/>
          <w:rtl w:val="true"/>
        </w:rPr>
        <w:t xml:space="preserve">); </w:t>
      </w:r>
      <w:r>
        <w:rPr>
          <w:rFonts w:cs="FrankRuehl"/>
          <w:rtl w:val="true"/>
        </w:rPr>
        <w:t>ואולם</w:t>
      </w:r>
      <w:r>
        <w:rPr>
          <w:rFonts w:eastAsia="Garamond" w:cs="Garamond"/>
          <w:rtl w:val="true"/>
        </w:rPr>
        <w:t xml:space="preserve"> </w:t>
      </w:r>
      <w:r>
        <w:rPr>
          <w:rFonts w:cs="FrankRuehl"/>
          <w:rtl w:val="true"/>
        </w:rPr>
        <w:t>השוו</w:t>
      </w:r>
      <w:r>
        <w:rPr>
          <w:rFonts w:eastAsia="Garamond" w:cs="Garamond"/>
          <w:rtl w:val="true"/>
        </w:rPr>
        <w:t xml:space="preserve"> </w:t>
      </w:r>
      <w:hyperlink r:id="rId99">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446/01</w:t>
        </w:r>
        <w:r>
          <w:rPr>
            <w:rStyle w:val="Hyperlink"/>
            <w:rFonts w:cs="FrankRuehl"/>
            <w:color w:val="0000FF"/>
            <w:u w:val="single"/>
            <w:rtl w:val="true"/>
          </w:rPr>
          <w:t xml:space="preserve"> </w:t>
        </w:r>
        <w:r>
          <w:rPr>
            <w:rStyle w:val="Hyperlink"/>
            <w:rFonts w:cs="FrankRuehl"/>
            <w:color w:val="0000FF"/>
            <w:u w:val="single"/>
            <w:rtl w:val="true"/>
          </w:rPr>
          <w:t>רודמן</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נו</w:t>
        </w:r>
      </w:hyperlink>
      <w:r>
        <w:rPr>
          <w:rFonts w:cs="FrankRuehl"/>
          <w:rtl w:val="true"/>
        </w:rPr>
        <w:t>(</w:t>
      </w:r>
      <w:r>
        <w:rPr>
          <w:rFonts w:cs="FrankRuehl"/>
        </w:rPr>
        <w:t>5</w:t>
      </w:r>
      <w:r>
        <w:rPr>
          <w:rFonts w:cs="FrankRuehl"/>
          <w:rtl w:val="true"/>
        </w:rPr>
        <w:t xml:space="preserve">) </w:t>
      </w:r>
      <w:r>
        <w:rPr>
          <w:rFonts w:cs="FrankRuehl"/>
        </w:rPr>
        <w:t>25</w:t>
      </w:r>
      <w:r>
        <w:rPr>
          <w:rFonts w:cs="FrankRuehl"/>
          <w:rtl w:val="true"/>
        </w:rPr>
        <w:t xml:space="preserve">, </w:t>
      </w:r>
      <w:r>
        <w:rPr>
          <w:rFonts w:cs="FrankRuehl"/>
        </w:rPr>
        <w:t>42</w:t>
      </w:r>
      <w:r>
        <w:rPr>
          <w:rFonts w:cs="FrankRuehl"/>
          <w:rtl w:val="true"/>
        </w:rPr>
        <w:t xml:space="preserve"> (</w:t>
      </w:r>
      <w:r>
        <w:rPr>
          <w:rFonts w:cs="FrankRuehl"/>
        </w:rPr>
        <w:t>2002</w:t>
      </w:r>
      <w:r>
        <w:rPr>
          <w:rFonts w:cs="FrankRuehl"/>
          <w:rtl w:val="true"/>
        </w:rPr>
        <w:t xml:space="preserve">); </w:t>
      </w:r>
      <w:r>
        <w:rPr>
          <w:rFonts w:cs="FrankRuehl"/>
          <w:rtl w:val="true"/>
        </w:rPr>
        <w:t>ו</w:t>
      </w:r>
      <w:hyperlink r:id="rId100">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8325/05</w:t>
        </w:r>
      </w:hyperlink>
      <w:r>
        <w:rPr>
          <w:rFonts w:cs="FrankRuehl"/>
          <w:rtl w:val="true"/>
        </w:rPr>
        <w:t xml:space="preserve"> </w:t>
      </w:r>
      <w:r>
        <w:rPr>
          <w:rFonts w:ascii="Century" w:hAnsi="Century" w:cs="Miriam"/>
          <w:b/>
          <w:b/>
          <w:spacing w:val="0"/>
          <w:sz w:val="22"/>
          <w:sz w:val="22"/>
          <w:szCs w:val="24"/>
          <w:rtl w:val="true"/>
        </w:rPr>
        <w:t>בלס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15</w:t>
      </w:r>
      <w:r>
        <w:rPr>
          <w:rFonts w:cs="FrankRuehl"/>
          <w:rtl w:val="true"/>
        </w:rPr>
        <w:t xml:space="preserve"> (</w:t>
      </w:r>
      <w:r>
        <w:rPr>
          <w:rFonts w:cs="FrankRuehl"/>
        </w:rPr>
        <w:t>10.1.2007</w:t>
      </w:r>
      <w:r>
        <w:rPr>
          <w:rFonts w:cs="FrankRuehl"/>
          <w:rtl w:val="true"/>
        </w:rPr>
        <w:t xml:space="preserve">) </w:t>
      </w:r>
      <w:r>
        <w:rPr>
          <w:rFonts w:cs="FrankRuehl"/>
          <w:rtl w:val="true"/>
        </w:rPr>
        <w:t>(</w:t>
      </w:r>
      <w:r>
        <w:rPr>
          <w:rFonts w:cs="FrankRuehl"/>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בלס</w:t>
      </w:r>
      <w:r>
        <w:rPr>
          <w:rFonts w:cs="FrankRuehl" w:ascii="Century" w:hAnsi="Century"/>
          <w:sz w:val="22"/>
          <w:rtl w:val="true"/>
        </w:rPr>
        <w:t>)</w:t>
      </w:r>
      <w:r>
        <w:rPr>
          <w:rFonts w:cs="FrankRuehl"/>
          <w:rtl w:val="true"/>
        </w:rPr>
        <w:t xml:space="preserve">. </w:t>
      </w:r>
      <w:r>
        <w:rPr>
          <w:rFonts w:cs="FrankRuehl"/>
          <w:rtl w:val="true"/>
        </w:rPr>
        <w:t>בקשה</w:t>
      </w:r>
      <w:r>
        <w:rPr>
          <w:rFonts w:eastAsia="Garamond" w:cs="Garamond"/>
          <w:rtl w:val="true"/>
        </w:rPr>
        <w:t xml:space="preserve"> </w:t>
      </w:r>
      <w:r>
        <w:rPr>
          <w:rFonts w:cs="FrankRuehl"/>
          <w:rtl w:val="true"/>
        </w:rPr>
        <w:t>לקיים</w:t>
      </w:r>
      <w:r>
        <w:rPr>
          <w:rFonts w:eastAsia="Garamond" w:cs="Garamond"/>
          <w:rtl w:val="true"/>
        </w:rPr>
        <w:t xml:space="preserve"> </w:t>
      </w:r>
      <w:r>
        <w:rPr>
          <w:rFonts w:cs="FrankRuehl"/>
          <w:rtl w:val="true"/>
        </w:rPr>
        <w:t>דיון</w:t>
      </w:r>
      <w:r>
        <w:rPr>
          <w:rFonts w:eastAsia="Garamond" w:cs="Garamond"/>
          <w:rtl w:val="true"/>
        </w:rPr>
        <w:t xml:space="preserve"> </w:t>
      </w:r>
      <w:r>
        <w:rPr>
          <w:rFonts w:cs="FrankRuehl"/>
          <w:rtl w:val="true"/>
        </w:rPr>
        <w:t>נוסף</w:t>
      </w:r>
      <w:r>
        <w:rPr>
          <w:rFonts w:eastAsia="Garamond" w:cs="Garamond"/>
          <w:rtl w:val="true"/>
        </w:rPr>
        <w:t xml:space="preserve"> </w:t>
      </w:r>
      <w:r>
        <w:rPr>
          <w:rFonts w:cs="FrankRuehl"/>
          <w:rtl w:val="true"/>
        </w:rPr>
        <w:t>בפסק</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בסוגיה</w:t>
      </w:r>
      <w:r>
        <w:rPr>
          <w:rFonts w:eastAsia="Garamond" w:cs="Garamond"/>
          <w:rtl w:val="true"/>
        </w:rPr>
        <w:t xml:space="preserve"> </w:t>
      </w:r>
      <w:r>
        <w:rPr>
          <w:rFonts w:cs="FrankRuehl"/>
          <w:rtl w:val="true"/>
        </w:rPr>
        <w:t>אחרת</w:t>
      </w:r>
      <w:r>
        <w:rPr>
          <w:rFonts w:eastAsia="Garamond" w:cs="Garamond"/>
          <w:rtl w:val="true"/>
        </w:rPr>
        <w:t xml:space="preserve"> </w:t>
      </w:r>
      <w:r>
        <w:rPr>
          <w:rFonts w:cs="FrankRuehl"/>
          <w:rtl w:val="true"/>
        </w:rPr>
        <w:t>שהתעוררה</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נדחתה</w:t>
      </w:r>
      <w:r>
        <w:rPr>
          <w:rFonts w:cs="FrankRuehl"/>
          <w:rtl w:val="true"/>
        </w:rPr>
        <w:t xml:space="preserve">, </w:t>
      </w:r>
      <w:hyperlink r:id="rId101">
        <w:r>
          <w:rPr>
            <w:rStyle w:val="Hyperlink"/>
            <w:rFonts w:cs="FrankRuehl"/>
            <w:color w:val="0000FF"/>
            <w:u w:val="single"/>
            <w:rtl w:val="true"/>
          </w:rPr>
          <w:t>דנ</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1799/07</w:t>
        </w:r>
      </w:hyperlink>
      <w:r>
        <w:rPr>
          <w:rFonts w:cs="FrankRuehl"/>
          <w:rtl w:val="true"/>
        </w:rPr>
        <w:t xml:space="preserve"> </w:t>
      </w:r>
      <w:r>
        <w:rPr>
          <w:rFonts w:ascii="Century" w:hAnsi="Century" w:cs="Miriam"/>
          <w:b/>
          <w:b/>
          <w:spacing w:val="0"/>
          <w:sz w:val="22"/>
          <w:sz w:val="22"/>
          <w:szCs w:val="24"/>
          <w:rtl w:val="true"/>
        </w:rPr>
        <w:t>בלס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16.9.2007</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color w:val="FF0000"/>
        </w:rPr>
      </w:pPr>
      <w:r>
        <w:rPr>
          <w:rFonts w:cs="FrankRuehl"/>
          <w:rtl w:val="true"/>
        </w:rPr>
        <w:t>לצד</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להעיר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שנזקפו</w:t>
      </w:r>
      <w:r>
        <w:rPr>
          <w:rFonts w:eastAsia="Garamond" w:cs="Garamond"/>
          <w:rtl w:val="true"/>
        </w:rPr>
        <w:t xml:space="preserve"> </w:t>
      </w:r>
      <w:r>
        <w:rPr>
          <w:rFonts w:cs="FrankRuehl"/>
          <w:rtl w:val="true"/>
        </w:rPr>
        <w:t>(</w:t>
      </w:r>
      <w:r>
        <w:rPr>
          <w:rFonts w:cs="FrankRuehl"/>
          <w:rtl w:val="true"/>
        </w:rPr>
        <w:t>או</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לזקוף</w:t>
      </w:r>
      <w:r>
        <w:rPr>
          <w:rFonts w:cs="FrankRuehl"/>
          <w:rtl w:val="true"/>
        </w:rPr>
        <w:t xml:space="preserve">) </w:t>
      </w:r>
      <w:r>
        <w:rPr>
          <w:rFonts w:cs="FrankRuehl"/>
          <w:rtl w:val="true"/>
        </w:rPr>
        <w:t>לחובת</w:t>
      </w:r>
      <w:r>
        <w:rPr>
          <w:rFonts w:eastAsia="Garamond" w:cs="Garamond"/>
          <w:rtl w:val="true"/>
        </w:rPr>
        <w:t xml:space="preserve"> </w:t>
      </w:r>
      <w:r>
        <w:rPr>
          <w:rFonts w:cs="FrankRuehl"/>
          <w:rtl w:val="true"/>
        </w:rPr>
        <w:t>מי</w:t>
      </w:r>
      <w:r>
        <w:rPr>
          <w:rFonts w:eastAsia="Garamond" w:cs="Garamond"/>
          <w:rtl w:val="true"/>
        </w:rPr>
        <w:t xml:space="preserve"> </w:t>
      </w:r>
      <w:r>
        <w:rPr>
          <w:rFonts w:cs="FrankRuehl"/>
          <w:rtl w:val="true"/>
        </w:rPr>
        <w:t>שהורשע</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קשורות</w:t>
      </w:r>
      <w:r>
        <w:rPr>
          <w:rFonts w:eastAsia="Garamond" w:cs="Garamond"/>
          <w:rtl w:val="true"/>
        </w:rPr>
        <w:t xml:space="preserve"> </w:t>
      </w:r>
      <w:r>
        <w:rPr>
          <w:rFonts w:cs="FrankRuehl"/>
          <w:rtl w:val="true"/>
        </w:rPr>
        <w:t>ב</w:t>
      </w:r>
      <w:r>
        <w:rPr>
          <w:rFonts w:cs="FrankRuehl"/>
          <w:rtl w:val="true"/>
        </w:rPr>
        <w:t>טובת</w:t>
      </w:r>
      <w:r>
        <w:rPr>
          <w:rFonts w:eastAsia="Garamond" w:cs="Garamond"/>
          <w:rtl w:val="true"/>
        </w:rPr>
        <w:t xml:space="preserve"> </w:t>
      </w:r>
      <w:r>
        <w:rPr>
          <w:rFonts w:cs="FrankRuehl"/>
          <w:rtl w:val="true"/>
        </w:rPr>
        <w:t>ההנאה</w:t>
      </w:r>
      <w:r>
        <w:rPr>
          <w:rFonts w:eastAsia="Garamond" w:cs="Garamond"/>
          <w:rtl w:val="true"/>
        </w:rPr>
        <w:t xml:space="preserve"> </w:t>
      </w:r>
      <w:r>
        <w:rPr>
          <w:rFonts w:cs="FrankRuehl"/>
          <w:rtl w:val="true"/>
        </w:rPr>
        <w:t>שהתקבלה</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w:t>
      </w:r>
      <w:r>
        <w:rPr>
          <w:rFonts w:cs="FrankRuehl"/>
          <w:rtl w:val="true"/>
        </w:rPr>
        <w:t>מצג</w:t>
      </w:r>
      <w:r>
        <w:rPr>
          <w:rFonts w:eastAsia="Garamond" w:cs="Garamond"/>
          <w:rtl w:val="true"/>
        </w:rPr>
        <w:t xml:space="preserve"> </w:t>
      </w:r>
      <w:r>
        <w:rPr>
          <w:rFonts w:cs="FrankRuehl"/>
          <w:rtl w:val="true"/>
        </w:rPr>
        <w:t>המרמתי</w:t>
      </w:r>
      <w:r>
        <w:rPr>
          <w:rFonts w:eastAsia="Garamond" w:cs="Garamond"/>
          <w:rtl w:val="true"/>
        </w:rPr>
        <w:t xml:space="preserve"> </w:t>
      </w:r>
      <w:r>
        <w:rPr>
          <w:rFonts w:cs="FrankRuehl"/>
          <w:rtl w:val="true"/>
        </w:rPr>
        <w:t>שהוצג</w:t>
      </w:r>
      <w:r>
        <w:rPr>
          <w:rFonts w:eastAsia="Garamond" w:cs="Garamond"/>
          <w:rtl w:val="true"/>
        </w:rPr>
        <w:t xml:space="preserve"> </w:t>
      </w:r>
      <w:r>
        <w:rPr>
          <w:rFonts w:cs="FrankRuehl"/>
          <w:rtl w:val="true"/>
        </w:rPr>
        <w:t>לוועדות</w:t>
      </w:r>
      <w:r>
        <w:rPr>
          <w:rFonts w:eastAsia="Garamond" w:cs="Garamond"/>
          <w:rtl w:val="true"/>
        </w:rPr>
        <w:t xml:space="preserve"> </w:t>
      </w:r>
      <w:r>
        <w:rPr>
          <w:rFonts w:cs="FrankRuehl"/>
          <w:rtl w:val="true"/>
        </w:rPr>
        <w:t>המכרזים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בגינו</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רוצה</w:t>
      </w:r>
      <w:r>
        <w:rPr>
          <w:rFonts w:eastAsia="Garamond" w:cs="Garamond"/>
          <w:rtl w:val="true"/>
        </w:rPr>
        <w:t xml:space="preserve"> </w:t>
      </w:r>
      <w:r>
        <w:rPr>
          <w:rFonts w:cs="FrankRuehl"/>
          <w:rtl w:val="true"/>
        </w:rPr>
        <w:t>לומר</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ישנה</w:t>
      </w:r>
      <w:r>
        <w:rPr>
          <w:rFonts w:eastAsia="Garamond" w:cs="Garamond"/>
          <w:rtl w:val="true"/>
        </w:rPr>
        <w:t xml:space="preserve"> </w:t>
      </w:r>
      <w:r>
        <w:rPr>
          <w:rFonts w:cs="FrankRuehl"/>
          <w:rtl w:val="true"/>
        </w:rPr>
        <w:t>חפיפה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שכוננו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בשתי</w:t>
      </w:r>
      <w:r>
        <w:rPr>
          <w:rFonts w:eastAsia="Garamond" w:cs="Garamond"/>
          <w:rtl w:val="true"/>
        </w:rPr>
        <w:t xml:space="preserve"> </w:t>
      </w:r>
      <w:r>
        <w:rPr>
          <w:rFonts w:cs="FrankRuehl"/>
          <w:rtl w:val="true"/>
        </w:rPr>
        <w:t>העבירות</w:t>
      </w:r>
      <w:r>
        <w:rPr>
          <w:rFonts w:cs="FrankRuehl"/>
          <w:rtl w:val="true"/>
        </w:rPr>
        <w:t xml:space="preserve">, </w:t>
      </w:r>
      <w:r>
        <w:rPr>
          <w:rFonts w:cs="FrankRuehl"/>
          <w:rtl w:val="true"/>
        </w:rPr>
        <w:t>זו</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מלאה</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אחרות</w:t>
      </w:r>
      <w:r>
        <w:rPr>
          <w:rFonts w:eastAsia="Garamond" w:cs="Garamond"/>
          <w:rtl w:val="true"/>
        </w:rPr>
        <w:t xml:space="preserve"> </w:t>
      </w:r>
      <w:r>
        <w:rPr>
          <w:rFonts w:cs="FrankRuehl"/>
          <w:rtl w:val="true"/>
        </w:rPr>
        <w:t>שיכולות</w:t>
      </w:r>
      <w:r>
        <w:rPr>
          <w:rFonts w:eastAsia="Garamond" w:cs="Garamond"/>
          <w:rtl w:val="true"/>
        </w:rPr>
        <w:t xml:space="preserve"> </w:t>
      </w:r>
      <w:r>
        <w:rPr>
          <w:rFonts w:cs="FrankRuehl"/>
          <w:rtl w:val="true"/>
        </w:rPr>
        <w:t>לגבש</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כגון</w:t>
      </w:r>
      <w:r>
        <w:rPr>
          <w:rFonts w:eastAsia="Garamond" w:cs="Garamond"/>
          <w:rtl w:val="true"/>
        </w:rPr>
        <w:t xml:space="preserve"> </w:t>
      </w:r>
      <w:r>
        <w:rPr>
          <w:rFonts w:cs="FrankRuehl"/>
          <w:rtl w:val="true"/>
        </w:rPr>
        <w:t>מעמדם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וחלקם</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הרלוונטי</w:t>
      </w:r>
      <w:r>
        <w:rPr>
          <w:rFonts w:cs="FrankRuehl"/>
          <w:rtl w:val="true"/>
        </w:rPr>
        <w:t xml:space="preserve">, </w:t>
      </w:r>
      <w:r>
        <w:rPr>
          <w:rFonts w:cs="FrankRuehl"/>
          <w:rtl w:val="true"/>
        </w:rPr>
        <w:t>ריבוי</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ואינטנסיביות</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שננקטו</w:t>
      </w:r>
      <w:r>
        <w:rPr>
          <w:rFonts w:eastAsia="Garamond" w:cs="Garamond"/>
          <w:rtl w:val="true"/>
        </w:rPr>
        <w:t xml:space="preserve"> </w:t>
      </w:r>
      <w:r>
        <w:rPr>
          <w:rFonts w:cs="FrankRuehl"/>
          <w:rtl w:val="true"/>
        </w:rPr>
        <w:t>במסגרתו</w:t>
      </w:r>
      <w:r>
        <w:rPr>
          <w:rFonts w:cs="FrankRuehl"/>
          <w:rtl w:val="true"/>
        </w:rPr>
        <w:t>).</w:t>
      </w:r>
    </w:p>
    <w:p>
      <w:pPr>
        <w:pStyle w:val="Ruller42"/>
        <w:ind w:start="-58" w:end="0"/>
        <w:jc w:val="both"/>
        <w:rPr>
          <w:rFonts w:cs="FrankRuehl"/>
          <w:color w:val="FF0000"/>
        </w:rPr>
      </w:pPr>
      <w:r>
        <w:rPr>
          <w:rFonts w:cs="FrankRuehl"/>
          <w:color w:val="FF0000"/>
          <w:rtl w:val="true"/>
        </w:rPr>
      </w:r>
    </w:p>
    <w:p>
      <w:pPr>
        <w:pStyle w:val="Ruller43"/>
        <w:numPr>
          <w:ilvl w:val="0"/>
          <w:numId w:val="2"/>
        </w:numPr>
        <w:ind w:hanging="0" w:start="-58" w:end="0"/>
        <w:jc w:val="both"/>
        <w:rPr>
          <w:rFonts w:cs="FrankRuehl"/>
        </w:rPr>
      </w:pPr>
      <w:r>
        <w:rPr>
          <w:rFonts w:cs="FrankRuehl"/>
          <w:rtl w:val="true"/>
        </w:rPr>
        <w:t>מכל</w:t>
      </w:r>
      <w:r>
        <w:rPr>
          <w:rFonts w:eastAsia="Garamond" w:cs="Garamond"/>
          <w:rtl w:val="true"/>
        </w:rPr>
        <w:t xml:space="preserve"> </w:t>
      </w:r>
      <w:r>
        <w:rPr>
          <w:rFonts w:cs="FrankRuehl"/>
          <w:rtl w:val="true"/>
        </w:rPr>
        <w:t>מקום</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בהינתן</w:t>
      </w:r>
      <w:r>
        <w:rPr>
          <w:rFonts w:eastAsia="Garamond" w:cs="Garamond"/>
          <w:rtl w:val="true"/>
        </w:rPr>
        <w:t xml:space="preserve"> </w:t>
      </w:r>
      <w:r>
        <w:rPr>
          <w:rFonts w:cs="FrankRuehl"/>
          <w:rtl w:val="true"/>
        </w:rPr>
        <w:t>החפיפה</w:t>
      </w:r>
      <w:r>
        <w:rPr>
          <w:rFonts w:eastAsia="Garamond" w:cs="Garamond"/>
          <w:rtl w:val="true"/>
        </w:rPr>
        <w:t xml:space="preserve"> </w:t>
      </w:r>
      <w:r>
        <w:rPr>
          <w:rFonts w:cs="FrankRuehl"/>
          <w:rtl w:val="true"/>
        </w:rPr>
        <w:t>האמורה</w:t>
      </w:r>
      <w:r>
        <w:rPr>
          <w:rFonts w:cs="FrankRuehl"/>
          <w:rtl w:val="true"/>
        </w:rPr>
        <w:t xml:space="preserve">, </w:t>
      </w:r>
      <w:r>
        <w:rPr>
          <w:rFonts w:cs="FrankRuehl"/>
          <w:rtl w:val="true"/>
        </w:rPr>
        <w:t>שהיא</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מצומצמת</w:t>
      </w:r>
      <w:r>
        <w:rPr>
          <w:rFonts w:eastAsia="Garamond" w:cs="Garamond"/>
          <w:rtl w:val="true"/>
        </w:rPr>
        <w:t xml:space="preserve"> </w:t>
      </w:r>
      <w:r>
        <w:rPr>
          <w:rFonts w:cs="FrankRuehl"/>
          <w:rtl w:val="true"/>
        </w:rPr>
        <w:t>מזו</w:t>
      </w:r>
      <w:r>
        <w:rPr>
          <w:rFonts w:eastAsia="Garamond" w:cs="Garamond"/>
          <w:rtl w:val="true"/>
        </w:rPr>
        <w:t xml:space="preserve"> </w:t>
      </w:r>
      <w:r>
        <w:rPr>
          <w:rFonts w:cs="FrankRuehl"/>
          <w:rtl w:val="true"/>
        </w:rPr>
        <w:t>שנטענה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ברזלאי</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מרמה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מלאכותי</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מלכתחילה</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שציינתי</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ההבדלים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שתי</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ובפרט</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המעשים</w:t>
      </w:r>
      <w:r>
        <w:rPr>
          <w:rFonts w:eastAsia="Garamond" w:cs="Garamond"/>
          <w:rtl w:val="true"/>
        </w:rPr>
        <w:t xml:space="preserve"> </w:t>
      </w:r>
      <w:r>
        <w:rPr>
          <w:rFonts w:cs="FrankRuehl"/>
          <w:rtl w:val="true"/>
        </w:rPr>
        <w:t>הפיזיים</w:t>
      </w:r>
      <w:r>
        <w:rPr>
          <w:rFonts w:eastAsia="Garamond" w:cs="Garamond"/>
          <w:rtl w:val="true"/>
        </w:rPr>
        <w:t xml:space="preserve"> </w:t>
      </w:r>
      <w:r>
        <w:rPr>
          <w:rFonts w:cs="FrankRuehl"/>
          <w:rtl w:val="true"/>
        </w:rPr>
        <w:t>המובחנים</w:t>
      </w:r>
      <w:r>
        <w:rPr>
          <w:rFonts w:eastAsia="Garamond" w:cs="Garamond"/>
          <w:rtl w:val="true"/>
        </w:rPr>
        <w:t xml:space="preserve"> </w:t>
      </w:r>
      <w:r>
        <w:rPr>
          <w:rFonts w:cs="FrankRuehl"/>
          <w:rtl w:val="true"/>
        </w:rPr>
        <w:t>שהביאו</w:t>
      </w:r>
      <w:r>
        <w:rPr>
          <w:rFonts w:eastAsia="Garamond" w:cs="Garamond"/>
          <w:rtl w:val="true"/>
        </w:rPr>
        <w:t xml:space="preserve"> </w:t>
      </w:r>
      <w:r>
        <w:rPr>
          <w:rFonts w:cs="FrankRuehl"/>
          <w:rtl w:val="true"/>
        </w:rPr>
        <w:t>להשתכללותן</w:t>
      </w:r>
      <w:r>
        <w:rPr>
          <w:rFonts w:cs="FrankRuehl"/>
          <w:rtl w:val="true"/>
        </w:rPr>
        <w:t xml:space="preserve">. </w:t>
      </w:r>
      <w:r>
        <w:rPr>
          <w:rFonts w:cs="FrankRuehl"/>
          <w:rtl w:val="true"/>
        </w:rPr>
        <w:t>לקביעות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מסכים</w:t>
      </w:r>
      <w:r>
        <w:rPr>
          <w:rFonts w:cs="FrankRuehl"/>
          <w:rtl w:val="true"/>
        </w:rPr>
        <w:t xml:space="preserve">. </w:t>
      </w:r>
      <w:r>
        <w:rPr>
          <w:rFonts w:cs="FrankRuehl"/>
          <w:rtl w:val="true"/>
        </w:rPr>
        <w:t>החפיפה</w:t>
      </w:r>
      <w:r>
        <w:rPr>
          <w:rFonts w:eastAsia="Garamond" w:cs="Garamond"/>
          <w:rtl w:val="true"/>
        </w:rPr>
        <w:t xml:space="preserve"> </w:t>
      </w:r>
      <w:r>
        <w:rPr>
          <w:rFonts w:cs="FrankRuehl"/>
          <w:rtl w:val="true"/>
        </w:rPr>
        <w:t>היחידה</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לפנינו</w:t>
      </w:r>
      <w:r>
        <w:rPr>
          <w:rFonts w:eastAsia="Garamond" w:cs="Garamond"/>
          <w:rtl w:val="true"/>
        </w:rPr>
        <w:t xml:space="preserve"> </w:t>
      </w:r>
      <w:r>
        <w:rPr>
          <w:rFonts w:cs="FrankRuehl"/>
          <w:rtl w:val="true"/>
        </w:rPr>
        <w:t>(</w:t>
      </w:r>
      <w:r>
        <w:rPr>
          <w:rFonts w:cs="FrankRuehl"/>
          <w:rtl w:val="true"/>
        </w:rPr>
        <w:t>ואף</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חלקית</w:t>
      </w:r>
      <w:r>
        <w:rPr>
          <w:rFonts w:cs="FrankRuehl"/>
          <w:rtl w:val="true"/>
        </w:rPr>
        <w:t xml:space="preserve">) </w:t>
      </w:r>
      <w:r>
        <w:rPr>
          <w:rFonts w:cs="FrankRuehl"/>
          <w:rtl w:val="true"/>
        </w:rPr>
        <w:t>נוגעת</w:t>
      </w:r>
      <w:r>
        <w:rPr>
          <w:rFonts w:eastAsia="Garamond" w:cs="Garamond"/>
          <w:rtl w:val="true"/>
        </w:rPr>
        <w:t xml:space="preserve"> </w:t>
      </w:r>
      <w:r>
        <w:rPr>
          <w:rFonts w:cs="FrankRuehl"/>
          <w:rtl w:val="true"/>
        </w:rPr>
        <w:t>לנסיבות</w:t>
      </w:r>
      <w:r>
        <w:rPr>
          <w:rFonts w:eastAsia="Garamond" w:cs="Garamond"/>
          <w:rtl w:val="true"/>
        </w:rPr>
        <w:t xml:space="preserve"> </w:t>
      </w:r>
      <w:r>
        <w:rPr>
          <w:rFonts w:cs="FrankRuehl"/>
          <w:rtl w:val="true"/>
        </w:rPr>
        <w:t>המבססות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במדרג</w:t>
      </w:r>
      <w:r>
        <w:rPr>
          <w:rFonts w:eastAsia="Garamond" w:cs="Garamond"/>
          <w:rtl w:val="true"/>
        </w:rPr>
        <w:t xml:space="preserve"> </w:t>
      </w:r>
      <w:r>
        <w:rPr>
          <w:rFonts w:cs="FrankRuehl"/>
          <w:rtl w:val="true"/>
        </w:rPr>
        <w:t>החמור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וממילא</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לתוצאה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המעורבים</w:t>
      </w:r>
      <w:r>
        <w:rPr>
          <w:rFonts w:eastAsia="Garamond" w:cs="Garamond"/>
          <w:rtl w:val="true"/>
        </w:rPr>
        <w:t xml:space="preserve"> </w:t>
      </w:r>
      <w:r>
        <w:rPr>
          <w:rFonts w:cs="FrankRuehl"/>
          <w:rtl w:val="true"/>
        </w:rPr>
        <w:t>בשתי</w:t>
      </w:r>
      <w:r>
        <w:rPr>
          <w:rFonts w:eastAsia="Garamond" w:cs="Garamond"/>
          <w:rtl w:val="true"/>
        </w:rPr>
        <w:t xml:space="preserve"> </w:t>
      </w:r>
      <w:r>
        <w:rPr>
          <w:rFonts w:cs="FrankRuehl"/>
          <w:rtl w:val="true"/>
        </w:rPr>
        <w:t>העבירות</w:t>
      </w:r>
      <w:r>
        <w:rPr>
          <w:rFonts w:cs="FrankRuehl"/>
          <w:rtl w:val="true"/>
        </w:rPr>
        <w:t xml:space="preserve">. </w:t>
      </w:r>
      <w:r>
        <w:rPr>
          <w:rFonts w:cs="FrankRuehl"/>
          <w:rtl w:val="true"/>
        </w:rPr>
        <w:t>כידוע</w:t>
      </w:r>
      <w:r>
        <w:rPr>
          <w:rFonts w:cs="FrankRuehl"/>
          <w:rtl w:val="true"/>
        </w:rPr>
        <w:t xml:space="preserve">, </w:t>
      </w:r>
      <w:hyperlink r:id="rId102">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186</w:t>
        </w:r>
      </w:hyperlink>
      <w:r>
        <w:rPr>
          <w:rFonts w:cs="FrankRuehl"/>
          <w:rtl w:val="true"/>
        </w:rPr>
        <w:t xml:space="preserve"> </w:t>
      </w:r>
      <w:r>
        <w:rPr>
          <w:rFonts w:cs="FrankRuehl"/>
          <w:rtl w:val="true"/>
        </w:rPr>
        <w:t>ל</w:t>
      </w:r>
      <w:hyperlink r:id="rId103">
        <w:r>
          <w:rPr>
            <w:rStyle w:val="Hyperlink"/>
            <w:rFonts w:cs="FrankRuehl"/>
            <w:color w:val="0000FF"/>
            <w:u w:val="single"/>
            <w:rtl w:val="true"/>
          </w:rPr>
          <w:t>חוק</w:t>
        </w:r>
        <w:r>
          <w:rPr>
            <w:rStyle w:val="Hyperlink"/>
            <w:rFonts w:eastAsia="Garamond" w:cs="Garamond"/>
            <w:color w:val="0000FF"/>
            <w:u w:val="single"/>
            <w:rtl w:val="true"/>
          </w:rPr>
          <w:t xml:space="preserve"> </w:t>
        </w:r>
        <w:r>
          <w:rPr>
            <w:rStyle w:val="Hyperlink"/>
            <w:rFonts w:cs="FrankRuehl"/>
            <w:color w:val="0000FF"/>
            <w:u w:val="single"/>
            <w:rtl w:val="true"/>
          </w:rPr>
          <w:t>סדר</w:t>
        </w:r>
        <w:r>
          <w:rPr>
            <w:rStyle w:val="Hyperlink"/>
            <w:rFonts w:eastAsia="Garamond" w:cs="Garamond"/>
            <w:color w:val="0000FF"/>
            <w:u w:val="single"/>
            <w:rtl w:val="true"/>
          </w:rPr>
          <w:t xml:space="preserve"> </w:t>
        </w:r>
        <w:r>
          <w:rPr>
            <w:rStyle w:val="Hyperlink"/>
            <w:rFonts w:cs="FrankRuehl"/>
            <w:color w:val="0000FF"/>
            <w:u w:val="single"/>
            <w:rtl w:val="true"/>
          </w:rPr>
          <w:t>הדין</w:t>
        </w:r>
        <w:r>
          <w:rPr>
            <w:rStyle w:val="Hyperlink"/>
            <w:rFonts w:eastAsia="Garamond" w:cs="Garamond"/>
            <w:color w:val="0000FF"/>
            <w:u w:val="single"/>
            <w:rtl w:val="true"/>
          </w:rPr>
          <w:t xml:space="preserve"> </w:t>
        </w:r>
        <w:r>
          <w:rPr>
            <w:rStyle w:val="Hyperlink"/>
            <w:rFonts w:cs="FrankRuehl"/>
            <w:color w:val="0000FF"/>
            <w:u w:val="single"/>
            <w:rtl w:val="true"/>
          </w:rPr>
          <w:t>הפלילי</w:t>
        </w:r>
      </w:hyperlink>
      <w:r>
        <w:rPr>
          <w:rFonts w:eastAsia="Garamond" w:cs="Garamond"/>
          <w:rtl w:val="true"/>
        </w:rPr>
        <w:t xml:space="preserve"> </w:t>
      </w:r>
      <w:r>
        <w:rPr>
          <w:rFonts w:cs="FrankRuehl"/>
          <w:rtl w:val="true"/>
        </w:rPr>
        <w:t>[</w:t>
      </w:r>
      <w:r>
        <w:rPr>
          <w:rFonts w:cs="FrankRuehl"/>
          <w:rtl w:val="true"/>
        </w:rPr>
        <w:t>נוסח</w:t>
      </w:r>
      <w:r>
        <w:rPr>
          <w:rFonts w:eastAsia="Garamond" w:cs="Garamond"/>
          <w:rtl w:val="true"/>
        </w:rPr>
        <w:t xml:space="preserve"> </w:t>
      </w:r>
      <w:r>
        <w:rPr>
          <w:rFonts w:cs="FrankRuehl"/>
          <w:rtl w:val="true"/>
        </w:rPr>
        <w:t>משולב</w:t>
      </w:r>
      <w:r>
        <w:rPr>
          <w:rFonts w:cs="FrankRuehl"/>
          <w:rtl w:val="true"/>
        </w:rPr>
        <w:t xml:space="preserve">], </w:t>
      </w:r>
      <w:r>
        <w:rPr>
          <w:rFonts w:cs="FrankRuehl"/>
          <w:rtl w:val="true"/>
        </w:rPr>
        <w:t>התשמ</w:t>
      </w:r>
      <w:r>
        <w:rPr>
          <w:rFonts w:cs="FrankRuehl"/>
          <w:rtl w:val="true"/>
        </w:rPr>
        <w:t>"</w:t>
      </w:r>
      <w:r>
        <w:rPr>
          <w:rFonts w:cs="FrankRuehl"/>
          <w:rtl w:val="true"/>
        </w:rPr>
        <w:t>ב</w:t>
      </w:r>
      <w:r>
        <w:rPr>
          <w:rFonts w:cs="FrankRuehl"/>
          <w:rtl w:val="true"/>
        </w:rPr>
        <w:t>-</w:t>
      </w:r>
      <w:r>
        <w:rPr>
          <w:rFonts w:cs="FrankRuehl"/>
        </w:rPr>
        <w:t>1982</w:t>
      </w:r>
      <w:r>
        <w:rPr>
          <w:rFonts w:cs="FrankRuehl"/>
          <w:rtl w:val="true"/>
        </w:rPr>
        <w:t xml:space="preserve"> </w:t>
      </w:r>
      <w:r>
        <w:rPr>
          <w:rFonts w:cs="FrankRuehl"/>
          <w:rtl w:val="true"/>
        </w:rPr>
        <w:t>קובע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רשאי</w:t>
      </w:r>
      <w:r>
        <w:rPr>
          <w:rFonts w:eastAsia="Garamond" w:cs="Garamond"/>
          <w:rtl w:val="true"/>
        </w:rPr>
        <w:t xml:space="preserve"> </w:t>
      </w:r>
      <w:r>
        <w:rPr>
          <w:rFonts w:cs="FrankRuehl"/>
          <w:rtl w:val="true"/>
        </w:rPr>
        <w:t>להרשיע</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שאשמתו</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נתגלתה</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העובדות</w:t>
      </w:r>
      <w:r>
        <w:rPr>
          <w:rFonts w:eastAsia="Garamond" w:cs="Garamond"/>
          <w:rtl w:val="true"/>
        </w:rPr>
        <w:t xml:space="preserve"> </w:t>
      </w:r>
      <w:r>
        <w:rPr>
          <w:rFonts w:cs="FrankRuehl"/>
          <w:rtl w:val="true"/>
        </w:rPr>
        <w:t>שהוכחו</w:t>
      </w:r>
      <w:r>
        <w:rPr>
          <w:rFonts w:eastAsia="Garamond" w:cs="Garamond"/>
          <w:rtl w:val="true"/>
        </w:rPr>
        <w:t xml:space="preserve"> </w:t>
      </w:r>
      <w:r>
        <w:rPr>
          <w:rFonts w:cs="FrankRuehl"/>
          <w:rtl w:val="true"/>
        </w:rPr>
        <w:t>לפניו</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יענישנו</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מפעם</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מעשה</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סעיף</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מעשה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פלוני</w:t>
      </w:r>
      <w:r>
        <w:rPr>
          <w:rFonts w:eastAsia="Garamond" w:cs="Garamond"/>
          <w:rtl w:val="true"/>
        </w:rPr>
        <w:t xml:space="preserve"> </w:t>
      </w:r>
      <w:r>
        <w:rPr>
          <w:rFonts w:cs="FrankRuehl"/>
          <w:rtl w:val="true"/>
        </w:rPr>
        <w:t>הצמיח</w:t>
      </w:r>
      <w:r>
        <w:rPr>
          <w:rFonts w:eastAsia="Garamond" w:cs="Garamond"/>
          <w:rtl w:val="true"/>
        </w:rPr>
        <w:t xml:space="preserve"> </w:t>
      </w:r>
      <w:r>
        <w:rPr>
          <w:rFonts w:cs="FrankRuehl"/>
          <w:rtl w:val="true"/>
        </w:rPr>
        <w:t>כמה</w:t>
      </w:r>
      <w:r>
        <w:rPr>
          <w:rFonts w:eastAsia="Garamond" w:cs="Garamond"/>
          <w:rtl w:val="true"/>
        </w:rPr>
        <w:t xml:space="preserve"> </w:t>
      </w:r>
      <w:r>
        <w:rPr>
          <w:rFonts w:cs="FrankRuehl"/>
          <w:rtl w:val="true"/>
        </w:rPr>
        <w:t>עבירות</w:t>
      </w:r>
      <w:r>
        <w:rPr>
          <w:rFonts w:cs="FrankRuehl"/>
          <w:rtl w:val="true"/>
        </w:rPr>
        <w:t xml:space="preserve">, </w:t>
      </w:r>
      <w:r>
        <w:rPr>
          <w:rFonts w:cs="FrankRuehl"/>
          <w:rtl w:val="true"/>
        </w:rPr>
        <w:t>יכול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לחייבו</w:t>
      </w:r>
      <w:r>
        <w:rPr>
          <w:rFonts w:eastAsia="Garamond" w:cs="Garamond"/>
          <w:rtl w:val="true"/>
        </w:rPr>
        <w:t xml:space="preserve"> </w:t>
      </w:r>
      <w:r>
        <w:rPr>
          <w:rFonts w:cs="FrankRuehl"/>
          <w:rtl w:val="true"/>
        </w:rPr>
        <w:t>בפלילים</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מהן</w:t>
      </w:r>
      <w:r>
        <w:rPr>
          <w:rFonts w:cs="FrankRuehl"/>
          <w:rtl w:val="true"/>
        </w:rPr>
        <w:t xml:space="preserve">, </w:t>
      </w:r>
      <w:r>
        <w:rPr>
          <w:rFonts w:cs="FrankRuehl"/>
          <w:rtl w:val="true"/>
        </w:rPr>
        <w:t>ובלבד</w:t>
      </w:r>
      <w:r>
        <w:rPr>
          <w:rFonts w:eastAsia="Garamond" w:cs="Garamond"/>
          <w:rtl w:val="true"/>
        </w:rPr>
        <w:t xml:space="preserve"> </w:t>
      </w:r>
      <w:r>
        <w:rPr>
          <w:rFonts w:cs="FrankRuehl"/>
          <w:rtl w:val="true"/>
        </w:rPr>
        <w:t>שהעונש</w:t>
      </w:r>
      <w:r>
        <w:rPr>
          <w:rFonts w:eastAsia="Garamond" w:cs="Garamond"/>
          <w:rtl w:val="true"/>
        </w:rPr>
        <w:t xml:space="preserve"> </w:t>
      </w:r>
      <w:r>
        <w:rPr>
          <w:rFonts w:cs="FrankRuehl"/>
          <w:rtl w:val="true"/>
        </w:rPr>
        <w:t>שייגזר</w:t>
      </w:r>
      <w:r>
        <w:rPr>
          <w:rFonts w:eastAsia="Garamond" w:cs="Garamond"/>
          <w:rtl w:val="true"/>
        </w:rPr>
        <w:t xml:space="preserve"> </w:t>
      </w:r>
      <w:r>
        <w:rPr>
          <w:rFonts w:cs="FrankRuehl"/>
          <w:rtl w:val="true"/>
        </w:rPr>
        <w:t>עליו</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מעשה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יעלה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המרבי</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החמורה</w:t>
      </w:r>
      <w:r>
        <w:rPr>
          <w:rFonts w:eastAsia="Garamond" w:cs="Garamond"/>
          <w:rtl w:val="true"/>
        </w:rPr>
        <w:t xml:space="preserve"> </w:t>
      </w:r>
      <w:r>
        <w:rPr>
          <w:rFonts w:cs="FrankRuehl"/>
          <w:rtl w:val="true"/>
        </w:rPr>
        <w:t>ביותר</w:t>
      </w:r>
      <w:r>
        <w:rPr>
          <w:rFonts w:eastAsia="Garamond" w:cs="Garamond"/>
          <w:rtl w:val="true"/>
        </w:rPr>
        <w:t xml:space="preserve"> </w:t>
      </w:r>
      <w:r>
        <w:rPr>
          <w:rFonts w:cs="FrankRuehl"/>
          <w:rtl w:val="true"/>
        </w:rPr>
        <w:t>ביניהן</w:t>
      </w:r>
      <w:r>
        <w:rPr>
          <w:rFonts w:cs="FrankRuehl"/>
          <w:rtl w:val="true"/>
        </w:rPr>
        <w:t xml:space="preserve">. </w:t>
      </w:r>
      <w:r>
        <w:rPr>
          <w:rFonts w:cs="FrankRuehl"/>
          <w:rtl w:val="true"/>
        </w:rPr>
        <w:t>היינו</w:t>
      </w:r>
      <w:r>
        <w:rPr>
          <w:rFonts w:cs="FrankRuehl"/>
          <w:rtl w:val="true"/>
        </w:rPr>
        <w:t xml:space="preserve">: </w:t>
      </w:r>
      <w:r>
        <w:rPr>
          <w:rFonts w:cs="FrankRuehl"/>
          <w:rtl w:val="true"/>
        </w:rPr>
        <w:t>הרשעה</w:t>
      </w:r>
      <w:r>
        <w:rPr>
          <w:rFonts w:eastAsia="Garamond" w:cs="Garamond"/>
          <w:rtl w:val="true"/>
        </w:rPr>
        <w:t xml:space="preserve"> </w:t>
      </w:r>
      <w:r>
        <w:rPr>
          <w:rFonts w:cs="FrankRuehl"/>
          <w:rtl w:val="true"/>
        </w:rPr>
        <w:t>לחוד</w:t>
      </w:r>
      <w:r>
        <w:rPr>
          <w:rFonts w:cs="FrankRuehl"/>
          <w:rtl w:val="true"/>
        </w:rPr>
        <w:t xml:space="preserve">, </w:t>
      </w:r>
      <w:r>
        <w:rPr>
          <w:rFonts w:cs="FrankRuehl"/>
          <w:rtl w:val="true"/>
        </w:rPr>
        <w:t>וענישה</w:t>
      </w:r>
      <w:r>
        <w:rPr>
          <w:rFonts w:eastAsia="Garamond" w:cs="Garamond"/>
          <w:rtl w:val="true"/>
        </w:rPr>
        <w:t xml:space="preserve"> </w:t>
      </w:r>
      <w:r>
        <w:rPr>
          <w:rFonts w:cs="FrankRuehl"/>
          <w:rtl w:val="true"/>
        </w:rPr>
        <w:t>לחוד</w:t>
      </w:r>
      <w:r>
        <w:rPr>
          <w:rFonts w:cs="FrankRuehl"/>
          <w:rtl w:val="true"/>
        </w:rPr>
        <w:t xml:space="preserve">. </w:t>
      </w:r>
      <w:r>
        <w:rPr>
          <w:rFonts w:cs="FrankRuehl"/>
          <w:rtl w:val="true"/>
        </w:rPr>
        <w:t>דברים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אמורים</w:t>
      </w:r>
      <w:r>
        <w:rPr>
          <w:rFonts w:eastAsia="Garamond" w:cs="Garamond"/>
          <w:rtl w:val="true"/>
        </w:rPr>
        <w:t xml:space="preserve"> </w:t>
      </w:r>
      <w:r>
        <w:rPr>
          <w:rFonts w:cs="FrankRuehl"/>
          <w:rtl w:val="true"/>
        </w:rPr>
        <w:t>בבחינת</w:t>
      </w:r>
      <w:r>
        <w:rPr>
          <w:rFonts w:eastAsia="Garamond" w:cs="Garamond"/>
          <w:rtl w:val="true"/>
        </w:rPr>
        <w:t xml:space="preserve"> </w:t>
      </w:r>
      <w:r>
        <w:rPr>
          <w:rFonts w:cs="FrankRuehl"/>
          <w:rtl w:val="true"/>
        </w:rPr>
        <w:t>קל</w:t>
      </w:r>
      <w:r>
        <w:rPr>
          <w:rFonts w:eastAsia="Garamond" w:cs="Garamond"/>
          <w:rtl w:val="true"/>
        </w:rPr>
        <w:t xml:space="preserve"> </w:t>
      </w:r>
      <w:r>
        <w:rPr>
          <w:rFonts w:cs="FrankRuehl"/>
          <w:rtl w:val="true"/>
        </w:rPr>
        <w:t>וחומר</w:t>
      </w:r>
      <w:r>
        <w:rPr>
          <w:rFonts w:eastAsia="Garamond" w:cs="Garamond"/>
          <w:rtl w:val="true"/>
        </w:rPr>
        <w:t xml:space="preserve"> </w:t>
      </w:r>
      <w:r>
        <w:rPr>
          <w:rFonts w:cs="FrankRuehl"/>
          <w:rtl w:val="true"/>
        </w:rPr>
        <w:t>בענייננו</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שהובהר</w:t>
      </w:r>
      <w:r>
        <w:rPr>
          <w:rFonts w:cs="FrankRuehl"/>
          <w:rtl w:val="true"/>
        </w:rPr>
        <w:t xml:space="preserve">, </w:t>
      </w:r>
      <w:r>
        <w:rPr>
          <w:rFonts w:cs="FrankRuehl"/>
          <w:rtl w:val="true"/>
        </w:rPr>
        <w:t>המעשים</w:t>
      </w:r>
      <w:r>
        <w:rPr>
          <w:rFonts w:eastAsia="Garamond" w:cs="Garamond"/>
          <w:rtl w:val="true"/>
        </w:rPr>
        <w:t xml:space="preserve"> </w:t>
      </w:r>
      <w:r>
        <w:rPr>
          <w:rFonts w:cs="FrankRuehl"/>
          <w:rtl w:val="true"/>
        </w:rPr>
        <w:t>שעומדים</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וקבלת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ונבדלים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מזה</w:t>
      </w:r>
      <w:r>
        <w:rPr>
          <w:rFonts w:cs="FrankRuehl"/>
          <w:rtl w:val="true"/>
        </w:rPr>
        <w:t xml:space="preserve">, </w:t>
      </w:r>
      <w:r>
        <w:rPr>
          <w:rFonts w:cs="FrankRuehl"/>
          <w:rtl w:val="true"/>
        </w:rPr>
        <w:t>ורק</w:t>
      </w:r>
      <w:r>
        <w:rPr>
          <w:rFonts w:eastAsia="Garamond" w:cs="Garamond"/>
          <w:rtl w:val="true"/>
        </w:rPr>
        <w:t xml:space="preserve"> </w:t>
      </w:r>
      <w:r>
        <w:rPr>
          <w:rFonts w:cs="FrankRuehl"/>
          <w:rtl w:val="true"/>
        </w:rPr>
        <w:t>העובדות</w:t>
      </w:r>
      <w:r>
        <w:rPr>
          <w:rFonts w:eastAsia="Garamond" w:cs="Garamond"/>
          <w:rtl w:val="true"/>
        </w:rPr>
        <w:t xml:space="preserve"> </w:t>
      </w:r>
      <w:r>
        <w:rPr>
          <w:rFonts w:cs="FrankRuehl"/>
          <w:rtl w:val="true"/>
        </w:rPr>
        <w:t>המקימות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בשתי</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חופפות</w:t>
      </w:r>
      <w:r>
        <w:rPr>
          <w:rFonts w:eastAsia="Garamond" w:cs="Garamond"/>
          <w:rtl w:val="true"/>
        </w:rPr>
        <w:t xml:space="preserve"> </w:t>
      </w:r>
      <w:r>
        <w:rPr>
          <w:rFonts w:cs="FrankRuehl"/>
          <w:rtl w:val="true"/>
        </w:rPr>
        <w:t>בחלקן</w:t>
      </w:r>
      <w:r>
        <w:rPr>
          <w:rFonts w:cs="FrankRuehl"/>
          <w:rtl w:val="true"/>
        </w:rPr>
        <w:t xml:space="preserve">. </w:t>
      </w:r>
      <w:r>
        <w:rPr>
          <w:rFonts w:cs="FrankRuehl"/>
          <w:rtl w:val="true"/>
        </w:rPr>
        <w:t>כלומר</w:t>
      </w:r>
      <w:r>
        <w:rPr>
          <w:rFonts w:cs="FrankRuehl"/>
          <w:rtl w:val="true"/>
        </w:rPr>
        <w:t xml:space="preserve">, </w:t>
      </w:r>
      <w:r>
        <w:rPr>
          <w:rFonts w:cs="FrankRuehl"/>
          <w:rtl w:val="true"/>
        </w:rPr>
        <w:t>לכל</w:t>
      </w:r>
      <w:r>
        <w:rPr>
          <w:rFonts w:eastAsia="Garamond" w:cs="Garamond"/>
          <w:rtl w:val="true"/>
        </w:rPr>
        <w:t xml:space="preserve"> </w:t>
      </w:r>
      <w:r>
        <w:rPr>
          <w:rFonts w:cs="FrankRuehl"/>
          <w:rtl w:val="true"/>
        </w:rPr>
        <w:t>היותר</w:t>
      </w:r>
      <w:r>
        <w:rPr>
          <w:rFonts w:eastAsia="Garamond" w:cs="Garamond"/>
          <w:rtl w:val="true"/>
        </w:rPr>
        <w:t xml:space="preserve"> </w:t>
      </w:r>
      <w:r>
        <w:rPr>
          <w:rFonts w:cs="FrankRuehl"/>
          <w:rtl w:val="true"/>
        </w:rPr>
        <w:t>(</w:t>
      </w:r>
      <w:r>
        <w:rPr>
          <w:rFonts w:cs="FrankRuehl"/>
          <w:rtl w:val="true"/>
        </w:rPr>
        <w:t>וגם</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איני</w:t>
      </w:r>
      <w:r>
        <w:rPr>
          <w:rFonts w:eastAsia="Garamond" w:cs="Garamond"/>
          <w:rtl w:val="true"/>
        </w:rPr>
        <w:t xml:space="preserve"> </w:t>
      </w:r>
      <w:r>
        <w:rPr>
          <w:rFonts w:cs="FrankRuehl"/>
          <w:rtl w:val="true"/>
        </w:rPr>
        <w:t>נוטע</w:t>
      </w:r>
      <w:r>
        <w:rPr>
          <w:rFonts w:eastAsia="Garamond" w:cs="Garamond"/>
          <w:rtl w:val="true"/>
        </w:rPr>
        <w:t xml:space="preserve"> </w:t>
      </w:r>
      <w:r>
        <w:rPr>
          <w:rFonts w:cs="FrankRuehl"/>
          <w:rtl w:val="true"/>
        </w:rPr>
        <w:t>מסמרות</w:t>
      </w:r>
      <w:r>
        <w:rPr>
          <w:rFonts w:cs="FrankRuehl"/>
          <w:rtl w:val="true"/>
        </w:rPr>
        <w:t xml:space="preserve">), </w:t>
      </w:r>
      <w:r>
        <w:rPr>
          <w:rFonts w:cs="FrankRuehl"/>
          <w:rtl w:val="true"/>
        </w:rPr>
        <w:t>ייתכן</w:t>
      </w:r>
      <w:r>
        <w:rPr>
          <w:rFonts w:eastAsia="Garamond" w:cs="Garamond"/>
          <w:rtl w:val="true"/>
        </w:rPr>
        <w:t xml:space="preserve"> </w:t>
      </w:r>
      <w:r>
        <w:rPr>
          <w:rFonts w:cs="FrankRuehl"/>
          <w:rtl w:val="true"/>
        </w:rPr>
        <w:t>שניתן</w:t>
      </w:r>
      <w:r>
        <w:rPr>
          <w:rFonts w:eastAsia="Garamond" w:cs="Garamond"/>
          <w:rtl w:val="true"/>
        </w:rPr>
        <w:t xml:space="preserve"> </w:t>
      </w:r>
      <w:r>
        <w:rPr>
          <w:rFonts w:cs="FrankRuehl"/>
          <w:rtl w:val="true"/>
        </w:rPr>
        <w:t>יהיה</w:t>
      </w:r>
      <w:r>
        <w:rPr>
          <w:rFonts w:eastAsia="Garamond" w:cs="Garamond"/>
          <w:rtl w:val="true"/>
        </w:rPr>
        <w:t xml:space="preserve"> </w:t>
      </w:r>
      <w:r>
        <w:rPr>
          <w:rFonts w:cs="FrankRuehl"/>
          <w:rtl w:val="true"/>
        </w:rPr>
        <w:t>להתייחס</w:t>
      </w:r>
      <w:r>
        <w:rPr>
          <w:rFonts w:eastAsia="Garamond" w:cs="Garamond"/>
          <w:rtl w:val="true"/>
        </w:rPr>
        <w:t xml:space="preserve"> </w:t>
      </w:r>
      <w:r>
        <w:rPr>
          <w:rFonts w:cs="FrankRuehl"/>
          <w:rtl w:val="true"/>
        </w:rPr>
        <w:t>לחפיפה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במישור</w:t>
      </w:r>
      <w:r>
        <w:rPr>
          <w:rFonts w:eastAsia="Garamond" w:cs="Garamond"/>
          <w:rtl w:val="true"/>
        </w:rPr>
        <w:t xml:space="preserve"> </w:t>
      </w:r>
      <w:r>
        <w:rPr>
          <w:rFonts w:cs="FrankRuehl"/>
          <w:rtl w:val="true"/>
        </w:rPr>
        <w:t>העונשי</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שבגין</w:t>
      </w:r>
      <w:r>
        <w:rPr>
          <w:rFonts w:eastAsia="Garamond" w:cs="Garamond"/>
          <w:rtl w:val="true"/>
        </w:rPr>
        <w:t xml:space="preserve"> </w:t>
      </w:r>
      <w:r>
        <w:rPr>
          <w:rFonts w:cs="FrankRuehl"/>
          <w:rtl w:val="true"/>
        </w:rPr>
        <w:t>המעשים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יוטל</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חמור</w:t>
      </w:r>
      <w:r>
        <w:rPr>
          <w:rFonts w:eastAsia="Garamond" w:cs="Garamond"/>
          <w:rtl w:val="true"/>
        </w:rPr>
        <w:t xml:space="preserve"> </w:t>
      </w:r>
      <w:r>
        <w:rPr>
          <w:rFonts w:cs="FrankRuehl"/>
          <w:rtl w:val="true"/>
        </w:rPr>
        <w:t>מהעונש</w:t>
      </w:r>
      <w:r>
        <w:rPr>
          <w:rFonts w:eastAsia="Garamond" w:cs="Garamond"/>
          <w:rtl w:val="true"/>
        </w:rPr>
        <w:t xml:space="preserve"> </w:t>
      </w:r>
      <w:r>
        <w:rPr>
          <w:rFonts w:cs="FrankRuehl"/>
          <w:rtl w:val="true"/>
        </w:rPr>
        <w:t>המרבי</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החמורה</w:t>
      </w:r>
      <w:r>
        <w:rPr>
          <w:rFonts w:eastAsia="Garamond" w:cs="Garamond"/>
          <w:rtl w:val="true"/>
        </w:rPr>
        <w:t xml:space="preserve"> </w:t>
      </w:r>
      <w:r>
        <w:rPr>
          <w:rFonts w:cs="FrankRuehl"/>
          <w:rtl w:val="true"/>
        </w:rPr>
        <w:t>ביותר</w:t>
      </w:r>
      <w:r>
        <w:rPr>
          <w:rFonts w:eastAsia="Garamond" w:cs="Garamond"/>
          <w:rtl w:val="true"/>
        </w:rPr>
        <w:t xml:space="preserve"> </w:t>
      </w:r>
      <w:r>
        <w:rPr>
          <w:rFonts w:cs="FrankRuehl"/>
          <w:rtl w:val="true"/>
        </w:rPr>
        <w:t>שצמחה</w:t>
      </w:r>
      <w:r>
        <w:rPr>
          <w:rFonts w:eastAsia="Garamond" w:cs="Garamond"/>
          <w:rtl w:val="true"/>
        </w:rPr>
        <w:t xml:space="preserve"> </w:t>
      </w:r>
      <w:r>
        <w:rPr>
          <w:rFonts w:cs="FrankRuehl"/>
          <w:rtl w:val="true"/>
        </w:rPr>
        <w:t>מאותו</w:t>
      </w:r>
      <w:r>
        <w:rPr>
          <w:rFonts w:eastAsia="Garamond" w:cs="Garamond"/>
          <w:rtl w:val="true"/>
        </w:rPr>
        <w:t xml:space="preserve"> </w:t>
      </w:r>
      <w:r>
        <w:rPr>
          <w:rFonts w:cs="FrankRuehl"/>
          <w:rtl w:val="true"/>
        </w:rPr>
        <w:t>מעשה</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והשוו</w:t>
      </w:r>
      <w:r>
        <w:rPr>
          <w:rFonts w:eastAsia="Garamond" w:cs="Garamond"/>
          <w:rtl w:val="true"/>
        </w:rPr>
        <w:t xml:space="preserve"> </w:t>
      </w:r>
      <w:hyperlink r:id="rId104">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2103/07</w:t>
        </w:r>
      </w:hyperlink>
      <w:r>
        <w:rPr>
          <w:rFonts w:cs="FrankRuehl"/>
          <w:rtl w:val="true"/>
        </w:rPr>
        <w:t xml:space="preserve"> </w:t>
      </w:r>
      <w:r>
        <w:rPr>
          <w:rFonts w:ascii="Century" w:hAnsi="Century" w:cs="Miriam"/>
          <w:b/>
          <w:b/>
          <w:spacing w:val="0"/>
          <w:sz w:val="22"/>
          <w:sz w:val="22"/>
          <w:szCs w:val="24"/>
          <w:rtl w:val="true"/>
        </w:rPr>
        <w:t>הורוביץ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פסקאות</w:t>
      </w:r>
      <w:r>
        <w:rPr>
          <w:rFonts w:eastAsia="Garamond" w:cs="Garamond"/>
          <w:rtl w:val="true"/>
        </w:rPr>
        <w:t xml:space="preserve"> </w:t>
      </w:r>
      <w:r>
        <w:rPr>
          <w:rFonts w:cs="FrankRuehl"/>
        </w:rPr>
        <w:t>236-235</w:t>
      </w:r>
      <w:r>
        <w:rPr>
          <w:rFonts w:cs="FrankRuehl"/>
          <w:rtl w:val="true"/>
        </w:rPr>
        <w:t xml:space="preserve"> (</w:t>
      </w:r>
      <w:r>
        <w:rPr>
          <w:rFonts w:cs="FrankRuehl"/>
        </w:rPr>
        <w:t>31.12.2008</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שאראה</w:t>
      </w:r>
      <w:r>
        <w:rPr>
          <w:rFonts w:cs="FrankRuehl"/>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שהוטל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חורג</w:t>
      </w:r>
      <w:r>
        <w:rPr>
          <w:rFonts w:eastAsia="Garamond" w:cs="Garamond"/>
          <w:rtl w:val="true"/>
        </w:rPr>
        <w:t xml:space="preserve"> </w:t>
      </w:r>
      <w:r>
        <w:rPr>
          <w:rFonts w:cs="FrankRuehl"/>
          <w:rtl w:val="true"/>
        </w:rPr>
        <w:t>מהכלל</w:t>
      </w:r>
      <w:r>
        <w:rPr>
          <w:rFonts w:eastAsia="Garamond" w:cs="Garamond"/>
          <w:rtl w:val="true"/>
        </w:rPr>
        <w:t xml:space="preserve"> </w:t>
      </w:r>
      <w:r>
        <w:rPr>
          <w:rFonts w:cs="FrankRuehl"/>
          <w:rtl w:val="true"/>
        </w:rPr>
        <w:t>האמור</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שיינתן</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שלפנינו</w:t>
      </w:r>
      <w:r>
        <w:rPr>
          <w:rFonts w:cs="FrankRuehl"/>
          <w:rtl w:val="true"/>
        </w:rPr>
        <w:t xml:space="preserve">, </w:t>
      </w:r>
      <w:r>
        <w:rPr>
          <w:rFonts w:cs="FrankRuehl"/>
          <w:rtl w:val="true"/>
        </w:rPr>
        <w:t>ולכן</w:t>
      </w:r>
      <w:r>
        <w:rPr>
          <w:rFonts w:eastAsia="Garamond" w:cs="Garamond"/>
          <w:rtl w:val="true"/>
        </w:rPr>
        <w:t xml:space="preserve"> </w:t>
      </w:r>
      <w:r>
        <w:rPr>
          <w:rFonts w:cs="FrankRuehl"/>
          <w:rtl w:val="true"/>
        </w:rPr>
        <w:t>ממילא</w:t>
      </w:r>
      <w:r>
        <w:rPr>
          <w:rFonts w:eastAsia="Garamond" w:cs="Garamond"/>
          <w:rtl w:val="true"/>
        </w:rPr>
        <w:t xml:space="preserve"> </w:t>
      </w:r>
      <w:r>
        <w:rPr>
          <w:rFonts w:cs="FrankRuehl"/>
          <w:rtl w:val="true"/>
        </w:rPr>
        <w:t>איני</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לשאלת</w:t>
      </w:r>
      <w:r>
        <w:rPr>
          <w:rFonts w:eastAsia="Garamond" w:cs="Garamond"/>
          <w:rtl w:val="true"/>
        </w:rPr>
        <w:t xml:space="preserve"> </w:t>
      </w:r>
      <w:r>
        <w:rPr>
          <w:rFonts w:cs="FrankRuehl"/>
          <w:rtl w:val="true"/>
        </w:rPr>
        <w:t>תחולתו</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w:t>
      </w:r>
      <w:r>
        <w:rPr>
          <w:rFonts w:cs="FrankRuehl"/>
          <w:rtl w:val="true"/>
        </w:rPr>
        <w:t>שבו</w:t>
      </w:r>
      <w:r>
        <w:rPr>
          <w:rFonts w:eastAsia="Garamond" w:cs="Garamond"/>
          <w:rtl w:val="true"/>
        </w:rPr>
        <w:t xml:space="preserve"> </w:t>
      </w:r>
      <w:r>
        <w:rPr>
          <w:rFonts w:cs="FrankRuehl"/>
          <w:rtl w:val="true"/>
        </w:rPr>
        <w:t>כאמור</w:t>
      </w:r>
      <w:r>
        <w:rPr>
          <w:rFonts w:cs="FrankRuehl"/>
          <w:rtl w:val="true"/>
        </w:rPr>
        <w:t xml:space="preserve">, </w:t>
      </w:r>
      <w:r>
        <w:rPr>
          <w:rFonts w:cs="FrankRuehl"/>
          <w:rtl w:val="true"/>
        </w:rPr>
        <w:t>המעשים</w:t>
      </w:r>
      <w:r>
        <w:rPr>
          <w:rFonts w:eastAsia="Garamond" w:cs="Garamond"/>
          <w:rtl w:val="true"/>
        </w:rPr>
        <w:t xml:space="preserve"> </w:t>
      </w:r>
      <w:r>
        <w:rPr>
          <w:rFonts w:cs="FrankRuehl"/>
          <w:rtl w:val="true"/>
        </w:rPr>
        <w:t>שהקימו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והחפיפה</w:t>
      </w:r>
      <w:r>
        <w:rPr>
          <w:rFonts w:eastAsia="Garamond" w:cs="Garamond"/>
          <w:rtl w:val="true"/>
        </w:rPr>
        <w:t xml:space="preserve"> </w:t>
      </w:r>
      <w:r>
        <w:rPr>
          <w:rFonts w:cs="FrankRuehl"/>
          <w:rtl w:val="true"/>
        </w:rPr>
        <w:t>נוגעת</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לרכיב</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cs="FrankRuehl"/>
          <w:rtl w:val="true"/>
        </w:rPr>
        <w:t xml:space="preserve">, </w:t>
      </w:r>
      <w:r>
        <w:rPr>
          <w:rFonts w:cs="FrankRuehl"/>
          <w:rtl w:val="true"/>
        </w:rPr>
        <w:t>וגם</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במלואה</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סופו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דיון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כאילו</w:t>
      </w:r>
      <w:r>
        <w:rPr>
          <w:rFonts w:eastAsia="Garamond" w:cs="Garamond"/>
          <w:rtl w:val="true"/>
        </w:rPr>
        <w:t xml:space="preserve"> </w:t>
      </w:r>
      <w:r>
        <w:rPr>
          <w:rFonts w:cs="FrankRuehl"/>
          <w:rtl w:val="true"/>
        </w:rPr>
        <w:t>ההעמדה</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ראויה</w:t>
      </w:r>
      <w:r>
        <w:rPr>
          <w:rFonts w:eastAsia="Garamond" w:cs="Garamond"/>
          <w:rtl w:val="true"/>
        </w:rPr>
        <w:t xml:space="preserve"> </w:t>
      </w:r>
      <w:r>
        <w:rPr>
          <w:rFonts w:cs="FrankRuehl"/>
          <w:rtl w:val="true"/>
        </w:rPr>
        <w:t>מהטעם</w:t>
      </w:r>
      <w:r>
        <w:rPr>
          <w:rFonts w:eastAsia="Garamond" w:cs="Garamond"/>
          <w:rtl w:val="true"/>
        </w:rPr>
        <w:t xml:space="preserve"> </w:t>
      </w:r>
      <w:r>
        <w:rPr>
          <w:rFonts w:cs="FrankRuehl"/>
          <w:rtl w:val="true"/>
        </w:rPr>
        <w:t>שעבירה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מוכלת</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מובנה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cs="FrankRuehl"/>
          <w:rtl w:val="true"/>
        </w:rPr>
        <w:t xml:space="preserve">, </w:t>
      </w:r>
      <w:r>
        <w:rPr>
          <w:rFonts w:cs="FrankRuehl"/>
          <w:rtl w:val="true"/>
        </w:rPr>
        <w:t>וכפועל</w:t>
      </w:r>
      <w:r>
        <w:rPr>
          <w:rFonts w:eastAsia="Garamond" w:cs="Garamond"/>
          <w:rtl w:val="true"/>
        </w:rPr>
        <w:t xml:space="preserve"> </w:t>
      </w:r>
      <w:r>
        <w:rPr>
          <w:rFonts w:cs="FrankRuehl"/>
          <w:rtl w:val="true"/>
        </w:rPr>
        <w:t>יוצא</w:t>
      </w:r>
      <w:r>
        <w:rPr>
          <w:rFonts w:cs="FrankRuehl"/>
          <w:rtl w:val="true"/>
        </w:rPr>
        <w:t xml:space="preserve">, </w:t>
      </w:r>
      <w:r>
        <w:rPr>
          <w:rFonts w:cs="FrankRuehl"/>
          <w:rtl w:val="true"/>
        </w:rPr>
        <w:t>נדחות</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שלפיהן</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w:t>
      </w:r>
    </w:p>
    <w:p>
      <w:pPr>
        <w:pStyle w:val="Ruller42"/>
        <w:ind w:start="-58" w:end="0"/>
        <w:jc w:val="both"/>
        <w:rPr>
          <w:rFonts w:cs="FrankRuehl"/>
        </w:rPr>
      </w:pPr>
      <w:r>
        <w:rPr>
          <w:rFonts w:cs="FrankRuehl"/>
          <w:rtl w:val="true"/>
        </w:rPr>
      </w:r>
    </w:p>
    <w:p>
      <w:pPr>
        <w:pStyle w:val="Heading3"/>
        <w:ind w:end="0"/>
        <w:jc w:val="both"/>
        <w:rPr/>
      </w:pPr>
      <w:bookmarkStart w:id="29" w:name="__RefHeading___Toc29745668"/>
      <w:bookmarkEnd w:id="29"/>
      <w:r>
        <w:rPr>
          <w:rtl w:val="true"/>
        </w:rPr>
        <w:t>העבירות</w:t>
      </w:r>
      <w:r>
        <w:rPr>
          <w:rFonts w:eastAsia="Century" w:cs="Century"/>
          <w:rtl w:val="true"/>
        </w:rPr>
        <w:t xml:space="preserve"> </w:t>
      </w:r>
      <w:r>
        <w:rPr>
          <w:rtl w:val="true"/>
        </w:rPr>
        <w:t>לפי</w:t>
      </w:r>
      <w:r>
        <w:rPr>
          <w:rFonts w:eastAsia="Century" w:cs="Century"/>
          <w:rtl w:val="true"/>
        </w:rPr>
        <w:t xml:space="preserve"> </w:t>
      </w:r>
      <w:r>
        <w:rPr>
          <w:rtl w:val="true"/>
        </w:rPr>
        <w:t>חוק</w:t>
      </w:r>
      <w:r>
        <w:rPr>
          <w:rFonts w:eastAsia="Century" w:cs="Century"/>
          <w:rtl w:val="true"/>
        </w:rPr>
        <w:t xml:space="preserve"> </w:t>
      </w:r>
      <w:r>
        <w:rPr>
          <w:rtl w:val="true"/>
        </w:rPr>
        <w:t>איסור</w:t>
      </w:r>
      <w:r>
        <w:rPr>
          <w:rFonts w:eastAsia="Century" w:cs="Century"/>
          <w:rtl w:val="true"/>
        </w:rPr>
        <w:t xml:space="preserve"> </w:t>
      </w:r>
      <w:r>
        <w:rPr>
          <w:rtl w:val="true"/>
        </w:rPr>
        <w:t>הלבנת</w:t>
      </w:r>
      <w:r>
        <w:rPr>
          <w:rFonts w:eastAsia="Century" w:cs="Century"/>
          <w:rtl w:val="true"/>
        </w:rPr>
        <w:t xml:space="preserve"> </w:t>
      </w:r>
      <w:r>
        <w:rPr>
          <w:rtl w:val="true"/>
        </w:rPr>
        <w:t>הון</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כפי</w:t>
      </w:r>
      <w:r>
        <w:rPr>
          <w:rFonts w:eastAsia="Garamond" w:cs="Garamond"/>
          <w:rtl w:val="true"/>
        </w:rPr>
        <w:t xml:space="preserve"> </w:t>
      </w:r>
      <w:r>
        <w:rPr>
          <w:rFonts w:cs="FrankRuehl"/>
          <w:rtl w:val="true"/>
        </w:rPr>
        <w:t>שציינ</w:t>
      </w:r>
      <w:r>
        <w:rPr>
          <w:rFonts w:cs="FrankRuehl"/>
          <w:rtl w:val="true"/>
        </w:rPr>
        <w:t>תי</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צמצום</w:t>
      </w:r>
      <w:r>
        <w:rPr>
          <w:rFonts w:eastAsia="Garamond" w:cs="Garamond"/>
          <w:rtl w:val="true"/>
        </w:rPr>
        <w:t xml:space="preserve"> </w:t>
      </w:r>
      <w:r>
        <w:rPr>
          <w:rFonts w:cs="FrankRuehl"/>
          <w:rtl w:val="true"/>
        </w:rPr>
        <w:t>המחלוקת</w:t>
      </w:r>
      <w:r>
        <w:rPr>
          <w:rFonts w:eastAsia="Garamond" w:cs="Garamond"/>
          <w:rtl w:val="true"/>
        </w:rPr>
        <w:t xml:space="preserve"> </w:t>
      </w:r>
      <w:r>
        <w:rPr>
          <w:rFonts w:cs="FrankRuehl"/>
          <w:rtl w:val="true"/>
        </w:rPr>
        <w:t>נותרו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כנן</w:t>
      </w:r>
      <w:r>
        <w:rPr>
          <w:rFonts w:eastAsia="Garamond" w:cs="Garamond"/>
          <w:rtl w:val="true"/>
        </w:rPr>
        <w:t xml:space="preserve"> </w:t>
      </w:r>
      <w:r>
        <w:rPr>
          <w:rFonts w:cs="FrankRuehl"/>
          <w:rtl w:val="true"/>
        </w:rPr>
        <w:t>השגות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נזכיר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בלווא</w:t>
      </w:r>
      <w:r>
        <w:rPr>
          <w:rFonts w:eastAsia="Garamond" w:cs="Garamond"/>
          <w:rtl w:val="true"/>
        </w:rPr>
        <w:t xml:space="preserve"> </w:t>
      </w:r>
      <w:r>
        <w:rPr>
          <w:rFonts w:cs="FrankRuehl"/>
          <w:rtl w:val="true"/>
        </w:rPr>
        <w:t>והאחים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הורשעו</w:t>
      </w:r>
      <w:r>
        <w:rPr>
          <w:rFonts w:cs="FrankRuehl"/>
          <w:rtl w:val="true"/>
        </w:rPr>
        <w:t xml:space="preserve">, </w:t>
      </w:r>
      <w:r>
        <w:rPr>
          <w:rFonts w:cs="FrankRuehl"/>
          <w:rtl w:val="true"/>
        </w:rPr>
        <w:t>בגדרי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בעביר</w:t>
      </w:r>
      <w:r>
        <w:rPr>
          <w:rFonts w:cs="FrankRuehl"/>
          <w:rtl w:val="true"/>
        </w:rPr>
        <w:t>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לפי</w:t>
      </w:r>
      <w:r>
        <w:rPr>
          <w:rFonts w:eastAsia="Garamond" w:cs="Garamond"/>
          <w:rtl w:val="true"/>
        </w:rPr>
        <w:t xml:space="preserve"> </w:t>
      </w:r>
      <w:hyperlink r:id="rId105">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ובעבירה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הורשע</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השביעי</w:t>
      </w:r>
      <w:r>
        <w:rPr>
          <w:rFonts w:cs="FrankRuehl"/>
          <w:rtl w:val="true"/>
        </w:rPr>
        <w:t xml:space="preserve">. </w:t>
      </w:r>
      <w:r>
        <w:rPr>
          <w:rFonts w:cs="FrankRuehl"/>
          <w:rtl w:val="true"/>
        </w:rPr>
        <w:t>בתמצית</w:t>
      </w:r>
      <w:r>
        <w:rPr>
          <w:rFonts w:cs="FrankRuehl"/>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ובלווא</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בהלבנת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תשלומים</w:t>
      </w:r>
      <w:r>
        <w:rPr>
          <w:rFonts w:eastAsia="Garamond" w:cs="Garamond"/>
          <w:rtl w:val="true"/>
        </w:rPr>
        <w:t xml:space="preserve"> </w:t>
      </w:r>
      <w:r>
        <w:rPr>
          <w:rFonts w:cs="FrankRuehl"/>
          <w:rtl w:val="true"/>
        </w:rPr>
        <w:t>שסיכמו</w:t>
      </w:r>
      <w:r>
        <w:rPr>
          <w:rFonts w:eastAsia="Garamond" w:cs="Garamond"/>
          <w:rtl w:val="true"/>
        </w:rPr>
        <w:t xml:space="preserve"> </w:t>
      </w:r>
      <w:r>
        <w:rPr>
          <w:rFonts w:cs="FrankRuehl"/>
          <w:rtl w:val="true"/>
        </w:rPr>
        <w:t>להעביר</w:t>
      </w:r>
      <w:r>
        <w:rPr>
          <w:rFonts w:eastAsia="Garamond" w:cs="Garamond"/>
          <w:rtl w:val="true"/>
        </w:rPr>
        <w:t xml:space="preserve"> </w:t>
      </w:r>
      <w:r>
        <w:rPr>
          <w:rFonts w:cs="FrankRuehl"/>
          <w:rtl w:val="true"/>
        </w:rPr>
        <w:t>לגדליה</w:t>
      </w:r>
      <w:r>
        <w:rPr>
          <w:rFonts w:eastAsia="Garamond" w:cs="Garamond"/>
          <w:rtl w:val="true"/>
        </w:rPr>
        <w:t xml:space="preserve"> </w:t>
      </w:r>
      <w:r>
        <w:rPr>
          <w:rFonts w:cs="FrankRuehl"/>
          <w:rtl w:val="true"/>
        </w:rPr>
        <w:t>ולגיל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יגישו</w:t>
      </w:r>
      <w:r>
        <w:rPr>
          <w:rFonts w:eastAsia="Garamond" w:cs="Garamond"/>
          <w:rtl w:val="true"/>
        </w:rPr>
        <w:t xml:space="preserve"> </w:t>
      </w:r>
      <w:r>
        <w:rPr>
          <w:rFonts w:cs="FrankRuehl"/>
          <w:rtl w:val="true"/>
        </w:rPr>
        <w:t>הצעות</w:t>
      </w:r>
      <w:r>
        <w:rPr>
          <w:rFonts w:eastAsia="Garamond" w:cs="Garamond"/>
          <w:rtl w:val="true"/>
        </w:rPr>
        <w:t xml:space="preserve"> </w:t>
      </w:r>
      <w:r>
        <w:rPr>
          <w:rFonts w:cs="FrankRuehl"/>
          <w:rtl w:val="true"/>
        </w:rPr>
        <w:t>מתחרות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ירושלים</w:t>
      </w:r>
      <w:r>
        <w:rPr>
          <w:rFonts w:eastAsia="Garamond" w:cs="Garamond"/>
          <w:rtl w:val="true"/>
        </w:rPr>
        <w:t xml:space="preserve"> </w:t>
      </w:r>
      <w:r>
        <w:rPr>
          <w:rFonts w:cs="FrankRuehl"/>
        </w:rPr>
        <w:t>2010</w:t>
      </w:r>
      <w:r>
        <w:rPr>
          <w:rFonts w:cs="FrankRuehl"/>
          <w:rtl w:val="true"/>
        </w:rPr>
        <w:t xml:space="preserve">, </w:t>
      </w:r>
      <w:r>
        <w:rPr>
          <w:rFonts w:cs="FrankRuehl"/>
          <w:rtl w:val="true"/>
        </w:rPr>
        <w:t>שהוסוו</w:t>
      </w:r>
      <w:r>
        <w:rPr>
          <w:rFonts w:eastAsia="Garamond" w:cs="Garamond"/>
          <w:rtl w:val="true"/>
        </w:rPr>
        <w:t xml:space="preserve"> </w:t>
      </w:r>
      <w:r>
        <w:rPr>
          <w:rFonts w:cs="FrankRuehl"/>
          <w:rtl w:val="true"/>
        </w:rPr>
        <w:t>בהסכ</w:t>
      </w:r>
      <w:r>
        <w:rPr>
          <w:rFonts w:cs="FrankRuehl"/>
          <w:rtl w:val="true"/>
        </w:rPr>
        <w:t>מים</w:t>
      </w:r>
      <w:r>
        <w:rPr>
          <w:rFonts w:eastAsia="Garamond" w:cs="Garamond"/>
          <w:rtl w:val="true"/>
        </w:rPr>
        <w:t xml:space="preserve"> </w:t>
      </w:r>
      <w:r>
        <w:rPr>
          <w:rFonts w:cs="FrankRuehl"/>
          <w:rtl w:val="true"/>
        </w:rPr>
        <w:t>כתשלומים</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מתן</w:t>
      </w:r>
      <w:r>
        <w:rPr>
          <w:rFonts w:eastAsia="Garamond" w:cs="Garamond"/>
          <w:rtl w:val="true"/>
        </w:rPr>
        <w:t xml:space="preserve"> </w:t>
      </w:r>
      <w:r>
        <w:rPr>
          <w:rFonts w:cs="FrankRuehl"/>
          <w:rtl w:val="true"/>
        </w:rPr>
        <w:t>שירותי</w:t>
      </w:r>
      <w:r>
        <w:rPr>
          <w:rFonts w:eastAsia="Garamond" w:cs="Garamond"/>
          <w:rtl w:val="true"/>
        </w:rPr>
        <w:t xml:space="preserve"> </w:t>
      </w:r>
      <w:r>
        <w:rPr>
          <w:rFonts w:cs="FrankRuehl"/>
          <w:rtl w:val="true"/>
        </w:rPr>
        <w:t>ייעוץ</w:t>
      </w:r>
      <w:r>
        <w:rPr>
          <w:rFonts w:eastAsia="Garamond" w:cs="Garamond"/>
          <w:rtl w:val="true"/>
        </w:rPr>
        <w:t xml:space="preserve"> </w:t>
      </w:r>
      <w:r>
        <w:rPr>
          <w:rFonts w:cs="FrankRuehl"/>
          <w:rtl w:val="true"/>
        </w:rPr>
        <w:t>ופיקוח</w:t>
      </w:r>
      <w:r>
        <w:rPr>
          <w:rFonts w:cs="FrankRuehl"/>
          <w:rtl w:val="true"/>
        </w:rPr>
        <w:t xml:space="preserve">; </w:t>
      </w:r>
      <w:r>
        <w:rPr>
          <w:rFonts w:cs="FrankRuehl"/>
          <w:rtl w:val="true"/>
        </w:rPr>
        <w:t>ואילו</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הורשע</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השביעי</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הקביעה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העביר</w:t>
      </w:r>
      <w:r>
        <w:rPr>
          <w:rFonts w:eastAsia="Garamond" w:cs="Garamond"/>
          <w:rtl w:val="true"/>
        </w:rPr>
        <w:t xml:space="preserve"> </w:t>
      </w:r>
      <w:r>
        <w:rPr>
          <w:rFonts w:cs="FrankRuehl"/>
          <w:rtl w:val="true"/>
        </w:rPr>
        <w:t>תשלום</w:t>
      </w:r>
      <w:r>
        <w:rPr>
          <w:rFonts w:eastAsia="Garamond" w:cs="Garamond"/>
          <w:rtl w:val="true"/>
        </w:rPr>
        <w:t xml:space="preserve"> </w:t>
      </w:r>
      <w:r>
        <w:rPr>
          <w:rFonts w:cs="FrankRuehl"/>
          <w:rtl w:val="true"/>
        </w:rPr>
        <w:t>לזוהר</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הימנעותו</w:t>
      </w:r>
      <w:r>
        <w:rPr>
          <w:rFonts w:eastAsia="Garamond" w:cs="Garamond"/>
          <w:rtl w:val="true"/>
        </w:rPr>
        <w:t xml:space="preserve"> </w:t>
      </w:r>
      <w:r>
        <w:rPr>
          <w:rFonts w:cs="FrankRuehl"/>
          <w:rtl w:val="true"/>
        </w:rPr>
        <w:t>מתחרות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עבודות</w:t>
      </w:r>
      <w:r>
        <w:rPr>
          <w:rFonts w:eastAsia="Garamond" w:cs="Garamond"/>
          <w:rtl w:val="true"/>
        </w:rPr>
        <w:t xml:space="preserve"> </w:t>
      </w:r>
      <w:r>
        <w:rPr>
          <w:rFonts w:cs="FrankRuehl"/>
          <w:rtl w:val="true"/>
        </w:rPr>
        <w:t>גיזום</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שנכתב</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גבי</w:t>
      </w:r>
      <w:r>
        <w:rPr>
          <w:rFonts w:eastAsia="Garamond" w:cs="Garamond"/>
          <w:rtl w:val="true"/>
        </w:rPr>
        <w:t xml:space="preserve"> </w:t>
      </w:r>
      <w:r>
        <w:rPr>
          <w:rFonts w:cs="FrankRuehl"/>
          <w:rtl w:val="true"/>
        </w:rPr>
        <w:t>השיק</w:t>
      </w:r>
      <w:r>
        <w:rPr>
          <w:rFonts w:eastAsia="Garamond" w:cs="Garamond"/>
          <w:rtl w:val="true"/>
        </w:rPr>
        <w:t xml:space="preserve"> </w:t>
      </w:r>
      <w:r>
        <w:rPr>
          <w:rFonts w:cs="FrankRuehl"/>
          <w:rtl w:val="true"/>
        </w:rPr>
        <w:t>שניתן</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הורשעה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תשלום</w:t>
      </w:r>
      <w:r>
        <w:rPr>
          <w:rFonts w:eastAsia="Garamond" w:cs="Garamond"/>
          <w:rtl w:val="true"/>
        </w:rPr>
        <w:t xml:space="preserve"> </w:t>
      </w:r>
      <w:r>
        <w:rPr>
          <w:rFonts w:cs="FrankRuehl"/>
          <w:rtl w:val="true"/>
        </w:rPr>
        <w:t>שהעבירה</w:t>
      </w:r>
      <w:r>
        <w:rPr>
          <w:rFonts w:eastAsia="Garamond" w:cs="Garamond"/>
          <w:rtl w:val="true"/>
        </w:rPr>
        <w:t xml:space="preserve"> </w:t>
      </w:r>
      <w:r>
        <w:rPr>
          <w:rFonts w:cs="FrankRuehl"/>
          <w:rtl w:val="true"/>
        </w:rPr>
        <w:t>לזוהר</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רעננה</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מערערת</w:t>
      </w:r>
      <w:r>
        <w:rPr>
          <w:rFonts w:eastAsia="Garamond" w:cs="Garamond"/>
          <w:rtl w:val="true"/>
        </w:rPr>
        <w:t xml:space="preserve"> </w:t>
      </w:r>
      <w:r>
        <w:rPr>
          <w:rFonts w:cs="FrankRuehl"/>
          <w:rtl w:val="true"/>
        </w:rPr>
        <w:t>לפנינו</w:t>
      </w:r>
      <w:r>
        <w:rPr>
          <w:rFonts w:cs="FrankRuehl"/>
          <w:rtl w:val="true"/>
        </w:rPr>
        <w:t>)</w:t>
      </w:r>
      <w:r>
        <w:rPr>
          <w:rFonts w:cs="FrankRuehl"/>
          <w:rtl w:val="true"/>
        </w:rPr>
        <w:t xml:space="preserve">. </w:t>
      </w:r>
      <w:r>
        <w:rPr>
          <w:rFonts w:cs="FrankRuehl"/>
          <w:rtl w:val="true"/>
        </w:rPr>
        <w:t>לצד</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על</w:t>
      </w:r>
      <w:r>
        <w:rPr>
          <w:rFonts w:eastAsia="Garamond" w:cs="Garamond"/>
          <w:rtl w:val="true"/>
        </w:rPr>
        <w:t xml:space="preserve"> </w:t>
      </w:r>
      <w:hyperlink r:id="rId106">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הורשעו</w:t>
      </w:r>
      <w:r>
        <w:rPr>
          <w:rFonts w:eastAsia="Garamond" w:cs="Garamond"/>
          <w:rtl w:val="true"/>
        </w:rPr>
        <w:t xml:space="preserve"> </w:t>
      </w:r>
      <w:r>
        <w:rPr>
          <w:rFonts w:cs="FrankRuehl"/>
          <w:rtl w:val="true"/>
        </w:rPr>
        <w:t>בלווא</w:t>
      </w:r>
      <w:r>
        <w:rPr>
          <w:rFonts w:cs="FrankRuehl"/>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cs="FrankRuehl"/>
          <w:rtl w:val="true"/>
        </w:rPr>
        <w:t xml:space="preserve">, </w:t>
      </w:r>
      <w:r>
        <w:rPr>
          <w:rFonts w:cs="FrankRuehl"/>
          <w:rtl w:val="true"/>
        </w:rPr>
        <w:t>ברזלאי</w:t>
      </w:r>
      <w:r>
        <w:rPr>
          <w:rFonts w:cs="FrankRuehl"/>
          <w:rtl w:val="true"/>
        </w:rPr>
        <w:t xml:space="preserve">, </w:t>
      </w:r>
      <w:r>
        <w:rPr>
          <w:rFonts w:cs="FrankRuehl"/>
          <w:rtl w:val="true"/>
        </w:rPr>
        <w:t>גולסט</w:t>
      </w:r>
      <w:r>
        <w:rPr>
          <w:rFonts w:eastAsia="Garamond" w:cs="Garamond"/>
          <w:rtl w:val="true"/>
        </w:rPr>
        <w:t xml:space="preserve"> </w:t>
      </w:r>
      <w:r>
        <w:rPr>
          <w:rFonts w:cs="FrankRuehl"/>
          <w:rtl w:val="true"/>
        </w:rPr>
        <w:t>והשביל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התשיעי</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עשיית</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לפי</w:t>
      </w:r>
      <w:r>
        <w:rPr>
          <w:rFonts w:eastAsia="Garamond" w:cs="Garamond"/>
          <w:rtl w:val="true"/>
        </w:rPr>
        <w:t xml:space="preserve"> </w:t>
      </w:r>
      <w:hyperlink r:id="rId107">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w:t>
        </w:r>
        <w:r>
          <w:rPr>
            <w:rStyle w:val="Hyperlink"/>
            <w:rFonts w:cs="FrankRuehl"/>
            <w:color w:val="0000FF"/>
            <w:u w:val="single"/>
            <w:rtl w:val="true"/>
          </w:rPr>
          <w:t>.</w:t>
        </w:r>
      </w:hyperlink>
      <w:r>
        <w:rPr>
          <w:rFonts w:cs="FrankRuehl"/>
          <w:rtl w:val="true"/>
        </w:rPr>
        <w:t xml:space="preserve"> </w:t>
      </w:r>
      <w:r>
        <w:rPr>
          <w:rFonts w:cs="FrankRuehl"/>
          <w:rtl w:val="true"/>
        </w:rPr>
        <w:t>באישום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האמורים</w:t>
      </w:r>
      <w:r>
        <w:rPr>
          <w:rFonts w:eastAsia="Garamond" w:cs="Garamond"/>
          <w:rtl w:val="true"/>
        </w:rPr>
        <w:t xml:space="preserve"> </w:t>
      </w:r>
      <w:r>
        <w:rPr>
          <w:rFonts w:cs="FrankRuehl"/>
          <w:rtl w:val="true"/>
        </w:rPr>
        <w:t>ביצעו</w:t>
      </w:r>
      <w:r>
        <w:rPr>
          <w:rFonts w:eastAsia="Garamond" w:cs="Garamond"/>
          <w:rtl w:val="true"/>
        </w:rPr>
        <w:t xml:space="preserve"> </w:t>
      </w:r>
      <w:r>
        <w:rPr>
          <w:rFonts w:cs="FrankRuehl"/>
          <w:rtl w:val="true"/>
        </w:rPr>
        <w:t>מעשי</w:t>
      </w:r>
      <w:r>
        <w:rPr>
          <w:rFonts w:eastAsia="Garamond" w:cs="Garamond"/>
          <w:rtl w:val="true"/>
        </w:rPr>
        <w:t xml:space="preserve"> </w:t>
      </w:r>
      <w:r>
        <w:rPr>
          <w:rFonts w:cs="FrankRuehl"/>
          <w:rtl w:val="true"/>
        </w:rPr>
        <w:t>מרמה</w:t>
      </w:r>
      <w:r>
        <w:rPr>
          <w:rFonts w:eastAsia="Garamond" w:cs="Garamond"/>
          <w:rtl w:val="true"/>
        </w:rPr>
        <w:t xml:space="preserve"> </w:t>
      </w:r>
      <w:r>
        <w:rPr>
          <w:rFonts w:cs="FrankRuehl"/>
          <w:rtl w:val="true"/>
        </w:rPr>
        <w:t>שהקנו</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זכות</w:t>
      </w:r>
      <w:r>
        <w:rPr>
          <w:rFonts w:eastAsia="Garamond" w:cs="Garamond"/>
          <w:rtl w:val="true"/>
        </w:rPr>
        <w:t xml:space="preserve"> </w:t>
      </w:r>
      <w:r>
        <w:rPr>
          <w:rFonts w:cs="FrankRuehl"/>
          <w:rtl w:val="true"/>
        </w:rPr>
        <w:t>ברכוש</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ביצעו</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בידיעה</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אסור</w:t>
      </w:r>
      <w:r>
        <w:rPr>
          <w:rFonts w:cs="FrankRuehl"/>
          <w:rtl w:val="true"/>
        </w:rPr>
        <w:t xml:space="preserve">, </w:t>
      </w:r>
      <w:r>
        <w:rPr>
          <w:rFonts w:cs="FrankRuehl"/>
          <w:rtl w:val="true"/>
        </w:rPr>
        <w:t>בסכומים</w:t>
      </w:r>
      <w:r>
        <w:rPr>
          <w:rFonts w:eastAsia="Garamond" w:cs="Garamond"/>
          <w:rtl w:val="true"/>
        </w:rPr>
        <w:t xml:space="preserve"> </w:t>
      </w:r>
      <w:r>
        <w:rPr>
          <w:rFonts w:cs="FrankRuehl"/>
          <w:rtl w:val="true"/>
        </w:rPr>
        <w:t>שפורטו</w:t>
      </w:r>
      <w:r>
        <w:rPr>
          <w:rFonts w:eastAsia="Garamond" w:cs="Garamond"/>
          <w:rtl w:val="true"/>
        </w:rPr>
        <w:t xml:space="preserve"> </w:t>
      </w:r>
      <w:r>
        <w:rPr>
          <w:rFonts w:cs="FrankRuehl"/>
          <w:rtl w:val="true"/>
        </w:rPr>
        <w:t>(</w:t>
      </w:r>
      <w:r>
        <w:rPr>
          <w:rFonts w:cs="FrankRuehl"/>
          <w:rtl w:val="true"/>
        </w:rPr>
        <w:t>שהתבססו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התמורה</w:t>
      </w:r>
      <w:r>
        <w:rPr>
          <w:rFonts w:eastAsia="Garamond" w:cs="Garamond"/>
          <w:rtl w:val="true"/>
        </w:rPr>
        <w:t xml:space="preserve"> </w:t>
      </w:r>
      <w:r>
        <w:rPr>
          <w:rFonts w:cs="FrankRuehl"/>
          <w:rtl w:val="true"/>
        </w:rPr>
        <w:t>שהתקבלה</w:t>
      </w:r>
      <w:r>
        <w:rPr>
          <w:rFonts w:eastAsia="Garamond" w:cs="Garamond"/>
          <w:rtl w:val="true"/>
        </w:rPr>
        <w:t xml:space="preserve"> </w:t>
      </w:r>
      <w:r>
        <w:rPr>
          <w:rFonts w:cs="FrankRuehl"/>
          <w:rtl w:val="true"/>
        </w:rPr>
        <w:t>אצלם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מהזכייה</w:t>
      </w:r>
      <w:r>
        <w:rPr>
          <w:rFonts w:eastAsia="Garamond" w:cs="Garamond"/>
          <w:rtl w:val="true"/>
        </w:rPr>
        <w:t xml:space="preserve"> </w:t>
      </w:r>
      <w:r>
        <w:rPr>
          <w:rFonts w:cs="FrankRuehl"/>
          <w:rtl w:val="true"/>
        </w:rPr>
        <w:t>במכרזים</w:t>
      </w:r>
      <w:r>
        <w:rPr>
          <w:rFonts w:cs="FrankRuehl"/>
          <w:rtl w:val="true"/>
        </w:rPr>
        <w:t>)</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בחלק</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נידרש</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הכלליות</w:t>
      </w:r>
      <w:r>
        <w:rPr>
          <w:rFonts w:eastAsia="Garamond" w:cs="Garamond"/>
          <w:rtl w:val="true"/>
        </w:rPr>
        <w:t xml:space="preserve"> </w:t>
      </w:r>
      <w:r>
        <w:rPr>
          <w:rFonts w:cs="FrankRuehl"/>
          <w:rtl w:val="true"/>
        </w:rPr>
        <w:t>שהעלו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להרשעתם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ולאחר</w:t>
      </w:r>
      <w:r>
        <w:rPr>
          <w:rFonts w:eastAsia="Garamond" w:cs="Garamond"/>
          <w:rtl w:val="true"/>
        </w:rPr>
        <w:t xml:space="preserve"> </w:t>
      </w:r>
      <w:r>
        <w:rPr>
          <w:rFonts w:cs="FrankRuehl"/>
          <w:rtl w:val="true"/>
        </w:rPr>
        <w:t>מכן</w:t>
      </w:r>
      <w:r>
        <w:rPr>
          <w:rFonts w:eastAsia="Garamond" w:cs="Garamond"/>
          <w:rtl w:val="true"/>
        </w:rPr>
        <w:t xml:space="preserve"> </w:t>
      </w:r>
      <w:r>
        <w:rPr>
          <w:rFonts w:cs="FrankRuehl"/>
          <w:rtl w:val="true"/>
        </w:rPr>
        <w:t>נידרש</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הפרטניות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התשיעי</w:t>
      </w:r>
      <w:r>
        <w:rPr>
          <w:rFonts w:cs="FrankRuehl"/>
          <w:rtl w:val="true"/>
        </w:rPr>
        <w:t xml:space="preserve">. </w:t>
      </w:r>
      <w:r>
        <w:rPr>
          <w:rFonts w:cs="FrankRuehl"/>
          <w:rtl w:val="true"/>
        </w:rPr>
        <w:t>הטענות</w:t>
      </w:r>
      <w:r>
        <w:rPr>
          <w:rFonts w:eastAsia="Garamond" w:cs="Garamond"/>
          <w:rtl w:val="true"/>
        </w:rPr>
        <w:t xml:space="preserve"> </w:t>
      </w:r>
      <w:r>
        <w:rPr>
          <w:rFonts w:cs="FrankRuehl"/>
          <w:rtl w:val="true"/>
        </w:rPr>
        <w:t>הפרטניות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לפי</w:t>
      </w:r>
      <w:r>
        <w:rPr>
          <w:rFonts w:eastAsia="Garamond" w:cs="Garamond"/>
          <w:rtl w:val="true"/>
        </w:rPr>
        <w:t xml:space="preserve"> </w:t>
      </w:r>
      <w:hyperlink r:id="rId108">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תיבחנה</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הפרקים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מערער</w:t>
      </w:r>
      <w:r>
        <w:rPr>
          <w:rFonts w:eastAsia="Garamond" w:cs="Garamond"/>
          <w:rtl w:val="true"/>
        </w:rPr>
        <w:t xml:space="preserve"> </w:t>
      </w:r>
      <w:r>
        <w:rPr>
          <w:rFonts w:cs="FrankRuehl"/>
          <w:rtl w:val="true"/>
        </w:rPr>
        <w:t>(</w:t>
      </w:r>
      <w:r>
        <w:rPr>
          <w:rFonts w:ascii="Century" w:hAnsi="Century" w:cs="FrankRuehl"/>
          <w:sz w:val="22"/>
          <w:sz w:val="22"/>
          <w:rtl w:val="true"/>
        </w:rPr>
        <w:t>וראו</w:t>
      </w:r>
      <w:r>
        <w:rPr>
          <w:rFonts w:ascii="Century" w:hAnsi="Century" w:eastAsia="Century" w:cs="Century"/>
          <w:sz w:val="22"/>
          <w:sz w:val="22"/>
          <w:rtl w:val="true"/>
        </w:rPr>
        <w:t xml:space="preserve"> </w:t>
      </w:r>
      <w:r>
        <w:rPr>
          <w:rFonts w:ascii="Century" w:hAnsi="Century" w:cs="FrankRuehl"/>
          <w:sz w:val="22"/>
          <w:sz w:val="22"/>
          <w:rtl w:val="true"/>
        </w:rPr>
        <w:t>פסק</w:t>
      </w:r>
      <w:r>
        <w:rPr>
          <w:rFonts w:ascii="Century" w:hAnsi="Century" w:cs="FrankRuehl"/>
          <w:sz w:val="22"/>
          <w:sz w:val="22"/>
          <w:rtl w:val="true"/>
        </w:rPr>
        <w:t>ה</w:t>
      </w:r>
      <w:r>
        <w:rPr>
          <w:rFonts w:ascii="Century" w:hAnsi="Century" w:eastAsia="Century" w:cs="Century"/>
          <w:sz w:val="22"/>
          <w:sz w:val="22"/>
          <w:rtl w:val="true"/>
        </w:rPr>
        <w:t xml:space="preserve"> </w:t>
      </w:r>
      <w:r>
        <w:rPr>
          <w:rFonts w:cs="FrankRuehl" w:ascii="Century" w:hAnsi="Century"/>
          <w:sz w:val="22"/>
        </w:rPr>
        <w:t>52</w:t>
      </w:r>
      <w:r>
        <w:rPr>
          <w:rFonts w:cs="FrankRuehl" w:ascii="Century" w:hAnsi="Century"/>
          <w:sz w:val="22"/>
          <w:rtl w:val="true"/>
        </w:rPr>
        <w:t xml:space="preserve"> </w:t>
      </w:r>
      <w:r>
        <w:rPr>
          <w:rFonts w:ascii="Century" w:hAnsi="Century" w:cs="FrankRuehl"/>
          <w:sz w:val="22"/>
          <w:sz w:val="22"/>
          <w:rtl w:val="true"/>
        </w:rPr>
        <w:t>לחוות</w:t>
      </w:r>
      <w:r>
        <w:rPr>
          <w:rFonts w:ascii="Century" w:hAnsi="Century" w:eastAsia="Century" w:cs="Century"/>
          <w:sz w:val="22"/>
          <w:sz w:val="22"/>
          <w:rtl w:val="true"/>
        </w:rPr>
        <w:t xml:space="preserve"> </w:t>
      </w:r>
      <w:r>
        <w:rPr>
          <w:rFonts w:ascii="Century" w:hAnsi="Century" w:cs="FrankRuehl"/>
          <w:sz w:val="22"/>
          <w:sz w:val="22"/>
          <w:rtl w:val="true"/>
        </w:rPr>
        <w:t>הדעת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השופט</w:t>
      </w:r>
      <w:r>
        <w:rPr>
          <w:rFonts w:eastAsia="Garamond" w:cs="Garamond"/>
          <w:sz w:val="26"/>
          <w:sz w:val="26"/>
          <w:szCs w:val="30"/>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Fonts w:ascii="Century" w:hAnsi="Century" w:eastAsia="Century" w:cs="Century"/>
          <w:sz w:val="22"/>
          <w:sz w:val="22"/>
          <w:rtl w:val="true"/>
        </w:rPr>
        <w:t xml:space="preserve"> </w:t>
      </w:r>
      <w:r>
        <w:rPr>
          <w:rFonts w:ascii="Century" w:hAnsi="Century" w:cs="FrankRuehl"/>
          <w:sz w:val="22"/>
          <w:sz w:val="22"/>
          <w:rtl w:val="true"/>
        </w:rPr>
        <w:t>ופסקאות</w:t>
      </w:r>
      <w:r>
        <w:rPr>
          <w:rFonts w:ascii="Century" w:hAnsi="Century" w:eastAsia="Century" w:cs="Century"/>
          <w:sz w:val="22"/>
          <w:sz w:val="22"/>
          <w:rtl w:val="true"/>
        </w:rPr>
        <w:t xml:space="preserve"> </w:t>
      </w:r>
      <w:r>
        <w:rPr>
          <w:rFonts w:cs="FrankRuehl" w:ascii="Century" w:hAnsi="Century"/>
          <w:sz w:val="22"/>
        </w:rPr>
        <w:t>40-37</w:t>
      </w:r>
      <w:r>
        <w:rPr>
          <w:rFonts w:cs="FrankRuehl" w:ascii="Century" w:hAnsi="Century"/>
          <w:sz w:val="22"/>
          <w:rtl w:val="true"/>
        </w:rPr>
        <w:t xml:space="preserve"> </w:t>
      </w:r>
      <w:r>
        <w:rPr>
          <w:rFonts w:ascii="Century" w:hAnsi="Century" w:cs="FrankRuehl"/>
          <w:sz w:val="22"/>
          <w:sz w:val="22"/>
          <w:rtl w:val="true"/>
        </w:rPr>
        <w:t>לחוות</w:t>
      </w:r>
      <w:r>
        <w:rPr>
          <w:rFonts w:ascii="Century" w:hAnsi="Century" w:eastAsia="Century" w:cs="Century"/>
          <w:sz w:val="22"/>
          <w:sz w:val="22"/>
          <w:rtl w:val="true"/>
        </w:rPr>
        <w:t xml:space="preserve"> </w:t>
      </w:r>
      <w:r>
        <w:rPr>
          <w:rFonts w:ascii="Century" w:hAnsi="Century" w:cs="FrankRuehl"/>
          <w:sz w:val="22"/>
          <w:sz w:val="22"/>
          <w:rtl w:val="true"/>
        </w:rPr>
        <w:t>הדעת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השופט</w:t>
      </w:r>
      <w:r>
        <w:rPr>
          <w:rFonts w:eastAsia="Garamond" w:cs="Garamond"/>
          <w:sz w:val="26"/>
          <w:sz w:val="26"/>
          <w:szCs w:val="30"/>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Fonts w:cs="FrankRuehl" w:ascii="Century" w:hAnsi="Century"/>
          <w:sz w:val="22"/>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לענייננו</w:t>
      </w:r>
      <w:r>
        <w:rPr>
          <w:rFonts w:eastAsia="Garamond" w:cs="Garamond"/>
          <w:rtl w:val="true"/>
        </w:rPr>
        <w:t xml:space="preserve"> </w:t>
      </w:r>
      <w:r>
        <w:rPr>
          <w:rFonts w:cs="FrankRuehl"/>
          <w:rtl w:val="true"/>
        </w:rPr>
        <w:t>רלוונטיות</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שתיים</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המנויות</w:t>
      </w:r>
      <w:r>
        <w:rPr>
          <w:rFonts w:eastAsia="Garamond" w:cs="Garamond"/>
          <w:rtl w:val="true"/>
        </w:rPr>
        <w:t xml:space="preserve"> </w:t>
      </w:r>
      <w:r>
        <w:rPr>
          <w:rFonts w:cs="FrankRuehl"/>
          <w:rtl w:val="true"/>
        </w:rPr>
        <w:t>בחוק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העבירה</w:t>
      </w:r>
      <w:r>
        <w:rPr>
          <w:rFonts w:eastAsia="Garamond" w:cs="Garamond"/>
          <w:rtl w:val="true"/>
        </w:rPr>
        <w:t xml:space="preserve"> </w:t>
      </w:r>
      <w:r>
        <w:rPr>
          <w:rFonts w:cs="FrankRuehl"/>
          <w:rtl w:val="true"/>
        </w:rPr>
        <w:t>לפי</w:t>
      </w:r>
      <w:r>
        <w:rPr>
          <w:rFonts w:eastAsia="Garamond" w:cs="Garamond"/>
          <w:rtl w:val="true"/>
        </w:rPr>
        <w:t xml:space="preserve"> </w:t>
      </w:r>
      <w:hyperlink r:id="rId109">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שעניינה</w:t>
      </w:r>
      <w:r>
        <w:rPr>
          <w:rFonts w:eastAsia="Garamond" w:cs="Garamond"/>
          <w:rtl w:val="true"/>
        </w:rPr>
        <w:t xml:space="preserve"> </w:t>
      </w:r>
      <w:r>
        <w:rPr>
          <w:rFonts w:cs="FrankRuehl"/>
          <w:rtl w:val="true"/>
        </w:rPr>
        <w:t>באיסור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ועבירה</w:t>
      </w:r>
      <w:r>
        <w:rPr>
          <w:rFonts w:eastAsia="Garamond" w:cs="Garamond"/>
          <w:rtl w:val="true"/>
        </w:rPr>
        <w:t xml:space="preserve"> </w:t>
      </w:r>
      <w:r>
        <w:rPr>
          <w:rFonts w:cs="FrankRuehl"/>
          <w:rtl w:val="true"/>
        </w:rPr>
        <w:t>לפי</w:t>
      </w:r>
      <w:r>
        <w:rPr>
          <w:rFonts w:eastAsia="Garamond" w:cs="Garamond"/>
          <w:rtl w:val="true"/>
        </w:rPr>
        <w:t xml:space="preserve"> </w:t>
      </w:r>
      <w:hyperlink r:id="rId110">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w:t>
        </w:r>
      </w:hyperlink>
      <w:r>
        <w:rPr>
          <w:rFonts w:cs="FrankRuehl"/>
          <w:rtl w:val="true"/>
        </w:rPr>
        <w:t xml:space="preserve">, </w:t>
      </w:r>
      <w:r>
        <w:rPr>
          <w:rFonts w:cs="FrankRuehl"/>
          <w:rtl w:val="true"/>
        </w:rPr>
        <w:t>האוסרת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עשיית</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אסור</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קובעות</w:t>
      </w:r>
      <w:r>
        <w:rPr>
          <w:rFonts w:cs="FrankRuehl"/>
          <w:rtl w:val="true"/>
        </w:rPr>
        <w:t>:</w:t>
      </w:r>
    </w:p>
    <w:p>
      <w:pPr>
        <w:pStyle w:val="Ruller42"/>
        <w:ind w:start="-58" w:end="0"/>
        <w:jc w:val="both"/>
        <w:rPr>
          <w:rFonts w:cs="FrankRuehl"/>
        </w:rPr>
      </w:pPr>
      <w:r>
        <w:rPr>
          <w:rFonts w:cs="FrankRuehl"/>
          <w:rtl w:val="true"/>
        </w:rPr>
      </w:r>
    </w:p>
    <w:tbl>
      <w:tblPr>
        <w:bidiVisual w:val="true"/>
        <w:tblW w:w="5529" w:type="dxa"/>
        <w:jc w:val="center"/>
        <w:tblInd w:w="0" w:type="dxa"/>
        <w:tblLayout w:type="fixed"/>
        <w:tblCellMar>
          <w:top w:w="0" w:type="dxa"/>
          <w:start w:w="108" w:type="dxa"/>
          <w:bottom w:w="0" w:type="dxa"/>
          <w:end w:w="108" w:type="dxa"/>
        </w:tblCellMar>
      </w:tblPr>
      <w:tblGrid>
        <w:gridCol w:w="1276"/>
        <w:gridCol w:w="4253"/>
      </w:tblGrid>
      <w:tr>
        <w:trPr/>
        <w:tc>
          <w:tcPr>
            <w:tcW w:w="1276" w:type="dxa"/>
            <w:tcBorders/>
          </w:tcPr>
          <w:p>
            <w:pPr>
              <w:pStyle w:val="Normal"/>
              <w:spacing w:lineRule="exact" w:line="160" w:before="80" w:after="120"/>
              <w:ind w:end="0"/>
              <w:jc w:val="start"/>
              <w:rPr>
                <w:rFonts w:cs="Miriam"/>
                <w:sz w:val="24"/>
                <w:szCs w:val="20"/>
              </w:rPr>
            </w:pPr>
            <w:r>
              <w:rPr>
                <w:rFonts w:cs="Miriam"/>
                <w:sz w:val="24"/>
                <w:sz w:val="24"/>
                <w:szCs w:val="20"/>
                <w:rtl w:val="true"/>
              </w:rPr>
              <w:t>איסור</w:t>
            </w:r>
            <w:r>
              <w:rPr>
                <w:rFonts w:cs="Times New Roman"/>
                <w:sz w:val="24"/>
                <w:sz w:val="24"/>
                <w:szCs w:val="20"/>
                <w:rtl w:val="true"/>
              </w:rPr>
              <w:t xml:space="preserve"> </w:t>
            </w:r>
            <w:r>
              <w:rPr>
                <w:rFonts w:cs="Miriam"/>
                <w:sz w:val="24"/>
                <w:sz w:val="24"/>
                <w:szCs w:val="20"/>
                <w:rtl w:val="true"/>
              </w:rPr>
              <w:t>הלבנת</w:t>
            </w:r>
            <w:r>
              <w:rPr>
                <w:rFonts w:cs="Times New Roman"/>
                <w:sz w:val="24"/>
                <w:sz w:val="24"/>
                <w:szCs w:val="20"/>
                <w:rtl w:val="true"/>
              </w:rPr>
              <w:t xml:space="preserve"> </w:t>
            </w:r>
            <w:r>
              <w:rPr>
                <w:rFonts w:cs="Miriam"/>
                <w:sz w:val="24"/>
                <w:sz w:val="24"/>
                <w:szCs w:val="20"/>
                <w:rtl w:val="true"/>
              </w:rPr>
              <w:t>הון</w:t>
            </w:r>
          </w:p>
          <w:p>
            <w:pPr>
              <w:pStyle w:val="Ruller42"/>
              <w:spacing w:lineRule="auto" w:line="240"/>
              <w:ind w:end="0"/>
              <w:jc w:val="start"/>
              <w:rPr>
                <w:rFonts w:ascii="Times New Roman" w:hAnsi="Times New Roman" w:cs="Miriam"/>
                <w:spacing w:val="0"/>
                <w:sz w:val="24"/>
                <w:szCs w:val="20"/>
              </w:rPr>
            </w:pPr>
            <w:r>
              <w:rPr>
                <w:rFonts w:cs="Miriam" w:ascii="Times New Roman" w:hAnsi="Times New Roman"/>
                <w:spacing w:val="0"/>
                <w:sz w:val="24"/>
                <w:szCs w:val="20"/>
                <w:rtl w:val="true"/>
              </w:rPr>
            </w:r>
          </w:p>
        </w:tc>
        <w:tc>
          <w:tcPr>
            <w:tcW w:w="4253" w:type="dxa"/>
            <w:tcBorders/>
          </w:tcPr>
          <w:p>
            <w:pPr>
              <w:pStyle w:val="Ruller42"/>
              <w:spacing w:lineRule="auto" w:line="240"/>
              <w:ind w:end="0"/>
              <w:jc w:val="both"/>
              <w:rPr>
                <w:rFonts w:ascii="Century" w:hAnsi="Century" w:cs="Century"/>
              </w:rPr>
            </w:pPr>
            <w:r>
              <w:rPr>
                <w:rFonts w:cs="Century" w:ascii="Century" w:hAnsi="Century"/>
              </w:rPr>
              <w:t>3</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Style w:val="default"/>
                <w:rFonts w:ascii="Century" w:hAnsi="Century" w:cs="Century"/>
                <w:rtl w:val="true"/>
              </w:rPr>
              <w:t>העושה פעולה ברכוש</w:t>
            </w:r>
            <w:r>
              <w:rPr>
                <w:rStyle w:val="default"/>
                <w:rFonts w:cs="Century" w:ascii="Century" w:hAnsi="Century"/>
                <w:rtl w:val="true"/>
              </w:rPr>
              <w:t xml:space="preserve">, </w:t>
            </w:r>
            <w:r>
              <w:rPr>
                <w:rStyle w:val="default"/>
                <w:rFonts w:ascii="Century" w:hAnsi="Century" w:cs="Century"/>
                <w:rtl w:val="true"/>
              </w:rPr>
              <w:t xml:space="preserve">שהוא רכוש כאמור בפסקאות </w:t>
            </w:r>
            <w:r>
              <w:rPr>
                <w:rStyle w:val="default"/>
                <w:rFonts w:cs="Century" w:ascii="Century" w:hAnsi="Century"/>
                <w:rtl w:val="true"/>
              </w:rPr>
              <w:t>(</w:t>
            </w:r>
            <w:r>
              <w:rPr>
                <w:rStyle w:val="default"/>
                <w:rFonts w:cs="Century" w:ascii="Century" w:hAnsi="Century"/>
              </w:rPr>
              <w:t>1</w:t>
            </w:r>
            <w:r>
              <w:rPr>
                <w:rStyle w:val="default"/>
                <w:rFonts w:cs="Century" w:ascii="Century" w:hAnsi="Century"/>
                <w:rtl w:val="true"/>
              </w:rPr>
              <w:t xml:space="preserve">) </w:t>
            </w:r>
            <w:r>
              <w:rPr>
                <w:rStyle w:val="default"/>
                <w:rFonts w:ascii="Century" w:hAnsi="Century" w:cs="Century"/>
                <w:rtl w:val="true"/>
              </w:rPr>
              <w:t xml:space="preserve">עד </w:t>
            </w:r>
            <w:r>
              <w:rPr>
                <w:rStyle w:val="default"/>
                <w:rFonts w:cs="Century" w:ascii="Century" w:hAnsi="Century"/>
                <w:rtl w:val="true"/>
              </w:rPr>
              <w:t>(</w:t>
            </w:r>
            <w:r>
              <w:rPr>
                <w:rStyle w:val="default"/>
                <w:rFonts w:cs="Century" w:ascii="Century" w:hAnsi="Century"/>
              </w:rPr>
              <w:t>4</w:t>
            </w:r>
            <w:r>
              <w:rPr>
                <w:rStyle w:val="default"/>
                <w:rFonts w:cs="Century" w:ascii="Century" w:hAnsi="Century"/>
                <w:rtl w:val="true"/>
              </w:rPr>
              <w:t>) (</w:t>
            </w:r>
            <w:r>
              <w:rPr>
                <w:rStyle w:val="default"/>
                <w:rFonts w:ascii="Century" w:hAnsi="Century" w:cs="Century"/>
                <w:rtl w:val="true"/>
              </w:rPr>
              <w:t>בחוק זה – רכוש אסור</w:t>
            </w:r>
            <w:r>
              <w:rPr>
                <w:rStyle w:val="default"/>
                <w:rFonts w:cs="Century" w:ascii="Century" w:hAnsi="Century"/>
                <w:rtl w:val="true"/>
              </w:rPr>
              <w:t xml:space="preserve">), </w:t>
            </w:r>
            <w:r>
              <w:rPr>
                <w:rStyle w:val="default"/>
                <w:rFonts w:ascii="Century" w:hAnsi="Century" w:cs="Century"/>
                <w:rtl w:val="true"/>
              </w:rPr>
              <w:t>במטרה להסתיר או להסוות את מקורו</w:t>
            </w:r>
            <w:r>
              <w:rPr>
                <w:rStyle w:val="default"/>
                <w:rFonts w:cs="Century" w:ascii="Century" w:hAnsi="Century"/>
                <w:rtl w:val="true"/>
              </w:rPr>
              <w:t xml:space="preserve">, </w:t>
            </w:r>
            <w:r>
              <w:rPr>
                <w:rStyle w:val="default"/>
                <w:rFonts w:ascii="Century" w:hAnsi="Century" w:cs="Century"/>
                <w:rtl w:val="true"/>
              </w:rPr>
              <w:t>את זהות בעלי הזכויות בו</w:t>
            </w:r>
            <w:r>
              <w:rPr>
                <w:rStyle w:val="default"/>
                <w:rFonts w:cs="Century" w:ascii="Century" w:hAnsi="Century"/>
                <w:rtl w:val="true"/>
              </w:rPr>
              <w:t xml:space="preserve">, </w:t>
            </w:r>
            <w:r>
              <w:rPr>
                <w:rStyle w:val="default"/>
                <w:rFonts w:ascii="Century" w:hAnsi="Century" w:cs="Century"/>
                <w:rtl w:val="true"/>
              </w:rPr>
              <w:t>את מיקומו</w:t>
            </w:r>
            <w:r>
              <w:rPr>
                <w:rStyle w:val="default"/>
                <w:rFonts w:cs="Century" w:ascii="Century" w:hAnsi="Century"/>
                <w:rtl w:val="true"/>
              </w:rPr>
              <w:t xml:space="preserve">, </w:t>
            </w:r>
            <w:r>
              <w:rPr>
                <w:rStyle w:val="default"/>
                <w:rFonts w:ascii="Century" w:hAnsi="Century" w:cs="Century"/>
                <w:rtl w:val="true"/>
              </w:rPr>
              <w:t>את תנועותיו או עשיית פעולה בו</w:t>
            </w:r>
            <w:r>
              <w:rPr>
                <w:rStyle w:val="default"/>
                <w:rFonts w:cs="Century" w:ascii="Century" w:hAnsi="Century"/>
                <w:rtl w:val="true"/>
              </w:rPr>
              <w:t xml:space="preserve">, </w:t>
            </w:r>
            <w:r>
              <w:rPr>
                <w:rStyle w:val="default"/>
                <w:rFonts w:ascii="Century" w:hAnsi="Century" w:cs="Century"/>
                <w:rtl w:val="true"/>
              </w:rPr>
              <w:t xml:space="preserve">דינו – מאסר עשר שנים או קנס פי עשרים מהקנס האמור בסעיף </w:t>
            </w:r>
            <w:r>
              <w:rPr>
                <w:rStyle w:val="default"/>
                <w:rFonts w:cs="Century" w:ascii="Century" w:hAnsi="Century"/>
              </w:rPr>
              <w:t>61</w:t>
            </w:r>
            <w:r>
              <w:rPr>
                <w:rStyle w:val="default"/>
                <w:rFonts w:cs="Century" w:ascii="Century" w:hAnsi="Century"/>
                <w:rtl w:val="true"/>
              </w:rPr>
              <w:t>(</w:t>
            </w:r>
            <w:r>
              <w:rPr>
                <w:rStyle w:val="default"/>
                <w:rFonts w:ascii="Century" w:hAnsi="Century" w:cs="Century"/>
                <w:rtl w:val="true"/>
              </w:rPr>
              <w:t>א</w:t>
            </w:r>
            <w:r>
              <w:rPr>
                <w:rStyle w:val="default"/>
                <w:rFonts w:cs="Century" w:ascii="Century" w:hAnsi="Century"/>
                <w:rtl w:val="true"/>
              </w:rPr>
              <w:t>)(</w:t>
            </w:r>
            <w:r>
              <w:rPr>
                <w:rStyle w:val="default"/>
                <w:rFonts w:cs="Century" w:ascii="Century" w:hAnsi="Century"/>
              </w:rPr>
              <w:t>4</w:t>
            </w:r>
            <w:r>
              <w:rPr>
                <w:rStyle w:val="default"/>
                <w:rFonts w:cs="Century" w:ascii="Century" w:hAnsi="Century"/>
                <w:rtl w:val="true"/>
              </w:rPr>
              <w:t xml:space="preserve">) </w:t>
            </w:r>
            <w:r>
              <w:rPr>
                <w:rStyle w:val="default"/>
                <w:rFonts w:ascii="Century" w:hAnsi="Century" w:cs="Century"/>
                <w:rtl w:val="true"/>
              </w:rPr>
              <w:t>ל</w:t>
            </w:r>
            <w:hyperlink r:id="rId11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Style w:val="default"/>
                <w:rFonts w:ascii="Century" w:hAnsi="Century" w:cs="Century"/>
                <w:rtl w:val="true"/>
              </w:rPr>
              <w:t xml:space="preserve"> –</w:t>
            </w:r>
          </w:p>
          <w:p>
            <w:pPr>
              <w:pStyle w:val="Ruller42"/>
              <w:spacing w:lineRule="auto" w:line="240"/>
              <w:ind w:end="0"/>
              <w:jc w:val="both"/>
              <w:rPr>
                <w:rFonts w:ascii="Century" w:hAnsi="Century" w:cs="Century"/>
              </w:rPr>
            </w:pPr>
            <w:r>
              <w:rPr>
                <w:rFonts w:cs="Century" w:ascii="Century" w:hAnsi="Century"/>
                <w:rtl w:val="true"/>
              </w:rPr>
            </w:r>
          </w:p>
          <w:p>
            <w:pPr>
              <w:pStyle w:val="Ruller42"/>
              <w:spacing w:lineRule="auto" w:line="240"/>
              <w:ind w:end="0"/>
              <w:jc w:val="both"/>
              <w:rPr>
                <w:rFonts w:ascii="Century" w:hAnsi="Century" w:cs="Century"/>
              </w:rPr>
            </w:pPr>
            <w:r>
              <w:rPr>
                <w:rFonts w:cs="Century" w:ascii="Century" w:hAnsi="Century"/>
                <w:rtl w:val="true"/>
              </w:rPr>
              <w:t>(</w:t>
            </w:r>
            <w:r>
              <w:rPr>
                <w:rFonts w:cs="Century" w:ascii="Century" w:hAnsi="Century"/>
              </w:rPr>
              <w:t>1</w:t>
            </w:r>
            <w:r>
              <w:rPr>
                <w:rFonts w:cs="Century" w:ascii="Century" w:hAnsi="Century"/>
                <w:rtl w:val="true"/>
              </w:rPr>
              <w:t xml:space="preserve">) </w:t>
            </w:r>
            <w:r>
              <w:rPr>
                <w:rFonts w:ascii="Century" w:hAnsi="Century" w:cs="Century"/>
                <w:rtl w:val="true"/>
              </w:rPr>
              <w:t>רכוש שמקורו</w:t>
            </w:r>
            <w:r>
              <w:rPr>
                <w:rFonts w:cs="Century" w:ascii="Century" w:hAnsi="Century"/>
                <w:rtl w:val="true"/>
              </w:rPr>
              <w:t xml:space="preserve">, </w:t>
            </w:r>
            <w:r>
              <w:rPr>
                <w:rFonts w:ascii="Century" w:hAnsi="Century" w:cs="Century"/>
                <w:rtl w:val="true"/>
              </w:rPr>
              <w:t>במישרין או בעקיפין</w:t>
            </w:r>
            <w:r>
              <w:rPr>
                <w:rFonts w:cs="Century" w:ascii="Century" w:hAnsi="Century"/>
                <w:rtl w:val="true"/>
              </w:rPr>
              <w:t xml:space="preserve">, </w:t>
            </w:r>
            <w:r>
              <w:rPr>
                <w:rFonts w:ascii="Century" w:hAnsi="Century" w:cs="Century"/>
                <w:rtl w:val="true"/>
              </w:rPr>
              <w:t>בעבירה</w:t>
            </w:r>
            <w:r>
              <w:rPr>
                <w:rFonts w:cs="Century" w:ascii="Century" w:hAnsi="Century"/>
                <w:rtl w:val="true"/>
              </w:rPr>
              <w:t>;</w:t>
            </w:r>
          </w:p>
          <w:p>
            <w:pPr>
              <w:pStyle w:val="Ruller42"/>
              <w:spacing w:lineRule="auto" w:line="240"/>
              <w:ind w:end="0"/>
              <w:jc w:val="both"/>
              <w:rPr>
                <w:rFonts w:ascii="Century" w:hAnsi="Century" w:cs="Century"/>
              </w:rPr>
            </w:pPr>
            <w:r>
              <w:rPr>
                <w:rFonts w:cs="Century" w:ascii="Century" w:hAnsi="Century"/>
                <w:rtl w:val="true"/>
              </w:rPr>
              <w:t>(</w:t>
            </w:r>
            <w:r>
              <w:rPr>
                <w:rFonts w:cs="Century" w:ascii="Century" w:hAnsi="Century"/>
              </w:rPr>
              <w:t>2</w:t>
            </w:r>
            <w:r>
              <w:rPr>
                <w:rFonts w:cs="Century" w:ascii="Century" w:hAnsi="Century"/>
                <w:rtl w:val="true"/>
              </w:rPr>
              <w:t xml:space="preserve">) </w:t>
            </w:r>
            <w:r>
              <w:rPr>
                <w:rFonts w:ascii="Century" w:hAnsi="Century" w:cs="Century"/>
                <w:rtl w:val="true"/>
              </w:rPr>
              <w:t>רכוש ששימש לביצוע עבירה</w:t>
            </w:r>
            <w:r>
              <w:rPr>
                <w:rFonts w:cs="Century" w:ascii="Century" w:hAnsi="Century"/>
                <w:rtl w:val="true"/>
              </w:rPr>
              <w:t>;</w:t>
            </w:r>
          </w:p>
          <w:p>
            <w:pPr>
              <w:pStyle w:val="Ruller42"/>
              <w:spacing w:lineRule="auto" w:line="240"/>
              <w:ind w:end="0"/>
              <w:jc w:val="both"/>
              <w:rPr>
                <w:rFonts w:ascii="Century" w:hAnsi="Century" w:cs="Century"/>
              </w:rPr>
            </w:pPr>
            <w:r>
              <w:rPr>
                <w:rFonts w:cs="Century" w:ascii="Century" w:hAnsi="Century"/>
                <w:rtl w:val="true"/>
              </w:rPr>
              <w:t>(</w:t>
            </w:r>
            <w:r>
              <w:rPr>
                <w:rFonts w:cs="Century" w:ascii="Century" w:hAnsi="Century"/>
              </w:rPr>
              <w:t>3</w:t>
            </w:r>
            <w:r>
              <w:rPr>
                <w:rFonts w:cs="Century" w:ascii="Century" w:hAnsi="Century"/>
                <w:rtl w:val="true"/>
              </w:rPr>
              <w:t xml:space="preserve">) </w:t>
            </w:r>
            <w:r>
              <w:rPr>
                <w:rFonts w:ascii="Century" w:hAnsi="Century" w:cs="Century"/>
                <w:rtl w:val="true"/>
              </w:rPr>
              <w:t>רכוש שאיפשר ביצוע עבירה</w:t>
            </w:r>
            <w:r>
              <w:rPr>
                <w:rFonts w:cs="Century" w:ascii="Century" w:hAnsi="Century"/>
                <w:rtl w:val="true"/>
              </w:rPr>
              <w:t>;</w:t>
            </w:r>
          </w:p>
          <w:p>
            <w:pPr>
              <w:pStyle w:val="Ruller42"/>
              <w:spacing w:lineRule="auto" w:line="240"/>
              <w:ind w:end="0"/>
              <w:jc w:val="both"/>
              <w:rPr>
                <w:rFonts w:ascii="Century" w:hAnsi="Century" w:cs="Century"/>
              </w:rPr>
            </w:pPr>
            <w:r>
              <w:rPr>
                <w:rFonts w:cs="Century" w:ascii="Century" w:hAnsi="Century"/>
                <w:rtl w:val="true"/>
              </w:rPr>
              <w:t>(</w:t>
            </w:r>
            <w:r>
              <w:rPr>
                <w:rFonts w:cs="Century" w:ascii="Century" w:hAnsi="Century"/>
              </w:rPr>
              <w:t>4</w:t>
            </w:r>
            <w:r>
              <w:rPr>
                <w:rFonts w:cs="Century" w:ascii="Century" w:hAnsi="Century"/>
                <w:rtl w:val="true"/>
              </w:rPr>
              <w:t xml:space="preserve">) </w:t>
            </w:r>
            <w:r>
              <w:rPr>
                <w:rFonts w:ascii="Century" w:hAnsi="Century" w:cs="Century"/>
                <w:rtl w:val="true"/>
              </w:rPr>
              <w:t>רכוש שנעברה בו עבירה</w:t>
            </w:r>
            <w:r>
              <w:rPr>
                <w:rFonts w:cs="Century" w:ascii="Century" w:hAnsi="Century"/>
                <w:rtl w:val="true"/>
              </w:rPr>
              <w:t>.</w:t>
            </w:r>
          </w:p>
          <w:p>
            <w:pPr>
              <w:pStyle w:val="Ruller42"/>
              <w:spacing w:lineRule="auto" w:line="240"/>
              <w:ind w:end="0"/>
              <w:jc w:val="both"/>
              <w:rPr>
                <w:rFonts w:ascii="Century" w:hAnsi="Century" w:cs="Century"/>
              </w:rPr>
            </w:pPr>
            <w:r>
              <w:rPr>
                <w:rFonts w:eastAsia="Century" w:cs="Century" w:ascii="Century" w:hAnsi="Century"/>
                <w:rtl w:val="true"/>
              </w:rPr>
              <w:t xml:space="preserve"> </w:t>
            </w:r>
          </w:p>
        </w:tc>
      </w:tr>
      <w:tr>
        <w:trPr/>
        <w:tc>
          <w:tcPr>
            <w:tcW w:w="1276" w:type="dxa"/>
            <w:tcBorders/>
          </w:tcPr>
          <w:p>
            <w:pPr>
              <w:pStyle w:val="Normal"/>
              <w:snapToGrid w:val="false"/>
              <w:spacing w:lineRule="exact" w:line="160" w:before="80" w:after="120"/>
              <w:ind w:end="0"/>
              <w:jc w:val="start"/>
              <w:rPr>
                <w:rFonts w:ascii="Century" w:hAnsi="Century" w:cs="Miriam"/>
                <w:sz w:val="24"/>
                <w:szCs w:val="20"/>
              </w:rPr>
            </w:pPr>
            <w:r>
              <w:rPr>
                <w:rFonts w:cs="Miriam" w:ascii="Century" w:hAnsi="Century"/>
                <w:sz w:val="24"/>
                <w:szCs w:val="20"/>
                <w:rtl w:val="true"/>
              </w:rPr>
            </w:r>
          </w:p>
        </w:tc>
        <w:tc>
          <w:tcPr>
            <w:tcW w:w="4253" w:type="dxa"/>
            <w:tcBorders/>
          </w:tcPr>
          <w:p>
            <w:pPr>
              <w:pStyle w:val="Ruller42"/>
              <w:snapToGrid w:val="false"/>
              <w:spacing w:lineRule="auto" w:line="240"/>
              <w:ind w:end="0"/>
              <w:jc w:val="both"/>
              <w:rPr>
                <w:rFonts w:ascii="Century" w:hAnsi="Century" w:cs="Century"/>
                <w:sz w:val="24"/>
                <w:szCs w:val="20"/>
              </w:rPr>
            </w:pPr>
            <w:r>
              <w:rPr>
                <w:rFonts w:cs="Century" w:ascii="Century" w:hAnsi="Century"/>
                <w:sz w:val="24"/>
                <w:szCs w:val="20"/>
                <w:rtl w:val="true"/>
              </w:rPr>
            </w:r>
          </w:p>
        </w:tc>
      </w:tr>
      <w:tr>
        <w:trPr/>
        <w:tc>
          <w:tcPr>
            <w:tcW w:w="1276" w:type="dxa"/>
            <w:tcBorders/>
          </w:tcPr>
          <w:p>
            <w:pPr>
              <w:pStyle w:val="Normal"/>
              <w:spacing w:lineRule="exact" w:line="160" w:before="80" w:after="120"/>
              <w:ind w:end="0"/>
              <w:jc w:val="start"/>
              <w:rPr>
                <w:rFonts w:cs="Miriam"/>
                <w:sz w:val="24"/>
                <w:szCs w:val="20"/>
              </w:rPr>
            </w:pPr>
            <w:r>
              <w:rPr>
                <w:rFonts w:cs="Miriam"/>
                <w:sz w:val="24"/>
                <w:sz w:val="24"/>
                <w:szCs w:val="20"/>
                <w:rtl w:val="true"/>
              </w:rPr>
              <w:t>איסור</w:t>
            </w:r>
            <w:r>
              <w:rPr>
                <w:rFonts w:cs="Times New Roman"/>
                <w:sz w:val="24"/>
                <w:sz w:val="24"/>
                <w:szCs w:val="20"/>
                <w:rtl w:val="true"/>
              </w:rPr>
              <w:t xml:space="preserve"> </w:t>
            </w:r>
            <w:r>
              <w:rPr>
                <w:rFonts w:cs="Miriam"/>
                <w:sz w:val="24"/>
                <w:sz w:val="24"/>
                <w:szCs w:val="20"/>
                <w:rtl w:val="true"/>
              </w:rPr>
              <w:t>עשיית</w:t>
            </w:r>
            <w:r>
              <w:rPr>
                <w:rFonts w:cs="Times New Roman"/>
                <w:sz w:val="24"/>
                <w:sz w:val="24"/>
                <w:szCs w:val="20"/>
                <w:rtl w:val="true"/>
              </w:rPr>
              <w:t xml:space="preserve"> </w:t>
            </w:r>
            <w:r>
              <w:rPr>
                <w:rFonts w:cs="Miriam"/>
                <w:sz w:val="24"/>
                <w:sz w:val="24"/>
                <w:szCs w:val="20"/>
                <w:rtl w:val="true"/>
              </w:rPr>
              <w:t>פעולה</w:t>
            </w:r>
            <w:r>
              <w:rPr>
                <w:rFonts w:cs="Times New Roman"/>
                <w:sz w:val="24"/>
                <w:sz w:val="24"/>
                <w:szCs w:val="20"/>
                <w:rtl w:val="true"/>
              </w:rPr>
              <w:t xml:space="preserve"> </w:t>
            </w:r>
            <w:r>
              <w:rPr>
                <w:rFonts w:cs="Miriam"/>
                <w:sz w:val="24"/>
                <w:sz w:val="24"/>
                <w:szCs w:val="20"/>
                <w:rtl w:val="true"/>
              </w:rPr>
              <w:t>ברכוש</w:t>
            </w:r>
            <w:r>
              <w:rPr>
                <w:rFonts w:cs="Times New Roman"/>
                <w:sz w:val="24"/>
                <w:sz w:val="24"/>
                <w:szCs w:val="20"/>
                <w:rtl w:val="true"/>
              </w:rPr>
              <w:t xml:space="preserve"> </w:t>
            </w:r>
            <w:r>
              <w:rPr>
                <w:rFonts w:cs="Miriam"/>
                <w:sz w:val="24"/>
                <w:sz w:val="24"/>
                <w:szCs w:val="20"/>
                <w:rtl w:val="true"/>
              </w:rPr>
              <w:t>אסור</w:t>
            </w:r>
          </w:p>
          <w:p>
            <w:pPr>
              <w:pStyle w:val="Normal"/>
              <w:spacing w:lineRule="exact" w:line="160" w:before="80" w:after="120"/>
              <w:ind w:end="0"/>
              <w:jc w:val="start"/>
              <w:rPr>
                <w:rFonts w:cs="Miriam"/>
                <w:sz w:val="24"/>
                <w:szCs w:val="20"/>
              </w:rPr>
            </w:pPr>
            <w:r>
              <w:rPr>
                <w:rFonts w:cs="Miriam"/>
                <w:sz w:val="24"/>
                <w:szCs w:val="20"/>
                <w:rtl w:val="true"/>
              </w:rPr>
            </w:r>
          </w:p>
        </w:tc>
        <w:tc>
          <w:tcPr>
            <w:tcW w:w="4253" w:type="dxa"/>
            <w:tcBorders/>
          </w:tcPr>
          <w:p>
            <w:pPr>
              <w:pStyle w:val="Ruller42"/>
              <w:spacing w:lineRule="auto" w:line="240"/>
              <w:ind w:end="0"/>
              <w:jc w:val="both"/>
              <w:rPr>
                <w:rFonts w:ascii="Century" w:hAnsi="Century" w:cs="Century"/>
              </w:rPr>
            </w:pPr>
            <w:r>
              <w:rPr>
                <w:rFonts w:cs="Century" w:ascii="Century" w:hAnsi="Century"/>
              </w:rPr>
              <w:t>4</w:t>
            </w:r>
            <w:r>
              <w:rPr>
                <w:rFonts w:cs="Century" w:ascii="Century" w:hAnsi="Century"/>
                <w:rtl w:val="true"/>
              </w:rPr>
              <w:t xml:space="preserve">. </w:t>
            </w:r>
            <w:r>
              <w:rPr>
                <w:rStyle w:val="default"/>
                <w:rFonts w:ascii="Century" w:hAnsi="Century" w:cs="Century"/>
                <w:rtl w:val="true"/>
              </w:rPr>
              <w:t>העושה פעולה ברכוש</w:t>
            </w:r>
            <w:r>
              <w:rPr>
                <w:rStyle w:val="default"/>
                <w:rFonts w:cs="Century" w:ascii="Century" w:hAnsi="Century"/>
                <w:rtl w:val="true"/>
              </w:rPr>
              <w:t xml:space="preserve">, </w:t>
            </w:r>
            <w:r>
              <w:rPr>
                <w:rStyle w:val="default"/>
                <w:rFonts w:ascii="Century" w:hAnsi="Century" w:cs="Century"/>
                <w:rtl w:val="true"/>
              </w:rPr>
              <w:t>בידיעה שהוא רכוש אסור</w:t>
            </w:r>
            <w:r>
              <w:rPr>
                <w:rStyle w:val="default"/>
                <w:rFonts w:cs="Century" w:ascii="Century" w:hAnsi="Century"/>
                <w:rtl w:val="true"/>
              </w:rPr>
              <w:t xml:space="preserve">, </w:t>
            </w:r>
            <w:r>
              <w:rPr>
                <w:rStyle w:val="default"/>
                <w:rFonts w:ascii="Century" w:hAnsi="Century" w:cs="Century"/>
                <w:rtl w:val="true"/>
              </w:rPr>
              <w:t>והוא בשווי שנקבע בתוספת השנייה</w:t>
            </w:r>
            <w:r>
              <w:rPr>
                <w:rStyle w:val="default"/>
                <w:rFonts w:cs="Century" w:ascii="Century" w:hAnsi="Century"/>
                <w:rtl w:val="true"/>
              </w:rPr>
              <w:t xml:space="preserve">, </w:t>
            </w:r>
            <w:r>
              <w:rPr>
                <w:rStyle w:val="default"/>
                <w:rFonts w:ascii="Century" w:hAnsi="Century" w:cs="Century"/>
                <w:rtl w:val="true"/>
              </w:rPr>
              <w:t xml:space="preserve">דינו – מאסר שבע שנים או קנס פי עשרה מהקנס האמור בסעיף </w:t>
            </w:r>
            <w:r>
              <w:rPr>
                <w:rStyle w:val="default"/>
                <w:rFonts w:cs="Century" w:ascii="Century" w:hAnsi="Century"/>
              </w:rPr>
              <w:t>61</w:t>
            </w:r>
            <w:r>
              <w:rPr>
                <w:rStyle w:val="default"/>
                <w:rFonts w:cs="Century" w:ascii="Century" w:hAnsi="Century"/>
                <w:rtl w:val="true"/>
              </w:rPr>
              <w:t>(</w:t>
            </w:r>
            <w:r>
              <w:rPr>
                <w:rStyle w:val="default"/>
                <w:rFonts w:ascii="Century" w:hAnsi="Century" w:cs="Century"/>
                <w:rtl w:val="true"/>
              </w:rPr>
              <w:t>א</w:t>
            </w:r>
            <w:r>
              <w:rPr>
                <w:rStyle w:val="default"/>
                <w:rFonts w:cs="Century" w:ascii="Century" w:hAnsi="Century"/>
                <w:rtl w:val="true"/>
              </w:rPr>
              <w:t>)(</w:t>
            </w:r>
            <w:r>
              <w:rPr>
                <w:rStyle w:val="default"/>
                <w:rFonts w:cs="Century" w:ascii="Century" w:hAnsi="Century"/>
              </w:rPr>
              <w:t>4</w:t>
            </w:r>
            <w:r>
              <w:rPr>
                <w:rStyle w:val="default"/>
                <w:rFonts w:cs="Century" w:ascii="Century" w:hAnsi="Century"/>
                <w:rtl w:val="true"/>
              </w:rPr>
              <w:t xml:space="preserve">) </w:t>
            </w:r>
            <w:r>
              <w:rPr>
                <w:rStyle w:val="default"/>
                <w:rFonts w:ascii="Century" w:hAnsi="Century" w:cs="Century"/>
                <w:rtl w:val="true"/>
              </w:rPr>
              <w:t>ל</w:t>
            </w:r>
            <w:hyperlink r:id="rId112">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Style w:val="default"/>
                <w:rFonts w:cs="Century" w:ascii="Century" w:hAnsi="Century"/>
                <w:rtl w:val="true"/>
              </w:rPr>
              <w:t xml:space="preserve">; </w:t>
            </w:r>
            <w:r>
              <w:rPr>
                <w:rStyle w:val="default"/>
                <w:rFonts w:ascii="Century" w:hAnsi="Century" w:cs="Century"/>
                <w:rtl w:val="true"/>
              </w:rPr>
              <w:t>לענין סעיף זה</w:t>
            </w:r>
            <w:r>
              <w:rPr>
                <w:rStyle w:val="default"/>
                <w:rFonts w:cs="Century" w:ascii="Century" w:hAnsi="Century"/>
                <w:rtl w:val="true"/>
              </w:rPr>
              <w:t>, "</w:t>
            </w:r>
            <w:r>
              <w:rPr>
                <w:rStyle w:val="default"/>
                <w:rFonts w:ascii="Century" w:hAnsi="Century" w:cs="Century"/>
                <w:rtl w:val="true"/>
              </w:rPr>
              <w:t>ידיעה</w:t>
            </w:r>
            <w:r>
              <w:rPr>
                <w:rStyle w:val="default"/>
                <w:rFonts w:cs="Century" w:ascii="Century" w:hAnsi="Century"/>
                <w:rtl w:val="true"/>
              </w:rPr>
              <w:t xml:space="preserve">" – </w:t>
            </w:r>
            <w:r>
              <w:rPr>
                <w:rStyle w:val="default"/>
                <w:rFonts w:ascii="Century" w:hAnsi="Century" w:cs="Century"/>
                <w:rtl w:val="true"/>
              </w:rPr>
              <w:t xml:space="preserve">למעט עצימת עיניים כמשמעותה בסעיף </w:t>
            </w:r>
            <w:r>
              <w:rPr>
                <w:rStyle w:val="default"/>
                <w:rFonts w:cs="Century" w:ascii="Century" w:hAnsi="Century"/>
              </w:rPr>
              <w:t>20</w:t>
            </w:r>
            <w:r>
              <w:rPr>
                <w:rStyle w:val="default"/>
                <w:rFonts w:cs="Century" w:ascii="Century" w:hAnsi="Century"/>
                <w:rtl w:val="true"/>
              </w:rPr>
              <w:t>(</w:t>
            </w:r>
            <w:r>
              <w:rPr>
                <w:rStyle w:val="default"/>
                <w:rFonts w:ascii="Century" w:hAnsi="Century" w:cs="Century"/>
                <w:rtl w:val="true"/>
              </w:rPr>
              <w:t>ג</w:t>
            </w:r>
            <w:r>
              <w:rPr>
                <w:rStyle w:val="default"/>
                <w:rFonts w:cs="Century" w:ascii="Century" w:hAnsi="Century"/>
                <w:rtl w:val="true"/>
              </w:rPr>
              <w:t>)(</w:t>
            </w:r>
            <w:r>
              <w:rPr>
                <w:rStyle w:val="default"/>
                <w:rFonts w:cs="Century" w:ascii="Century" w:hAnsi="Century"/>
              </w:rPr>
              <w:t>1</w:t>
            </w:r>
            <w:r>
              <w:rPr>
                <w:rStyle w:val="default"/>
                <w:rFonts w:cs="Century" w:ascii="Century" w:hAnsi="Century"/>
                <w:rtl w:val="true"/>
              </w:rPr>
              <w:t xml:space="preserve">) </w:t>
            </w:r>
            <w:r>
              <w:rPr>
                <w:rStyle w:val="default"/>
                <w:rFonts w:ascii="Century" w:hAnsi="Century" w:cs="Century"/>
                <w:rtl w:val="true"/>
              </w:rPr>
              <w:t>לחוק העונשין</w:t>
            </w:r>
            <w:r>
              <w:rPr>
                <w:rFonts w:cs="Century" w:ascii="Century" w:hAnsi="Century"/>
                <w:rtl w:val="true"/>
              </w:rPr>
              <w:t>.</w:t>
            </w:r>
          </w:p>
        </w:tc>
      </w:tr>
      <w:tr>
        <w:trPr/>
        <w:tc>
          <w:tcPr>
            <w:tcW w:w="1276" w:type="dxa"/>
            <w:tcBorders/>
          </w:tcPr>
          <w:p>
            <w:pPr>
              <w:pStyle w:val="Normal"/>
              <w:snapToGrid w:val="false"/>
              <w:ind w:end="0"/>
              <w:jc w:val="start"/>
              <w:rPr>
                <w:rFonts w:ascii="Century" w:hAnsi="Century" w:cs="Century"/>
                <w:sz w:val="22"/>
              </w:rPr>
            </w:pPr>
            <w:r>
              <w:rPr>
                <w:rFonts w:cs="Century" w:ascii="Century" w:hAnsi="Century"/>
                <w:sz w:val="22"/>
                <w:rtl w:val="true"/>
              </w:rPr>
            </w:r>
          </w:p>
        </w:tc>
        <w:tc>
          <w:tcPr>
            <w:tcW w:w="4253" w:type="dxa"/>
            <w:tcBorders/>
          </w:tcPr>
          <w:p>
            <w:pPr>
              <w:pStyle w:val="Ruller42"/>
              <w:snapToGrid w:val="false"/>
              <w:ind w:end="0"/>
              <w:jc w:val="both"/>
              <w:rPr>
                <w:rFonts w:ascii="Century" w:hAnsi="Century" w:cs="Century"/>
                <w:sz w:val="22"/>
              </w:rPr>
            </w:pPr>
            <w:r>
              <w:rPr>
                <w:rFonts w:cs="Century" w:ascii="Century" w:hAnsi="Century"/>
                <w:sz w:val="22"/>
                <w:rtl w:val="true"/>
              </w:rPr>
            </w:r>
          </w:p>
        </w:tc>
      </w:tr>
    </w:tbl>
    <w:p>
      <w:pPr>
        <w:pStyle w:val="Ruller43"/>
        <w:numPr>
          <w:ilvl w:val="0"/>
          <w:numId w:val="2"/>
        </w:numPr>
        <w:ind w:hanging="0" w:start="-58" w:end="0"/>
        <w:jc w:val="both"/>
        <w:rPr>
          <w:rFonts w:cs="FrankRuehl"/>
        </w:rPr>
      </w:pPr>
      <w:r>
        <w:rPr>
          <w:rFonts w:cs="FrankRuehl"/>
          <w:rtl w:val="true"/>
          <w:lang w:val="en-US"/>
        </w:rPr>
        <w:t>עבירת</w:t>
      </w:r>
      <w:r>
        <w:rPr>
          <w:rFonts w:eastAsia="Garamond" w:cs="Garamond"/>
          <w:rtl w:val="true"/>
          <w:lang w:val="en-US"/>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לפי</w:t>
      </w:r>
      <w:r>
        <w:rPr>
          <w:rFonts w:eastAsia="Garamond" w:cs="Garamond"/>
          <w:rtl w:val="true"/>
        </w:rPr>
        <w:t xml:space="preserve"> </w:t>
      </w:r>
      <w:hyperlink r:id="rId113">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חלה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בכוונה</w:t>
      </w:r>
      <w:r>
        <w:rPr>
          <w:rFonts w:eastAsia="Garamond" w:cs="Garamond"/>
          <w:rtl w:val="true"/>
        </w:rPr>
        <w:t xml:space="preserve"> </w:t>
      </w:r>
      <w:r>
        <w:rPr>
          <w:rFonts w:cs="FrankRuehl"/>
          <w:rtl w:val="true"/>
        </w:rPr>
        <w:t>להסתיר</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להסוות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מקורו</w:t>
      </w:r>
      <w:r>
        <w:rPr>
          <w:rFonts w:eastAsia="Garamond" w:cs="Garamond"/>
          <w:rtl w:val="true"/>
        </w:rPr>
        <w:t xml:space="preserve"> </w:t>
      </w:r>
      <w:r>
        <w:rPr>
          <w:rFonts w:cs="FrankRuehl"/>
          <w:rtl w:val="true"/>
        </w:rPr>
        <w:t>העברייני</w:t>
      </w:r>
      <w:r>
        <w:rPr>
          <w:rFonts w:cs="FrankRuehl"/>
          <w:rtl w:val="true"/>
        </w:rPr>
        <w:t xml:space="preserve">, </w:t>
      </w:r>
      <w:r>
        <w:rPr>
          <w:rFonts w:cs="FrankRuehl"/>
          <w:rtl w:val="true"/>
        </w:rPr>
        <w:t>ואילו</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לפי</w:t>
      </w:r>
      <w:r>
        <w:rPr>
          <w:rFonts w:eastAsia="Garamond" w:cs="Garamond"/>
          <w:rtl w:val="true"/>
        </w:rPr>
        <w:t xml:space="preserve"> </w:t>
      </w:r>
      <w:hyperlink r:id="rId114">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w:t>
        </w:r>
      </w:hyperlink>
      <w:r>
        <w:rPr>
          <w:rFonts w:cs="FrankRuehl"/>
          <w:rtl w:val="true"/>
        </w:rPr>
        <w:t xml:space="preserve"> </w:t>
      </w:r>
      <w:r>
        <w:rPr>
          <w:rFonts w:cs="FrankRuehl"/>
          <w:rtl w:val="true"/>
        </w:rPr>
        <w:t>אוסרת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עשיית</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ברכוש</w:t>
      </w:r>
      <w:r>
        <w:rPr>
          <w:rFonts w:cs="FrankRuehl"/>
          <w:rtl w:val="true"/>
        </w:rPr>
        <w:t xml:space="preserve">, </w:t>
      </w:r>
      <w:r>
        <w:rPr>
          <w:rFonts w:cs="FrankRuehl"/>
          <w:rtl w:val="true"/>
        </w:rPr>
        <w:t>ולשם</w:t>
      </w:r>
      <w:r>
        <w:rPr>
          <w:rFonts w:eastAsia="Garamond" w:cs="Garamond"/>
          <w:rtl w:val="true"/>
        </w:rPr>
        <w:t xml:space="preserve"> </w:t>
      </w:r>
      <w:r>
        <w:rPr>
          <w:rFonts w:cs="FrankRuehl"/>
          <w:rtl w:val="true"/>
        </w:rPr>
        <w:t>השתכללותה</w:t>
      </w:r>
      <w:r>
        <w:rPr>
          <w:rFonts w:eastAsia="Garamond" w:cs="Garamond"/>
          <w:rtl w:val="true"/>
        </w:rPr>
        <w:t xml:space="preserve"> </w:t>
      </w:r>
      <w:r>
        <w:rPr>
          <w:rFonts w:cs="FrankRuehl"/>
          <w:rtl w:val="true"/>
        </w:rPr>
        <w:t>מספיקה</w:t>
      </w:r>
      <w:r>
        <w:rPr>
          <w:rFonts w:eastAsia="Garamond" w:cs="Garamond"/>
          <w:rtl w:val="true"/>
        </w:rPr>
        <w:t xml:space="preserve"> </w:t>
      </w:r>
      <w:r>
        <w:rPr>
          <w:rFonts w:cs="FrankRuehl"/>
          <w:rtl w:val="true"/>
        </w:rPr>
        <w:t>ידיעה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w:t>
      </w:r>
      <w:r>
        <w:rPr>
          <w:rFonts w:cs="FrankRuehl"/>
          <w:rtl w:val="true"/>
        </w:rPr>
        <w:t>בכפוף</w:t>
      </w:r>
      <w:r>
        <w:rPr>
          <w:rFonts w:eastAsia="Garamond" w:cs="Garamond"/>
          <w:rtl w:val="true"/>
        </w:rPr>
        <w:t xml:space="preserve"> </w:t>
      </w:r>
      <w:r>
        <w:rPr>
          <w:rFonts w:cs="FrankRuehl"/>
          <w:rtl w:val="true"/>
        </w:rPr>
        <w:t>למגבלות</w:t>
      </w:r>
      <w:r>
        <w:rPr>
          <w:rFonts w:eastAsia="Garamond" w:cs="Garamond"/>
          <w:rtl w:val="true"/>
        </w:rPr>
        <w:t xml:space="preserve"> </w:t>
      </w:r>
      <w:r>
        <w:rPr>
          <w:rFonts w:cs="FrankRuehl"/>
          <w:rtl w:val="true"/>
        </w:rPr>
        <w:t>הנוגעות</w:t>
      </w:r>
      <w:r>
        <w:rPr>
          <w:rFonts w:eastAsia="Garamond" w:cs="Garamond"/>
          <w:rtl w:val="true"/>
        </w:rPr>
        <w:t xml:space="preserve"> </w:t>
      </w:r>
      <w:r>
        <w:rPr>
          <w:rFonts w:cs="FrankRuehl"/>
          <w:rtl w:val="true"/>
        </w:rPr>
        <w:t>לסוג</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ושוויו</w:t>
      </w:r>
      <w:r>
        <w:rPr>
          <w:rFonts w:cs="FrankRuehl"/>
          <w:rtl w:val="true"/>
        </w:rPr>
        <w:t xml:space="preserve">, </w:t>
      </w:r>
      <w:r>
        <w:rPr>
          <w:rFonts w:cs="FrankRuehl"/>
          <w:rtl w:val="true"/>
        </w:rPr>
        <w:t>הקבועות</w:t>
      </w:r>
      <w:r>
        <w:rPr>
          <w:rFonts w:eastAsia="Garamond" w:cs="Garamond"/>
          <w:rtl w:val="true"/>
        </w:rPr>
        <w:t xml:space="preserve"> </w:t>
      </w:r>
      <w:hyperlink r:id="rId115">
        <w:r>
          <w:rPr>
            <w:rStyle w:val="Hyperlink"/>
            <w:rFonts w:cs="FrankRuehl"/>
            <w:color w:val="0000FF"/>
            <w:u w:val="single"/>
            <w:rtl w:val="true"/>
          </w:rPr>
          <w:t>בתוספת</w:t>
        </w:r>
        <w:r>
          <w:rPr>
            <w:rStyle w:val="Hyperlink"/>
            <w:rFonts w:eastAsia="Garamond" w:cs="Garamond"/>
            <w:color w:val="0000FF"/>
            <w:u w:val="single"/>
            <w:rtl w:val="true"/>
          </w:rPr>
          <w:t xml:space="preserve"> </w:t>
        </w:r>
        <w:r>
          <w:rPr>
            <w:rStyle w:val="Hyperlink"/>
            <w:rFonts w:cs="FrankRuehl"/>
            <w:color w:val="0000FF"/>
            <w:u w:val="single"/>
            <w:rtl w:val="true"/>
          </w:rPr>
          <w:t>השנייה</w:t>
        </w:r>
      </w:hyperlink>
      <w:r>
        <w:rPr>
          <w:rFonts w:eastAsia="Garamond" w:cs="Garamond"/>
          <w:rtl w:val="true"/>
        </w:rPr>
        <w:t xml:space="preserve"> </w:t>
      </w:r>
      <w:r>
        <w:rPr>
          <w:rFonts w:cs="FrankRuehl"/>
          <w:rtl w:val="true"/>
        </w:rPr>
        <w:t>לחוק</w:t>
      </w:r>
      <w:r>
        <w:rPr>
          <w:rFonts w:cs="FrankRuehl"/>
          <w:rtl w:val="true"/>
        </w:rPr>
        <w:t>). "</w:t>
      </w:r>
      <w:r>
        <w:rPr>
          <w:rFonts w:cs="FrankRuehl"/>
          <w:rtl w:val="true"/>
        </w:rPr>
        <w:t>רכוש</w:t>
      </w:r>
      <w:r>
        <w:rPr>
          <w:rFonts w:eastAsia="Garamond" w:cs="Garamond"/>
          <w:rtl w:val="true"/>
        </w:rPr>
        <w:t xml:space="preserve"> </w:t>
      </w:r>
      <w:r>
        <w:rPr>
          <w:rFonts w:cs="FrankRuehl"/>
          <w:rtl w:val="true"/>
        </w:rPr>
        <w:t>אסור</w:t>
      </w:r>
      <w:r>
        <w:rPr>
          <w:rFonts w:cs="FrankRuehl"/>
          <w:rtl w:val="true"/>
        </w:rPr>
        <w:t xml:space="preserve">" </w:t>
      </w:r>
      <w:r>
        <w:rPr>
          <w:rFonts w:cs="FrankRuehl"/>
          <w:rtl w:val="true"/>
        </w:rPr>
        <w:t>לצורך</w:t>
      </w:r>
      <w:r>
        <w:rPr>
          <w:rFonts w:eastAsia="Garamond" w:cs="Garamond"/>
          <w:rtl w:val="true"/>
        </w:rPr>
        <w:t xml:space="preserve"> </w:t>
      </w:r>
      <w:r>
        <w:rPr>
          <w:rFonts w:cs="FrankRuehl"/>
          <w:rtl w:val="true"/>
        </w:rPr>
        <w:t>השתכללותן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מוגדר</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ארבע</w:t>
      </w:r>
      <w:r>
        <w:rPr>
          <w:rFonts w:eastAsia="Garamond" w:cs="Garamond"/>
          <w:rtl w:val="true"/>
        </w:rPr>
        <w:t xml:space="preserve"> </w:t>
      </w:r>
      <w:r>
        <w:rPr>
          <w:rFonts w:cs="FrankRuehl"/>
          <w:rtl w:val="true"/>
        </w:rPr>
        <w:t>חלופות</w:t>
      </w:r>
      <w:r>
        <w:rPr>
          <w:rFonts w:eastAsia="Garamond" w:cs="Garamond"/>
          <w:rtl w:val="true"/>
        </w:rPr>
        <w:t xml:space="preserve"> </w:t>
      </w:r>
      <w:r>
        <w:rPr>
          <w:rFonts w:cs="FrankRuehl"/>
          <w:rtl w:val="true"/>
        </w:rPr>
        <w:t>הקבועות</w:t>
      </w:r>
      <w:r>
        <w:rPr>
          <w:rFonts w:eastAsia="Garamond" w:cs="Garamond"/>
          <w:rtl w:val="true"/>
        </w:rPr>
        <w:t xml:space="preserve"> </w:t>
      </w:r>
      <w:hyperlink r:id="rId116">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1</w:t>
        </w:r>
        <w:r>
          <w:rPr>
            <w:rStyle w:val="Hyperlink"/>
            <w:rFonts w:cs="FrankRuehl"/>
            <w:color w:val="0000FF"/>
            <w:u w:val="single"/>
            <w:rtl w:val="true"/>
          </w:rPr>
          <w:t>)-(</w:t>
        </w:r>
        <w:r>
          <w:rPr>
            <w:rStyle w:val="Hyperlink"/>
            <w:rFonts w:cs="FrankRuehl"/>
            <w:color w:val="0000FF"/>
            <w:u w:val="single"/>
          </w:rPr>
          <w:t>4</w:t>
        </w:r>
        <w:r>
          <w:rPr>
            <w:rStyle w:val="Hyperlink"/>
            <w:rFonts w:cs="FrankRuehl"/>
            <w:color w:val="0000FF"/>
            <w:u w:val="single"/>
            <w:rtl w:val="true"/>
          </w:rPr>
          <w:t>)</w:t>
        </w:r>
      </w:hyperlink>
      <w:r>
        <w:rPr>
          <w:rFonts w:cs="FrankRuehl"/>
          <w:rtl w:val="true"/>
        </w:rPr>
        <w:t xml:space="preserve"> </w:t>
      </w:r>
      <w:r>
        <w:rPr>
          <w:rFonts w:cs="FrankRuehl"/>
          <w:rtl w:val="true"/>
        </w:rPr>
        <w:t>המפרטות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cs="FrankRuehl"/>
          <w:rtl w:val="true"/>
        </w:rPr>
        <w:t xml:space="preserve">, </w:t>
      </w:r>
      <w:r>
        <w:rPr>
          <w:rFonts w:cs="FrankRuehl"/>
          <w:rtl w:val="true"/>
        </w:rPr>
        <w:t>שהיא</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מהעבירות</w:t>
      </w:r>
      <w:r>
        <w:rPr>
          <w:rFonts w:eastAsia="Garamond" w:cs="Garamond"/>
          <w:rtl w:val="true"/>
        </w:rPr>
        <w:t xml:space="preserve"> </w:t>
      </w:r>
      <w:r>
        <w:rPr>
          <w:rFonts w:cs="FrankRuehl"/>
          <w:rtl w:val="true"/>
        </w:rPr>
        <w:t>המנויות</w:t>
      </w:r>
      <w:r>
        <w:rPr>
          <w:rFonts w:eastAsia="Garamond" w:cs="Garamond"/>
          <w:rtl w:val="true"/>
        </w:rPr>
        <w:t xml:space="preserve"> </w:t>
      </w:r>
      <w:hyperlink r:id="rId117">
        <w:r>
          <w:rPr>
            <w:rStyle w:val="Hyperlink"/>
            <w:rFonts w:cs="FrankRuehl"/>
            <w:color w:val="0000FF"/>
            <w:u w:val="single"/>
            <w:rtl w:val="true"/>
          </w:rPr>
          <w:t>בתוספת</w:t>
        </w:r>
        <w:r>
          <w:rPr>
            <w:rStyle w:val="Hyperlink"/>
            <w:rFonts w:eastAsia="Garamond" w:cs="Garamond"/>
            <w:color w:val="0000FF"/>
            <w:u w:val="single"/>
            <w:rtl w:val="true"/>
          </w:rPr>
          <w:t xml:space="preserve"> </w:t>
        </w:r>
        <w:r>
          <w:rPr>
            <w:rStyle w:val="Hyperlink"/>
            <w:rFonts w:cs="FrankRuehl"/>
            <w:color w:val="0000FF"/>
            <w:u w:val="single"/>
            <w:rtl w:val="true"/>
          </w:rPr>
          <w:t>הראשונה</w:t>
        </w:r>
      </w:hyperlink>
      <w:r>
        <w:rPr>
          <w:rFonts w:eastAsia="Garamond" w:cs="Garamond"/>
          <w:rtl w:val="true"/>
        </w:rPr>
        <w:t xml:space="preserve"> </w:t>
      </w:r>
      <w:r>
        <w:rPr>
          <w:rFonts w:cs="FrankRuehl"/>
          <w:rtl w:val="true"/>
        </w:rPr>
        <w:t>לחוק</w:t>
      </w:r>
      <w:r>
        <w:rPr>
          <w:rFonts w:eastAsia="Garamond" w:cs="Garamond"/>
          <w:rtl w:val="true"/>
        </w:rPr>
        <w:t xml:space="preserve"> </w:t>
      </w:r>
      <w:r>
        <w:rPr>
          <w:rFonts w:cs="FrankRuehl"/>
          <w:rtl w:val="true"/>
        </w:rPr>
        <w:t>(</w:t>
      </w:r>
      <w:hyperlink r:id="rId118">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2</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בפי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החיבור</w:t>
      </w:r>
      <w:r>
        <w:rPr>
          <w:rFonts w:eastAsia="Garamond" w:cs="Garamond"/>
          <w:rtl w:val="true"/>
        </w:rPr>
        <w:t xml:space="preserve"> </w:t>
      </w:r>
      <w:r>
        <w:rPr>
          <w:rFonts w:cs="FrankRuehl"/>
          <w:rtl w:val="true"/>
        </w:rPr>
        <w:t>התקדימי</w:t>
      </w:r>
      <w:r>
        <w:rPr>
          <w:rFonts w:eastAsia="Garamond" w:cs="Garamond"/>
          <w:rtl w:val="true"/>
        </w:rPr>
        <w:t xml:space="preserve"> </w:t>
      </w:r>
      <w:r>
        <w:rPr>
          <w:rFonts w:cs="FrankRuehl"/>
          <w:rtl w:val="true"/>
        </w:rPr>
        <w:t>שנעשה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w:t>
      </w:r>
      <w:r>
        <w:rPr>
          <w:rFonts w:cs="FrankRuehl"/>
          <w:rtl w:val="true"/>
        </w:rPr>
        <w:t>שעל</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משיגים</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לפנינו</w:t>
      </w:r>
      <w:r>
        <w:rPr>
          <w:rFonts w:cs="FrankRuehl"/>
          <w:rtl w:val="true"/>
        </w:rPr>
        <w:t xml:space="preserve">, </w:t>
      </w:r>
      <w:r>
        <w:rPr>
          <w:rFonts w:cs="FrankRuehl"/>
          <w:rtl w:val="true"/>
        </w:rPr>
        <w:t>פרט</w:t>
      </w:r>
      <w:r>
        <w:rPr>
          <w:rFonts w:eastAsia="Garamond" w:cs="Garamond"/>
          <w:rtl w:val="true"/>
        </w:rPr>
        <w:t xml:space="preserve"> </w:t>
      </w:r>
      <w:r>
        <w:rPr>
          <w:rFonts w:cs="FrankRuehl"/>
          <w:rtl w:val="true"/>
        </w:rPr>
        <w:t>לאחים</w:t>
      </w:r>
      <w:r>
        <w:rPr>
          <w:rFonts w:eastAsia="Garamond" w:cs="Garamond"/>
          <w:rtl w:val="true"/>
        </w:rPr>
        <w:t xml:space="preserve"> </w:t>
      </w:r>
      <w:r>
        <w:rPr>
          <w:rFonts w:cs="FrankRuehl"/>
          <w:rtl w:val="true"/>
        </w:rPr>
        <w:t>קופר</w:t>
      </w:r>
      <w:r>
        <w:rPr>
          <w:rFonts w:cs="FrankRuehl"/>
          <w:rtl w:val="true"/>
        </w:rPr>
        <w:t xml:space="preserve">), </w:t>
      </w:r>
      <w:r>
        <w:rPr>
          <w:rFonts w:cs="FrankRuehl"/>
          <w:rtl w:val="true"/>
        </w:rPr>
        <w:t>ובין</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טענות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הוצגו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שנדרש</w:t>
      </w:r>
      <w:r>
        <w:rPr>
          <w:rFonts w:eastAsia="Garamond" w:cs="Garamond"/>
          <w:rtl w:val="true"/>
        </w:rPr>
        <w:t xml:space="preserve"> </w:t>
      </w:r>
      <w:r>
        <w:rPr>
          <w:rFonts w:cs="FrankRuehl"/>
          <w:rtl w:val="true"/>
        </w:rPr>
        <w:t>אליהן</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בהחלט</w:t>
      </w:r>
      <w:r>
        <w:rPr>
          <w:rFonts w:cs="FrankRuehl"/>
          <w:rtl w:val="true"/>
        </w:rPr>
        <w:t>ה</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18.3.2014</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ודחה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רובן</w:t>
      </w:r>
      <w:r>
        <w:rPr>
          <w:rFonts w:cs="FrankRuehl"/>
          <w:rtl w:val="true"/>
        </w:rPr>
        <w:t xml:space="preserve">. </w:t>
      </w:r>
      <w:r>
        <w:rPr>
          <w:rFonts w:cs="FrankRuehl"/>
          <w:rtl w:val="true"/>
        </w:rPr>
        <w:t>בטרם</w:t>
      </w:r>
      <w:r>
        <w:rPr>
          <w:rFonts w:eastAsia="Garamond" w:cs="Garamond"/>
          <w:rtl w:val="true"/>
        </w:rPr>
        <w:t xml:space="preserve"> </w:t>
      </w:r>
      <w:r>
        <w:rPr>
          <w:rFonts w:cs="FrankRuehl"/>
          <w:rtl w:val="true"/>
        </w:rPr>
        <w:t>נידרש</w:t>
      </w:r>
      <w:r>
        <w:rPr>
          <w:rFonts w:eastAsia="Garamond" w:cs="Garamond"/>
          <w:rtl w:val="true"/>
        </w:rPr>
        <w:t xml:space="preserve"> </w:t>
      </w:r>
      <w:r>
        <w:rPr>
          <w:rFonts w:cs="FrankRuehl"/>
          <w:rtl w:val="true"/>
        </w:rPr>
        <w:t>ל</w:t>
      </w:r>
      <w:r>
        <w:rPr>
          <w:rFonts w:cs="FrankRuehl"/>
          <w:rtl w:val="true"/>
        </w:rPr>
        <w:t>נושא</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להסיר</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הדרך</w:t>
      </w:r>
      <w:r>
        <w:rPr>
          <w:rFonts w:eastAsia="Garamond" w:cs="Garamond"/>
          <w:rtl w:val="true"/>
        </w:rPr>
        <w:t xml:space="preserve"> </w:t>
      </w:r>
      <w:r>
        <w:rPr>
          <w:rFonts w:cs="FrankRuehl"/>
          <w:rtl w:val="true"/>
        </w:rPr>
        <w:t>שתי</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שהעלו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לפנינו</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יסודותיה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האחת</w:t>
      </w:r>
      <w:r>
        <w:rPr>
          <w:rFonts w:eastAsia="Garamond" w:cs="Garamond"/>
          <w:rtl w:val="true"/>
        </w:rPr>
        <w:t xml:space="preserve"> </w:t>
      </w:r>
      <w:r>
        <w:rPr>
          <w:rFonts w:cs="FrankRuehl"/>
          <w:rtl w:val="true"/>
        </w:rPr>
        <w:t>נוגעת</w:t>
      </w:r>
      <w:r>
        <w:rPr>
          <w:rFonts w:eastAsia="Garamond" w:cs="Garamond"/>
          <w:rtl w:val="true"/>
        </w:rPr>
        <w:t xml:space="preserve"> </w:t>
      </w:r>
      <w:r>
        <w:rPr>
          <w:rFonts w:cs="FrankRuehl"/>
          <w:rtl w:val="true"/>
        </w:rPr>
        <w:t>לדרישת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w:t>
      </w:r>
      <w:r>
        <w:rPr>
          <w:rFonts w:cs="FrankRuehl"/>
          <w:rtl w:val="true"/>
        </w:rPr>
        <w:t>להסתיר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מקורו</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האסור</w:t>
      </w:r>
      <w:r>
        <w:rPr>
          <w:rFonts w:cs="FrankRuehl"/>
          <w:rtl w:val="true"/>
        </w:rPr>
        <w:t xml:space="preserve">, </w:t>
      </w:r>
      <w:r>
        <w:rPr>
          <w:rFonts w:cs="FrankRuehl"/>
          <w:rtl w:val="true"/>
        </w:rPr>
        <w:t>והשנייה</w:t>
      </w:r>
      <w:r>
        <w:rPr>
          <w:rFonts w:eastAsia="Garamond" w:cs="Garamond"/>
          <w:rtl w:val="true"/>
        </w:rPr>
        <w:t xml:space="preserve"> </w:t>
      </w:r>
      <w:r>
        <w:rPr>
          <w:rFonts w:cs="FrankRuehl"/>
          <w:rtl w:val="true"/>
        </w:rPr>
        <w:t>נוגעת</w:t>
      </w:r>
      <w:r>
        <w:rPr>
          <w:rFonts w:eastAsia="Garamond" w:cs="Garamond"/>
          <w:rtl w:val="true"/>
        </w:rPr>
        <w:t xml:space="preserve"> </w:t>
      </w:r>
      <w:r>
        <w:rPr>
          <w:rFonts w:cs="FrankRuehl"/>
          <w:rtl w:val="true"/>
        </w:rPr>
        <w:t>לאופי</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שיכולות</w:t>
      </w:r>
      <w:r>
        <w:rPr>
          <w:rFonts w:eastAsia="Garamond" w:cs="Garamond"/>
          <w:rtl w:val="true"/>
        </w:rPr>
        <w:t xml:space="preserve"> </w:t>
      </w:r>
      <w:r>
        <w:rPr>
          <w:rFonts w:cs="FrankRuehl"/>
          <w:rtl w:val="true"/>
        </w:rPr>
        <w:t>לכונן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ההסתרה</w:t>
      </w:r>
      <w:r>
        <w:rPr>
          <w:rFonts w:eastAsia="Garamond" w:cs="Garamond"/>
          <w:rtl w:val="true"/>
        </w:rPr>
        <w:t xml:space="preserve"> </w:t>
      </w:r>
      <w:r>
        <w:rPr>
          <w:rFonts w:cs="FrankRuehl"/>
          <w:rtl w:val="true"/>
        </w:rPr>
        <w:t>במישור</w:t>
      </w:r>
      <w:r>
        <w:rPr>
          <w:rFonts w:eastAsia="Garamond" w:cs="Garamond"/>
          <w:rtl w:val="true"/>
        </w:rPr>
        <w:t xml:space="preserve"> </w:t>
      </w:r>
      <w:r>
        <w:rPr>
          <w:rFonts w:cs="FrankRuehl"/>
          <w:rtl w:val="true"/>
        </w:rPr>
        <w:t>הפיזי</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הראשונה</w:t>
      </w:r>
      <w:r>
        <w:rPr>
          <w:rFonts w:cs="FrankRuehl"/>
          <w:rtl w:val="true"/>
        </w:rPr>
        <w:t xml:space="preserve">, </w:t>
      </w:r>
      <w:r>
        <w:rPr>
          <w:rFonts w:cs="FrankRuehl"/>
          <w:rtl w:val="true"/>
        </w:rPr>
        <w:t>שהוצגה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וברזלאי</w:t>
      </w:r>
      <w:r>
        <w:rPr>
          <w:rFonts w:cs="FrankRuehl"/>
          <w:rtl w:val="true"/>
        </w:rPr>
        <w:t xml:space="preserve">, </w:t>
      </w:r>
      <w:r>
        <w:rPr>
          <w:rFonts w:cs="FrankRuehl"/>
          <w:rtl w:val="true"/>
        </w:rPr>
        <w:t>כדי</w:t>
      </w:r>
      <w:r>
        <w:rPr>
          <w:rFonts w:eastAsia="Garamond" w:cs="Garamond"/>
          <w:rtl w:val="true"/>
        </w:rPr>
        <w:t xml:space="preserve"> </w:t>
      </w:r>
      <w:r>
        <w:rPr>
          <w:rFonts w:cs="FrankRuehl"/>
          <w:rtl w:val="true"/>
        </w:rPr>
        <w:t>לכונן</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נדרשת</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מיוחדת</w:t>
      </w:r>
      <w:r>
        <w:rPr>
          <w:rFonts w:eastAsia="Garamond" w:cs="Garamond"/>
          <w:rtl w:val="true"/>
        </w:rPr>
        <w:t xml:space="preserve"> </w:t>
      </w:r>
      <w:r>
        <w:rPr>
          <w:rFonts w:cs="FrankRuehl"/>
          <w:rtl w:val="true"/>
        </w:rPr>
        <w:t>להסתיר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פירות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cs="FrankRuehl"/>
          <w:rtl w:val="true"/>
        </w:rPr>
        <w:t xml:space="preserve">, </w:t>
      </w:r>
      <w:r>
        <w:rPr>
          <w:rFonts w:cs="FrankRuehl"/>
          <w:rtl w:val="true"/>
        </w:rPr>
        <w:t>מעבר</w:t>
      </w:r>
      <w:r>
        <w:rPr>
          <w:rFonts w:eastAsia="Garamond" w:cs="Garamond"/>
          <w:rtl w:val="true"/>
        </w:rPr>
        <w:t xml:space="preserve"> </w:t>
      </w:r>
      <w:r>
        <w:rPr>
          <w:rFonts w:cs="FrankRuehl"/>
          <w:rtl w:val="true"/>
        </w:rPr>
        <w:t>ל</w:t>
      </w:r>
      <w:r>
        <w:rPr>
          <w:rFonts w:cs="FrankRuehl"/>
          <w:rtl w:val="true"/>
        </w:rPr>
        <w:t>"</w:t>
      </w:r>
      <w:r>
        <w:rPr>
          <w:rFonts w:cs="FrankRuehl"/>
          <w:rtl w:val="true"/>
        </w:rPr>
        <w:t>הסתרת</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המקורית</w:t>
      </w:r>
      <w:r>
        <w:rPr>
          <w:rFonts w:cs="FrankRuehl"/>
          <w:rtl w:val="true"/>
        </w:rPr>
        <w:t xml:space="preserve">", </w:t>
      </w:r>
      <w:r>
        <w:rPr>
          <w:rFonts w:cs="FrankRuehl"/>
          <w:rtl w:val="true"/>
        </w:rPr>
        <w:t>שלא</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בעניינם</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דין</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להידחות</w:t>
      </w:r>
      <w:r>
        <w:rPr>
          <w:rFonts w:cs="FrankRuehl"/>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וברזלאי</w:t>
      </w:r>
      <w:r>
        <w:rPr>
          <w:rFonts w:eastAsia="Garamond" w:cs="Garamond"/>
          <w:rtl w:val="true"/>
        </w:rPr>
        <w:t xml:space="preserve"> </w:t>
      </w:r>
      <w:r>
        <w:rPr>
          <w:rFonts w:cs="FrankRuehl"/>
          <w:rtl w:val="true"/>
        </w:rPr>
        <w:t>טוענים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בפסק</w:t>
      </w:r>
      <w:r>
        <w:rPr>
          <w:rFonts w:eastAsia="Garamond" w:cs="Garamond"/>
          <w:rtl w:val="true"/>
        </w:rPr>
        <w:t xml:space="preserve"> </w:t>
      </w:r>
      <w:r>
        <w:rPr>
          <w:rFonts w:cs="FrankRuehl"/>
          <w:rtl w:val="true"/>
        </w:rPr>
        <w:t>דינו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w:t>
      </w:r>
      <w:hyperlink r:id="rId119">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8551/11</w:t>
        </w:r>
      </w:hyperlink>
      <w:r>
        <w:rPr>
          <w:rFonts w:cs="FrankRuehl"/>
          <w:rtl w:val="true"/>
        </w:rPr>
        <w:t xml:space="preserve"> </w:t>
      </w:r>
      <w:r>
        <w:rPr>
          <w:rFonts w:ascii="Century" w:hAnsi="Century" w:cs="Miriam"/>
          <w:b/>
          <w:b/>
          <w:spacing w:val="0"/>
          <w:sz w:val="22"/>
          <w:sz w:val="22"/>
          <w:szCs w:val="24"/>
          <w:rtl w:val="true"/>
        </w:rPr>
        <w:t>סלכגי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12.8.2012</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סלכגי</w:t>
      </w:r>
      <w:r>
        <w:rPr>
          <w:rFonts w:cs="FrankRuehl"/>
          <w:rtl w:val="true"/>
        </w:rPr>
        <w:t xml:space="preserve">) </w:t>
      </w:r>
      <w:r>
        <w:rPr>
          <w:rFonts w:cs="FrankRuehl"/>
          <w:rtl w:val="true"/>
        </w:rPr>
        <w:t>נערכה</w:t>
      </w:r>
      <w:r>
        <w:rPr>
          <w:rFonts w:eastAsia="Garamond" w:cs="Garamond"/>
          <w:rtl w:val="true"/>
        </w:rPr>
        <w:t xml:space="preserve"> </w:t>
      </w:r>
      <w:r>
        <w:rPr>
          <w:rFonts w:cs="FrankRuehl"/>
          <w:rtl w:val="true"/>
        </w:rPr>
        <w:t>הבחנה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הסתרת</w:t>
      </w:r>
      <w:r>
        <w:rPr>
          <w:rFonts w:eastAsia="Garamond" w:cs="Garamond"/>
          <w:rtl w:val="true"/>
        </w:rPr>
        <w:t xml:space="preserve"> </w:t>
      </w:r>
      <w:r>
        <w:rPr>
          <w:rFonts w:cs="FrankRuehl"/>
          <w:rtl w:val="true"/>
        </w:rPr>
        <w:t>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שנועדה</w:t>
      </w:r>
      <w:r>
        <w:rPr>
          <w:rFonts w:eastAsia="Garamond" w:cs="Garamond"/>
          <w:rtl w:val="true"/>
        </w:rPr>
        <w:t xml:space="preserve"> </w:t>
      </w:r>
      <w:r>
        <w:rPr>
          <w:rFonts w:cs="FrankRuehl"/>
          <w:rtl w:val="true"/>
        </w:rPr>
        <w:t>למנוע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גילוי</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הסתרה</w:t>
      </w:r>
      <w:r>
        <w:rPr>
          <w:rFonts w:eastAsia="Garamond" w:cs="Garamond"/>
          <w:rtl w:val="true"/>
        </w:rPr>
        <w:t xml:space="preserve"> </w:t>
      </w:r>
      <w:r>
        <w:rPr>
          <w:rFonts w:cs="FrankRuehl"/>
          <w:rtl w:val="true"/>
        </w:rPr>
        <w:t>לשם</w:t>
      </w:r>
      <w:r>
        <w:rPr>
          <w:rFonts w:eastAsia="Garamond" w:cs="Garamond"/>
          <w:rtl w:val="true"/>
        </w:rPr>
        <w:t xml:space="preserve"> </w:t>
      </w:r>
      <w:r>
        <w:rPr>
          <w:rFonts w:cs="FrankRuehl"/>
          <w:rtl w:val="true"/>
        </w:rPr>
        <w:t>ניצול</w:t>
      </w:r>
      <w:r>
        <w:rPr>
          <w:rFonts w:eastAsia="Garamond" w:cs="Garamond"/>
          <w:rtl w:val="true"/>
        </w:rPr>
        <w:t xml:space="preserve"> </w:t>
      </w:r>
      <w:r>
        <w:rPr>
          <w:rFonts w:cs="FrankRuehl"/>
          <w:rtl w:val="true"/>
        </w:rPr>
        <w:t>פירות</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המקור</w:t>
      </w:r>
      <w:r>
        <w:rPr>
          <w:rFonts w:cs="FrankRuehl"/>
          <w:rtl w:val="true"/>
        </w:rPr>
        <w:t xml:space="preserve">, </w:t>
      </w:r>
      <w:r>
        <w:rPr>
          <w:rFonts w:cs="FrankRuehl"/>
          <w:rtl w:val="true"/>
        </w:rPr>
        <w:t>ומהבחנה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מבקשים</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ללמוד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לפי</w:t>
      </w:r>
      <w:r>
        <w:rPr>
          <w:rFonts w:eastAsia="Garamond" w:cs="Garamond"/>
          <w:rtl w:val="true"/>
        </w:rPr>
        <w:t xml:space="preserve"> </w:t>
      </w:r>
      <w:hyperlink r:id="rId120">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נדרשת</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להסוות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w:t>
      </w:r>
      <w:r>
        <w:rPr>
          <w:rFonts w:cs="FrankRuehl"/>
          <w:rtl w:val="true"/>
        </w:rPr>
        <w:t>מעבר</w:t>
      </w:r>
      <w:r>
        <w:rPr>
          <w:rFonts w:cs="FrankRuehl"/>
          <w:rtl w:val="true"/>
        </w:rPr>
        <w:t xml:space="preserve">" </w:t>
      </w:r>
      <w:r>
        <w:rPr>
          <w:rFonts w:cs="FrankRuehl"/>
          <w:rtl w:val="true"/>
        </w:rPr>
        <w:t>להסוואת</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התשלומים</w:t>
      </w:r>
      <w:r>
        <w:rPr>
          <w:rFonts w:eastAsia="Garamond" w:cs="Garamond"/>
          <w:rtl w:val="true"/>
        </w:rPr>
        <w:t xml:space="preserve"> </w:t>
      </w:r>
      <w:r>
        <w:rPr>
          <w:rFonts w:cs="FrankRuehl"/>
          <w:rtl w:val="true"/>
        </w:rPr>
        <w:t>מקורם</w:t>
      </w:r>
      <w:r>
        <w:rPr>
          <w:rFonts w:eastAsia="Garamond" w:cs="Garamond"/>
          <w:rtl w:val="true"/>
        </w:rPr>
        <w:t xml:space="preserve"> </w:t>
      </w:r>
      <w:r>
        <w:rPr>
          <w:rFonts w:cs="FrankRuehl"/>
          <w:rtl w:val="true"/>
        </w:rPr>
        <w:t>בעבירה</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שבמסקנתם</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נתפסו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לכלל</w:t>
      </w:r>
      <w:r>
        <w:rPr>
          <w:rFonts w:eastAsia="Garamond" w:cs="Garamond"/>
          <w:rtl w:val="true"/>
        </w:rPr>
        <w:t xml:space="preserve"> </w:t>
      </w:r>
      <w:r>
        <w:rPr>
          <w:rFonts w:cs="FrankRuehl"/>
          <w:rtl w:val="true"/>
        </w:rPr>
        <w:t>טעות</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שאראה</w:t>
      </w:r>
      <w:r>
        <w:rPr>
          <w:rFonts w:eastAsia="Garamond" w:cs="Garamond"/>
          <w:rtl w:val="true"/>
        </w:rPr>
        <w:t xml:space="preserve"> </w:t>
      </w:r>
      <w:r>
        <w:rPr>
          <w:rFonts w:cs="FrankRuehl"/>
          <w:rtl w:val="true"/>
        </w:rPr>
        <w:t>להלן</w:t>
      </w:r>
      <w:r>
        <w:rPr>
          <w:rFonts w:cs="FrankRuehl"/>
          <w:rtl w:val="true"/>
        </w:rPr>
        <w:t xml:space="preserve">. </w:t>
      </w:r>
      <w:r>
        <w:rPr>
          <w:rFonts w:cs="FrankRuehl"/>
          <w:rtl w:val="true"/>
        </w:rPr>
        <w:t>ראשית</w:t>
      </w:r>
      <w:r>
        <w:rPr>
          <w:rFonts w:cs="FrankRuehl"/>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סלכגי</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מפורשות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הסתרת</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מקורם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כספים</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רכוש</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בעבירה</w:t>
      </w:r>
      <w:r>
        <w:rPr>
          <w:rFonts w:cs="FrankRuehl"/>
          <w:rtl w:val="true"/>
        </w:rPr>
        <w:t xml:space="preserve">, </w:t>
      </w:r>
      <w:r>
        <w:rPr>
          <w:rFonts w:cs="FrankRuehl"/>
          <w:rtl w:val="true"/>
        </w:rPr>
        <w:t>הסתרה</w:t>
      </w:r>
      <w:r>
        <w:rPr>
          <w:rFonts w:eastAsia="Garamond" w:cs="Garamond"/>
          <w:rtl w:val="true"/>
        </w:rPr>
        <w:t xml:space="preserve"> </w:t>
      </w:r>
      <w:r>
        <w:rPr>
          <w:rFonts w:cs="FrankRuehl"/>
          <w:rtl w:val="true"/>
        </w:rPr>
        <w:t>שהוגדרה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כשלב</w:t>
      </w:r>
      <w:r>
        <w:rPr>
          <w:rFonts w:eastAsia="Garamond" w:cs="Garamond"/>
          <w:rtl w:val="true"/>
        </w:rPr>
        <w:t xml:space="preserve"> </w:t>
      </w:r>
      <w:r>
        <w:rPr>
          <w:rFonts w:cs="FrankRuehl"/>
          <w:rtl w:val="true"/>
        </w:rPr>
        <w:t>ראשון</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ההון</w:t>
      </w:r>
      <w:r>
        <w:rPr>
          <w:rFonts w:cs="FrankRuehl"/>
          <w:rtl w:val="true"/>
        </w:rPr>
        <w:t>, "</w:t>
      </w:r>
      <w:r>
        <w:rPr>
          <w:rFonts w:cs="FrankRuehl"/>
          <w:rtl w:val="true"/>
        </w:rPr>
        <w:t>שבלעדיו</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מבחינת</w:t>
      </w:r>
      <w:r>
        <w:rPr>
          <w:rFonts w:eastAsia="Garamond" w:cs="Garamond"/>
          <w:rtl w:val="true"/>
        </w:rPr>
        <w:t xml:space="preserve"> </w:t>
      </w:r>
      <w:r>
        <w:rPr>
          <w:rFonts w:cs="FrankRuehl"/>
          <w:rtl w:val="true"/>
        </w:rPr>
        <w:t>מלביני</w:t>
      </w:r>
      <w:r>
        <w:rPr>
          <w:rFonts w:eastAsia="Garamond" w:cs="Garamond"/>
          <w:rtl w:val="true"/>
        </w:rPr>
        <w:t xml:space="preserve"> </w:t>
      </w:r>
      <w:r>
        <w:rPr>
          <w:rFonts w:cs="FrankRuehl"/>
          <w:rtl w:val="true"/>
        </w:rPr>
        <w:t>ההון</w:t>
      </w:r>
      <w:r>
        <w:rPr>
          <w:rFonts w:cs="FrankRuehl"/>
          <w:rtl w:val="true"/>
        </w:rPr>
        <w:t>" (</w:t>
      </w:r>
      <w:r>
        <w:rPr>
          <w:rFonts w:cs="FrankRuehl"/>
          <w:rtl w:val="true"/>
        </w:rPr>
        <w:t>שם</w:t>
      </w:r>
      <w:r>
        <w:rPr>
          <w:rFonts w:cs="FrankRuehl"/>
          <w:rtl w:val="true"/>
        </w:rPr>
        <w:t xml:space="preserve">, </w:t>
      </w:r>
      <w:r>
        <w:rPr>
          <w:rFonts w:cs="FrankRuehl"/>
          <w:rtl w:val="true"/>
        </w:rPr>
        <w:t>פסקה</w:t>
      </w:r>
      <w:r>
        <w:rPr>
          <w:rFonts w:eastAsia="Garamond" w:cs="Garamond"/>
          <w:rtl w:val="true"/>
        </w:rPr>
        <w:t xml:space="preserve"> </w:t>
      </w:r>
      <w:r>
        <w:rPr>
          <w:rFonts w:cs="FrankRuehl"/>
        </w:rPr>
        <w:t>35</w:t>
      </w:r>
      <w:r>
        <w:rPr>
          <w:rFonts w:cs="FrankRuehl"/>
          <w:rtl w:val="true"/>
        </w:rPr>
        <w:t xml:space="preserve">). </w:t>
      </w:r>
      <w:r>
        <w:rPr>
          <w:rFonts w:cs="FrankRuehl"/>
          <w:rtl w:val="true"/>
        </w:rPr>
        <w:t>באותו</w:t>
      </w:r>
      <w:r>
        <w:rPr>
          <w:rFonts w:eastAsia="Garamond" w:cs="Garamond"/>
          <w:rtl w:val="true"/>
        </w:rPr>
        <w:t xml:space="preserve"> </w:t>
      </w:r>
      <w:r>
        <w:rPr>
          <w:rFonts w:cs="FrankRuehl"/>
          <w:rtl w:val="true"/>
        </w:rPr>
        <w:t>עניין</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במפורש</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מי</w:t>
      </w:r>
      <w:r>
        <w:rPr>
          <w:rFonts w:eastAsia="Garamond" w:cs="Garamond"/>
          <w:rtl w:val="true"/>
        </w:rPr>
        <w:t xml:space="preserve"> </w:t>
      </w:r>
      <w:r>
        <w:rPr>
          <w:rFonts w:cs="FrankRuehl"/>
          <w:rtl w:val="true"/>
        </w:rPr>
        <w:t>שפועל</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לטשטש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עובר</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סלכגי</w:t>
      </w:r>
      <w:r>
        <w:rPr>
          <w:rFonts w:cs="FrankRuehl"/>
          <w:rtl w:val="true"/>
        </w:rPr>
        <w:t xml:space="preserve">, </w:t>
      </w:r>
      <w:r>
        <w:rPr>
          <w:rFonts w:cs="FrankRuehl"/>
          <w:rtl w:val="true"/>
        </w:rPr>
        <w:t>פסקה</w:t>
      </w:r>
      <w:r>
        <w:rPr>
          <w:rFonts w:eastAsia="Garamond" w:cs="Garamond"/>
          <w:rtl w:val="true"/>
        </w:rPr>
        <w:t xml:space="preserve"> </w:t>
      </w:r>
      <w:r>
        <w:rPr>
          <w:rFonts w:cs="FrankRuehl"/>
        </w:rPr>
        <w:t>36</w:t>
      </w:r>
      <w:r>
        <w:rPr>
          <w:rFonts w:cs="FrankRuehl"/>
          <w:rtl w:val="true"/>
        </w:rPr>
        <w:t xml:space="preserve">). </w:t>
      </w:r>
      <w:r>
        <w:rPr>
          <w:rFonts w:cs="FrankRuehl"/>
          <w:rtl w:val="true"/>
        </w:rPr>
        <w:t>נקודת</w:t>
      </w:r>
      <w:r>
        <w:rPr>
          <w:rFonts w:eastAsia="Garamond" w:cs="Garamond"/>
          <w:rtl w:val="true"/>
        </w:rPr>
        <w:t xml:space="preserve"> </w:t>
      </w:r>
      <w:r>
        <w:rPr>
          <w:rFonts w:cs="FrankRuehl"/>
          <w:rtl w:val="true"/>
        </w:rPr>
        <w:t>המוצא</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סלכגי</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הסוואת</w:t>
      </w:r>
      <w:r>
        <w:rPr>
          <w:rFonts w:eastAsia="Garamond" w:cs="Garamond"/>
          <w:rtl w:val="true"/>
        </w:rPr>
        <w:t xml:space="preserve"> </w:t>
      </w:r>
      <w:r>
        <w:rPr>
          <w:rFonts w:cs="FrankRuehl"/>
          <w:rtl w:val="true"/>
        </w:rPr>
        <w:t>מקורו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רכוש</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בהלבנת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כזו</w:t>
      </w:r>
      <w:r>
        <w:rPr>
          <w:rFonts w:eastAsia="Garamond" w:cs="Garamond"/>
          <w:rtl w:val="true"/>
        </w:rPr>
        <w:t xml:space="preserve"> </w:t>
      </w:r>
      <w:r>
        <w:rPr>
          <w:rFonts w:cs="FrankRuehl"/>
          <w:rtl w:val="true"/>
        </w:rPr>
        <w:t>שנועדה</w:t>
      </w:r>
      <w:r>
        <w:rPr>
          <w:rFonts w:eastAsia="Garamond" w:cs="Garamond"/>
          <w:rtl w:val="true"/>
        </w:rPr>
        <w:t xml:space="preserve"> </w:t>
      </w:r>
      <w:r>
        <w:rPr>
          <w:rFonts w:cs="FrankRuehl"/>
          <w:rtl w:val="true"/>
        </w:rPr>
        <w:t>להסתיר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מקורו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tl w:val="true"/>
        </w:rPr>
        <w:t>עבירה</w:t>
      </w:r>
      <w:r>
        <w:rPr>
          <w:rFonts w:cs="FrankRuehl"/>
          <w:rtl w:val="true"/>
        </w:rPr>
        <w:t xml:space="preserve">, </w:t>
      </w:r>
      <w:r>
        <w:rPr>
          <w:rFonts w:cs="FrankRuehl"/>
          <w:rtl w:val="true"/>
        </w:rPr>
        <w:t>קרי</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ובין</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הקביעה</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סלכגי</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השתכללות</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לפי</w:t>
      </w:r>
      <w:r>
        <w:rPr>
          <w:rFonts w:eastAsia="Garamond" w:cs="Garamond"/>
          <w:rtl w:val="true"/>
        </w:rPr>
        <w:t xml:space="preserve"> </w:t>
      </w:r>
      <w:hyperlink r:id="rId121">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מספיקה</w:t>
      </w:r>
      <w:r>
        <w:rPr>
          <w:rFonts w:eastAsia="Garamond" w:cs="Garamond"/>
          <w:rtl w:val="true"/>
        </w:rPr>
        <w:t xml:space="preserve"> </w:t>
      </w:r>
      <w:r>
        <w:rPr>
          <w:rFonts w:cs="FrankRuehl"/>
          <w:rtl w:val="true"/>
        </w:rPr>
        <w:t>"</w:t>
      </w:r>
      <w:r>
        <w:rPr>
          <w:rFonts w:cs="FrankRuehl"/>
          <w:rtl w:val="true"/>
        </w:rPr>
        <w:t>כל</w:t>
      </w:r>
      <w:r>
        <w:rPr>
          <w:rFonts w:eastAsia="Garamond" w:cs="Garamond"/>
          <w:rtl w:val="true"/>
        </w:rPr>
        <w:t xml:space="preserve"> </w:t>
      </w:r>
      <w:r>
        <w:rPr>
          <w:rFonts w:cs="FrankRuehl"/>
          <w:rtl w:val="true"/>
        </w:rPr>
        <w:t>מטרה</w:t>
      </w:r>
      <w:r>
        <w:rPr>
          <w:rFonts w:eastAsia="Garamond" w:cs="Garamond"/>
          <w:rtl w:val="true"/>
        </w:rPr>
        <w:t xml:space="preserve"> </w:t>
      </w:r>
      <w:r>
        <w:rPr>
          <w:rFonts w:cs="FrankRuehl"/>
          <w:rtl w:val="true"/>
        </w:rPr>
        <w:t>המבקשת</w:t>
      </w:r>
      <w:r>
        <w:rPr>
          <w:rFonts w:eastAsia="Garamond" w:cs="Garamond"/>
          <w:rtl w:val="true"/>
        </w:rPr>
        <w:t xml:space="preserve"> </w:t>
      </w:r>
      <w:r>
        <w:rPr>
          <w:rFonts w:cs="FrankRuehl"/>
          <w:rtl w:val="true"/>
        </w:rPr>
        <w:t>לאפשר</w:t>
      </w:r>
      <w:r>
        <w:rPr>
          <w:rFonts w:eastAsia="Garamond" w:cs="Garamond"/>
          <w:rtl w:val="true"/>
        </w:rPr>
        <w:t xml:space="preserve"> </w:t>
      </w:r>
      <w:r>
        <w:rPr>
          <w:rFonts w:cs="FrankRuehl"/>
          <w:rtl w:val="true"/>
        </w:rPr>
        <w:t>בעתיד</w:t>
      </w:r>
      <w:r>
        <w:rPr>
          <w:rFonts w:eastAsia="Garamond" w:cs="Garamond"/>
          <w:rtl w:val="true"/>
        </w:rPr>
        <w:t xml:space="preserve"> </w:t>
      </w:r>
      <w:r>
        <w:rPr>
          <w:rFonts w:cs="FrankRuehl"/>
          <w:rtl w:val="true"/>
        </w:rPr>
        <w:t>הנאה</w:t>
      </w:r>
      <w:r>
        <w:rPr>
          <w:rFonts w:eastAsia="Garamond" w:cs="Garamond"/>
          <w:rtl w:val="true"/>
        </w:rPr>
        <w:t xml:space="preserve"> </w:t>
      </w:r>
      <w:r>
        <w:rPr>
          <w:rFonts w:cs="FrankRuehl"/>
          <w:rtl w:val="true"/>
        </w:rPr>
        <w:t>מפירות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cs="FrankRuehl"/>
          <w:rtl w:val="true"/>
        </w:rPr>
        <w:t xml:space="preserve">" </w:t>
      </w:r>
      <w:r>
        <w:rPr>
          <w:rFonts w:cs="FrankRuehl"/>
          <w:rtl w:val="true"/>
        </w:rPr>
        <w:t>נועדה</w:t>
      </w:r>
      <w:r>
        <w:rPr>
          <w:rFonts w:eastAsia="Garamond" w:cs="Garamond"/>
          <w:rtl w:val="true"/>
        </w:rPr>
        <w:t xml:space="preserve"> </w:t>
      </w:r>
      <w:r>
        <w:rPr>
          <w:rFonts w:cs="FrankRuehl"/>
          <w:rtl w:val="true"/>
        </w:rPr>
        <w:t>להרחיב</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המטרות</w:t>
      </w:r>
      <w:r>
        <w:rPr>
          <w:rFonts w:eastAsia="Garamond" w:cs="Garamond"/>
          <w:rtl w:val="true"/>
        </w:rPr>
        <w:t xml:space="preserve"> </w:t>
      </w:r>
      <w:r>
        <w:rPr>
          <w:rFonts w:cs="FrankRuehl"/>
          <w:rtl w:val="true"/>
        </w:rPr>
        <w:t>שיכולות</w:t>
      </w:r>
      <w:r>
        <w:rPr>
          <w:rFonts w:eastAsia="Garamond" w:cs="Garamond"/>
          <w:rtl w:val="true"/>
        </w:rPr>
        <w:t xml:space="preserve"> </w:t>
      </w:r>
      <w:r>
        <w:rPr>
          <w:rFonts w:cs="FrankRuehl"/>
          <w:rtl w:val="true"/>
        </w:rPr>
        <w:t>לבוא</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הכוונה</w:t>
      </w:r>
      <w:r>
        <w:rPr>
          <w:rFonts w:eastAsia="Garamond" w:cs="Garamond"/>
          <w:rtl w:val="true"/>
        </w:rPr>
        <w:t xml:space="preserve"> </w:t>
      </w:r>
      <w:hyperlink r:id="rId122">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משנמצא</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עניין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w:t>
      </w:r>
      <w:r>
        <w:rPr>
          <w:rFonts w:cs="FrankRuehl"/>
          <w:rtl w:val="true"/>
        </w:rPr>
        <w:t>שכרנו</w:t>
      </w:r>
      <w:r>
        <w:rPr>
          <w:rFonts w:eastAsia="Garamond" w:cs="Garamond"/>
          <w:rtl w:val="true"/>
        </w:rPr>
        <w:t xml:space="preserve"> </w:t>
      </w:r>
      <w:r>
        <w:rPr>
          <w:rFonts w:cs="FrankRuehl"/>
          <w:rtl w:val="true"/>
        </w:rPr>
        <w:t>יצא</w:t>
      </w:r>
      <w:r>
        <w:rPr>
          <w:rFonts w:eastAsia="Garamond" w:cs="Garamond"/>
          <w:rtl w:val="true"/>
        </w:rPr>
        <w:t xml:space="preserve"> </w:t>
      </w:r>
      <w:r>
        <w:rPr>
          <w:rFonts w:cs="FrankRuehl"/>
          <w:rtl w:val="true"/>
        </w:rPr>
        <w:t>בהפסדנו</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נגביל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לשלבים</w:t>
      </w:r>
      <w:r>
        <w:rPr>
          <w:rFonts w:eastAsia="Garamond" w:cs="Garamond"/>
          <w:rtl w:val="true"/>
        </w:rPr>
        <w:t xml:space="preserve"> </w:t>
      </w:r>
      <w:r>
        <w:rPr>
          <w:rFonts w:cs="FrankRuehl"/>
          <w:rtl w:val="true"/>
        </w:rPr>
        <w:t>המתקדמים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השרשרת</w:t>
      </w:r>
      <w:r>
        <w:rPr>
          <w:rFonts w:eastAsia="Garamond" w:cs="Garamond"/>
          <w:rtl w:val="true"/>
        </w:rPr>
        <w:t xml:space="preserve"> </w:t>
      </w:r>
      <w:r>
        <w:rPr>
          <w:rFonts w:cs="FrankRuehl"/>
          <w:rtl w:val="true"/>
        </w:rPr>
        <w:t>בהם</w:t>
      </w:r>
      <w:r>
        <w:rPr>
          <w:rFonts w:eastAsia="Garamond" w:cs="Garamond"/>
          <w:rtl w:val="true"/>
        </w:rPr>
        <w:t xml:space="preserve"> </w:t>
      </w:r>
      <w:r>
        <w:rPr>
          <w:rFonts w:cs="FrankRuehl"/>
          <w:rtl w:val="true"/>
        </w:rPr>
        <w:t>מתגבשת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הכשרת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הרכוש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האסור</w:t>
      </w:r>
      <w:r>
        <w:rPr>
          <w:rFonts w:cs="FrankRuehl"/>
          <w:rtl w:val="true"/>
        </w:rPr>
        <w:t>" (</w:t>
      </w:r>
      <w:r>
        <w:rPr>
          <w:rFonts w:cs="FrankRuehl"/>
          <w:rtl w:val="true"/>
        </w:rPr>
        <w:t>ההדגשה</w:t>
      </w:r>
      <w:r>
        <w:rPr>
          <w:rFonts w:eastAsia="Garamond" w:cs="Garamond"/>
          <w:rtl w:val="true"/>
        </w:rPr>
        <w:t xml:space="preserve"> </w:t>
      </w:r>
      <w:r>
        <w:rPr>
          <w:rFonts w:cs="FrankRuehl"/>
          <w:rtl w:val="true"/>
        </w:rPr>
        <w:t>הוספה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w:t>
      </w:r>
      <w:r>
        <w:rPr>
          <w:rFonts w:cs="FrankRuehl"/>
          <w:rtl w:val="true"/>
        </w:rPr>
        <w:t xml:space="preserve">' </w:t>
      </w:r>
      <w:r>
        <w:rPr>
          <w:rFonts w:cs="FrankRuehl"/>
          <w:rtl w:val="true"/>
        </w:rPr>
        <w:t>פ</w:t>
      </w:r>
      <w:r>
        <w:rPr>
          <w:rFonts w:cs="FrankRuehl"/>
          <w:rtl w:val="true"/>
        </w:rPr>
        <w:t xml:space="preserve">'; </w:t>
      </w:r>
      <w:r>
        <w:rPr>
          <w:rFonts w:cs="FrankRuehl"/>
          <w:rtl w:val="true"/>
        </w:rPr>
        <w:t>שם</w:t>
      </w:r>
      <w:r>
        <w:rPr>
          <w:rFonts w:cs="FrankRuehl"/>
          <w:rtl w:val="true"/>
        </w:rPr>
        <w:t xml:space="preserve">, </w:t>
      </w:r>
      <w:r>
        <w:rPr>
          <w:rFonts w:cs="FrankRuehl"/>
          <w:rtl w:val="true"/>
        </w:rPr>
        <w:t>פסקה</w:t>
      </w:r>
      <w:r>
        <w:rPr>
          <w:rFonts w:eastAsia="Garamond" w:cs="Garamond"/>
          <w:rtl w:val="true"/>
        </w:rPr>
        <w:t xml:space="preserve"> </w:t>
      </w:r>
      <w:r>
        <w:rPr>
          <w:rFonts w:cs="FrankRuehl"/>
        </w:rPr>
        <w:t>36</w:t>
      </w:r>
      <w:r>
        <w:rPr>
          <w:rFonts w:cs="FrankRuehl"/>
          <w:rtl w:val="true"/>
        </w:rPr>
        <w:t xml:space="preserve">). </w:t>
      </w:r>
      <w:r>
        <w:rPr>
          <w:rFonts w:cs="FrankRuehl"/>
          <w:rtl w:val="true"/>
        </w:rPr>
        <w:t>ברי</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שמדברים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להסיק</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סלכגי</w:t>
      </w:r>
      <w:r>
        <w:rPr>
          <w:rFonts w:eastAsia="Garamond" w:cs="Garamond"/>
          <w:rtl w:val="true"/>
        </w:rPr>
        <w:t xml:space="preserve"> </w:t>
      </w:r>
      <w:r>
        <w:rPr>
          <w:rFonts w:cs="FrankRuehl"/>
          <w:rtl w:val="true"/>
        </w:rPr>
        <w:t>הותנתה</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בקיומה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נוספת</w:t>
      </w:r>
      <w:r>
        <w:rPr>
          <w:rFonts w:cs="FrankRuehl"/>
          <w:rtl w:val="true"/>
        </w:rPr>
        <w:t xml:space="preserve">, </w:t>
      </w:r>
      <w:r>
        <w:rPr>
          <w:rFonts w:cs="FrankRuehl"/>
          <w:rtl w:val="true"/>
        </w:rPr>
        <w:t>מקום</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מתקיימת</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להסתיר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מקורו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וזו</w:t>
      </w:r>
      <w:r>
        <w:rPr>
          <w:rFonts w:eastAsia="Garamond" w:cs="Garamond"/>
          <w:rtl w:val="true"/>
        </w:rPr>
        <w:t xml:space="preserve"> </w:t>
      </w:r>
      <w:r>
        <w:rPr>
          <w:rFonts w:cs="FrankRuehl"/>
          <w:rtl w:val="true"/>
        </w:rPr>
        <w:t>מספיקה</w:t>
      </w:r>
      <w:r>
        <w:rPr>
          <w:rFonts w:eastAsia="Garamond" w:cs="Garamond"/>
          <w:rtl w:val="true"/>
        </w:rPr>
        <w:t xml:space="preserve"> </w:t>
      </w:r>
      <w:r>
        <w:rPr>
          <w:rFonts w:cs="FrankRuehl"/>
          <w:rtl w:val="true"/>
        </w:rPr>
        <w:t>לבדה</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עוד</w:t>
      </w:r>
      <w:r>
        <w:rPr>
          <w:rFonts w:eastAsia="Garamond" w:cs="Garamond"/>
          <w:rtl w:val="true"/>
        </w:rPr>
        <w:t xml:space="preserve"> </w:t>
      </w:r>
      <w:r>
        <w:rPr>
          <w:rFonts w:cs="FrankRuehl"/>
          <w:rtl w:val="true"/>
        </w:rPr>
        <w:t>אציין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מעין</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שנטענו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וברזלאי</w:t>
      </w:r>
      <w:r>
        <w:rPr>
          <w:rFonts w:cs="FrankRuehl"/>
          <w:rtl w:val="true"/>
        </w:rPr>
        <w:t xml:space="preserve">, </w:t>
      </w:r>
      <w:r>
        <w:rPr>
          <w:rFonts w:cs="FrankRuehl"/>
          <w:rtl w:val="true"/>
        </w:rPr>
        <w:t>בניסיון</w:t>
      </w:r>
      <w:r>
        <w:rPr>
          <w:rFonts w:eastAsia="Garamond" w:cs="Garamond"/>
          <w:rtl w:val="true"/>
        </w:rPr>
        <w:t xml:space="preserve"> </w:t>
      </w:r>
      <w:r>
        <w:rPr>
          <w:rFonts w:cs="FrankRuehl"/>
          <w:rtl w:val="true"/>
        </w:rPr>
        <w:t>להתבסס</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סלכגי</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נדונו</w:t>
      </w:r>
      <w:r>
        <w:rPr>
          <w:rFonts w:eastAsia="Garamond" w:cs="Garamond"/>
          <w:rtl w:val="true"/>
        </w:rPr>
        <w:t xml:space="preserve"> </w:t>
      </w:r>
      <w:r>
        <w:rPr>
          <w:rFonts w:cs="FrankRuehl"/>
          <w:rtl w:val="true"/>
        </w:rPr>
        <w:t>ונדחו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שטרית</w:t>
      </w:r>
      <w:r>
        <w:rPr>
          <w:rFonts w:eastAsia="Garamond" w:cs="Garamond"/>
          <w:rtl w:val="true"/>
        </w:rPr>
        <w:t xml:space="preserve"> </w:t>
      </w:r>
      <w:r>
        <w:rPr>
          <w:rFonts w:cs="FrankRuehl"/>
          <w:rtl w:val="true"/>
        </w:rPr>
        <w:t>(</w:t>
      </w:r>
      <w:hyperlink r:id="rId123">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5076/14</w:t>
        </w:r>
      </w:hyperlink>
      <w:r>
        <w:rPr>
          <w:rFonts w:cs="FrankRuehl"/>
          <w:rtl w:val="true"/>
        </w:rPr>
        <w:t xml:space="preserve"> </w:t>
      </w:r>
      <w:r>
        <w:rPr>
          <w:rFonts w:ascii="Century" w:hAnsi="Century" w:cs="Miriam"/>
          <w:b/>
          <w:b/>
          <w:spacing w:val="0"/>
          <w:sz w:val="22"/>
          <w:sz w:val="22"/>
          <w:szCs w:val="24"/>
          <w:rtl w:val="true"/>
        </w:rPr>
        <w:t>שטרית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95</w:t>
      </w:r>
      <w:r>
        <w:rPr>
          <w:rFonts w:cs="FrankRuehl"/>
          <w:rtl w:val="true"/>
        </w:rPr>
        <w:t xml:space="preserve"> (</w:t>
      </w:r>
      <w:r>
        <w:rPr>
          <w:rFonts w:cs="FrankRuehl"/>
        </w:rPr>
        <w:t>29.12.2015</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שטרית</w:t>
      </w:r>
      <w:r>
        <w:rPr>
          <w:rFonts w:cs="FrankRuehl"/>
          <w:rtl w:val="true"/>
        </w:rPr>
        <w:t xml:space="preserve">)). </w:t>
      </w:r>
      <w:r>
        <w:rPr>
          <w:rFonts w:cs="FrankRuehl"/>
          <w:rtl w:val="true"/>
        </w:rPr>
        <w:t>באותו</w:t>
      </w:r>
      <w:r>
        <w:rPr>
          <w:rFonts w:eastAsia="Garamond" w:cs="Garamond"/>
          <w:rtl w:val="true"/>
        </w:rPr>
        <w:t xml:space="preserve"> </w:t>
      </w:r>
      <w:r>
        <w:rPr>
          <w:rFonts w:cs="FrankRuehl"/>
          <w:rtl w:val="true"/>
        </w:rPr>
        <w:t>עניין</w:t>
      </w:r>
      <w:r>
        <w:rPr>
          <w:rFonts w:cs="FrankRuehl"/>
          <w:rtl w:val="true"/>
        </w:rPr>
        <w:t xml:space="preserve">, </w:t>
      </w:r>
      <w:r>
        <w:rPr>
          <w:rFonts w:cs="FrankRuehl"/>
          <w:rtl w:val="true"/>
        </w:rPr>
        <w:t>עמדתי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הנדרש</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לפי</w:t>
      </w:r>
      <w:r>
        <w:rPr>
          <w:rFonts w:eastAsia="Garamond" w:cs="Garamond"/>
          <w:rtl w:val="true"/>
        </w:rPr>
        <w:t xml:space="preserve"> </w:t>
      </w:r>
      <w:hyperlink r:id="rId124">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העושה</w:t>
      </w:r>
      <w:r>
        <w:rPr>
          <w:rFonts w:eastAsia="Garamond" w:cs="Garamond"/>
          <w:rtl w:val="true"/>
        </w:rPr>
        <w:t xml:space="preserve"> </w:t>
      </w:r>
      <w:r>
        <w:rPr>
          <w:rFonts w:cs="FrankRuehl"/>
          <w:rtl w:val="true"/>
        </w:rPr>
        <w:t>יפעל</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להסתיר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הנדון</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גם</w:t>
      </w:r>
      <w:r>
        <w:rPr>
          <w:rFonts w:eastAsia="Garamond" w:cs="Garamond"/>
          <w:rtl w:val="true"/>
        </w:rPr>
        <w:t xml:space="preserve"> </w:t>
      </w:r>
      <w:hyperlink r:id="rId125">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6532/17</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חסדי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הבוכרים</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32</w:t>
      </w:r>
      <w:r>
        <w:rPr>
          <w:rFonts w:cs="FrankRuehl"/>
          <w:rtl w:val="true"/>
        </w:rPr>
        <w:t xml:space="preserve"> (</w:t>
      </w:r>
      <w:r>
        <w:rPr>
          <w:rFonts w:cs="FrankRuehl"/>
        </w:rPr>
        <w:t>8.4.2018</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חסדי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דוד</w:t>
      </w:r>
      <w:r>
        <w:rPr>
          <w:rFonts w:cs="FrankRuehl"/>
          <w:rtl w:val="true"/>
        </w:rPr>
        <w:t>): "</w:t>
      </w:r>
      <w:r>
        <w:rPr>
          <w:rFonts w:cs="FrankRuehl"/>
          <w:rtl w:val="true"/>
        </w:rPr>
        <w:t>העבירה</w:t>
      </w:r>
      <w:r>
        <w:rPr>
          <w:rFonts w:eastAsia="Garamond" w:cs="Garamond"/>
          <w:rtl w:val="true"/>
        </w:rPr>
        <w:t xml:space="preserve"> </w:t>
      </w:r>
      <w:r>
        <w:rPr>
          <w:rFonts w:cs="FrankRuehl"/>
          <w:rtl w:val="true"/>
        </w:rPr>
        <w:t>הראשונה</w:t>
      </w:r>
      <w:r>
        <w:rPr>
          <w:rFonts w:cs="FrankRuehl"/>
          <w:rtl w:val="true"/>
        </w:rPr>
        <w:t xml:space="preserve">, </w:t>
      </w:r>
      <w:r>
        <w:rPr>
          <w:rFonts w:cs="FrankRuehl"/>
          <w:rtl w:val="true"/>
        </w:rPr>
        <w:t>לפי</w:t>
      </w:r>
      <w:r>
        <w:rPr>
          <w:rFonts w:eastAsia="Garamond" w:cs="Garamond"/>
          <w:rtl w:val="true"/>
        </w:rPr>
        <w:t xml:space="preserve"> </w:t>
      </w:r>
      <w:hyperlink r:id="rId126">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cs="FrankRuehl"/>
          <w:rtl w:val="true"/>
        </w:rPr>
        <w:t xml:space="preserve">, </w:t>
      </w:r>
      <w:r>
        <w:rPr>
          <w:rFonts w:cs="FrankRuehl"/>
          <w:rtl w:val="true"/>
        </w:rPr>
        <w:t>אוסרת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עשיית</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מטרה</w:t>
      </w:r>
      <w:r>
        <w:rPr>
          <w:rFonts w:eastAsia="Garamond" w:cs="Garamond"/>
          <w:rtl w:val="true"/>
        </w:rPr>
        <w:t xml:space="preserve"> </w:t>
      </w:r>
      <w:r>
        <w:rPr>
          <w:rFonts w:cs="FrankRuehl"/>
          <w:rtl w:val="true"/>
        </w:rPr>
        <w:t>להכשיר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ולנתק</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בינו</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האסור</w:t>
      </w:r>
      <w:r>
        <w:rPr>
          <w:rFonts w:cs="FrankRuehl"/>
          <w:rtl w:val="true"/>
        </w:rPr>
        <w:t xml:space="preserve">"; </w:t>
      </w:r>
      <w:r>
        <w:rPr>
          <w:rFonts w:cs="FrankRuehl"/>
          <w:rtl w:val="true"/>
        </w:rPr>
        <w:t>כן</w:t>
      </w:r>
      <w:r>
        <w:rPr>
          <w:rFonts w:eastAsia="Garamond" w:cs="Garamond"/>
          <w:rtl w:val="true"/>
        </w:rPr>
        <w:t xml:space="preserve"> </w:t>
      </w:r>
      <w:r>
        <w:rPr>
          <w:rFonts w:cs="FrankRuehl"/>
          <w:rtl w:val="true"/>
        </w:rPr>
        <w:t>ראו</w:t>
      </w:r>
      <w:r>
        <w:rPr>
          <w:rFonts w:eastAsia="Garamond" w:cs="Garamond"/>
          <w:rtl w:val="true"/>
        </w:rPr>
        <w:t xml:space="preserve"> </w:t>
      </w:r>
      <w:hyperlink r:id="rId127">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8274/11</w:t>
        </w:r>
      </w:hyperlink>
      <w:r>
        <w:rPr>
          <w:rFonts w:cs="FrankRuehl"/>
          <w:rtl w:val="true"/>
        </w:rPr>
        <w:t xml:space="preserve"> </w:t>
      </w:r>
      <w:r>
        <w:rPr>
          <w:rFonts w:ascii="Century" w:hAnsi="Century" w:cs="Miriam"/>
          <w:b/>
          <w:b/>
          <w:spacing w:val="0"/>
          <w:sz w:val="22"/>
          <w:sz w:val="22"/>
          <w:szCs w:val="24"/>
          <w:rtl w:val="true"/>
        </w:rPr>
        <w:t>אדז</w:t>
      </w:r>
      <w:r>
        <w:rPr>
          <w:rFonts w:cs="Miriam" w:ascii="Century" w:hAnsi="Century"/>
          <w:b/>
          <w:spacing w:val="0"/>
          <w:sz w:val="22"/>
          <w:szCs w:val="24"/>
          <w:rtl w:val="true"/>
        </w:rPr>
        <w:t>'</w:t>
      </w:r>
      <w:r>
        <w:rPr>
          <w:rFonts w:ascii="Century" w:hAnsi="Century" w:cs="Miriam"/>
          <w:b/>
          <w:b/>
          <w:spacing w:val="0"/>
          <w:sz w:val="22"/>
          <w:sz w:val="22"/>
          <w:szCs w:val="24"/>
          <w:rtl w:val="true"/>
        </w:rPr>
        <w:t>רסקי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37</w:t>
      </w:r>
      <w:r>
        <w:rPr>
          <w:rFonts w:cs="FrankRuehl"/>
          <w:rtl w:val="true"/>
        </w:rPr>
        <w:t xml:space="preserve"> (</w:t>
      </w:r>
      <w:r>
        <w:rPr>
          <w:rFonts w:cs="FrankRuehl"/>
        </w:rPr>
        <w:t>21.1.2013</w:t>
      </w:r>
      <w:r>
        <w:rPr>
          <w:rFonts w:cs="FrankRuehl"/>
          <w:rtl w:val="true"/>
        </w:rPr>
        <w:t>)).</w:t>
      </w:r>
      <w:r>
        <w:rPr>
          <w:rFonts w:cs="FrankRuehl"/>
          <w:rtl w:val="true"/>
        </w:rPr>
        <w:t xml:space="preserve"> </w:t>
      </w:r>
      <w:r>
        <w:rPr>
          <w:rFonts w:cs="FrankRuehl"/>
          <w:rtl w:val="true"/>
        </w:rPr>
        <w:t>פרשנות</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בקנה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תכליתו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למנוע</w:t>
      </w:r>
      <w:r>
        <w:rPr>
          <w:rFonts w:eastAsia="Garamond" w:cs="Garamond"/>
          <w:rtl w:val="true"/>
        </w:rPr>
        <w:t xml:space="preserve"> </w:t>
      </w:r>
      <w:r>
        <w:rPr>
          <w:rFonts w:cs="FrankRuehl"/>
          <w:rtl w:val="true"/>
        </w:rPr>
        <w:t>הטמעתם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כספים</w:t>
      </w:r>
      <w:r>
        <w:rPr>
          <w:rFonts w:eastAsia="Garamond" w:cs="Garamond"/>
          <w:rtl w:val="true"/>
        </w:rPr>
        <w:t xml:space="preserve"> </w:t>
      </w:r>
      <w:r>
        <w:rPr>
          <w:rFonts w:cs="FrankRuehl"/>
          <w:rtl w:val="true"/>
        </w:rPr>
        <w:t>הצומחים</w:t>
      </w:r>
      <w:r>
        <w:rPr>
          <w:rFonts w:eastAsia="Garamond" w:cs="Garamond"/>
          <w:rtl w:val="true"/>
        </w:rPr>
        <w:t xml:space="preserve"> </w:t>
      </w:r>
      <w:r>
        <w:rPr>
          <w:rFonts w:cs="FrankRuehl"/>
          <w:rtl w:val="true"/>
        </w:rPr>
        <w:t>מדבר</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קשורים</w:t>
      </w:r>
      <w:r>
        <w:rPr>
          <w:rFonts w:eastAsia="Garamond" w:cs="Garamond"/>
          <w:rtl w:val="true"/>
        </w:rPr>
        <w:t xml:space="preserve"> </w:t>
      </w:r>
      <w:r>
        <w:rPr>
          <w:rFonts w:cs="FrankRuehl"/>
          <w:rtl w:val="true"/>
        </w:rPr>
        <w:t>אליו</w:t>
      </w:r>
      <w:r>
        <w:rPr>
          <w:rFonts w:eastAsia="Garamond" w:cs="Garamond"/>
          <w:rtl w:val="true"/>
        </w:rPr>
        <w:t xml:space="preserve"> </w:t>
      </w:r>
      <w:r>
        <w:rPr>
          <w:rFonts w:cs="FrankRuehl"/>
          <w:rtl w:val="true"/>
        </w:rPr>
        <w:t>בדרך</w:t>
      </w:r>
      <w:r>
        <w:rPr>
          <w:rFonts w:eastAsia="Garamond" w:cs="Garamond"/>
          <w:rtl w:val="true"/>
        </w:rPr>
        <w:t xml:space="preserve"> </w:t>
      </w:r>
      <w:r>
        <w:rPr>
          <w:rFonts w:cs="FrankRuehl"/>
          <w:rtl w:val="true"/>
        </w:rPr>
        <w:t>אחרת</w:t>
      </w:r>
      <w:r>
        <w:rPr>
          <w:rFonts w:eastAsia="Garamond" w:cs="Garamond"/>
          <w:rtl w:val="true"/>
        </w:rPr>
        <w:t xml:space="preserve"> </w:t>
      </w:r>
      <w:r>
        <w:rPr>
          <w:rFonts w:cs="FrankRuehl"/>
          <w:rtl w:val="true"/>
        </w:rPr>
        <w:t>במערכת</w:t>
      </w:r>
      <w:r>
        <w:rPr>
          <w:rFonts w:eastAsia="Garamond" w:cs="Garamond"/>
          <w:rtl w:val="true"/>
        </w:rPr>
        <w:t xml:space="preserve"> </w:t>
      </w:r>
      <w:r>
        <w:rPr>
          <w:rFonts w:cs="FrankRuehl"/>
          <w:rtl w:val="true"/>
        </w:rPr>
        <w:t>הפיננסית</w:t>
      </w:r>
      <w:r>
        <w:rPr>
          <w:rFonts w:eastAsia="Garamond" w:cs="Garamond"/>
          <w:rtl w:val="true"/>
        </w:rPr>
        <w:t xml:space="preserve"> </w:t>
      </w:r>
      <w:r>
        <w:rPr>
          <w:rFonts w:cs="FrankRuehl"/>
          <w:rtl w:val="true"/>
        </w:rPr>
        <w:t>הלגיטימית</w:t>
      </w:r>
      <w:r>
        <w:rPr>
          <w:rFonts w:cs="FrankRuehl"/>
          <w:rtl w:val="true"/>
        </w:rPr>
        <w:t xml:space="preserve">, </w:t>
      </w:r>
      <w:r>
        <w:rPr>
          <w:rFonts w:cs="FrankRuehl"/>
          <w:rtl w:val="true"/>
        </w:rPr>
        <w:t>ולשלול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האפשרות</w:t>
      </w:r>
      <w:r>
        <w:rPr>
          <w:rFonts w:eastAsia="Garamond" w:cs="Garamond"/>
          <w:rtl w:val="true"/>
        </w:rPr>
        <w:t xml:space="preserve"> </w:t>
      </w:r>
      <w:r>
        <w:rPr>
          <w:rFonts w:cs="FrankRuehl"/>
          <w:rtl w:val="true"/>
        </w:rPr>
        <w:t>להשתמש</w:t>
      </w:r>
      <w:r>
        <w:rPr>
          <w:rFonts w:eastAsia="Garamond" w:cs="Garamond"/>
          <w:rtl w:val="true"/>
        </w:rPr>
        <w:t xml:space="preserve"> </w:t>
      </w:r>
      <w:r>
        <w:rPr>
          <w:rFonts w:cs="FrankRuehl"/>
          <w:rtl w:val="true"/>
        </w:rPr>
        <w:t>בהם</w:t>
      </w:r>
      <w:r>
        <w:rPr>
          <w:rFonts w:eastAsia="Garamond" w:cs="Garamond"/>
          <w:rtl w:val="true"/>
        </w:rPr>
        <w:t xml:space="preserve"> </w:t>
      </w:r>
      <w:r>
        <w:rPr>
          <w:rFonts w:cs="FrankRuehl"/>
          <w:rtl w:val="true"/>
        </w:rPr>
        <w:t>ללא</w:t>
      </w:r>
      <w:r>
        <w:rPr>
          <w:rFonts w:eastAsia="Garamond" w:cs="Garamond"/>
          <w:rtl w:val="true"/>
        </w:rPr>
        <w:t xml:space="preserve"> </w:t>
      </w:r>
      <w:r>
        <w:rPr>
          <w:rFonts w:cs="FrankRuehl"/>
          <w:rtl w:val="true"/>
        </w:rPr>
        <w:t>חשש</w:t>
      </w:r>
      <w:r>
        <w:rPr>
          <w:rFonts w:eastAsia="Garamond" w:cs="Garamond"/>
          <w:rtl w:val="true"/>
        </w:rPr>
        <w:t xml:space="preserve"> </w:t>
      </w:r>
      <w:r>
        <w:rPr>
          <w:rFonts w:cs="FrankRuehl"/>
          <w:rtl w:val="true"/>
        </w:rPr>
        <w:t>מרשויות</w:t>
      </w:r>
      <w:r>
        <w:rPr>
          <w:rFonts w:eastAsia="Garamond" w:cs="Garamond"/>
          <w:rtl w:val="true"/>
        </w:rPr>
        <w:t xml:space="preserve"> </w:t>
      </w:r>
      <w:r>
        <w:rPr>
          <w:rFonts w:cs="FrankRuehl"/>
          <w:rtl w:val="true"/>
        </w:rPr>
        <w:t>האכיפה</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שטרית</w:t>
      </w:r>
      <w:r>
        <w:rPr>
          <w:rFonts w:cs="FrankRuehl"/>
          <w:rtl w:val="true"/>
        </w:rPr>
        <w:t xml:space="preserve">, </w:t>
      </w:r>
      <w:r>
        <w:rPr>
          <w:rFonts w:cs="FrankRuehl"/>
          <w:rtl w:val="true"/>
        </w:rPr>
        <w:t>פסקה</w:t>
      </w:r>
      <w:r>
        <w:rPr>
          <w:rFonts w:eastAsia="Garamond" w:cs="Garamond"/>
          <w:rtl w:val="true"/>
        </w:rPr>
        <w:t xml:space="preserve"> </w:t>
      </w:r>
      <w:r>
        <w:rPr>
          <w:rFonts w:cs="FrankRuehl"/>
        </w:rPr>
        <w:t>93</w:t>
      </w:r>
      <w:r>
        <w:rPr>
          <w:rFonts w:cs="FrankRuehl"/>
          <w:rtl w:val="true"/>
        </w:rPr>
        <w:t>).</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זאת</w:t>
      </w:r>
      <w:r>
        <w:rPr>
          <w:rFonts w:eastAsia="Garamond" w:cs="Garamond"/>
          <w:rtl w:val="true"/>
        </w:rPr>
        <w:t xml:space="preserve"> </w:t>
      </w:r>
      <w:r>
        <w:rPr>
          <w:rFonts w:cs="FrankRuehl"/>
          <w:rtl w:val="true"/>
        </w:rPr>
        <w:t>ועוד</w:t>
      </w:r>
      <w:r>
        <w:rPr>
          <w:rFonts w:cs="FrankRuehl"/>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טוענים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מטרת</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האסור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הסוואת</w:t>
      </w:r>
      <w:r>
        <w:rPr>
          <w:rFonts w:eastAsia="Garamond" w:cs="Garamond"/>
          <w:rtl w:val="true"/>
        </w:rPr>
        <w:t xml:space="preserve"> </w:t>
      </w:r>
      <w:r>
        <w:rPr>
          <w:rFonts w:cs="FrankRuehl"/>
          <w:rtl w:val="true"/>
        </w:rPr>
        <w:t>פירות</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w:t>
      </w:r>
      <w:r>
        <w:rPr>
          <w:rFonts w:cs="FrankRuehl"/>
          <w:rtl w:val="true"/>
        </w:rPr>
        <w:t>כספי</w:t>
      </w:r>
      <w:r>
        <w:rPr>
          <w:rFonts w:eastAsia="Garamond" w:cs="Garamond"/>
          <w:rtl w:val="true"/>
        </w:rPr>
        <w:t xml:space="preserve"> </w:t>
      </w:r>
      <w:r>
        <w:rPr>
          <w:rFonts w:cs="FrankRuehl"/>
          <w:rtl w:val="true"/>
        </w:rPr>
        <w:t>הזכייה</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הסוואת</w:t>
      </w:r>
      <w:r>
        <w:rPr>
          <w:rFonts w:eastAsia="Garamond" w:cs="Garamond"/>
          <w:rtl w:val="true"/>
        </w:rPr>
        <w:t xml:space="preserve"> </w:t>
      </w:r>
      <w:r>
        <w:rPr>
          <w:rFonts w:cs="FrankRuehl"/>
          <w:rtl w:val="true"/>
        </w:rPr>
        <w:t>המרמה</w:t>
      </w:r>
      <w:r>
        <w:rPr>
          <w:rFonts w:cs="FrankRuehl"/>
          <w:rtl w:val="true"/>
        </w:rPr>
        <w:t xml:space="preserve">, </w:t>
      </w:r>
      <w:r>
        <w:rPr>
          <w:rFonts w:cs="FrankRuehl"/>
          <w:rtl w:val="true"/>
        </w:rPr>
        <w:t>קרי</w:t>
      </w:r>
      <w:r>
        <w:rPr>
          <w:rFonts w:cs="FrankRuehl"/>
          <w:rtl w:val="true"/>
        </w:rPr>
        <w:t xml:space="preserve">: </w:t>
      </w:r>
      <w:r>
        <w:rPr>
          <w:rFonts w:cs="FrankRuehl"/>
          <w:rtl w:val="true"/>
        </w:rPr>
        <w:t>הסוואת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404</w:t>
      </w:r>
      <w:r>
        <w:rPr>
          <w:rFonts w:cs="FrankRuehl"/>
          <w:rtl w:val="true"/>
        </w:rPr>
        <w:t xml:space="preserve"> </w:t>
      </w:r>
      <w:r>
        <w:rPr>
          <w:rFonts w:cs="FrankRuehl"/>
          <w:rtl w:val="true"/>
        </w:rPr>
        <w:t>להודעת</w:t>
      </w:r>
      <w:r>
        <w:rPr>
          <w:rFonts w:eastAsia="Garamond" w:cs="Garamond"/>
          <w:rtl w:val="true"/>
        </w:rPr>
        <w:t xml:space="preserve"> </w:t>
      </w:r>
      <w:r>
        <w:rPr>
          <w:rFonts w:cs="FrankRuehl"/>
          <w:rtl w:val="true"/>
        </w:rPr>
        <w:t>הערעור</w:t>
      </w:r>
      <w:r>
        <w:rPr>
          <w:rFonts w:eastAsia="Garamond" w:cs="Garamond"/>
          <w:rtl w:val="true"/>
        </w:rPr>
        <w:t xml:space="preserve"> </w:t>
      </w:r>
      <w:r>
        <w:rPr>
          <w:rFonts w:cs="FrankRuehl"/>
          <w:rtl w:val="true"/>
        </w:rPr>
        <w:t>מטעמם</w:t>
      </w:r>
      <w:r>
        <w:rPr>
          <w:rFonts w:cs="FrankRuehl"/>
          <w:rtl w:val="true"/>
        </w:rPr>
        <w:t xml:space="preserve">). </w:t>
      </w:r>
      <w:r>
        <w:rPr>
          <w:rFonts w:cs="FrankRuehl"/>
          <w:rtl w:val="true"/>
        </w:rPr>
        <w:t>בטענה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מערבבים</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מין</w:t>
      </w:r>
      <w:r>
        <w:rPr>
          <w:rFonts w:eastAsia="Garamond" w:cs="Garamond"/>
          <w:rtl w:val="true"/>
        </w:rPr>
        <w:t xml:space="preserve"> </w:t>
      </w:r>
      <w:r>
        <w:rPr>
          <w:rFonts w:cs="FrankRuehl"/>
          <w:rtl w:val="true"/>
        </w:rPr>
        <w:t>בשאינו</w:t>
      </w:r>
      <w:r>
        <w:rPr>
          <w:rFonts w:eastAsia="Garamond" w:cs="Garamond"/>
          <w:rtl w:val="true"/>
        </w:rPr>
        <w:t xml:space="preserve"> </w:t>
      </w:r>
      <w:r>
        <w:rPr>
          <w:rFonts w:cs="FrankRuehl"/>
          <w:rtl w:val="true"/>
        </w:rPr>
        <w:t>מינו</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לפי</w:t>
      </w:r>
      <w:r>
        <w:rPr>
          <w:rFonts w:eastAsia="Garamond" w:cs="Garamond"/>
          <w:rtl w:val="true"/>
        </w:rPr>
        <w:t xml:space="preserve"> </w:t>
      </w:r>
      <w:hyperlink r:id="rId128">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רכוש</w:t>
      </w:r>
      <w:r>
        <w:rPr>
          <w:rFonts w:eastAsia="Garamond" w:cs="Garamond"/>
          <w:rtl w:val="true"/>
        </w:rPr>
        <w:t xml:space="preserve"> </w:t>
      </w:r>
      <w:r>
        <w:rPr>
          <w:rFonts w:cs="FrankRuehl"/>
          <w:rtl w:val="true"/>
        </w:rPr>
        <w:t>אסור</w:t>
      </w:r>
      <w:r>
        <w:rPr>
          <w:rFonts w:eastAsia="Garamond" w:cs="Garamond"/>
          <w:rtl w:val="true"/>
        </w:rPr>
        <w:t xml:space="preserve"> </w:t>
      </w:r>
      <w:r>
        <w:rPr>
          <w:rFonts w:ascii="Century" w:hAnsi="Century" w:cs="Miriam"/>
          <w:b/>
          <w:b/>
          <w:spacing w:val="0"/>
          <w:sz w:val="22"/>
          <w:sz w:val="22"/>
          <w:szCs w:val="24"/>
          <w:rtl w:val="true"/>
        </w:rPr>
        <w:t>ששימש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cs="FrankRuehl"/>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אפשר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ביצועה</w:t>
      </w:r>
      <w:r>
        <w:rPr>
          <w:rFonts w:cs="FrankRuehl"/>
          <w:rtl w:val="true"/>
        </w:rPr>
        <w:t xml:space="preserve">, </w:t>
      </w:r>
      <w:r>
        <w:rPr>
          <w:rFonts w:cs="FrankRuehl"/>
          <w:rtl w:val="true"/>
        </w:rPr>
        <w:t>להבדיל</w:t>
      </w:r>
      <w:r>
        <w:rPr>
          <w:rFonts w:eastAsia="Garamond" w:cs="Garamond"/>
          <w:rtl w:val="true"/>
        </w:rPr>
        <w:t xml:space="preserve"> </w:t>
      </w:r>
      <w:r>
        <w:rPr>
          <w:rFonts w:cs="FrankRuehl"/>
          <w:rtl w:val="true"/>
        </w:rPr>
        <w:t>מרכוש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תקבול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cs="FrankRuehl"/>
          <w:rtl w:val="true"/>
        </w:rPr>
        <w:t xml:space="preserve">, </w:t>
      </w:r>
      <w:r>
        <w:rPr>
          <w:rFonts w:cs="FrankRuehl"/>
          <w:rtl w:val="true"/>
        </w:rPr>
        <w:t>שהיה</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סלכגי</w:t>
      </w:r>
      <w:r>
        <w:rPr>
          <w:rFonts w:eastAsia="Garamond" w:cs="Garamond"/>
          <w:rtl w:val="true"/>
        </w:rPr>
        <w:t xml:space="preserve"> </w:t>
      </w:r>
      <w:r>
        <w:rPr>
          <w:rFonts w:cs="FrankRuehl"/>
          <w:rtl w:val="true"/>
        </w:rPr>
        <w:t>(</w:t>
      </w:r>
      <w:r>
        <w:rPr>
          <w:rFonts w:cs="FrankRuehl"/>
          <w:rtl w:val="true"/>
        </w:rPr>
        <w:t>ואף</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שטרית</w:t>
      </w:r>
      <w:r>
        <w:rPr>
          <w:rFonts w:cs="FrankRuehl"/>
          <w:rtl w:val="true"/>
        </w:rPr>
        <w:t xml:space="preserve">). </w:t>
      </w:r>
      <w:r>
        <w:rPr>
          <w:rFonts w:cs="FrankRuehl"/>
          <w:rtl w:val="true"/>
        </w:rPr>
        <w:t>בעניינם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ההסכמים</w:t>
      </w:r>
      <w:r>
        <w:rPr>
          <w:rFonts w:eastAsia="Garamond" w:cs="Garamond"/>
          <w:rtl w:val="true"/>
        </w:rPr>
        <w:t xml:space="preserve"> </w:t>
      </w:r>
      <w:r>
        <w:rPr>
          <w:rFonts w:cs="FrankRuehl"/>
          <w:rtl w:val="true"/>
        </w:rPr>
        <w:t>להעברת</w:t>
      </w:r>
      <w:r>
        <w:rPr>
          <w:rFonts w:eastAsia="Garamond" w:cs="Garamond"/>
          <w:rtl w:val="true"/>
        </w:rPr>
        <w:t xml:space="preserve"> </w:t>
      </w:r>
      <w:r>
        <w:rPr>
          <w:rFonts w:cs="FrankRuehl"/>
          <w:rtl w:val="true"/>
        </w:rPr>
        <w:t>תשלומים</w:t>
      </w:r>
      <w:r>
        <w:rPr>
          <w:rFonts w:eastAsia="Garamond" w:cs="Garamond"/>
          <w:rtl w:val="true"/>
        </w:rPr>
        <w:t xml:space="preserve"> </w:t>
      </w:r>
      <w:r>
        <w:rPr>
          <w:rFonts w:cs="FrankRuehl"/>
          <w:rtl w:val="true"/>
        </w:rPr>
        <w:t>לגדליה</w:t>
      </w:r>
      <w:r>
        <w:rPr>
          <w:rFonts w:eastAsia="Garamond" w:cs="Garamond"/>
          <w:rtl w:val="true"/>
        </w:rPr>
        <w:t xml:space="preserve"> </w:t>
      </w:r>
      <w:r>
        <w:rPr>
          <w:rFonts w:cs="FrankRuehl"/>
          <w:rtl w:val="true"/>
        </w:rPr>
        <w:t>ולגיל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נועדו</w:t>
      </w:r>
      <w:r>
        <w:rPr>
          <w:rFonts w:eastAsia="Garamond" w:cs="Garamond"/>
          <w:rtl w:val="true"/>
        </w:rPr>
        <w:t xml:space="preserve"> </w:t>
      </w:r>
      <w:r>
        <w:rPr>
          <w:rFonts w:cs="FrankRuehl"/>
          <w:rtl w:val="true"/>
        </w:rPr>
        <w:t>להש</w:t>
      </w:r>
      <w:r>
        <w:rPr>
          <w:rFonts w:cs="FrankRuehl"/>
          <w:rtl w:val="true"/>
        </w:rPr>
        <w:t>יג</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שיתוף</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האחרונים</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הצגת</w:t>
      </w:r>
      <w:r>
        <w:rPr>
          <w:rFonts w:eastAsia="Garamond" w:cs="Garamond"/>
          <w:rtl w:val="true"/>
        </w:rPr>
        <w:t xml:space="preserve"> </w:t>
      </w:r>
      <w:r>
        <w:rPr>
          <w:rFonts w:cs="FrankRuehl"/>
          <w:rtl w:val="true"/>
        </w:rPr>
        <w:t>ה</w:t>
      </w:r>
      <w:r>
        <w:rPr>
          <w:rFonts w:cs="FrankRuehl"/>
          <w:rtl w:val="true"/>
        </w:rPr>
        <w:t>מצג</w:t>
      </w:r>
      <w:r>
        <w:rPr>
          <w:rFonts w:eastAsia="Garamond" w:cs="Garamond"/>
          <w:rtl w:val="true"/>
        </w:rPr>
        <w:t xml:space="preserve"> </w:t>
      </w:r>
      <w:r>
        <w:rPr>
          <w:rFonts w:cs="FrankRuehl"/>
          <w:rtl w:val="true"/>
        </w:rPr>
        <w:t>הכוזב</w:t>
      </w:r>
      <w:r>
        <w:rPr>
          <w:rFonts w:eastAsia="Garamond" w:cs="Garamond"/>
          <w:rtl w:val="true"/>
        </w:rPr>
        <w:t xml:space="preserve"> </w:t>
      </w:r>
      <w:r>
        <w:rPr>
          <w:rFonts w:cs="FrankRuehl"/>
          <w:rtl w:val="true"/>
        </w:rPr>
        <w:t>כלפי</w:t>
      </w:r>
      <w:r>
        <w:rPr>
          <w:rFonts w:eastAsia="Garamond" w:cs="Garamond"/>
          <w:rtl w:val="true"/>
        </w:rPr>
        <w:t xml:space="preserve"> </w:t>
      </w:r>
      <w:r>
        <w:rPr>
          <w:rFonts w:cs="FrankRuehl"/>
          <w:rtl w:val="true"/>
        </w:rPr>
        <w:t>ועדת</w:t>
      </w:r>
      <w:r>
        <w:rPr>
          <w:rFonts w:eastAsia="Garamond" w:cs="Garamond"/>
          <w:rtl w:val="true"/>
        </w:rPr>
        <w:t xml:space="preserve"> </w:t>
      </w:r>
      <w:r>
        <w:rPr>
          <w:rFonts w:cs="FrankRuehl"/>
          <w:rtl w:val="true"/>
        </w:rPr>
        <w:t>המכרזים</w:t>
      </w:r>
      <w:r>
        <w:rPr>
          <w:rFonts w:cs="FrankRuehl"/>
          <w:rtl w:val="true"/>
        </w:rPr>
        <w:t xml:space="preserve">, </w:t>
      </w:r>
      <w:r>
        <w:rPr>
          <w:rFonts w:cs="FrankRuehl"/>
          <w:rtl w:val="true"/>
        </w:rPr>
        <w:t>ותשלומים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ההימנעות</w:t>
      </w:r>
      <w:r>
        <w:rPr>
          <w:rFonts w:eastAsia="Garamond" w:cs="Garamond"/>
          <w:rtl w:val="true"/>
        </w:rPr>
        <w:t xml:space="preserve"> </w:t>
      </w:r>
      <w:r>
        <w:rPr>
          <w:rFonts w:cs="FrankRuehl"/>
          <w:rtl w:val="true"/>
        </w:rPr>
        <w:t>מתחרות</w:t>
      </w:r>
      <w:r>
        <w:rPr>
          <w:rFonts w:eastAsia="Garamond" w:cs="Garamond"/>
          <w:rtl w:val="true"/>
        </w:rPr>
        <w:t xml:space="preserve"> </w:t>
      </w:r>
      <w:r>
        <w:rPr>
          <w:rFonts w:cs="FrankRuehl"/>
          <w:rtl w:val="true"/>
        </w:rPr>
        <w:t>הוסוו</w:t>
      </w:r>
      <w:r>
        <w:rPr>
          <w:rFonts w:eastAsia="Garamond" w:cs="Garamond"/>
          <w:rtl w:val="true"/>
        </w:rPr>
        <w:t xml:space="preserve"> </w:t>
      </w:r>
      <w:r>
        <w:rPr>
          <w:rFonts w:cs="FrankRuehl"/>
          <w:rtl w:val="true"/>
        </w:rPr>
        <w:t>כתשלומים</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ייעוץ</w:t>
      </w:r>
      <w:r>
        <w:rPr>
          <w:rFonts w:eastAsia="Garamond" w:cs="Garamond"/>
          <w:rtl w:val="true"/>
        </w:rPr>
        <w:t xml:space="preserve"> </w:t>
      </w:r>
      <w:r>
        <w:rPr>
          <w:rFonts w:cs="FrankRuehl"/>
          <w:rtl w:val="true"/>
        </w:rPr>
        <w:t>ופיקוח</w:t>
      </w:r>
      <w:r>
        <w:rPr>
          <w:rFonts w:eastAsia="Garamond" w:cs="Garamond"/>
          <w:rtl w:val="true"/>
        </w:rPr>
        <w:t xml:space="preserve"> </w:t>
      </w:r>
      <w:r>
        <w:rPr>
          <w:rFonts w:cs="FrankRuehl"/>
          <w:rtl w:val="true"/>
        </w:rPr>
        <w:t>(</w:t>
      </w:r>
      <w:r>
        <w:rPr>
          <w:rFonts w:cs="FrankRuehl"/>
          <w:rtl w:val="true"/>
        </w:rPr>
        <w:t>סעיפים</w:t>
      </w:r>
      <w:r>
        <w:rPr>
          <w:rFonts w:eastAsia="Garamond" w:cs="Garamond"/>
          <w:rtl w:val="true"/>
        </w:rPr>
        <w:t xml:space="preserve"> </w:t>
      </w:r>
      <w:r>
        <w:rPr>
          <w:rFonts w:cs="FrankRuehl"/>
        </w:rPr>
        <w:t>299-297</w:t>
      </w:r>
      <w:r>
        <w:rPr>
          <w:rFonts w:cs="FrankRuehl"/>
          <w:rtl w:val="true"/>
        </w:rPr>
        <w:t xml:space="preserve"> </w:t>
      </w:r>
      <w:r>
        <w:rPr>
          <w:rFonts w:cs="FrankRuehl"/>
          <w:rtl w:val="true"/>
        </w:rPr>
        <w:t>לפרק</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כלומר</w:t>
      </w:r>
      <w:r>
        <w:rPr>
          <w:rFonts w:cs="FrankRuehl"/>
          <w:rtl w:val="true"/>
        </w:rPr>
        <w:t xml:space="preserve">, </w:t>
      </w:r>
      <w:r>
        <w:rPr>
          <w:rFonts w:cs="FrankRuehl"/>
          <w:rtl w:val="true"/>
        </w:rPr>
        <w:t>הרכוש</w:t>
      </w:r>
      <w:r>
        <w:rPr>
          <w:rFonts w:eastAsia="Garamond" w:cs="Garamond"/>
          <w:rtl w:val="true"/>
        </w:rPr>
        <w:t xml:space="preserve"> </w:t>
      </w:r>
      <w:r>
        <w:rPr>
          <w:rFonts w:cs="FrankRuehl"/>
          <w:rtl w:val="true"/>
        </w:rPr>
        <w:t>שלגביו</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שימש</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אפשר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ביצועה</w:t>
      </w:r>
      <w:r>
        <w:rPr>
          <w:rFonts w:cs="FrankRuehl"/>
          <w:rtl w:val="true"/>
        </w:rPr>
        <w:t xml:space="preserve">, </w:t>
      </w:r>
      <w:r>
        <w:rPr>
          <w:rFonts w:cs="FrankRuehl"/>
          <w:rtl w:val="true"/>
        </w:rPr>
        <w:t>ודי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השניים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להסתיר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שרכוש</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שימש</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אפשר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ביצועה</w:t>
      </w:r>
      <w:r>
        <w:rPr>
          <w:rFonts w:eastAsia="Garamond" w:cs="Garamond"/>
          <w:rtl w:val="true"/>
        </w:rPr>
        <w:t xml:space="preserve"> </w:t>
      </w:r>
      <w:r>
        <w:rPr>
          <w:rFonts w:cs="FrankRuehl"/>
          <w:rtl w:val="true"/>
        </w:rPr>
        <w:t>(</w:t>
      </w:r>
      <w:r>
        <w:rPr>
          <w:rFonts w:cs="FrankRuehl"/>
          <w:rtl w:val="true"/>
        </w:rPr>
        <w:t>כאמור</w:t>
      </w:r>
      <w:r>
        <w:rPr>
          <w:rFonts w:eastAsia="Garamond" w:cs="Garamond"/>
          <w:rtl w:val="true"/>
        </w:rPr>
        <w:t xml:space="preserve"> </w:t>
      </w:r>
      <w:r>
        <w:rPr>
          <w:rFonts w:cs="FrankRuehl"/>
          <w:rtl w:val="true"/>
        </w:rPr>
        <w:t>לפי</w:t>
      </w:r>
      <w:r>
        <w:rPr>
          <w:rFonts w:eastAsia="Garamond" w:cs="Garamond"/>
          <w:rtl w:val="true"/>
        </w:rPr>
        <w:t xml:space="preserve"> </w:t>
      </w:r>
      <w:hyperlink r:id="rId129">
        <w:r>
          <w:rPr>
            <w:rStyle w:val="Hyperlink"/>
            <w:rFonts w:cs="FrankRuehl"/>
            <w:color w:val="0000FF"/>
            <w:u w:val="single"/>
            <w:rtl w:val="true"/>
          </w:rPr>
          <w:t>סעיפים</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2</w:t>
        </w:r>
        <w:r>
          <w:rPr>
            <w:rStyle w:val="Hyperlink"/>
            <w:rFonts w:cs="FrankRuehl"/>
            <w:color w:val="0000FF"/>
            <w:u w:val="single"/>
            <w:rtl w:val="true"/>
          </w:rPr>
          <w:t>)-(</w:t>
        </w:r>
        <w:r>
          <w:rPr>
            <w:rStyle w:val="Hyperlink"/>
            <w:rFonts w:cs="FrankRuehl"/>
            <w:color w:val="0000FF"/>
            <w:u w:val="single"/>
          </w:rPr>
          <w:t>3</w:t>
        </w:r>
        <w:r>
          <w:rPr>
            <w:rStyle w:val="Hyperlink"/>
            <w:rFonts w:cs="FrankRuehl"/>
            <w:color w:val="0000FF"/>
            <w:u w:val="single"/>
            <w:rtl w:val="true"/>
          </w:rPr>
          <w:t>)</w:t>
        </w:r>
      </w:hyperlink>
      <w:r>
        <w:rPr>
          <w:rFonts w:cs="FrankRuehl"/>
          <w:rtl w:val="true"/>
        </w:rPr>
        <w:t xml:space="preserve">; </w:t>
      </w:r>
      <w:r>
        <w:rPr>
          <w:rFonts w:cs="FrankRuehl"/>
          <w:rtl w:val="true"/>
        </w:rPr>
        <w:t>לכן</w:t>
      </w:r>
      <w:r>
        <w:rPr>
          <w:rFonts w:cs="FrankRuehl"/>
          <w:rtl w:val="true"/>
        </w:rPr>
        <w:t xml:space="preserve">, </w:t>
      </w:r>
      <w:r>
        <w:rPr>
          <w:rFonts w:cs="FrankRuehl"/>
          <w:rtl w:val="true"/>
        </w:rPr>
        <w:t>העובדה</w:t>
      </w:r>
      <w:r>
        <w:rPr>
          <w:rFonts w:eastAsia="Garamond" w:cs="Garamond"/>
          <w:rtl w:val="true"/>
        </w:rPr>
        <w:t xml:space="preserve"> </w:t>
      </w:r>
      <w:r>
        <w:rPr>
          <w:rFonts w:cs="FrankRuehl"/>
          <w:rtl w:val="true"/>
        </w:rPr>
        <w:t>שהאחים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להסוואת</w:t>
      </w:r>
      <w:r>
        <w:rPr>
          <w:rFonts w:eastAsia="Garamond" w:cs="Garamond"/>
          <w:rtl w:val="true"/>
        </w:rPr>
        <w:t xml:space="preserve"> </w:t>
      </w:r>
      <w:r>
        <w:rPr>
          <w:rFonts w:cs="FrankRuehl"/>
          <w:rtl w:val="true"/>
        </w:rPr>
        <w:t>הכספים</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מהזכייה</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הבאים</w:t>
      </w:r>
      <w:r>
        <w:rPr>
          <w:rFonts w:eastAsia="Garamond" w:cs="Garamond"/>
          <w:rtl w:val="true"/>
        </w:rPr>
        <w:t xml:space="preserve"> </w:t>
      </w:r>
      <w:r>
        <w:rPr>
          <w:rFonts w:cs="FrankRuehl"/>
          <w:rtl w:val="true"/>
        </w:rPr>
        <w:t>בגדר</w:t>
      </w:r>
      <w:r>
        <w:rPr>
          <w:rFonts w:eastAsia="Garamond" w:cs="Garamond"/>
          <w:rtl w:val="true"/>
        </w:rPr>
        <w:t xml:space="preserve"> </w:t>
      </w:r>
      <w:r>
        <w:rPr>
          <w:rFonts w:cs="FrankRuehl"/>
          <w:rtl w:val="true"/>
        </w:rPr>
        <w:t>החלופה</w:t>
      </w:r>
      <w:r>
        <w:rPr>
          <w:rFonts w:eastAsia="Garamond" w:cs="Garamond"/>
          <w:rtl w:val="true"/>
        </w:rPr>
        <w:t xml:space="preserve"> </w:t>
      </w:r>
      <w:r>
        <w:rPr>
          <w:rFonts w:cs="FrankRuehl"/>
          <w:rtl w:val="true"/>
        </w:rPr>
        <w:t>המנויה</w:t>
      </w:r>
      <w:r>
        <w:rPr>
          <w:rFonts w:eastAsia="Garamond" w:cs="Garamond"/>
          <w:rtl w:val="true"/>
        </w:rPr>
        <w:t xml:space="preserve"> </w:t>
      </w:r>
      <w:hyperlink r:id="rId130">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tl w:val="true"/>
          </w:rPr>
          <w:t>קטן</w:t>
        </w:r>
        <w:r>
          <w:rPr>
            <w:rStyle w:val="Hyperlink"/>
            <w:rFonts w:eastAsia="Garamond" w:cs="Garamond"/>
            <w:color w:val="0000FF"/>
            <w:u w:val="single"/>
            <w:rtl w:val="true"/>
          </w:rPr>
          <w:t xml:space="preserve"> </w:t>
        </w:r>
        <w:r>
          <w:rPr>
            <w:rStyle w:val="Hyperlink"/>
            <w:rFonts w:cs="FrankRuehl"/>
            <w:color w:val="0000FF"/>
            <w:u w:val="single"/>
            <w:rtl w:val="true"/>
          </w:rPr>
          <w:t>(</w:t>
        </w:r>
        <w:r>
          <w:rPr>
            <w:rStyle w:val="Hyperlink"/>
            <w:rFonts w:cs="FrankRuehl"/>
            <w:color w:val="0000FF"/>
            <w:u w:val="single"/>
          </w:rPr>
          <w:t>1</w:t>
        </w:r>
        <w:r>
          <w:rPr>
            <w:rStyle w:val="Hyperlink"/>
            <w:rFonts w:cs="FrankRuehl"/>
            <w:color w:val="0000FF"/>
            <w:u w:val="single"/>
            <w:rtl w:val="true"/>
          </w:rPr>
          <w:t>)</w:t>
        </w:r>
      </w:hyperlink>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רלוונטית</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hyperlink r:id="rId131">
        <w:r>
          <w:rPr>
            <w:rStyle w:val="Hyperlink"/>
            <w:rFonts w:cs="FrankRuehl"/>
            <w:color w:val="0000FF"/>
            <w:u w:val="single"/>
            <w:rtl w:val="true"/>
          </w:rPr>
          <w:t>דנ</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7749/17</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אוחנה</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11</w:t>
      </w:r>
      <w:r>
        <w:rPr>
          <w:rFonts w:cs="FrankRuehl"/>
          <w:rtl w:val="true"/>
        </w:rPr>
        <w:t xml:space="preserve"> (</w:t>
      </w:r>
      <w:r>
        <w:rPr>
          <w:rFonts w:cs="FrankRuehl"/>
        </w:rPr>
        <w:t>6.2.2018</w:t>
      </w:r>
      <w:r>
        <w:rPr>
          <w:rFonts w:cs="FrankRuehl"/>
          <w:rtl w:val="true"/>
        </w:rPr>
        <w:t>)).</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הטענה</w:t>
      </w:r>
      <w:r>
        <w:rPr>
          <w:rFonts w:eastAsia="Garamond" w:cs="Garamond"/>
          <w:rtl w:val="true"/>
        </w:rPr>
        <w:t xml:space="preserve"> </w:t>
      </w:r>
      <w:r>
        <w:rPr>
          <w:rFonts w:cs="FrankRuehl"/>
          <w:rtl w:val="true"/>
        </w:rPr>
        <w:t>השנייה</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להידרש</w:t>
      </w:r>
      <w:r>
        <w:rPr>
          <w:rFonts w:eastAsia="Garamond" w:cs="Garamond"/>
          <w:rtl w:val="true"/>
        </w:rPr>
        <w:t xml:space="preserve"> </w:t>
      </w:r>
      <w:r>
        <w:rPr>
          <w:rFonts w:cs="FrankRuehl"/>
          <w:rtl w:val="true"/>
        </w:rPr>
        <w:t>אליה</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נוגעת</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שהפעולות</w:t>
      </w:r>
      <w:r>
        <w:rPr>
          <w:rFonts w:eastAsia="Garamond" w:cs="Garamond"/>
          <w:rtl w:val="true"/>
        </w:rPr>
        <w:t xml:space="preserve"> </w:t>
      </w:r>
      <w:r>
        <w:rPr>
          <w:rFonts w:cs="FrankRuehl"/>
          <w:rtl w:val="true"/>
        </w:rPr>
        <w:t>שבגינן</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לפי</w:t>
      </w:r>
      <w:r>
        <w:rPr>
          <w:rFonts w:eastAsia="Garamond" w:cs="Garamond"/>
          <w:rtl w:val="true"/>
        </w:rPr>
        <w:t xml:space="preserve"> </w:t>
      </w:r>
      <w:hyperlink r:id="rId132">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היו</w:t>
      </w:r>
      <w:r>
        <w:rPr>
          <w:rFonts w:eastAsia="Garamond" w:cs="Garamond"/>
          <w:rtl w:val="true"/>
        </w:rPr>
        <w:t xml:space="preserve"> </w:t>
      </w:r>
      <w:r>
        <w:rPr>
          <w:rFonts w:cs="FrankRuehl"/>
          <w:rtl w:val="true"/>
        </w:rPr>
        <w:t>גלויות</w:t>
      </w:r>
      <w:r>
        <w:rPr>
          <w:rFonts w:eastAsia="Garamond" w:cs="Garamond"/>
          <w:rtl w:val="true"/>
        </w:rPr>
        <w:t xml:space="preserve"> </w:t>
      </w:r>
      <w:r>
        <w:rPr>
          <w:rFonts w:cs="FrankRuehl"/>
          <w:rtl w:val="true"/>
        </w:rPr>
        <w:t>ושקופות</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התמלא</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ההסתרה</w:t>
      </w:r>
      <w:r>
        <w:rPr>
          <w:rFonts w:eastAsia="Garamond" w:cs="Garamond"/>
          <w:rtl w:val="true"/>
        </w:rPr>
        <w:t xml:space="preserve"> </w:t>
      </w:r>
      <w:r>
        <w:rPr>
          <w:rFonts w:cs="FrankRuehl"/>
          <w:rtl w:val="true"/>
        </w:rPr>
        <w:t>הנדרש</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w:t>
      </w:r>
      <w:r>
        <w:rPr>
          <w:rFonts w:cs="FrankRuehl"/>
          <w:rtl w:val="true"/>
        </w:rPr>
        <w:t>כך</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וברזלאי</w:t>
      </w:r>
      <w:r>
        <w:rPr>
          <w:rFonts w:cs="FrankRuehl"/>
          <w:rtl w:val="true"/>
        </w:rPr>
        <w:t xml:space="preserve">). </w:t>
      </w:r>
      <w:r>
        <w:rPr>
          <w:rFonts w:cs="FrankRuehl"/>
          <w:rtl w:val="true"/>
        </w:rPr>
        <w:t>טענות</w:t>
      </w:r>
      <w:r>
        <w:rPr>
          <w:rFonts w:eastAsia="Garamond" w:cs="Garamond"/>
          <w:rtl w:val="true"/>
        </w:rPr>
        <w:t xml:space="preserve"> </w:t>
      </w:r>
      <w:r>
        <w:rPr>
          <w:rFonts w:cs="FrankRuehl"/>
          <w:rtl w:val="true"/>
        </w:rPr>
        <w:t>מסוג</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נדחו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פעם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ואין</w:t>
      </w:r>
      <w:r>
        <w:rPr>
          <w:rFonts w:eastAsia="Garamond" w:cs="Garamond"/>
          <w:rtl w:val="true"/>
        </w:rPr>
        <w:t xml:space="preserve"> </w:t>
      </w:r>
      <w:r>
        <w:rPr>
          <w:rFonts w:cs="FrankRuehl"/>
          <w:rtl w:val="true"/>
        </w:rPr>
        <w:t>לי</w:t>
      </w:r>
      <w:r>
        <w:rPr>
          <w:rFonts w:eastAsia="Garamond" w:cs="Garamond"/>
          <w:rtl w:val="true"/>
        </w:rPr>
        <w:t xml:space="preserve"> </w:t>
      </w:r>
      <w:r>
        <w:rPr>
          <w:rFonts w:cs="FrankRuehl"/>
          <w:rtl w:val="true"/>
        </w:rPr>
        <w:t>אלא</w:t>
      </w:r>
      <w:r>
        <w:rPr>
          <w:rFonts w:eastAsia="Garamond" w:cs="Garamond"/>
          <w:rtl w:val="true"/>
        </w:rPr>
        <w:t xml:space="preserve"> </w:t>
      </w:r>
      <w:r>
        <w:rPr>
          <w:rFonts w:cs="FrankRuehl"/>
          <w:rtl w:val="true"/>
        </w:rPr>
        <w:t>לחזור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הברורים</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תענך</w:t>
      </w:r>
      <w:r>
        <w:rPr>
          <w:rFonts w:cs="FrankRuehl"/>
          <w:rtl w:val="true"/>
        </w:rPr>
        <w:t>: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מבחין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פעולת</w:t>
      </w:r>
      <w:r>
        <w:rPr>
          <w:rFonts w:eastAsia="Garamond" w:cs="Garamond"/>
          <w:rtl w:val="true"/>
        </w:rPr>
        <w:t xml:space="preserve"> </w:t>
      </w:r>
      <w:r>
        <w:rPr>
          <w:rFonts w:cs="FrankRuehl"/>
          <w:rtl w:val="true"/>
        </w:rPr>
        <w:t>הסתרה</w:t>
      </w:r>
      <w:r>
        <w:rPr>
          <w:rFonts w:eastAsia="Garamond" w:cs="Garamond"/>
          <w:rtl w:val="true"/>
        </w:rPr>
        <w:t xml:space="preserve"> </w:t>
      </w:r>
      <w:r>
        <w:rPr>
          <w:rFonts w:cs="FrankRuehl"/>
          <w:rtl w:val="true"/>
        </w:rPr>
        <w:t>'</w:t>
      </w:r>
      <w:r>
        <w:rPr>
          <w:rFonts w:cs="FrankRuehl"/>
          <w:rtl w:val="true"/>
        </w:rPr>
        <w:t>מתוחכמת</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פעולת</w:t>
      </w:r>
      <w:r>
        <w:rPr>
          <w:rFonts w:eastAsia="Garamond" w:cs="Garamond"/>
          <w:rtl w:val="true"/>
        </w:rPr>
        <w:t xml:space="preserve"> </w:t>
      </w:r>
      <w:r>
        <w:rPr>
          <w:rFonts w:cs="FrankRuehl"/>
          <w:rtl w:val="true"/>
        </w:rPr>
        <w:t>הסתרה</w:t>
      </w:r>
      <w:r>
        <w:rPr>
          <w:rFonts w:eastAsia="Garamond" w:cs="Garamond"/>
          <w:rtl w:val="true"/>
        </w:rPr>
        <w:t xml:space="preserve"> </w:t>
      </w:r>
      <w:r>
        <w:rPr>
          <w:rFonts w:cs="FrankRuehl"/>
          <w:rtl w:val="true"/>
        </w:rPr>
        <w:t>שהיא</w:t>
      </w:r>
      <w:r>
        <w:rPr>
          <w:rFonts w:eastAsia="Garamond" w:cs="Garamond"/>
          <w:rtl w:val="true"/>
        </w:rPr>
        <w:t xml:space="preserve"> </w:t>
      </w:r>
      <w:r>
        <w:rPr>
          <w:rFonts w:cs="FrankRuehl"/>
          <w:rtl w:val="true"/>
        </w:rPr>
        <w:t>'</w:t>
      </w:r>
      <w:r>
        <w:rPr>
          <w:rFonts w:cs="FrankRuehl"/>
          <w:rtl w:val="true"/>
        </w:rPr>
        <w:t>פשוטה</w:t>
      </w:r>
      <w:r>
        <w:rPr>
          <w:rFonts w:cs="FrankRuehl"/>
          <w:rtl w:val="true"/>
        </w:rPr>
        <w:t xml:space="preserve">' </w:t>
      </w:r>
      <w:r>
        <w:rPr>
          <w:rFonts w:cs="FrankRuehl"/>
          <w:rtl w:val="true"/>
        </w:rPr>
        <w:t>ואינו</w:t>
      </w:r>
      <w:r>
        <w:rPr>
          <w:rFonts w:eastAsia="Garamond" w:cs="Garamond"/>
          <w:rtl w:val="true"/>
        </w:rPr>
        <w:t xml:space="preserve"> </w:t>
      </w:r>
      <w:r>
        <w:rPr>
          <w:rFonts w:cs="FrankRuehl"/>
          <w:rtl w:val="true"/>
        </w:rPr>
        <w:t>מבחין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הסתרה</w:t>
      </w:r>
      <w:r>
        <w:rPr>
          <w:rFonts w:eastAsia="Garamond" w:cs="Garamond"/>
          <w:rtl w:val="true"/>
        </w:rPr>
        <w:t xml:space="preserve"> </w:t>
      </w:r>
      <w:r>
        <w:rPr>
          <w:rFonts w:cs="FrankRuehl"/>
          <w:rtl w:val="true"/>
        </w:rPr>
        <w:t>קשות</w:t>
      </w:r>
      <w:r>
        <w:rPr>
          <w:rFonts w:eastAsia="Garamond" w:cs="Garamond"/>
          <w:rtl w:val="true"/>
        </w:rPr>
        <w:t xml:space="preserve"> </w:t>
      </w:r>
      <w:r>
        <w:rPr>
          <w:rFonts w:cs="FrankRuehl"/>
          <w:rtl w:val="true"/>
        </w:rPr>
        <w:t>לגילוי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כאלה</w:t>
      </w:r>
      <w:r>
        <w:rPr>
          <w:rFonts w:eastAsia="Garamond" w:cs="Garamond"/>
          <w:rtl w:val="true"/>
        </w:rPr>
        <w:t xml:space="preserve"> </w:t>
      </w:r>
      <w:r>
        <w:rPr>
          <w:rFonts w:cs="FrankRuehl"/>
          <w:rtl w:val="true"/>
        </w:rPr>
        <w:t>ש</w:t>
      </w:r>
      <w:r>
        <w:rPr>
          <w:rFonts w:cs="FrankRuehl"/>
          <w:rtl w:val="true"/>
        </w:rPr>
        <w:t>ניתן</w:t>
      </w:r>
      <w:r>
        <w:rPr>
          <w:rFonts w:eastAsia="Garamond" w:cs="Garamond"/>
          <w:rtl w:val="true"/>
        </w:rPr>
        <w:t xml:space="preserve"> </w:t>
      </w:r>
      <w:r>
        <w:rPr>
          <w:rFonts w:cs="FrankRuehl"/>
          <w:rtl w:val="true"/>
        </w:rPr>
        <w:t>לגלותן</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חקירה</w:t>
      </w:r>
      <w:r>
        <w:rPr>
          <w:rFonts w:eastAsia="Garamond" w:cs="Garamond"/>
          <w:rtl w:val="true"/>
        </w:rPr>
        <w:t xml:space="preserve"> </w:t>
      </w:r>
      <w:r>
        <w:rPr>
          <w:rFonts w:cs="FrankRuehl"/>
          <w:rtl w:val="true"/>
        </w:rPr>
        <w:t>פשוטה</w:t>
      </w:r>
      <w:r>
        <w:rPr>
          <w:rFonts w:eastAsia="Garamond" w:cs="Garamond"/>
          <w:rtl w:val="true"/>
        </w:rPr>
        <w:t xml:space="preserve"> </w:t>
      </w:r>
      <w:r>
        <w:rPr>
          <w:rFonts w:cs="FrankRuehl"/>
          <w:rtl w:val="true"/>
        </w:rPr>
        <w:t xml:space="preserve">[...] </w:t>
      </w:r>
      <w:r>
        <w:rPr>
          <w:rFonts w:cs="FrankRuehl"/>
          <w:rtl w:val="true"/>
        </w:rPr>
        <w:t>עצם</w:t>
      </w:r>
      <w:r>
        <w:rPr>
          <w:rFonts w:eastAsia="Garamond" w:cs="Garamond"/>
          <w:rtl w:val="true"/>
        </w:rPr>
        <w:t xml:space="preserve"> </w:t>
      </w:r>
      <w:r>
        <w:rPr>
          <w:rFonts w:cs="FrankRuehl"/>
          <w:rtl w:val="true"/>
        </w:rPr>
        <w:t>כישלונן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שננקטו</w:t>
      </w:r>
      <w:r>
        <w:rPr>
          <w:rFonts w:eastAsia="Garamond" w:cs="Garamond"/>
          <w:rtl w:val="true"/>
        </w:rPr>
        <w:t xml:space="preserve"> </w:t>
      </w:r>
      <w:r>
        <w:rPr>
          <w:rFonts w:cs="FrankRuehl"/>
          <w:rtl w:val="true"/>
        </w:rPr>
        <w:t>לשם</w:t>
      </w:r>
      <w:r>
        <w:rPr>
          <w:rFonts w:eastAsia="Garamond" w:cs="Garamond"/>
          <w:rtl w:val="true"/>
        </w:rPr>
        <w:t xml:space="preserve"> </w:t>
      </w:r>
      <w:r>
        <w:rPr>
          <w:rFonts w:cs="FrankRuehl"/>
          <w:rtl w:val="true"/>
        </w:rPr>
        <w:t>הסוואת</w:t>
      </w:r>
      <w:r>
        <w:rPr>
          <w:rFonts w:eastAsia="Garamond" w:cs="Garamond"/>
          <w:rtl w:val="true"/>
        </w:rPr>
        <w:t xml:space="preserve"> </w:t>
      </w:r>
      <w:r>
        <w:rPr>
          <w:rFonts w:cs="FrankRuehl"/>
          <w:rtl w:val="true"/>
        </w:rPr>
        <w:t>סכומי</w:t>
      </w:r>
      <w:r>
        <w:rPr>
          <w:rFonts w:eastAsia="Garamond" w:cs="Garamond"/>
          <w:rtl w:val="true"/>
        </w:rPr>
        <w:t xml:space="preserve"> </w:t>
      </w:r>
      <w:r>
        <w:rPr>
          <w:rFonts w:cs="FrankRuehl"/>
          <w:rtl w:val="true"/>
        </w:rPr>
        <w:t>הכסף</w:t>
      </w:r>
      <w:r>
        <w:rPr>
          <w:rFonts w:eastAsia="Garamond" w:cs="Garamond"/>
          <w:rtl w:val="true"/>
        </w:rPr>
        <w:t xml:space="preserve"> </w:t>
      </w:r>
      <w:r>
        <w:rPr>
          <w:rFonts w:cs="FrankRuehl"/>
          <w:rtl w:val="true"/>
        </w:rPr>
        <w:t>ועצם</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שפעולות</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הינן</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פשוטות</w:t>
      </w:r>
      <w:r>
        <w:rPr>
          <w:rFonts w:eastAsia="Garamond" w:cs="Garamond"/>
          <w:rtl w:val="true"/>
        </w:rPr>
        <w:t xml:space="preserve"> </w:t>
      </w:r>
      <w:r>
        <w:rPr>
          <w:rFonts w:cs="FrankRuehl"/>
          <w:rtl w:val="true"/>
        </w:rPr>
        <w:t>לכאורה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התגלו</w:t>
      </w:r>
      <w:r>
        <w:rPr>
          <w:rFonts w:eastAsia="Garamond" w:cs="Garamond"/>
          <w:rtl w:val="true"/>
        </w:rPr>
        <w:t xml:space="preserve"> </w:t>
      </w:r>
      <w:r>
        <w:rPr>
          <w:rFonts w:cs="FrankRuehl"/>
          <w:rtl w:val="true"/>
        </w:rPr>
        <w:t>בסופו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tl w:val="true"/>
        </w:rPr>
        <w:t>ללא</w:t>
      </w:r>
      <w:r>
        <w:rPr>
          <w:rFonts w:eastAsia="Garamond" w:cs="Garamond"/>
          <w:rtl w:val="true"/>
        </w:rPr>
        <w:t xml:space="preserve"> </w:t>
      </w:r>
      <w:r>
        <w:rPr>
          <w:rFonts w:cs="FrankRuehl"/>
          <w:rtl w:val="true"/>
        </w:rPr>
        <w:t>קשיי</w:t>
      </w:r>
      <w:r>
        <w:rPr>
          <w:rFonts w:eastAsia="Garamond" w:cs="Garamond"/>
          <w:rtl w:val="true"/>
        </w:rPr>
        <w:t xml:space="preserve"> </w:t>
      </w:r>
      <w:r>
        <w:rPr>
          <w:rFonts w:cs="FrankRuehl"/>
          <w:rtl w:val="true"/>
        </w:rPr>
        <w:t>חקירה</w:t>
      </w:r>
      <w:r>
        <w:rPr>
          <w:rFonts w:eastAsia="Garamond" w:cs="Garamond"/>
          <w:rtl w:val="true"/>
        </w:rPr>
        <w:t xml:space="preserve"> </w:t>
      </w:r>
      <w:r>
        <w:rPr>
          <w:rFonts w:cs="FrankRuehl"/>
          <w:rtl w:val="true"/>
        </w:rPr>
        <w:t>מיוחדים</w:t>
      </w:r>
      <w:r>
        <w:rPr>
          <w:rFonts w:cs="FrankRuehl"/>
          <w:rtl w:val="true"/>
        </w:rPr>
        <w:t xml:space="preserve">, </w:t>
      </w:r>
      <w:r>
        <w:rPr>
          <w:rFonts w:cs="FrankRuehl"/>
          <w:rtl w:val="true"/>
        </w:rPr>
        <w:t>אינם</w:t>
      </w:r>
      <w:r>
        <w:rPr>
          <w:rFonts w:eastAsia="Garamond" w:cs="Garamond"/>
          <w:rtl w:val="true"/>
        </w:rPr>
        <w:t xml:space="preserve"> </w:t>
      </w:r>
      <w:r>
        <w:rPr>
          <w:rFonts w:cs="FrankRuehl"/>
          <w:rtl w:val="true"/>
        </w:rPr>
        <w:t>מעלים</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מורידים</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המסקנה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האמורות</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ננקטו</w:t>
      </w:r>
      <w:r>
        <w:rPr>
          <w:rFonts w:eastAsia="Garamond" w:cs="Garamond"/>
          <w:rtl w:val="true"/>
        </w:rPr>
        <w:t xml:space="preserve"> </w:t>
      </w:r>
      <w:r>
        <w:rPr>
          <w:rFonts w:cs="FrankRuehl"/>
          <w:rtl w:val="true"/>
        </w:rPr>
        <w:t>וכי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להוות</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לפי</w:t>
      </w:r>
      <w:r>
        <w:rPr>
          <w:rFonts w:eastAsia="Garamond" w:cs="Garamond"/>
          <w:rtl w:val="true"/>
        </w:rPr>
        <w:t xml:space="preserve"> </w:t>
      </w:r>
      <w:hyperlink r:id="rId133">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w:t>
      </w:r>
      <w:hyperlink r:id="rId134">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2333/07</w:t>
        </w:r>
      </w:hyperlink>
      <w:r>
        <w:rPr>
          <w:rFonts w:cs="FrankRuehl"/>
          <w:rtl w:val="true"/>
        </w:rPr>
        <w:t xml:space="preserve"> </w:t>
      </w:r>
      <w:r>
        <w:rPr>
          <w:rFonts w:ascii="Century" w:hAnsi="Century" w:cs="Miriam"/>
          <w:b/>
          <w:b/>
          <w:spacing w:val="0"/>
          <w:sz w:val="22"/>
          <w:sz w:val="22"/>
          <w:szCs w:val="24"/>
          <w:rtl w:val="true"/>
        </w:rPr>
        <w:t>תענך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255</w:t>
      </w:r>
      <w:r>
        <w:rPr>
          <w:rFonts w:cs="FrankRuehl"/>
          <w:rtl w:val="true"/>
        </w:rPr>
        <w:t xml:space="preserve"> (</w:t>
      </w:r>
      <w:r>
        <w:rPr>
          <w:rFonts w:cs="FrankRuehl"/>
        </w:rPr>
        <w:t>12.2.2010</w:t>
      </w:r>
      <w:r>
        <w:rPr>
          <w:rFonts w:cs="FrankRuehl"/>
          <w:rtl w:val="true"/>
        </w:rPr>
        <w:t xml:space="preserve">) </w:t>
      </w:r>
      <w:r>
        <w:rPr>
          <w:rFonts w:cs="FrankRuehl"/>
          <w:rtl w:val="true"/>
        </w:rPr>
        <w:t>(</w:t>
      </w:r>
      <w:r>
        <w:rPr>
          <w:rFonts w:cs="FrankRuehl"/>
          <w:rtl w:val="true"/>
        </w:rPr>
        <w:t>ל</w:t>
      </w:r>
      <w:r>
        <w:rPr>
          <w:rFonts w:cs="FrankRuehl"/>
          <w:rtl w:val="true"/>
        </w:rPr>
        <w:t>עיל</w:t>
      </w:r>
      <w:r>
        <w:rPr>
          <w:rFonts w:eastAsia="Garamond" w:cs="Garamond"/>
          <w:rtl w:val="true"/>
        </w:rPr>
        <w:t xml:space="preserve"> </w:t>
      </w:r>
      <w:r>
        <w:rPr>
          <w:rFonts w:cs="FrankRuehl"/>
          <w:rtl w:val="true"/>
        </w:rPr>
        <w:t>ול</w:t>
      </w:r>
      <w:r>
        <w:rPr>
          <w:rFonts w:cs="FrankRuehl"/>
          <w:rtl w:val="true"/>
        </w:rPr>
        <w:t>הלן</w:t>
      </w:r>
      <w:r>
        <w:rPr>
          <w:rFonts w:cs="FrankRuehl"/>
          <w:rtl w:val="true"/>
        </w:rPr>
        <w:t xml:space="preserve">: </w:t>
      </w:r>
      <w:r>
        <w:rPr>
          <w:rFonts w:ascii="Century" w:hAnsi="Century" w:cs="FrankRuehl"/>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תענך</w:t>
      </w:r>
      <w:r>
        <w:rPr>
          <w:rFonts w:cs="FrankRuehl"/>
          <w:rtl w:val="true"/>
        </w:rPr>
        <w:t xml:space="preserve">); </w:t>
      </w:r>
      <w:r>
        <w:rPr>
          <w:rFonts w:cs="FrankRuehl"/>
          <w:rtl w:val="true"/>
        </w:rPr>
        <w:t>וראו</w:t>
      </w:r>
      <w:r>
        <w:rPr>
          <w:rFonts w:eastAsia="Garamond" w:cs="Garamond"/>
          <w:rtl w:val="true"/>
        </w:rPr>
        <w:t xml:space="preserve"> </w:t>
      </w:r>
      <w:r>
        <w:rPr>
          <w:rFonts w:cs="FrankRuehl"/>
          <w:rtl w:val="true"/>
        </w:rPr>
        <w:t>גם</w:t>
      </w:r>
      <w:r>
        <w:rPr>
          <w:rFonts w:eastAsia="Garamond" w:cs="Garamond"/>
          <w:rtl w:val="true"/>
        </w:rPr>
        <w:t xml:space="preserve"> </w:t>
      </w:r>
      <w:hyperlink r:id="rId135">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4506/15</w:t>
        </w:r>
      </w:hyperlink>
      <w:r>
        <w:rPr>
          <w:rFonts w:cs="FrankRuehl"/>
          <w:rtl w:val="true"/>
        </w:rPr>
        <w:t xml:space="preserve"> </w:t>
      </w:r>
      <w:r>
        <w:rPr>
          <w:rFonts w:ascii="Century" w:hAnsi="Century" w:cs="Miriam"/>
          <w:b/>
          <w:b/>
          <w:spacing w:val="0"/>
          <w:sz w:val="22"/>
          <w:sz w:val="22"/>
          <w:szCs w:val="24"/>
          <w:rtl w:val="true"/>
        </w:rPr>
        <w:t>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91</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דעתי</w:t>
      </w:r>
      <w:r>
        <w:rPr>
          <w:rFonts w:eastAsia="Garamond" w:cs="Garamond"/>
          <w:rtl w:val="true"/>
        </w:rPr>
        <w:t xml:space="preserve"> </w:t>
      </w:r>
      <w:r>
        <w:rPr>
          <w:rFonts w:cs="FrankRuehl"/>
          <w:rtl w:val="true"/>
        </w:rPr>
        <w:t>(</w:t>
      </w:r>
      <w:r>
        <w:rPr>
          <w:rFonts w:cs="FrankRuehl"/>
        </w:rPr>
        <w:t>11.12.2016</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שטרית</w:t>
      </w:r>
      <w:r>
        <w:rPr>
          <w:rFonts w:cs="FrankRuehl"/>
          <w:rtl w:val="true"/>
        </w:rPr>
        <w:t xml:space="preserve">, </w:t>
      </w:r>
      <w:r>
        <w:rPr>
          <w:rFonts w:cs="FrankRuehl"/>
          <w:rtl w:val="true"/>
        </w:rPr>
        <w:t>פסקה</w:t>
      </w:r>
      <w:r>
        <w:rPr>
          <w:rFonts w:eastAsia="Garamond" w:cs="Garamond"/>
          <w:rtl w:val="true"/>
        </w:rPr>
        <w:t xml:space="preserve"> </w:t>
      </w:r>
      <w:r>
        <w:rPr>
          <w:rFonts w:cs="FrankRuehl"/>
        </w:rPr>
        <w:t>90</w:t>
      </w:r>
      <w:r>
        <w:rPr>
          <w:rFonts w:cs="FrankRuehl"/>
          <w:rtl w:val="true"/>
        </w:rPr>
        <w:t xml:space="preserve">; </w:t>
      </w:r>
      <w:r>
        <w:rPr>
          <w:rFonts w:cs="FrankRuehl"/>
          <w:rtl w:val="true"/>
        </w:rPr>
        <w:t>ע</w:t>
      </w:r>
      <w:r>
        <w:rPr>
          <w:rFonts w:cs="FrankRuehl"/>
          <w:rtl w:val="true"/>
        </w:rPr>
        <w:t>ניין</w:t>
      </w:r>
      <w:r>
        <w:rPr>
          <w:rFonts w:eastAsia="Garamond" w:cs="Garamond"/>
          <w:rtl w:val="true"/>
        </w:rPr>
        <w:t xml:space="preserve"> </w:t>
      </w:r>
      <w:r>
        <w:rPr>
          <w:rFonts w:ascii="Century" w:hAnsi="Century" w:cs="Miriam"/>
          <w:b/>
          <w:b/>
          <w:spacing w:val="0"/>
          <w:sz w:val="22"/>
          <w:sz w:val="22"/>
          <w:szCs w:val="24"/>
          <w:rtl w:val="true"/>
        </w:rPr>
        <w:t>בלס</w:t>
      </w:r>
      <w:r>
        <w:rPr>
          <w:rFonts w:cs="FrankRuehl"/>
          <w:rtl w:val="true"/>
        </w:rPr>
        <w:t xml:space="preserve">, </w:t>
      </w:r>
      <w:r>
        <w:rPr>
          <w:rFonts w:cs="FrankRuehl"/>
          <w:rtl w:val="true"/>
        </w:rPr>
        <w:t>פסקה</w:t>
      </w:r>
      <w:r>
        <w:rPr>
          <w:rFonts w:eastAsia="Garamond" w:cs="Garamond"/>
          <w:rtl w:val="true"/>
        </w:rPr>
        <w:t xml:space="preserve"> </w:t>
      </w:r>
      <w:r>
        <w:rPr>
          <w:rFonts w:cs="FrankRuehl"/>
        </w:rPr>
        <w:t>21</w:t>
      </w:r>
      <w:r>
        <w:rPr>
          <w:rFonts w:cs="FrankRuehl"/>
          <w:rtl w:val="true"/>
        </w:rPr>
        <w:t>).</w:t>
      </w:r>
    </w:p>
    <w:p>
      <w:pPr>
        <w:pStyle w:val="Ruller42"/>
        <w:ind w:start="-58" w:end="0"/>
        <w:jc w:val="both"/>
        <w:rPr>
          <w:rFonts w:cs="FrankRuehl"/>
        </w:rPr>
      </w:pPr>
      <w:r>
        <w:rPr>
          <w:rFonts w:cs="FrankRuehl"/>
          <w:rtl w:val="true"/>
        </w:rPr>
      </w:r>
    </w:p>
    <w:p>
      <w:pPr>
        <w:pStyle w:val="Heading4"/>
        <w:ind w:end="0"/>
        <w:jc w:val="both"/>
        <w:rPr/>
      </w:pPr>
      <w:r>
        <w:rPr>
          <w:rtl w:val="true"/>
        </w:rPr>
        <w:t>(</w:t>
      </w:r>
      <w:r>
        <w:rPr>
          <w:rtl w:val="true"/>
        </w:rPr>
        <w:t>א</w:t>
      </w:r>
      <w:r>
        <w:rPr>
          <w:rtl w:val="true"/>
        </w:rPr>
        <w:t xml:space="preserve">) </w:t>
      </w:r>
      <w:r>
        <w:rPr>
          <w:rtl w:val="true"/>
        </w:rPr>
        <w:t>ההרשעה</w:t>
      </w:r>
      <w:r>
        <w:rPr>
          <w:rFonts w:eastAsia="Century" w:cs="Century"/>
          <w:rtl w:val="true"/>
        </w:rPr>
        <w:t xml:space="preserve"> </w:t>
      </w:r>
      <w:r>
        <w:rPr>
          <w:rtl w:val="true"/>
        </w:rPr>
        <w:t>בעבירות</w:t>
      </w:r>
      <w:r>
        <w:rPr>
          <w:rFonts w:eastAsia="Century" w:cs="Century"/>
          <w:rtl w:val="true"/>
        </w:rPr>
        <w:t xml:space="preserve"> </w:t>
      </w:r>
      <w:r>
        <w:rPr>
          <w:rtl w:val="true"/>
        </w:rPr>
        <w:t>לפי</w:t>
      </w:r>
      <w:r>
        <w:rPr>
          <w:rFonts w:eastAsia="Century" w:cs="Century"/>
          <w:rtl w:val="true"/>
        </w:rPr>
        <w:t xml:space="preserve"> </w:t>
      </w:r>
      <w:r>
        <w:rPr>
          <w:rtl w:val="true"/>
        </w:rPr>
        <w:t>חוק</w:t>
      </w:r>
      <w:r>
        <w:rPr>
          <w:rFonts w:eastAsia="Century" w:cs="Century"/>
          <w:rtl w:val="true"/>
        </w:rPr>
        <w:t xml:space="preserve"> </w:t>
      </w:r>
      <w:r>
        <w:rPr>
          <w:rtl w:val="true"/>
        </w:rPr>
        <w:t>איסור</w:t>
      </w:r>
      <w:r>
        <w:rPr>
          <w:rFonts w:eastAsia="Century" w:cs="Century"/>
          <w:rtl w:val="true"/>
        </w:rPr>
        <w:t xml:space="preserve"> </w:t>
      </w:r>
      <w:r>
        <w:rPr>
          <w:rtl w:val="true"/>
        </w:rPr>
        <w:t>הלבנת</w:t>
      </w:r>
      <w:r>
        <w:rPr>
          <w:rFonts w:eastAsia="Century" w:cs="Century"/>
          <w:rtl w:val="true"/>
        </w:rPr>
        <w:t xml:space="preserve"> </w:t>
      </w:r>
      <w:r>
        <w:rPr>
          <w:rtl w:val="true"/>
        </w:rPr>
        <w:t>הון</w:t>
      </w:r>
      <w:r>
        <w:rPr>
          <w:rFonts w:eastAsia="Century" w:cs="Century"/>
          <w:rtl w:val="true"/>
        </w:rPr>
        <w:t xml:space="preserve"> </w:t>
      </w:r>
      <w:r>
        <w:rPr>
          <w:rtl w:val="true"/>
        </w:rPr>
        <w:t>בכתב</w:t>
      </w:r>
      <w:r>
        <w:rPr>
          <w:rFonts w:eastAsia="Century" w:cs="Century"/>
          <w:rtl w:val="true"/>
        </w:rPr>
        <w:t xml:space="preserve"> </w:t>
      </w:r>
      <w:r>
        <w:rPr>
          <w:rtl w:val="true"/>
        </w:rPr>
        <w:t>אישום</w:t>
      </w:r>
      <w:r>
        <w:rPr>
          <w:rFonts w:eastAsia="Century" w:cs="Century"/>
          <w:rtl w:val="true"/>
        </w:rPr>
        <w:t xml:space="preserve"> </w:t>
      </w:r>
      <w:r>
        <w:rPr>
          <w:rtl w:val="true"/>
        </w:rPr>
        <w:t>שעניינו</w:t>
      </w:r>
      <w:r>
        <w:rPr>
          <w:rFonts w:eastAsia="Century" w:cs="Century"/>
          <w:rtl w:val="true"/>
        </w:rPr>
        <w:t xml:space="preserve"> </w:t>
      </w:r>
      <w:r>
        <w:rPr>
          <w:rtl w:val="true"/>
        </w:rPr>
        <w:t>הסדר</w:t>
      </w:r>
      <w:r>
        <w:rPr>
          <w:rFonts w:eastAsia="Century" w:cs="Century"/>
          <w:rtl w:val="true"/>
        </w:rPr>
        <w:t xml:space="preserve"> </w:t>
      </w:r>
      <w:r>
        <w:rPr>
          <w:rtl w:val="true"/>
        </w:rPr>
        <w:t>כובל</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בענייננו</w:t>
      </w:r>
      <w:r>
        <w:rPr>
          <w:rFonts w:eastAsia="Garamond" w:cs="Garamond"/>
          <w:rtl w:val="true"/>
        </w:rPr>
        <w:t xml:space="preserve"> </w:t>
      </w:r>
      <w:r>
        <w:rPr>
          <w:rFonts w:cs="FrankRuehl"/>
          <w:rtl w:val="true"/>
        </w:rPr>
        <w:t>כאמור</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שיוחסו</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לפי</w:t>
      </w:r>
      <w:r>
        <w:rPr>
          <w:rFonts w:eastAsia="Garamond" w:cs="Garamond"/>
          <w:rtl w:val="true"/>
        </w:rPr>
        <w:t xml:space="preserve"> </w:t>
      </w:r>
      <w:hyperlink r:id="rId136">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415</w:t>
        </w:r>
      </w:hyperlink>
      <w:r>
        <w:rPr>
          <w:rFonts w:cs="FrankRuehl"/>
          <w:rtl w:val="true"/>
        </w:rPr>
        <w:t xml:space="preserve"> </w:t>
      </w:r>
      <w:r>
        <w:rPr>
          <w:rFonts w:cs="FrankRuehl"/>
          <w:rtl w:val="true"/>
        </w:rPr>
        <w:t>ל</w:t>
      </w:r>
      <w:hyperlink r:id="rId137">
        <w:r>
          <w:rPr>
            <w:rStyle w:val="Hyperlink"/>
            <w:rFonts w:cs="FrankRuehl"/>
            <w:color w:val="0000FF"/>
            <w:u w:val="single"/>
            <w:rtl w:val="true"/>
          </w:rPr>
          <w:t>חוק</w:t>
        </w:r>
        <w:r>
          <w:rPr>
            <w:rStyle w:val="Hyperlink"/>
            <w:rFonts w:eastAsia="Garamond" w:cs="Garamond"/>
            <w:color w:val="0000FF"/>
            <w:u w:val="single"/>
            <w:rtl w:val="true"/>
          </w:rPr>
          <w:t xml:space="preserve"> </w:t>
        </w:r>
        <w:r>
          <w:rPr>
            <w:rStyle w:val="Hyperlink"/>
            <w:rFonts w:cs="FrankRuehl"/>
            <w:color w:val="0000FF"/>
            <w:u w:val="single"/>
            <w:rtl w:val="true"/>
          </w:rPr>
          <w:t>העונשין</w:t>
        </w:r>
      </w:hyperlink>
      <w:r>
        <w:rPr>
          <w:rFonts w:cs="FrankRuehl"/>
          <w:rtl w:val="true"/>
        </w:rPr>
        <w:t xml:space="preserve">, </w:t>
      </w:r>
      <w:r>
        <w:rPr>
          <w:rFonts w:cs="FrankRuehl"/>
          <w:rtl w:val="true"/>
        </w:rPr>
        <w:t>שהיא</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מקור</w:t>
      </w:r>
      <w:r>
        <w:rPr>
          <w:rFonts w:eastAsia="Garamond" w:cs="Garamond"/>
          <w:rtl w:val="true"/>
        </w:rPr>
        <w:t xml:space="preserve"> </w:t>
      </w:r>
      <w:r>
        <w:rPr>
          <w:rFonts w:cs="FrankRuehl"/>
          <w:rtl w:val="true"/>
        </w:rPr>
        <w:t>המנויה</w:t>
      </w:r>
      <w:r>
        <w:rPr>
          <w:rFonts w:eastAsia="Garamond" w:cs="Garamond"/>
          <w:rtl w:val="true"/>
        </w:rPr>
        <w:t xml:space="preserve"> </w:t>
      </w:r>
      <w:hyperlink r:id="rId138">
        <w:r>
          <w:rPr>
            <w:rStyle w:val="Hyperlink"/>
            <w:rFonts w:cs="FrankRuehl"/>
            <w:color w:val="0000FF"/>
            <w:u w:val="single"/>
            <w:rtl w:val="true"/>
          </w:rPr>
          <w:t>בפרט</w:t>
        </w:r>
        <w:r>
          <w:rPr>
            <w:rStyle w:val="Hyperlink"/>
            <w:rFonts w:eastAsia="Garamond" w:cs="Garamond"/>
            <w:color w:val="0000FF"/>
            <w:u w:val="single"/>
            <w:rtl w:val="true"/>
          </w:rPr>
          <w:t xml:space="preserve"> </w:t>
        </w:r>
        <w:r>
          <w:rPr>
            <w:rStyle w:val="Hyperlink"/>
            <w:rFonts w:cs="FrankRuehl"/>
            <w:color w:val="0000FF"/>
            <w:u w:val="single"/>
          </w:rPr>
          <w:t>11</w:t>
        </w:r>
        <w:r>
          <w:rPr>
            <w:rStyle w:val="Hyperlink"/>
            <w:rFonts w:cs="FrankRuehl"/>
            <w:color w:val="0000FF"/>
            <w:u w:val="single"/>
            <w:rtl w:val="true"/>
          </w:rPr>
          <w:t xml:space="preserve"> </w:t>
        </w:r>
        <w:r>
          <w:rPr>
            <w:rStyle w:val="Hyperlink"/>
            <w:rFonts w:cs="FrankRuehl"/>
            <w:color w:val="0000FF"/>
            <w:u w:val="single"/>
            <w:rtl w:val="true"/>
          </w:rPr>
          <w:t>לתוספת</w:t>
        </w:r>
      </w:hyperlink>
      <w:r>
        <w:rPr>
          <w:rFonts w:eastAsia="Garamond" w:cs="Garamond"/>
          <w:rtl w:val="true"/>
        </w:rPr>
        <w:t xml:space="preserve"> </w:t>
      </w:r>
      <w:r>
        <w:rPr>
          <w:rFonts w:cs="FrankRuehl"/>
          <w:rtl w:val="true"/>
        </w:rPr>
        <w:t>הראשונה</w:t>
      </w:r>
      <w:r>
        <w:rPr>
          <w:rFonts w:eastAsia="Garamond" w:cs="Garamond"/>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בערעורם</w:t>
      </w:r>
      <w:r>
        <w:rPr>
          <w:rFonts w:eastAsia="Garamond" w:cs="Garamond"/>
          <w:rtl w:val="true"/>
        </w:rPr>
        <w:t xml:space="preserve"> </w:t>
      </w:r>
      <w:r>
        <w:rPr>
          <w:rFonts w:cs="FrankRuehl"/>
          <w:rtl w:val="true"/>
        </w:rPr>
        <w:t>טוענים</w:t>
      </w:r>
      <w:r>
        <w:rPr>
          <w:rFonts w:eastAsia="Garamond" w:cs="Garamond"/>
          <w:rtl w:val="true"/>
        </w:rPr>
        <w:t xml:space="preserve"> </w:t>
      </w:r>
      <w:r>
        <w:rPr>
          <w:rFonts w:cs="FrankRuehl"/>
          <w:rtl w:val="true"/>
        </w:rPr>
        <w:t>בלווא</w:t>
      </w:r>
      <w:r>
        <w:rPr>
          <w:rFonts w:cs="FrankRuehl"/>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וברזלאי</w:t>
      </w:r>
      <w:r>
        <w:rPr>
          <w:rFonts w:eastAsia="Garamond" w:cs="Garamond"/>
          <w:rtl w:val="true"/>
        </w:rPr>
        <w:t xml:space="preserve"> </w:t>
      </w:r>
      <w:r>
        <w:rPr>
          <w:rFonts w:cs="FrankRuehl"/>
          <w:rtl w:val="true"/>
        </w:rPr>
        <w:t>(</w:t>
      </w:r>
      <w:r>
        <w:rPr>
          <w:rFonts w:cs="FrankRuehl"/>
          <w:rtl w:val="true"/>
        </w:rPr>
        <w:t>אשר</w:t>
      </w:r>
      <w:r>
        <w:rPr>
          <w:rFonts w:eastAsia="Garamond" w:cs="Garamond"/>
          <w:rtl w:val="true"/>
        </w:rPr>
        <w:t xml:space="preserve"> </w:t>
      </w:r>
      <w:r>
        <w:rPr>
          <w:rFonts w:cs="FrankRuehl"/>
          <w:rtl w:val="true"/>
        </w:rPr>
        <w:t>למען</w:t>
      </w:r>
      <w:r>
        <w:rPr>
          <w:rFonts w:eastAsia="Garamond" w:cs="Garamond"/>
          <w:rtl w:val="true"/>
        </w:rPr>
        <w:t xml:space="preserve"> </w:t>
      </w:r>
      <w:r>
        <w:rPr>
          <w:rFonts w:cs="FrankRuehl"/>
          <w:rtl w:val="true"/>
        </w:rPr>
        <w:t>הנוחות</w:t>
      </w:r>
      <w:r>
        <w:rPr>
          <w:rFonts w:eastAsia="Garamond" w:cs="Garamond"/>
          <w:rtl w:val="true"/>
        </w:rPr>
        <w:t xml:space="preserve"> </w:t>
      </w:r>
      <w:r>
        <w:rPr>
          <w:rFonts w:cs="FrankRuehl"/>
          <w:rtl w:val="true"/>
        </w:rPr>
        <w:t>יכונו</w:t>
      </w:r>
      <w:r>
        <w:rPr>
          <w:rFonts w:eastAsia="Garamond" w:cs="Garamond"/>
          <w:rtl w:val="true"/>
        </w:rPr>
        <w:t xml:space="preserve"> </w:t>
      </w:r>
      <w:r>
        <w:rPr>
          <w:rFonts w:cs="FrankRuehl"/>
          <w:rtl w:val="true"/>
        </w:rPr>
        <w:t>ביחד</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להאשימם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שכן</w:t>
      </w:r>
      <w:r>
        <w:rPr>
          <w:rFonts w:eastAsia="Garamond" w:cs="Garamond"/>
          <w:rtl w:val="true"/>
        </w:rPr>
        <w:t xml:space="preserve"> </w:t>
      </w:r>
      <w:r>
        <w:rPr>
          <w:rFonts w:cs="FrankRuehl"/>
          <w:rtl w:val="true"/>
        </w:rPr>
        <w:t>להרשיעם</w:t>
      </w:r>
      <w:r>
        <w:rPr>
          <w:rFonts w:cs="FrankRuehl"/>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שעיקרו</w:t>
      </w:r>
      <w:r>
        <w:rPr>
          <w:rFonts w:eastAsia="Garamond" w:cs="Garamond"/>
          <w:rtl w:val="true"/>
        </w:rPr>
        <w:t xml:space="preserve"> </w:t>
      </w:r>
      <w:r>
        <w:rPr>
          <w:rFonts w:cs="FrankRuehl"/>
          <w:rtl w:val="true"/>
        </w:rPr>
        <w:t>ב</w:t>
      </w:r>
      <w:r>
        <w:rPr>
          <w:rFonts w:cs="FrankRuehl"/>
          <w:rtl w:val="true"/>
        </w:rPr>
        <w:t>עבירות</w:t>
      </w:r>
      <w:r>
        <w:rPr>
          <w:rFonts w:eastAsia="Garamond" w:cs="Garamond"/>
          <w:rtl w:val="true"/>
        </w:rPr>
        <w:t xml:space="preserve"> </w:t>
      </w:r>
      <w:r>
        <w:rPr>
          <w:rFonts w:cs="FrankRuehl"/>
          <w:rtl w:val="true"/>
        </w:rPr>
        <w:t>מתחום</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cs="FrankRuehl"/>
          <w:rtl w:val="true"/>
        </w:rPr>
        <w:t>.</w:t>
      </w:r>
      <w:r>
        <w:rPr>
          <w:rFonts w:cs="FrankRuehl"/>
          <w:rtl w:val="true"/>
        </w:rPr>
        <w:t xml:space="preserve"> </w:t>
      </w:r>
      <w:r>
        <w:rPr>
          <w:rFonts w:cs="FrankRuehl"/>
          <w:rtl w:val="true"/>
        </w:rPr>
        <w:t>לטענה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שני</w:t>
      </w:r>
      <w:r>
        <w:rPr>
          <w:rFonts w:eastAsia="Garamond" w:cs="Garamond"/>
          <w:rtl w:val="true"/>
        </w:rPr>
        <w:t xml:space="preserve"> </w:t>
      </w:r>
      <w:r>
        <w:rPr>
          <w:rFonts w:cs="FrankRuehl"/>
          <w:rtl w:val="true"/>
        </w:rPr>
        <w:t>ראשים</w:t>
      </w:r>
      <w:r>
        <w:rPr>
          <w:rFonts w:cs="FrankRuehl"/>
          <w:rtl w:val="true"/>
        </w:rPr>
        <w:t xml:space="preserve">: </w:t>
      </w:r>
      <w:r>
        <w:rPr>
          <w:rFonts w:cs="FrankRuehl"/>
          <w:rtl w:val="true"/>
        </w:rPr>
        <w:t>הראשון</w:t>
      </w:r>
      <w:r>
        <w:rPr>
          <w:rFonts w:eastAsia="Garamond" w:cs="Garamond"/>
          <w:rtl w:val="true"/>
        </w:rPr>
        <w:t xml:space="preserve"> </w:t>
      </w:r>
      <w:r>
        <w:rPr>
          <w:rFonts w:cs="FrankRuehl"/>
          <w:rtl w:val="true"/>
        </w:rPr>
        <w:t>נוגע</w:t>
      </w:r>
      <w:r>
        <w:rPr>
          <w:rFonts w:eastAsia="Garamond" w:cs="Garamond"/>
          <w:rtl w:val="true"/>
        </w:rPr>
        <w:t xml:space="preserve"> </w:t>
      </w:r>
      <w:r>
        <w:rPr>
          <w:rFonts w:cs="FrankRuehl"/>
          <w:rtl w:val="true"/>
        </w:rPr>
        <w:t>לשאלת</w:t>
      </w:r>
      <w:r>
        <w:rPr>
          <w:rFonts w:eastAsia="Garamond" w:cs="Garamond"/>
          <w:rtl w:val="true"/>
        </w:rPr>
        <w:t xml:space="preserve"> </w:t>
      </w:r>
      <w:r>
        <w:rPr>
          <w:rFonts w:cs="FrankRuehl"/>
          <w:rtl w:val="true"/>
        </w:rPr>
        <w:t>הסמכות</w:t>
      </w:r>
      <w:r>
        <w:rPr>
          <w:rFonts w:eastAsia="Garamond" w:cs="Garamond"/>
          <w:rtl w:val="true"/>
        </w:rPr>
        <w:t xml:space="preserve"> </w:t>
      </w:r>
      <w:r>
        <w:rPr>
          <w:rFonts w:cs="FrankRuehl"/>
          <w:rtl w:val="true"/>
        </w:rPr>
        <w:t>להעמידם</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והשני</w:t>
      </w:r>
      <w:r>
        <w:rPr>
          <w:rFonts w:eastAsia="Garamond" w:cs="Garamond"/>
          <w:rtl w:val="true"/>
        </w:rPr>
        <w:t xml:space="preserve"> </w:t>
      </w:r>
      <w:r>
        <w:rPr>
          <w:rFonts w:cs="FrankRuehl"/>
          <w:rtl w:val="true"/>
        </w:rPr>
        <w:t>לסבירות</w:t>
      </w:r>
      <w:r>
        <w:rPr>
          <w:rFonts w:eastAsia="Garamond" w:cs="Garamond"/>
          <w:rtl w:val="true"/>
        </w:rPr>
        <w:t xml:space="preserve"> </w:t>
      </w:r>
      <w:r>
        <w:rPr>
          <w:rFonts w:cs="FrankRuehl"/>
          <w:rtl w:val="true"/>
        </w:rPr>
        <w:t>שיקול</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שהופעל</w:t>
      </w:r>
      <w:r>
        <w:rPr>
          <w:rFonts w:eastAsia="Garamond" w:cs="Garamond"/>
          <w:rtl w:val="true"/>
        </w:rPr>
        <w:t xml:space="preserve"> </w:t>
      </w:r>
      <w:r>
        <w:rPr>
          <w:rFonts w:cs="FrankRuehl"/>
          <w:rtl w:val="true"/>
        </w:rPr>
        <w:t>בהחלטה</w:t>
      </w:r>
      <w:r>
        <w:rPr>
          <w:rFonts w:eastAsia="Garamond" w:cs="Garamond"/>
          <w:rtl w:val="true"/>
        </w:rPr>
        <w:t xml:space="preserve"> </w:t>
      </w:r>
      <w:r>
        <w:rPr>
          <w:rFonts w:cs="FrankRuehl"/>
          <w:rtl w:val="true"/>
        </w:rPr>
        <w:t>לעשות</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נידרש</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סדרן</w:t>
      </w:r>
      <w:r>
        <w:rPr>
          <w:rFonts w:cs="FrankRuehl"/>
          <w:rtl w:val="true"/>
        </w:rPr>
        <w:t>.</w:t>
      </w:r>
    </w:p>
    <w:p>
      <w:pPr>
        <w:pStyle w:val="Ruller42"/>
        <w:ind w:start="-58" w:end="0"/>
        <w:jc w:val="both"/>
        <w:rPr>
          <w:rFonts w:cs="FrankRuehl"/>
        </w:rPr>
      </w:pPr>
      <w:r>
        <w:rPr>
          <w:rFonts w:cs="FrankRuehl"/>
          <w:rtl w:val="true"/>
        </w:rPr>
      </w:r>
    </w:p>
    <w:p>
      <w:pPr>
        <w:pStyle w:val="Heading5"/>
        <w:ind w:end="0"/>
        <w:jc w:val="both"/>
        <w:rPr/>
      </w:pPr>
      <w:r>
        <w:rPr>
          <w:rtl w:val="true"/>
        </w:rPr>
        <w:t>(</w:t>
      </w:r>
      <w:r>
        <w:rPr>
          <w:rtl w:val="true"/>
        </w:rPr>
        <w:t>א</w:t>
      </w:r>
      <w:r>
        <w:rPr>
          <w:rtl w:val="true"/>
        </w:rPr>
        <w:t>)(</w:t>
      </w:r>
      <w:r>
        <w:rPr/>
        <w:t>1</w:t>
      </w:r>
      <w:r>
        <w:rPr>
          <w:rtl w:val="true"/>
        </w:rPr>
        <w:t xml:space="preserve">) </w:t>
      </w:r>
      <w:r>
        <w:rPr>
          <w:rtl w:val="true"/>
        </w:rPr>
        <w:t>הסמכות</w:t>
      </w:r>
      <w:r>
        <w:rPr>
          <w:rFonts w:eastAsia="Century" w:cs="Century"/>
          <w:rtl w:val="true"/>
        </w:rPr>
        <w:t xml:space="preserve"> </w:t>
      </w:r>
      <w:r>
        <w:rPr>
          <w:rtl w:val="true"/>
        </w:rPr>
        <w:t>להעמיד</w:t>
      </w:r>
      <w:r>
        <w:rPr>
          <w:rFonts w:eastAsia="Century" w:cs="Century"/>
          <w:rtl w:val="true"/>
        </w:rPr>
        <w:t xml:space="preserve"> </w:t>
      </w:r>
      <w:r>
        <w:rPr>
          <w:rtl w:val="true"/>
        </w:rPr>
        <w:t>לדין</w:t>
      </w:r>
      <w:r>
        <w:rPr>
          <w:rFonts w:eastAsia="Century" w:cs="Century"/>
          <w:rtl w:val="true"/>
        </w:rPr>
        <w:t xml:space="preserve"> </w:t>
      </w:r>
      <w:r>
        <w:rPr>
          <w:rtl w:val="true"/>
        </w:rPr>
        <w:t>נאשמים</w:t>
      </w:r>
      <w:r>
        <w:rPr>
          <w:rFonts w:eastAsia="Century" w:cs="Century"/>
          <w:rtl w:val="true"/>
        </w:rPr>
        <w:t xml:space="preserve"> </w:t>
      </w:r>
      <w:r>
        <w:rPr>
          <w:rtl w:val="true"/>
        </w:rPr>
        <w:t>בעבירת</w:t>
      </w:r>
      <w:r>
        <w:rPr>
          <w:rFonts w:eastAsia="Century" w:cs="Century"/>
          <w:rtl w:val="true"/>
        </w:rPr>
        <w:t xml:space="preserve"> </w:t>
      </w:r>
      <w:r>
        <w:rPr>
          <w:rtl w:val="true"/>
        </w:rPr>
        <w:t>צד</w:t>
      </w:r>
      <w:r>
        <w:rPr>
          <w:rFonts w:eastAsia="Century" w:cs="Century"/>
          <w:rtl w:val="true"/>
        </w:rPr>
        <w:t xml:space="preserve"> </w:t>
      </w:r>
      <w:r>
        <w:rPr>
          <w:rtl w:val="true"/>
        </w:rPr>
        <w:t>להסדר</w:t>
      </w:r>
      <w:r>
        <w:rPr>
          <w:rFonts w:eastAsia="Century" w:cs="Century"/>
          <w:rtl w:val="true"/>
        </w:rPr>
        <w:t xml:space="preserve"> </w:t>
      </w:r>
      <w:r>
        <w:rPr>
          <w:rtl w:val="true"/>
        </w:rPr>
        <w:t>כובל</w:t>
      </w:r>
      <w:r>
        <w:rPr>
          <w:rFonts w:eastAsia="Century" w:cs="Century"/>
          <w:rtl w:val="true"/>
        </w:rPr>
        <w:t xml:space="preserve"> </w:t>
      </w:r>
      <w:r>
        <w:rPr>
          <w:rtl w:val="true"/>
        </w:rPr>
        <w:t>בעבירות</w:t>
      </w:r>
      <w:r>
        <w:rPr>
          <w:rFonts w:eastAsia="Century" w:cs="Century"/>
          <w:rtl w:val="true"/>
        </w:rPr>
        <w:t xml:space="preserve"> </w:t>
      </w:r>
      <w:r>
        <w:rPr>
          <w:rtl w:val="true"/>
        </w:rPr>
        <w:t>לפי</w:t>
      </w:r>
      <w:r>
        <w:rPr>
          <w:rFonts w:eastAsia="Century" w:cs="Century"/>
          <w:rtl w:val="true"/>
        </w:rPr>
        <w:t xml:space="preserve"> </w:t>
      </w:r>
      <w:r>
        <w:rPr>
          <w:rtl w:val="true"/>
        </w:rPr>
        <w:t>חוק</w:t>
      </w:r>
      <w:r>
        <w:rPr>
          <w:rFonts w:eastAsia="Century" w:cs="Century"/>
          <w:rtl w:val="true"/>
        </w:rPr>
        <w:t xml:space="preserve"> </w:t>
      </w:r>
      <w:r>
        <w:rPr>
          <w:rtl w:val="true"/>
        </w:rPr>
        <w:t>איסור</w:t>
      </w:r>
      <w:r>
        <w:rPr>
          <w:rFonts w:eastAsia="Century" w:cs="Century"/>
          <w:rtl w:val="true"/>
        </w:rPr>
        <w:t xml:space="preserve"> </w:t>
      </w:r>
      <w:r>
        <w:rPr>
          <w:rtl w:val="true"/>
        </w:rPr>
        <w:t>הלבנת</w:t>
      </w:r>
      <w:r>
        <w:rPr>
          <w:rFonts w:eastAsia="Century" w:cs="Century"/>
          <w:rtl w:val="true"/>
        </w:rPr>
        <w:t xml:space="preserve"> </w:t>
      </w:r>
      <w:r>
        <w:rPr>
          <w:rtl w:val="true"/>
        </w:rPr>
        <w:t>הון</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ראשית</w:t>
      </w:r>
      <w:r>
        <w:rPr>
          <w:rFonts w:eastAsia="Garamond" w:cs="Garamond"/>
          <w:rtl w:val="true"/>
        </w:rPr>
        <w:t xml:space="preserve"> </w:t>
      </w:r>
      <w:r>
        <w:rPr>
          <w:rFonts w:cs="FrankRuehl"/>
          <w:rtl w:val="true"/>
        </w:rPr>
        <w:t>למישור</w:t>
      </w:r>
      <w:r>
        <w:rPr>
          <w:rFonts w:eastAsia="Garamond" w:cs="Garamond"/>
          <w:rtl w:val="true"/>
        </w:rPr>
        <w:t xml:space="preserve"> </w:t>
      </w:r>
      <w:r>
        <w:rPr>
          <w:rFonts w:cs="FrankRuehl"/>
          <w:rtl w:val="true"/>
        </w:rPr>
        <w:t>הסמכות</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הילוכה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עביר</w:t>
      </w:r>
      <w:r>
        <w:rPr>
          <w:rFonts w:cs="FrankRuehl"/>
          <w:rtl w:val="true"/>
        </w:rPr>
        <w:t>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נמנתה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מעבירות</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ש</w:t>
      </w:r>
      <w:r>
        <w:rPr>
          <w:rFonts w:cs="FrankRuehl"/>
          <w:rtl w:val="true"/>
        </w:rPr>
        <w:t>בקשר</w:t>
      </w:r>
      <w:r>
        <w:rPr>
          <w:rFonts w:eastAsia="Garamond" w:cs="Garamond"/>
          <w:rtl w:val="true"/>
        </w:rPr>
        <w:t xml:space="preserve"> </w:t>
      </w:r>
      <w:r>
        <w:rPr>
          <w:rFonts w:cs="FrankRuehl"/>
          <w:rtl w:val="true"/>
        </w:rPr>
        <w:t>א</w:t>
      </w:r>
      <w:r>
        <w:rPr>
          <w:rFonts w:cs="FrankRuehl"/>
          <w:rtl w:val="true"/>
        </w:rPr>
        <w:t>ליהן</w:t>
      </w:r>
      <w:r>
        <w:rPr>
          <w:rFonts w:eastAsia="Garamond" w:cs="Garamond"/>
          <w:rtl w:val="true"/>
        </w:rPr>
        <w:t xml:space="preserve"> </w:t>
      </w:r>
      <w:r>
        <w:rPr>
          <w:rFonts w:cs="FrankRuehl"/>
          <w:rtl w:val="true"/>
        </w:rPr>
        <w:t>חלות</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ואף</w:t>
      </w:r>
      <w:r>
        <w:rPr>
          <w:rFonts w:eastAsia="Garamond" w:cs="Garamond"/>
          <w:rtl w:val="true"/>
        </w:rPr>
        <w:t xml:space="preserve"> </w:t>
      </w:r>
      <w:r>
        <w:rPr>
          <w:rFonts w:cs="FrankRuehl"/>
          <w:rtl w:val="true"/>
        </w:rPr>
        <w:t>מאפייני</w:t>
      </w:r>
      <w:r>
        <w:rPr>
          <w:rFonts w:eastAsia="Garamond" w:cs="Garamond"/>
          <w:rtl w:val="true"/>
        </w:rPr>
        <w:t xml:space="preserve"> </w:t>
      </w:r>
      <w:r>
        <w:rPr>
          <w:rFonts w:cs="FrankRuehl"/>
          <w:rtl w:val="true"/>
        </w:rPr>
        <w:t>הפרשה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שבמסגרתה</w:t>
      </w:r>
      <w:r>
        <w:rPr>
          <w:rFonts w:eastAsia="Garamond" w:cs="Garamond"/>
          <w:rtl w:val="true"/>
        </w:rPr>
        <w:t xml:space="preserve"> </w:t>
      </w:r>
      <w:r>
        <w:rPr>
          <w:rFonts w:cs="FrankRuehl"/>
          <w:rtl w:val="true"/>
        </w:rPr>
        <w:t>קיבלו</w:t>
      </w:r>
      <w:r>
        <w:rPr>
          <w:rFonts w:eastAsia="Garamond" w:cs="Garamond"/>
          <w:rtl w:val="true"/>
        </w:rPr>
        <w:t xml:space="preserve"> </w:t>
      </w:r>
      <w:r>
        <w:rPr>
          <w:rFonts w:cs="FrankRuehl"/>
          <w:rtl w:val="true"/>
        </w:rPr>
        <w:t>הקבלנים</w:t>
      </w:r>
      <w:r>
        <w:rPr>
          <w:rFonts w:eastAsia="Garamond" w:cs="Garamond"/>
          <w:rtl w:val="true"/>
        </w:rPr>
        <w:t xml:space="preserve"> </w:t>
      </w:r>
      <w:r>
        <w:rPr>
          <w:rFonts w:cs="FrankRuehl"/>
          <w:rtl w:val="true"/>
        </w:rPr>
        <w:t>תשלום</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עבודה</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קרובים</w:t>
      </w:r>
      <w:r>
        <w:rPr>
          <w:rFonts w:eastAsia="Garamond" w:cs="Garamond"/>
          <w:rtl w:val="true"/>
        </w:rPr>
        <w:t xml:space="preserve"> </w:t>
      </w:r>
      <w:r>
        <w:rPr>
          <w:rFonts w:cs="FrankRuehl"/>
          <w:rtl w:val="true"/>
        </w:rPr>
        <w:t>למאפיינים</w:t>
      </w:r>
      <w:r>
        <w:rPr>
          <w:rFonts w:eastAsia="Garamond" w:cs="Garamond"/>
          <w:rtl w:val="true"/>
        </w:rPr>
        <w:t xml:space="preserve"> </w:t>
      </w:r>
      <w:r>
        <w:rPr>
          <w:rFonts w:cs="FrankRuehl"/>
          <w:rtl w:val="true"/>
        </w:rPr>
        <w:t>הרווחים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w:t>
      </w:r>
      <w:r>
        <w:rPr>
          <w:rFonts w:cs="FrankRuehl"/>
          <w:rtl w:val="true"/>
        </w:rPr>
        <w:t>כגון</w:t>
      </w:r>
      <w:r>
        <w:rPr>
          <w:rFonts w:eastAsia="Garamond" w:cs="Garamond"/>
          <w:rtl w:val="true"/>
        </w:rPr>
        <w:t xml:space="preserve"> </w:t>
      </w:r>
      <w:r>
        <w:rPr>
          <w:rFonts w:cs="FrankRuehl"/>
          <w:rtl w:val="true"/>
        </w:rPr>
        <w:t>שימוש</w:t>
      </w:r>
      <w:r>
        <w:rPr>
          <w:rFonts w:eastAsia="Garamond" w:cs="Garamond"/>
          <w:rtl w:val="true"/>
        </w:rPr>
        <w:t xml:space="preserve"> </w:t>
      </w:r>
      <w:r>
        <w:rPr>
          <w:rFonts w:cs="FrankRuehl"/>
          <w:rtl w:val="true"/>
        </w:rPr>
        <w:t>בחלפנים</w:t>
      </w:r>
      <w:r>
        <w:rPr>
          <w:rFonts w:cs="FrankRuehl"/>
          <w:rtl w:val="true"/>
        </w:rPr>
        <w:t xml:space="preserve">, </w:t>
      </w:r>
      <w:r>
        <w:rPr>
          <w:rFonts w:cs="FrankRuehl"/>
          <w:rtl w:val="true"/>
        </w:rPr>
        <w:t>במזומן</w:t>
      </w:r>
      <w:r>
        <w:rPr>
          <w:rFonts w:eastAsia="Garamond" w:cs="Garamond"/>
          <w:rtl w:val="true"/>
        </w:rPr>
        <w:t xml:space="preserve"> </w:t>
      </w:r>
      <w:r>
        <w:rPr>
          <w:rFonts w:cs="FrankRuehl"/>
          <w:rtl w:val="true"/>
        </w:rPr>
        <w:t>ופעולות</w:t>
      </w:r>
      <w:r>
        <w:rPr>
          <w:rFonts w:eastAsia="Garamond" w:cs="Garamond"/>
          <w:rtl w:val="true"/>
        </w:rPr>
        <w:t xml:space="preserve"> </w:t>
      </w:r>
      <w:r>
        <w:rPr>
          <w:rFonts w:cs="FrankRuehl"/>
          <w:rtl w:val="true"/>
        </w:rPr>
        <w:t>הסתרה</w:t>
      </w:r>
      <w:r>
        <w:rPr>
          <w:rFonts w:eastAsia="Garamond" w:cs="Garamond"/>
          <w:rtl w:val="true"/>
        </w:rPr>
        <w:t xml:space="preserve"> </w:t>
      </w:r>
      <w:r>
        <w:rPr>
          <w:rFonts w:cs="FrankRuehl"/>
          <w:rtl w:val="true"/>
        </w:rPr>
        <w:t>אחרות</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חקיקת</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ascii="Century" w:hAnsi="Century" w:cs="Miriam"/>
          <w:b/>
          <w:b/>
          <w:spacing w:val="0"/>
          <w:sz w:val="22"/>
          <w:sz w:val="22"/>
          <w:szCs w:val="24"/>
          <w:rtl w:val="true"/>
        </w:rPr>
        <w:t>הוסרו</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מתחום</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eastAsia="Garamond" w:cs="Garamond"/>
          <w:rtl w:val="true"/>
        </w:rPr>
        <w:t xml:space="preserve"> </w:t>
      </w:r>
      <w:r>
        <w:rPr>
          <w:rFonts w:cs="FrankRuehl"/>
          <w:rtl w:val="true"/>
        </w:rPr>
        <w:t>מהתוספת</w:t>
      </w:r>
      <w:r>
        <w:rPr>
          <w:rFonts w:eastAsia="Garamond" w:cs="Garamond"/>
          <w:rtl w:val="true"/>
        </w:rPr>
        <w:t xml:space="preserve"> </w:t>
      </w:r>
      <w:r>
        <w:rPr>
          <w:rFonts w:cs="FrankRuehl"/>
          <w:rtl w:val="true"/>
        </w:rPr>
        <w:t>הראשונה</w:t>
      </w:r>
      <w:r>
        <w:rPr>
          <w:rFonts w:eastAsia="Garamond" w:cs="Garamond"/>
          <w:rtl w:val="true"/>
        </w:rPr>
        <w:t xml:space="preserve"> </w:t>
      </w:r>
      <w:r>
        <w:rPr>
          <w:rFonts w:cs="FrankRuehl"/>
          <w:rtl w:val="true"/>
        </w:rPr>
        <w:t>שבה</w:t>
      </w:r>
      <w:r>
        <w:rPr>
          <w:rFonts w:eastAsia="Garamond" w:cs="Garamond"/>
          <w:rtl w:val="true"/>
        </w:rPr>
        <w:t xml:space="preserve"> </w:t>
      </w:r>
      <w:r>
        <w:rPr>
          <w:rFonts w:cs="FrankRuehl"/>
          <w:rtl w:val="true"/>
        </w:rPr>
        <w:t>מפורטות</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המקור</w:t>
      </w:r>
      <w:r>
        <w:rPr>
          <w:rFonts w:cs="FrankRuehl"/>
          <w:rtl w:val="true"/>
        </w:rPr>
        <w:t xml:space="preserve">, </w:t>
      </w:r>
      <w:r>
        <w:rPr>
          <w:rFonts w:cs="FrankRuehl"/>
          <w:rtl w:val="true"/>
        </w:rPr>
        <w:t>ובכך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להעיד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המחוקק</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להחיל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לטענות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השיבה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שעליה</w:t>
      </w:r>
      <w:r>
        <w:rPr>
          <w:rFonts w:eastAsia="Garamond" w:cs="Garamond"/>
          <w:rtl w:val="true"/>
        </w:rPr>
        <w:t xml:space="preserve"> </w:t>
      </w:r>
      <w:r>
        <w:rPr>
          <w:rFonts w:cs="FrankRuehl"/>
          <w:rtl w:val="true"/>
        </w:rPr>
        <w:t>מתבססים</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המופיעה</w:t>
      </w:r>
      <w:r>
        <w:rPr>
          <w:rFonts w:eastAsia="Garamond" w:cs="Garamond"/>
          <w:rtl w:val="true"/>
        </w:rPr>
        <w:t xml:space="preserve"> </w:t>
      </w:r>
      <w:r>
        <w:rPr>
          <w:rFonts w:cs="FrankRuehl"/>
          <w:rtl w:val="true"/>
        </w:rPr>
        <w:t>כעבירת</w:t>
      </w:r>
      <w:r>
        <w:rPr>
          <w:rFonts w:eastAsia="Garamond" w:cs="Garamond"/>
          <w:rtl w:val="true"/>
        </w:rPr>
        <w:t xml:space="preserve"> </w:t>
      </w:r>
      <w:r>
        <w:rPr>
          <w:rFonts w:cs="FrankRuehl"/>
          <w:rtl w:val="true"/>
        </w:rPr>
        <w:t>מקור</w:t>
      </w:r>
      <w:r>
        <w:rPr>
          <w:rFonts w:eastAsia="Garamond" w:cs="Garamond"/>
          <w:rtl w:val="true"/>
        </w:rPr>
        <w:t xml:space="preserve"> </w:t>
      </w:r>
      <w:hyperlink r:id="rId139">
        <w:r>
          <w:rPr>
            <w:rStyle w:val="Hyperlink"/>
            <w:rFonts w:cs="FrankRuehl"/>
            <w:color w:val="0000FF"/>
            <w:u w:val="single"/>
            <w:rtl w:val="true"/>
          </w:rPr>
          <w:t>בתוספת</w:t>
        </w:r>
        <w:r>
          <w:rPr>
            <w:rStyle w:val="Hyperlink"/>
            <w:rFonts w:eastAsia="Garamond" w:cs="Garamond"/>
            <w:color w:val="0000FF"/>
            <w:u w:val="single"/>
            <w:rtl w:val="true"/>
          </w:rPr>
          <w:t xml:space="preserve"> </w:t>
        </w:r>
        <w:r>
          <w:rPr>
            <w:rStyle w:val="Hyperlink"/>
            <w:rFonts w:cs="FrankRuehl"/>
            <w:color w:val="0000FF"/>
            <w:u w:val="single"/>
            <w:rtl w:val="true"/>
          </w:rPr>
          <w:t>הראשונה</w:t>
        </w:r>
      </w:hyperlink>
      <w:r>
        <w:rPr>
          <w:rFonts w:eastAsia="Garamond" w:cs="Garamond"/>
          <w:rtl w:val="true"/>
        </w:rPr>
        <w:t xml:space="preserve"> </w:t>
      </w:r>
      <w:r>
        <w:rPr>
          <w:rFonts w:cs="FrankRuehl"/>
          <w:rtl w:val="true"/>
        </w:rPr>
        <w:t>לחוק</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tl w:val="true"/>
        </w:rPr>
        <w:t>פרסומו</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כך</w:t>
      </w:r>
      <w:r>
        <w:rPr>
          <w:rFonts w:cs="FrankRuehl"/>
          <w:rtl w:val="true"/>
        </w:rPr>
        <w:t xml:space="preserve">, </w:t>
      </w:r>
      <w:r>
        <w:rPr>
          <w:rFonts w:cs="FrankRuehl"/>
          <w:rtl w:val="true"/>
        </w:rPr>
        <w:t>טוענת</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מניעה</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להרשיע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ככל</w:t>
      </w:r>
      <w:r>
        <w:rPr>
          <w:rFonts w:eastAsia="Garamond" w:cs="Garamond"/>
          <w:rtl w:val="true"/>
        </w:rPr>
        <w:t xml:space="preserve"> </w:t>
      </w:r>
      <w:r>
        <w:rPr>
          <w:rFonts w:cs="FrankRuehl"/>
          <w:rtl w:val="true"/>
        </w:rPr>
        <w:t>שיתר</w:t>
      </w:r>
      <w:r>
        <w:rPr>
          <w:rFonts w:eastAsia="Garamond" w:cs="Garamond"/>
          <w:rtl w:val="true"/>
        </w:rPr>
        <w:t xml:space="preserve"> </w:t>
      </w:r>
      <w:r>
        <w:rPr>
          <w:rFonts w:cs="FrankRuehl"/>
          <w:rtl w:val="true"/>
        </w:rPr>
        <w:t>יסודותיהן</w:t>
      </w:r>
      <w:r>
        <w:rPr>
          <w:rFonts w:eastAsia="Garamond" w:cs="Garamond"/>
          <w:rtl w:val="true"/>
        </w:rPr>
        <w:t xml:space="preserve"> </w:t>
      </w:r>
      <w:r>
        <w:rPr>
          <w:rFonts w:cs="FrankRuehl"/>
          <w:rtl w:val="true"/>
        </w:rPr>
        <w:t>מתקיימים</w:t>
      </w:r>
      <w:r>
        <w:rPr>
          <w:rFonts w:cs="FrankRuehl"/>
          <w:rtl w:val="true"/>
        </w:rPr>
        <w:t xml:space="preserve">. </w:t>
      </w:r>
      <w:r>
        <w:rPr>
          <w:rFonts w:cs="FrankRuehl"/>
          <w:rtl w:val="true"/>
        </w:rPr>
        <w:t>המדינה</w:t>
      </w:r>
      <w:r>
        <w:rPr>
          <w:rFonts w:eastAsia="Garamond" w:cs="Garamond"/>
          <w:rtl w:val="true"/>
        </w:rPr>
        <w:t xml:space="preserve"> </w:t>
      </w:r>
      <w:r>
        <w:rPr>
          <w:rFonts w:cs="FrankRuehl"/>
          <w:rtl w:val="true"/>
        </w:rPr>
        <w:t>מדגישה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גישת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במקרים</w:t>
      </w:r>
      <w:r>
        <w:rPr>
          <w:rFonts w:eastAsia="Garamond" w:cs="Garamond"/>
          <w:rtl w:val="true"/>
        </w:rPr>
        <w:t xml:space="preserve"> </w:t>
      </w:r>
      <w:r>
        <w:rPr>
          <w:rFonts w:cs="FrankRuehl"/>
          <w:rtl w:val="true"/>
        </w:rPr>
        <w:t>כגון</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שבהם</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ויתר</w:t>
      </w:r>
      <w:r>
        <w:rPr>
          <w:rFonts w:eastAsia="Garamond" w:cs="Garamond"/>
          <w:rtl w:val="true"/>
        </w:rPr>
        <w:t xml:space="preserve"> </w:t>
      </w:r>
      <w:r>
        <w:rPr>
          <w:rFonts w:cs="FrankRuehl"/>
          <w:rtl w:val="true"/>
        </w:rPr>
        <w:t>היסודות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בחוק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מתמלאים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שבמרכז</w:t>
      </w:r>
      <w:r>
        <w:rPr>
          <w:rFonts w:eastAsia="Garamond" w:cs="Garamond"/>
          <w:rtl w:val="true"/>
        </w:rPr>
        <w:t xml:space="preserve"> </w:t>
      </w:r>
      <w:r>
        <w:rPr>
          <w:rFonts w:cs="FrankRuehl"/>
          <w:rtl w:val="true"/>
        </w:rPr>
        <w:t>הפרשה</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cs="FrankRuehl"/>
          <w:rtl w:val="true"/>
        </w:rPr>
        <w:t xml:space="preserve">. </w:t>
      </w:r>
      <w:r>
        <w:rPr>
          <w:rFonts w:cs="FrankRuehl"/>
          <w:rtl w:val="true"/>
        </w:rPr>
        <w:t>עמדה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מרחיקת</w:t>
      </w:r>
      <w:r>
        <w:rPr>
          <w:rFonts w:eastAsia="Garamond" w:cs="Garamond"/>
          <w:rtl w:val="true"/>
        </w:rPr>
        <w:t xml:space="preserve"> </w:t>
      </w:r>
      <w:r>
        <w:rPr>
          <w:rFonts w:cs="FrankRuehl"/>
          <w:rtl w:val="true"/>
        </w:rPr>
        <w:t>לכת</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הוצג</w:t>
      </w:r>
      <w:r>
        <w:rPr>
          <w:rFonts w:eastAsia="Garamond" w:cs="Garamond"/>
          <w:rtl w:val="true"/>
        </w:rPr>
        <w:t xml:space="preserve"> </w:t>
      </w:r>
      <w:r>
        <w:rPr>
          <w:rFonts w:cs="FrankRuehl"/>
          <w:rtl w:val="true"/>
        </w:rPr>
        <w:t>לה</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עיגון</w:t>
      </w:r>
      <w:r>
        <w:rPr>
          <w:rFonts w:eastAsia="Garamond" w:cs="Garamond"/>
          <w:rtl w:val="true"/>
        </w:rPr>
        <w:t xml:space="preserve"> </w:t>
      </w:r>
      <w:r>
        <w:rPr>
          <w:rFonts w:cs="FrankRuehl"/>
          <w:rtl w:val="true"/>
        </w:rPr>
        <w:t>בדין</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הדין</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אמנם</w:t>
      </w:r>
      <w:r>
        <w:rPr>
          <w:rFonts w:cs="FrankRuehl"/>
          <w:rtl w:val="true"/>
        </w:rPr>
        <w:t xml:space="preserve">, </w:t>
      </w:r>
      <w:r>
        <w:rPr>
          <w:rFonts w:cs="FrankRuehl"/>
          <w:rtl w:val="true"/>
        </w:rPr>
        <w:t>עיון</w:t>
      </w:r>
      <w:r>
        <w:rPr>
          <w:rFonts w:eastAsia="Garamond" w:cs="Garamond"/>
          <w:rtl w:val="true"/>
        </w:rPr>
        <w:t xml:space="preserve"> </w:t>
      </w:r>
      <w:r>
        <w:rPr>
          <w:rFonts w:cs="FrankRuehl"/>
          <w:rtl w:val="true"/>
        </w:rPr>
        <w:t>בתולדות</w:t>
      </w:r>
      <w:r>
        <w:rPr>
          <w:rFonts w:eastAsia="Garamond" w:cs="Garamond"/>
          <w:rtl w:val="true"/>
        </w:rPr>
        <w:t xml:space="preserve"> </w:t>
      </w:r>
      <w:r>
        <w:rPr>
          <w:rFonts w:cs="FrankRuehl"/>
          <w:rtl w:val="true"/>
        </w:rPr>
        <w:t>חקיקתו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מלמד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בהצעת</w:t>
      </w:r>
      <w:r>
        <w:rPr>
          <w:rFonts w:eastAsia="Garamond" w:cs="Garamond"/>
          <w:rtl w:val="true"/>
        </w:rPr>
        <w:t xml:space="preserve"> </w:t>
      </w:r>
      <w:r>
        <w:rPr>
          <w:rFonts w:cs="FrankRuehl"/>
          <w:rtl w:val="true"/>
        </w:rPr>
        <w:t>החוק</w:t>
      </w:r>
      <w:r>
        <w:rPr>
          <w:rFonts w:eastAsia="Garamond" w:cs="Garamond"/>
          <w:rtl w:val="true"/>
        </w:rPr>
        <w:t xml:space="preserve"> </w:t>
      </w:r>
      <w:r>
        <w:rPr>
          <w:rFonts w:cs="FrankRuehl"/>
          <w:rtl w:val="true"/>
        </w:rPr>
        <w:t>הממשלתית</w:t>
      </w:r>
      <w:r>
        <w:rPr>
          <w:rFonts w:eastAsia="Garamond" w:cs="Garamond"/>
          <w:rtl w:val="true"/>
        </w:rPr>
        <w:t xml:space="preserve"> </w:t>
      </w:r>
      <w:r>
        <w:rPr>
          <w:rFonts w:cs="FrankRuehl"/>
          <w:rtl w:val="true"/>
        </w:rPr>
        <w:t>שהונחה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שולחן</w:t>
      </w:r>
      <w:r>
        <w:rPr>
          <w:rFonts w:eastAsia="Garamond" w:cs="Garamond"/>
          <w:rtl w:val="true"/>
        </w:rPr>
        <w:t xml:space="preserve"> </w:t>
      </w:r>
      <w:r>
        <w:rPr>
          <w:rFonts w:cs="FrankRuehl"/>
          <w:rtl w:val="true"/>
        </w:rPr>
        <w:t>הכנסת</w:t>
      </w:r>
      <w:r>
        <w:rPr>
          <w:rFonts w:eastAsia="Garamond" w:cs="Garamond"/>
          <w:rtl w:val="true"/>
        </w:rPr>
        <w:t xml:space="preserve"> </w:t>
      </w:r>
      <w:r>
        <w:rPr>
          <w:rFonts w:cs="FrankRuehl"/>
          <w:rtl w:val="true"/>
        </w:rPr>
        <w:t>מ</w:t>
      </w:r>
      <w:r>
        <w:rPr>
          <w:rFonts w:cs="FrankRuehl"/>
          <w:rtl w:val="true"/>
        </w:rPr>
        <w:t>יום</w:t>
      </w:r>
      <w:r>
        <w:rPr>
          <w:rFonts w:eastAsia="Garamond" w:cs="Garamond"/>
          <w:rtl w:val="true"/>
        </w:rPr>
        <w:t xml:space="preserve"> </w:t>
      </w:r>
      <w:r>
        <w:rPr>
          <w:rFonts w:cs="FrankRuehl"/>
        </w:rPr>
        <w:t>14.4.1999</w:t>
      </w:r>
      <w:r>
        <w:rPr>
          <w:rFonts w:cs="FrankRuehl"/>
          <w:rtl w:val="true"/>
        </w:rPr>
        <w:t xml:space="preserve"> </w:t>
      </w:r>
      <w:r>
        <w:rPr>
          <w:rFonts w:cs="FrankRuehl"/>
          <w:rtl w:val="true"/>
        </w:rPr>
        <w:t>נכללו</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לפי</w:t>
      </w:r>
      <w:r>
        <w:rPr>
          <w:rFonts w:eastAsia="Garamond" w:cs="Garamond"/>
          <w:rtl w:val="true"/>
        </w:rPr>
        <w:t xml:space="preserve"> </w:t>
      </w:r>
      <w:hyperlink r:id="rId140">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47</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eastAsia="Garamond" w:cs="Garamond"/>
          <w:rtl w:val="true"/>
        </w:rPr>
        <w:t xml:space="preserve"> </w:t>
      </w:r>
      <w:r>
        <w:rPr>
          <w:rFonts w:cs="FrankRuehl"/>
          <w:rtl w:val="true"/>
        </w:rPr>
        <w:t>ב</w:t>
      </w:r>
      <w:r>
        <w:rPr>
          <w:rFonts w:cs="FrankRuehl"/>
          <w:rtl w:val="true"/>
        </w:rPr>
        <w:t>רשימת</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שב</w:t>
      </w:r>
      <w:r>
        <w:rPr>
          <w:rFonts w:cs="FrankRuehl"/>
          <w:rtl w:val="true"/>
        </w:rPr>
        <w:t>תוספת</w:t>
      </w:r>
      <w:r>
        <w:rPr>
          <w:rFonts w:eastAsia="Garamond" w:cs="Garamond"/>
          <w:rtl w:val="true"/>
        </w:rPr>
        <w:t xml:space="preserve"> </w:t>
      </w:r>
      <w:r>
        <w:rPr>
          <w:rFonts w:cs="FrankRuehl"/>
          <w:rtl w:val="true"/>
        </w:rPr>
        <w:t>הראשונה</w:t>
      </w:r>
      <w:r>
        <w:rPr>
          <w:rFonts w:eastAsia="Garamond" w:cs="Garamond"/>
          <w:rtl w:val="true"/>
        </w:rPr>
        <w:t xml:space="preserve"> </w:t>
      </w:r>
      <w:r>
        <w:rPr>
          <w:rFonts w:cs="FrankRuehl"/>
          <w:rtl w:val="true"/>
        </w:rPr>
        <w:t>(</w:t>
      </w:r>
      <w:r>
        <w:rPr>
          <w:rFonts w:cs="FrankRuehl"/>
          <w:rtl w:val="true"/>
        </w:rPr>
        <w:t>דברי</w:t>
      </w:r>
      <w:r>
        <w:rPr>
          <w:rFonts w:eastAsia="Garamond" w:cs="Garamond"/>
          <w:rtl w:val="true"/>
        </w:rPr>
        <w:t xml:space="preserve"> </w:t>
      </w:r>
      <w:r>
        <w:rPr>
          <w:rFonts w:cs="FrankRuehl"/>
          <w:rtl w:val="true"/>
        </w:rPr>
        <w:t>ההסבר</w:t>
      </w:r>
      <w:r>
        <w:rPr>
          <w:rFonts w:eastAsia="Garamond" w:cs="Garamond"/>
          <w:rtl w:val="true"/>
        </w:rPr>
        <w:t xml:space="preserve"> </w:t>
      </w:r>
      <w:r>
        <w:rPr>
          <w:rFonts w:cs="FrankRuehl"/>
          <w:rtl w:val="true"/>
        </w:rPr>
        <w:t>להצעת</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התשנ</w:t>
      </w:r>
      <w:r>
        <w:rPr>
          <w:rFonts w:cs="FrankRuehl"/>
          <w:rtl w:val="true"/>
        </w:rPr>
        <w:t>"</w:t>
      </w:r>
      <w:r>
        <w:rPr>
          <w:rFonts w:cs="FrankRuehl"/>
          <w:rtl w:val="true"/>
        </w:rPr>
        <w:t>ט</w:t>
      </w:r>
      <w:r>
        <w:rPr>
          <w:rFonts w:cs="FrankRuehl"/>
          <w:rtl w:val="true"/>
        </w:rPr>
        <w:t>-</w:t>
      </w:r>
      <w:r>
        <w:rPr>
          <w:rFonts w:cs="FrankRuehl"/>
        </w:rPr>
        <w:t>1999</w:t>
      </w:r>
      <w:r>
        <w:rPr>
          <w:rFonts w:cs="FrankRuehl"/>
          <w:rtl w:val="true"/>
        </w:rPr>
        <w:t xml:space="preserve">, </w:t>
      </w:r>
      <w:r>
        <w:rPr>
          <w:rFonts w:cs="FrankRuehl"/>
          <w:rtl w:val="true"/>
        </w:rPr>
        <w:t>ה</w:t>
      </w:r>
      <w:r>
        <w:rPr>
          <w:rFonts w:cs="FrankRuehl"/>
          <w:rtl w:val="true"/>
        </w:rPr>
        <w:t>"</w:t>
      </w:r>
      <w:r>
        <w:rPr>
          <w:rFonts w:cs="FrankRuehl"/>
          <w:rtl w:val="true"/>
        </w:rPr>
        <w:t>ח</w:t>
      </w:r>
      <w:r>
        <w:rPr>
          <w:rFonts w:eastAsia="Garamond" w:cs="Garamond"/>
          <w:rtl w:val="true"/>
        </w:rPr>
        <w:t xml:space="preserve"> </w:t>
      </w:r>
      <w:r>
        <w:rPr>
          <w:rFonts w:cs="FrankRuehl"/>
        </w:rPr>
        <w:t>420</w:t>
      </w:r>
      <w:r>
        <w:rPr>
          <w:rFonts w:cs="FrankRuehl"/>
          <w:rtl w:val="true"/>
        </w:rPr>
        <w:t xml:space="preserve">, </w:t>
      </w:r>
      <w:r>
        <w:rPr>
          <w:rFonts w:cs="FrankRuehl"/>
        </w:rPr>
        <w:t>434</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בסופו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הוסרו</w:t>
      </w:r>
      <w:r>
        <w:rPr>
          <w:rFonts w:eastAsia="Garamond" w:cs="Garamond"/>
          <w:rtl w:val="true"/>
        </w:rPr>
        <w:t xml:space="preserve"> </w:t>
      </w:r>
      <w:r>
        <w:rPr>
          <w:rFonts w:cs="FrankRuehl"/>
          <w:rtl w:val="true"/>
        </w:rPr>
        <w:t>מהתוספת</w:t>
      </w:r>
      <w:r>
        <w:rPr>
          <w:rFonts w:cs="FrankRuehl"/>
          <w:rtl w:val="true"/>
        </w:rPr>
        <w:t xml:space="preserve">, </w:t>
      </w:r>
      <w:r>
        <w:rPr>
          <w:rFonts w:cs="FrankRuehl"/>
          <w:rtl w:val="true"/>
        </w:rPr>
        <w:t>והן</w:t>
      </w:r>
      <w:r>
        <w:rPr>
          <w:rFonts w:eastAsia="Garamond" w:cs="Garamond"/>
          <w:rtl w:val="true"/>
        </w:rPr>
        <w:t xml:space="preserve"> </w:t>
      </w:r>
      <w:r>
        <w:rPr>
          <w:rFonts w:cs="FrankRuehl"/>
          <w:rtl w:val="true"/>
        </w:rPr>
        <w:t>אינן</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ממנה</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היום</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ציינה</w:t>
      </w:r>
      <w:r>
        <w:rPr>
          <w:rFonts w:eastAsia="Garamond" w:cs="Garamond"/>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יושבת</w:t>
      </w:r>
      <w:r>
        <w:rPr>
          <w:rFonts w:eastAsia="Garamond" w:cs="Garamond"/>
          <w:rtl w:val="true"/>
        </w:rPr>
        <w:t xml:space="preserve"> </w:t>
      </w:r>
      <w:r>
        <w:rPr>
          <w:rFonts w:cs="FrankRuehl"/>
          <w:rtl w:val="true"/>
        </w:rPr>
        <w:t>ראש</w:t>
      </w:r>
      <w:r>
        <w:rPr>
          <w:rFonts w:eastAsia="Garamond" w:cs="Garamond"/>
          <w:rtl w:val="true"/>
        </w:rPr>
        <w:t xml:space="preserve"> </w:t>
      </w:r>
      <w:r>
        <w:rPr>
          <w:rFonts w:cs="FrankRuehl"/>
          <w:rtl w:val="true"/>
        </w:rPr>
        <w:t>ועדת</w:t>
      </w:r>
      <w:r>
        <w:rPr>
          <w:rFonts w:eastAsia="Garamond" w:cs="Garamond"/>
          <w:rtl w:val="true"/>
        </w:rPr>
        <w:t xml:space="preserve"> </w:t>
      </w:r>
      <w:r>
        <w:rPr>
          <w:rFonts w:cs="FrankRuehl"/>
          <w:rtl w:val="true"/>
        </w:rPr>
        <w:t>המשנה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ועדת</w:t>
      </w:r>
      <w:r>
        <w:rPr>
          <w:rFonts w:eastAsia="Garamond" w:cs="Garamond"/>
          <w:rtl w:val="true"/>
        </w:rPr>
        <w:t xml:space="preserve"> </w:t>
      </w:r>
      <w:r>
        <w:rPr>
          <w:rFonts w:cs="FrankRuehl"/>
          <w:rtl w:val="true"/>
        </w:rPr>
        <w:t>החוקה</w:t>
      </w:r>
      <w:r>
        <w:rPr>
          <w:rFonts w:cs="FrankRuehl"/>
          <w:rtl w:val="true"/>
        </w:rPr>
        <w:t xml:space="preserve">, </w:t>
      </w:r>
      <w:r>
        <w:rPr>
          <w:rFonts w:cs="FrankRuehl"/>
          <w:rtl w:val="true"/>
        </w:rPr>
        <w:t>חוק</w:t>
      </w:r>
      <w:r>
        <w:rPr>
          <w:rFonts w:eastAsia="Garamond" w:cs="Garamond"/>
          <w:rtl w:val="true"/>
        </w:rPr>
        <w:t xml:space="preserve"> </w:t>
      </w:r>
      <w:r>
        <w:rPr>
          <w:rFonts w:cs="FrankRuehl"/>
          <w:rtl w:val="true"/>
        </w:rPr>
        <w:t>ומשפט</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הצעת</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ascii="Century" w:hAnsi="Century"/>
          <w:sz w:val="22"/>
          <w:rtl w:val="true"/>
        </w:rPr>
        <w:t xml:space="preserve">, </w:t>
      </w:r>
      <w:r>
        <w:rPr>
          <w:rFonts w:ascii="Century" w:hAnsi="Century" w:cs="FrankRuehl"/>
          <w:sz w:val="22"/>
          <w:sz w:val="22"/>
          <w:rtl w:val="true"/>
        </w:rPr>
        <w:t>ציפי</w:t>
      </w:r>
      <w:r>
        <w:rPr>
          <w:rFonts w:ascii="Century" w:hAnsi="Century" w:eastAsia="Century" w:cs="Century"/>
          <w:sz w:val="22"/>
          <w:sz w:val="22"/>
          <w:rtl w:val="true"/>
        </w:rPr>
        <w:t xml:space="preserve"> </w:t>
      </w:r>
      <w:r>
        <w:rPr>
          <w:rFonts w:ascii="Century" w:hAnsi="Century" w:cs="FrankRuehl"/>
          <w:sz w:val="22"/>
          <w:sz w:val="22"/>
          <w:rtl w:val="true"/>
        </w:rPr>
        <w:t>ליבני</w:t>
      </w:r>
      <w:r>
        <w:rPr>
          <w:rFonts w:cs="FrankRuehl" w:ascii="Century" w:hAnsi="Century"/>
          <w:sz w:val="22"/>
          <w:rtl w:val="true"/>
        </w:rPr>
        <w:t xml:space="preserve">: </w:t>
      </w:r>
    </w:p>
    <w:p>
      <w:pPr>
        <w:pStyle w:val="Ruller43"/>
        <w:numPr>
          <w:ilvl w:val="0"/>
          <w:numId w:val="0"/>
        </w:numPr>
        <w:ind w:hanging="0" w:start="-58" w:end="0"/>
        <w:jc w:val="both"/>
        <w:rPr>
          <w:rFonts w:ascii="Century" w:hAnsi="Century" w:cs="FrankRuehl"/>
          <w:sz w:val="22"/>
        </w:rPr>
      </w:pPr>
      <w:r>
        <w:rPr>
          <w:rFonts w:cs="FrankRuehl" w:ascii="Century" w:hAnsi="Century"/>
          <w:sz w:val="22"/>
          <w:rtl w:val="true"/>
        </w:rPr>
      </w:r>
    </w:p>
    <w:p>
      <w:pPr>
        <w:pStyle w:val="Ruller5"/>
        <w:ind w:end="1282"/>
        <w:jc w:val="both"/>
        <w:rPr/>
      </w:pPr>
      <w:r>
        <w:rPr>
          <w:rtl w:val="true"/>
        </w:rPr>
        <w:t>"</w:t>
      </w:r>
      <w:r>
        <w:rPr>
          <w:rtl w:val="true"/>
        </w:rPr>
        <w:t>אני</w:t>
      </w:r>
      <w:r>
        <w:rPr>
          <w:rFonts w:eastAsia="Arial TUR" w:cs="Arial TUR"/>
          <w:rtl w:val="true"/>
        </w:rPr>
        <w:t xml:space="preserve"> </w:t>
      </w:r>
      <w:r>
        <w:rPr>
          <w:rtl w:val="true"/>
        </w:rPr>
        <w:t>חושבת</w:t>
      </w:r>
      <w:r>
        <w:rPr>
          <w:rFonts w:eastAsia="Arial TUR" w:cs="Arial TUR"/>
          <w:rtl w:val="true"/>
        </w:rPr>
        <w:t xml:space="preserve"> </w:t>
      </w:r>
      <w:r>
        <w:rPr>
          <w:rtl w:val="true"/>
        </w:rPr>
        <w:t>שיש</w:t>
      </w:r>
      <w:r>
        <w:rPr>
          <w:rFonts w:eastAsia="Arial TUR" w:cs="Arial TUR"/>
          <w:rtl w:val="true"/>
        </w:rPr>
        <w:t xml:space="preserve"> </w:t>
      </w:r>
      <w:r>
        <w:rPr>
          <w:rtl w:val="true"/>
        </w:rPr>
        <w:t>חשיבות</w:t>
      </w:r>
      <w:r>
        <w:rPr>
          <w:rFonts w:eastAsia="Arial TUR" w:cs="Arial TUR"/>
          <w:rtl w:val="true"/>
        </w:rPr>
        <w:t xml:space="preserve"> </w:t>
      </w:r>
      <w:r>
        <w:rPr>
          <w:rtl w:val="true"/>
        </w:rPr>
        <w:t>רבה</w:t>
      </w:r>
      <w:r>
        <w:rPr>
          <w:rFonts w:eastAsia="Arial TUR" w:cs="Arial TUR"/>
          <w:rtl w:val="true"/>
        </w:rPr>
        <w:t xml:space="preserve"> </w:t>
      </w:r>
      <w:r>
        <w:rPr>
          <w:rtl w:val="true"/>
        </w:rPr>
        <w:t>לזה</w:t>
      </w:r>
      <w:r>
        <w:rPr>
          <w:rFonts w:eastAsia="Arial TUR" w:cs="Arial TUR"/>
          <w:rtl w:val="true"/>
        </w:rPr>
        <w:t xml:space="preserve"> </w:t>
      </w:r>
      <w:r>
        <w:rPr>
          <w:rtl w:val="true"/>
        </w:rPr>
        <w:t>שהחוק</w:t>
      </w:r>
      <w:r>
        <w:rPr>
          <w:rFonts w:eastAsia="Arial TUR" w:cs="Arial TUR"/>
          <w:rtl w:val="true"/>
        </w:rPr>
        <w:t xml:space="preserve"> </w:t>
      </w:r>
      <w:r>
        <w:rPr>
          <w:rtl w:val="true"/>
        </w:rPr>
        <w:t>הזה</w:t>
      </w:r>
      <w:r>
        <w:rPr>
          <w:rtl w:val="true"/>
        </w:rPr>
        <w:t xml:space="preserve">, </w:t>
      </w:r>
      <w:r>
        <w:rPr>
          <w:rtl w:val="true"/>
        </w:rPr>
        <w:t>בתחילתו</w:t>
      </w:r>
      <w:r>
        <w:rPr>
          <w:rFonts w:eastAsia="Arial TUR" w:cs="Arial TUR"/>
          <w:rtl w:val="true"/>
        </w:rPr>
        <w:t xml:space="preserve"> </w:t>
      </w:r>
      <w:r>
        <w:rPr>
          <w:rtl w:val="true"/>
        </w:rPr>
        <w:t>לפחות</w:t>
      </w:r>
      <w:r>
        <w:rPr>
          <w:rtl w:val="true"/>
        </w:rPr>
        <w:t xml:space="preserve">, </w:t>
      </w:r>
      <w:r>
        <w:rPr>
          <w:rtl w:val="true"/>
        </w:rPr>
        <w:t>יתייחס</w:t>
      </w:r>
      <w:r>
        <w:rPr>
          <w:rFonts w:eastAsia="Arial TUR" w:cs="Arial TUR"/>
          <w:rtl w:val="true"/>
        </w:rPr>
        <w:t xml:space="preserve"> </w:t>
      </w:r>
      <w:r>
        <w:rPr>
          <w:rtl w:val="true"/>
        </w:rPr>
        <w:t>לעבירות</w:t>
      </w:r>
      <w:r>
        <w:rPr>
          <w:rFonts w:eastAsia="Arial TUR" w:cs="Arial TUR"/>
          <w:rtl w:val="true"/>
        </w:rPr>
        <w:t xml:space="preserve"> </w:t>
      </w:r>
      <w:r>
        <w:rPr>
          <w:rtl w:val="true"/>
        </w:rPr>
        <w:t>שהן</w:t>
      </w:r>
      <w:r>
        <w:rPr>
          <w:rFonts w:eastAsia="Arial TUR" w:cs="Arial TUR"/>
          <w:rtl w:val="true"/>
        </w:rPr>
        <w:t xml:space="preserve"> </w:t>
      </w:r>
      <w:r>
        <w:rPr>
          <w:rtl w:val="true"/>
        </w:rPr>
        <w:t>בנפשינו</w:t>
      </w:r>
      <w:r>
        <w:rPr>
          <w:rFonts w:eastAsia="Arial TUR" w:cs="Arial TUR"/>
          <w:rtl w:val="true"/>
        </w:rPr>
        <w:t xml:space="preserve"> </w:t>
      </w:r>
      <w:r>
        <w:rPr>
          <w:rtl w:val="true"/>
        </w:rPr>
        <w:t>[</w:t>
      </w:r>
      <w:r>
        <w:rPr>
          <w:rtl w:val="true"/>
        </w:rPr>
        <w:t>כך</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tl w:val="true"/>
        </w:rPr>
        <w:t>ע</w:t>
      </w:r>
      <w:r>
        <w:rPr>
          <w:rtl w:val="true"/>
        </w:rPr>
        <w:t xml:space="preserve">' </w:t>
      </w:r>
      <w:r>
        <w:rPr>
          <w:rtl w:val="true"/>
        </w:rPr>
        <w:t>פ</w:t>
      </w:r>
      <w:r>
        <w:rPr>
          <w:rtl w:val="true"/>
        </w:rPr>
        <w:t>']</w:t>
      </w:r>
      <w:r>
        <w:rPr>
          <w:rtl w:val="true"/>
        </w:rPr>
        <w:t xml:space="preserve">, </w:t>
      </w:r>
      <w:r>
        <w:rPr>
          <w:rtl w:val="true"/>
        </w:rPr>
        <w:t>שהן</w:t>
      </w:r>
      <w:r>
        <w:rPr>
          <w:rFonts w:eastAsia="Arial TUR" w:cs="Arial TUR"/>
          <w:rtl w:val="true"/>
        </w:rPr>
        <w:t xml:space="preserve"> </w:t>
      </w:r>
      <w:r>
        <w:rPr>
          <w:rtl w:val="true"/>
        </w:rPr>
        <w:t>מאוד</w:t>
      </w:r>
      <w:r>
        <w:rPr>
          <w:rFonts w:eastAsia="Arial TUR" w:cs="Arial TUR"/>
          <w:rtl w:val="true"/>
        </w:rPr>
        <w:t xml:space="preserve"> </w:t>
      </w:r>
      <w:r>
        <w:rPr>
          <w:rtl w:val="true"/>
        </w:rPr>
        <w:t>אופייניות</w:t>
      </w:r>
      <w:r>
        <w:rPr>
          <w:rFonts w:eastAsia="Arial TUR" w:cs="Arial TUR"/>
          <w:rtl w:val="true"/>
        </w:rPr>
        <w:t xml:space="preserve"> </w:t>
      </w:r>
      <w:r>
        <w:rPr>
          <w:rtl w:val="true"/>
        </w:rPr>
        <w:t>לפשע</w:t>
      </w:r>
      <w:r>
        <w:rPr>
          <w:rFonts w:eastAsia="Arial TUR" w:cs="Arial TUR"/>
          <w:rtl w:val="true"/>
        </w:rPr>
        <w:t xml:space="preserve"> </w:t>
      </w:r>
      <w:r>
        <w:rPr>
          <w:rtl w:val="true"/>
        </w:rPr>
        <w:t>מאורגן</w:t>
      </w:r>
      <w:r>
        <w:rPr>
          <w:rtl w:val="true"/>
        </w:rPr>
        <w:t xml:space="preserve">, </w:t>
      </w:r>
      <w:r>
        <w:rPr>
          <w:rtl w:val="true"/>
        </w:rPr>
        <w:t>שהן</w:t>
      </w:r>
      <w:r>
        <w:rPr>
          <w:rFonts w:eastAsia="Arial TUR" w:cs="Arial TUR"/>
          <w:rtl w:val="true"/>
        </w:rPr>
        <w:t xml:space="preserve"> </w:t>
      </w:r>
      <w:r>
        <w:rPr>
          <w:rtl w:val="true"/>
        </w:rPr>
        <w:t>מאוד</w:t>
      </w:r>
      <w:r>
        <w:rPr>
          <w:rFonts w:eastAsia="Arial TUR" w:cs="Arial TUR"/>
          <w:rtl w:val="true"/>
        </w:rPr>
        <w:t xml:space="preserve"> </w:t>
      </w:r>
      <w:r>
        <w:rPr>
          <w:rtl w:val="true"/>
        </w:rPr>
        <w:t>בעייתיות</w:t>
      </w:r>
      <w:r>
        <w:rPr>
          <w:rtl w:val="true"/>
        </w:rPr>
        <w:t xml:space="preserve">, </w:t>
      </w:r>
      <w:r>
        <w:rPr>
          <w:rtl w:val="true"/>
        </w:rPr>
        <w:t>כי</w:t>
      </w:r>
      <w:r>
        <w:rPr>
          <w:rFonts w:eastAsia="Arial TUR" w:cs="Arial TUR"/>
          <w:rtl w:val="true"/>
        </w:rPr>
        <w:t xml:space="preserve"> </w:t>
      </w:r>
      <w:r>
        <w:rPr>
          <w:rtl w:val="true"/>
        </w:rPr>
        <w:t>אני</w:t>
      </w:r>
      <w:r>
        <w:rPr>
          <w:rFonts w:eastAsia="Arial TUR" w:cs="Arial TUR"/>
          <w:rtl w:val="true"/>
        </w:rPr>
        <w:t xml:space="preserve"> </w:t>
      </w:r>
      <w:r>
        <w:rPr>
          <w:rtl w:val="true"/>
        </w:rPr>
        <w:t>חושבת</w:t>
      </w:r>
      <w:r>
        <w:rPr>
          <w:rFonts w:eastAsia="Arial TUR" w:cs="Arial TUR"/>
          <w:rtl w:val="true"/>
        </w:rPr>
        <w:t xml:space="preserve"> </w:t>
      </w:r>
      <w:r>
        <w:rPr>
          <w:rtl w:val="true"/>
        </w:rPr>
        <w:t>שבחוק</w:t>
      </w:r>
      <w:r>
        <w:rPr>
          <w:rFonts w:eastAsia="Arial TUR" w:cs="Arial TUR"/>
          <w:rtl w:val="true"/>
        </w:rPr>
        <w:t xml:space="preserve"> </w:t>
      </w:r>
      <w:r>
        <w:rPr>
          <w:rtl w:val="true"/>
        </w:rPr>
        <w:t>כזה</w:t>
      </w:r>
      <w:r>
        <w:rPr>
          <w:rtl w:val="true"/>
        </w:rPr>
        <w:t xml:space="preserve">, </w:t>
      </w:r>
      <w:r>
        <w:rPr>
          <w:rtl w:val="true"/>
        </w:rPr>
        <w:t>עם</w:t>
      </w:r>
      <w:r>
        <w:rPr>
          <w:rFonts w:eastAsia="Arial TUR" w:cs="Arial TUR"/>
          <w:rtl w:val="true"/>
        </w:rPr>
        <w:t xml:space="preserve"> </w:t>
      </w:r>
      <w:r>
        <w:rPr>
          <w:rtl w:val="true"/>
        </w:rPr>
        <w:t>הקושי</w:t>
      </w:r>
      <w:r>
        <w:rPr>
          <w:rFonts w:eastAsia="Arial TUR" w:cs="Arial TUR"/>
          <w:rtl w:val="true"/>
        </w:rPr>
        <w:t xml:space="preserve"> </w:t>
      </w:r>
      <w:r>
        <w:rPr>
          <w:rtl w:val="true"/>
        </w:rPr>
        <w:t>שיהיה</w:t>
      </w:r>
      <w:r>
        <w:rPr>
          <w:rFonts w:eastAsia="Arial TUR" w:cs="Arial TUR"/>
          <w:rtl w:val="true"/>
        </w:rPr>
        <w:t xml:space="preserve"> </w:t>
      </w:r>
      <w:r>
        <w:rPr>
          <w:rtl w:val="true"/>
        </w:rPr>
        <w:t>בהבנה</w:t>
      </w:r>
      <w:r>
        <w:rPr>
          <w:rFonts w:eastAsia="Arial TUR" w:cs="Arial TUR"/>
          <w:rtl w:val="true"/>
        </w:rPr>
        <w:t xml:space="preserve"> </w:t>
      </w:r>
      <w:r>
        <w:rPr>
          <w:rtl w:val="true"/>
        </w:rPr>
        <w:t>הציבורית</w:t>
      </w:r>
      <w:r>
        <w:rPr>
          <w:rFonts w:eastAsia="Arial TUR" w:cs="Arial TUR"/>
          <w:rtl w:val="true"/>
        </w:rPr>
        <w:t xml:space="preserve"> </w:t>
      </w:r>
      <w:r>
        <w:rPr>
          <w:rtl w:val="true"/>
        </w:rPr>
        <w:t>של</w:t>
      </w:r>
      <w:r>
        <w:rPr>
          <w:rFonts w:eastAsia="Arial TUR" w:cs="Arial TUR"/>
          <w:rtl w:val="true"/>
        </w:rPr>
        <w:t xml:space="preserve"> </w:t>
      </w:r>
      <w:r>
        <w:rPr>
          <w:rtl w:val="true"/>
        </w:rPr>
        <w:t>הגילוי</w:t>
      </w:r>
      <w:r>
        <w:rPr>
          <w:rFonts w:eastAsia="Arial TUR" w:cs="Arial TUR"/>
          <w:rtl w:val="true"/>
        </w:rPr>
        <w:t xml:space="preserve"> </w:t>
      </w:r>
      <w:r>
        <w:rPr>
          <w:rtl w:val="true"/>
        </w:rPr>
        <w:t>ושל</w:t>
      </w:r>
      <w:r>
        <w:rPr>
          <w:rFonts w:eastAsia="Arial TUR" w:cs="Arial TUR"/>
          <w:rtl w:val="true"/>
        </w:rPr>
        <w:t xml:space="preserve"> </w:t>
      </w:r>
      <w:r>
        <w:rPr>
          <w:rtl w:val="true"/>
        </w:rPr>
        <w:t>הדיווח</w:t>
      </w:r>
      <w:r>
        <w:rPr>
          <w:rtl w:val="true"/>
        </w:rPr>
        <w:t xml:space="preserve">, </w:t>
      </w:r>
      <w:r>
        <w:rPr>
          <w:rtl w:val="true"/>
        </w:rPr>
        <w:t>חשוב</w:t>
      </w:r>
      <w:r>
        <w:rPr>
          <w:rFonts w:eastAsia="Arial TUR" w:cs="Arial TUR"/>
          <w:rtl w:val="true"/>
        </w:rPr>
        <w:t xml:space="preserve"> </w:t>
      </w:r>
      <w:r>
        <w:rPr>
          <w:rtl w:val="true"/>
        </w:rPr>
        <w:t>שהתכלית</w:t>
      </w:r>
      <w:r>
        <w:rPr>
          <w:rFonts w:eastAsia="Arial TUR" w:cs="Arial TUR"/>
          <w:rtl w:val="true"/>
        </w:rPr>
        <w:t xml:space="preserve"> </w:t>
      </w:r>
      <w:r>
        <w:rPr>
          <w:rtl w:val="true"/>
        </w:rPr>
        <w:t>תהיה</w:t>
      </w:r>
      <w:r>
        <w:rPr>
          <w:rFonts w:eastAsia="Arial TUR" w:cs="Arial TUR"/>
          <w:rtl w:val="true"/>
        </w:rPr>
        <w:t xml:space="preserve"> </w:t>
      </w:r>
      <w:r>
        <w:rPr>
          <w:rtl w:val="true"/>
        </w:rPr>
        <w:t>מאוד</w:t>
      </w:r>
      <w:r>
        <w:rPr>
          <w:rFonts w:eastAsia="Arial TUR" w:cs="Arial TUR"/>
          <w:rtl w:val="true"/>
        </w:rPr>
        <w:t xml:space="preserve"> </w:t>
      </w:r>
      <w:r>
        <w:rPr>
          <w:rtl w:val="true"/>
        </w:rPr>
        <w:t>ברורה</w:t>
      </w:r>
      <w:r>
        <w:rPr>
          <w:rFonts w:eastAsia="Arial TUR" w:cs="Arial TUR"/>
          <w:rtl w:val="true"/>
        </w:rPr>
        <w:t xml:space="preserve"> </w:t>
      </w:r>
      <w:r>
        <w:rPr>
          <w:rtl w:val="true"/>
        </w:rPr>
        <w:t>ומובנת</w:t>
      </w:r>
      <w:r>
        <w:rPr>
          <w:rFonts w:eastAsia="Arial TUR" w:cs="Arial TUR"/>
          <w:rtl w:val="true"/>
        </w:rPr>
        <w:t xml:space="preserve"> </w:t>
      </w:r>
      <w:r>
        <w:rPr>
          <w:rtl w:val="true"/>
        </w:rPr>
        <w:t>ולא</w:t>
      </w:r>
      <w:r>
        <w:rPr>
          <w:rFonts w:eastAsia="Arial TUR" w:cs="Arial TUR"/>
          <w:rtl w:val="true"/>
        </w:rPr>
        <w:t xml:space="preserve"> </w:t>
      </w:r>
      <w:r>
        <w:rPr>
          <w:rtl w:val="true"/>
        </w:rPr>
        <w:t>נצטרך</w:t>
      </w:r>
      <w:r>
        <w:rPr>
          <w:rFonts w:eastAsia="Arial TUR" w:cs="Arial TUR"/>
          <w:rtl w:val="true"/>
        </w:rPr>
        <w:t xml:space="preserve"> </w:t>
      </w:r>
      <w:r>
        <w:rPr>
          <w:rtl w:val="true"/>
        </w:rPr>
        <w:t>להתחיל</w:t>
      </w:r>
      <w:r>
        <w:rPr>
          <w:rFonts w:eastAsia="Arial TUR" w:cs="Arial TUR"/>
          <w:rtl w:val="true"/>
        </w:rPr>
        <w:t xml:space="preserve"> </w:t>
      </w:r>
      <w:r>
        <w:rPr>
          <w:rtl w:val="true"/>
        </w:rPr>
        <w:t>להסביר</w:t>
      </w:r>
      <w:r>
        <w:rPr>
          <w:rFonts w:eastAsia="Arial TUR" w:cs="Arial TUR"/>
          <w:rtl w:val="true"/>
        </w:rPr>
        <w:t xml:space="preserve"> </w:t>
      </w:r>
      <w:r>
        <w:rPr>
          <w:rtl w:val="true"/>
        </w:rPr>
        <w:t>על</w:t>
      </w:r>
      <w:r>
        <w:rPr>
          <w:rFonts w:eastAsia="Arial TUR" w:cs="Arial TUR"/>
          <w:rtl w:val="true"/>
        </w:rPr>
        <w:t xml:space="preserve"> </w:t>
      </w:r>
      <w:r>
        <w:rPr>
          <w:rtl w:val="true"/>
        </w:rPr>
        <w:t>חוק</w:t>
      </w:r>
      <w:r>
        <w:rPr>
          <w:rFonts w:eastAsia="Arial TUR" w:cs="Arial TUR"/>
          <w:rtl w:val="true"/>
        </w:rPr>
        <w:t xml:space="preserve"> </w:t>
      </w:r>
      <w:r>
        <w:rPr>
          <w:rtl w:val="true"/>
        </w:rPr>
        <w:t>ההגבלים</w:t>
      </w:r>
      <w:r>
        <w:rPr>
          <w:rtl w:val="true"/>
        </w:rPr>
        <w:t xml:space="preserve">. </w:t>
      </w:r>
      <w:r>
        <w:rPr>
          <w:rtl w:val="true"/>
        </w:rPr>
        <w:t>זאת</w:t>
      </w:r>
      <w:r>
        <w:rPr>
          <w:rFonts w:eastAsia="Arial TUR" w:cs="Arial TUR"/>
          <w:rtl w:val="true"/>
        </w:rPr>
        <w:t xml:space="preserve"> </w:t>
      </w:r>
      <w:r>
        <w:rPr>
          <w:rtl w:val="true"/>
        </w:rPr>
        <w:t>נטיית</w:t>
      </w:r>
      <w:r>
        <w:rPr>
          <w:rFonts w:eastAsia="Arial TUR" w:cs="Arial TUR"/>
          <w:rtl w:val="true"/>
        </w:rPr>
        <w:t xml:space="preserve"> </w:t>
      </w:r>
      <w:r>
        <w:rPr>
          <w:rtl w:val="true"/>
        </w:rPr>
        <w:t>הלב</w:t>
      </w:r>
      <w:r>
        <w:rPr>
          <w:rFonts w:eastAsia="Arial TUR" w:cs="Arial TUR"/>
          <w:rtl w:val="true"/>
        </w:rPr>
        <w:t xml:space="preserve"> </w:t>
      </w:r>
      <w:r>
        <w:rPr>
          <w:rtl w:val="true"/>
        </w:rPr>
        <w:t>שלי</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יודעת</w:t>
      </w:r>
      <w:r>
        <w:rPr>
          <w:rFonts w:eastAsia="Arial TUR" w:cs="Arial TUR"/>
          <w:rtl w:val="true"/>
        </w:rPr>
        <w:t xml:space="preserve"> </w:t>
      </w:r>
      <w:r>
        <w:rPr>
          <w:rtl w:val="true"/>
        </w:rPr>
        <w:t>איפה</w:t>
      </w:r>
      <w:r>
        <w:rPr>
          <w:rFonts w:eastAsia="Arial TUR" w:cs="Arial TUR"/>
          <w:rtl w:val="true"/>
        </w:rPr>
        <w:t xml:space="preserve"> </w:t>
      </w:r>
      <w:r>
        <w:rPr>
          <w:rtl w:val="true"/>
        </w:rPr>
        <w:t>נעצור</w:t>
      </w:r>
      <w:r>
        <w:rPr>
          <w:rtl w:val="true"/>
        </w:rPr>
        <w:t>" (</w:t>
      </w:r>
      <w:r>
        <w:rPr>
          <w:rtl w:val="true"/>
        </w:rPr>
        <w:t>פרוטוקול</w:t>
      </w:r>
      <w:r>
        <w:rPr>
          <w:rFonts w:eastAsia="Arial TUR" w:cs="Arial TUR"/>
          <w:rtl w:val="true"/>
        </w:rPr>
        <w:t xml:space="preserve"> </w:t>
      </w:r>
      <w:r>
        <w:rPr>
          <w:rtl w:val="true"/>
        </w:rPr>
        <w:t>ישיבה</w:t>
      </w:r>
      <w:r>
        <w:rPr>
          <w:rFonts w:eastAsia="Arial TUR" w:cs="Arial TUR"/>
          <w:rtl w:val="true"/>
        </w:rPr>
        <w:t xml:space="preserve"> </w:t>
      </w:r>
      <w:r>
        <w:rPr>
          <w:rtl w:val="true"/>
        </w:rPr>
        <w:t>מס</w:t>
      </w:r>
      <w:r>
        <w:rPr>
          <w:rtl w:val="true"/>
        </w:rPr>
        <w:t xml:space="preserve">' </w:t>
      </w:r>
      <w:r>
        <w:rPr/>
        <w:t>5</w:t>
      </w:r>
      <w:r>
        <w:rPr>
          <w:rtl w:val="true"/>
        </w:rPr>
        <w:t xml:space="preserve"> </w:t>
      </w:r>
      <w:r>
        <w:rPr>
          <w:rtl w:val="true"/>
        </w:rPr>
        <w:t>של</w:t>
      </w:r>
      <w:r>
        <w:rPr>
          <w:rFonts w:eastAsia="Arial TUR" w:cs="Arial TUR"/>
          <w:rtl w:val="true"/>
        </w:rPr>
        <w:t xml:space="preserve"> </w:t>
      </w:r>
      <w:r>
        <w:rPr>
          <w:rtl w:val="true"/>
        </w:rPr>
        <w:t>ועדת</w:t>
      </w:r>
      <w:r>
        <w:rPr>
          <w:rFonts w:eastAsia="Arial TUR" w:cs="Arial TUR"/>
          <w:rtl w:val="true"/>
        </w:rPr>
        <w:t xml:space="preserve"> </w:t>
      </w:r>
      <w:r>
        <w:rPr>
          <w:rtl w:val="true"/>
        </w:rPr>
        <w:t>המשנה</w:t>
      </w:r>
      <w:r>
        <w:rPr>
          <w:rFonts w:eastAsia="Arial TUR" w:cs="Arial TUR"/>
          <w:rtl w:val="true"/>
        </w:rPr>
        <w:t xml:space="preserve"> </w:t>
      </w:r>
      <w:r>
        <w:rPr>
          <w:rtl w:val="true"/>
        </w:rPr>
        <w:t>(</w:t>
      </w:r>
      <w:r>
        <w:rPr>
          <w:rtl w:val="true"/>
        </w:rPr>
        <w:t>של</w:t>
      </w:r>
      <w:r>
        <w:rPr>
          <w:rFonts w:eastAsia="Arial TUR" w:cs="Arial TUR"/>
          <w:rtl w:val="true"/>
        </w:rPr>
        <w:t xml:space="preserve"> </w:t>
      </w:r>
      <w:r>
        <w:rPr>
          <w:rtl w:val="true"/>
        </w:rPr>
        <w:t>ועדת</w:t>
      </w:r>
      <w:r>
        <w:rPr>
          <w:rFonts w:eastAsia="Arial TUR" w:cs="Arial TUR"/>
          <w:rtl w:val="true"/>
        </w:rPr>
        <w:t xml:space="preserve"> </w:t>
      </w:r>
      <w:r>
        <w:rPr>
          <w:rtl w:val="true"/>
        </w:rPr>
        <w:t>החוקה</w:t>
      </w:r>
      <w:r>
        <w:rPr>
          <w:rtl w:val="true"/>
        </w:rPr>
        <w:t xml:space="preserve">, </w:t>
      </w:r>
      <w:r>
        <w:rPr>
          <w:rtl w:val="true"/>
        </w:rPr>
        <w:t>חוק</w:t>
      </w:r>
      <w:r>
        <w:rPr>
          <w:rFonts w:eastAsia="Arial TUR" w:cs="Arial TUR"/>
          <w:rtl w:val="true"/>
        </w:rPr>
        <w:t xml:space="preserve"> </w:t>
      </w:r>
      <w:r>
        <w:rPr>
          <w:rtl w:val="true"/>
        </w:rPr>
        <w:t>ומשפט</w:t>
      </w:r>
      <w:r>
        <w:rPr>
          <w:rtl w:val="true"/>
        </w:rPr>
        <w:t xml:space="preserve">) </w:t>
      </w:r>
      <w:r>
        <w:rPr>
          <w:rtl w:val="true"/>
        </w:rPr>
        <w:t>לעניין</w:t>
      </w:r>
      <w:r>
        <w:rPr>
          <w:rFonts w:eastAsia="Arial TUR" w:cs="Arial TUR"/>
          <w:rtl w:val="true"/>
        </w:rPr>
        <w:t xml:space="preserve"> </w:t>
      </w:r>
      <w:r>
        <w:rPr>
          <w:rtl w:val="true"/>
        </w:rPr>
        <w:t>הצעת</w:t>
      </w:r>
      <w:r>
        <w:rPr>
          <w:rFonts w:eastAsia="Arial TUR" w:cs="Arial TUR"/>
          <w:rtl w:val="true"/>
        </w:rPr>
        <w:t xml:space="preserve"> </w:t>
      </w:r>
      <w:r>
        <w:rPr>
          <w:rtl w:val="true"/>
        </w:rPr>
        <w:t>חוק</w:t>
      </w:r>
      <w:r>
        <w:rPr>
          <w:rFonts w:eastAsia="Arial TUR" w:cs="Arial TUR"/>
          <w:rtl w:val="true"/>
        </w:rPr>
        <w:t xml:space="preserve"> </w:t>
      </w:r>
      <w:r>
        <w:rPr>
          <w:rtl w:val="true"/>
        </w:rPr>
        <w:t>איסור</w:t>
      </w:r>
      <w:r>
        <w:rPr>
          <w:rFonts w:eastAsia="Arial TUR" w:cs="Arial TUR"/>
          <w:rtl w:val="true"/>
        </w:rPr>
        <w:t xml:space="preserve"> </w:t>
      </w:r>
      <w:r>
        <w:rPr>
          <w:rtl w:val="true"/>
        </w:rPr>
        <w:t>הלבנת</w:t>
      </w:r>
      <w:r>
        <w:rPr>
          <w:rFonts w:eastAsia="Arial TUR" w:cs="Arial TUR"/>
          <w:rtl w:val="true"/>
        </w:rPr>
        <w:t xml:space="preserve"> </w:t>
      </w:r>
      <w:r>
        <w:rPr>
          <w:rtl w:val="true"/>
        </w:rPr>
        <w:t>הון</w:t>
      </w:r>
      <w:r>
        <w:rPr>
          <w:rtl w:val="true"/>
        </w:rPr>
        <w:t xml:space="preserve">, </w:t>
      </w:r>
      <w:r>
        <w:rPr>
          <w:rtl w:val="true"/>
        </w:rPr>
        <w:t>הכנסת</w:t>
      </w:r>
      <w:r>
        <w:rPr>
          <w:rFonts w:eastAsia="Arial TUR" w:cs="Arial TUR"/>
          <w:rtl w:val="true"/>
        </w:rPr>
        <w:t xml:space="preserve"> </w:t>
      </w:r>
      <w:r>
        <w:rPr>
          <w:rtl w:val="true"/>
        </w:rPr>
        <w:t>ה</w:t>
      </w:r>
      <w:r>
        <w:rPr>
          <w:rtl w:val="true"/>
        </w:rPr>
        <w:t>-</w:t>
      </w:r>
      <w:r>
        <w:rPr/>
        <w:t>15</w:t>
      </w:r>
      <w:r>
        <w:rPr>
          <w:rtl w:val="true"/>
        </w:rPr>
        <w:t xml:space="preserve">, </w:t>
      </w:r>
      <w:r>
        <w:rPr/>
        <w:t>8</w:t>
      </w:r>
      <w:r>
        <w:rPr>
          <w:rtl w:val="true"/>
        </w:rPr>
        <w:t xml:space="preserve"> (</w:t>
      </w:r>
      <w:r>
        <w:rPr/>
        <w:t>8.2.2000</w:t>
      </w:r>
      <w:r>
        <w:rPr>
          <w:rtl w:val="true"/>
        </w:rPr>
        <w:t xml:space="preserve">); </w:t>
      </w:r>
      <w:r>
        <w:rPr>
          <w:rtl w:val="true"/>
        </w:rPr>
        <w:t>וראו</w:t>
      </w:r>
      <w:r>
        <w:rPr>
          <w:rFonts w:eastAsia="Arial TUR" w:cs="Arial TUR"/>
          <w:rtl w:val="true"/>
        </w:rPr>
        <w:t xml:space="preserve"> </w:t>
      </w:r>
      <w:r>
        <w:rPr>
          <w:rtl w:val="true"/>
        </w:rPr>
        <w:t>גם</w:t>
      </w:r>
      <w:r>
        <w:rPr>
          <w:rFonts w:eastAsia="Arial TUR" w:cs="Arial TUR"/>
          <w:rtl w:val="true"/>
        </w:rPr>
        <w:t xml:space="preserve"> </w:t>
      </w:r>
      <w:r>
        <w:rPr>
          <w:rtl w:val="true"/>
        </w:rPr>
        <w:t>פרוטוקול</w:t>
      </w:r>
      <w:r>
        <w:rPr>
          <w:rFonts w:eastAsia="Arial TUR" w:cs="Arial TUR"/>
          <w:rtl w:val="true"/>
        </w:rPr>
        <w:t xml:space="preserve"> </w:t>
      </w:r>
      <w:r>
        <w:rPr>
          <w:rtl w:val="true"/>
        </w:rPr>
        <w:t>ישיבה</w:t>
      </w:r>
      <w:r>
        <w:rPr>
          <w:rFonts w:eastAsia="Arial TUR" w:cs="Arial TUR"/>
          <w:rtl w:val="true"/>
        </w:rPr>
        <w:t xml:space="preserve"> </w:t>
      </w:r>
      <w:r>
        <w:rPr>
          <w:rtl w:val="true"/>
        </w:rPr>
        <w:t>מס</w:t>
      </w:r>
      <w:r>
        <w:rPr>
          <w:rtl w:val="true"/>
        </w:rPr>
        <w:t xml:space="preserve">' </w:t>
      </w:r>
      <w:r>
        <w:rPr/>
        <w:t>3</w:t>
      </w:r>
      <w:r>
        <w:rPr>
          <w:rtl w:val="true"/>
        </w:rPr>
        <w:t xml:space="preserve"> </w:t>
      </w:r>
      <w:r>
        <w:rPr>
          <w:rtl w:val="true"/>
        </w:rPr>
        <w:t>של</w:t>
      </w:r>
      <w:r>
        <w:rPr>
          <w:rFonts w:eastAsia="Arial TUR" w:cs="Arial TUR"/>
          <w:rtl w:val="true"/>
        </w:rPr>
        <w:t xml:space="preserve"> </w:t>
      </w:r>
      <w:r>
        <w:rPr>
          <w:rtl w:val="true"/>
        </w:rPr>
        <w:t>ועדת</w:t>
      </w:r>
      <w:r>
        <w:rPr>
          <w:rFonts w:eastAsia="Arial TUR" w:cs="Arial TUR"/>
          <w:rtl w:val="true"/>
        </w:rPr>
        <w:t xml:space="preserve"> </w:t>
      </w:r>
      <w:r>
        <w:rPr>
          <w:rtl w:val="true"/>
        </w:rPr>
        <w:t>המשנה</w:t>
      </w:r>
      <w:r>
        <w:rPr>
          <w:rFonts w:eastAsia="Arial TUR" w:cs="Arial TUR"/>
          <w:rtl w:val="true"/>
        </w:rPr>
        <w:t xml:space="preserve"> </w:t>
      </w:r>
      <w:r>
        <w:rPr>
          <w:rtl w:val="true"/>
        </w:rPr>
        <w:t>האמורה</w:t>
      </w:r>
      <w:r>
        <w:rPr>
          <w:rFonts w:eastAsia="Arial TUR" w:cs="Arial TUR"/>
          <w:rtl w:val="true"/>
        </w:rPr>
        <w:t xml:space="preserve"> </w:t>
      </w:r>
      <w:r>
        <w:rPr>
          <w:rtl w:val="true"/>
        </w:rPr>
        <w:t>מיום</w:t>
      </w:r>
      <w:r>
        <w:rPr>
          <w:rFonts w:eastAsia="Arial TUR" w:cs="Arial TUR"/>
          <w:rtl w:val="true"/>
        </w:rPr>
        <w:t xml:space="preserve"> </w:t>
      </w:r>
      <w:r>
        <w:rPr/>
        <w:t>25.1.2000</w:t>
      </w:r>
      <w:r>
        <w:rPr>
          <w:rtl w:val="true"/>
        </w:rPr>
        <w:t xml:space="preserve">, </w:t>
      </w:r>
      <w:r>
        <w:rPr>
          <w:rtl w:val="true"/>
        </w:rPr>
        <w:t>שבה</w:t>
      </w:r>
      <w:r>
        <w:rPr>
          <w:rFonts w:eastAsia="Arial TUR" w:cs="Arial TUR"/>
          <w:rtl w:val="true"/>
        </w:rPr>
        <w:t xml:space="preserve"> </w:t>
      </w:r>
      <w:r>
        <w:rPr>
          <w:rtl w:val="true"/>
        </w:rPr>
        <w:t>נדון</w:t>
      </w:r>
      <w:r>
        <w:rPr>
          <w:rFonts w:eastAsia="Arial TUR" w:cs="Arial TUR"/>
          <w:rtl w:val="true"/>
        </w:rPr>
        <w:t xml:space="preserve"> </w:t>
      </w:r>
      <w:r>
        <w:rPr>
          <w:rtl w:val="true"/>
        </w:rPr>
        <w:t>החשש</w:t>
      </w:r>
      <w:r>
        <w:rPr>
          <w:rFonts w:eastAsia="Arial TUR" w:cs="Arial TUR"/>
          <w:rtl w:val="true"/>
        </w:rPr>
        <w:t xml:space="preserve"> </w:t>
      </w:r>
      <w:r>
        <w:rPr>
          <w:rtl w:val="true"/>
        </w:rPr>
        <w:t>מתחולה</w:t>
      </w:r>
      <w:r>
        <w:rPr>
          <w:rFonts w:eastAsia="Arial TUR" w:cs="Arial TUR"/>
          <w:rtl w:val="true"/>
        </w:rPr>
        <w:t xml:space="preserve"> </w:t>
      </w:r>
      <w:r>
        <w:rPr>
          <w:rtl w:val="true"/>
        </w:rPr>
        <w:t>רחבה</w:t>
      </w:r>
      <w:r>
        <w:rPr>
          <w:rFonts w:eastAsia="Arial TUR" w:cs="Arial TUR"/>
          <w:rtl w:val="true"/>
        </w:rPr>
        <w:t xml:space="preserve"> </w:t>
      </w:r>
      <w:r>
        <w:rPr>
          <w:rtl w:val="true"/>
        </w:rPr>
        <w:t>מדי</w:t>
      </w:r>
      <w:r>
        <w:rPr>
          <w:rFonts w:eastAsia="Arial TUR" w:cs="Arial TUR"/>
          <w:rtl w:val="true"/>
        </w:rPr>
        <w:t xml:space="preserve"> </w:t>
      </w:r>
      <w:r>
        <w:rPr>
          <w:rtl w:val="true"/>
        </w:rPr>
        <w:t>של</w:t>
      </w:r>
      <w:r>
        <w:rPr>
          <w:rFonts w:eastAsia="Arial TUR" w:cs="Arial TUR"/>
          <w:rtl w:val="true"/>
        </w:rPr>
        <w:t xml:space="preserve"> </w:t>
      </w:r>
      <w:r>
        <w:rPr>
          <w:rtl w:val="true"/>
        </w:rPr>
        <w:t>החוק</w:t>
      </w:r>
      <w:r>
        <w:rPr>
          <w:rtl w:val="true"/>
        </w:rPr>
        <w:t xml:space="preserve">, </w:t>
      </w:r>
      <w:r>
        <w:rPr>
          <w:rtl w:val="true"/>
        </w:rPr>
        <w:t>בין</w:t>
      </w:r>
      <w:r>
        <w:rPr>
          <w:rFonts w:eastAsia="Arial TUR" w:cs="Arial TUR"/>
          <w:rtl w:val="true"/>
        </w:rPr>
        <w:t xml:space="preserve"> </w:t>
      </w:r>
      <w:r>
        <w:rPr>
          <w:rtl w:val="true"/>
        </w:rPr>
        <w:t>היתר</w:t>
      </w:r>
      <w:r>
        <w:rPr>
          <w:rFonts w:eastAsia="Arial TUR" w:cs="Arial TUR"/>
          <w:rtl w:val="true"/>
        </w:rPr>
        <w:t xml:space="preserve"> </w:t>
      </w:r>
      <w:r>
        <w:rPr>
          <w:rtl w:val="true"/>
        </w:rPr>
        <w:t>נוכח</w:t>
      </w:r>
      <w:r>
        <w:rPr>
          <w:rFonts w:eastAsia="Arial TUR" w:cs="Arial TUR"/>
          <w:rtl w:val="true"/>
        </w:rPr>
        <w:t xml:space="preserve"> </w:t>
      </w:r>
      <w:r>
        <w:rPr>
          <w:rtl w:val="true"/>
        </w:rPr>
        <w:t>חובות</w:t>
      </w:r>
      <w:r>
        <w:rPr>
          <w:rFonts w:eastAsia="Arial TUR" w:cs="Arial TUR"/>
          <w:rtl w:val="true"/>
        </w:rPr>
        <w:t xml:space="preserve"> </w:t>
      </w:r>
      <w:r>
        <w:rPr>
          <w:rtl w:val="true"/>
        </w:rPr>
        <w:t>הדיווח</w:t>
      </w:r>
      <w:r>
        <w:rPr>
          <w:rFonts w:eastAsia="Arial TUR" w:cs="Arial TUR"/>
          <w:rtl w:val="true"/>
        </w:rPr>
        <w:t xml:space="preserve"> </w:t>
      </w:r>
      <w:r>
        <w:rPr>
          <w:rtl w:val="true"/>
        </w:rPr>
        <w:t>המוטלות</w:t>
      </w:r>
      <w:r>
        <w:rPr>
          <w:rFonts w:eastAsia="Arial TUR" w:cs="Arial TUR"/>
          <w:rtl w:val="true"/>
        </w:rPr>
        <w:t xml:space="preserve"> </w:t>
      </w:r>
      <w:r>
        <w:rPr>
          <w:rtl w:val="true"/>
        </w:rPr>
        <w:t>בו</w:t>
      </w:r>
      <w:r>
        <w:rPr>
          <w:rFonts w:eastAsia="Arial TUR" w:cs="Arial TUR"/>
          <w:rtl w:val="true"/>
        </w:rPr>
        <w:t xml:space="preserve"> </w:t>
      </w:r>
      <w:r>
        <w:rPr>
          <w:rtl w:val="true"/>
        </w:rPr>
        <w:t>על</w:t>
      </w:r>
      <w:r>
        <w:rPr>
          <w:rFonts w:eastAsia="Arial TUR" w:cs="Arial TUR"/>
          <w:rtl w:val="true"/>
        </w:rPr>
        <w:t xml:space="preserve"> </w:t>
      </w:r>
      <w:r>
        <w:rPr>
          <w:rtl w:val="true"/>
        </w:rPr>
        <w:t>מוסדות</w:t>
      </w:r>
      <w:r>
        <w:rPr>
          <w:rFonts w:eastAsia="Arial TUR" w:cs="Arial TUR"/>
          <w:rtl w:val="true"/>
        </w:rPr>
        <w:t xml:space="preserve"> </w:t>
      </w:r>
      <w:r>
        <w:rPr>
          <w:rtl w:val="true"/>
        </w:rPr>
        <w:t>פיננסיים</w:t>
      </w:r>
      <w:r>
        <w:rPr>
          <w:rtl w:val="true"/>
        </w:rPr>
        <w:t xml:space="preserve">). </w:t>
      </w:r>
    </w:p>
    <w:p>
      <w:pPr>
        <w:pStyle w:val="Ruller42"/>
        <w:ind w:start="-58" w:end="0"/>
        <w:jc w:val="both"/>
        <w:rPr/>
      </w:pPr>
      <w:r>
        <w:rPr>
          <w:rtl w:val="true"/>
        </w:rPr>
      </w:r>
    </w:p>
    <w:p>
      <w:pPr>
        <w:pStyle w:val="Ruller43"/>
        <w:numPr>
          <w:ilvl w:val="0"/>
          <w:numId w:val="2"/>
        </w:numPr>
        <w:ind w:hanging="0" w:start="-58" w:end="0"/>
        <w:jc w:val="both"/>
        <w:rPr>
          <w:rFonts w:cs="FrankRuehl"/>
        </w:rPr>
      </w:pPr>
      <w:r>
        <w:rPr>
          <w:rFonts w:ascii="Century" w:hAnsi="Century" w:cs="FrankRuehl"/>
          <w:sz w:val="22"/>
          <w:sz w:val="22"/>
          <w:rtl w:val="true"/>
        </w:rPr>
        <w:t>ברם</w:t>
      </w:r>
      <w:r>
        <w:rPr>
          <w:rFonts w:cs="FrankRuehl" w:ascii="Century" w:hAnsi="Century"/>
          <w:sz w:val="22"/>
          <w:rtl w:val="true"/>
        </w:rPr>
        <w:t xml:space="preserve">, </w:t>
      </w:r>
      <w:r>
        <w:rPr>
          <w:rFonts w:ascii="Century" w:hAnsi="Century" w:cs="FrankRuehl"/>
          <w:sz w:val="22"/>
          <w:sz w:val="22"/>
          <w:rtl w:val="true"/>
        </w:rPr>
        <w:t>איני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להסיק</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שמבקשים</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להסיק</w:t>
      </w:r>
      <w:r>
        <w:rPr>
          <w:rFonts w:cs="FrankRuehl" w:ascii="Century" w:hAnsi="Century"/>
          <w:sz w:val="22"/>
          <w:rtl w:val="true"/>
        </w:rPr>
        <w:t xml:space="preserve">, </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מכמה</w:t>
      </w:r>
      <w:r>
        <w:rPr>
          <w:rFonts w:ascii="Century" w:hAnsi="Century" w:eastAsia="Century" w:cs="Century"/>
          <w:sz w:val="22"/>
          <w:sz w:val="22"/>
          <w:rtl w:val="true"/>
        </w:rPr>
        <w:t xml:space="preserve"> </w:t>
      </w:r>
      <w:r>
        <w:rPr>
          <w:rFonts w:ascii="Century" w:hAnsi="Century" w:cs="FrankRuehl"/>
          <w:sz w:val="22"/>
          <w:sz w:val="22"/>
          <w:rtl w:val="true"/>
        </w:rPr>
        <w:t>נימוקים</w:t>
      </w:r>
      <w:r>
        <w:rPr>
          <w:rFonts w:cs="FrankRuehl" w:ascii="Century" w:hAnsi="Century"/>
          <w:sz w:val="22"/>
          <w:rtl w:val="true"/>
        </w:rPr>
        <w:t>.</w:t>
      </w:r>
      <w:r>
        <w:rPr>
          <w:rFonts w:cs="FrankRuehl"/>
          <w:rtl w:val="true"/>
        </w:rPr>
        <w:t xml:space="preserve"> </w:t>
      </w:r>
      <w:r>
        <w:rPr>
          <w:rFonts w:cs="FrankRuehl"/>
          <w:rtl w:val="true"/>
        </w:rPr>
        <w:t>בראש</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לציין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הטעם</w:t>
      </w:r>
      <w:r>
        <w:rPr>
          <w:rFonts w:eastAsia="Garamond" w:cs="Garamond"/>
          <w:rtl w:val="true"/>
        </w:rPr>
        <w:t xml:space="preserve"> </w:t>
      </w:r>
      <w:r>
        <w:rPr>
          <w:rFonts w:cs="FrankRuehl"/>
          <w:rtl w:val="true"/>
        </w:rPr>
        <w:t>"</w:t>
      </w:r>
      <w:r>
        <w:rPr>
          <w:rFonts w:cs="FrankRuehl"/>
          <w:rtl w:val="true"/>
        </w:rPr>
        <w:t>הפורמלי</w:t>
      </w:r>
      <w:r>
        <w:rPr>
          <w:rFonts w:cs="FrankRuehl"/>
          <w:rtl w:val="true"/>
        </w:rPr>
        <w:t xml:space="preserve">", </w:t>
      </w:r>
      <w:r>
        <w:rPr>
          <w:rFonts w:cs="FrankRuehl"/>
          <w:rtl w:val="true"/>
        </w:rPr>
        <w:t>שעליו</w:t>
      </w:r>
      <w:r>
        <w:rPr>
          <w:rFonts w:eastAsia="Garamond" w:cs="Garamond"/>
          <w:rtl w:val="true"/>
        </w:rPr>
        <w:t xml:space="preserve"> </w:t>
      </w:r>
      <w:r>
        <w:rPr>
          <w:rFonts w:cs="FrankRuehl"/>
          <w:rtl w:val="true"/>
        </w:rPr>
        <w:t>בעיקר</w:t>
      </w:r>
      <w:r>
        <w:rPr>
          <w:rFonts w:eastAsia="Garamond" w:cs="Garamond"/>
          <w:rtl w:val="true"/>
        </w:rPr>
        <w:t xml:space="preserve"> </w:t>
      </w:r>
      <w:r>
        <w:rPr>
          <w:rFonts w:cs="FrankRuehl"/>
          <w:rtl w:val="true"/>
        </w:rPr>
        <w:t>סמכה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ידיה</w:t>
      </w:r>
      <w:r>
        <w:rPr>
          <w:rFonts w:cs="FrankRuehl"/>
          <w:rtl w:val="true"/>
        </w:rPr>
        <w:t xml:space="preserve">. </w:t>
      </w:r>
      <w:r>
        <w:rPr>
          <w:rFonts w:cs="FrankRuehl"/>
          <w:rtl w:val="true"/>
        </w:rPr>
        <w:t>ההרשעה</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התבססה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השאר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שמקורו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הנדון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העובדה</w:t>
      </w:r>
      <w:r>
        <w:rPr>
          <w:rFonts w:eastAsia="Garamond" w:cs="Garamond"/>
          <w:rtl w:val="true"/>
        </w:rPr>
        <w:t xml:space="preserve"> </w:t>
      </w:r>
      <w:r>
        <w:rPr>
          <w:rFonts w:cs="FrankRuehl"/>
          <w:rtl w:val="true"/>
        </w:rPr>
        <w:t>שהמערכת</w:t>
      </w:r>
      <w:r>
        <w:rPr>
          <w:rFonts w:eastAsia="Garamond" w:cs="Garamond"/>
          <w:rtl w:val="true"/>
        </w:rPr>
        <w:t xml:space="preserve"> </w:t>
      </w:r>
      <w:r>
        <w:rPr>
          <w:rFonts w:cs="FrankRuehl"/>
          <w:rtl w:val="true"/>
        </w:rPr>
        <w:t>העובדתית</w:t>
      </w:r>
      <w:r>
        <w:rPr>
          <w:rFonts w:eastAsia="Garamond" w:cs="Garamond"/>
          <w:rtl w:val="true"/>
        </w:rPr>
        <w:t xml:space="preserve"> </w:t>
      </w:r>
      <w:r>
        <w:rPr>
          <w:rFonts w:cs="FrankRuehl"/>
          <w:rtl w:val="true"/>
        </w:rPr>
        <w:t>הקונקרטית</w:t>
      </w:r>
      <w:r>
        <w:rPr>
          <w:rFonts w:eastAsia="Garamond" w:cs="Garamond"/>
          <w:rtl w:val="true"/>
        </w:rPr>
        <w:t xml:space="preserve"> </w:t>
      </w:r>
      <w:r>
        <w:rPr>
          <w:rFonts w:cs="FrankRuehl"/>
          <w:rtl w:val="true"/>
        </w:rPr>
        <w:t>שעמדה</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עסקה</w:t>
      </w:r>
      <w:r>
        <w:rPr>
          <w:rFonts w:eastAsia="Garamond" w:cs="Garamond"/>
          <w:rtl w:val="true"/>
        </w:rPr>
        <w:t xml:space="preserve"> </w:t>
      </w:r>
      <w:r>
        <w:rPr>
          <w:rFonts w:cs="FrankRuehl"/>
          <w:rtl w:val="true"/>
        </w:rPr>
        <w:t>בהסדרים</w:t>
      </w:r>
      <w:r>
        <w:rPr>
          <w:rFonts w:eastAsia="Garamond" w:cs="Garamond"/>
          <w:rtl w:val="true"/>
        </w:rPr>
        <w:t xml:space="preserve"> </w:t>
      </w:r>
      <w:r>
        <w:rPr>
          <w:rFonts w:cs="FrankRuehl"/>
          <w:rtl w:val="true"/>
        </w:rPr>
        <w:t>כובלים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פשוטם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דברים</w:t>
      </w:r>
      <w:r>
        <w:rPr>
          <w:rFonts w:cs="FrankRuehl"/>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קובע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העבירות</w:t>
      </w:r>
      <w:r>
        <w:rPr>
          <w:rFonts w:eastAsia="Garamond" w:cs="Garamond"/>
          <w:rtl w:val="true"/>
        </w:rPr>
        <w:t xml:space="preserve"> </w:t>
      </w:r>
      <w:hyperlink r:id="rId141">
        <w:r>
          <w:rPr>
            <w:rStyle w:val="Hyperlink"/>
            <w:rFonts w:cs="FrankRuehl"/>
            <w:color w:val="0000FF"/>
            <w:u w:val="single"/>
            <w:rtl w:val="true"/>
          </w:rPr>
          <w:t>בסעיפים</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ו</w:t>
      </w:r>
      <w:r>
        <w:rPr>
          <w:rFonts w:cs="FrankRuehl"/>
          <w:rtl w:val="true"/>
        </w:rPr>
        <w:t>-</w:t>
      </w:r>
      <w:hyperlink r:id="rId142">
        <w:r>
          <w:rPr>
            <w:rStyle w:val="Hyperlink"/>
            <w:rFonts w:cs="FrankRuehl"/>
          </w:rPr>
          <w:t>4</w:t>
        </w:r>
      </w:hyperlink>
      <w:r>
        <w:rPr>
          <w:rFonts w:cs="FrankRuehl"/>
          <w:rtl w:val="true"/>
        </w:rPr>
        <w:t xml:space="preserve">, </w:t>
      </w:r>
      <w:r>
        <w:rPr>
          <w:rFonts w:cs="FrankRuehl"/>
          <w:rtl w:val="true"/>
        </w:rPr>
        <w:t>ובהם</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הנדון</w:t>
      </w:r>
      <w:r>
        <w:rPr>
          <w:rFonts w:eastAsia="Garamond" w:cs="Garamond"/>
          <w:rtl w:val="true"/>
        </w:rPr>
        <w:t xml:space="preserve"> </w:t>
      </w:r>
      <w:r>
        <w:rPr>
          <w:rFonts w:cs="FrankRuehl"/>
          <w:rtl w:val="true"/>
        </w:rPr>
        <w:t>קשור</w:t>
      </w:r>
      <w:r>
        <w:rPr>
          <w:rFonts w:cs="FrankRuehl"/>
          <w:rtl w:val="true"/>
        </w:rPr>
        <w:t xml:space="preserve">, </w:t>
      </w:r>
      <w:r>
        <w:rPr>
          <w:rFonts w:cs="FrankRuehl"/>
          <w:rtl w:val="true"/>
        </w:rPr>
        <w:t>באחת</w:t>
      </w:r>
      <w:r>
        <w:rPr>
          <w:rFonts w:eastAsia="Garamond" w:cs="Garamond"/>
          <w:rtl w:val="true"/>
        </w:rPr>
        <w:t xml:space="preserve"> </w:t>
      </w:r>
      <w:r>
        <w:rPr>
          <w:rFonts w:cs="FrankRuehl"/>
          <w:rtl w:val="true"/>
        </w:rPr>
        <w:t>הדרכים</w:t>
      </w:r>
      <w:r>
        <w:rPr>
          <w:rFonts w:eastAsia="Garamond" w:cs="Garamond"/>
          <w:rtl w:val="true"/>
        </w:rPr>
        <w:t xml:space="preserve"> </w:t>
      </w:r>
      <w:r>
        <w:rPr>
          <w:rFonts w:cs="FrankRuehl"/>
          <w:rtl w:val="true"/>
        </w:rPr>
        <w:t>המתוארות</w:t>
      </w:r>
      <w:r>
        <w:rPr>
          <w:rFonts w:eastAsia="Garamond" w:cs="Garamond"/>
          <w:rtl w:val="true"/>
        </w:rPr>
        <w:t xml:space="preserve"> </w:t>
      </w:r>
      <w:r>
        <w:rPr>
          <w:rFonts w:cs="FrankRuehl"/>
          <w:rtl w:val="true"/>
        </w:rPr>
        <w:t>בסעיפים</w:t>
      </w:r>
      <w:r>
        <w:rPr>
          <w:rFonts w:eastAsia="Garamond" w:cs="Garamond"/>
          <w:rtl w:val="true"/>
        </w:rPr>
        <w:t xml:space="preserve"> </w:t>
      </w:r>
      <w:r>
        <w:rPr>
          <w:rFonts w:cs="FrankRuehl"/>
          <w:rtl w:val="true"/>
        </w:rPr>
        <w:t>קטנים</w:t>
      </w:r>
      <w:r>
        <w:rPr>
          <w:rFonts w:eastAsia="Garamond" w:cs="Garamond"/>
          <w:rtl w:val="true"/>
        </w:rPr>
        <w:t xml:space="preserve"> </w:t>
      </w:r>
      <w:hyperlink r:id="rId143">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1</w:t>
        </w:r>
        <w:r>
          <w:rPr>
            <w:rStyle w:val="Hyperlink"/>
            <w:rFonts w:cs="FrankRuehl"/>
            <w:color w:val="0000FF"/>
            <w:u w:val="single"/>
            <w:rtl w:val="true"/>
          </w:rPr>
          <w:t>)-(</w:t>
        </w:r>
        <w:r>
          <w:rPr>
            <w:rStyle w:val="Hyperlink"/>
            <w:rFonts w:cs="FrankRuehl"/>
            <w:color w:val="0000FF"/>
            <w:u w:val="single"/>
          </w:rPr>
          <w:t>4</w:t>
        </w:r>
        <w:r>
          <w:rPr>
            <w:rStyle w:val="Hyperlink"/>
            <w:rFonts w:cs="FrankRuehl"/>
            <w:color w:val="0000FF"/>
            <w:u w:val="single"/>
            <w:rtl w:val="true"/>
          </w:rPr>
          <w:t>)</w:t>
        </w:r>
      </w:hyperlink>
      <w:r>
        <w:rPr>
          <w:rFonts w:cs="FrankRuehl"/>
          <w:rtl w:val="true"/>
        </w:rPr>
        <w:t xml:space="preserve">, </w:t>
      </w:r>
      <w:r>
        <w:rPr>
          <w:rFonts w:cs="FrankRuehl"/>
          <w:rtl w:val="true"/>
        </w:rPr>
        <w:t>בעבירת</w:t>
      </w:r>
      <w:r>
        <w:rPr>
          <w:rFonts w:eastAsia="Garamond" w:cs="Garamond"/>
          <w:rtl w:val="true"/>
        </w:rPr>
        <w:t xml:space="preserve"> </w:t>
      </w:r>
      <w:r>
        <w:rPr>
          <w:rFonts w:cs="FrankRuehl"/>
          <w:rtl w:val="true"/>
        </w:rPr>
        <w:t>מקור</w:t>
      </w:r>
      <w:r>
        <w:rPr>
          <w:rFonts w:eastAsia="Garamond" w:cs="Garamond"/>
          <w:rtl w:val="true"/>
        </w:rPr>
        <w:t xml:space="preserve"> </w:t>
      </w:r>
      <w:r>
        <w:rPr>
          <w:rFonts w:cs="FrankRuehl"/>
          <w:rtl w:val="true"/>
        </w:rPr>
        <w:t>שמנויה</w:t>
      </w:r>
      <w:r>
        <w:rPr>
          <w:rFonts w:eastAsia="Garamond" w:cs="Garamond"/>
          <w:rtl w:val="true"/>
        </w:rPr>
        <w:t xml:space="preserve"> </w:t>
      </w:r>
      <w:hyperlink r:id="rId144">
        <w:r>
          <w:rPr>
            <w:rStyle w:val="Hyperlink"/>
            <w:rFonts w:cs="FrankRuehl"/>
            <w:color w:val="0000FF"/>
            <w:u w:val="single"/>
            <w:rtl w:val="true"/>
          </w:rPr>
          <w:t>בתוספת</w:t>
        </w:r>
        <w:r>
          <w:rPr>
            <w:rStyle w:val="Hyperlink"/>
            <w:rFonts w:eastAsia="Garamond" w:cs="Garamond"/>
            <w:color w:val="0000FF"/>
            <w:u w:val="single"/>
            <w:rtl w:val="true"/>
          </w:rPr>
          <w:t xml:space="preserve"> </w:t>
        </w:r>
        <w:r>
          <w:rPr>
            <w:rStyle w:val="Hyperlink"/>
            <w:rFonts w:cs="FrankRuehl"/>
            <w:color w:val="0000FF"/>
            <w:u w:val="single"/>
            <w:rtl w:val="true"/>
          </w:rPr>
          <w:t>הראשונה</w:t>
        </w:r>
      </w:hyperlink>
      <w:r>
        <w:rPr>
          <w:rFonts w:cs="FrankRuehl"/>
          <w:rtl w:val="true"/>
        </w:rPr>
        <w:t xml:space="preserve">, </w:t>
      </w:r>
      <w:r>
        <w:rPr>
          <w:rFonts w:cs="FrankRuehl"/>
          <w:rtl w:val="true"/>
        </w:rPr>
        <w:t>ועבירת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מרמה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מעבירות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משהוכחו</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hyperlink r:id="rId145">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7593/08</w:t>
        </w:r>
      </w:hyperlink>
      <w:r>
        <w:rPr>
          <w:rFonts w:cs="FrankRuehl"/>
          <w:rtl w:val="true"/>
        </w:rPr>
        <w:t xml:space="preserve"> </w:t>
      </w:r>
      <w:r>
        <w:rPr>
          <w:rFonts w:ascii="Century" w:hAnsi="Century" w:cs="Miriam"/>
          <w:b/>
          <w:b/>
          <w:spacing w:val="0"/>
          <w:sz w:val="22"/>
          <w:sz w:val="22"/>
          <w:szCs w:val="24"/>
          <w:rtl w:val="true"/>
        </w:rPr>
        <w:t>ריטבלט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פסקאות</w:t>
      </w:r>
      <w:r>
        <w:rPr>
          <w:rFonts w:eastAsia="Garamond" w:cs="Garamond"/>
          <w:rtl w:val="true"/>
        </w:rPr>
        <w:t xml:space="preserve"> </w:t>
      </w:r>
      <w:r>
        <w:rPr>
          <w:rFonts w:cs="FrankRuehl"/>
        </w:rPr>
        <w:t>57-56</w:t>
      </w:r>
      <w:r>
        <w:rPr>
          <w:rFonts w:cs="FrankRuehl"/>
          <w:rtl w:val="true"/>
        </w:rPr>
        <w:t xml:space="preserve"> </w:t>
      </w:r>
      <w:r>
        <w:rPr>
          <w:rFonts w:cs="FrankRuehl"/>
          <w:rtl w:val="true"/>
        </w:rPr>
        <w:t>(</w:t>
      </w:r>
      <w:r>
        <w:rPr>
          <w:rFonts w:cs="FrankRuehl"/>
        </w:rPr>
        <w:t>1.9.2009</w:t>
      </w:r>
      <w:r>
        <w:rPr>
          <w:rFonts w:cs="FrankRuehl"/>
          <w:rtl w:val="true"/>
        </w:rPr>
        <w:t xml:space="preserve">)), </w:t>
      </w:r>
      <w:r>
        <w:rPr>
          <w:rFonts w:cs="FrankRuehl"/>
          <w:rtl w:val="true"/>
        </w:rPr>
        <w:t>משתכללות</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ועשיית</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יתר</w:t>
      </w:r>
      <w:r>
        <w:rPr>
          <w:rFonts w:eastAsia="Garamond" w:cs="Garamond"/>
          <w:rtl w:val="true"/>
        </w:rPr>
        <w:t xml:space="preserve"> </w:t>
      </w:r>
      <w:r>
        <w:rPr>
          <w:rFonts w:cs="FrankRuehl"/>
          <w:rtl w:val="true"/>
        </w:rPr>
        <w:t>רכיביהן</w:t>
      </w:r>
      <w:r>
        <w:rPr>
          <w:rFonts w:eastAsia="Garamond" w:cs="Garamond"/>
          <w:rtl w:val="true"/>
        </w:rPr>
        <w:t xml:space="preserve"> </w:t>
      </w:r>
      <w:r>
        <w:rPr>
          <w:rFonts w:cs="FrankRuehl"/>
          <w:rtl w:val="true"/>
        </w:rPr>
        <w:t>הוכחו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הם</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נמצא</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עיגון</w:t>
      </w:r>
      <w:r>
        <w:rPr>
          <w:rFonts w:eastAsia="Garamond" w:cs="Garamond"/>
          <w:rtl w:val="true"/>
        </w:rPr>
        <w:t xml:space="preserve"> </w:t>
      </w:r>
      <w:r>
        <w:rPr>
          <w:rFonts w:cs="FrankRuehl"/>
          <w:rtl w:val="true"/>
        </w:rPr>
        <w:t>בדין</w:t>
      </w:r>
      <w:r>
        <w:rPr>
          <w:rFonts w:eastAsia="Garamond" w:cs="Garamond"/>
          <w:rtl w:val="true"/>
        </w:rPr>
        <w:t xml:space="preserve"> </w:t>
      </w:r>
      <w:r>
        <w:rPr>
          <w:rFonts w:cs="FrankRuehl"/>
          <w:rtl w:val="true"/>
        </w:rPr>
        <w:t>להחרגה</w:t>
      </w:r>
      <w:r>
        <w:rPr>
          <w:rFonts w:eastAsia="Garamond" w:cs="Garamond"/>
          <w:rtl w:val="true"/>
        </w:rPr>
        <w:t xml:space="preserve"> </w:t>
      </w:r>
      <w:r>
        <w:rPr>
          <w:rFonts w:cs="FrankRuehl"/>
          <w:rtl w:val="true"/>
        </w:rPr>
        <w:t>לה</w:t>
      </w:r>
      <w:r>
        <w:rPr>
          <w:rFonts w:eastAsia="Garamond" w:cs="Garamond"/>
          <w:rtl w:val="true"/>
        </w:rPr>
        <w:t xml:space="preserve"> </w:t>
      </w:r>
      <w:r>
        <w:rPr>
          <w:rFonts w:cs="FrankRuehl"/>
          <w:rtl w:val="true"/>
        </w:rPr>
        <w:t>טוענים</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הטעם</w:t>
      </w:r>
      <w:r>
        <w:rPr>
          <w:rFonts w:eastAsia="Garamond" w:cs="Garamond"/>
          <w:rtl w:val="true"/>
        </w:rPr>
        <w:t xml:space="preserve"> </w:t>
      </w:r>
      <w:r>
        <w:rPr>
          <w:rFonts w:cs="FrankRuehl"/>
          <w:rtl w:val="true"/>
        </w:rPr>
        <w:t>שברקע</w:t>
      </w:r>
      <w:r>
        <w:rPr>
          <w:rFonts w:eastAsia="Garamond" w:cs="Garamond"/>
          <w:rtl w:val="true"/>
        </w:rPr>
        <w:t xml:space="preserve"> </w:t>
      </w:r>
      <w:r>
        <w:rPr>
          <w:rFonts w:cs="FrankRuehl"/>
          <w:rtl w:val="true"/>
        </w:rPr>
        <w:t>לפרשה</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cs="FrankRuehl"/>
          <w:rtl w:val="true"/>
        </w:rPr>
        <w:t>.</w:t>
      </w:r>
      <w:r>
        <w:rPr>
          <w:rFonts w:cs="FrankRuehl"/>
          <w:rtl w:val="true"/>
        </w:rPr>
        <w:t xml:space="preserve"> </w:t>
      </w:r>
      <w:r>
        <w:rPr>
          <w:rFonts w:cs="FrankRuehl"/>
          <w:rtl w:val="true"/>
        </w:rPr>
        <w:t>מעבר</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הגם</w:t>
      </w:r>
      <w:r>
        <w:rPr>
          <w:rFonts w:eastAsia="Garamond" w:cs="Garamond"/>
          <w:rtl w:val="true"/>
        </w:rPr>
        <w:t xml:space="preserve"> </w:t>
      </w:r>
      <w:r>
        <w:rPr>
          <w:rFonts w:cs="FrankRuehl"/>
          <w:rtl w:val="true"/>
        </w:rPr>
        <w:t>שעבירת</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בלב</w:t>
      </w:r>
      <w:r>
        <w:rPr>
          <w:rFonts w:eastAsia="Garamond" w:cs="Garamond"/>
          <w:rtl w:val="true"/>
        </w:rPr>
        <w:t xml:space="preserve"> </w:t>
      </w:r>
      <w:r>
        <w:rPr>
          <w:rFonts w:cs="FrankRuehl"/>
          <w:rtl w:val="true"/>
        </w:rPr>
        <w:t>המהלך</w:t>
      </w:r>
      <w:r>
        <w:rPr>
          <w:rFonts w:eastAsia="Garamond" w:cs="Garamond"/>
          <w:rtl w:val="true"/>
        </w:rPr>
        <w:t xml:space="preserve"> </w:t>
      </w:r>
      <w:r>
        <w:rPr>
          <w:rFonts w:cs="FrankRuehl"/>
          <w:rtl w:val="true"/>
        </w:rPr>
        <w:t>שהוביל</w:t>
      </w:r>
      <w:r>
        <w:rPr>
          <w:rFonts w:eastAsia="Garamond" w:cs="Garamond"/>
          <w:rtl w:val="true"/>
        </w:rPr>
        <w:t xml:space="preserve"> </w:t>
      </w:r>
      <w:r>
        <w:rPr>
          <w:rFonts w:cs="FrankRuehl"/>
          <w:rtl w:val="true"/>
        </w:rPr>
        <w:t>לחקיקת</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וזה</w:t>
      </w:r>
      <w:r>
        <w:rPr>
          <w:rFonts w:eastAsia="Garamond" w:cs="Garamond"/>
          <w:rtl w:val="true"/>
        </w:rPr>
        <w:t xml:space="preserve"> </w:t>
      </w:r>
      <w:r>
        <w:rPr>
          <w:rFonts w:cs="FrankRuehl"/>
          <w:rtl w:val="true"/>
        </w:rPr>
        <w:t>נחקק</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בראש</w:t>
      </w:r>
      <w:r>
        <w:rPr>
          <w:rFonts w:eastAsia="Garamond" w:cs="Garamond"/>
          <w:rtl w:val="true"/>
        </w:rPr>
        <w:t xml:space="preserve"> </w:t>
      </w:r>
      <w:r>
        <w:rPr>
          <w:rFonts w:cs="FrankRuehl"/>
          <w:rtl w:val="true"/>
        </w:rPr>
        <w:t>ובראשונה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כאמצעי</w:t>
      </w:r>
      <w:r>
        <w:rPr>
          <w:rFonts w:eastAsia="Garamond" w:cs="Garamond"/>
          <w:rtl w:val="true"/>
        </w:rPr>
        <w:t xml:space="preserve"> </w:t>
      </w:r>
      <w:r>
        <w:rPr>
          <w:rFonts w:cs="FrankRuehl"/>
          <w:rtl w:val="true"/>
        </w:rPr>
        <w:t>נוסף</w:t>
      </w:r>
      <w:r>
        <w:rPr>
          <w:rFonts w:eastAsia="Garamond" w:cs="Garamond"/>
          <w:rtl w:val="true"/>
        </w:rPr>
        <w:t xml:space="preserve"> </w:t>
      </w:r>
      <w:r>
        <w:rPr>
          <w:rFonts w:cs="FrankRuehl"/>
          <w:rtl w:val="true"/>
        </w:rPr>
        <w:t>להתמודדות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תופעת</w:t>
      </w:r>
      <w:r>
        <w:rPr>
          <w:rFonts w:eastAsia="Garamond" w:cs="Garamond"/>
          <w:rtl w:val="true"/>
        </w:rPr>
        <w:t xml:space="preserve"> </w:t>
      </w:r>
      <w:r>
        <w:rPr>
          <w:rFonts w:cs="FrankRuehl"/>
          <w:rtl w:val="true"/>
        </w:rPr>
        <w:t>הפשיעה</w:t>
      </w:r>
      <w:r>
        <w:rPr>
          <w:rFonts w:eastAsia="Garamond" w:cs="Garamond"/>
          <w:rtl w:val="true"/>
        </w:rPr>
        <w:t xml:space="preserve"> </w:t>
      </w:r>
      <w:r>
        <w:rPr>
          <w:rFonts w:cs="FrankRuehl"/>
          <w:rtl w:val="true"/>
        </w:rPr>
        <w:t>המאורגנת</w:t>
      </w:r>
      <w:r>
        <w:rPr>
          <w:rFonts w:eastAsia="Garamond" w:cs="Garamond"/>
          <w:rtl w:val="true"/>
        </w:rPr>
        <w:t xml:space="preserve"> </w:t>
      </w:r>
      <w:r>
        <w:rPr>
          <w:rFonts w:cs="FrankRuehl"/>
          <w:rtl w:val="true"/>
        </w:rPr>
        <w:t>והעבירות</w:t>
      </w:r>
      <w:r>
        <w:rPr>
          <w:rFonts w:eastAsia="Garamond" w:cs="Garamond"/>
          <w:rtl w:val="true"/>
        </w:rPr>
        <w:t xml:space="preserve"> </w:t>
      </w:r>
      <w:r>
        <w:rPr>
          <w:rFonts w:cs="FrankRuehl"/>
          <w:rtl w:val="true"/>
        </w:rPr>
        <w:t>האופייניות</w:t>
      </w:r>
      <w:r>
        <w:rPr>
          <w:rFonts w:eastAsia="Garamond" w:cs="Garamond"/>
          <w:rtl w:val="true"/>
        </w:rPr>
        <w:t xml:space="preserve"> </w:t>
      </w:r>
      <w:r>
        <w:rPr>
          <w:rFonts w:cs="FrankRuehl"/>
          <w:rtl w:val="true"/>
        </w:rPr>
        <w:t>לה</w:t>
      </w:r>
      <w:r>
        <w:rPr>
          <w:rFonts w:cs="FrankRuehl"/>
          <w:rtl w:val="true"/>
        </w:rPr>
        <w:t xml:space="preserve">, </w:t>
      </w:r>
      <w:r>
        <w:rPr>
          <w:rFonts w:cs="FrankRuehl"/>
          <w:rtl w:val="true"/>
        </w:rPr>
        <w:t>גדרי</w:t>
      </w:r>
      <w:r>
        <w:rPr>
          <w:rFonts w:eastAsia="Garamond" w:cs="Garamond"/>
          <w:rtl w:val="true"/>
        </w:rPr>
        <w:t xml:space="preserve"> </w:t>
      </w:r>
      <w:r>
        <w:rPr>
          <w:rFonts w:cs="FrankRuehl"/>
          <w:rtl w:val="true"/>
        </w:rPr>
        <w:t>החוק</w:t>
      </w:r>
      <w:r>
        <w:rPr>
          <w:rFonts w:eastAsia="Garamond" w:cs="Garamond"/>
          <w:rtl w:val="true"/>
        </w:rPr>
        <w:t xml:space="preserve"> </w:t>
      </w:r>
      <w:r>
        <w:rPr>
          <w:rFonts w:cs="FrankRuehl"/>
          <w:rtl w:val="true"/>
        </w:rPr>
        <w:t>נקבעו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ברור</w:t>
      </w:r>
      <w:r>
        <w:rPr>
          <w:rFonts w:eastAsia="Garamond" w:cs="Garamond"/>
          <w:rtl w:val="true"/>
        </w:rPr>
        <w:t xml:space="preserve"> </w:t>
      </w:r>
      <w:r>
        <w:rPr>
          <w:rFonts w:cs="FrankRuehl"/>
          <w:rtl w:val="true"/>
        </w:rPr>
        <w:t>והחילו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הוראותיו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עסקינן</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מקור</w:t>
      </w:r>
      <w:r>
        <w:rPr>
          <w:rFonts w:eastAsia="Garamond" w:cs="Garamond"/>
          <w:rtl w:val="true"/>
        </w:rPr>
        <w:t xml:space="preserve"> </w:t>
      </w:r>
      <w:r>
        <w:rPr>
          <w:rFonts w:cs="FrankRuehl"/>
          <w:rtl w:val="true"/>
        </w:rPr>
        <w:t>שהן</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כלכליות</w:t>
      </w:r>
      <w:r>
        <w:rPr>
          <w:rFonts w:eastAsia="Garamond" w:cs="Garamond"/>
          <w:rtl w:val="true"/>
        </w:rPr>
        <w:t xml:space="preserve"> </w:t>
      </w:r>
      <w:r>
        <w:rPr>
          <w:rFonts w:cs="FrankRuehl"/>
          <w:rtl w:val="true"/>
        </w:rPr>
        <w:t>במהותן</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חסדי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דוד</w:t>
      </w:r>
      <w:r>
        <w:rPr>
          <w:rFonts w:cs="FrankRuehl"/>
          <w:rtl w:val="true"/>
        </w:rPr>
        <w:t xml:space="preserve">, </w:t>
      </w:r>
      <w:r>
        <w:rPr>
          <w:rFonts w:cs="FrankRuehl"/>
          <w:rtl w:val="true"/>
        </w:rPr>
        <w:t>פסקה</w:t>
      </w:r>
      <w:r>
        <w:rPr>
          <w:rFonts w:eastAsia="Garamond" w:cs="Garamond"/>
          <w:rtl w:val="true"/>
        </w:rPr>
        <w:t xml:space="preserve"> </w:t>
      </w:r>
      <w:r>
        <w:rPr>
          <w:rFonts w:cs="FrankRuehl"/>
        </w:rPr>
        <w:t>26</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סלכגי</w:t>
      </w:r>
      <w:r>
        <w:rPr>
          <w:rFonts w:cs="FrankRuehl"/>
          <w:rtl w:val="true"/>
        </w:rPr>
        <w:t xml:space="preserve">, </w:t>
      </w:r>
      <w:r>
        <w:rPr>
          <w:rFonts w:cs="FrankRuehl"/>
          <w:rtl w:val="true"/>
        </w:rPr>
        <w:t>פסקה</w:t>
      </w:r>
      <w:r>
        <w:rPr>
          <w:rFonts w:eastAsia="Garamond" w:cs="Garamond"/>
          <w:rtl w:val="true"/>
        </w:rPr>
        <w:t xml:space="preserve"> </w:t>
      </w:r>
      <w:r>
        <w:rPr>
          <w:rFonts w:cs="FrankRuehl"/>
        </w:rPr>
        <w:t>29</w:t>
      </w:r>
      <w:r>
        <w:rPr>
          <w:rFonts w:cs="FrankRuehl"/>
          <w:rtl w:val="true"/>
        </w:rPr>
        <w:t xml:space="preserve">; </w:t>
      </w:r>
      <w:hyperlink r:id="rId146">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4980/07</w:t>
        </w:r>
      </w:hyperlink>
      <w:r>
        <w:rPr>
          <w:rFonts w:cs="FrankRuehl"/>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30</w:t>
      </w:r>
      <w:r>
        <w:rPr>
          <w:rFonts w:cs="FrankRuehl"/>
          <w:rtl w:val="true"/>
        </w:rPr>
        <w:t xml:space="preserve"> (</w:t>
      </w:r>
      <w:r>
        <w:rPr>
          <w:rFonts w:cs="FrankRuehl"/>
        </w:rPr>
        <w:t>4.11.2010</w:t>
      </w:r>
      <w:r>
        <w:rPr>
          <w:rFonts w:cs="FrankRuehl"/>
          <w:rtl w:val="true"/>
        </w:rPr>
        <w:t xml:space="preserve">) </w:t>
      </w:r>
      <w:r>
        <w:rPr>
          <w:rFonts w:cs="FrankRuehl"/>
          <w:rtl w:val="true"/>
        </w:rPr>
        <w:t>(</w:t>
      </w:r>
      <w:r>
        <w:rPr>
          <w:rFonts w:cs="FrankRuehl"/>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כהן</w:t>
      </w:r>
      <w:r>
        <w:rPr>
          <w:rFonts w:cs="FrankRuehl" w:ascii="Century" w:hAnsi="Century"/>
          <w:sz w:val="22"/>
          <w:rtl w:val="true"/>
        </w:rPr>
        <w:t>)</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תענך</w:t>
      </w:r>
      <w:r>
        <w:rPr>
          <w:rFonts w:cs="FrankRuehl"/>
          <w:rtl w:val="true"/>
        </w:rPr>
        <w:t xml:space="preserve">, </w:t>
      </w:r>
      <w:r>
        <w:rPr>
          <w:rFonts w:cs="FrankRuehl"/>
          <w:rtl w:val="true"/>
        </w:rPr>
        <w:t>פסקה</w:t>
      </w:r>
      <w:r>
        <w:rPr>
          <w:rFonts w:eastAsia="Garamond" w:cs="Garamond"/>
          <w:rtl w:val="true"/>
        </w:rPr>
        <w:t xml:space="preserve"> </w:t>
      </w:r>
      <w:r>
        <w:rPr>
          <w:rFonts w:cs="FrankRuehl"/>
        </w:rPr>
        <w:t>233</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זאת</w:t>
      </w:r>
      <w:r>
        <w:rPr>
          <w:rFonts w:eastAsia="Garamond" w:cs="Garamond"/>
          <w:rtl w:val="true"/>
        </w:rPr>
        <w:t xml:space="preserve"> </w:t>
      </w:r>
      <w:r>
        <w:rPr>
          <w:rFonts w:cs="FrankRuehl"/>
          <w:rtl w:val="true"/>
        </w:rPr>
        <w:t>ועוד</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אצא</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מנקודת</w:t>
      </w:r>
      <w:r>
        <w:rPr>
          <w:rFonts w:eastAsia="Garamond" w:cs="Garamond"/>
          <w:rtl w:val="true"/>
        </w:rPr>
        <w:t xml:space="preserve"> </w:t>
      </w:r>
      <w:r>
        <w:rPr>
          <w:rFonts w:cs="FrankRuehl"/>
          <w:rtl w:val="true"/>
        </w:rPr>
        <w:t>הנחה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השמטת</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eastAsia="Garamond" w:cs="Garamond"/>
          <w:rtl w:val="true"/>
        </w:rPr>
        <w:t xml:space="preserve"> </w:t>
      </w:r>
      <w:hyperlink r:id="rId147">
        <w:r>
          <w:rPr>
            <w:rStyle w:val="Hyperlink"/>
            <w:rFonts w:cs="FrankRuehl"/>
            <w:color w:val="0000FF"/>
            <w:u w:val="single"/>
            <w:rtl w:val="true"/>
          </w:rPr>
          <w:t>מהתוספת</w:t>
        </w:r>
        <w:r>
          <w:rPr>
            <w:rStyle w:val="Hyperlink"/>
            <w:rFonts w:eastAsia="Garamond" w:cs="Garamond"/>
            <w:color w:val="0000FF"/>
            <w:u w:val="single"/>
            <w:rtl w:val="true"/>
          </w:rPr>
          <w:t xml:space="preserve"> </w:t>
        </w:r>
        <w:r>
          <w:rPr>
            <w:rStyle w:val="Hyperlink"/>
            <w:rFonts w:cs="FrankRuehl"/>
            <w:color w:val="0000FF"/>
            <w:u w:val="single"/>
            <w:rtl w:val="true"/>
          </w:rPr>
          <w:t>הראשונה</w:t>
        </w:r>
      </w:hyperlink>
      <w:r>
        <w:rPr>
          <w:rFonts w:eastAsia="Garamond" w:cs="Garamond"/>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יסודה</w:t>
      </w:r>
      <w:r>
        <w:rPr>
          <w:rFonts w:eastAsia="Garamond" w:cs="Garamond"/>
          <w:rtl w:val="true"/>
        </w:rPr>
        <w:t xml:space="preserve"> </w:t>
      </w:r>
      <w:r>
        <w:rPr>
          <w:rFonts w:cs="FrankRuehl"/>
          <w:rtl w:val="true"/>
        </w:rPr>
        <w:t>בתפיסה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ראוי</w:t>
      </w:r>
      <w:r>
        <w:rPr>
          <w:rFonts w:eastAsia="Garamond" w:cs="Garamond"/>
          <w:rtl w:val="true"/>
        </w:rPr>
        <w:t xml:space="preserve"> </w:t>
      </w:r>
      <w:r>
        <w:rPr>
          <w:rFonts w:cs="FrankRuehl"/>
          <w:rtl w:val="true"/>
        </w:rPr>
        <w:t>להחיל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הוראותיו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מתחום</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eastAsia="Garamond" w:cs="Garamond"/>
          <w:rtl w:val="true"/>
        </w:rPr>
        <w:t xml:space="preserve"> </w:t>
      </w:r>
      <w:r>
        <w:rPr>
          <w:rFonts w:cs="FrankRuehl"/>
          <w:rtl w:val="true"/>
        </w:rPr>
        <w:t>(</w:t>
      </w:r>
      <w:r>
        <w:rPr>
          <w:rFonts w:cs="FrankRuehl"/>
          <w:rtl w:val="true"/>
        </w:rPr>
        <w:t>שיש</w:t>
      </w:r>
      <w:r>
        <w:rPr>
          <w:rFonts w:eastAsia="Garamond" w:cs="Garamond"/>
          <w:rtl w:val="true"/>
        </w:rPr>
        <w:t xml:space="preserve"> </w:t>
      </w:r>
      <w:r>
        <w:rPr>
          <w:rFonts w:cs="FrankRuehl"/>
          <w:rtl w:val="true"/>
        </w:rPr>
        <w:t>לה</w:t>
      </w:r>
      <w:r>
        <w:rPr>
          <w:rFonts w:eastAsia="Garamond" w:cs="Garamond"/>
          <w:rtl w:val="true"/>
        </w:rPr>
        <w:t xml:space="preserve"> </w:t>
      </w:r>
      <w:r>
        <w:rPr>
          <w:rFonts w:cs="FrankRuehl"/>
          <w:rtl w:val="true"/>
        </w:rPr>
        <w:t>תימוכין</w:t>
      </w:r>
      <w:r>
        <w:rPr>
          <w:rFonts w:eastAsia="Garamond" w:cs="Garamond"/>
          <w:rtl w:val="true"/>
        </w:rPr>
        <w:t xml:space="preserve"> </w:t>
      </w:r>
      <w:r>
        <w:rPr>
          <w:rFonts w:cs="FrankRuehl"/>
          <w:rtl w:val="true"/>
        </w:rPr>
        <w:t>מסוימים</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הכנתו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החוק</w:t>
      </w:r>
      <w:r>
        <w:rPr>
          <w:rFonts w:cs="FrankRuehl"/>
          <w:rtl w:val="true"/>
        </w:rPr>
        <w:t xml:space="preserve">, </w:t>
      </w:r>
      <w:r>
        <w:rPr>
          <w:rFonts w:cs="FrankRuehl"/>
          <w:rtl w:val="true"/>
        </w:rPr>
        <w:t>כמפורט</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שגם</w:t>
      </w:r>
      <w:r>
        <w:rPr>
          <w:rFonts w:eastAsia="Garamond" w:cs="Garamond"/>
          <w:rtl w:val="true"/>
        </w:rPr>
        <w:t xml:space="preserve"> </w:t>
      </w:r>
      <w:r>
        <w:rPr>
          <w:rFonts w:cs="FrankRuehl"/>
          <w:rtl w:val="true"/>
        </w:rPr>
        <w:t>מבחינה</w:t>
      </w:r>
      <w:r>
        <w:rPr>
          <w:rFonts w:eastAsia="Garamond" w:cs="Garamond"/>
          <w:rtl w:val="true"/>
        </w:rPr>
        <w:t xml:space="preserve"> </w:t>
      </w:r>
      <w:r>
        <w:rPr>
          <w:rFonts w:cs="FrankRuehl"/>
          <w:rtl w:val="true"/>
        </w:rPr>
        <w:t>מהותית</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לתת</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שהעבירות</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יוחסו</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מרמה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בנפרד</w:t>
      </w:r>
      <w:r>
        <w:rPr>
          <w:rFonts w:eastAsia="Garamond" w:cs="Garamond"/>
          <w:rtl w:val="true"/>
        </w:rPr>
        <w:t xml:space="preserve"> </w:t>
      </w:r>
      <w:r>
        <w:rPr>
          <w:rFonts w:cs="FrankRuehl"/>
          <w:rtl w:val="true"/>
        </w:rPr>
        <w:t>מעבירת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cs="FrankRuehl"/>
          <w:rtl w:val="true"/>
        </w:rPr>
        <w:t>.</w:t>
      </w:r>
      <w:r>
        <w:rPr>
          <w:rFonts w:cs="FrankRuehl"/>
          <w:rtl w:val="true"/>
        </w:rPr>
        <w:t xml:space="preserve"> </w:t>
      </w:r>
      <w:r>
        <w:rPr>
          <w:rFonts w:cs="FrankRuehl"/>
          <w:rtl w:val="true"/>
        </w:rPr>
        <w:t>האישום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יסודו</w:t>
      </w:r>
      <w:r>
        <w:rPr>
          <w:rFonts w:eastAsia="Garamond" w:cs="Garamond"/>
          <w:rtl w:val="true"/>
        </w:rPr>
        <w:t xml:space="preserve"> </w:t>
      </w:r>
      <w:r>
        <w:rPr>
          <w:rFonts w:cs="FrankRuehl"/>
          <w:rtl w:val="true"/>
        </w:rPr>
        <w:t>בהגנה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ערכים</w:t>
      </w:r>
      <w:r>
        <w:rPr>
          <w:rFonts w:eastAsia="Garamond" w:cs="Garamond"/>
          <w:rtl w:val="true"/>
        </w:rPr>
        <w:t xml:space="preserve"> </w:t>
      </w:r>
      <w:r>
        <w:rPr>
          <w:rFonts w:cs="FrankRuehl"/>
          <w:rtl w:val="true"/>
        </w:rPr>
        <w:t>מוגנים</w:t>
      </w:r>
      <w:r>
        <w:rPr>
          <w:rFonts w:eastAsia="Garamond" w:cs="Garamond"/>
          <w:rtl w:val="true"/>
        </w:rPr>
        <w:t xml:space="preserve"> </w:t>
      </w:r>
      <w:r>
        <w:rPr>
          <w:rFonts w:cs="FrankRuehl"/>
          <w:rtl w:val="true"/>
        </w:rPr>
        <w:t>מובחנים</w:t>
      </w:r>
      <w:r>
        <w:rPr>
          <w:rFonts w:eastAsia="Garamond" w:cs="Garamond"/>
          <w:rtl w:val="true"/>
        </w:rPr>
        <w:t xml:space="preserve"> </w:t>
      </w:r>
      <w:r>
        <w:rPr>
          <w:rFonts w:cs="FrankRuehl"/>
          <w:rtl w:val="true"/>
        </w:rPr>
        <w:t>מאלה</w:t>
      </w:r>
      <w:r>
        <w:rPr>
          <w:rFonts w:eastAsia="Garamond" w:cs="Garamond"/>
          <w:rtl w:val="true"/>
        </w:rPr>
        <w:t xml:space="preserve"> </w:t>
      </w:r>
      <w:r>
        <w:rPr>
          <w:rFonts w:cs="FrankRuehl"/>
          <w:rtl w:val="true"/>
        </w:rPr>
        <w:t>שלהם</w:t>
      </w:r>
      <w:r>
        <w:rPr>
          <w:rFonts w:eastAsia="Garamond" w:cs="Garamond"/>
          <w:rtl w:val="true"/>
        </w:rPr>
        <w:t xml:space="preserve"> </w:t>
      </w:r>
      <w:r>
        <w:rPr>
          <w:rFonts w:cs="FrankRuehl"/>
          <w:rtl w:val="true"/>
        </w:rPr>
        <w:t>הוקדשה</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שציין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בהחלטה</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18.3.2014</w:t>
      </w:r>
      <w:r>
        <w:rPr>
          <w:rFonts w:cs="FrankRuehl"/>
          <w:rtl w:val="true"/>
        </w:rPr>
        <w:t xml:space="preserve"> "</w:t>
      </w:r>
      <w:r>
        <w:rPr>
          <w:rFonts w:cs="FrankRuehl"/>
          <w:rtl w:val="true"/>
        </w:rPr>
        <w:t>העבירה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נועדה</w:t>
      </w:r>
      <w:r>
        <w:rPr>
          <w:rFonts w:eastAsia="Garamond" w:cs="Garamond"/>
          <w:rtl w:val="true"/>
        </w:rPr>
        <w:t xml:space="preserve"> </w:t>
      </w:r>
      <w:r>
        <w:rPr>
          <w:rFonts w:cs="FrankRuehl"/>
          <w:rtl w:val="true"/>
        </w:rPr>
        <w:t>להגן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התחרות</w:t>
      </w:r>
      <w:r>
        <w:rPr>
          <w:rFonts w:eastAsia="Garamond" w:cs="Garamond"/>
          <w:rtl w:val="true"/>
        </w:rPr>
        <w:t xml:space="preserve"> </w:t>
      </w:r>
      <w:r>
        <w:rPr>
          <w:rFonts w:cs="FrankRuehl"/>
          <w:rtl w:val="true"/>
        </w:rPr>
        <w:t>החופשית</w:t>
      </w:r>
      <w:r>
        <w:rPr>
          <w:rFonts w:cs="FrankRuehl"/>
          <w:rtl w:val="true"/>
        </w:rPr>
        <w:t xml:space="preserve">, </w:t>
      </w:r>
      <w:r>
        <w:rPr>
          <w:rFonts w:cs="FrankRuehl"/>
          <w:rtl w:val="true"/>
        </w:rPr>
        <w:t>ואין</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עוסקת</w:t>
      </w:r>
      <w:r>
        <w:rPr>
          <w:rFonts w:eastAsia="Garamond" w:cs="Garamond"/>
          <w:rtl w:val="true"/>
        </w:rPr>
        <w:t xml:space="preserve"> </w:t>
      </w:r>
      <w:r>
        <w:rPr>
          <w:rFonts w:cs="FrankRuehl"/>
          <w:rtl w:val="true"/>
        </w:rPr>
        <w:t>בפרט</w:t>
      </w:r>
      <w:r>
        <w:rPr>
          <w:rFonts w:eastAsia="Garamond" w:cs="Garamond"/>
          <w:rtl w:val="true"/>
        </w:rPr>
        <w:t xml:space="preserve"> </w:t>
      </w:r>
      <w:r>
        <w:rPr>
          <w:rFonts w:cs="FrankRuehl"/>
          <w:rtl w:val="true"/>
        </w:rPr>
        <w:t>אלא</w:t>
      </w:r>
      <w:r>
        <w:rPr>
          <w:rFonts w:eastAsia="Garamond" w:cs="Garamond"/>
          <w:rtl w:val="true"/>
        </w:rPr>
        <w:t xml:space="preserve"> </w:t>
      </w:r>
      <w:r>
        <w:rPr>
          <w:rFonts w:cs="FrankRuehl"/>
          <w:rtl w:val="true"/>
        </w:rPr>
        <w:t>בהשלכותיה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הפגיעה</w:t>
      </w:r>
      <w:r>
        <w:rPr>
          <w:rFonts w:eastAsia="Garamond" w:cs="Garamond"/>
          <w:rtl w:val="true"/>
        </w:rPr>
        <w:t xml:space="preserve"> </w:t>
      </w:r>
      <w:r>
        <w:rPr>
          <w:rFonts w:cs="FrankRuehl"/>
          <w:rtl w:val="true"/>
        </w:rPr>
        <w:t>בתחרות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הציבור</w:t>
      </w:r>
      <w:r>
        <w:rPr>
          <w:rFonts w:eastAsia="Garamond" w:cs="Garamond"/>
          <w:rtl w:val="true"/>
        </w:rPr>
        <w:t xml:space="preserve"> </w:t>
      </w:r>
      <w:r>
        <w:rPr>
          <w:rFonts w:cs="FrankRuehl"/>
          <w:rtl w:val="true"/>
        </w:rPr>
        <w:t>הרחב</w:t>
      </w:r>
      <w:r>
        <w:rPr>
          <w:rFonts w:eastAsia="Garamond" w:cs="Garamond"/>
          <w:rtl w:val="true"/>
        </w:rPr>
        <w:t xml:space="preserve"> </w:t>
      </w:r>
      <w:r>
        <w:rPr>
          <w:rFonts w:cs="FrankRuehl"/>
          <w:rtl w:val="true"/>
        </w:rPr>
        <w:t xml:space="preserve">[...] </w:t>
      </w:r>
      <w:r>
        <w:rPr>
          <w:rFonts w:cs="FrankRuehl"/>
          <w:rtl w:val="true"/>
        </w:rPr>
        <w:t>לעומת</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העבירה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עניינה</w:t>
      </w:r>
      <w:r>
        <w:rPr>
          <w:rFonts w:eastAsia="Garamond" w:cs="Garamond"/>
          <w:rtl w:val="true"/>
        </w:rPr>
        <w:t xml:space="preserve"> </w:t>
      </w:r>
      <w:r>
        <w:rPr>
          <w:rFonts w:cs="FrankRuehl"/>
          <w:rtl w:val="true"/>
        </w:rPr>
        <w:t>בהגנה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האוטונומיה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הפרט</w:t>
      </w:r>
      <w:r>
        <w:rPr>
          <w:rFonts w:eastAsia="Garamond" w:cs="Garamond"/>
          <w:rtl w:val="true"/>
        </w:rPr>
        <w:t xml:space="preserve"> </w:t>
      </w:r>
      <w:r>
        <w:rPr>
          <w:rFonts w:cs="FrankRuehl"/>
          <w:rtl w:val="true"/>
        </w:rPr>
        <w:t>לעשות</w:t>
      </w:r>
      <w:r>
        <w:rPr>
          <w:rFonts w:eastAsia="Garamond" w:cs="Garamond"/>
          <w:rtl w:val="true"/>
        </w:rPr>
        <w:t xml:space="preserve"> </w:t>
      </w:r>
      <w:r>
        <w:rPr>
          <w:rFonts w:cs="FrankRuehl"/>
          <w:rtl w:val="true"/>
        </w:rPr>
        <w:t>ברכושו</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חופש</w:t>
      </w:r>
      <w:r>
        <w:rPr>
          <w:rFonts w:eastAsia="Garamond" w:cs="Garamond"/>
          <w:rtl w:val="true"/>
        </w:rPr>
        <w:t xml:space="preserve"> </w:t>
      </w:r>
      <w:r>
        <w:rPr>
          <w:rFonts w:cs="FrankRuehl"/>
          <w:rtl w:val="true"/>
        </w:rPr>
        <w:t>בחירה</w:t>
      </w:r>
      <w:r>
        <w:rPr>
          <w:rFonts w:eastAsia="Garamond" w:cs="Garamond"/>
          <w:rtl w:val="true"/>
        </w:rPr>
        <w:t xml:space="preserve"> </w:t>
      </w:r>
      <w:r>
        <w:rPr>
          <w:rFonts w:cs="FrankRuehl"/>
          <w:rtl w:val="true"/>
        </w:rPr>
        <w:t>אמיתי</w:t>
      </w:r>
      <w:r>
        <w:rPr>
          <w:rFonts w:cs="FrankRuehl"/>
          <w:rtl w:val="true"/>
        </w:rPr>
        <w:t>" (</w:t>
      </w:r>
      <w:r>
        <w:rPr>
          <w:rFonts w:cs="FrankRuehl"/>
          <w:rtl w:val="true"/>
        </w:rPr>
        <w:t>שם</w:t>
      </w:r>
      <w:r>
        <w:rPr>
          <w:rFonts w:cs="FrankRuehl"/>
          <w:rtl w:val="true"/>
        </w:rPr>
        <w:t xml:space="preserve">, </w:t>
      </w:r>
      <w:r>
        <w:rPr>
          <w:rFonts w:cs="FrankRuehl"/>
          <w:rtl w:val="true"/>
        </w:rPr>
        <w:t>סעיף</w:t>
      </w:r>
      <w:r>
        <w:rPr>
          <w:rFonts w:eastAsia="Garamond" w:cs="Garamond"/>
          <w:rtl w:val="true"/>
        </w:rPr>
        <w:t xml:space="preserve"> </w:t>
      </w:r>
      <w:r>
        <w:rPr>
          <w:rFonts w:cs="FrankRuehl"/>
        </w:rPr>
        <w:t>20</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העבירה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נועדה</w:t>
      </w:r>
      <w:r>
        <w:rPr>
          <w:rFonts w:eastAsia="Garamond" w:cs="Garamond"/>
          <w:rtl w:val="true"/>
        </w:rPr>
        <w:t xml:space="preserve"> </w:t>
      </w:r>
      <w:r>
        <w:rPr>
          <w:rFonts w:cs="FrankRuehl"/>
          <w:rtl w:val="true"/>
        </w:rPr>
        <w:t>להגן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הפרט</w:t>
      </w:r>
      <w:r>
        <w:rPr>
          <w:rFonts w:eastAsia="Garamond" w:cs="Garamond"/>
          <w:rtl w:val="true"/>
        </w:rPr>
        <w:t xml:space="preserve"> </w:t>
      </w:r>
      <w:r>
        <w:rPr>
          <w:rFonts w:cs="FrankRuehl"/>
          <w:rtl w:val="true"/>
        </w:rPr>
        <w:t>המרומה</w:t>
      </w:r>
      <w:r>
        <w:rPr>
          <w:rFonts w:eastAsia="Garamond" w:cs="Garamond"/>
          <w:rtl w:val="true"/>
        </w:rPr>
        <w:t xml:space="preserve"> </w:t>
      </w:r>
      <w:r>
        <w:rPr>
          <w:rFonts w:cs="FrankRuehl"/>
          <w:rtl w:val="true"/>
        </w:rPr>
        <w:t>המסוים</w:t>
      </w:r>
      <w:r>
        <w:rPr>
          <w:rFonts w:eastAsia="Garamond" w:cs="Garamond"/>
          <w:rtl w:val="true"/>
        </w:rPr>
        <w:t xml:space="preserve"> </w:t>
      </w:r>
      <w:r>
        <w:rPr>
          <w:rFonts w:cs="FrankRuehl"/>
          <w:rtl w:val="true"/>
        </w:rPr>
        <w:t>ולהוכחתה</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סיבתי</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מעשי</w:t>
      </w:r>
      <w:r>
        <w:rPr>
          <w:rFonts w:eastAsia="Garamond" w:cs="Garamond"/>
          <w:rtl w:val="true"/>
        </w:rPr>
        <w:t xml:space="preserve"> </w:t>
      </w:r>
      <w:r>
        <w:rPr>
          <w:rFonts w:cs="FrankRuehl"/>
          <w:rtl w:val="true"/>
        </w:rPr>
        <w:t>המרמה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מרומה</w:t>
      </w:r>
      <w:r>
        <w:rPr>
          <w:rFonts w:cs="FrankRuehl"/>
          <w:rtl w:val="true"/>
        </w:rPr>
        <w:t xml:space="preserve">. </w:t>
      </w:r>
      <w:r>
        <w:rPr>
          <w:rFonts w:cs="FrankRuehl"/>
          <w:rtl w:val="true"/>
        </w:rPr>
        <w:t>לעומתה</w:t>
      </w:r>
      <w:r>
        <w:rPr>
          <w:rFonts w:cs="FrankRuehl"/>
          <w:rtl w:val="true"/>
        </w:rPr>
        <w:t xml:space="preserve">, </w:t>
      </w:r>
      <w:r>
        <w:rPr>
          <w:rFonts w:cs="FrankRuehl"/>
          <w:rtl w:val="true"/>
        </w:rPr>
        <w:t>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מותנית</w:t>
      </w:r>
      <w:r>
        <w:rPr>
          <w:rFonts w:eastAsia="Garamond" w:cs="Garamond"/>
          <w:rtl w:val="true"/>
        </w:rPr>
        <w:t xml:space="preserve"> </w:t>
      </w:r>
      <w:r>
        <w:rPr>
          <w:rFonts w:cs="FrankRuehl"/>
          <w:rtl w:val="true"/>
        </w:rPr>
        <w:t>בהוכחת</w:t>
      </w:r>
      <w:r>
        <w:rPr>
          <w:rFonts w:eastAsia="Garamond" w:cs="Garamond"/>
          <w:rtl w:val="true"/>
        </w:rPr>
        <w:t xml:space="preserve"> </w:t>
      </w:r>
      <w:r>
        <w:rPr>
          <w:rFonts w:cs="FrankRuehl"/>
          <w:rtl w:val="true"/>
        </w:rPr>
        <w:t>קבלתה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תמורה</w:t>
      </w:r>
      <w:r>
        <w:rPr>
          <w:rFonts w:eastAsia="Garamond" w:cs="Garamond"/>
          <w:rtl w:val="true"/>
        </w:rPr>
        <w:t xml:space="preserve"> </w:t>
      </w:r>
      <w:r>
        <w:rPr>
          <w:rFonts w:cs="FrankRuehl"/>
          <w:rtl w:val="true"/>
        </w:rPr>
        <w:t>כלשהי</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מההסדר</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פגיעה</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בתחרות</w:t>
      </w:r>
      <w:r>
        <w:rPr>
          <w:rFonts w:eastAsia="Garamond" w:cs="Garamond"/>
          <w:rtl w:val="true"/>
        </w:rPr>
        <w:t xml:space="preserve"> </w:t>
      </w:r>
      <w:r>
        <w:rPr>
          <w:rFonts w:cs="FrankRuehl"/>
          <w:rtl w:val="true"/>
        </w:rPr>
        <w:t>(</w:t>
      </w:r>
      <w:r>
        <w:rPr>
          <w:rFonts w:cs="FrankRuehl"/>
          <w:rtl w:val="true"/>
        </w:rPr>
        <w:t>וכפי</w:t>
      </w:r>
      <w:r>
        <w:rPr>
          <w:rFonts w:eastAsia="Garamond" w:cs="Garamond"/>
          <w:rtl w:val="true"/>
        </w:rPr>
        <w:t xml:space="preserve"> </w:t>
      </w:r>
      <w:r>
        <w:rPr>
          <w:rFonts w:cs="FrankRuehl"/>
          <w:rtl w:val="true"/>
        </w:rPr>
        <w:t>שציין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התנהגות</w:t>
      </w:r>
      <w:r>
        <w:rPr>
          <w:rFonts w:cs="FrankRuehl"/>
          <w:rtl w:val="true"/>
        </w:rPr>
        <w:t xml:space="preserve">, </w:t>
      </w:r>
      <w:r>
        <w:rPr>
          <w:rFonts w:cs="FrankRuehl"/>
          <w:rtl w:val="true"/>
        </w:rPr>
        <w:t>ואילו</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תוצאה</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20</w:t>
      </w:r>
      <w:r>
        <w:rPr>
          <w:rFonts w:cs="FrankRuehl"/>
          <w:rtl w:val="true"/>
        </w:rPr>
        <w:t xml:space="preserve"> </w:t>
      </w:r>
      <w:r>
        <w:rPr>
          <w:rFonts w:cs="FrankRuehl"/>
          <w:rtl w:val="true"/>
        </w:rPr>
        <w:t>להחלטתו</w:t>
      </w:r>
      <w:r>
        <w:rPr>
          <w:rFonts w:cs="FrankRuehl"/>
          <w:rtl w:val="true"/>
        </w:rPr>
        <w:t>)</w:t>
      </w:r>
      <w:r>
        <w:rPr>
          <w:rFonts w:cs="FrankRuehl"/>
          <w:rtl w:val="true"/>
        </w:rPr>
        <w:t xml:space="preserve">). </w:t>
      </w:r>
      <w:r>
        <w:rPr>
          <w:rFonts w:cs="FrankRuehl"/>
          <w:rtl w:val="true"/>
        </w:rPr>
        <w:t>כל</w:t>
      </w:r>
      <w:r>
        <w:rPr>
          <w:rFonts w:eastAsia="Garamond" w:cs="Garamond"/>
          <w:rtl w:val="true"/>
        </w:rPr>
        <w:t xml:space="preserve"> </w:t>
      </w:r>
      <w:r>
        <w:rPr>
          <w:rFonts w:cs="FrankRuehl"/>
          <w:rtl w:val="true"/>
        </w:rPr>
        <w:t>שנדרש</w:t>
      </w:r>
      <w:r>
        <w:rPr>
          <w:rFonts w:eastAsia="Garamond" w:cs="Garamond"/>
          <w:rtl w:val="true"/>
        </w:rPr>
        <w:t xml:space="preserve"> </w:t>
      </w:r>
      <w:r>
        <w:rPr>
          <w:rFonts w:cs="FrankRuehl"/>
          <w:rtl w:val="true"/>
        </w:rPr>
        <w:t>לשכלולה</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שלמדנו</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שכולל</w:t>
      </w:r>
      <w:r>
        <w:rPr>
          <w:rFonts w:eastAsia="Garamond" w:cs="Garamond"/>
          <w:rtl w:val="true"/>
        </w:rPr>
        <w:t xml:space="preserve"> </w:t>
      </w:r>
      <w:r>
        <w:rPr>
          <w:rFonts w:cs="FrankRuehl"/>
          <w:rtl w:val="true"/>
        </w:rPr>
        <w:t>הגבלה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לפחות</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מהצדדים</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פוטנציאל</w:t>
      </w:r>
      <w:r>
        <w:rPr>
          <w:rFonts w:eastAsia="Garamond" w:cs="Garamond"/>
          <w:rtl w:val="true"/>
        </w:rPr>
        <w:t xml:space="preserve"> </w:t>
      </w:r>
      <w:r>
        <w:rPr>
          <w:rFonts w:cs="FrankRuehl"/>
          <w:rtl w:val="true"/>
        </w:rPr>
        <w:t>לפגיעה</w:t>
      </w:r>
      <w:r>
        <w:rPr>
          <w:rFonts w:eastAsia="Garamond" w:cs="Garamond"/>
          <w:rtl w:val="true"/>
        </w:rPr>
        <w:t xml:space="preserve"> </w:t>
      </w:r>
      <w:r>
        <w:rPr>
          <w:rFonts w:cs="FrankRuehl"/>
          <w:rtl w:val="true"/>
        </w:rPr>
        <w:t>בתחרות</w:t>
      </w:r>
      <w:r>
        <w:rPr>
          <w:rFonts w:cs="FrankRuehl"/>
          <w:rtl w:val="true"/>
        </w:rPr>
        <w:t xml:space="preserve">. </w:t>
      </w:r>
      <w:r>
        <w:rPr>
          <w:rFonts w:cs="FrankRuehl"/>
          <w:rtl w:val="true"/>
        </w:rPr>
        <w:t>בנוסף</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שציין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בהחלטה</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18.3.2014</w:t>
      </w:r>
      <w:r>
        <w:rPr>
          <w:rFonts w:cs="FrankRuehl"/>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השתכלל</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הגעת</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להסכמות</w:t>
      </w:r>
      <w:r>
        <w:rPr>
          <w:rFonts w:eastAsia="Garamond" w:cs="Garamond"/>
          <w:rtl w:val="true"/>
        </w:rPr>
        <w:t xml:space="preserve"> </w:t>
      </w:r>
      <w:r>
        <w:rPr>
          <w:rFonts w:cs="FrankRuehl"/>
          <w:rtl w:val="true"/>
        </w:rPr>
        <w:t>כאמור</w:t>
      </w:r>
      <w:r>
        <w:rPr>
          <w:rFonts w:cs="FrankRuehl"/>
          <w:rtl w:val="true"/>
        </w:rPr>
        <w:t xml:space="preserve">, </w:t>
      </w:r>
      <w:r>
        <w:rPr>
          <w:rFonts w:cs="FrankRuehl"/>
          <w:rtl w:val="true"/>
        </w:rPr>
        <w:t>ואילו</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מכן</w:t>
      </w:r>
      <w:r>
        <w:rPr>
          <w:rFonts w:eastAsia="Garamond" w:cs="Garamond"/>
          <w:rtl w:val="true"/>
        </w:rPr>
        <w:t xml:space="preserve"> </w:t>
      </w:r>
      <w:r>
        <w:rPr>
          <w:rFonts w:cs="FrankRuehl"/>
          <w:rtl w:val="true"/>
        </w:rPr>
        <w:t>הציגו</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המעורבים</w:t>
      </w:r>
      <w:r>
        <w:rPr>
          <w:rFonts w:eastAsia="Garamond" w:cs="Garamond"/>
          <w:rtl w:val="true"/>
        </w:rPr>
        <w:t xml:space="preserve"> </w:t>
      </w:r>
      <w:r>
        <w:rPr>
          <w:rFonts w:cs="FrankRuehl"/>
          <w:rtl w:val="true"/>
        </w:rPr>
        <w:t>מצגים</w:t>
      </w:r>
      <w:r>
        <w:rPr>
          <w:rFonts w:eastAsia="Garamond" w:cs="Garamond"/>
          <w:rtl w:val="true"/>
        </w:rPr>
        <w:t xml:space="preserve"> </w:t>
      </w:r>
      <w:r>
        <w:rPr>
          <w:rFonts w:cs="FrankRuehl"/>
          <w:rtl w:val="true"/>
        </w:rPr>
        <w:t>כוזבים</w:t>
      </w:r>
      <w:r>
        <w:rPr>
          <w:rFonts w:eastAsia="Garamond" w:cs="Garamond"/>
          <w:rtl w:val="true"/>
        </w:rPr>
        <w:t xml:space="preserve"> </w:t>
      </w:r>
      <w:r>
        <w:rPr>
          <w:rFonts w:cs="FrankRuehl"/>
          <w:rtl w:val="true"/>
        </w:rPr>
        <w:t>בפני</w:t>
      </w:r>
      <w:r>
        <w:rPr>
          <w:rFonts w:eastAsia="Garamond" w:cs="Garamond"/>
          <w:rtl w:val="true"/>
        </w:rPr>
        <w:t xml:space="preserve"> </w:t>
      </w:r>
      <w:r>
        <w:rPr>
          <w:rFonts w:cs="FrankRuehl"/>
          <w:rtl w:val="true"/>
        </w:rPr>
        <w:t>ועדות</w:t>
      </w:r>
      <w:r>
        <w:rPr>
          <w:rFonts w:eastAsia="Garamond" w:cs="Garamond"/>
          <w:rtl w:val="true"/>
        </w:rPr>
        <w:t xml:space="preserve"> </w:t>
      </w:r>
      <w:r>
        <w:rPr>
          <w:rFonts w:cs="FrankRuehl"/>
          <w:rtl w:val="true"/>
        </w:rPr>
        <w:t>המכרזים</w:t>
      </w:r>
      <w:r>
        <w:rPr>
          <w:rFonts w:cs="FrankRuehl"/>
          <w:rtl w:val="true"/>
        </w:rPr>
        <w:t xml:space="preserve">, </w:t>
      </w:r>
      <w:r>
        <w:rPr>
          <w:rFonts w:cs="FrankRuehl"/>
          <w:rtl w:val="true"/>
        </w:rPr>
        <w:t>שהצמיחו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w:t>
      </w:r>
      <w:r>
        <w:rPr>
          <w:rFonts w:cs="FrankRuehl"/>
          <w:rtl w:val="true"/>
        </w:rPr>
        <w:t>ובהתאם</w:t>
      </w:r>
      <w:r>
        <w:rPr>
          <w:rFonts w:cs="FrankRuehl"/>
          <w:rtl w:val="true"/>
        </w:rPr>
        <w:t xml:space="preserve">, </w:t>
      </w:r>
      <w:r>
        <w:rPr>
          <w:rFonts w:cs="FrankRuehl"/>
          <w:rtl w:val="true"/>
        </w:rPr>
        <w:t>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הנאשמים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הואשמו</w:t>
      </w:r>
      <w:r>
        <w:rPr>
          <w:rFonts w:eastAsia="Garamond" w:cs="Garamond"/>
          <w:rtl w:val="true"/>
        </w:rPr>
        <w:t xml:space="preserve"> </w:t>
      </w:r>
      <w:r>
        <w:rPr>
          <w:rFonts w:cs="FrankRuehl"/>
          <w:rtl w:val="true"/>
        </w:rPr>
        <w:t>בקבלת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מרמה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שיוחס</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הימנעות</w:t>
      </w:r>
      <w:r>
        <w:rPr>
          <w:rFonts w:eastAsia="Garamond" w:cs="Garamond"/>
          <w:rtl w:val="true"/>
        </w:rPr>
        <w:t xml:space="preserve"> </w:t>
      </w:r>
      <w:r>
        <w:rPr>
          <w:rFonts w:cs="FrankRuehl"/>
          <w:rtl w:val="true"/>
        </w:rPr>
        <w:t>מתחרות</w:t>
      </w:r>
      <w:r>
        <w:rPr>
          <w:rFonts w:cs="FrankRuehl"/>
          <w:rtl w:val="true"/>
        </w:rPr>
        <w:t xml:space="preserve">, </w:t>
      </w:r>
      <w:r>
        <w:rPr>
          <w:rFonts w:cs="FrankRuehl"/>
          <w:rtl w:val="true"/>
        </w:rPr>
        <w:t>להבדיל</w:t>
      </w:r>
      <w:r>
        <w:rPr>
          <w:rFonts w:eastAsia="Garamond" w:cs="Garamond"/>
          <w:rtl w:val="true"/>
        </w:rPr>
        <w:t xml:space="preserve"> </w:t>
      </w:r>
      <w:r>
        <w:rPr>
          <w:rFonts w:cs="FrankRuehl"/>
          <w:rtl w:val="true"/>
        </w:rPr>
        <w:t>מפעולות</w:t>
      </w:r>
      <w:r>
        <w:rPr>
          <w:rFonts w:eastAsia="Garamond" w:cs="Garamond"/>
          <w:rtl w:val="true"/>
        </w:rPr>
        <w:t xml:space="preserve"> </w:t>
      </w:r>
      <w:r>
        <w:rPr>
          <w:rFonts w:cs="FrankRuehl"/>
          <w:rtl w:val="true"/>
        </w:rPr>
        <w:t>הקשורות</w:t>
      </w:r>
      <w:r>
        <w:rPr>
          <w:rFonts w:eastAsia="Garamond" w:cs="Garamond"/>
          <w:rtl w:val="true"/>
        </w:rPr>
        <w:t xml:space="preserve"> </w:t>
      </w:r>
      <w:r>
        <w:rPr>
          <w:rFonts w:cs="FrankRuehl"/>
          <w:rtl w:val="true"/>
        </w:rPr>
        <w:t>בהצגתן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הצעות</w:t>
      </w:r>
      <w:r>
        <w:rPr>
          <w:rFonts w:eastAsia="Garamond" w:cs="Garamond"/>
          <w:rtl w:val="true"/>
        </w:rPr>
        <w:t xml:space="preserve"> </w:t>
      </w:r>
      <w:r>
        <w:rPr>
          <w:rFonts w:cs="FrankRuehl"/>
          <w:rtl w:val="true"/>
        </w:rPr>
        <w:t>תחרותיות</w:t>
      </w:r>
      <w:r>
        <w:rPr>
          <w:rFonts w:eastAsia="Garamond" w:cs="Garamond"/>
          <w:rtl w:val="true"/>
        </w:rPr>
        <w:t xml:space="preserve"> </w:t>
      </w:r>
      <w:r>
        <w:rPr>
          <w:rFonts w:cs="FrankRuehl"/>
          <w:rtl w:val="true"/>
        </w:rPr>
        <w:t>לכאורה</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שם</w:t>
      </w:r>
      <w:r>
        <w:rPr>
          <w:rFonts w:cs="FrankRuehl"/>
          <w:rtl w:val="true"/>
        </w:rPr>
        <w:t xml:space="preserve">, </w:t>
      </w:r>
      <w:r>
        <w:rPr>
          <w:rFonts w:cs="FrankRuehl"/>
          <w:rtl w:val="true"/>
        </w:rPr>
        <w:t>סעיף</w:t>
      </w:r>
      <w:r>
        <w:rPr>
          <w:rFonts w:eastAsia="Garamond" w:cs="Garamond"/>
          <w:rtl w:val="true"/>
        </w:rPr>
        <w:t xml:space="preserve"> </w:t>
      </w:r>
      <w:r>
        <w:rPr>
          <w:rFonts w:cs="FrankRuehl"/>
        </w:rPr>
        <w:t>22</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נמצאנו</w:t>
      </w:r>
      <w:r>
        <w:rPr>
          <w:rFonts w:eastAsia="Garamond" w:cs="Garamond"/>
          <w:rtl w:val="true"/>
        </w:rPr>
        <w:t xml:space="preserve"> </w:t>
      </w:r>
      <w:r>
        <w:rPr>
          <w:rFonts w:cs="FrankRuehl"/>
          <w:rtl w:val="true"/>
        </w:rPr>
        <w:t>למדים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הכללתה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הוסיפה</w:t>
      </w:r>
      <w:r>
        <w:rPr>
          <w:rFonts w:eastAsia="Garamond" w:cs="Garamond"/>
          <w:rtl w:val="true"/>
        </w:rPr>
        <w:t xml:space="preserve"> </w:t>
      </w:r>
      <w:r>
        <w:rPr>
          <w:rFonts w:cs="FrankRuehl"/>
          <w:rtl w:val="true"/>
        </w:rPr>
        <w:t>נדבך</w:t>
      </w:r>
      <w:r>
        <w:rPr>
          <w:rFonts w:eastAsia="Garamond" w:cs="Garamond"/>
          <w:rtl w:val="true"/>
        </w:rPr>
        <w:t xml:space="preserve"> </w:t>
      </w:r>
      <w:r>
        <w:rPr>
          <w:rFonts w:cs="FrankRuehl"/>
          <w:rtl w:val="true"/>
        </w:rPr>
        <w:t>אחר</w:t>
      </w:r>
      <w:r>
        <w:rPr>
          <w:rFonts w:eastAsia="Garamond" w:cs="Garamond"/>
          <w:rtl w:val="true"/>
        </w:rPr>
        <w:t xml:space="preserve"> </w:t>
      </w:r>
      <w:r>
        <w:rPr>
          <w:rFonts w:cs="FrankRuehl"/>
          <w:rtl w:val="true"/>
        </w:rPr>
        <w:t>שצמח</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המעשים</w:t>
      </w:r>
      <w:r>
        <w:rPr>
          <w:rFonts w:eastAsia="Garamond" w:cs="Garamond"/>
          <w:rtl w:val="true"/>
        </w:rPr>
        <w:t xml:space="preserve"> </w:t>
      </w:r>
      <w:r>
        <w:rPr>
          <w:rFonts w:cs="FrankRuehl"/>
          <w:rtl w:val="true"/>
        </w:rPr>
        <w:t>שיוחסו</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והוא</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שנוגע</w:t>
      </w:r>
      <w:r>
        <w:rPr>
          <w:rFonts w:eastAsia="Garamond" w:cs="Garamond"/>
          <w:rtl w:val="true"/>
        </w:rPr>
        <w:t xml:space="preserve"> </w:t>
      </w:r>
      <w:r>
        <w:rPr>
          <w:rFonts w:cs="FrankRuehl"/>
          <w:rtl w:val="true"/>
        </w:rPr>
        <w:t>לפגיעה</w:t>
      </w:r>
      <w:r>
        <w:rPr>
          <w:rFonts w:eastAsia="Garamond" w:cs="Garamond"/>
          <w:rtl w:val="true"/>
        </w:rPr>
        <w:t xml:space="preserve"> </w:t>
      </w:r>
      <w:r>
        <w:rPr>
          <w:rFonts w:cs="FrankRuehl"/>
          <w:rtl w:val="true"/>
        </w:rPr>
        <w:t>באוטונומיה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ועדות</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לפעול</w:t>
      </w:r>
      <w:r>
        <w:rPr>
          <w:rFonts w:eastAsia="Garamond" w:cs="Garamond"/>
          <w:rtl w:val="true"/>
        </w:rPr>
        <w:t xml:space="preserve"> </w:t>
      </w:r>
      <w:r>
        <w:rPr>
          <w:rFonts w:cs="FrankRuehl"/>
          <w:rtl w:val="true"/>
        </w:rPr>
        <w:t>כמיטב</w:t>
      </w:r>
      <w:r>
        <w:rPr>
          <w:rFonts w:eastAsia="Garamond" w:cs="Garamond"/>
          <w:rtl w:val="true"/>
        </w:rPr>
        <w:t xml:space="preserve"> </w:t>
      </w:r>
      <w:r>
        <w:rPr>
          <w:rFonts w:cs="FrankRuehl"/>
          <w:rtl w:val="true"/>
        </w:rPr>
        <w:t>הבנתן</w:t>
      </w:r>
      <w:r>
        <w:rPr>
          <w:rFonts w:eastAsia="Garamond" w:cs="Garamond"/>
          <w:rtl w:val="true"/>
        </w:rPr>
        <w:t xml:space="preserve"> </w:t>
      </w:r>
      <w:r>
        <w:rPr>
          <w:rFonts w:cs="FrankRuehl"/>
          <w:rtl w:val="true"/>
        </w:rPr>
        <w:t>בקבלת</w:t>
      </w:r>
      <w:r>
        <w:rPr>
          <w:rFonts w:eastAsia="Garamond" w:cs="Garamond"/>
          <w:rtl w:val="true"/>
        </w:rPr>
        <w:t xml:space="preserve"> </w:t>
      </w:r>
      <w:r>
        <w:rPr>
          <w:rFonts w:cs="FrankRuehl"/>
          <w:rtl w:val="true"/>
        </w:rPr>
        <w:t>החלטה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הזכייה</w:t>
      </w:r>
      <w:r>
        <w:rPr>
          <w:rFonts w:eastAsia="Garamond" w:cs="Garamond"/>
          <w:rtl w:val="true"/>
        </w:rPr>
        <w:t xml:space="preserve"> </w:t>
      </w:r>
      <w:r>
        <w:rPr>
          <w:rFonts w:cs="FrankRuehl"/>
          <w:rtl w:val="true"/>
        </w:rPr>
        <w:t>במכרזי</w:t>
      </w:r>
      <w:r>
        <w:rPr>
          <w:rFonts w:eastAsia="Garamond" w:cs="Garamond"/>
          <w:rtl w:val="true"/>
        </w:rPr>
        <w:t xml:space="preserve"> </w:t>
      </w:r>
      <w:r>
        <w:rPr>
          <w:rFonts w:cs="FrankRuehl"/>
          <w:rtl w:val="true"/>
        </w:rPr>
        <w:t>עבודות</w:t>
      </w:r>
      <w:r>
        <w:rPr>
          <w:rFonts w:eastAsia="Garamond" w:cs="Garamond"/>
          <w:rtl w:val="true"/>
        </w:rPr>
        <w:t xml:space="preserve"> </w:t>
      </w:r>
      <w:r>
        <w:rPr>
          <w:rFonts w:cs="FrankRuehl"/>
          <w:rtl w:val="true"/>
        </w:rPr>
        <w:t>הגיזום</w:t>
      </w:r>
      <w:r>
        <w:rPr>
          <w:rFonts w:cs="FrankRuehl"/>
          <w:rtl w:val="true"/>
        </w:rPr>
        <w:t xml:space="preserve">. </w:t>
      </w:r>
      <w:r>
        <w:rPr>
          <w:rFonts w:cs="FrankRuehl"/>
          <w:rtl w:val="true"/>
        </w:rPr>
        <w:t>נדבך</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נמצא</w:t>
      </w:r>
      <w:r>
        <w:rPr>
          <w:rFonts w:eastAsia="Garamond" w:cs="Garamond"/>
          <w:rtl w:val="true"/>
        </w:rPr>
        <w:t xml:space="preserve"> </w:t>
      </w:r>
      <w:r>
        <w:rPr>
          <w:rFonts w:cs="FrankRuehl"/>
          <w:rtl w:val="true"/>
        </w:rPr>
        <w:t>בחפיפה</w:t>
      </w:r>
      <w:r>
        <w:rPr>
          <w:rFonts w:eastAsia="Garamond" w:cs="Garamond"/>
          <w:rtl w:val="true"/>
        </w:rPr>
        <w:t xml:space="preserve"> </w:t>
      </w:r>
      <w:r>
        <w:rPr>
          <w:rFonts w:cs="FrankRuehl"/>
          <w:rtl w:val="true"/>
        </w:rPr>
        <w:t>לאינטרסים</w:t>
      </w:r>
      <w:r>
        <w:rPr>
          <w:rFonts w:eastAsia="Garamond" w:cs="Garamond"/>
          <w:rtl w:val="true"/>
        </w:rPr>
        <w:t xml:space="preserve"> </w:t>
      </w:r>
      <w:r>
        <w:rPr>
          <w:rFonts w:cs="FrankRuehl"/>
          <w:rtl w:val="true"/>
        </w:rPr>
        <w:t>המוגנים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נובע</w:t>
      </w:r>
      <w:r>
        <w:rPr>
          <w:rFonts w:eastAsia="Garamond" w:cs="Garamond"/>
          <w:rtl w:val="true"/>
        </w:rPr>
        <w:t xml:space="preserve"> </w:t>
      </w:r>
      <w:r>
        <w:rPr>
          <w:rFonts w:cs="FrankRuehl"/>
          <w:rtl w:val="true"/>
        </w:rPr>
        <w:t>מאותם</w:t>
      </w:r>
      <w:r>
        <w:rPr>
          <w:rFonts w:eastAsia="Garamond" w:cs="Garamond"/>
          <w:rtl w:val="true"/>
        </w:rPr>
        <w:t xml:space="preserve"> </w:t>
      </w:r>
      <w:r>
        <w:rPr>
          <w:rFonts w:cs="FrankRuehl"/>
          <w:rtl w:val="true"/>
        </w:rPr>
        <w:t>מעשים</w:t>
      </w:r>
      <w:r>
        <w:rPr>
          <w:rFonts w:eastAsia="Garamond" w:cs="Garamond"/>
          <w:rtl w:val="true"/>
        </w:rPr>
        <w:t xml:space="preserve"> </w:t>
      </w:r>
      <w:r>
        <w:rPr>
          <w:rFonts w:cs="FrankRuehl"/>
          <w:rtl w:val="true"/>
        </w:rPr>
        <w:t>במישור</w:t>
      </w:r>
      <w:r>
        <w:rPr>
          <w:rFonts w:eastAsia="Garamond" w:cs="Garamond"/>
          <w:rtl w:val="true"/>
        </w:rPr>
        <w:t xml:space="preserve"> </w:t>
      </w:r>
      <w:r>
        <w:rPr>
          <w:rFonts w:cs="FrankRuehl"/>
          <w:rtl w:val="true"/>
        </w:rPr>
        <w:t>הפיזי</w:t>
      </w:r>
      <w:r>
        <w:rPr>
          <w:rFonts w:cs="FrankRuehl"/>
          <w:rtl w:val="true"/>
        </w:rPr>
        <w:t xml:space="preserve">. </w:t>
      </w:r>
      <w:r>
        <w:rPr>
          <w:rFonts w:cs="FrankRuehl"/>
          <w:rtl w:val="true"/>
        </w:rPr>
        <w:t>לכן</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מנימוק</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איני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נפל</w:t>
      </w:r>
      <w:r>
        <w:rPr>
          <w:rFonts w:eastAsia="Garamond" w:cs="Garamond"/>
          <w:rtl w:val="true"/>
        </w:rPr>
        <w:t xml:space="preserve"> </w:t>
      </w:r>
      <w:r>
        <w:rPr>
          <w:rFonts w:cs="FrankRuehl"/>
          <w:rtl w:val="true"/>
        </w:rPr>
        <w:t>פגם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חוסר</w:t>
      </w:r>
      <w:r>
        <w:rPr>
          <w:rFonts w:eastAsia="Garamond" w:cs="Garamond"/>
          <w:rtl w:val="true"/>
        </w:rPr>
        <w:t xml:space="preserve"> </w:t>
      </w:r>
      <w:r>
        <w:rPr>
          <w:rFonts w:cs="FrankRuehl"/>
          <w:rtl w:val="true"/>
        </w:rPr>
        <w:t>סמכות</w:t>
      </w:r>
      <w:r>
        <w:rPr>
          <w:rFonts w:eastAsia="Garamond" w:cs="Garamond"/>
          <w:rtl w:val="true"/>
        </w:rPr>
        <w:t xml:space="preserve"> </w:t>
      </w:r>
      <w:r>
        <w:rPr>
          <w:rFonts w:cs="FrankRuehl"/>
          <w:rtl w:val="true"/>
        </w:rPr>
        <w:t>בהחלטת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בהתבסס</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השתכללותה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כרוכה</w:t>
      </w:r>
      <w:r>
        <w:rPr>
          <w:rFonts w:eastAsia="Garamond" w:cs="Garamond"/>
          <w:rtl w:val="true"/>
        </w:rPr>
        <w:t xml:space="preserve"> </w:t>
      </w:r>
      <w:r>
        <w:rPr>
          <w:rFonts w:cs="FrankRuehl"/>
          <w:rtl w:val="true"/>
        </w:rPr>
        <w:t>בהוכחתם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רכיבים</w:t>
      </w:r>
      <w:r>
        <w:rPr>
          <w:rFonts w:eastAsia="Garamond" w:cs="Garamond"/>
          <w:rtl w:val="true"/>
        </w:rPr>
        <w:t xml:space="preserve"> </w:t>
      </w:r>
      <w:r>
        <w:rPr>
          <w:rFonts w:cs="FrankRuehl"/>
          <w:rtl w:val="true"/>
        </w:rPr>
        <w:t>מובחנים</w:t>
      </w:r>
      <w:r>
        <w:rPr>
          <w:rFonts w:eastAsia="Garamond" w:cs="Garamond"/>
          <w:rtl w:val="true"/>
        </w:rPr>
        <w:t xml:space="preserve"> </w:t>
      </w:r>
      <w:r>
        <w:rPr>
          <w:rFonts w:cs="FrankRuehl"/>
          <w:rtl w:val="true"/>
        </w:rPr>
        <w:t>מעבירת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cs="FrankRuehl"/>
          <w:rtl w:val="true"/>
        </w:rPr>
        <w:t xml:space="preserve">, </w:t>
      </w:r>
      <w:r>
        <w:rPr>
          <w:rFonts w:cs="FrankRuehl"/>
          <w:rtl w:val="true"/>
        </w:rPr>
        <w:t>וכפי</w:t>
      </w:r>
      <w:r>
        <w:rPr>
          <w:rFonts w:eastAsia="Garamond" w:cs="Garamond"/>
          <w:rtl w:val="true"/>
        </w:rPr>
        <w:t xml:space="preserve"> </w:t>
      </w:r>
      <w:r>
        <w:rPr>
          <w:rFonts w:cs="FrankRuehl"/>
          <w:rtl w:val="true"/>
        </w:rPr>
        <w:t>שהראינו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הערכים</w:t>
      </w:r>
      <w:r>
        <w:rPr>
          <w:rFonts w:eastAsia="Garamond" w:cs="Garamond"/>
          <w:rtl w:val="true"/>
        </w:rPr>
        <w:t xml:space="preserve"> </w:t>
      </w:r>
      <w:r>
        <w:rPr>
          <w:rFonts w:cs="FrankRuehl"/>
          <w:rtl w:val="true"/>
        </w:rPr>
        <w:t>המוגנים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ידה</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הם</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בפי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השגות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w:t>
      </w:r>
      <w:r>
        <w:rPr>
          <w:rFonts w:cs="FrankRuehl"/>
          <w:rtl w:val="true"/>
        </w:rPr>
        <w:t>למעט</w:t>
      </w:r>
      <w:r>
        <w:rPr>
          <w:rFonts w:eastAsia="Garamond" w:cs="Garamond"/>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cs="FrankRuehl"/>
          <w:rtl w:val="true"/>
        </w:rPr>
        <w:t xml:space="preserve">, </w:t>
      </w:r>
      <w:r>
        <w:rPr>
          <w:rFonts w:cs="FrankRuehl"/>
          <w:rtl w:val="true"/>
        </w:rPr>
        <w:t>שגם</w:t>
      </w:r>
      <w:r>
        <w:rPr>
          <w:rFonts w:eastAsia="Garamond" w:cs="Garamond"/>
          <w:rtl w:val="true"/>
        </w:rPr>
        <w:t xml:space="preserve"> </w:t>
      </w:r>
      <w:r>
        <w:rPr>
          <w:rFonts w:cs="FrankRuehl"/>
          <w:rtl w:val="true"/>
        </w:rPr>
        <w:t>השגותיהם</w:t>
      </w:r>
      <w:r>
        <w:rPr>
          <w:rFonts w:eastAsia="Garamond" w:cs="Garamond"/>
          <w:rtl w:val="true"/>
        </w:rPr>
        <w:t xml:space="preserve"> </w:t>
      </w:r>
      <w:r>
        <w:rPr>
          <w:rFonts w:cs="FrankRuehl"/>
          <w:rtl w:val="true"/>
        </w:rPr>
        <w:t>נובעות</w:t>
      </w:r>
      <w:r>
        <w:rPr>
          <w:rFonts w:eastAsia="Garamond" w:cs="Garamond"/>
          <w:rtl w:val="true"/>
        </w:rPr>
        <w:t xml:space="preserve"> </w:t>
      </w:r>
      <w:r>
        <w:rPr>
          <w:rFonts w:cs="FrankRuehl"/>
          <w:rtl w:val="true"/>
        </w:rPr>
        <w:t>מהטענות</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בהסדר</w:t>
      </w:r>
      <w:r>
        <w:rPr>
          <w:rFonts w:eastAsia="Garamond" w:cs="Garamond"/>
          <w:rtl w:val="true"/>
        </w:rPr>
        <w:t xml:space="preserve"> </w:t>
      </w:r>
      <w:r>
        <w:rPr>
          <w:rFonts w:cs="FrankRuehl"/>
          <w:rtl w:val="true"/>
        </w:rPr>
        <w:t>הכובל</w:t>
      </w:r>
      <w:r>
        <w:rPr>
          <w:rFonts w:cs="FrankRuehl"/>
          <w:rtl w:val="true"/>
        </w:rPr>
        <w:t>)</w:t>
      </w:r>
      <w:r>
        <w:rPr>
          <w:rFonts w:cs="FrankRuehl"/>
          <w:rtl w:val="true"/>
        </w:rPr>
        <w:t xml:space="preserve">. </w:t>
      </w:r>
      <w:r>
        <w:rPr>
          <w:rFonts w:cs="FrankRuehl"/>
          <w:rtl w:val="true"/>
        </w:rPr>
        <w:t>השגותיהם</w:t>
      </w:r>
      <w:r>
        <w:rPr>
          <w:rFonts w:eastAsia="Garamond" w:cs="Garamond"/>
          <w:rtl w:val="true"/>
        </w:rPr>
        <w:t xml:space="preserve"> </w:t>
      </w:r>
      <w:r>
        <w:rPr>
          <w:rFonts w:cs="FrankRuehl"/>
          <w:rtl w:val="true"/>
        </w:rPr>
        <w:t>מכוונות</w:t>
      </w:r>
      <w:r>
        <w:rPr>
          <w:rFonts w:eastAsia="Garamond" w:cs="Garamond"/>
          <w:rtl w:val="true"/>
        </w:rPr>
        <w:t xml:space="preserve"> </w:t>
      </w:r>
      <w:r>
        <w:rPr>
          <w:rFonts w:cs="FrankRuehl"/>
          <w:rtl w:val="true"/>
        </w:rPr>
        <w:t>לבחירת</w:t>
      </w:r>
      <w:r>
        <w:rPr>
          <w:rFonts w:eastAsia="Garamond" w:cs="Garamond"/>
          <w:rtl w:val="true"/>
        </w:rPr>
        <w:t xml:space="preserve"> </w:t>
      </w:r>
      <w:r>
        <w:rPr>
          <w:rFonts w:cs="FrankRuehl"/>
          <w:rtl w:val="true"/>
        </w:rPr>
        <w:t>המאשימה</w:t>
      </w:r>
      <w:r>
        <w:rPr>
          <w:rFonts w:eastAsia="Garamond" w:cs="Garamond"/>
          <w:rtl w:val="true"/>
        </w:rPr>
        <w:t xml:space="preserve"> </w:t>
      </w:r>
      <w:r>
        <w:rPr>
          <w:rFonts w:cs="FrankRuehl"/>
          <w:rtl w:val="true"/>
        </w:rPr>
        <w:t>להעמידם</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עבירה</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שהראיתי</w:t>
      </w:r>
      <w:r>
        <w:rPr>
          <w:rFonts w:cs="FrankRuehl"/>
          <w:rtl w:val="true"/>
        </w:rPr>
        <w:t xml:space="preserve">, </w:t>
      </w:r>
      <w:r>
        <w:rPr>
          <w:rFonts w:cs="FrankRuehl"/>
          <w:rtl w:val="true"/>
        </w:rPr>
        <w:t>הטיעונים</w:t>
      </w:r>
      <w:r>
        <w:rPr>
          <w:rFonts w:eastAsia="Garamond" w:cs="Garamond"/>
          <w:rtl w:val="true"/>
        </w:rPr>
        <w:t xml:space="preserve"> </w:t>
      </w:r>
      <w:r>
        <w:rPr>
          <w:rFonts w:cs="FrankRuehl"/>
          <w:rtl w:val="true"/>
        </w:rPr>
        <w:t>התיאורטיים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שלפיהם</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אל</w:t>
      </w:r>
      <w:r>
        <w:rPr>
          <w:rFonts w:cs="FrankRuehl"/>
          <w:rtl w:val="true"/>
        </w:rPr>
        <w:t>ו</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דרים</w:t>
      </w:r>
      <w:r>
        <w:rPr>
          <w:rFonts w:eastAsia="Garamond" w:cs="Garamond"/>
          <w:rtl w:val="true"/>
        </w:rPr>
        <w:t xml:space="preserve"> </w:t>
      </w:r>
      <w:r>
        <w:rPr>
          <w:rFonts w:cs="FrankRuehl"/>
          <w:rtl w:val="true"/>
        </w:rPr>
        <w:t>בכפיפה</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יכולים</w:t>
      </w:r>
      <w:r>
        <w:rPr>
          <w:rFonts w:eastAsia="Garamond" w:cs="Garamond"/>
          <w:rtl w:val="true"/>
        </w:rPr>
        <w:t xml:space="preserve"> </w:t>
      </w:r>
      <w:r>
        <w:rPr>
          <w:rFonts w:cs="FrankRuehl"/>
          <w:rtl w:val="true"/>
        </w:rPr>
        <w:t>לעמוד</w:t>
      </w:r>
      <w:r>
        <w:rPr>
          <w:rFonts w:cs="FrankRuehl"/>
          <w:rtl w:val="true"/>
        </w:rPr>
        <w:t xml:space="preserve">. </w:t>
      </w:r>
      <w:r>
        <w:br w:type="page"/>
      </w:r>
    </w:p>
    <w:p>
      <w:pPr>
        <w:pStyle w:val="Normal"/>
        <w:overflowPunct w:val="true"/>
        <w:autoSpaceDE w:val="true"/>
        <w:bidi w:val="0"/>
        <w:jc w:val="start"/>
        <w:textAlignment w:val="auto"/>
        <w:rPr>
          <w:rFonts w:ascii="Century" w:hAnsi="Century" w:cs="FrankRuehl"/>
          <w:spacing w:val="10"/>
          <w:sz w:val="22"/>
          <w:szCs w:val="28"/>
        </w:rPr>
      </w:pPr>
      <w:r>
        <w:rPr>
          <w:rFonts w:cs="FrankRuehl" w:ascii="Century" w:hAnsi="Century"/>
          <w:spacing w:val="10"/>
          <w:sz w:val="22"/>
          <w:szCs w:val="28"/>
        </w:rPr>
      </w:r>
    </w:p>
    <w:p>
      <w:pPr>
        <w:pStyle w:val="Heading5"/>
        <w:ind w:end="0"/>
        <w:jc w:val="both"/>
        <w:rPr/>
      </w:pPr>
      <w:r>
        <w:rPr>
          <w:rtl w:val="true"/>
        </w:rPr>
        <w:t>(</w:t>
      </w:r>
      <w:r>
        <w:rPr>
          <w:rtl w:val="true"/>
        </w:rPr>
        <w:t>א</w:t>
      </w:r>
      <w:r>
        <w:rPr>
          <w:rtl w:val="true"/>
        </w:rPr>
        <w:t>)(</w:t>
      </w:r>
      <w:r>
        <w:rPr/>
        <w:t>2</w:t>
      </w:r>
      <w:r>
        <w:rPr>
          <w:rtl w:val="true"/>
        </w:rPr>
        <w:t xml:space="preserve">) </w:t>
      </w:r>
      <w:r>
        <w:rPr>
          <w:rtl w:val="true"/>
        </w:rPr>
        <w:t>סבירות</w:t>
      </w:r>
      <w:r>
        <w:rPr>
          <w:rFonts w:eastAsia="Century" w:cs="Century"/>
          <w:rtl w:val="true"/>
        </w:rPr>
        <w:t xml:space="preserve"> </w:t>
      </w:r>
      <w:r>
        <w:rPr>
          <w:rtl w:val="true"/>
        </w:rPr>
        <w:t>שיקול</w:t>
      </w:r>
      <w:r>
        <w:rPr>
          <w:rFonts w:eastAsia="Century" w:cs="Century"/>
          <w:rtl w:val="true"/>
        </w:rPr>
        <w:t xml:space="preserve"> </w:t>
      </w:r>
      <w:r>
        <w:rPr>
          <w:rtl w:val="true"/>
        </w:rPr>
        <w:t>הדעת</w:t>
      </w:r>
      <w:r>
        <w:rPr>
          <w:rFonts w:eastAsia="Century" w:cs="Century"/>
          <w:rtl w:val="true"/>
        </w:rPr>
        <w:t xml:space="preserve"> </w:t>
      </w:r>
      <w:r>
        <w:rPr>
          <w:rtl w:val="true"/>
        </w:rPr>
        <w:t>בהעמדת</w:t>
      </w:r>
      <w:r>
        <w:rPr>
          <w:rFonts w:eastAsia="Century" w:cs="Century"/>
          <w:rtl w:val="true"/>
        </w:rPr>
        <w:t xml:space="preserve"> </w:t>
      </w:r>
      <w:r>
        <w:rPr>
          <w:rtl w:val="true"/>
        </w:rPr>
        <w:t>המערערים</w:t>
      </w:r>
      <w:r>
        <w:rPr>
          <w:rFonts w:eastAsia="Century" w:cs="Century"/>
          <w:rtl w:val="true"/>
        </w:rPr>
        <w:t xml:space="preserve"> </w:t>
      </w:r>
      <w:r>
        <w:rPr>
          <w:rtl w:val="true"/>
        </w:rPr>
        <w:t>לדין</w:t>
      </w:r>
      <w:r>
        <w:rPr>
          <w:rFonts w:eastAsia="Century" w:cs="Century"/>
          <w:rtl w:val="true"/>
        </w:rPr>
        <w:t xml:space="preserve"> </w:t>
      </w:r>
      <w:r>
        <w:rPr>
          <w:rtl w:val="true"/>
        </w:rPr>
        <w:t>בעבירות</w:t>
      </w:r>
      <w:r>
        <w:rPr>
          <w:rFonts w:eastAsia="Century" w:cs="Century"/>
          <w:rtl w:val="true"/>
        </w:rPr>
        <w:t xml:space="preserve"> </w:t>
      </w:r>
      <w:r>
        <w:rPr>
          <w:rtl w:val="true"/>
        </w:rPr>
        <w:t>לפי</w:t>
      </w:r>
      <w:r>
        <w:rPr>
          <w:rFonts w:eastAsia="Century" w:cs="Century"/>
          <w:rtl w:val="true"/>
        </w:rPr>
        <w:t xml:space="preserve"> </w:t>
      </w:r>
      <w:r>
        <w:rPr>
          <w:rtl w:val="true"/>
        </w:rPr>
        <w:t>חוק</w:t>
      </w:r>
      <w:r>
        <w:rPr>
          <w:rFonts w:eastAsia="Century" w:cs="Century"/>
          <w:rtl w:val="true"/>
        </w:rPr>
        <w:t xml:space="preserve"> </w:t>
      </w:r>
      <w:r>
        <w:rPr>
          <w:rtl w:val="true"/>
        </w:rPr>
        <w:t>איסור</w:t>
      </w:r>
      <w:r>
        <w:rPr>
          <w:rFonts w:eastAsia="Century" w:cs="Century"/>
          <w:rtl w:val="true"/>
        </w:rPr>
        <w:t xml:space="preserve"> </w:t>
      </w:r>
      <w:r>
        <w:rPr>
          <w:rtl w:val="true"/>
        </w:rPr>
        <w:t>הלבנת</w:t>
      </w:r>
      <w:r>
        <w:rPr>
          <w:rFonts w:eastAsia="Century" w:cs="Century"/>
          <w:rtl w:val="true"/>
        </w:rPr>
        <w:t xml:space="preserve"> </w:t>
      </w:r>
      <w:r>
        <w:rPr>
          <w:rtl w:val="true"/>
        </w:rPr>
        <w:t>הון</w:t>
      </w:r>
      <w:r>
        <w:rPr>
          <w:rFonts w:eastAsia="Century" w:cs="Century"/>
          <w:rtl w:val="true"/>
        </w:rPr>
        <w:t xml:space="preserve"> </w:t>
      </w:r>
      <w:r>
        <w:rPr>
          <w:rtl w:val="true"/>
        </w:rPr>
        <w:t>–</w:t>
      </w:r>
      <w:r>
        <w:rPr>
          <w:rFonts w:eastAsia="Century" w:cs="Century"/>
          <w:rtl w:val="true"/>
        </w:rPr>
        <w:t xml:space="preserve"> </w:t>
      </w:r>
      <w:r>
        <w:rPr>
          <w:rtl w:val="true"/>
        </w:rPr>
        <w:t>תקדימיות</w:t>
      </w:r>
      <w:r>
        <w:rPr>
          <w:rFonts w:eastAsia="Century" w:cs="Century"/>
          <w:rtl w:val="true"/>
        </w:rPr>
        <w:t xml:space="preserve"> </w:t>
      </w:r>
      <w:r>
        <w:rPr>
          <w:rtl w:val="true"/>
        </w:rPr>
        <w:t>המקרה</w:t>
      </w:r>
      <w:r>
        <w:rPr>
          <w:rFonts w:eastAsia="Century" w:cs="Century"/>
          <w:rtl w:val="true"/>
        </w:rPr>
        <w:t xml:space="preserve"> </w:t>
      </w:r>
      <w:r>
        <w:rPr>
          <w:rtl w:val="true"/>
        </w:rPr>
        <w:t>דנן</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בפי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w:t>
      </w:r>
      <w:r>
        <w:rPr>
          <w:rFonts w:cs="FrankRuehl"/>
          <w:rtl w:val="true"/>
        </w:rPr>
        <w:t>והעמדתם</w:t>
      </w:r>
      <w:r>
        <w:rPr>
          <w:rFonts w:eastAsia="Garamond" w:cs="Garamond"/>
          <w:rtl w:val="true"/>
        </w:rPr>
        <w:t xml:space="preserve"> </w:t>
      </w:r>
      <w:r>
        <w:rPr>
          <w:rFonts w:cs="FrankRuehl"/>
          <w:rtl w:val="true"/>
        </w:rPr>
        <w:t>לדין</w:t>
      </w:r>
      <w:r>
        <w:rPr>
          <w:rFonts w:cs="FrankRuehl"/>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והיא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w:t>
      </w:r>
      <w:r>
        <w:rPr>
          <w:rFonts w:cs="FrankRuehl"/>
          <w:rtl w:val="true"/>
        </w:rPr>
        <w:t>חיבור</w:t>
      </w:r>
      <w:r>
        <w:rPr>
          <w:rFonts w:eastAsia="Garamond" w:cs="Garamond"/>
          <w:rtl w:val="true"/>
        </w:rPr>
        <w:t xml:space="preserve"> </w:t>
      </w:r>
      <w:r>
        <w:rPr>
          <w:rFonts w:cs="FrankRuehl"/>
          <w:rtl w:val="true"/>
        </w:rPr>
        <w:t>שנעשה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המאשימה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ובין</w:t>
      </w:r>
      <w:r>
        <w:rPr>
          <w:rFonts w:eastAsia="Garamond" w:cs="Garamond"/>
          <w:rtl w:val="true"/>
        </w:rPr>
        <w:t xml:space="preserve"> </w:t>
      </w:r>
      <w:r>
        <w:rPr>
          <w:rFonts w:cs="FrankRuehl"/>
          <w:rtl w:val="true"/>
        </w:rPr>
        <w:t>ה</w:t>
      </w:r>
      <w:r>
        <w:rPr>
          <w:rFonts w:cs="FrankRuehl"/>
          <w:rtl w:val="true"/>
        </w:rPr>
        <w:t>עבירות</w:t>
      </w:r>
      <w:r>
        <w:rPr>
          <w:rFonts w:eastAsia="Garamond" w:cs="Garamond"/>
          <w:rtl w:val="true"/>
        </w:rPr>
        <w:t xml:space="preserve"> </w:t>
      </w:r>
      <w:r>
        <w:rPr>
          <w:rFonts w:cs="FrankRuehl"/>
          <w:rtl w:val="true"/>
        </w:rPr>
        <w:t>מתחום</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תקדימי</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במישור</w:t>
      </w:r>
      <w:r>
        <w:rPr>
          <w:rFonts w:eastAsia="Garamond" w:cs="Garamond"/>
          <w:rtl w:val="true"/>
        </w:rPr>
        <w:t xml:space="preserve"> </w:t>
      </w:r>
      <w:r>
        <w:rPr>
          <w:rFonts w:cs="FrankRuehl"/>
          <w:rtl w:val="true"/>
        </w:rPr>
        <w:t>העקרוני</w:t>
      </w:r>
      <w:r>
        <w:rPr>
          <w:rFonts w:eastAsia="Garamond" w:cs="Garamond"/>
          <w:rtl w:val="true"/>
        </w:rPr>
        <w:t xml:space="preserve"> </w:t>
      </w:r>
      <w:r>
        <w:rPr>
          <w:rFonts w:cs="FrankRuehl"/>
          <w:rtl w:val="true"/>
        </w:rPr>
        <w:t>חיבור</w:t>
      </w:r>
      <w:r>
        <w:rPr>
          <w:rFonts w:eastAsia="Garamond" w:cs="Garamond"/>
          <w:rtl w:val="true"/>
        </w:rPr>
        <w:t xml:space="preserve"> </w:t>
      </w:r>
      <w:r>
        <w:rPr>
          <w:rFonts w:cs="FrankRuehl"/>
          <w:rtl w:val="true"/>
        </w:rPr>
        <w:t>כזה</w:t>
      </w:r>
      <w:r>
        <w:rPr>
          <w:rFonts w:eastAsia="Garamond" w:cs="Garamond"/>
          <w:rtl w:val="true"/>
        </w:rPr>
        <w:t xml:space="preserve"> </w:t>
      </w:r>
      <w:r>
        <w:rPr>
          <w:rFonts w:cs="FrankRuehl"/>
          <w:rtl w:val="true"/>
        </w:rPr>
        <w:t>יכול</w:t>
      </w:r>
      <w:r>
        <w:rPr>
          <w:rFonts w:eastAsia="Garamond" w:cs="Garamond"/>
          <w:rtl w:val="true"/>
        </w:rPr>
        <w:t xml:space="preserve"> </w:t>
      </w:r>
      <w:r>
        <w:rPr>
          <w:rFonts w:cs="FrankRuehl"/>
          <w:rtl w:val="true"/>
        </w:rPr>
        <w:t>לסכון</w:t>
      </w:r>
      <w:r>
        <w:rPr>
          <w:rFonts w:eastAsia="Garamond" w:cs="Garamond"/>
          <w:rtl w:val="true"/>
        </w:rPr>
        <w:t xml:space="preserve"> </w:t>
      </w:r>
      <w:r>
        <w:rPr>
          <w:rFonts w:cs="FrankRuehl"/>
          <w:rtl w:val="true"/>
        </w:rPr>
        <w:t>וניתן</w:t>
      </w:r>
      <w:r>
        <w:rPr>
          <w:rFonts w:eastAsia="Garamond" w:cs="Garamond"/>
          <w:rtl w:val="true"/>
        </w:rPr>
        <w:t xml:space="preserve"> </w:t>
      </w:r>
      <w:r>
        <w:rPr>
          <w:rFonts w:cs="FrankRuehl"/>
          <w:rtl w:val="true"/>
        </w:rPr>
        <w:t>להתבסס</w:t>
      </w:r>
      <w:r>
        <w:rPr>
          <w:rFonts w:eastAsia="Garamond" w:cs="Garamond"/>
          <w:rtl w:val="true"/>
        </w:rPr>
        <w:t xml:space="preserve"> </w:t>
      </w:r>
      <w:r>
        <w:rPr>
          <w:rFonts w:cs="FrankRuehl"/>
          <w:rtl w:val="true"/>
        </w:rPr>
        <w:t>במקרים</w:t>
      </w:r>
      <w:r>
        <w:rPr>
          <w:rFonts w:eastAsia="Garamond" w:cs="Garamond"/>
          <w:rtl w:val="true"/>
        </w:rPr>
        <w:t xml:space="preserve"> </w:t>
      </w:r>
      <w:r>
        <w:rPr>
          <w:rFonts w:cs="FrankRuehl"/>
          <w:rtl w:val="true"/>
        </w:rPr>
        <w:t>מעין</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כעבירת</w:t>
      </w:r>
      <w:r>
        <w:rPr>
          <w:rFonts w:eastAsia="Garamond" w:cs="Garamond"/>
          <w:rtl w:val="true"/>
        </w:rPr>
        <w:t xml:space="preserve"> </w:t>
      </w:r>
      <w:r>
        <w:rPr>
          <w:rFonts w:cs="FrankRuehl"/>
          <w:rtl w:val="true"/>
        </w:rPr>
        <w:t>מקור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ראוי</w:t>
      </w:r>
      <w:r>
        <w:rPr>
          <w:rFonts w:eastAsia="Garamond" w:cs="Garamond"/>
          <w:rtl w:val="true"/>
        </w:rPr>
        <w:t xml:space="preserve"> </w:t>
      </w:r>
      <w:r>
        <w:rPr>
          <w:rFonts w:cs="FrankRuehl"/>
          <w:rtl w:val="true"/>
        </w:rPr>
        <w:t>להחילו</w:t>
      </w:r>
      <w:r>
        <w:rPr>
          <w:rFonts w:eastAsia="Garamond" w:cs="Garamond"/>
          <w:rtl w:val="true"/>
        </w:rPr>
        <w:t xml:space="preserve"> </w:t>
      </w:r>
      <w:r>
        <w:rPr>
          <w:rFonts w:cs="FrankRuehl"/>
          <w:rtl w:val="true"/>
        </w:rPr>
        <w:t>בעניינם</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הנטען</w:t>
      </w:r>
      <w:r>
        <w:rPr>
          <w:rFonts w:cs="FrankRuehl"/>
          <w:rtl w:val="true"/>
        </w:rPr>
        <w:t xml:space="preserve">, </w:t>
      </w:r>
      <w:r>
        <w:rPr>
          <w:rFonts w:cs="FrankRuehl"/>
          <w:rtl w:val="true"/>
        </w:rPr>
        <w:t>חיבור</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מבטא</w:t>
      </w:r>
      <w:r>
        <w:rPr>
          <w:rFonts w:eastAsia="Garamond" w:cs="Garamond"/>
          <w:rtl w:val="true"/>
        </w:rPr>
        <w:t xml:space="preserve"> </w:t>
      </w:r>
      <w:r>
        <w:rPr>
          <w:rFonts w:cs="FrankRuehl"/>
          <w:rtl w:val="true"/>
        </w:rPr>
        <w:t>שינוי</w:t>
      </w:r>
      <w:r>
        <w:rPr>
          <w:rFonts w:eastAsia="Garamond" w:cs="Garamond"/>
          <w:rtl w:val="true"/>
        </w:rPr>
        <w:t xml:space="preserve"> </w:t>
      </w:r>
      <w:r>
        <w:rPr>
          <w:rFonts w:cs="FrankRuehl"/>
          <w:rtl w:val="true"/>
        </w:rPr>
        <w:t>בעמדת</w:t>
      </w:r>
      <w:r>
        <w:rPr>
          <w:rFonts w:eastAsia="Garamond" w:cs="Garamond"/>
          <w:rtl w:val="true"/>
        </w:rPr>
        <w:t xml:space="preserve"> </w:t>
      </w:r>
      <w:r>
        <w:rPr>
          <w:rFonts w:cs="FrankRuehl"/>
          <w:rtl w:val="true"/>
        </w:rPr>
        <w:t>רשויות</w:t>
      </w:r>
      <w:r>
        <w:rPr>
          <w:rFonts w:eastAsia="Garamond" w:cs="Garamond"/>
          <w:rtl w:val="true"/>
        </w:rPr>
        <w:t xml:space="preserve"> </w:t>
      </w:r>
      <w:r>
        <w:rPr>
          <w:rFonts w:cs="FrankRuehl"/>
          <w:rtl w:val="true"/>
        </w:rPr>
        <w:t>התביעה</w:t>
      </w:r>
      <w:r>
        <w:rPr>
          <w:rFonts w:cs="FrankRuehl"/>
          <w:rtl w:val="true"/>
        </w:rPr>
        <w:t xml:space="preserve">, </w:t>
      </w:r>
      <w:r>
        <w:rPr>
          <w:rFonts w:cs="FrankRuehl"/>
          <w:rtl w:val="true"/>
        </w:rPr>
        <w:t>שעד</w:t>
      </w:r>
      <w:r>
        <w:rPr>
          <w:rFonts w:eastAsia="Garamond" w:cs="Garamond"/>
          <w:rtl w:val="true"/>
        </w:rPr>
        <w:t xml:space="preserve"> </w:t>
      </w:r>
      <w:r>
        <w:rPr>
          <w:rFonts w:cs="FrankRuehl"/>
          <w:rtl w:val="true"/>
        </w:rPr>
        <w:t>למקרה</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העמיד</w:t>
      </w:r>
      <w:r>
        <w:rPr>
          <w:rFonts w:cs="FrankRuehl"/>
          <w:rtl w:val="true"/>
        </w:rPr>
        <w:t>ו</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נאשמים</w:t>
      </w:r>
      <w:r>
        <w:rPr>
          <w:rFonts w:eastAsia="Garamond" w:cs="Garamond"/>
          <w:rtl w:val="true"/>
        </w:rPr>
        <w:t xml:space="preserve"> </w:t>
      </w:r>
      <w:r>
        <w:rPr>
          <w:rFonts w:cs="FrankRuehl"/>
          <w:rtl w:val="true"/>
        </w:rPr>
        <w:t>בהסדר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לפיכך</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בהעדר</w:t>
      </w:r>
      <w:r>
        <w:rPr>
          <w:rFonts w:eastAsia="Garamond" w:cs="Garamond"/>
          <w:rtl w:val="true"/>
        </w:rPr>
        <w:t xml:space="preserve"> </w:t>
      </w:r>
      <w:r>
        <w:rPr>
          <w:rFonts w:cs="FrankRuehl"/>
          <w:rtl w:val="true"/>
        </w:rPr>
        <w:t>אזהרה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הודעה</w:t>
      </w:r>
      <w:r>
        <w:rPr>
          <w:rFonts w:eastAsia="Garamond" w:cs="Garamond"/>
          <w:rtl w:val="true"/>
        </w:rPr>
        <w:t xml:space="preserve"> </w:t>
      </w:r>
      <w:r>
        <w:rPr>
          <w:rFonts w:cs="FrankRuehl"/>
          <w:rtl w:val="true"/>
        </w:rPr>
        <w:t>מוקדמת</w:t>
      </w:r>
      <w:r>
        <w:rPr>
          <w:rFonts w:eastAsia="Garamond" w:cs="Garamond"/>
          <w:rtl w:val="true"/>
        </w:rPr>
        <w:t xml:space="preserve"> </w:t>
      </w:r>
      <w:r>
        <w:rPr>
          <w:rFonts w:cs="FrankRuehl"/>
          <w:rtl w:val="true"/>
        </w:rPr>
        <w:t>מצד</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חקיקה</w:t>
      </w:r>
      <w:r>
        <w:rPr>
          <w:rFonts w:eastAsia="Garamond" w:cs="Garamond"/>
          <w:rtl w:val="true"/>
        </w:rPr>
        <w:t xml:space="preserve"> </w:t>
      </w:r>
      <w:r>
        <w:rPr>
          <w:rFonts w:cs="FrankRuehl"/>
          <w:rtl w:val="true"/>
        </w:rPr>
        <w:t>מתאימה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טוענים</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העמדתם</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מגלמת</w:t>
      </w:r>
      <w:r>
        <w:rPr>
          <w:rFonts w:eastAsia="Garamond" w:cs="Garamond"/>
          <w:rtl w:val="true"/>
        </w:rPr>
        <w:t xml:space="preserve"> </w:t>
      </w:r>
      <w:r>
        <w:rPr>
          <w:rFonts w:cs="FrankRuehl"/>
          <w:rtl w:val="true"/>
        </w:rPr>
        <w:t>החמרה</w:t>
      </w:r>
      <w:r>
        <w:rPr>
          <w:rFonts w:eastAsia="Garamond" w:cs="Garamond"/>
          <w:rtl w:val="true"/>
        </w:rPr>
        <w:t xml:space="preserve"> </w:t>
      </w:r>
      <w:r>
        <w:rPr>
          <w:rFonts w:cs="FrankRuehl"/>
          <w:rtl w:val="true"/>
        </w:rPr>
        <w:t>במדיניות</w:t>
      </w:r>
      <w:r>
        <w:rPr>
          <w:rFonts w:eastAsia="Garamond" w:cs="Garamond"/>
          <w:rtl w:val="true"/>
        </w:rPr>
        <w:t xml:space="preserve"> </w:t>
      </w:r>
      <w:r>
        <w:rPr>
          <w:rFonts w:cs="FrankRuehl"/>
          <w:rtl w:val="true"/>
        </w:rPr>
        <w:t>האכיפה</w:t>
      </w:r>
      <w:r>
        <w:rPr>
          <w:rFonts w:eastAsia="Garamond" w:cs="Garamond"/>
          <w:rtl w:val="true"/>
        </w:rPr>
        <w:t xml:space="preserve"> </w:t>
      </w:r>
      <w:r>
        <w:rPr>
          <w:rFonts w:cs="FrankRuehl"/>
          <w:rtl w:val="true"/>
        </w:rPr>
        <w:t>בדיעבד</w:t>
      </w:r>
      <w:r>
        <w:rPr>
          <w:rFonts w:cs="FrankRuehl"/>
          <w:rtl w:val="true"/>
        </w:rPr>
        <w:t xml:space="preserve">, </w:t>
      </w:r>
      <w:r>
        <w:rPr>
          <w:rFonts w:cs="FrankRuehl"/>
          <w:rtl w:val="true"/>
        </w:rPr>
        <w:t>והיא</w:t>
      </w:r>
      <w:r>
        <w:rPr>
          <w:rFonts w:eastAsia="Garamond" w:cs="Garamond"/>
          <w:rtl w:val="true"/>
        </w:rPr>
        <w:t xml:space="preserve"> </w:t>
      </w:r>
      <w:r>
        <w:rPr>
          <w:rFonts w:cs="FrankRuehl"/>
          <w:rtl w:val="true"/>
        </w:rPr>
        <w:t>לוקה</w:t>
      </w:r>
      <w:r>
        <w:rPr>
          <w:rFonts w:eastAsia="Garamond" w:cs="Garamond"/>
          <w:rtl w:val="true"/>
        </w:rPr>
        <w:t xml:space="preserve"> </w:t>
      </w:r>
      <w:r>
        <w:rPr>
          <w:rFonts w:cs="FrankRuehl"/>
          <w:rtl w:val="true"/>
        </w:rPr>
        <w:t>בשרירותיות</w:t>
      </w:r>
      <w:r>
        <w:rPr>
          <w:rFonts w:eastAsia="Garamond" w:cs="Garamond"/>
          <w:rtl w:val="true"/>
        </w:rPr>
        <w:t xml:space="preserve"> </w:t>
      </w:r>
      <w:r>
        <w:rPr>
          <w:rFonts w:cs="FrankRuehl"/>
          <w:rtl w:val="true"/>
        </w:rPr>
        <w:t>ומנוגדת</w:t>
      </w:r>
      <w:r>
        <w:rPr>
          <w:rFonts w:eastAsia="Garamond" w:cs="Garamond"/>
          <w:rtl w:val="true"/>
        </w:rPr>
        <w:t xml:space="preserve"> </w:t>
      </w:r>
      <w:r>
        <w:rPr>
          <w:rFonts w:cs="FrankRuehl"/>
          <w:rtl w:val="true"/>
        </w:rPr>
        <w:t>לעקרון</w:t>
      </w:r>
      <w:r>
        <w:rPr>
          <w:rFonts w:eastAsia="Garamond" w:cs="Garamond"/>
          <w:rtl w:val="true"/>
        </w:rPr>
        <w:t xml:space="preserve"> </w:t>
      </w:r>
      <w:r>
        <w:rPr>
          <w:rFonts w:cs="FrankRuehl"/>
          <w:rtl w:val="true"/>
        </w:rPr>
        <w:t>החוקיות</w:t>
      </w:r>
      <w:r>
        <w:rPr>
          <w:rFonts w:eastAsia="Garamond" w:cs="Garamond"/>
          <w:rtl w:val="true"/>
        </w:rPr>
        <w:t xml:space="preserve"> </w:t>
      </w:r>
      <w:r>
        <w:rPr>
          <w:rFonts w:cs="FrankRuehl"/>
          <w:rtl w:val="true"/>
        </w:rPr>
        <w:t>ולסדרי</w:t>
      </w:r>
      <w:r>
        <w:rPr>
          <w:rFonts w:eastAsia="Garamond" w:cs="Garamond"/>
          <w:rtl w:val="true"/>
        </w:rPr>
        <w:t xml:space="preserve"> </w:t>
      </w:r>
      <w:r>
        <w:rPr>
          <w:rFonts w:cs="FrankRuehl"/>
          <w:rtl w:val="true"/>
        </w:rPr>
        <w:t>מינהל</w:t>
      </w:r>
      <w:r>
        <w:rPr>
          <w:rFonts w:eastAsia="Garamond" w:cs="Garamond"/>
          <w:rtl w:val="true"/>
        </w:rPr>
        <w:t xml:space="preserve"> </w:t>
      </w:r>
      <w:r>
        <w:rPr>
          <w:rFonts w:cs="FrankRuehl"/>
          <w:rtl w:val="true"/>
        </w:rPr>
        <w:t>תקין</w:t>
      </w:r>
      <w:r>
        <w:rPr>
          <w:rFonts w:cs="FrankRuehl"/>
          <w:rtl w:val="true"/>
        </w:rPr>
        <w:t>.</w:t>
      </w:r>
      <w:r>
        <w:rPr>
          <w:rFonts w:cs="FrankRuehl"/>
          <w:rtl w:val="true"/>
        </w:rPr>
        <w:t xml:space="preserve"> </w:t>
      </w:r>
      <w:r>
        <w:rPr>
          <w:rFonts w:cs="FrankRuehl"/>
          <w:rtl w:val="true"/>
        </w:rPr>
        <w:t>בלווא</w:t>
      </w:r>
      <w:r>
        <w:rPr>
          <w:rFonts w:eastAsia="Garamond" w:cs="Garamond"/>
          <w:rtl w:val="true"/>
        </w:rPr>
        <w:t xml:space="preserve"> </w:t>
      </w:r>
      <w:r>
        <w:rPr>
          <w:rFonts w:cs="FrankRuehl"/>
          <w:rtl w:val="true"/>
        </w:rPr>
        <w:t>הוסיף</w:t>
      </w:r>
      <w:r>
        <w:rPr>
          <w:rFonts w:eastAsia="Garamond" w:cs="Garamond"/>
          <w:rtl w:val="true"/>
        </w:rPr>
        <w:t xml:space="preserve"> </w:t>
      </w:r>
      <w:r>
        <w:rPr>
          <w:rFonts w:cs="FrankRuehl"/>
          <w:rtl w:val="true"/>
        </w:rPr>
        <w:t>וטען</w:t>
      </w:r>
      <w:r>
        <w:rPr>
          <w:rFonts w:eastAsia="Garamond" w:cs="Garamond"/>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נאשמים</w:t>
      </w:r>
      <w:r>
        <w:rPr>
          <w:rFonts w:eastAsia="Garamond" w:cs="Garamond"/>
          <w:rtl w:val="true"/>
        </w:rPr>
        <w:t xml:space="preserve"> </w:t>
      </w:r>
      <w:r>
        <w:rPr>
          <w:rFonts w:cs="FrankRuehl"/>
          <w:rtl w:val="true"/>
        </w:rPr>
        <w:t>נוספים</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שהואשמו</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החמישי</w:t>
      </w:r>
      <w:r>
        <w:rPr>
          <w:rFonts w:eastAsia="Garamond" w:cs="Garamond"/>
          <w:rtl w:val="true"/>
        </w:rPr>
        <w:t xml:space="preserve"> </w:t>
      </w:r>
      <w:r>
        <w:rPr>
          <w:rFonts w:cs="FrankRuehl"/>
          <w:rtl w:val="true"/>
        </w:rPr>
        <w:t>(</w:t>
      </w:r>
      <w:r>
        <w:rPr>
          <w:rFonts w:cs="FrankRuehl"/>
          <w:rtl w:val="true"/>
        </w:rPr>
        <w:t>גולשני</w:t>
      </w:r>
      <w:r>
        <w:rPr>
          <w:rFonts w:cs="FrankRuehl"/>
          <w:rtl w:val="true"/>
        </w:rPr>
        <w:t xml:space="preserve">, </w:t>
      </w:r>
      <w:r>
        <w:rPr>
          <w:rFonts w:cs="FrankRuehl"/>
          <w:rtl w:val="true"/>
        </w:rPr>
        <w:t>מס</w:t>
      </w:r>
      <w:r>
        <w:rPr>
          <w:rFonts w:cs="FrankRuehl"/>
          <w:rtl w:val="true"/>
        </w:rPr>
        <w:t>ילתי</w:t>
      </w:r>
      <w:r>
        <w:rPr>
          <w:rFonts w:eastAsia="Garamond" w:cs="Garamond"/>
          <w:rtl w:val="true"/>
        </w:rPr>
        <w:t xml:space="preserve"> </w:t>
      </w:r>
      <w:r>
        <w:rPr>
          <w:rFonts w:cs="FrankRuehl"/>
          <w:rtl w:val="true"/>
        </w:rPr>
        <w:t>ולוי</w:t>
      </w:r>
      <w:r>
        <w:rPr>
          <w:rFonts w:cs="FrankRuehl"/>
          <w:rtl w:val="true"/>
        </w:rPr>
        <w:t>)</w:t>
      </w:r>
      <w:r>
        <w:rPr>
          <w:rFonts w:cs="FrankRuehl"/>
          <w:rtl w:val="true"/>
        </w:rPr>
        <w:t xml:space="preserve">, </w:t>
      </w:r>
      <w:r>
        <w:rPr>
          <w:rFonts w:cs="FrankRuehl"/>
          <w:rtl w:val="true"/>
        </w:rPr>
        <w:t>הועמדו</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אולם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יוחסה</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וגם</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ללמד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הסטייה</w:t>
      </w:r>
      <w:r>
        <w:rPr>
          <w:rFonts w:eastAsia="Garamond" w:cs="Garamond"/>
          <w:rtl w:val="true"/>
        </w:rPr>
        <w:t xml:space="preserve"> </w:t>
      </w:r>
      <w:r>
        <w:rPr>
          <w:rFonts w:cs="FrankRuehl"/>
          <w:rtl w:val="true"/>
        </w:rPr>
        <w:t>שנעשתה</w:t>
      </w:r>
      <w:r>
        <w:rPr>
          <w:rFonts w:eastAsia="Garamond" w:cs="Garamond"/>
          <w:rtl w:val="true"/>
        </w:rPr>
        <w:t xml:space="preserve"> </w:t>
      </w:r>
      <w:r>
        <w:rPr>
          <w:rFonts w:cs="FrankRuehl"/>
          <w:rtl w:val="true"/>
        </w:rPr>
        <w:t>ממדיניות</w:t>
      </w:r>
      <w:r>
        <w:rPr>
          <w:rFonts w:eastAsia="Garamond" w:cs="Garamond"/>
          <w:rtl w:val="true"/>
        </w:rPr>
        <w:t xml:space="preserve"> </w:t>
      </w:r>
      <w:r>
        <w:rPr>
          <w:rFonts w:cs="FrankRuehl"/>
          <w:rtl w:val="true"/>
        </w:rPr>
        <w:t>האכיפה</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טוענים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למדינה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מדיניות</w:t>
      </w:r>
      <w:r>
        <w:rPr>
          <w:rFonts w:eastAsia="Garamond" w:cs="Garamond"/>
          <w:rtl w:val="true"/>
        </w:rPr>
        <w:t xml:space="preserve"> </w:t>
      </w:r>
      <w:r>
        <w:rPr>
          <w:rFonts w:cs="FrankRuehl"/>
          <w:rtl w:val="true"/>
        </w:rPr>
        <w:t>עקבית</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הצירוף</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לעבירות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וקבלת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להעמידם</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המסד</w:t>
      </w:r>
      <w:r>
        <w:rPr>
          <w:rFonts w:eastAsia="Garamond" w:cs="Garamond"/>
          <w:rtl w:val="true"/>
        </w:rPr>
        <w:t xml:space="preserve"> </w:t>
      </w:r>
      <w:r>
        <w:rPr>
          <w:rFonts w:cs="FrankRuehl"/>
          <w:rtl w:val="true"/>
        </w:rPr>
        <w:t>הראייתי</w:t>
      </w:r>
      <w:r>
        <w:rPr>
          <w:rFonts w:eastAsia="Garamond" w:cs="Garamond"/>
          <w:rtl w:val="true"/>
        </w:rPr>
        <w:t xml:space="preserve"> </w:t>
      </w:r>
      <w:r>
        <w:rPr>
          <w:rFonts w:cs="FrankRuehl"/>
          <w:rtl w:val="true"/>
        </w:rPr>
        <w:t>הבעייתי</w:t>
      </w:r>
      <w:r>
        <w:rPr>
          <w:rFonts w:eastAsia="Garamond" w:cs="Garamond"/>
          <w:rtl w:val="true"/>
        </w:rPr>
        <w:t xml:space="preserve"> </w:t>
      </w:r>
      <w:r>
        <w:rPr>
          <w:rFonts w:cs="FrankRuehl"/>
          <w:rtl w:val="true"/>
        </w:rPr>
        <w:t>הנטען</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הפרטני</w:t>
      </w:r>
      <w:r>
        <w:rPr>
          <w:rFonts w:cs="FrankRuehl"/>
          <w:rtl w:val="true"/>
        </w:rPr>
        <w:t xml:space="preserve">, </w:t>
      </w:r>
      <w:r>
        <w:rPr>
          <w:rFonts w:cs="FrankRuehl"/>
          <w:rtl w:val="true"/>
        </w:rPr>
        <w:t>ובהינתן</w:t>
      </w:r>
      <w:r>
        <w:rPr>
          <w:rFonts w:eastAsia="Garamond" w:cs="Garamond"/>
          <w:rtl w:val="true"/>
        </w:rPr>
        <w:t xml:space="preserve"> </w:t>
      </w:r>
      <w:r>
        <w:rPr>
          <w:rFonts w:cs="FrankRuehl"/>
          <w:rtl w:val="true"/>
        </w:rPr>
        <w:t>ההשלכות</w:t>
      </w:r>
      <w:r>
        <w:rPr>
          <w:rFonts w:eastAsia="Garamond" w:cs="Garamond"/>
          <w:rtl w:val="true"/>
        </w:rPr>
        <w:t xml:space="preserve"> </w:t>
      </w:r>
      <w:r>
        <w:rPr>
          <w:rFonts w:cs="FrankRuehl"/>
          <w:rtl w:val="true"/>
        </w:rPr>
        <w:t>הקשות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עסקיהם</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המדינה</w:t>
      </w:r>
      <w:r>
        <w:rPr>
          <w:rFonts w:eastAsia="Garamond" w:cs="Garamond"/>
          <w:rtl w:val="true"/>
        </w:rPr>
        <w:t xml:space="preserve"> </w:t>
      </w:r>
      <w:r>
        <w:rPr>
          <w:rFonts w:cs="FrankRuehl"/>
          <w:rtl w:val="true"/>
        </w:rPr>
        <w:t>משיבה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כתבי</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הוגשו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ידה</w:t>
      </w:r>
      <w:r>
        <w:rPr>
          <w:rFonts w:eastAsia="Garamond" w:cs="Garamond"/>
          <w:rtl w:val="true"/>
        </w:rPr>
        <w:t xml:space="preserve"> </w:t>
      </w:r>
      <w:r>
        <w:rPr>
          <w:rFonts w:cs="FrankRuehl"/>
          <w:rtl w:val="true"/>
        </w:rPr>
        <w:t>מקדמת</w:t>
      </w:r>
      <w:r>
        <w:rPr>
          <w:rFonts w:eastAsia="Garamond" w:cs="Garamond"/>
          <w:rtl w:val="true"/>
        </w:rPr>
        <w:t xml:space="preserve"> </w:t>
      </w:r>
      <w:r>
        <w:rPr>
          <w:rFonts w:cs="FrankRuehl"/>
          <w:rtl w:val="true"/>
        </w:rPr>
        <w:t>דנא</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עמדו</w:t>
      </w:r>
      <w:r>
        <w:rPr>
          <w:rFonts w:eastAsia="Garamond" w:cs="Garamond"/>
          <w:rtl w:val="true"/>
        </w:rPr>
        <w:t xml:space="preserve"> </w:t>
      </w:r>
      <w:r>
        <w:rPr>
          <w:rFonts w:cs="FrankRuehl"/>
          <w:rtl w:val="true"/>
        </w:rPr>
        <w:t>בנטל</w:t>
      </w:r>
      <w:r>
        <w:rPr>
          <w:rFonts w:eastAsia="Garamond" w:cs="Garamond"/>
          <w:rtl w:val="true"/>
        </w:rPr>
        <w:t xml:space="preserve"> </w:t>
      </w:r>
      <w:r>
        <w:rPr>
          <w:rFonts w:cs="FrankRuehl"/>
          <w:rtl w:val="true"/>
        </w:rPr>
        <w:t>הנדרש</w:t>
      </w:r>
      <w:r>
        <w:rPr>
          <w:rFonts w:eastAsia="Garamond" w:cs="Garamond"/>
          <w:rtl w:val="true"/>
        </w:rPr>
        <w:t xml:space="preserve"> </w:t>
      </w:r>
      <w:r>
        <w:rPr>
          <w:rFonts w:cs="FrankRuehl"/>
          <w:rtl w:val="true"/>
        </w:rPr>
        <w:t>לבסס</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טענתם</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במקרים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נדונו</w:t>
      </w:r>
      <w:r>
        <w:rPr>
          <w:rFonts w:eastAsia="Garamond" w:cs="Garamond"/>
          <w:rtl w:val="true"/>
        </w:rPr>
        <w:t xml:space="preserve"> </w:t>
      </w:r>
      <w:r>
        <w:rPr>
          <w:rFonts w:cs="FrankRuehl"/>
          <w:rtl w:val="true"/>
        </w:rPr>
        <w:t>תיקי</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והתקיימו</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w:t>
      </w:r>
      <w:r>
        <w:rPr>
          <w:rFonts w:cs="FrankRuehl"/>
          <w:rtl w:val="true"/>
        </w:rPr>
        <w:t>שהתבססו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הוחלט</w:t>
      </w:r>
      <w:r>
        <w:rPr>
          <w:rFonts w:eastAsia="Garamond" w:cs="Garamond"/>
          <w:rtl w:val="true"/>
        </w:rPr>
        <w:t xml:space="preserve"> </w:t>
      </w:r>
      <w:r>
        <w:rPr>
          <w:rFonts w:cs="FrankRuehl"/>
          <w:rtl w:val="true"/>
        </w:rPr>
        <w:t>לסטות</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המדיניות</w:t>
      </w:r>
      <w:r>
        <w:rPr>
          <w:rFonts w:eastAsia="Garamond" w:cs="Garamond"/>
          <w:rtl w:val="true"/>
        </w:rPr>
        <w:t xml:space="preserve"> </w:t>
      </w:r>
      <w:r>
        <w:rPr>
          <w:rFonts w:cs="FrankRuehl"/>
          <w:rtl w:val="true"/>
        </w:rPr>
        <w:t>הנוהגת</w:t>
      </w:r>
      <w:r>
        <w:rPr>
          <w:rFonts w:eastAsia="Garamond" w:cs="Garamond"/>
          <w:rtl w:val="true"/>
        </w:rPr>
        <w:t xml:space="preserve"> </w:t>
      </w:r>
      <w:r>
        <w:rPr>
          <w:rFonts w:cs="FrankRuehl"/>
          <w:rtl w:val="true"/>
        </w:rPr>
        <w:t>ולהימנע</w:t>
      </w:r>
      <w:r>
        <w:rPr>
          <w:rFonts w:eastAsia="Garamond" w:cs="Garamond"/>
          <w:rtl w:val="true"/>
        </w:rPr>
        <w:t xml:space="preserve"> </w:t>
      </w:r>
      <w:r>
        <w:rPr>
          <w:rFonts w:cs="FrankRuehl"/>
          <w:rtl w:val="true"/>
        </w:rPr>
        <w:t>מהעמדה</w:t>
      </w:r>
      <w:r>
        <w:rPr>
          <w:rFonts w:eastAsia="Garamond" w:cs="Garamond"/>
          <w:rtl w:val="true"/>
        </w:rPr>
        <w:t xml:space="preserve"> </w:t>
      </w:r>
      <w:r>
        <w:rPr>
          <w:rFonts w:cs="FrankRuehl"/>
          <w:rtl w:val="true"/>
        </w:rPr>
        <w:t>לדין</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לנאשמים</w:t>
      </w:r>
      <w:r>
        <w:rPr>
          <w:rFonts w:eastAsia="Garamond" w:cs="Garamond"/>
          <w:rtl w:val="true"/>
        </w:rPr>
        <w:t xml:space="preserve"> </w:t>
      </w:r>
      <w:r>
        <w:rPr>
          <w:rFonts w:cs="FrankRuehl"/>
          <w:rtl w:val="true"/>
        </w:rPr>
        <w:t>אחרים</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w:t>
      </w:r>
      <w:r>
        <w:rPr>
          <w:rFonts w:cs="FrankRuehl"/>
          <w:rtl w:val="true"/>
        </w:rPr>
        <w:t>גולשני</w:t>
      </w:r>
      <w:r>
        <w:rPr>
          <w:rFonts w:cs="FrankRuehl"/>
          <w:rtl w:val="true"/>
        </w:rPr>
        <w:t xml:space="preserve">, </w:t>
      </w:r>
      <w:r>
        <w:rPr>
          <w:rFonts w:cs="FrankRuehl"/>
          <w:rtl w:val="true"/>
        </w:rPr>
        <w:t>מס</w:t>
      </w:r>
      <w:r>
        <w:rPr>
          <w:rFonts w:cs="FrankRuehl"/>
          <w:rtl w:val="true"/>
        </w:rPr>
        <w:t>ילתי</w:t>
      </w:r>
      <w:r>
        <w:rPr>
          <w:rFonts w:eastAsia="Garamond" w:cs="Garamond"/>
          <w:rtl w:val="true"/>
        </w:rPr>
        <w:t xml:space="preserve"> </w:t>
      </w:r>
      <w:r>
        <w:rPr>
          <w:rFonts w:cs="FrankRuehl"/>
          <w:rtl w:val="true"/>
        </w:rPr>
        <w:t>ולוי</w:t>
      </w:r>
      <w:r>
        <w:rPr>
          <w:rFonts w:cs="FrankRuehl"/>
          <w:rtl w:val="true"/>
        </w:rPr>
        <w:t xml:space="preserve">), </w:t>
      </w:r>
      <w:r>
        <w:rPr>
          <w:rFonts w:cs="FrankRuehl"/>
          <w:rtl w:val="true"/>
        </w:rPr>
        <w:t>טענה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להאשימם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לפי</w:t>
      </w:r>
      <w:r>
        <w:rPr>
          <w:rFonts w:eastAsia="Garamond" w:cs="Garamond"/>
          <w:rtl w:val="true"/>
        </w:rPr>
        <w:t xml:space="preserve"> </w:t>
      </w:r>
      <w:hyperlink r:id="rId148">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משלא</w:t>
      </w:r>
      <w:r>
        <w:rPr>
          <w:rFonts w:eastAsia="Garamond" w:cs="Garamond"/>
          <w:rtl w:val="true"/>
        </w:rPr>
        <w:t xml:space="preserve"> </w:t>
      </w:r>
      <w:r>
        <w:rPr>
          <w:rFonts w:cs="FrankRuehl"/>
          <w:rtl w:val="true"/>
        </w:rPr>
        <w:t>התקיים</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ההיקף</w:t>
      </w:r>
      <w:r>
        <w:rPr>
          <w:rFonts w:eastAsia="Garamond" w:cs="Garamond"/>
          <w:rtl w:val="true"/>
        </w:rPr>
        <w:t xml:space="preserve"> </w:t>
      </w:r>
      <w:r>
        <w:rPr>
          <w:rFonts w:cs="FrankRuehl"/>
          <w:rtl w:val="true"/>
        </w:rPr>
        <w:t>הכספי</w:t>
      </w:r>
      <w:r>
        <w:rPr>
          <w:rFonts w:eastAsia="Garamond" w:cs="Garamond"/>
          <w:rtl w:val="true"/>
        </w:rPr>
        <w:t xml:space="preserve"> </w:t>
      </w:r>
      <w:r>
        <w:rPr>
          <w:rFonts w:cs="FrankRuehl"/>
          <w:rtl w:val="true"/>
        </w:rPr>
        <w:t>הנדרש</w:t>
      </w:r>
      <w:r>
        <w:rPr>
          <w:rFonts w:eastAsia="Garamond" w:cs="Garamond"/>
          <w:rtl w:val="true"/>
        </w:rPr>
        <w:t xml:space="preserve"> </w:t>
      </w:r>
      <w:r>
        <w:rPr>
          <w:rFonts w:cs="FrankRuehl"/>
          <w:rtl w:val="true"/>
        </w:rPr>
        <w:t>בדין</w:t>
      </w:r>
      <w:r>
        <w:rPr>
          <w:rFonts w:eastAsia="Garamond" w:cs="Garamond"/>
          <w:rtl w:val="true"/>
        </w:rPr>
        <w:t xml:space="preserve"> </w:t>
      </w:r>
      <w:r>
        <w:rPr>
          <w:rFonts w:cs="FrankRuehl"/>
          <w:rtl w:val="true"/>
        </w:rPr>
        <w:t>(</w:t>
      </w:r>
      <w:r>
        <w:rPr>
          <w:rFonts w:cs="FrankRuehl"/>
          <w:rtl w:val="true"/>
        </w:rPr>
        <w:t>נכון</w:t>
      </w:r>
      <w:r>
        <w:rPr>
          <w:rFonts w:eastAsia="Garamond" w:cs="Garamond"/>
          <w:rtl w:val="true"/>
        </w:rPr>
        <w:t xml:space="preserve"> </w:t>
      </w:r>
      <w:r>
        <w:rPr>
          <w:rFonts w:cs="FrankRuehl"/>
          <w:rtl w:val="true"/>
        </w:rPr>
        <w:t>לאותה</w:t>
      </w:r>
      <w:r>
        <w:rPr>
          <w:rFonts w:eastAsia="Garamond" w:cs="Garamond"/>
          <w:rtl w:val="true"/>
        </w:rPr>
        <w:t xml:space="preserve"> </w:t>
      </w:r>
      <w:r>
        <w:rPr>
          <w:rFonts w:cs="FrankRuehl"/>
          <w:rtl w:val="true"/>
        </w:rPr>
        <w:t>עת</w:t>
      </w:r>
      <w:r>
        <w:rPr>
          <w:rFonts w:cs="FrankRuehl"/>
          <w:rtl w:val="true"/>
        </w:rPr>
        <w:t xml:space="preserve">) </w:t>
      </w:r>
      <w:r>
        <w:rPr>
          <w:rFonts w:cs="FrankRuehl"/>
          <w:rtl w:val="true"/>
        </w:rPr>
        <w:t>לשכלולה</w:t>
      </w:r>
      <w:r>
        <w:rPr>
          <w:rFonts w:cs="FrankRuehl"/>
          <w:rtl w:val="true"/>
        </w:rPr>
        <w:t xml:space="preserve">. </w:t>
      </w:r>
      <w:r>
        <w:rPr>
          <w:rFonts w:cs="FrankRuehl"/>
          <w:rtl w:val="true"/>
        </w:rPr>
        <w:t>לגבי</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לפי</w:t>
      </w:r>
      <w:r>
        <w:rPr>
          <w:rFonts w:eastAsia="Garamond" w:cs="Garamond"/>
          <w:rtl w:val="true"/>
        </w:rPr>
        <w:t xml:space="preserve"> </w:t>
      </w:r>
      <w:hyperlink r:id="rId149">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ציינה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w:t>
      </w:r>
      <w:r>
        <w:rPr>
          <w:rFonts w:cs="FrankRuehl"/>
          <w:rtl w:val="true"/>
        </w:rPr>
        <w:t>ף</w:t>
      </w:r>
      <w:r>
        <w:rPr>
          <w:rFonts w:eastAsia="Garamond" w:cs="Garamond"/>
          <w:rtl w:val="true"/>
        </w:rPr>
        <w:t xml:space="preserve"> </w:t>
      </w:r>
      <w:r>
        <w:rPr>
          <w:rFonts w:cs="FrankRuehl"/>
          <w:rtl w:val="true"/>
        </w:rPr>
        <w:t>ש</w:t>
      </w:r>
      <w:r>
        <w:rPr>
          <w:rFonts w:cs="FrankRuehl"/>
          <w:rtl w:val="true"/>
        </w:rPr>
        <w:t>נאשמים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מעורבים</w:t>
      </w:r>
      <w:r>
        <w:rPr>
          <w:rFonts w:eastAsia="Garamond" w:cs="Garamond"/>
          <w:rtl w:val="true"/>
        </w:rPr>
        <w:t xml:space="preserve"> </w:t>
      </w:r>
      <w:r>
        <w:rPr>
          <w:rFonts w:cs="FrankRuehl"/>
          <w:rtl w:val="true"/>
        </w:rPr>
        <w:t>בתשלומים</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אי</w:t>
      </w:r>
      <w:r>
        <w:rPr>
          <w:rFonts w:eastAsia="Garamond" w:cs="Garamond"/>
          <w:rtl w:val="true"/>
        </w:rPr>
        <w:t xml:space="preserve"> </w:t>
      </w:r>
      <w:r>
        <w:rPr>
          <w:rFonts w:cs="FrankRuehl"/>
          <w:rtl w:val="true"/>
        </w:rPr>
        <w:t>תחרות</w:t>
      </w:r>
      <w:r>
        <w:rPr>
          <w:rFonts w:eastAsia="Garamond" w:cs="Garamond"/>
          <w:rtl w:val="true"/>
        </w:rPr>
        <w:t xml:space="preserve"> </w:t>
      </w:r>
      <w:r>
        <w:rPr>
          <w:rFonts w:cs="FrankRuehl"/>
          <w:rtl w:val="true"/>
        </w:rPr>
        <w:t>ובחלק</w:t>
      </w:r>
      <w:r>
        <w:rPr>
          <w:rFonts w:eastAsia="Garamond" w:cs="Garamond"/>
          <w:rtl w:val="true"/>
        </w:rPr>
        <w:t xml:space="preserve"> </w:t>
      </w:r>
      <w:r>
        <w:rPr>
          <w:rFonts w:cs="FrankRuehl"/>
          <w:rtl w:val="true"/>
        </w:rPr>
        <w:t>מהמקרים</w:t>
      </w:r>
      <w:r>
        <w:rPr>
          <w:rFonts w:eastAsia="Garamond" w:cs="Garamond"/>
          <w:rtl w:val="true"/>
        </w:rPr>
        <w:t xml:space="preserve"> </w:t>
      </w:r>
      <w:r>
        <w:rPr>
          <w:rFonts w:cs="FrankRuehl"/>
          <w:rtl w:val="true"/>
        </w:rPr>
        <w:t>אפשר</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לכלול</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הוחלט</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להעמידם</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בגינה</w:t>
      </w:r>
      <w:r>
        <w:rPr>
          <w:rFonts w:eastAsia="Garamond" w:cs="Garamond"/>
          <w:rtl w:val="true"/>
        </w:rPr>
        <w:t xml:space="preserve"> </w:t>
      </w:r>
      <w:r>
        <w:rPr>
          <w:rFonts w:cs="FrankRuehl"/>
          <w:rtl w:val="true"/>
        </w:rPr>
        <w:t>וזאת</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התשלומים</w:t>
      </w:r>
      <w:r>
        <w:rPr>
          <w:rFonts w:eastAsia="Garamond" w:cs="Garamond"/>
          <w:rtl w:val="true"/>
        </w:rPr>
        <w:t xml:space="preserve"> </w:t>
      </w:r>
      <w:r>
        <w:rPr>
          <w:rFonts w:cs="FrankRuehl"/>
          <w:rtl w:val="true"/>
        </w:rPr>
        <w:t>האמורים</w:t>
      </w:r>
      <w:r>
        <w:rPr>
          <w:rFonts w:eastAsia="Garamond" w:cs="Garamond"/>
          <w:rtl w:val="true"/>
        </w:rPr>
        <w:t xml:space="preserve"> </w:t>
      </w:r>
      <w:r>
        <w:rPr>
          <w:rFonts w:cs="FrankRuehl"/>
          <w:rtl w:val="true"/>
        </w:rPr>
        <w:t>(</w:t>
      </w:r>
      <w:r>
        <w:rPr>
          <w:rFonts w:cs="FrankRuehl"/>
        </w:rPr>
        <w:t>5,000</w:t>
      </w:r>
      <w:r>
        <w:rPr>
          <w:rFonts w:cs="FrankRuehl"/>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ו</w:t>
      </w:r>
      <w:r>
        <w:rPr>
          <w:rFonts w:cs="FrankRuehl"/>
          <w:rtl w:val="true"/>
        </w:rPr>
        <w:t>-</w:t>
      </w:r>
      <w:r>
        <w:rPr>
          <w:rFonts w:cs="FrankRuehl"/>
        </w:rPr>
        <w:t>15,000</w:t>
      </w:r>
      <w:r>
        <w:rPr>
          <w:rFonts w:cs="FrankRuehl"/>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שהיה</w:t>
      </w:r>
      <w:r>
        <w:rPr>
          <w:rFonts w:eastAsia="Garamond" w:cs="Garamond"/>
          <w:rtl w:val="true"/>
        </w:rPr>
        <w:t xml:space="preserve"> </w:t>
      </w:r>
      <w:r>
        <w:rPr>
          <w:rFonts w:cs="FrankRuehl"/>
          <w:rtl w:val="true"/>
        </w:rPr>
        <w:t>קטן</w:t>
      </w:r>
      <w:r>
        <w:rPr>
          <w:rFonts w:eastAsia="Garamond" w:cs="Garamond"/>
          <w:rtl w:val="true"/>
        </w:rPr>
        <w:t xml:space="preserve"> </w:t>
      </w:r>
      <w:r>
        <w:rPr>
          <w:rFonts w:cs="FrankRuehl"/>
          <w:rtl w:val="true"/>
        </w:rPr>
        <w:t>משמעותית</w:t>
      </w:r>
      <w:r>
        <w:rPr>
          <w:rFonts w:eastAsia="Garamond" w:cs="Garamond"/>
          <w:rtl w:val="true"/>
        </w:rPr>
        <w:t xml:space="preserve"> </w:t>
      </w:r>
      <w:r>
        <w:rPr>
          <w:rFonts w:cs="FrankRuehl"/>
          <w:rtl w:val="true"/>
        </w:rPr>
        <w:t>מהסכומים</w:t>
      </w:r>
      <w:r>
        <w:rPr>
          <w:rFonts w:eastAsia="Garamond" w:cs="Garamond"/>
          <w:rtl w:val="true"/>
        </w:rPr>
        <w:t xml:space="preserve"> </w:t>
      </w:r>
      <w:r>
        <w:rPr>
          <w:rFonts w:cs="FrankRuehl"/>
          <w:rtl w:val="true"/>
        </w:rPr>
        <w:t>שבגינם</w:t>
      </w:r>
      <w:r>
        <w:rPr>
          <w:rFonts w:eastAsia="Garamond" w:cs="Garamond"/>
          <w:rtl w:val="true"/>
        </w:rPr>
        <w:t xml:space="preserve"> </w:t>
      </w:r>
      <w:r>
        <w:rPr>
          <w:rFonts w:cs="FrankRuehl"/>
          <w:rtl w:val="true"/>
        </w:rPr>
        <w:t>הואשמו</w:t>
      </w:r>
      <w:r>
        <w:rPr>
          <w:rFonts w:eastAsia="Garamond" w:cs="Garamond"/>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ובלווא</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בדיון</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הבהירו</w:t>
      </w:r>
      <w:r>
        <w:rPr>
          <w:rFonts w:eastAsia="Garamond" w:cs="Garamond"/>
          <w:rtl w:val="true"/>
        </w:rPr>
        <w:t xml:space="preserve"> </w:t>
      </w:r>
      <w:r>
        <w:rPr>
          <w:rFonts w:cs="FrankRuehl"/>
          <w:rtl w:val="true"/>
        </w:rPr>
        <w:t>באי</w:t>
      </w:r>
      <w:r>
        <w:rPr>
          <w:rFonts w:eastAsia="Garamond" w:cs="Garamond"/>
          <w:rtl w:val="true"/>
        </w:rPr>
        <w:t xml:space="preserve"> </w:t>
      </w:r>
      <w:r>
        <w:rPr>
          <w:rFonts w:cs="FrankRuehl"/>
          <w:rtl w:val="true"/>
        </w:rPr>
        <w:t>כוח</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עלה</w:t>
      </w:r>
      <w:r>
        <w:rPr>
          <w:rFonts w:eastAsia="Garamond" w:cs="Garamond"/>
          <w:rtl w:val="true"/>
        </w:rPr>
        <w:t xml:space="preserve"> </w:t>
      </w:r>
      <w:r>
        <w:rPr>
          <w:rFonts w:cs="FrankRuehl"/>
          <w:rtl w:val="true"/>
        </w:rPr>
        <w:t>לראשונה</w:t>
      </w:r>
      <w:r>
        <w:rPr>
          <w:rFonts w:eastAsia="Garamond" w:cs="Garamond"/>
          <w:rtl w:val="true"/>
        </w:rPr>
        <w:t xml:space="preserve"> </w:t>
      </w:r>
      <w:r>
        <w:rPr>
          <w:rFonts w:cs="FrankRuehl"/>
          <w:rtl w:val="true"/>
        </w:rPr>
        <w:t>החשד</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לפי</w:t>
      </w:r>
      <w:r>
        <w:rPr>
          <w:rFonts w:eastAsia="Garamond" w:cs="Garamond"/>
          <w:rtl w:val="true"/>
        </w:rPr>
        <w:t xml:space="preserve"> </w:t>
      </w:r>
      <w:hyperlink r:id="rId150">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ועבירת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לאישומים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לפי</w:t>
      </w:r>
      <w:r>
        <w:rPr>
          <w:rFonts w:eastAsia="Garamond" w:cs="Garamond"/>
          <w:rtl w:val="true"/>
        </w:rPr>
        <w:t xml:space="preserve"> </w:t>
      </w:r>
      <w:hyperlink r:id="rId151">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ייתכן</w:t>
      </w:r>
      <w:r>
        <w:rPr>
          <w:rFonts w:eastAsia="Garamond" w:cs="Garamond"/>
          <w:rtl w:val="true"/>
        </w:rPr>
        <w:t xml:space="preserve"> </w:t>
      </w:r>
      <w:r>
        <w:rPr>
          <w:rFonts w:cs="FrankRuehl"/>
          <w:rtl w:val="true"/>
        </w:rPr>
        <w:t>שהיו</w:t>
      </w:r>
      <w:r>
        <w:rPr>
          <w:rFonts w:eastAsia="Garamond" w:cs="Garamond"/>
          <w:rtl w:val="true"/>
        </w:rPr>
        <w:t xml:space="preserve"> </w:t>
      </w:r>
      <w:r>
        <w:rPr>
          <w:rFonts w:cs="FrankRuehl"/>
          <w:rtl w:val="true"/>
        </w:rPr>
        <w:t>מקרים</w:t>
      </w:r>
      <w:r>
        <w:rPr>
          <w:rFonts w:eastAsia="Garamond" w:cs="Garamond"/>
          <w:rtl w:val="true"/>
        </w:rPr>
        <w:t xml:space="preserve"> </w:t>
      </w:r>
      <w:r>
        <w:rPr>
          <w:rFonts w:cs="FrankRuehl"/>
          <w:rtl w:val="true"/>
        </w:rPr>
        <w:t>קודמים</w:t>
      </w:r>
      <w:r>
        <w:rPr>
          <w:rFonts w:eastAsia="Garamond" w:cs="Garamond"/>
          <w:rtl w:val="true"/>
        </w:rPr>
        <w:t xml:space="preserve"> </w:t>
      </w:r>
      <w:r>
        <w:rPr>
          <w:rFonts w:cs="FrankRuehl"/>
          <w:rtl w:val="true"/>
        </w:rPr>
        <w:t>(</w:t>
      </w:r>
      <w:r>
        <w:rPr>
          <w:rFonts w:cs="FrankRuehl"/>
          <w:rtl w:val="true"/>
        </w:rPr>
        <w:t>ספורים</w:t>
      </w:r>
      <w:r>
        <w:rPr>
          <w:rFonts w:cs="FrankRuehl"/>
          <w:rtl w:val="true"/>
        </w:rPr>
        <w:t xml:space="preserve">) </w:t>
      </w:r>
      <w:r>
        <w:rPr>
          <w:rFonts w:cs="FrankRuehl"/>
          <w:rtl w:val="true"/>
        </w:rPr>
        <w:t>שבהם</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cs="FrankRuehl"/>
          <w:rtl w:val="true"/>
        </w:rPr>
        <w:t xml:space="preserve">, </w:t>
      </w:r>
      <w:r>
        <w:rPr>
          <w:rFonts w:cs="FrankRuehl"/>
          <w:rtl w:val="true"/>
        </w:rPr>
        <w:t>ו</w:t>
      </w:r>
      <w:r>
        <w:rPr>
          <w:rFonts w:cs="FrankRuehl"/>
          <w:rtl w:val="true"/>
        </w:rPr>
        <w:t>במקרה</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החקירה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w:t>
      </w:r>
      <w:r>
        <w:rPr>
          <w:rFonts w:cs="FrankRuehl"/>
          <w:rtl w:val="true"/>
        </w:rPr>
        <w:t>חשד</w:t>
      </w:r>
      <w:r>
        <w:rPr>
          <w:rFonts w:eastAsia="Garamond" w:cs="Garamond"/>
          <w:rtl w:val="true"/>
        </w:rPr>
        <w:t xml:space="preserve"> </w:t>
      </w:r>
      <w:r>
        <w:rPr>
          <w:rFonts w:cs="FrankRuehl"/>
          <w:rtl w:val="true"/>
        </w:rPr>
        <w:t>ל</w:t>
      </w:r>
      <w:r>
        <w:rPr>
          <w:rFonts w:cs="FrankRuehl"/>
          <w:rtl w:val="true"/>
        </w:rPr>
        <w:t>ביצוע</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התעוררה</w:t>
      </w:r>
      <w:r>
        <w:rPr>
          <w:rFonts w:eastAsia="Garamond" w:cs="Garamond"/>
          <w:rtl w:val="true"/>
        </w:rPr>
        <w:t xml:space="preserve"> </w:t>
      </w:r>
      <w:r>
        <w:rPr>
          <w:rFonts w:cs="FrankRuehl"/>
          <w:rtl w:val="true"/>
        </w:rPr>
        <w:t>אגב</w:t>
      </w:r>
      <w:r>
        <w:rPr>
          <w:rFonts w:eastAsia="Garamond" w:cs="Garamond"/>
          <w:rtl w:val="true"/>
        </w:rPr>
        <w:t xml:space="preserve"> </w:t>
      </w:r>
      <w:r>
        <w:rPr>
          <w:rFonts w:cs="FrankRuehl"/>
          <w:rtl w:val="true"/>
        </w:rPr>
        <w:t>חקירת</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לפי</w:t>
      </w:r>
      <w:r>
        <w:rPr>
          <w:rFonts w:eastAsia="Garamond" w:cs="Garamond"/>
          <w:rtl w:val="true"/>
        </w:rPr>
        <w:t xml:space="preserve"> </w:t>
      </w:r>
      <w:hyperlink r:id="rId152">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cs="FrankRuehl"/>
          <w:rtl w:val="true"/>
        </w:rPr>
        <w:t xml:space="preserve">. </w:t>
      </w:r>
      <w:r>
        <w:rPr>
          <w:rFonts w:cs="FrankRuehl"/>
          <w:rtl w:val="true"/>
        </w:rPr>
        <w:t>הוסבר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גיבוש</w:t>
      </w:r>
      <w:r>
        <w:rPr>
          <w:rFonts w:eastAsia="Garamond" w:cs="Garamond"/>
          <w:rtl w:val="true"/>
        </w:rPr>
        <w:t xml:space="preserve"> </w:t>
      </w:r>
      <w:r>
        <w:rPr>
          <w:rFonts w:cs="FrankRuehl"/>
          <w:rtl w:val="true"/>
        </w:rPr>
        <w:t>התיק</w:t>
      </w:r>
      <w:r>
        <w:rPr>
          <w:rFonts w:eastAsia="Garamond" w:cs="Garamond"/>
          <w:rtl w:val="true"/>
        </w:rPr>
        <w:t xml:space="preserve"> </w:t>
      </w:r>
      <w:r>
        <w:rPr>
          <w:rFonts w:cs="FrankRuehl"/>
          <w:rtl w:val="true"/>
        </w:rPr>
        <w:t>וניהולו</w:t>
      </w:r>
      <w:r>
        <w:rPr>
          <w:rFonts w:eastAsia="Garamond" w:cs="Garamond"/>
          <w:rtl w:val="true"/>
        </w:rPr>
        <w:t xml:space="preserve"> </w:t>
      </w:r>
      <w:r>
        <w:rPr>
          <w:rFonts w:cs="FrankRuehl"/>
          <w:rtl w:val="true"/>
        </w:rPr>
        <w:t>נעשתה</w:t>
      </w:r>
      <w:r>
        <w:rPr>
          <w:rFonts w:eastAsia="Garamond" w:cs="Garamond"/>
          <w:rtl w:val="true"/>
        </w:rPr>
        <w:t xml:space="preserve"> </w:t>
      </w:r>
      <w:r>
        <w:rPr>
          <w:rFonts w:cs="FrankRuehl"/>
          <w:rtl w:val="true"/>
        </w:rPr>
        <w:t>עבודה</w:t>
      </w:r>
      <w:r>
        <w:rPr>
          <w:rFonts w:eastAsia="Garamond" w:cs="Garamond"/>
          <w:rtl w:val="true"/>
        </w:rPr>
        <w:t xml:space="preserve"> </w:t>
      </w:r>
      <w:r>
        <w:rPr>
          <w:rFonts w:cs="FrankRuehl"/>
          <w:rtl w:val="true"/>
        </w:rPr>
        <w:t>משותפת</w:t>
      </w:r>
      <w:r>
        <w:rPr>
          <w:rFonts w:eastAsia="Garamond" w:cs="Garamond"/>
          <w:rtl w:val="true"/>
        </w:rPr>
        <w:t xml:space="preserve"> </w:t>
      </w:r>
      <w:r>
        <w:rPr>
          <w:rFonts w:cs="FrankRuehl"/>
          <w:rtl w:val="true"/>
        </w:rPr>
        <w:t>עם</w:t>
      </w:r>
      <w:r>
        <w:rPr>
          <w:rFonts w:eastAsia="Garamond" w:cs="Garamond"/>
          <w:rtl w:val="true"/>
        </w:rPr>
        <w:t xml:space="preserve"> </w:t>
      </w:r>
      <w:r>
        <w:rPr>
          <w:rFonts w:ascii="Century" w:hAnsi="Century" w:cs="FrankRuehl"/>
          <w:sz w:val="22"/>
          <w:sz w:val="22"/>
          <w:rtl w:val="true"/>
        </w:rPr>
        <w:t>היחידה</w:t>
      </w:r>
      <w:r>
        <w:rPr>
          <w:rFonts w:ascii="Century" w:hAnsi="Century" w:eastAsia="Century" w:cs="Century"/>
          <w:sz w:val="22"/>
          <w:sz w:val="22"/>
          <w:rtl w:val="true"/>
        </w:rPr>
        <w:t xml:space="preserve"> </w:t>
      </w:r>
      <w:r>
        <w:rPr>
          <w:rFonts w:ascii="Century" w:hAnsi="Century" w:cs="FrankRuehl"/>
          <w:sz w:val="22"/>
          <w:sz w:val="22"/>
          <w:rtl w:val="true"/>
        </w:rPr>
        <w:t>הארצית</w:t>
      </w:r>
      <w:r>
        <w:rPr>
          <w:rFonts w:ascii="Century" w:hAnsi="Century" w:eastAsia="Century" w:cs="Century"/>
          <w:sz w:val="22"/>
          <w:sz w:val="22"/>
          <w:rtl w:val="true"/>
        </w:rPr>
        <w:t xml:space="preserve"> </w:t>
      </w:r>
      <w:r>
        <w:rPr>
          <w:rFonts w:ascii="Century" w:hAnsi="Century" w:cs="FrankRuehl"/>
          <w:sz w:val="22"/>
          <w:sz w:val="22"/>
          <w:rtl w:val="true"/>
        </w:rPr>
        <w:t>לחקירות</w:t>
      </w:r>
      <w:r>
        <w:rPr>
          <w:rFonts w:ascii="Century" w:hAnsi="Century" w:eastAsia="Century" w:cs="Century"/>
          <w:sz w:val="22"/>
          <w:sz w:val="22"/>
          <w:rtl w:val="true"/>
        </w:rPr>
        <w:t xml:space="preserve"> </w:t>
      </w:r>
      <w:r>
        <w:rPr>
          <w:rFonts w:ascii="Century" w:hAnsi="Century" w:cs="FrankRuehl"/>
          <w:sz w:val="22"/>
          <w:sz w:val="22"/>
          <w:rtl w:val="true"/>
        </w:rPr>
        <w:t>הונאה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משטרת</w:t>
      </w:r>
      <w:r>
        <w:rPr>
          <w:rFonts w:ascii="Century" w:hAnsi="Century" w:eastAsia="Century" w:cs="Century"/>
          <w:sz w:val="22"/>
          <w:sz w:val="22"/>
          <w:rtl w:val="true"/>
        </w:rPr>
        <w:t xml:space="preserve"> </w:t>
      </w:r>
      <w:r>
        <w:rPr>
          <w:rFonts w:ascii="Century" w:hAnsi="Century" w:cs="FrankRuehl"/>
          <w:sz w:val="22"/>
          <w:sz w:val="22"/>
          <w:rtl w:val="true"/>
        </w:rPr>
        <w:t>ישראל</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 w:val="22"/>
          <w:sz w:val="22"/>
          <w:szCs w:val="24"/>
          <w:rtl w:val="true"/>
        </w:rPr>
        <w:t>יאח</w:t>
      </w:r>
      <w:r>
        <w:rPr>
          <w:rFonts w:cs="Miriam" w:ascii="Century" w:hAnsi="Century"/>
          <w:b/>
          <w:spacing w:val="0"/>
          <w:sz w:val="22"/>
          <w:szCs w:val="24"/>
          <w:rtl w:val="true"/>
        </w:rPr>
        <w:t>"</w:t>
      </w:r>
      <w:r>
        <w:rPr>
          <w:rFonts w:ascii="Century" w:hAnsi="Century" w:cs="Miriam"/>
          <w:b/>
          <w:b/>
          <w:spacing w:val="0"/>
          <w:sz w:val="22"/>
          <w:sz w:val="22"/>
          <w:szCs w:val="24"/>
          <w:rtl w:val="true"/>
        </w:rPr>
        <w:t>ה</w:t>
      </w:r>
      <w:r>
        <w:rPr>
          <w:rFonts w:cs="FrankRuehl" w:ascii="Century" w:hAnsi="Century"/>
          <w:sz w:val="22"/>
          <w:rtl w:val="true"/>
        </w:rPr>
        <w:t xml:space="preserve">) </w:t>
      </w:r>
      <w:r>
        <w:rPr>
          <w:rFonts w:ascii="Century" w:hAnsi="Century" w:cs="FrankRuehl"/>
          <w:sz w:val="22"/>
          <w:sz w:val="22"/>
          <w:rtl w:val="true"/>
        </w:rPr>
        <w:t>ועם</w:t>
      </w:r>
      <w:r>
        <w:rPr>
          <w:rFonts w:ascii="Century" w:hAnsi="Century" w:eastAsia="Century" w:cs="Century"/>
          <w:sz w:val="22"/>
          <w:sz w:val="22"/>
          <w:rtl w:val="true"/>
        </w:rPr>
        <w:t xml:space="preserve"> </w:t>
      </w:r>
      <w:r>
        <w:rPr>
          <w:rFonts w:ascii="Century" w:hAnsi="Century" w:cs="FrankRuehl"/>
          <w:sz w:val="22"/>
          <w:sz w:val="22"/>
          <w:rtl w:val="true"/>
        </w:rPr>
        <w:t>המחלקה</w:t>
      </w:r>
      <w:r>
        <w:rPr>
          <w:rFonts w:ascii="Century" w:hAnsi="Century" w:eastAsia="Century" w:cs="Century"/>
          <w:sz w:val="22"/>
          <w:sz w:val="22"/>
          <w:rtl w:val="true"/>
        </w:rPr>
        <w:t xml:space="preserve"> </w:t>
      </w:r>
      <w:r>
        <w:rPr>
          <w:rFonts w:ascii="Century" w:hAnsi="Century" w:cs="FrankRuehl"/>
          <w:sz w:val="22"/>
          <w:sz w:val="22"/>
          <w:rtl w:val="true"/>
        </w:rPr>
        <w:t>הכלכלית</w:t>
      </w:r>
      <w:r>
        <w:rPr>
          <w:rFonts w:ascii="Century" w:hAnsi="Century" w:eastAsia="Century" w:cs="Century"/>
          <w:sz w:val="22"/>
          <w:sz w:val="22"/>
          <w:rtl w:val="true"/>
        </w:rPr>
        <w:t xml:space="preserve"> </w:t>
      </w:r>
      <w:r>
        <w:rPr>
          <w:rFonts w:ascii="Century" w:hAnsi="Century" w:cs="FrankRuehl"/>
          <w:sz w:val="22"/>
          <w:sz w:val="22"/>
          <w:rtl w:val="true"/>
        </w:rPr>
        <w:t>בפרקליטות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הנוגע</w:t>
      </w:r>
      <w:r>
        <w:rPr>
          <w:rFonts w:ascii="Century" w:hAnsi="Century" w:eastAsia="Century" w:cs="Century"/>
          <w:sz w:val="22"/>
          <w:sz w:val="22"/>
          <w:rtl w:val="true"/>
        </w:rPr>
        <w:t xml:space="preserve"> </w:t>
      </w:r>
      <w:r>
        <w:rPr>
          <w:rFonts w:ascii="Century" w:hAnsi="Century" w:cs="FrankRuehl"/>
          <w:sz w:val="22"/>
          <w:sz w:val="22"/>
          <w:rtl w:val="true"/>
        </w:rPr>
        <w:t>לנדבך</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ההון</w:t>
      </w:r>
      <w:r>
        <w:rPr>
          <w:rFonts w:cs="FrankRuehl" w:ascii="Century" w:hAnsi="Century"/>
          <w:sz w:val="22"/>
          <w:rtl w:val="true"/>
        </w:rPr>
        <w:t>,</w:t>
      </w:r>
      <w:r>
        <w:rPr>
          <w:rFonts w:cs="FrankRuehl"/>
          <w:rtl w:val="true"/>
        </w:rPr>
        <w:t xml:space="preserve"> </w:t>
      </w:r>
      <w:r>
        <w:rPr>
          <w:rFonts w:cs="FrankRuehl"/>
          <w:rtl w:val="true"/>
        </w:rPr>
        <w:t>והכוונה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רשות</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eastAsia="Garamond" w:cs="Garamond"/>
          <w:rtl w:val="true"/>
        </w:rPr>
        <w:t xml:space="preserve"> </w:t>
      </w:r>
      <w:r>
        <w:rPr>
          <w:rFonts w:cs="FrankRuehl"/>
          <w:rtl w:val="true"/>
        </w:rPr>
        <w:t>תרכוש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הכלים</w:t>
      </w:r>
      <w:r>
        <w:rPr>
          <w:rFonts w:eastAsia="Garamond" w:cs="Garamond"/>
          <w:rtl w:val="true"/>
        </w:rPr>
        <w:t xml:space="preserve"> </w:t>
      </w:r>
      <w:r>
        <w:rPr>
          <w:rFonts w:cs="FrankRuehl"/>
          <w:rtl w:val="true"/>
        </w:rPr>
        <w:t>לטפל</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בצורה</w:t>
      </w:r>
      <w:r>
        <w:rPr>
          <w:rFonts w:eastAsia="Garamond" w:cs="Garamond"/>
          <w:rtl w:val="true"/>
        </w:rPr>
        <w:t xml:space="preserve"> </w:t>
      </w:r>
      <w:r>
        <w:rPr>
          <w:rFonts w:cs="FrankRuehl"/>
          <w:rtl w:val="true"/>
        </w:rPr>
        <w:t>עצמאית</w:t>
      </w:r>
      <w:r>
        <w:rPr>
          <w:rFonts w:eastAsia="Garamond" w:cs="Garamond"/>
          <w:rtl w:val="true"/>
        </w:rPr>
        <w:t xml:space="preserve"> </w:t>
      </w:r>
      <w:r>
        <w:rPr>
          <w:rFonts w:cs="FrankRuehl"/>
          <w:rtl w:val="true"/>
        </w:rPr>
        <w:t>בעתיד</w:t>
      </w:r>
      <w:r>
        <w:rPr>
          <w:rFonts w:eastAsia="Garamond" w:cs="Garamond"/>
          <w:rtl w:val="true"/>
        </w:rPr>
        <w:t xml:space="preserve"> </w:t>
      </w:r>
      <w:r>
        <w:rPr>
          <w:rFonts w:cs="FrankRuehl"/>
          <w:rtl w:val="true"/>
        </w:rPr>
        <w:t>(</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מאז</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כתבי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הנוכחית</w:t>
      </w:r>
      <w:r>
        <w:rPr>
          <w:rFonts w:cs="FrankRuehl"/>
          <w:rtl w:val="true"/>
        </w:rPr>
        <w:t xml:space="preserve">, </w:t>
      </w:r>
      <w:r>
        <w:rPr>
          <w:rFonts w:cs="FrankRuehl"/>
          <w:rtl w:val="true"/>
        </w:rPr>
        <w:t>הוגשו</w:t>
      </w:r>
      <w:r>
        <w:rPr>
          <w:rFonts w:eastAsia="Garamond" w:cs="Garamond"/>
          <w:rtl w:val="true"/>
        </w:rPr>
        <w:t xml:space="preserve"> </w:t>
      </w:r>
      <w:r>
        <w:rPr>
          <w:rFonts w:cs="FrankRuehl"/>
          <w:rtl w:val="true"/>
        </w:rPr>
        <w:t>כתבי</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נוספים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שכוללים</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ובשתי</w:t>
      </w:r>
      <w:r>
        <w:rPr>
          <w:rFonts w:eastAsia="Garamond" w:cs="Garamond"/>
          <w:rtl w:val="true"/>
        </w:rPr>
        <w:t xml:space="preserve"> </w:t>
      </w:r>
      <w:r>
        <w:rPr>
          <w:rFonts w:cs="FrankRuehl"/>
          <w:rtl w:val="true"/>
        </w:rPr>
        <w:t>פרשות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נחקרים</w:t>
      </w:r>
      <w:r>
        <w:rPr>
          <w:rFonts w:eastAsia="Garamond" w:cs="Garamond"/>
          <w:rtl w:val="true"/>
        </w:rPr>
        <w:t xml:space="preserve"> </w:t>
      </w:r>
      <w:r>
        <w:rPr>
          <w:rFonts w:cs="FrankRuehl"/>
          <w:rtl w:val="true"/>
        </w:rPr>
        <w:t>חשדות</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חשדות</w:t>
      </w:r>
      <w:r>
        <w:rPr>
          <w:rFonts w:eastAsia="Garamond" w:cs="Garamond"/>
          <w:rtl w:val="true"/>
        </w:rPr>
        <w:t xml:space="preserve"> </w:t>
      </w:r>
      <w:r>
        <w:rPr>
          <w:rFonts w:cs="FrankRuehl"/>
          <w:rtl w:val="true"/>
        </w:rPr>
        <w:t>לעריכת</w:t>
      </w:r>
      <w:r>
        <w:rPr>
          <w:rFonts w:eastAsia="Garamond" w:cs="Garamond"/>
          <w:rtl w:val="true"/>
        </w:rPr>
        <w:t xml:space="preserve"> </w:t>
      </w:r>
      <w:r>
        <w:rPr>
          <w:rFonts w:cs="FrankRuehl"/>
          <w:rtl w:val="true"/>
        </w:rPr>
        <w:t>הסדרים</w:t>
      </w:r>
      <w:r>
        <w:rPr>
          <w:rFonts w:eastAsia="Garamond" w:cs="Garamond"/>
          <w:rtl w:val="true"/>
        </w:rPr>
        <w:t xml:space="preserve"> </w:t>
      </w:r>
      <w:r>
        <w:rPr>
          <w:rFonts w:cs="FrankRuehl"/>
          <w:rtl w:val="true"/>
        </w:rPr>
        <w:t>כובלים</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טענות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הוצגו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ונבחנו</w:t>
      </w:r>
      <w:r>
        <w:rPr>
          <w:rFonts w:eastAsia="Garamond" w:cs="Garamond"/>
          <w:rtl w:val="true"/>
        </w:rPr>
        <w:t xml:space="preserve"> </w:t>
      </w:r>
      <w:r>
        <w:rPr>
          <w:rFonts w:cs="FrankRuehl"/>
          <w:rtl w:val="true"/>
        </w:rPr>
        <w:t>בהחלטה</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18.3.2014</w:t>
      </w:r>
      <w:r>
        <w:rPr>
          <w:rFonts w:cs="FrankRuehl"/>
          <w:rtl w:val="true"/>
        </w:rPr>
        <w:t xml:space="preserve">. </w:t>
      </w:r>
      <w:r>
        <w:rPr>
          <w:rFonts w:cs="FrankRuehl"/>
          <w:rtl w:val="true"/>
        </w:rPr>
        <w:t>בהחלטה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בעיקרם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הונחה</w:t>
      </w:r>
      <w:r>
        <w:rPr>
          <w:rFonts w:eastAsia="Garamond" w:cs="Garamond"/>
          <w:rtl w:val="true"/>
        </w:rPr>
        <w:t xml:space="preserve"> </w:t>
      </w:r>
      <w:r>
        <w:rPr>
          <w:rFonts w:cs="FrankRuehl"/>
          <w:rtl w:val="true"/>
        </w:rPr>
        <w:t>תשתית</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מדיניות</w:t>
      </w:r>
      <w:r>
        <w:rPr>
          <w:rFonts w:eastAsia="Garamond" w:cs="Garamond"/>
          <w:rtl w:val="true"/>
        </w:rPr>
        <w:t xml:space="preserve"> </w:t>
      </w:r>
      <w:r>
        <w:rPr>
          <w:rFonts w:cs="FrankRuehl"/>
          <w:rtl w:val="true"/>
        </w:rPr>
        <w:t>המאשימה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להימנע</w:t>
      </w:r>
      <w:r>
        <w:rPr>
          <w:rFonts w:eastAsia="Garamond" w:cs="Garamond"/>
          <w:rtl w:val="true"/>
        </w:rPr>
        <w:t xml:space="preserve"> </w:t>
      </w:r>
      <w:r>
        <w:rPr>
          <w:rFonts w:cs="FrankRuehl"/>
          <w:rtl w:val="true"/>
        </w:rPr>
        <w:t>מהגשת</w:t>
      </w:r>
      <w:r>
        <w:rPr>
          <w:rFonts w:eastAsia="Garamond" w:cs="Garamond"/>
          <w:rtl w:val="true"/>
        </w:rPr>
        <w:t xml:space="preserve"> </w:t>
      </w:r>
      <w:r>
        <w:rPr>
          <w:rFonts w:cs="FrankRuehl"/>
          <w:rtl w:val="true"/>
        </w:rPr>
        <w:t>כתבי</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שכתב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עוסק</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מתחום</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cs="FrankRuehl"/>
          <w:rtl w:val="true"/>
        </w:rPr>
        <w:t>.</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הובאו</w:t>
      </w:r>
      <w:r>
        <w:rPr>
          <w:rFonts w:eastAsia="Garamond" w:cs="Garamond"/>
          <w:rtl w:val="true"/>
        </w:rPr>
        <w:t xml:space="preserve"> </w:t>
      </w:r>
      <w:r>
        <w:rPr>
          <w:rFonts w:cs="FrankRuehl"/>
          <w:rtl w:val="true"/>
        </w:rPr>
        <w:t>דוגמאות</w:t>
      </w:r>
      <w:r>
        <w:rPr>
          <w:rFonts w:eastAsia="Garamond" w:cs="Garamond"/>
          <w:rtl w:val="true"/>
        </w:rPr>
        <w:t xml:space="preserve"> </w:t>
      </w:r>
      <w:r>
        <w:rPr>
          <w:rFonts w:cs="FrankRuehl"/>
          <w:rtl w:val="true"/>
        </w:rPr>
        <w:t>למקרים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לנאשמים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הגבלים</w:t>
      </w:r>
      <w:r>
        <w:rPr>
          <w:rFonts w:eastAsia="Garamond" w:cs="Garamond"/>
          <w:rtl w:val="true"/>
        </w:rPr>
        <w:t xml:space="preserve"> </w:t>
      </w:r>
      <w:r>
        <w:rPr>
          <w:rFonts w:cs="FrankRuehl"/>
          <w:rtl w:val="true"/>
        </w:rPr>
        <w:t>עסקיים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ולמרות</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נמנעה</w:t>
      </w:r>
      <w:r>
        <w:rPr>
          <w:rFonts w:eastAsia="Garamond" w:cs="Garamond"/>
          <w:rtl w:val="true"/>
        </w:rPr>
        <w:t xml:space="preserve"> </w:t>
      </w:r>
      <w:r>
        <w:rPr>
          <w:rFonts w:cs="FrankRuehl"/>
          <w:rtl w:val="true"/>
        </w:rPr>
        <w:t>מלעשות</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נחקק</w:t>
      </w:r>
      <w:r>
        <w:rPr>
          <w:rFonts w:eastAsia="Garamond" w:cs="Garamond"/>
          <w:rtl w:val="true"/>
        </w:rPr>
        <w:t xml:space="preserve"> </w:t>
      </w:r>
      <w:r>
        <w:rPr>
          <w:rFonts w:cs="FrankRuehl"/>
          <w:rtl w:val="true"/>
        </w:rPr>
        <w:t>בשנת</w:t>
      </w:r>
      <w:r>
        <w:rPr>
          <w:rFonts w:eastAsia="Garamond" w:cs="Garamond"/>
          <w:rtl w:val="true"/>
        </w:rPr>
        <w:t xml:space="preserve"> </w:t>
      </w:r>
      <w:r>
        <w:rPr>
          <w:rFonts w:cs="FrankRuehl"/>
        </w:rPr>
        <w:t>2000</w:t>
      </w:r>
      <w:r>
        <w:rPr>
          <w:rFonts w:cs="FrankRuehl"/>
          <w:rtl w:val="true"/>
        </w:rPr>
        <w:t xml:space="preserve"> </w:t>
      </w:r>
      <w:r>
        <w:rPr>
          <w:rFonts w:cs="FrankRuehl"/>
          <w:rtl w:val="true"/>
        </w:rPr>
        <w:t>ולכן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הנמנע</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הוגשו</w:t>
      </w:r>
      <w:r>
        <w:rPr>
          <w:rFonts w:eastAsia="Garamond" w:cs="Garamond"/>
          <w:rtl w:val="true"/>
        </w:rPr>
        <w:t xml:space="preserve"> </w:t>
      </w:r>
      <w:r>
        <w:rPr>
          <w:rFonts w:cs="FrankRuehl"/>
          <w:rtl w:val="true"/>
        </w:rPr>
        <w:t>כתבי</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רבים</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הגבלים</w:t>
      </w:r>
      <w:r>
        <w:rPr>
          <w:rFonts w:eastAsia="Garamond" w:cs="Garamond"/>
          <w:rtl w:val="true"/>
        </w:rPr>
        <w:t xml:space="preserve"> </w:t>
      </w:r>
      <w:r>
        <w:rPr>
          <w:rFonts w:cs="FrankRuehl"/>
          <w:rtl w:val="true"/>
        </w:rPr>
        <w:t>עסקיים</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שחלפה</w:t>
      </w:r>
      <w:r>
        <w:rPr>
          <w:rFonts w:eastAsia="Garamond" w:cs="Garamond"/>
          <w:rtl w:val="true"/>
        </w:rPr>
        <w:t xml:space="preserve"> </w:t>
      </w:r>
      <w:r>
        <w:rPr>
          <w:rFonts w:cs="FrankRuehl"/>
          <w:rtl w:val="true"/>
        </w:rPr>
        <w:t>מאז</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הציגה</w:t>
      </w:r>
      <w:r>
        <w:rPr>
          <w:rFonts w:eastAsia="Garamond" w:cs="Garamond"/>
          <w:rtl w:val="true"/>
        </w:rPr>
        <w:t xml:space="preserve"> </w:t>
      </w:r>
      <w:r>
        <w:rPr>
          <w:rFonts w:cs="FrankRuehl"/>
          <w:rtl w:val="true"/>
        </w:rPr>
        <w:t>כתבי</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נוספים</w:t>
      </w:r>
      <w:r>
        <w:rPr>
          <w:rFonts w:eastAsia="Garamond" w:cs="Garamond"/>
          <w:rtl w:val="true"/>
        </w:rPr>
        <w:t xml:space="preserve"> </w:t>
      </w:r>
      <w:r>
        <w:rPr>
          <w:rFonts w:cs="FrankRuehl"/>
          <w:rtl w:val="true"/>
        </w:rPr>
        <w:t>שהוגשו</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ולצדן</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w:t>
      </w:r>
      <w:r>
        <w:rPr>
          <w:rFonts w:cs="FrankRuehl"/>
          <w:rtl w:val="true"/>
        </w:rPr>
        <w:t xml:space="preserve"> </w:t>
      </w:r>
      <w:r>
        <w:rPr>
          <w:rFonts w:cs="FrankRuehl"/>
          <w:rtl w:val="true"/>
        </w:rPr>
        <w:t>מטעמים</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נדחתה</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סטייה</w:t>
      </w:r>
      <w:r>
        <w:rPr>
          <w:rFonts w:eastAsia="Garamond" w:cs="Garamond"/>
          <w:rtl w:val="true"/>
        </w:rPr>
        <w:t xml:space="preserve"> </w:t>
      </w:r>
      <w:r>
        <w:rPr>
          <w:rFonts w:cs="FrankRuehl"/>
          <w:rtl w:val="true"/>
        </w:rPr>
        <w:t>לכאורית</w:t>
      </w:r>
      <w:r>
        <w:rPr>
          <w:rFonts w:eastAsia="Garamond" w:cs="Garamond"/>
          <w:rtl w:val="true"/>
        </w:rPr>
        <w:t xml:space="preserve"> </w:t>
      </w:r>
      <w:r>
        <w:rPr>
          <w:rFonts w:cs="FrankRuehl"/>
          <w:rtl w:val="true"/>
        </w:rPr>
        <w:t>ממדיניות</w:t>
      </w:r>
      <w:r>
        <w:rPr>
          <w:rFonts w:eastAsia="Garamond" w:cs="Garamond"/>
          <w:rtl w:val="true"/>
        </w:rPr>
        <w:t xml:space="preserve"> </w:t>
      </w:r>
      <w:r>
        <w:rPr>
          <w:rFonts w:cs="FrankRuehl"/>
          <w:rtl w:val="true"/>
        </w:rPr>
        <w:t>התביעה</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אציין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התחשב</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לקולה</w:t>
      </w:r>
      <w:r>
        <w:rPr>
          <w:rFonts w:eastAsia="Garamond" w:cs="Garamond"/>
          <w:rtl w:val="true"/>
        </w:rPr>
        <w:t xml:space="preserve"> </w:t>
      </w:r>
      <w:r>
        <w:rPr>
          <w:rFonts w:cs="FrankRuehl"/>
          <w:rtl w:val="true"/>
        </w:rPr>
        <w:t>בראשוניות</w:t>
      </w:r>
      <w:r>
        <w:rPr>
          <w:rFonts w:eastAsia="Garamond" w:cs="Garamond"/>
          <w:rtl w:val="true"/>
        </w:rPr>
        <w:t xml:space="preserve"> </w:t>
      </w:r>
      <w:r>
        <w:rPr>
          <w:rFonts w:cs="FrankRuehl"/>
          <w:rtl w:val="true"/>
        </w:rPr>
        <w:t>ההעמדה</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בכתבי</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המייחסים</w:t>
      </w:r>
      <w:r>
        <w:rPr>
          <w:rFonts w:eastAsia="Garamond" w:cs="Garamond"/>
          <w:rtl w:val="true"/>
        </w:rPr>
        <w:t xml:space="preserve"> </w:t>
      </w:r>
      <w:r>
        <w:rPr>
          <w:rFonts w:cs="FrankRuehl"/>
          <w:rtl w:val="true"/>
        </w:rPr>
        <w:t>לנאשמים</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מקור</w:t>
      </w:r>
      <w:r>
        <w:rPr>
          <w:rFonts w:eastAsia="Garamond" w:cs="Garamond"/>
          <w:rtl w:val="true"/>
        </w:rPr>
        <w:t xml:space="preserve"> </w:t>
      </w:r>
      <w:r>
        <w:rPr>
          <w:rFonts w:cs="FrankRuehl"/>
          <w:rtl w:val="true"/>
        </w:rPr>
        <w:t>"</w:t>
      </w:r>
      <w:r>
        <w:rPr>
          <w:rFonts w:cs="FrankRuehl"/>
          <w:rtl w:val="true"/>
        </w:rPr>
        <w:t>שהיא</w:t>
      </w:r>
      <w:r>
        <w:rPr>
          <w:rFonts w:eastAsia="Garamond" w:cs="Garamond"/>
          <w:rtl w:val="true"/>
        </w:rPr>
        <w:t xml:space="preserve"> </w:t>
      </w:r>
      <w:r>
        <w:rPr>
          <w:rFonts w:cs="FrankRuehl"/>
          <w:rtl w:val="true"/>
        </w:rPr>
        <w:t>תולדה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cs="FrankRuehl"/>
          <w:rtl w:val="true"/>
        </w:rPr>
        <w:t>" (</w:t>
      </w:r>
      <w:r>
        <w:rPr>
          <w:rFonts w:cs="FrankRuehl"/>
          <w:rtl w:val="true"/>
        </w:rPr>
        <w:t>שם</w:t>
      </w:r>
      <w:r>
        <w:rPr>
          <w:rFonts w:cs="FrankRuehl"/>
          <w:rtl w:val="true"/>
        </w:rPr>
        <w:t xml:space="preserve">, </w:t>
      </w:r>
      <w:r>
        <w:rPr>
          <w:rFonts w:cs="FrankRuehl"/>
          <w:rtl w:val="true"/>
        </w:rPr>
        <w:t>סעיף</w:t>
      </w:r>
      <w:r>
        <w:rPr>
          <w:rFonts w:eastAsia="Garamond" w:cs="Garamond"/>
          <w:rtl w:val="true"/>
        </w:rPr>
        <w:t xml:space="preserve"> </w:t>
      </w:r>
      <w:r>
        <w:rPr>
          <w:rFonts w:cs="FrankRuehl"/>
        </w:rPr>
        <w:t>115</w:t>
      </w:r>
      <w:r>
        <w:rPr>
          <w:rFonts w:cs="FrankRuehl"/>
          <w:rtl w:val="true"/>
        </w:rPr>
        <w:t>).</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במישור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נוגעות</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לאופן</w:t>
      </w:r>
      <w:r>
        <w:rPr>
          <w:rFonts w:eastAsia="Garamond" w:cs="Garamond"/>
          <w:rtl w:val="true"/>
        </w:rPr>
        <w:t xml:space="preserve"> </w:t>
      </w:r>
      <w:r>
        <w:rPr>
          <w:rFonts w:cs="FrankRuehl"/>
          <w:rtl w:val="true"/>
        </w:rPr>
        <w:t>הפעלת</w:t>
      </w:r>
      <w:r>
        <w:rPr>
          <w:rFonts w:eastAsia="Garamond" w:cs="Garamond"/>
          <w:rtl w:val="true"/>
        </w:rPr>
        <w:t xml:space="preserve"> </w:t>
      </w:r>
      <w:r>
        <w:rPr>
          <w:rFonts w:cs="FrankRuehl"/>
          <w:rtl w:val="true"/>
        </w:rPr>
        <w:t>שיקול</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רשויות</w:t>
      </w:r>
      <w:r>
        <w:rPr>
          <w:rFonts w:eastAsia="Garamond" w:cs="Garamond"/>
          <w:rtl w:val="true"/>
        </w:rPr>
        <w:t xml:space="preserve"> </w:t>
      </w:r>
      <w:r>
        <w:rPr>
          <w:rFonts w:cs="FrankRuehl"/>
          <w:rtl w:val="true"/>
        </w:rPr>
        <w:t>התביעה</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שבעניינם</w:t>
      </w:r>
      <w:r>
        <w:rPr>
          <w:rFonts w:eastAsia="Garamond" w:cs="Garamond"/>
          <w:rtl w:val="true"/>
        </w:rPr>
        <w:t xml:space="preserve"> </w:t>
      </w:r>
      <w:r>
        <w:rPr>
          <w:rFonts w:cs="FrankRuehl"/>
          <w:rtl w:val="true"/>
        </w:rPr>
        <w:t>הוחלט</w:t>
      </w:r>
      <w:r>
        <w:rPr>
          <w:rFonts w:eastAsia="Garamond" w:cs="Garamond"/>
          <w:rtl w:val="true"/>
        </w:rPr>
        <w:t xml:space="preserve"> </w:t>
      </w:r>
      <w:r>
        <w:rPr>
          <w:rFonts w:cs="FrankRuehl"/>
          <w:rtl w:val="true"/>
        </w:rPr>
        <w:t>לראשונה</w:t>
      </w:r>
      <w:r>
        <w:rPr>
          <w:rFonts w:eastAsia="Garamond" w:cs="Garamond"/>
          <w:rtl w:val="true"/>
        </w:rPr>
        <w:t xml:space="preserve"> </w:t>
      </w:r>
      <w:r>
        <w:rPr>
          <w:rFonts w:cs="FrankRuehl"/>
          <w:rtl w:val="true"/>
        </w:rPr>
        <w:t>להגיש</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כאמור</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דחה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הטענות</w:t>
      </w:r>
      <w:r>
        <w:rPr>
          <w:rFonts w:eastAsia="Garamond" w:cs="Garamond"/>
          <w:rtl w:val="true"/>
        </w:rPr>
        <w:t xml:space="preserve"> </w:t>
      </w:r>
      <w:r>
        <w:rPr>
          <w:rFonts w:cs="FrankRuehl"/>
          <w:rtl w:val="true"/>
        </w:rPr>
        <w:t>האמורות</w:t>
      </w:r>
      <w:r>
        <w:rPr>
          <w:rFonts w:cs="FrankRuehl"/>
          <w:rtl w:val="true"/>
        </w:rPr>
        <w:t xml:space="preserve">, </w:t>
      </w:r>
      <w:r>
        <w:rPr>
          <w:rFonts w:cs="FrankRuehl"/>
          <w:rtl w:val="true"/>
        </w:rPr>
        <w:t>וגם</w:t>
      </w:r>
      <w:r>
        <w:rPr>
          <w:rFonts w:eastAsia="Garamond" w:cs="Garamond"/>
          <w:rtl w:val="true"/>
        </w:rPr>
        <w:t xml:space="preserve"> </w:t>
      </w:r>
      <w:r>
        <w:rPr>
          <w:rFonts w:cs="FrankRuehl"/>
          <w:rtl w:val="true"/>
        </w:rPr>
        <w:t>להשקפתי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לזיכויים</w:t>
      </w:r>
      <w:r>
        <w:rPr>
          <w:rFonts w:eastAsia="Garamond" w:cs="Garamond"/>
          <w:rtl w:val="true"/>
        </w:rPr>
        <w:t xml:space="preserve"> </w:t>
      </w:r>
      <w:r>
        <w:rPr>
          <w:rFonts w:cs="FrankRuehl"/>
          <w:rtl w:val="true"/>
        </w:rPr>
        <w:t>מההרשעה</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ב</w:t>
      </w:r>
      <w:hyperlink r:id="rId153">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6328/12</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פרץ</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10.9.2013</w:t>
      </w:r>
      <w:r>
        <w:rPr>
          <w:rFonts w:cs="FrankRuehl"/>
          <w:rtl w:val="true"/>
        </w:rPr>
        <w:t xml:space="preserve">) </w:t>
      </w:r>
      <w:r>
        <w:rPr>
          <w:rFonts w:cs="FrankRuehl"/>
          <w:rtl w:val="true"/>
        </w:rPr>
        <w:t>(</w:t>
      </w:r>
      <w:r>
        <w:rPr>
          <w:rFonts w:cs="FrankRuehl"/>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פרץ</w:t>
      </w:r>
      <w:r>
        <w:rPr>
          <w:rFonts w:cs="FrankRuehl" w:ascii="Century" w:hAnsi="Century"/>
          <w:sz w:val="22"/>
          <w:rtl w:val="true"/>
        </w:rPr>
        <w:t>)</w:t>
      </w:r>
      <w:r>
        <w:rPr>
          <w:rFonts w:cs="FrankRuehl"/>
          <w:rtl w:val="true"/>
        </w:rPr>
        <w:t xml:space="preserve"> </w:t>
      </w:r>
      <w:r>
        <w:rPr>
          <w:rFonts w:cs="FrankRuehl"/>
          <w:rtl w:val="true"/>
        </w:rPr>
        <w:t>עמדתי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שהחלטה</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מהפעלת</w:t>
      </w:r>
      <w:r>
        <w:rPr>
          <w:rFonts w:eastAsia="Garamond" w:cs="Garamond"/>
          <w:rtl w:val="true"/>
        </w:rPr>
        <w:t xml:space="preserve"> </w:t>
      </w:r>
      <w:r>
        <w:rPr>
          <w:rFonts w:cs="FrankRuehl"/>
          <w:rtl w:val="true"/>
        </w:rPr>
        <w:t>הסמכות</w:t>
      </w:r>
      <w:r>
        <w:rPr>
          <w:rFonts w:eastAsia="Garamond" w:cs="Garamond"/>
          <w:rtl w:val="true"/>
        </w:rPr>
        <w:t xml:space="preserve"> </w:t>
      </w:r>
      <w:r>
        <w:rPr>
          <w:rFonts w:cs="FrankRuehl"/>
          <w:rtl w:val="true"/>
        </w:rPr>
        <w:t>שהוקנתה</w:t>
      </w:r>
      <w:r>
        <w:rPr>
          <w:rFonts w:eastAsia="Garamond" w:cs="Garamond"/>
          <w:rtl w:val="true"/>
        </w:rPr>
        <w:t xml:space="preserve"> </w:t>
      </w:r>
      <w:r>
        <w:rPr>
          <w:rFonts w:cs="FrankRuehl"/>
          <w:rtl w:val="true"/>
        </w:rPr>
        <w:t>לרשויות</w:t>
      </w:r>
      <w:r>
        <w:rPr>
          <w:rFonts w:eastAsia="Garamond" w:cs="Garamond"/>
          <w:rtl w:val="true"/>
        </w:rPr>
        <w:t xml:space="preserve"> </w:t>
      </w:r>
      <w:r>
        <w:rPr>
          <w:rFonts w:cs="FrankRuehl"/>
          <w:rtl w:val="true"/>
        </w:rPr>
        <w:t>התביעה</w:t>
      </w:r>
      <w:r>
        <w:rPr>
          <w:rFonts w:eastAsia="Garamond" w:cs="Garamond"/>
          <w:rtl w:val="true"/>
        </w:rPr>
        <w:t xml:space="preserve"> </w:t>
      </w:r>
      <w:r>
        <w:rPr>
          <w:rFonts w:cs="FrankRuehl"/>
          <w:rtl w:val="true"/>
        </w:rPr>
        <w:t>בתוך</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שיקול</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שלהן</w:t>
      </w:r>
      <w:r>
        <w:rPr>
          <w:rFonts w:cs="FrankRuehl"/>
          <w:rtl w:val="true"/>
        </w:rPr>
        <w:t xml:space="preserve">, </w:t>
      </w:r>
      <w:r>
        <w:rPr>
          <w:rFonts w:cs="FrankRuehl"/>
          <w:rtl w:val="true"/>
        </w:rPr>
        <w:t>והיא</w:t>
      </w:r>
      <w:r>
        <w:rPr>
          <w:rFonts w:eastAsia="Garamond" w:cs="Garamond"/>
          <w:rtl w:val="true"/>
        </w:rPr>
        <w:t xml:space="preserve"> </w:t>
      </w:r>
      <w:r>
        <w:rPr>
          <w:rFonts w:cs="FrankRuehl"/>
          <w:rtl w:val="true"/>
        </w:rPr>
        <w:t>כפופה</w:t>
      </w:r>
      <w:r>
        <w:rPr>
          <w:rFonts w:eastAsia="Garamond" w:cs="Garamond"/>
          <w:rtl w:val="true"/>
        </w:rPr>
        <w:t xml:space="preserve"> </w:t>
      </w:r>
      <w:r>
        <w:rPr>
          <w:rFonts w:cs="FrankRuehl"/>
          <w:rtl w:val="true"/>
        </w:rPr>
        <w:t>מכוח</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לביקורתו</w:t>
      </w:r>
      <w:r>
        <w:rPr>
          <w:rFonts w:eastAsia="Garamond" w:cs="Garamond"/>
          <w:rtl w:val="true"/>
        </w:rPr>
        <w:t xml:space="preserve"> </w:t>
      </w:r>
      <w:r>
        <w:rPr>
          <w:rFonts w:cs="FrankRuehl"/>
          <w:rtl w:val="true"/>
        </w:rPr>
        <w:t>השיפוטית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פסקה</w:t>
      </w:r>
      <w:r>
        <w:rPr>
          <w:rFonts w:eastAsia="Garamond" w:cs="Garamond"/>
          <w:rtl w:val="true"/>
        </w:rPr>
        <w:t xml:space="preserve"> </w:t>
      </w:r>
      <w:r>
        <w:rPr>
          <w:rFonts w:cs="FrankRuehl"/>
        </w:rPr>
        <w:t>30</w:t>
      </w:r>
      <w:r>
        <w:rPr>
          <w:rFonts w:cs="FrankRuehl"/>
          <w:rtl w:val="true"/>
        </w:rPr>
        <w:t xml:space="preserve">). </w:t>
      </w:r>
      <w:r>
        <w:rPr>
          <w:rFonts w:cs="FrankRuehl"/>
          <w:rtl w:val="true"/>
        </w:rPr>
        <w:t>באותו</w:t>
      </w:r>
      <w:r>
        <w:rPr>
          <w:rFonts w:eastAsia="Garamond" w:cs="Garamond"/>
          <w:rtl w:val="true"/>
        </w:rPr>
        <w:t xml:space="preserve"> </w:t>
      </w:r>
      <w:r>
        <w:rPr>
          <w:rFonts w:cs="FrankRuehl"/>
          <w:rtl w:val="true"/>
        </w:rPr>
        <w:t>עניין</w:t>
      </w:r>
      <w:r>
        <w:rPr>
          <w:rFonts w:cs="FrankRuehl"/>
          <w:rtl w:val="true"/>
        </w:rPr>
        <w:t xml:space="preserve">, </w:t>
      </w:r>
      <w:r>
        <w:rPr>
          <w:rFonts w:cs="FrankRuehl"/>
          <w:rtl w:val="true"/>
        </w:rPr>
        <w:t>ציינתי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להבחין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מצב</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הרשות</w:t>
      </w:r>
      <w:r>
        <w:rPr>
          <w:rFonts w:eastAsia="Garamond" w:cs="Garamond"/>
          <w:rtl w:val="true"/>
        </w:rPr>
        <w:t xml:space="preserve"> </w:t>
      </w:r>
      <w:r>
        <w:rPr>
          <w:rFonts w:cs="FrankRuehl"/>
          <w:rtl w:val="true"/>
        </w:rPr>
        <w:t>המינהלית</w:t>
      </w:r>
      <w:r>
        <w:rPr>
          <w:rFonts w:eastAsia="Garamond" w:cs="Garamond"/>
          <w:rtl w:val="true"/>
        </w:rPr>
        <w:t xml:space="preserve"> </w:t>
      </w:r>
      <w:r>
        <w:rPr>
          <w:rFonts w:cs="FrankRuehl"/>
          <w:rtl w:val="true"/>
        </w:rPr>
        <w:t>סוטה</w:t>
      </w:r>
      <w:r>
        <w:rPr>
          <w:rFonts w:eastAsia="Garamond" w:cs="Garamond"/>
          <w:rtl w:val="true"/>
        </w:rPr>
        <w:t xml:space="preserve"> </w:t>
      </w:r>
      <w:r>
        <w:rPr>
          <w:rFonts w:cs="FrankRuehl"/>
          <w:rtl w:val="true"/>
        </w:rPr>
        <w:t>ממדיניות</w:t>
      </w:r>
      <w:r>
        <w:rPr>
          <w:rFonts w:eastAsia="Garamond" w:cs="Garamond"/>
          <w:rtl w:val="true"/>
        </w:rPr>
        <w:t xml:space="preserve"> </w:t>
      </w:r>
      <w:r>
        <w:rPr>
          <w:rFonts w:cs="FrankRuehl"/>
          <w:rtl w:val="true"/>
        </w:rPr>
        <w:t>עקבית</w:t>
      </w:r>
      <w:r>
        <w:rPr>
          <w:rFonts w:eastAsia="Garamond" w:cs="Garamond"/>
          <w:rtl w:val="true"/>
        </w:rPr>
        <w:t xml:space="preserve"> </w:t>
      </w:r>
      <w:r>
        <w:rPr>
          <w:rFonts w:cs="FrankRuehl"/>
          <w:rtl w:val="true"/>
        </w:rPr>
        <w:t>הנוהגת</w:t>
      </w:r>
      <w:r>
        <w:rPr>
          <w:rFonts w:eastAsia="Garamond" w:cs="Garamond"/>
          <w:rtl w:val="true"/>
        </w:rPr>
        <w:t xml:space="preserve"> </w:t>
      </w:r>
      <w:r>
        <w:rPr>
          <w:rFonts w:cs="FrankRuehl"/>
          <w:rtl w:val="true"/>
        </w:rPr>
        <w:t>אצלה</w:t>
      </w:r>
      <w:r>
        <w:rPr>
          <w:rFonts w:eastAsia="Garamond" w:cs="Garamond"/>
          <w:rtl w:val="true"/>
        </w:rPr>
        <w:t xml:space="preserve"> </w:t>
      </w:r>
      <w:r>
        <w:rPr>
          <w:rFonts w:cs="FrankRuehl"/>
          <w:rtl w:val="true"/>
        </w:rPr>
        <w:t>ובין</w:t>
      </w:r>
      <w:r>
        <w:rPr>
          <w:rFonts w:eastAsia="Garamond" w:cs="Garamond"/>
          <w:rtl w:val="true"/>
        </w:rPr>
        <w:t xml:space="preserve"> </w:t>
      </w:r>
      <w:r>
        <w:rPr>
          <w:rFonts w:cs="FrankRuehl"/>
          <w:rtl w:val="true"/>
        </w:rPr>
        <w:t>מקרה</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מצביע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מקרה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שנסיבותיו</w:t>
      </w:r>
      <w:r>
        <w:rPr>
          <w:rFonts w:eastAsia="Garamond" w:cs="Garamond"/>
          <w:rtl w:val="true"/>
        </w:rPr>
        <w:t xml:space="preserve"> </w:t>
      </w:r>
      <w:r>
        <w:rPr>
          <w:rFonts w:cs="FrankRuehl"/>
          <w:rtl w:val="true"/>
        </w:rPr>
        <w:t>דומות</w:t>
      </w:r>
      <w:r>
        <w:rPr>
          <w:rFonts w:eastAsia="Garamond" w:cs="Garamond"/>
          <w:rtl w:val="true"/>
        </w:rPr>
        <w:t xml:space="preserve"> </w:t>
      </w:r>
      <w:r>
        <w:rPr>
          <w:rFonts w:cs="FrankRuehl"/>
          <w:rtl w:val="true"/>
        </w:rPr>
        <w:t>לעניינו</w:t>
      </w:r>
      <w:r>
        <w:rPr>
          <w:rFonts w:eastAsia="Garamond" w:cs="Garamond"/>
          <w:rtl w:val="true"/>
        </w:rPr>
        <w:t xml:space="preserve"> </w:t>
      </w:r>
      <w:r>
        <w:rPr>
          <w:rFonts w:cs="FrankRuehl"/>
          <w:rtl w:val="true"/>
        </w:rPr>
        <w:t>ואילו</w:t>
      </w:r>
      <w:r>
        <w:rPr>
          <w:rFonts w:eastAsia="Garamond" w:cs="Garamond"/>
          <w:rtl w:val="true"/>
        </w:rPr>
        <w:t xml:space="preserve"> </w:t>
      </w:r>
      <w:r>
        <w:rPr>
          <w:rFonts w:cs="FrankRuehl"/>
          <w:rtl w:val="true"/>
        </w:rPr>
        <w:t>ההחלטה</w:t>
      </w:r>
      <w:r>
        <w:rPr>
          <w:rFonts w:eastAsia="Garamond" w:cs="Garamond"/>
          <w:rtl w:val="true"/>
        </w:rPr>
        <w:t xml:space="preserve"> </w:t>
      </w:r>
      <w:r>
        <w:rPr>
          <w:rFonts w:cs="FrankRuehl"/>
          <w:rtl w:val="true"/>
        </w:rPr>
        <w:t>שהתקבלה</w:t>
      </w:r>
      <w:r>
        <w:rPr>
          <w:rFonts w:eastAsia="Garamond" w:cs="Garamond"/>
          <w:rtl w:val="true"/>
        </w:rPr>
        <w:t xml:space="preserve"> </w:t>
      </w:r>
      <w:r>
        <w:rPr>
          <w:rFonts w:cs="FrankRuehl"/>
          <w:rtl w:val="true"/>
        </w:rPr>
        <w:t>בעניינו</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שונה</w:t>
      </w:r>
      <w:r>
        <w:rPr>
          <w:rFonts w:cs="FrankRuehl"/>
          <w:rtl w:val="true"/>
        </w:rPr>
        <w:t>:</w:t>
      </w:r>
    </w:p>
    <w:p>
      <w:pPr>
        <w:pStyle w:val="Ruller42"/>
        <w:ind w:start="-58" w:end="0"/>
        <w:jc w:val="both"/>
        <w:rPr>
          <w:rFonts w:cs="FrankRuehl"/>
        </w:rPr>
      </w:pPr>
      <w:r>
        <w:rPr>
          <w:rFonts w:cs="FrankRuehl"/>
          <w:rtl w:val="true"/>
        </w:rPr>
      </w:r>
    </w:p>
    <w:p>
      <w:pPr>
        <w:pStyle w:val="Ruller5"/>
        <w:ind w:end="1282"/>
        <w:jc w:val="both"/>
        <w:rPr/>
      </w:pPr>
      <w:r>
        <w:rPr>
          <w:rtl w:val="true"/>
        </w:rPr>
        <w:t>"</w:t>
      </w:r>
      <w:r>
        <w:rPr>
          <w:rtl w:val="true"/>
        </w:rPr>
        <w:t>אכיפת</w:t>
      </w:r>
      <w:r>
        <w:rPr>
          <w:rFonts w:eastAsia="Arial TUR" w:cs="Arial TUR"/>
          <w:rtl w:val="true"/>
        </w:rPr>
        <w:t xml:space="preserve"> </w:t>
      </w:r>
      <w:r>
        <w:rPr>
          <w:rtl w:val="true"/>
        </w:rPr>
        <w:t>הדין</w:t>
      </w:r>
      <w:r>
        <w:rPr>
          <w:rFonts w:eastAsia="Arial TUR" w:cs="Arial TUR"/>
          <w:rtl w:val="true"/>
        </w:rPr>
        <w:t xml:space="preserve"> </w:t>
      </w:r>
      <w:r>
        <w:rPr>
          <w:rtl w:val="true"/>
        </w:rPr>
        <w:t>ביחס</w:t>
      </w:r>
      <w:r>
        <w:rPr>
          <w:rFonts w:eastAsia="Arial TUR" w:cs="Arial TUR"/>
          <w:rtl w:val="true"/>
        </w:rPr>
        <w:t xml:space="preserve"> </w:t>
      </w:r>
      <w:r>
        <w:rPr>
          <w:rtl w:val="true"/>
        </w:rPr>
        <w:t>לפלוני</w:t>
      </w:r>
      <w:r>
        <w:rPr>
          <w:rFonts w:eastAsia="Arial TUR" w:cs="Arial TUR"/>
          <w:rtl w:val="true"/>
        </w:rPr>
        <w:t xml:space="preserve"> </w:t>
      </w:r>
      <w:r>
        <w:rPr>
          <w:rtl w:val="true"/>
        </w:rPr>
        <w:t>ולא</w:t>
      </w:r>
      <w:r>
        <w:rPr>
          <w:rFonts w:eastAsia="Arial TUR" w:cs="Arial TUR"/>
          <w:rtl w:val="true"/>
        </w:rPr>
        <w:t xml:space="preserve"> </w:t>
      </w:r>
      <w:r>
        <w:rPr>
          <w:rtl w:val="true"/>
        </w:rPr>
        <w:t>ביחס</w:t>
      </w:r>
      <w:r>
        <w:rPr>
          <w:rFonts w:eastAsia="Arial TUR" w:cs="Arial TUR"/>
          <w:rtl w:val="true"/>
        </w:rPr>
        <w:t xml:space="preserve"> </w:t>
      </w:r>
      <w:r>
        <w:rPr>
          <w:rtl w:val="true"/>
        </w:rPr>
        <w:t>לאלמוני</w:t>
      </w:r>
      <w:r>
        <w:rPr>
          <w:rFonts w:eastAsia="Arial TUR" w:cs="Arial TUR"/>
          <w:rtl w:val="true"/>
        </w:rPr>
        <w:t xml:space="preserve"> </w:t>
      </w:r>
      <w:r>
        <w:rPr>
          <w:rtl w:val="true"/>
        </w:rPr>
        <w:t>–</w:t>
      </w:r>
      <w:r>
        <w:rPr>
          <w:rFonts w:eastAsia="Arial TUR" w:cs="Arial TUR"/>
          <w:rtl w:val="true"/>
        </w:rPr>
        <w:t xml:space="preserve"> </w:t>
      </w:r>
      <w:r>
        <w:rPr>
          <w:rtl w:val="true"/>
        </w:rPr>
        <w:t>כאשר</w:t>
      </w:r>
      <w:r>
        <w:rPr>
          <w:rFonts w:eastAsia="Arial TUR" w:cs="Arial TUR"/>
          <w:rtl w:val="true"/>
        </w:rPr>
        <w:t xml:space="preserve"> </w:t>
      </w:r>
      <w:r>
        <w:rPr>
          <w:rtl w:val="true"/>
        </w:rPr>
        <w:t>אין</w:t>
      </w:r>
      <w:r>
        <w:rPr>
          <w:rFonts w:eastAsia="Arial TUR" w:cs="Arial TUR"/>
          <w:rtl w:val="true"/>
        </w:rPr>
        <w:t xml:space="preserve"> </w:t>
      </w:r>
      <w:r>
        <w:rPr>
          <w:rtl w:val="true"/>
        </w:rPr>
        <w:t>טעם</w:t>
      </w:r>
      <w:r>
        <w:rPr>
          <w:rFonts w:eastAsia="Arial TUR" w:cs="Arial TUR"/>
          <w:rtl w:val="true"/>
        </w:rPr>
        <w:t xml:space="preserve"> </w:t>
      </w:r>
      <w:r>
        <w:rPr>
          <w:rtl w:val="true"/>
        </w:rPr>
        <w:t>טוב</w:t>
      </w:r>
      <w:r>
        <w:rPr>
          <w:rFonts w:eastAsia="Arial TUR" w:cs="Arial TUR"/>
          <w:rtl w:val="true"/>
        </w:rPr>
        <w:t xml:space="preserve"> </w:t>
      </w:r>
      <w:r>
        <w:rPr>
          <w:rtl w:val="true"/>
        </w:rPr>
        <w:t>להבחין</w:t>
      </w:r>
      <w:r>
        <w:rPr>
          <w:rFonts w:eastAsia="Arial TUR" w:cs="Arial TUR"/>
          <w:rtl w:val="true"/>
        </w:rPr>
        <w:t xml:space="preserve"> </w:t>
      </w:r>
      <w:r>
        <w:rPr>
          <w:rtl w:val="true"/>
        </w:rPr>
        <w:t>ביניהם</w:t>
      </w:r>
      <w:r>
        <w:rPr>
          <w:rFonts w:eastAsia="Arial TUR" w:cs="Arial TUR"/>
          <w:rtl w:val="true"/>
        </w:rPr>
        <w:t xml:space="preserve"> </w:t>
      </w:r>
      <w:r>
        <w:rPr>
          <w:rFonts w:ascii="Times New Roman" w:hAnsi="Times New Roman" w:cs="Times New Roman"/>
          <w:rtl w:val="true"/>
        </w:rPr>
        <w:t>– אינה מתיישבת עם החובות המוטלות על הרשות</w:t>
      </w:r>
      <w:r>
        <w:rPr>
          <w:rFonts w:cs="Times New Roman" w:ascii="Times New Roman" w:hAnsi="Times New Roman"/>
          <w:rtl w:val="true"/>
        </w:rPr>
        <w:t xml:space="preserve">. </w:t>
      </w:r>
      <w:r>
        <w:rPr>
          <w:rtl w:val="true"/>
        </w:rPr>
        <w:t>מושכלות</w:t>
      </w:r>
      <w:r>
        <w:rPr>
          <w:rFonts w:eastAsia="Arial TUR" w:cs="Arial TUR"/>
          <w:rtl w:val="true"/>
        </w:rPr>
        <w:t xml:space="preserve"> </w:t>
      </w:r>
      <w:r>
        <w:rPr>
          <w:rtl w:val="true"/>
        </w:rPr>
        <w:t>יסוד</w:t>
      </w:r>
      <w:r>
        <w:rPr>
          <w:rFonts w:eastAsia="Arial TUR" w:cs="Arial TUR"/>
          <w:rtl w:val="true"/>
        </w:rPr>
        <w:t xml:space="preserve"> </w:t>
      </w:r>
      <w:r>
        <w:rPr>
          <w:rtl w:val="true"/>
        </w:rPr>
        <w:t>במשפט</w:t>
      </w:r>
      <w:r>
        <w:rPr>
          <w:rFonts w:eastAsia="Arial TUR" w:cs="Arial TUR"/>
          <w:rtl w:val="true"/>
        </w:rPr>
        <w:t xml:space="preserve"> </w:t>
      </w:r>
      <w:r>
        <w:rPr>
          <w:rtl w:val="true"/>
        </w:rPr>
        <w:t>המינהלי</w:t>
      </w:r>
      <w:r>
        <w:rPr>
          <w:rFonts w:eastAsia="Arial TUR" w:cs="Arial TUR"/>
          <w:rtl w:val="true"/>
        </w:rPr>
        <w:t xml:space="preserve"> </w:t>
      </w:r>
      <w:r>
        <w:rPr>
          <w:rtl w:val="true"/>
        </w:rPr>
        <w:t>הן</w:t>
      </w:r>
      <w:r>
        <w:rPr>
          <w:rFonts w:eastAsia="Arial TUR" w:cs="Arial TUR"/>
          <w:rtl w:val="true"/>
        </w:rPr>
        <w:t xml:space="preserve"> </w:t>
      </w:r>
      <w:r>
        <w:rPr>
          <w:rtl w:val="true"/>
        </w:rPr>
        <w:t>כי</w:t>
      </w:r>
      <w:r>
        <w:rPr>
          <w:rFonts w:eastAsia="Arial TUR" w:cs="Arial TUR"/>
          <w:rtl w:val="true"/>
        </w:rPr>
        <w:t xml:space="preserve"> </w:t>
      </w:r>
      <w:r>
        <w:rPr>
          <w:rtl w:val="true"/>
        </w:rPr>
        <w:t>הרשות</w:t>
      </w:r>
      <w:r>
        <w:rPr>
          <w:rFonts w:eastAsia="Arial TUR" w:cs="Arial TUR"/>
          <w:rtl w:val="true"/>
        </w:rPr>
        <w:t xml:space="preserve"> </w:t>
      </w:r>
      <w:r>
        <w:rPr>
          <w:rtl w:val="true"/>
        </w:rPr>
        <w:t>המינהלית</w:t>
      </w:r>
      <w:r>
        <w:rPr>
          <w:rFonts w:eastAsia="Arial TUR" w:cs="Arial TUR"/>
          <w:rtl w:val="true"/>
        </w:rPr>
        <w:t xml:space="preserve"> </w:t>
      </w:r>
      <w:r>
        <w:rPr>
          <w:rtl w:val="true"/>
        </w:rPr>
        <w:t>אינה</w:t>
      </w:r>
      <w:r>
        <w:rPr>
          <w:rFonts w:eastAsia="Arial TUR" w:cs="Arial TUR"/>
          <w:rtl w:val="true"/>
        </w:rPr>
        <w:t xml:space="preserve"> </w:t>
      </w:r>
      <w:r>
        <w:rPr>
          <w:rtl w:val="true"/>
        </w:rPr>
        <w:t>רשאית</w:t>
      </w:r>
      <w:r>
        <w:rPr>
          <w:rFonts w:eastAsia="Arial TUR" w:cs="Arial TUR"/>
          <w:rtl w:val="true"/>
        </w:rPr>
        <w:t xml:space="preserve"> </w:t>
      </w:r>
      <w:r>
        <w:rPr>
          <w:rtl w:val="true"/>
        </w:rPr>
        <w:t>לנהוג</w:t>
      </w:r>
      <w:r>
        <w:rPr>
          <w:rFonts w:eastAsia="Arial TUR" w:cs="Arial TUR"/>
          <w:rtl w:val="true"/>
        </w:rPr>
        <w:t xml:space="preserve"> </w:t>
      </w:r>
      <w:r>
        <w:rPr>
          <w:rtl w:val="true"/>
        </w:rPr>
        <w:t>הפליה</w:t>
      </w:r>
      <w:r>
        <w:rPr>
          <w:rFonts w:eastAsia="Arial TUR" w:cs="Arial TUR"/>
          <w:rtl w:val="true"/>
        </w:rPr>
        <w:t xml:space="preserve"> </w:t>
      </w:r>
      <w:r>
        <w:rPr>
          <w:rtl w:val="true"/>
        </w:rPr>
        <w:t>בין</w:t>
      </w:r>
      <w:r>
        <w:rPr>
          <w:rFonts w:eastAsia="Arial TUR" w:cs="Arial TUR"/>
          <w:rtl w:val="true"/>
        </w:rPr>
        <w:t xml:space="preserve"> </w:t>
      </w:r>
      <w:r>
        <w:rPr>
          <w:rtl w:val="true"/>
        </w:rPr>
        <w:t>פרטים</w:t>
      </w:r>
      <w:r>
        <w:rPr>
          <w:rtl w:val="true"/>
        </w:rPr>
        <w:t xml:space="preserve">. </w:t>
      </w:r>
      <w:r>
        <w:rPr>
          <w:rtl w:val="true"/>
        </w:rPr>
        <w:t>כאשר</w:t>
      </w:r>
      <w:r>
        <w:rPr>
          <w:rFonts w:eastAsia="Arial TUR" w:cs="Arial TUR"/>
          <w:rtl w:val="true"/>
        </w:rPr>
        <w:t xml:space="preserve"> </w:t>
      </w:r>
      <w:r>
        <w:rPr>
          <w:rtl w:val="true"/>
        </w:rPr>
        <w:t>הרשות</w:t>
      </w:r>
      <w:r>
        <w:rPr>
          <w:rFonts w:eastAsia="Arial TUR" w:cs="Arial TUR"/>
          <w:rtl w:val="true"/>
        </w:rPr>
        <w:t xml:space="preserve"> </w:t>
      </w:r>
      <w:r>
        <w:rPr>
          <w:rtl w:val="true"/>
        </w:rPr>
        <w:t>אוכפת</w:t>
      </w:r>
      <w:r>
        <w:rPr>
          <w:rFonts w:eastAsia="Arial TUR" w:cs="Arial TUR"/>
          <w:rtl w:val="true"/>
        </w:rPr>
        <w:t xml:space="preserve"> </w:t>
      </w:r>
      <w:r>
        <w:rPr>
          <w:rtl w:val="true"/>
        </w:rPr>
        <w:t>את</w:t>
      </w:r>
      <w:r>
        <w:rPr>
          <w:rFonts w:eastAsia="Arial TUR" w:cs="Arial TUR"/>
          <w:rtl w:val="true"/>
        </w:rPr>
        <w:t xml:space="preserve"> </w:t>
      </w:r>
      <w:r>
        <w:rPr>
          <w:rtl w:val="true"/>
        </w:rPr>
        <w:t>החוק</w:t>
      </w:r>
      <w:r>
        <w:rPr>
          <w:rFonts w:eastAsia="Arial TUR" w:cs="Arial TUR"/>
          <w:rtl w:val="true"/>
        </w:rPr>
        <w:t xml:space="preserve"> </w:t>
      </w:r>
      <w:r>
        <w:rPr>
          <w:rtl w:val="true"/>
        </w:rPr>
        <w:t>באופן</w:t>
      </w:r>
      <w:r>
        <w:rPr>
          <w:rFonts w:eastAsia="Arial TUR" w:cs="Arial TUR"/>
          <w:rtl w:val="true"/>
        </w:rPr>
        <w:t xml:space="preserve"> </w:t>
      </w:r>
      <w:r>
        <w:rPr>
          <w:rtl w:val="true"/>
        </w:rPr>
        <w:t>מפלה</w:t>
      </w:r>
      <w:r>
        <w:rPr>
          <w:rFonts w:eastAsia="Arial TUR" w:cs="Arial TUR"/>
          <w:rtl w:val="true"/>
        </w:rPr>
        <w:t xml:space="preserve"> </w:t>
      </w:r>
      <w:r>
        <w:rPr>
          <w:rtl w:val="true"/>
        </w:rPr>
        <w:t>–</w:t>
      </w:r>
      <w:r>
        <w:rPr>
          <w:rFonts w:eastAsia="Arial TUR" w:cs="Arial TUR"/>
          <w:rtl w:val="true"/>
        </w:rPr>
        <w:t xml:space="preserve"> </w:t>
      </w:r>
      <w:r>
        <w:rPr>
          <w:rtl w:val="true"/>
        </w:rPr>
        <w:t>החלטתה</w:t>
      </w:r>
      <w:r>
        <w:rPr>
          <w:rFonts w:eastAsia="Arial TUR" w:cs="Arial TUR"/>
          <w:rtl w:val="true"/>
        </w:rPr>
        <w:t xml:space="preserve"> </w:t>
      </w:r>
      <w:r>
        <w:rPr>
          <w:rtl w:val="true"/>
        </w:rPr>
        <w:t>פגומה</w:t>
      </w:r>
      <w:r>
        <w:rPr>
          <w:rtl w:val="true"/>
        </w:rPr>
        <w:t xml:space="preserve">. </w:t>
      </w:r>
      <w:r>
        <w:rPr>
          <w:rFonts w:ascii="Times New Roman" w:hAnsi="Times New Roman" w:cs="Times New Roman"/>
          <w:rtl w:val="true"/>
        </w:rPr>
        <w:t>לפיכך</w:t>
      </w:r>
      <w:r>
        <w:rPr>
          <w:rFonts w:cs="Times New Roman" w:ascii="Times New Roman" w:hAnsi="Times New Roman"/>
          <w:rtl w:val="true"/>
        </w:rPr>
        <w:t xml:space="preserve">, </w:t>
      </w:r>
      <w:r>
        <w:rPr>
          <w:rFonts w:ascii="Times New Roman" w:hAnsi="Times New Roman" w:cs="Times New Roman"/>
          <w:rtl w:val="true"/>
        </w:rPr>
        <w:t>במצב מעין זה יש לומר כי נפל פגם בהחלטה המינהלית</w:t>
      </w:r>
      <w:r>
        <w:rPr>
          <w:rFonts w:cs="Times New Roman" w:ascii="Times New Roman" w:hAnsi="Times New Roman"/>
          <w:rtl w:val="true"/>
        </w:rPr>
        <w:t xml:space="preserve">. </w:t>
      </w:r>
      <w:r>
        <w:rPr>
          <w:rFonts w:ascii="Times New Roman" w:hAnsi="Times New Roman" w:cs="Times New Roman"/>
          <w:rtl w:val="true"/>
        </w:rPr>
        <w:t>ברם</w:t>
      </w:r>
      <w:r>
        <w:rPr>
          <w:rFonts w:cs="Times New Roman" w:ascii="Times New Roman" w:hAnsi="Times New Roman"/>
          <w:rtl w:val="true"/>
        </w:rPr>
        <w:t xml:space="preserve">, </w:t>
      </w:r>
      <w:r>
        <w:rPr>
          <w:rFonts w:ascii="Times New Roman" w:hAnsi="Times New Roman" w:cs="Times New Roman"/>
          <w:rtl w:val="true"/>
        </w:rPr>
        <w:t>עוצמתו וחומרתו של פגם זה אינה זהה ממקרה למקרה</w:t>
      </w:r>
      <w:r>
        <w:rPr>
          <w:rFonts w:cs="Times New Roman" w:ascii="Times New Roman" w:hAnsi="Times New Roman"/>
          <w:rtl w:val="true"/>
        </w:rPr>
        <w:t xml:space="preserve">. </w:t>
      </w:r>
      <w:r>
        <w:rPr>
          <w:rtl w:val="true"/>
        </w:rPr>
        <w:t>לא</w:t>
      </w:r>
      <w:r>
        <w:rPr>
          <w:rFonts w:eastAsia="Arial TUR" w:cs="Arial TUR"/>
          <w:rtl w:val="true"/>
        </w:rPr>
        <w:t xml:space="preserve"> </w:t>
      </w:r>
      <w:r>
        <w:rPr>
          <w:rtl w:val="true"/>
        </w:rPr>
        <w:t>דין</w:t>
      </w:r>
      <w:r>
        <w:rPr>
          <w:rFonts w:eastAsia="Arial TUR" w:cs="Arial TUR"/>
          <w:rtl w:val="true"/>
        </w:rPr>
        <w:t xml:space="preserve"> </w:t>
      </w:r>
      <w:r>
        <w:rPr>
          <w:rtl w:val="true"/>
        </w:rPr>
        <w:t>הפגיעה</w:t>
      </w:r>
      <w:r>
        <w:rPr>
          <w:rFonts w:eastAsia="Arial TUR" w:cs="Arial TUR"/>
          <w:rtl w:val="true"/>
        </w:rPr>
        <w:t xml:space="preserve"> </w:t>
      </w:r>
      <w:r>
        <w:rPr>
          <w:rtl w:val="true"/>
        </w:rPr>
        <w:t>בשוויון</w:t>
      </w:r>
      <w:r>
        <w:rPr>
          <w:rFonts w:eastAsia="Arial TUR" w:cs="Arial TU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מוּצא</w:t>
      </w:r>
      <w:r>
        <w:rPr>
          <w:rFonts w:eastAsia="Arial TUR" w:cs="Arial TUR"/>
          <w:rtl w:val="true"/>
        </w:rPr>
        <w:t xml:space="preserve"> </w:t>
      </w:r>
      <w:r>
        <w:rPr>
          <w:rtl w:val="true"/>
        </w:rPr>
        <w:t>אדם</w:t>
      </w:r>
      <w:r>
        <w:rPr>
          <w:rFonts w:eastAsia="Arial TUR" w:cs="Arial TUR"/>
          <w:rtl w:val="true"/>
        </w:rPr>
        <w:t xml:space="preserve"> </w:t>
      </w:r>
      <w:r>
        <w:rPr>
          <w:rtl w:val="true"/>
        </w:rPr>
        <w:t>מן</w:t>
      </w:r>
      <w:r>
        <w:rPr>
          <w:rFonts w:eastAsia="Arial TUR" w:cs="Arial TUR"/>
          <w:rtl w:val="true"/>
        </w:rPr>
        <w:t xml:space="preserve"> </w:t>
      </w:r>
      <w:r>
        <w:rPr>
          <w:rtl w:val="true"/>
        </w:rPr>
        <w:t>הכלל</w:t>
      </w:r>
      <w:r>
        <w:rPr>
          <w:rFonts w:eastAsia="Arial TUR" w:cs="Arial TUR"/>
          <w:rtl w:val="true"/>
        </w:rPr>
        <w:t xml:space="preserve"> </w:t>
      </w:r>
      <w:r>
        <w:rPr>
          <w:rtl w:val="true"/>
        </w:rPr>
        <w:t>ומועמד</w:t>
      </w:r>
      <w:r>
        <w:rPr>
          <w:rFonts w:eastAsia="Arial TUR" w:cs="Arial TUR"/>
          <w:rtl w:val="true"/>
        </w:rPr>
        <w:t xml:space="preserve"> </w:t>
      </w:r>
      <w:r>
        <w:rPr>
          <w:rtl w:val="true"/>
        </w:rPr>
        <w:t>לדין</w:t>
      </w:r>
      <w:r>
        <w:rPr>
          <w:rFonts w:eastAsia="Arial TUR" w:cs="Arial TUR"/>
          <w:rtl w:val="true"/>
        </w:rPr>
        <w:t xml:space="preserve"> </w:t>
      </w:r>
      <w:r>
        <w:rPr>
          <w:rtl w:val="true"/>
        </w:rPr>
        <w:t>בניגוד</w:t>
      </w:r>
      <w:r>
        <w:rPr>
          <w:rFonts w:eastAsia="Arial TUR" w:cs="Arial TUR"/>
          <w:rtl w:val="true"/>
        </w:rPr>
        <w:t xml:space="preserve"> </w:t>
      </w:r>
      <w:r>
        <w:rPr>
          <w:rtl w:val="true"/>
        </w:rPr>
        <w:t>למדינות</w:t>
      </w:r>
      <w:r>
        <w:rPr>
          <w:rFonts w:eastAsia="Arial TUR" w:cs="Arial TUR"/>
          <w:rtl w:val="true"/>
        </w:rPr>
        <w:t xml:space="preserve"> </w:t>
      </w:r>
      <w:r>
        <w:rPr>
          <w:rtl w:val="true"/>
        </w:rPr>
        <w:t>עקבית</w:t>
      </w:r>
      <w:r>
        <w:rPr>
          <w:rFonts w:eastAsia="Arial TUR" w:cs="Arial TUR"/>
          <w:rtl w:val="true"/>
        </w:rPr>
        <w:t xml:space="preserve"> </w:t>
      </w:r>
      <w:r>
        <w:rPr>
          <w:rtl w:val="true"/>
        </w:rPr>
        <w:t>של</w:t>
      </w:r>
      <w:r>
        <w:rPr>
          <w:rFonts w:eastAsia="Arial TUR" w:cs="Arial TUR"/>
          <w:rtl w:val="true"/>
        </w:rPr>
        <w:t xml:space="preserve"> </w:t>
      </w:r>
      <w:r>
        <w:rPr>
          <w:rtl w:val="true"/>
        </w:rPr>
        <w:t>הרשות</w:t>
      </w:r>
      <w:r>
        <w:rPr>
          <w:rFonts w:eastAsia="Arial TUR" w:cs="Arial TUR"/>
          <w:rtl w:val="true"/>
        </w:rPr>
        <w:t xml:space="preserve"> </w:t>
      </w:r>
      <w:r>
        <w:rPr>
          <w:rtl w:val="true"/>
        </w:rPr>
        <w:t>–</w:t>
      </w:r>
      <w:r>
        <w:rPr>
          <w:rFonts w:eastAsia="Arial TUR" w:cs="Arial TUR"/>
          <w:rtl w:val="true"/>
        </w:rPr>
        <w:t xml:space="preserve"> </w:t>
      </w:r>
      <w:r>
        <w:rPr>
          <w:rtl w:val="true"/>
        </w:rPr>
        <w:t>כדין</w:t>
      </w:r>
      <w:r>
        <w:rPr>
          <w:rFonts w:eastAsia="Arial TUR" w:cs="Arial TUR"/>
          <w:rtl w:val="true"/>
        </w:rPr>
        <w:t xml:space="preserve"> </w:t>
      </w:r>
      <w:r>
        <w:rPr>
          <w:rtl w:val="true"/>
        </w:rPr>
        <w:t>מצב</w:t>
      </w:r>
      <w:r>
        <w:rPr>
          <w:rFonts w:eastAsia="Arial TUR" w:cs="Arial TUR"/>
          <w:rtl w:val="true"/>
        </w:rPr>
        <w:t xml:space="preserve"> </w:t>
      </w:r>
      <w:r>
        <w:rPr>
          <w:rtl w:val="true"/>
        </w:rPr>
        <w:t>שבו</w:t>
      </w:r>
      <w:r>
        <w:rPr>
          <w:rFonts w:eastAsia="Arial TUR" w:cs="Arial TUR"/>
          <w:rtl w:val="true"/>
        </w:rPr>
        <w:t xml:space="preserve"> </w:t>
      </w:r>
      <w:r>
        <w:rPr>
          <w:rtl w:val="true"/>
        </w:rPr>
        <w:t>באפשרות</w:t>
      </w:r>
      <w:r>
        <w:rPr>
          <w:rFonts w:eastAsia="Arial TUR" w:cs="Arial TUR"/>
          <w:rtl w:val="true"/>
        </w:rPr>
        <w:t xml:space="preserve"> </w:t>
      </w:r>
      <w:r>
        <w:rPr>
          <w:rtl w:val="true"/>
        </w:rPr>
        <w:t>הנאשם</w:t>
      </w:r>
      <w:r>
        <w:rPr>
          <w:rFonts w:eastAsia="Arial TUR" w:cs="Arial TUR"/>
          <w:rtl w:val="true"/>
        </w:rPr>
        <w:t xml:space="preserve"> </w:t>
      </w:r>
      <w:r>
        <w:rPr>
          <w:rtl w:val="true"/>
        </w:rPr>
        <w:t>להצביע</w:t>
      </w:r>
      <w:r>
        <w:rPr>
          <w:rFonts w:eastAsia="Arial TUR" w:cs="Arial TUR"/>
          <w:rtl w:val="true"/>
        </w:rPr>
        <w:t xml:space="preserve"> </w:t>
      </w:r>
      <w:r>
        <w:rPr>
          <w:rtl w:val="true"/>
        </w:rPr>
        <w:t>על</w:t>
      </w:r>
      <w:r>
        <w:rPr>
          <w:rFonts w:eastAsia="Arial TUR" w:cs="Arial TUR"/>
          <w:rtl w:val="true"/>
        </w:rPr>
        <w:t xml:space="preserve"> </w:t>
      </w:r>
      <w:r>
        <w:rPr>
          <w:rtl w:val="true"/>
        </w:rPr>
        <w:t>מקרה</w:t>
      </w:r>
      <w:r>
        <w:rPr>
          <w:rFonts w:eastAsia="Arial TUR" w:cs="Arial TUR"/>
          <w:rtl w:val="true"/>
        </w:rPr>
        <w:t xml:space="preserve"> </w:t>
      </w:r>
      <w:r>
        <w:rPr>
          <w:rtl w:val="true"/>
        </w:rPr>
        <w:t>אחד</w:t>
      </w:r>
      <w:r>
        <w:rPr>
          <w:rFonts w:eastAsia="Arial TUR" w:cs="Arial TUR"/>
          <w:rtl w:val="true"/>
        </w:rPr>
        <w:t xml:space="preserve"> </w:t>
      </w:r>
      <w:r>
        <w:rPr>
          <w:rtl w:val="true"/>
        </w:rPr>
        <w:t>בלבד</w:t>
      </w:r>
      <w:r>
        <w:rPr>
          <w:rFonts w:eastAsia="Arial TUR" w:cs="Arial TUR"/>
          <w:rtl w:val="true"/>
        </w:rPr>
        <w:t xml:space="preserve"> </w:t>
      </w:r>
      <w:r>
        <w:rPr>
          <w:rtl w:val="true"/>
        </w:rPr>
        <w:t>שנסיבותיו</w:t>
      </w:r>
      <w:r>
        <w:rPr>
          <w:rFonts w:eastAsia="Arial TUR" w:cs="Arial TUR"/>
          <w:rtl w:val="true"/>
        </w:rPr>
        <w:t xml:space="preserve"> </w:t>
      </w:r>
      <w:r>
        <w:rPr>
          <w:rtl w:val="true"/>
        </w:rPr>
        <w:t>דומות</w:t>
      </w:r>
      <w:r>
        <w:rPr>
          <w:rFonts w:eastAsia="Arial TUR" w:cs="Arial TUR"/>
          <w:rtl w:val="true"/>
        </w:rPr>
        <w:t xml:space="preserve"> </w:t>
      </w:r>
      <w:r>
        <w:rPr>
          <w:rtl w:val="true"/>
        </w:rPr>
        <w:t>לעניינו</w:t>
      </w:r>
      <w:r>
        <w:rPr>
          <w:rtl w:val="true"/>
        </w:rPr>
        <w:t xml:space="preserve">; </w:t>
      </w:r>
      <w:r>
        <w:rPr>
          <w:rtl w:val="true"/>
        </w:rPr>
        <w:t>לא</w:t>
      </w:r>
      <w:r>
        <w:rPr>
          <w:rFonts w:eastAsia="Arial TUR" w:cs="Arial TUR"/>
          <w:rtl w:val="true"/>
        </w:rPr>
        <w:t xml:space="preserve"> </w:t>
      </w:r>
      <w:r>
        <w:rPr>
          <w:rtl w:val="true"/>
        </w:rPr>
        <w:t>דין</w:t>
      </w:r>
      <w:r>
        <w:rPr>
          <w:rFonts w:eastAsia="Arial TUR" w:cs="Arial TUR"/>
          <w:rtl w:val="true"/>
        </w:rPr>
        <w:t xml:space="preserve"> </w:t>
      </w:r>
      <w:r>
        <w:rPr>
          <w:rtl w:val="true"/>
        </w:rPr>
        <w:t>הגשת</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נגד</w:t>
      </w:r>
      <w:r>
        <w:rPr>
          <w:rFonts w:eastAsia="Arial TUR" w:cs="Arial TUR"/>
          <w:rtl w:val="true"/>
        </w:rPr>
        <w:t xml:space="preserve"> </w:t>
      </w:r>
      <w:r>
        <w:rPr>
          <w:rtl w:val="true"/>
        </w:rPr>
        <w:t>אחד</w:t>
      </w:r>
      <w:r>
        <w:rPr>
          <w:rFonts w:eastAsia="Arial TUR" w:cs="Arial TUR"/>
          <w:rtl w:val="true"/>
        </w:rPr>
        <w:t xml:space="preserve"> </w:t>
      </w:r>
      <w:r>
        <w:rPr>
          <w:rtl w:val="true"/>
        </w:rPr>
        <w:t>ולא</w:t>
      </w:r>
      <w:r>
        <w:rPr>
          <w:rFonts w:eastAsia="Arial TUR" w:cs="Arial TUR"/>
          <w:rtl w:val="true"/>
        </w:rPr>
        <w:t xml:space="preserve"> </w:t>
      </w:r>
      <w:r>
        <w:rPr>
          <w:rtl w:val="true"/>
        </w:rPr>
        <w:t>נגד</w:t>
      </w:r>
      <w:r>
        <w:rPr>
          <w:rFonts w:eastAsia="Arial TUR" w:cs="Arial TUR"/>
          <w:rtl w:val="true"/>
        </w:rPr>
        <w:t xml:space="preserve"> </w:t>
      </w:r>
      <w:r>
        <w:rPr>
          <w:rtl w:val="true"/>
        </w:rPr>
        <w:t>אחר</w:t>
      </w:r>
      <w:r>
        <w:rPr>
          <w:rFonts w:eastAsia="Arial TUR" w:cs="Arial TUR"/>
          <w:rtl w:val="true"/>
        </w:rPr>
        <w:t xml:space="preserve"> </w:t>
      </w:r>
      <w:r>
        <w:rPr>
          <w:rtl w:val="true"/>
        </w:rPr>
        <w:t>ממניעים</w:t>
      </w:r>
      <w:r>
        <w:rPr>
          <w:rFonts w:eastAsia="Arial TUR" w:cs="Arial TUR"/>
          <w:rtl w:val="true"/>
        </w:rPr>
        <w:t xml:space="preserve"> </w:t>
      </w:r>
      <w:r>
        <w:rPr>
          <w:rtl w:val="true"/>
        </w:rPr>
        <w:t>לא</w:t>
      </w:r>
      <w:r>
        <w:rPr>
          <w:rFonts w:eastAsia="Arial TUR" w:cs="Arial TUR"/>
          <w:rtl w:val="true"/>
        </w:rPr>
        <w:t xml:space="preserve"> </w:t>
      </w:r>
      <w:r>
        <w:rPr>
          <w:rtl w:val="true"/>
        </w:rPr>
        <w:t>ענייניים</w:t>
      </w:r>
      <w:r>
        <w:rPr>
          <w:rtl w:val="true"/>
        </w:rPr>
        <w:t xml:space="preserve">, </w:t>
      </w:r>
      <w:r>
        <w:rPr>
          <w:rtl w:val="true"/>
        </w:rPr>
        <w:t>כדין</w:t>
      </w:r>
      <w:r>
        <w:rPr>
          <w:rFonts w:eastAsia="Arial TUR" w:cs="Arial TUR"/>
          <w:rtl w:val="true"/>
        </w:rPr>
        <w:t xml:space="preserve"> </w:t>
      </w:r>
      <w:r>
        <w:rPr>
          <w:rtl w:val="true"/>
        </w:rPr>
        <w:t>מצב</w:t>
      </w:r>
      <w:r>
        <w:rPr>
          <w:rFonts w:eastAsia="Arial TUR" w:cs="Arial TUR"/>
          <w:rtl w:val="true"/>
        </w:rPr>
        <w:t xml:space="preserve"> </w:t>
      </w:r>
      <w:r>
        <w:rPr>
          <w:rtl w:val="true"/>
        </w:rPr>
        <w:t>בו</w:t>
      </w:r>
      <w:r>
        <w:rPr>
          <w:rFonts w:eastAsia="Arial TUR" w:cs="Arial TUR"/>
          <w:rtl w:val="true"/>
        </w:rPr>
        <w:t xml:space="preserve"> </w:t>
      </w:r>
      <w:r>
        <w:rPr>
          <w:rFonts w:ascii="Times New Roman" w:hAnsi="Times New Roman" w:cs="Times New Roman"/>
          <w:rtl w:val="true"/>
        </w:rPr>
        <w:t xml:space="preserve">בפרשה דומה אחרת לא </w:t>
      </w:r>
      <w:r>
        <w:rPr>
          <w:rtl w:val="true"/>
        </w:rPr>
        <w:t>הועמדו</w:t>
      </w:r>
      <w:r>
        <w:rPr>
          <w:rFonts w:eastAsia="Arial TUR" w:cs="Arial TUR"/>
          <w:rtl w:val="true"/>
        </w:rPr>
        <w:t xml:space="preserve"> </w:t>
      </w:r>
      <w:r>
        <w:rPr>
          <w:rtl w:val="true"/>
        </w:rPr>
        <w:t>המעורבים</w:t>
      </w:r>
      <w:r>
        <w:rPr>
          <w:rFonts w:eastAsia="Arial TUR" w:cs="Arial TUR"/>
          <w:rtl w:val="true"/>
        </w:rPr>
        <w:t xml:space="preserve"> </w:t>
      </w:r>
      <w:r>
        <w:rPr>
          <w:rtl w:val="true"/>
        </w:rPr>
        <w:t>לדין</w:t>
      </w:r>
      <w:r>
        <w:rPr>
          <w:rFonts w:eastAsia="Arial TUR" w:cs="Arial TUR"/>
          <w:rtl w:val="true"/>
        </w:rPr>
        <w:t xml:space="preserve"> </w:t>
      </w:r>
      <w:r>
        <w:rPr>
          <w:rtl w:val="true"/>
        </w:rPr>
        <w:t>מחמת</w:t>
      </w:r>
      <w:r>
        <w:rPr>
          <w:rFonts w:eastAsia="Arial TUR" w:cs="Arial TUR"/>
          <w:rtl w:val="true"/>
        </w:rPr>
        <w:t xml:space="preserve"> </w:t>
      </w:r>
      <w:r>
        <w:rPr>
          <w:rtl w:val="true"/>
        </w:rPr>
        <w:t>שגגה</w:t>
      </w:r>
      <w:r>
        <w:rPr>
          <w:rFonts w:eastAsia="Arial TUR" w:cs="Arial TUR"/>
          <w:rtl w:val="true"/>
        </w:rPr>
        <w:t xml:space="preserve"> </w:t>
      </w:r>
      <w:r>
        <w:rPr>
          <w:rtl w:val="true"/>
        </w:rPr>
        <w:t>שיצאה</w:t>
      </w:r>
      <w:r>
        <w:rPr>
          <w:rFonts w:eastAsia="Arial TUR" w:cs="Arial TUR"/>
          <w:rtl w:val="true"/>
        </w:rPr>
        <w:t xml:space="preserve"> </w:t>
      </w:r>
      <w:r>
        <w:rPr>
          <w:rtl w:val="true"/>
        </w:rPr>
        <w:t>מלפני</w:t>
      </w:r>
      <w:r>
        <w:rPr>
          <w:rFonts w:eastAsia="Arial TUR" w:cs="Arial TUR"/>
          <w:rtl w:val="true"/>
        </w:rPr>
        <w:t xml:space="preserve"> </w:t>
      </w:r>
      <w:r>
        <w:rPr>
          <w:rtl w:val="true"/>
        </w:rPr>
        <w:t>הרשות</w:t>
      </w:r>
      <w:r>
        <w:rPr>
          <w:rtl w:val="true"/>
        </w:rPr>
        <w:t xml:space="preserve">; </w:t>
      </w:r>
      <w:r>
        <w:rPr>
          <w:rtl w:val="true"/>
        </w:rPr>
        <w:t>לא</w:t>
      </w:r>
      <w:r>
        <w:rPr>
          <w:rFonts w:eastAsia="Arial TUR" w:cs="Arial TUR"/>
          <w:rtl w:val="true"/>
        </w:rPr>
        <w:t xml:space="preserve"> </w:t>
      </w:r>
      <w:r>
        <w:rPr>
          <w:rtl w:val="true"/>
        </w:rPr>
        <w:t>דין</w:t>
      </w:r>
      <w:r>
        <w:rPr>
          <w:rFonts w:eastAsia="Arial TUR" w:cs="Arial TUR"/>
          <w:rtl w:val="true"/>
        </w:rPr>
        <w:t xml:space="preserve"> </w:t>
      </w:r>
      <w:r>
        <w:rPr>
          <w:rtl w:val="true"/>
        </w:rPr>
        <w:t>מידת</w:t>
      </w:r>
      <w:r>
        <w:rPr>
          <w:rFonts w:eastAsia="Arial TUR" w:cs="Arial TUR"/>
          <w:rtl w:val="true"/>
        </w:rPr>
        <w:t xml:space="preserve"> </w:t>
      </w:r>
      <w:r>
        <w:rPr>
          <w:rtl w:val="true"/>
        </w:rPr>
        <w:t>ההסתמכות</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על</w:t>
      </w:r>
      <w:r>
        <w:rPr>
          <w:rFonts w:eastAsia="Arial TUR" w:cs="Arial TUR"/>
          <w:rtl w:val="true"/>
        </w:rPr>
        <w:t xml:space="preserve"> </w:t>
      </w:r>
      <w:r>
        <w:rPr>
          <w:rtl w:val="true"/>
        </w:rPr>
        <w:t>מנהגי</w:t>
      </w:r>
      <w:r>
        <w:rPr>
          <w:rFonts w:eastAsia="Arial TUR" w:cs="Arial TUR"/>
          <w:rtl w:val="true"/>
        </w:rPr>
        <w:t xml:space="preserve"> </w:t>
      </w:r>
      <w:r>
        <w:rPr>
          <w:rtl w:val="true"/>
        </w:rPr>
        <w:t>האכיפה</w:t>
      </w:r>
      <w:r>
        <w:rPr>
          <w:rFonts w:eastAsia="Arial TUR" w:cs="Arial TUR"/>
          <w:rtl w:val="true"/>
        </w:rPr>
        <w:t xml:space="preserve"> </w:t>
      </w:r>
      <w:r>
        <w:rPr>
          <w:rtl w:val="true"/>
        </w:rPr>
        <w:t>של</w:t>
      </w:r>
      <w:r>
        <w:rPr>
          <w:rFonts w:eastAsia="Arial TUR" w:cs="Arial TUR"/>
          <w:rtl w:val="true"/>
        </w:rPr>
        <w:t xml:space="preserve"> </w:t>
      </w:r>
      <w:r>
        <w:rPr>
          <w:rtl w:val="true"/>
        </w:rPr>
        <w:t>הרשות</w:t>
      </w:r>
      <w:r>
        <w:rPr>
          <w:rtl w:val="true"/>
        </w:rPr>
        <w:t xml:space="preserve">, </w:t>
      </w:r>
      <w:r>
        <w:rPr>
          <w:rtl w:val="true"/>
        </w:rPr>
        <w:t>שנלמדו</w:t>
      </w:r>
      <w:r>
        <w:rPr>
          <w:rFonts w:eastAsia="Arial TUR" w:cs="Arial TUR"/>
          <w:rtl w:val="true"/>
        </w:rPr>
        <w:t xml:space="preserve"> </w:t>
      </w:r>
      <w:r>
        <w:rPr>
          <w:rtl w:val="true"/>
        </w:rPr>
        <w:t>מהתנהלותה</w:t>
      </w:r>
      <w:r>
        <w:rPr>
          <w:rFonts w:eastAsia="Arial TUR" w:cs="Arial TUR"/>
          <w:rtl w:val="true"/>
        </w:rPr>
        <w:t xml:space="preserve"> </w:t>
      </w:r>
      <w:r>
        <w:rPr>
          <w:rtl w:val="true"/>
        </w:rPr>
        <w:t>השיטתית</w:t>
      </w:r>
      <w:r>
        <w:rPr>
          <w:rFonts w:eastAsia="Arial TUR" w:cs="Arial TUR"/>
          <w:rtl w:val="true"/>
        </w:rPr>
        <w:t xml:space="preserve"> </w:t>
      </w:r>
      <w:r>
        <w:rPr>
          <w:rtl w:val="true"/>
        </w:rPr>
        <w:t>לאורך</w:t>
      </w:r>
      <w:r>
        <w:rPr>
          <w:rFonts w:eastAsia="Arial TUR" w:cs="Arial TUR"/>
          <w:rtl w:val="true"/>
        </w:rPr>
        <w:t xml:space="preserve"> </w:t>
      </w:r>
      <w:r>
        <w:rPr>
          <w:rtl w:val="true"/>
        </w:rPr>
        <w:t>השנים</w:t>
      </w:r>
      <w:r>
        <w:rPr>
          <w:rFonts w:eastAsia="Arial TUR" w:cs="Arial TUR"/>
          <w:rtl w:val="true"/>
        </w:rPr>
        <w:t xml:space="preserve"> </w:t>
      </w:r>
      <w:r>
        <w:rPr>
          <w:rtl w:val="true"/>
        </w:rPr>
        <w:t>(</w:t>
      </w:r>
      <w:r>
        <w:rPr>
          <w:rtl w:val="true"/>
        </w:rPr>
        <w:t>דבר</w:t>
      </w:r>
      <w:r>
        <w:rPr>
          <w:rFonts w:eastAsia="Arial TUR" w:cs="Arial TUR"/>
          <w:rtl w:val="true"/>
        </w:rPr>
        <w:t xml:space="preserve"> </w:t>
      </w:r>
      <w:r>
        <w:rPr>
          <w:rtl w:val="true"/>
        </w:rPr>
        <w:t>שיכול</w:t>
      </w:r>
      <w:r>
        <w:rPr>
          <w:rFonts w:eastAsia="Arial TUR" w:cs="Arial TUR"/>
          <w:rtl w:val="true"/>
        </w:rPr>
        <w:t xml:space="preserve"> </w:t>
      </w:r>
      <w:r>
        <w:rPr>
          <w:rtl w:val="true"/>
        </w:rPr>
        <w:t>לעורר</w:t>
      </w:r>
      <w:r>
        <w:rPr>
          <w:rFonts w:eastAsia="Arial TUR" w:cs="Arial TUR"/>
          <w:rtl w:val="true"/>
        </w:rPr>
        <w:t xml:space="preserve"> </w:t>
      </w:r>
      <w:r>
        <w:rPr>
          <w:rtl w:val="true"/>
        </w:rPr>
        <w:t>ציפייה</w:t>
      </w:r>
      <w:r>
        <w:rPr>
          <w:rFonts w:eastAsia="Arial TUR" w:cs="Arial TUR"/>
          <w:rtl w:val="true"/>
        </w:rPr>
        <w:t xml:space="preserve"> </w:t>
      </w:r>
      <w:r>
        <w:rPr>
          <w:rtl w:val="true"/>
        </w:rPr>
        <w:t>כי</w:t>
      </w:r>
      <w:r>
        <w:rPr>
          <w:rFonts w:eastAsia="Arial TUR" w:cs="Arial TUR"/>
          <w:rtl w:val="true"/>
        </w:rPr>
        <w:t xml:space="preserve"> </w:t>
      </w:r>
      <w:r>
        <w:rPr>
          <w:rtl w:val="true"/>
        </w:rPr>
        <w:t>הרשות</w:t>
      </w:r>
      <w:r>
        <w:rPr>
          <w:rFonts w:eastAsia="Arial TUR" w:cs="Arial TUR"/>
          <w:rtl w:val="true"/>
        </w:rPr>
        <w:t xml:space="preserve"> </w:t>
      </w:r>
      <w:r>
        <w:rPr>
          <w:rtl w:val="true"/>
        </w:rPr>
        <w:t>תוסיף</w:t>
      </w:r>
      <w:r>
        <w:rPr>
          <w:rFonts w:eastAsia="Arial TUR" w:cs="Arial TUR"/>
          <w:rtl w:val="true"/>
        </w:rPr>
        <w:t xml:space="preserve"> </w:t>
      </w:r>
      <w:r>
        <w:rPr>
          <w:rtl w:val="true"/>
        </w:rPr>
        <w:t>להתנהג</w:t>
      </w:r>
      <w:r>
        <w:rPr>
          <w:rFonts w:eastAsia="Arial TUR" w:cs="Arial TUR"/>
          <w:rtl w:val="true"/>
        </w:rPr>
        <w:t xml:space="preserve"> </w:t>
      </w:r>
      <w:r>
        <w:rPr>
          <w:rtl w:val="true"/>
        </w:rPr>
        <w:t>כמנהגה</w:t>
      </w:r>
      <w:r>
        <w:rPr>
          <w:rtl w:val="true"/>
        </w:rPr>
        <w:t xml:space="preserve">) </w:t>
      </w:r>
      <w:r>
        <w:rPr>
          <w:rFonts w:eastAsia="FrankRuehl" w:ascii="FrankRuehl" w:hAnsi="FrankRuehl"/>
          <w:rtl w:val="true"/>
        </w:rPr>
        <w:t>–</w:t>
      </w:r>
      <w:r>
        <w:rPr>
          <w:rtl w:val="true"/>
        </w:rPr>
        <w:t xml:space="preserve"> </w:t>
      </w:r>
      <w:r>
        <w:rPr>
          <w:rtl w:val="true"/>
        </w:rPr>
        <w:t>כדין</w:t>
      </w:r>
      <w:r>
        <w:rPr>
          <w:rFonts w:eastAsia="Arial TUR" w:cs="Arial TUR"/>
          <w:rtl w:val="true"/>
        </w:rPr>
        <w:t xml:space="preserve"> </w:t>
      </w:r>
      <w:r>
        <w:rPr>
          <w:rtl w:val="true"/>
        </w:rPr>
        <w:t>מצב</w:t>
      </w:r>
      <w:r>
        <w:rPr>
          <w:rFonts w:eastAsia="Arial TUR" w:cs="Arial TUR"/>
          <w:rtl w:val="true"/>
        </w:rPr>
        <w:t xml:space="preserve"> </w:t>
      </w:r>
      <w:r>
        <w:rPr>
          <w:rtl w:val="true"/>
        </w:rPr>
        <w:t>שבו</w:t>
      </w:r>
      <w:r>
        <w:rPr>
          <w:rFonts w:eastAsia="Arial TUR" w:cs="Arial TUR"/>
          <w:rtl w:val="true"/>
        </w:rPr>
        <w:t xml:space="preserve"> </w:t>
      </w:r>
      <w:r>
        <w:rPr>
          <w:rtl w:val="true"/>
        </w:rPr>
        <w:t>עסקינן</w:t>
      </w:r>
      <w:r>
        <w:rPr>
          <w:rFonts w:eastAsia="Arial TUR" w:cs="Arial TUR"/>
          <w:rtl w:val="true"/>
        </w:rPr>
        <w:t xml:space="preserve"> </w:t>
      </w:r>
      <w:r>
        <w:rPr>
          <w:rtl w:val="true"/>
        </w:rPr>
        <w:t>במקרה</w:t>
      </w:r>
      <w:r>
        <w:rPr>
          <w:rFonts w:eastAsia="Arial TUR" w:cs="Arial TUR"/>
          <w:rtl w:val="true"/>
        </w:rPr>
        <w:t xml:space="preserve"> </w:t>
      </w:r>
      <w:r>
        <w:rPr>
          <w:rtl w:val="true"/>
        </w:rPr>
        <w:t>בודד</w:t>
      </w:r>
      <w:r>
        <w:rPr>
          <w:rFonts w:eastAsia="Arial TUR" w:cs="Arial TUR"/>
          <w:rtl w:val="true"/>
        </w:rPr>
        <w:t xml:space="preserve"> </w:t>
      </w:r>
      <w:r>
        <w:rPr>
          <w:rtl w:val="true"/>
        </w:rPr>
        <w:t>שבו</w:t>
      </w:r>
      <w:r>
        <w:rPr>
          <w:rFonts w:eastAsia="Arial TUR" w:cs="Arial TUR"/>
          <w:rtl w:val="true"/>
        </w:rPr>
        <w:t xml:space="preserve"> </w:t>
      </w:r>
      <w:r>
        <w:rPr>
          <w:rtl w:val="true"/>
        </w:rPr>
        <w:t>נתקבלה</w:t>
      </w:r>
      <w:r>
        <w:rPr>
          <w:rFonts w:eastAsia="Arial TUR" w:cs="Arial TUR"/>
          <w:rtl w:val="true"/>
        </w:rPr>
        <w:t xml:space="preserve"> </w:t>
      </w:r>
      <w:r>
        <w:rPr>
          <w:rtl w:val="true"/>
        </w:rPr>
        <w:t>החלטה</w:t>
      </w:r>
      <w:r>
        <w:rPr>
          <w:rFonts w:eastAsia="Arial TUR" w:cs="Arial TUR"/>
          <w:rtl w:val="true"/>
        </w:rPr>
        <w:t xml:space="preserve"> </w:t>
      </w:r>
      <w:r>
        <w:rPr>
          <w:rtl w:val="true"/>
        </w:rPr>
        <w:t>אחרת</w:t>
      </w:r>
      <w:r>
        <w:rPr>
          <w:rtl w:val="true"/>
        </w:rPr>
        <w:t xml:space="preserve">, </w:t>
      </w:r>
      <w:r>
        <w:rPr>
          <w:rtl w:val="true"/>
        </w:rPr>
        <w:t>שאז</w:t>
      </w:r>
      <w:r>
        <w:rPr>
          <w:rFonts w:eastAsia="Arial TUR" w:cs="Arial TUR"/>
          <w:rtl w:val="true"/>
        </w:rPr>
        <w:t xml:space="preserve"> </w:t>
      </w:r>
      <w:r>
        <w:rPr>
          <w:rtl w:val="true"/>
        </w:rPr>
        <w:t>ממילא</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להוציא</w:t>
      </w:r>
      <w:r>
        <w:rPr>
          <w:rFonts w:eastAsia="Arial TUR" w:cs="Arial TUR"/>
          <w:rtl w:val="true"/>
        </w:rPr>
        <w:t xml:space="preserve"> </w:t>
      </w:r>
      <w:r>
        <w:rPr>
          <w:rtl w:val="true"/>
        </w:rPr>
        <w:t>מכלל</w:t>
      </w:r>
      <w:r>
        <w:rPr>
          <w:rFonts w:eastAsia="Arial TUR" w:cs="Arial TUR"/>
          <w:rtl w:val="true"/>
        </w:rPr>
        <w:t xml:space="preserve"> </w:t>
      </w:r>
      <w:r>
        <w:rPr>
          <w:rtl w:val="true"/>
        </w:rPr>
        <w:t>אפשרות</w:t>
      </w:r>
      <w:r>
        <w:rPr>
          <w:rFonts w:eastAsia="Arial TUR" w:cs="Arial TUR"/>
          <w:rtl w:val="true"/>
        </w:rPr>
        <w:t xml:space="preserve"> </w:t>
      </w:r>
      <w:r>
        <w:rPr>
          <w:rtl w:val="true"/>
        </w:rPr>
        <w:t>כי</w:t>
      </w:r>
      <w:r>
        <w:rPr>
          <w:rFonts w:eastAsia="Arial TUR" w:cs="Arial TUR"/>
          <w:rtl w:val="true"/>
        </w:rPr>
        <w:t xml:space="preserve"> </w:t>
      </w:r>
      <w:r>
        <w:rPr>
          <w:rtl w:val="true"/>
        </w:rPr>
        <w:t>נסיבות</w:t>
      </w:r>
      <w:r>
        <w:rPr>
          <w:rFonts w:eastAsia="Arial TUR" w:cs="Arial TUR"/>
          <w:rtl w:val="true"/>
        </w:rPr>
        <w:t xml:space="preserve"> </w:t>
      </w:r>
      <w:r>
        <w:rPr>
          <w:rtl w:val="true"/>
        </w:rPr>
        <w:t>אותו</w:t>
      </w:r>
      <w:r>
        <w:rPr>
          <w:rFonts w:eastAsia="Arial TUR" w:cs="Arial TUR"/>
          <w:rtl w:val="true"/>
        </w:rPr>
        <w:t xml:space="preserve"> </w:t>
      </w:r>
      <w:r>
        <w:rPr>
          <w:rtl w:val="true"/>
        </w:rPr>
        <w:t>עניין</w:t>
      </w:r>
      <w:r>
        <w:rPr>
          <w:rFonts w:eastAsia="Arial TUR" w:cs="Arial TUR"/>
          <w:rtl w:val="true"/>
        </w:rPr>
        <w:t xml:space="preserve"> </w:t>
      </w:r>
      <w:r>
        <w:rPr>
          <w:rtl w:val="true"/>
        </w:rPr>
        <w:t>היו</w:t>
      </w:r>
      <w:r>
        <w:rPr>
          <w:rFonts w:eastAsia="Arial TUR" w:cs="Arial TUR"/>
          <w:rtl w:val="true"/>
        </w:rPr>
        <w:t xml:space="preserve"> </w:t>
      </w:r>
      <w:r>
        <w:rPr>
          <w:rtl w:val="true"/>
        </w:rPr>
        <w:t>שונות</w:t>
      </w:r>
      <w:r>
        <w:rPr>
          <w:rtl w:val="true"/>
        </w:rPr>
        <w:t xml:space="preserve">, </w:t>
      </w:r>
      <w:r>
        <w:rPr>
          <w:rtl w:val="true"/>
        </w:rPr>
        <w:t>או</w:t>
      </w:r>
      <w:r>
        <w:rPr>
          <w:rFonts w:eastAsia="Arial TUR" w:cs="Arial TUR"/>
          <w:rtl w:val="true"/>
        </w:rPr>
        <w:t xml:space="preserve"> </w:t>
      </w:r>
      <w:r>
        <w:rPr>
          <w:rtl w:val="true"/>
        </w:rPr>
        <w:t>כי</w:t>
      </w:r>
      <w:r>
        <w:rPr>
          <w:rFonts w:eastAsia="Arial TUR" w:cs="Arial TUR"/>
          <w:rtl w:val="true"/>
        </w:rPr>
        <w:t xml:space="preserve"> </w:t>
      </w:r>
      <w:r>
        <w:rPr>
          <w:rtl w:val="true"/>
        </w:rPr>
        <w:t>החלטת</w:t>
      </w:r>
      <w:r>
        <w:rPr>
          <w:rFonts w:eastAsia="Arial TUR" w:cs="Arial TUR"/>
          <w:rtl w:val="true"/>
        </w:rPr>
        <w:t xml:space="preserve"> </w:t>
      </w:r>
      <w:r>
        <w:rPr>
          <w:rtl w:val="true"/>
        </w:rPr>
        <w:t>הרשות</w:t>
      </w:r>
      <w:r>
        <w:rPr>
          <w:rFonts w:eastAsia="Arial TUR" w:cs="Arial TUR"/>
          <w:rtl w:val="true"/>
        </w:rPr>
        <w:t xml:space="preserve"> </w:t>
      </w:r>
      <w:r>
        <w:rPr>
          <w:rtl w:val="true"/>
        </w:rPr>
        <w:t>במקרה</w:t>
      </w:r>
      <w:r>
        <w:rPr>
          <w:rFonts w:eastAsia="Arial TUR" w:cs="Arial TUR"/>
          <w:rtl w:val="true"/>
        </w:rPr>
        <w:t xml:space="preserve"> </w:t>
      </w:r>
      <w:r>
        <w:rPr>
          <w:rtl w:val="true"/>
        </w:rPr>
        <w:t>האחר</w:t>
      </w:r>
      <w:r>
        <w:rPr>
          <w:rFonts w:eastAsia="Arial TUR" w:cs="Arial TUR"/>
          <w:rtl w:val="true"/>
        </w:rPr>
        <w:t xml:space="preserve"> </w:t>
      </w:r>
      <w:r>
        <w:rPr>
          <w:rtl w:val="true"/>
        </w:rPr>
        <w:t>היתה</w:t>
      </w:r>
      <w:r>
        <w:rPr>
          <w:rFonts w:eastAsia="Arial TUR" w:cs="Arial TUR"/>
          <w:rtl w:val="true"/>
        </w:rPr>
        <w:t xml:space="preserve"> </w:t>
      </w:r>
      <w:r>
        <w:rPr>
          <w:rtl w:val="true"/>
        </w:rPr>
        <w:t>מוטעית</w:t>
      </w:r>
      <w:r>
        <w:rPr>
          <w:rtl w:val="true"/>
        </w:rPr>
        <w:t xml:space="preserve">. </w:t>
      </w:r>
    </w:p>
    <w:p>
      <w:pPr>
        <w:pStyle w:val="Ruller5"/>
        <w:ind w:start="-58" w:end="1282"/>
        <w:jc w:val="both"/>
        <w:rPr/>
      </w:pPr>
      <w:r>
        <w:rPr>
          <w:rtl w:val="true"/>
        </w:rPr>
      </w:r>
    </w:p>
    <w:p>
      <w:pPr>
        <w:pStyle w:val="Ruller5"/>
        <w:ind w:end="1282"/>
        <w:jc w:val="both"/>
        <w:rPr/>
      </w:pPr>
      <w:r>
        <w:rPr>
          <w:rtl w:val="true"/>
        </w:rPr>
        <w:t>שוני</w:t>
      </w:r>
      <w:r>
        <w:rPr>
          <w:rFonts w:eastAsia="Arial TUR" w:cs="Arial TUR"/>
          <w:rtl w:val="true"/>
        </w:rPr>
        <w:t xml:space="preserve"> </w:t>
      </w:r>
      <w:r>
        <w:rPr>
          <w:rtl w:val="true"/>
        </w:rPr>
        <w:t>אפשרי</w:t>
      </w:r>
      <w:r>
        <w:rPr>
          <w:rFonts w:eastAsia="Arial TUR" w:cs="Arial TUR"/>
          <w:rtl w:val="true"/>
        </w:rPr>
        <w:t xml:space="preserve"> </w:t>
      </w:r>
      <w:r>
        <w:rPr>
          <w:rtl w:val="true"/>
        </w:rPr>
        <w:t>זה</w:t>
      </w:r>
      <w:r>
        <w:rPr>
          <w:rFonts w:eastAsia="Arial TUR" w:cs="Arial TUR"/>
          <w:rtl w:val="true"/>
        </w:rPr>
        <w:t xml:space="preserve"> </w:t>
      </w:r>
      <w:r>
        <w:rPr>
          <w:rtl w:val="true"/>
        </w:rPr>
        <w:t>בעוצמתו</w:t>
      </w:r>
      <w:r>
        <w:rPr>
          <w:rFonts w:eastAsia="Arial TUR" w:cs="Arial TUR"/>
          <w:rtl w:val="true"/>
        </w:rPr>
        <w:t xml:space="preserve"> </w:t>
      </w:r>
      <w:r>
        <w:rPr>
          <w:rtl w:val="true"/>
        </w:rPr>
        <w:t>ובחומרתו</w:t>
      </w:r>
      <w:r>
        <w:rPr>
          <w:rFonts w:eastAsia="Arial TUR" w:cs="Arial TUR"/>
          <w:rtl w:val="true"/>
        </w:rPr>
        <w:t xml:space="preserve"> </w:t>
      </w:r>
      <w:r>
        <w:rPr>
          <w:rtl w:val="true"/>
        </w:rPr>
        <w:t>של</w:t>
      </w:r>
      <w:r>
        <w:rPr>
          <w:rFonts w:eastAsia="Arial TUR" w:cs="Arial TUR"/>
          <w:rtl w:val="true"/>
        </w:rPr>
        <w:t xml:space="preserve"> </w:t>
      </w:r>
      <w:r>
        <w:rPr>
          <w:rtl w:val="true"/>
        </w:rPr>
        <w:t>הפגם</w:t>
      </w:r>
      <w:r>
        <w:rPr>
          <w:rtl w:val="true"/>
        </w:rPr>
        <w:t xml:space="preserve">, </w:t>
      </w:r>
      <w:r>
        <w:rPr>
          <w:rtl w:val="true"/>
        </w:rPr>
        <w:t>משמיע</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במקרה</w:t>
      </w:r>
      <w:r>
        <w:rPr>
          <w:rFonts w:eastAsia="Arial TUR" w:cs="Arial TUR"/>
          <w:rtl w:val="true"/>
        </w:rPr>
        <w:t xml:space="preserve"> </w:t>
      </w:r>
      <w:r>
        <w:rPr>
          <w:rtl w:val="true"/>
        </w:rPr>
        <w:t>בו</w:t>
      </w:r>
      <w:r>
        <w:rPr>
          <w:rFonts w:eastAsia="Arial TUR" w:cs="Arial TUR"/>
          <w:rtl w:val="true"/>
        </w:rPr>
        <w:t xml:space="preserve"> </w:t>
      </w:r>
      <w:r>
        <w:rPr>
          <w:rtl w:val="true"/>
        </w:rPr>
        <w:t>יימצא</w:t>
      </w:r>
      <w:r>
        <w:rPr>
          <w:rFonts w:eastAsia="Arial TUR" w:cs="Arial TUR"/>
          <w:rtl w:val="true"/>
        </w:rPr>
        <w:t xml:space="preserve"> </w:t>
      </w:r>
      <w:r>
        <w:rPr>
          <w:rtl w:val="true"/>
        </w:rPr>
        <w:t>כי</w:t>
      </w:r>
      <w:r>
        <w:rPr>
          <w:rFonts w:eastAsia="Arial TUR" w:cs="Arial TUR"/>
          <w:rtl w:val="true"/>
        </w:rPr>
        <w:t xml:space="preserve"> </w:t>
      </w:r>
      <w:r>
        <w:rPr>
          <w:rtl w:val="true"/>
        </w:rPr>
        <w:t>נפל</w:t>
      </w:r>
      <w:r>
        <w:rPr>
          <w:rFonts w:eastAsia="Arial TUR" w:cs="Arial TUR"/>
          <w:rtl w:val="true"/>
        </w:rPr>
        <w:t xml:space="preserve"> </w:t>
      </w:r>
      <w:r>
        <w:rPr>
          <w:rtl w:val="true"/>
        </w:rPr>
        <w:t>פגם</w:t>
      </w:r>
      <w:r>
        <w:rPr>
          <w:rFonts w:eastAsia="Arial TUR" w:cs="Arial TUR"/>
          <w:rtl w:val="true"/>
        </w:rPr>
        <w:t xml:space="preserve"> </w:t>
      </w:r>
      <w:r>
        <w:rPr>
          <w:rtl w:val="true"/>
        </w:rPr>
        <w:t>במעשה</w:t>
      </w:r>
      <w:r>
        <w:rPr>
          <w:rFonts w:eastAsia="Arial TUR" w:cs="Arial TUR"/>
          <w:rtl w:val="true"/>
        </w:rPr>
        <w:t xml:space="preserve"> </w:t>
      </w:r>
      <w:r>
        <w:rPr>
          <w:rtl w:val="true"/>
        </w:rPr>
        <w:t>המינהלי</w:t>
      </w:r>
      <w:r>
        <w:rPr>
          <w:rFonts w:eastAsia="Arial TUR" w:cs="Arial TUR"/>
          <w:rtl w:val="true"/>
        </w:rPr>
        <w:t xml:space="preserve"> </w:t>
      </w:r>
      <w:r>
        <w:rPr>
          <w:rtl w:val="true"/>
        </w:rPr>
        <w:t>עשוי</w:t>
      </w:r>
      <w:r>
        <w:rPr>
          <w:rFonts w:eastAsia="Arial TUR" w:cs="Arial TUR"/>
          <w:rtl w:val="true"/>
        </w:rPr>
        <w:t xml:space="preserve"> </w:t>
      </w:r>
      <w:r>
        <w:rPr>
          <w:rtl w:val="true"/>
        </w:rPr>
        <w:t>הסעד</w:t>
      </w:r>
      <w:r>
        <w:rPr>
          <w:rFonts w:eastAsia="Arial TUR" w:cs="Arial TUR"/>
          <w:rtl w:val="true"/>
        </w:rPr>
        <w:t xml:space="preserve"> </w:t>
      </w:r>
      <w:r>
        <w:rPr>
          <w:rtl w:val="true"/>
        </w:rPr>
        <w:t>להשתנות</w:t>
      </w:r>
      <w:r>
        <w:rPr>
          <w:rFonts w:eastAsia="Arial TUR" w:cs="Arial TU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הנסיבות</w:t>
      </w:r>
      <w:r>
        <w:rPr>
          <w:rtl w:val="true"/>
        </w:rPr>
        <w:t xml:space="preserve">, </w:t>
      </w:r>
      <w:r>
        <w:rPr>
          <w:rtl w:val="true"/>
        </w:rPr>
        <w:t>בגדרה</w:t>
      </w:r>
      <w:r>
        <w:rPr>
          <w:rFonts w:eastAsia="Arial TUR" w:cs="Arial TUR"/>
          <w:rtl w:val="true"/>
        </w:rPr>
        <w:t xml:space="preserve"> </w:t>
      </w:r>
      <w:r>
        <w:rPr>
          <w:rtl w:val="true"/>
        </w:rPr>
        <w:t>של</w:t>
      </w:r>
      <w:r>
        <w:rPr>
          <w:rFonts w:eastAsia="Arial TUR" w:cs="Arial TUR"/>
          <w:rtl w:val="true"/>
        </w:rPr>
        <w:t xml:space="preserve"> </w:t>
      </w:r>
      <w:r>
        <w:rPr>
          <w:rtl w:val="true"/>
        </w:rPr>
        <w:t>דוקטרינת</w:t>
      </w:r>
      <w:r>
        <w:rPr>
          <w:rFonts w:eastAsia="Arial TUR" w:cs="Arial TUR"/>
          <w:rtl w:val="true"/>
        </w:rPr>
        <w:t xml:space="preserve"> </w:t>
      </w:r>
      <w:r>
        <w:rPr>
          <w:rtl w:val="true"/>
        </w:rPr>
        <w:t>הבטלות</w:t>
      </w:r>
      <w:r>
        <w:rPr>
          <w:rFonts w:eastAsia="Arial TUR" w:cs="Arial TUR"/>
          <w:rtl w:val="true"/>
        </w:rPr>
        <w:t xml:space="preserve"> </w:t>
      </w:r>
      <w:r>
        <w:rPr>
          <w:rtl w:val="true"/>
        </w:rPr>
        <w:t>היחסית</w:t>
      </w:r>
      <w:r>
        <w:rPr>
          <w:rFonts w:eastAsia="Arial TUR" w:cs="Arial TUR"/>
          <w:rtl w:val="true"/>
        </w:rPr>
        <w:t xml:space="preserve"> </w:t>
      </w:r>
      <w:r>
        <w:rPr>
          <w:rtl w:val="true"/>
        </w:rPr>
        <w:t>(</w:t>
      </w:r>
      <w:r>
        <w:rPr>
          <w:rtl w:val="true"/>
        </w:rPr>
        <w:t>או</w:t>
      </w:r>
      <w:r>
        <w:rPr>
          <w:rFonts w:eastAsia="Arial TUR" w:cs="Arial TUR"/>
          <w:rtl w:val="true"/>
        </w:rPr>
        <w:t xml:space="preserve"> </w:t>
      </w:r>
      <w:r>
        <w:rPr>
          <w:rtl w:val="true"/>
        </w:rPr>
        <w:t>התוצאה</w:t>
      </w:r>
      <w:r>
        <w:rPr>
          <w:rFonts w:eastAsia="Arial TUR" w:cs="Arial TUR"/>
          <w:rtl w:val="true"/>
        </w:rPr>
        <w:t xml:space="preserve"> </w:t>
      </w:r>
      <w:r>
        <w:rPr>
          <w:rtl w:val="true"/>
        </w:rPr>
        <w:t>המתאימה</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פרץ</w:t>
      </w:r>
      <w:r>
        <w:rPr>
          <w:rtl w:val="true"/>
        </w:rPr>
        <w:t xml:space="preserve">, </w:t>
      </w:r>
      <w:r>
        <w:rPr>
          <w:rtl w:val="true"/>
        </w:rPr>
        <w:t>פסקאות</w:t>
      </w:r>
      <w:r>
        <w:rPr>
          <w:rFonts w:eastAsia="Arial TUR" w:cs="Arial TUR"/>
          <w:rtl w:val="true"/>
        </w:rPr>
        <w:t xml:space="preserve"> </w:t>
      </w:r>
      <w:r>
        <w:rPr/>
        <w:t>33-32</w:t>
      </w:r>
      <w:r>
        <w:rPr>
          <w:rtl w:val="true"/>
        </w:rPr>
        <w:t>).</w:t>
      </w:r>
    </w:p>
    <w:p>
      <w:pPr>
        <w:pStyle w:val="Ruller42"/>
        <w:ind w:start="-58" w:end="0"/>
        <w:jc w:val="both"/>
        <w:rPr/>
      </w:pPr>
      <w:r>
        <w:rPr>
          <w:rtl w:val="true"/>
        </w:rPr>
      </w:r>
    </w:p>
    <w:p>
      <w:pPr>
        <w:pStyle w:val="Ruller43"/>
        <w:numPr>
          <w:ilvl w:val="0"/>
          <w:numId w:val="2"/>
        </w:numPr>
        <w:ind w:hanging="0" w:start="-58" w:end="0"/>
        <w:jc w:val="both"/>
        <w:rPr>
          <w:rFonts w:ascii="Century" w:hAnsi="Century" w:cs="FrankRuehl"/>
          <w:sz w:val="22"/>
        </w:rPr>
      </w:pPr>
      <w:r>
        <w:rPr>
          <w:rFonts w:ascii="Century" w:hAnsi="Century" w:cs="FrankRuehl"/>
          <w:sz w:val="22"/>
          <w:sz w:val="22"/>
          <w:rtl w:val="true"/>
        </w:rPr>
        <w:t>יישום</w:t>
      </w:r>
      <w:r>
        <w:rPr>
          <w:rFonts w:ascii="Century" w:hAnsi="Century" w:eastAsia="Century" w:cs="Century"/>
          <w:sz w:val="22"/>
          <w:sz w:val="22"/>
          <w:rtl w:val="true"/>
        </w:rPr>
        <w:t xml:space="preserve"> </w:t>
      </w:r>
      <w:r>
        <w:rPr>
          <w:rFonts w:ascii="Century" w:hAnsi="Century" w:cs="FrankRuehl"/>
          <w:sz w:val="22"/>
          <w:sz w:val="22"/>
          <w:rtl w:val="true"/>
        </w:rPr>
        <w:t>הבחנות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המקרה</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מוביל</w:t>
      </w:r>
      <w:r>
        <w:rPr>
          <w:rFonts w:ascii="Century" w:hAnsi="Century" w:eastAsia="Century" w:cs="Century"/>
          <w:sz w:val="22"/>
          <w:sz w:val="22"/>
          <w:rtl w:val="true"/>
        </w:rPr>
        <w:t xml:space="preserve"> </w:t>
      </w:r>
      <w:r>
        <w:rPr>
          <w:rFonts w:ascii="Century" w:hAnsi="Century" w:cs="FrankRuehl"/>
          <w:sz w:val="22"/>
          <w:sz w:val="22"/>
          <w:rtl w:val="true"/>
        </w:rPr>
        <w:t>למסקנה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ראשוניות</w:t>
      </w:r>
      <w:r>
        <w:rPr>
          <w:rFonts w:ascii="Century" w:hAnsi="Century" w:eastAsia="Century" w:cs="Century"/>
          <w:sz w:val="22"/>
          <w:sz w:val="22"/>
          <w:rtl w:val="true"/>
        </w:rPr>
        <w:t xml:space="preserve"> </w:t>
      </w:r>
      <w:r>
        <w:rPr>
          <w:rFonts w:ascii="Century" w:hAnsi="Century" w:cs="FrankRuehl"/>
          <w:sz w:val="22"/>
          <w:sz w:val="22"/>
          <w:rtl w:val="true"/>
        </w:rPr>
        <w:t>ההעמדה</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המקרה</w:t>
      </w:r>
      <w:r>
        <w:rPr>
          <w:rFonts w:ascii="Century" w:hAnsi="Century" w:eastAsia="Century" w:cs="Century"/>
          <w:sz w:val="22"/>
          <w:sz w:val="22"/>
          <w:rtl w:val="true"/>
        </w:rPr>
        <w:t xml:space="preserve"> </w:t>
      </w:r>
      <w:r>
        <w:rPr>
          <w:rFonts w:ascii="Century" w:hAnsi="Century" w:cs="FrankRuehl"/>
          <w:sz w:val="22"/>
          <w:sz w:val="22"/>
          <w:rtl w:val="true"/>
        </w:rPr>
        <w:t>דנן</w:t>
      </w:r>
      <w:r>
        <w:rPr>
          <w:rFonts w:cs="FrankRuehl" w:ascii="Century" w:hAnsi="Century"/>
          <w:sz w:val="22"/>
          <w:rtl w:val="true"/>
        </w:rPr>
        <w:t xml:space="preserve">, </w:t>
      </w:r>
      <w:r>
        <w:rPr>
          <w:rFonts w:ascii="Century" w:hAnsi="Century" w:cs="FrankRuehl"/>
          <w:sz w:val="22"/>
          <w:sz w:val="22"/>
          <w:rtl w:val="true"/>
        </w:rPr>
        <w:t>כרוכה</w:t>
      </w:r>
      <w:r>
        <w:rPr>
          <w:rFonts w:ascii="Century" w:hAnsi="Century" w:eastAsia="Century" w:cs="Century"/>
          <w:sz w:val="22"/>
          <w:sz w:val="22"/>
          <w:rtl w:val="true"/>
        </w:rPr>
        <w:t xml:space="preserve"> </w:t>
      </w:r>
      <w:r>
        <w:rPr>
          <w:rFonts w:ascii="Century" w:hAnsi="Century" w:cs="FrankRuehl"/>
          <w:sz w:val="22"/>
          <w:sz w:val="22"/>
          <w:rtl w:val="true"/>
        </w:rPr>
        <w:t>בפגיעה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ברף</w:t>
      </w:r>
      <w:r>
        <w:rPr>
          <w:rFonts w:ascii="Century" w:hAnsi="Century" w:eastAsia="Century" w:cs="Century"/>
          <w:sz w:val="22"/>
          <w:sz w:val="22"/>
          <w:rtl w:val="true"/>
        </w:rPr>
        <w:t xml:space="preserve"> </w:t>
      </w:r>
      <w:r>
        <w:rPr>
          <w:rFonts w:ascii="Century" w:hAnsi="Century" w:cs="FrankRuehl"/>
          <w:sz w:val="22"/>
          <w:sz w:val="22"/>
          <w:rtl w:val="true"/>
        </w:rPr>
        <w:t>הנמוך</w:t>
      </w:r>
      <w:r>
        <w:rPr>
          <w:rFonts w:ascii="Century" w:hAnsi="Century" w:eastAsia="Century" w:cs="Century"/>
          <w:sz w:val="22"/>
          <w:sz w:val="22"/>
          <w:rtl w:val="true"/>
        </w:rPr>
        <w:t xml:space="preserve"> </w:t>
      </w:r>
      <w:r>
        <w:rPr>
          <w:rFonts w:ascii="Century" w:hAnsi="Century" w:cs="FrankRuehl"/>
          <w:sz w:val="22"/>
          <w:sz w:val="22"/>
          <w:rtl w:val="true"/>
        </w:rPr>
        <w:t>ובשולי</w:t>
      </w:r>
      <w:r>
        <w:rPr>
          <w:rFonts w:ascii="Century" w:hAnsi="Century" w:eastAsia="Century" w:cs="Century"/>
          <w:sz w:val="22"/>
          <w:sz w:val="22"/>
          <w:rtl w:val="true"/>
        </w:rPr>
        <w:t xml:space="preserve"> </w:t>
      </w:r>
      <w:r>
        <w:rPr>
          <w:rFonts w:ascii="Century" w:hAnsi="Century" w:cs="FrankRuehl"/>
          <w:sz w:val="22"/>
          <w:sz w:val="22"/>
          <w:rtl w:val="true"/>
        </w:rPr>
        <w:t>האינטרסים</w:t>
      </w:r>
      <w:r>
        <w:rPr>
          <w:rFonts w:ascii="Century" w:hAnsi="Century" w:eastAsia="Century" w:cs="Century"/>
          <w:sz w:val="22"/>
          <w:sz w:val="22"/>
          <w:rtl w:val="true"/>
        </w:rPr>
        <w:t xml:space="preserve"> </w:t>
      </w:r>
      <w:r>
        <w:rPr>
          <w:rFonts w:ascii="Century" w:hAnsi="Century" w:cs="FrankRuehl"/>
          <w:sz w:val="22"/>
          <w:sz w:val="22"/>
          <w:rtl w:val="true"/>
        </w:rPr>
        <w:t>המוגנים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האכיפה</w:t>
      </w:r>
      <w:r>
        <w:rPr>
          <w:rFonts w:ascii="Century" w:hAnsi="Century" w:eastAsia="Century" w:cs="Century"/>
          <w:sz w:val="22"/>
          <w:sz w:val="22"/>
          <w:rtl w:val="true"/>
        </w:rPr>
        <w:t xml:space="preserve"> </w:t>
      </w:r>
      <w:r>
        <w:rPr>
          <w:rFonts w:ascii="Century" w:hAnsi="Century" w:cs="FrankRuehl"/>
          <w:sz w:val="22"/>
          <w:sz w:val="22"/>
          <w:rtl w:val="true"/>
        </w:rPr>
        <w:t>הבררנית</w:t>
      </w:r>
      <w:r>
        <w:rPr>
          <w:rFonts w:cs="FrankRuehl" w:ascii="Century" w:hAnsi="Century"/>
          <w:sz w:val="22"/>
          <w:rtl w:val="true"/>
        </w:rPr>
        <w:t>"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פרץ</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34</w:t>
      </w:r>
      <w:r>
        <w:rPr>
          <w:rFonts w:cs="FrankRuehl" w:ascii="Century" w:hAnsi="Century"/>
          <w:sz w:val="22"/>
          <w:rtl w:val="true"/>
        </w:rPr>
        <w:t xml:space="preserve">). </w:t>
      </w:r>
      <w:r>
        <w:rPr>
          <w:rFonts w:ascii="Century" w:hAnsi="Century" w:cs="FrankRuehl"/>
          <w:sz w:val="22"/>
          <w:sz w:val="22"/>
          <w:rtl w:val="true"/>
        </w:rPr>
        <w:t>אבאר</w:t>
      </w:r>
      <w:r>
        <w:rPr>
          <w:rFonts w:cs="FrankRuehl" w:ascii="Century" w:hAnsi="Century"/>
          <w:sz w:val="22"/>
          <w:rtl w:val="true"/>
        </w:rPr>
        <w:t xml:space="preserve">. </w:t>
      </w:r>
      <w:r>
        <w:rPr>
          <w:rFonts w:ascii="Century" w:hAnsi="Century" w:cs="FrankRuehl"/>
          <w:sz w:val="22"/>
          <w:sz w:val="22"/>
          <w:rtl w:val="true"/>
        </w:rPr>
        <w:t>בטיעונם</w:t>
      </w:r>
      <w:r>
        <w:rPr>
          <w:rFonts w:ascii="Century" w:hAnsi="Century" w:eastAsia="Century" w:cs="Century"/>
          <w:sz w:val="22"/>
          <w:sz w:val="22"/>
          <w:rtl w:val="true"/>
        </w:rPr>
        <w:t xml:space="preserve"> </w:t>
      </w:r>
      <w:r>
        <w:rPr>
          <w:rFonts w:ascii="Century" w:hAnsi="Century" w:cs="FrankRuehl"/>
          <w:sz w:val="22"/>
          <w:sz w:val="22"/>
          <w:rtl w:val="true"/>
        </w:rPr>
        <w:t>התייחסו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לשני</w:t>
      </w:r>
      <w:r>
        <w:rPr>
          <w:rFonts w:ascii="Century" w:hAnsi="Century" w:eastAsia="Century" w:cs="Century"/>
          <w:sz w:val="22"/>
          <w:sz w:val="22"/>
          <w:rtl w:val="true"/>
        </w:rPr>
        <w:t xml:space="preserve"> </w:t>
      </w:r>
      <w:r>
        <w:rPr>
          <w:rFonts w:ascii="Century" w:hAnsi="Century" w:cs="FrankRuehl"/>
          <w:sz w:val="22"/>
          <w:sz w:val="22"/>
          <w:rtl w:val="true"/>
        </w:rPr>
        <w:t>מקרים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נאשמים</w:t>
      </w:r>
      <w:r>
        <w:rPr>
          <w:rFonts w:ascii="Century" w:hAnsi="Century" w:eastAsia="Century" w:cs="Century"/>
          <w:sz w:val="22"/>
          <w:sz w:val="22"/>
          <w:rtl w:val="true"/>
        </w:rPr>
        <w:t xml:space="preserve"> </w:t>
      </w:r>
      <w:r>
        <w:rPr>
          <w:rFonts w:ascii="Century" w:hAnsi="Century" w:cs="FrankRuehl"/>
          <w:sz w:val="22"/>
          <w:sz w:val="22"/>
          <w:rtl w:val="true"/>
        </w:rPr>
        <w:t>הועמדו</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צד</w:t>
      </w:r>
      <w:r>
        <w:rPr>
          <w:rFonts w:ascii="Century" w:hAnsi="Century" w:eastAsia="Century" w:cs="Century"/>
          <w:sz w:val="22"/>
          <w:sz w:val="22"/>
          <w:rtl w:val="true"/>
        </w:rPr>
        <w:t xml:space="preserve"> </w:t>
      </w:r>
      <w:r>
        <w:rPr>
          <w:rFonts w:ascii="Century" w:hAnsi="Century" w:cs="FrankRuehl"/>
          <w:sz w:val="22"/>
          <w:sz w:val="22"/>
          <w:rtl w:val="true"/>
        </w:rPr>
        <w:t>להסדר</w:t>
      </w:r>
      <w:r>
        <w:rPr>
          <w:rFonts w:ascii="Century" w:hAnsi="Century" w:eastAsia="Century" w:cs="Century"/>
          <w:sz w:val="22"/>
          <w:sz w:val="22"/>
          <w:rtl w:val="true"/>
        </w:rPr>
        <w:t xml:space="preserve"> </w:t>
      </w:r>
      <w:r>
        <w:rPr>
          <w:rFonts w:ascii="Century" w:hAnsi="Century" w:cs="FrankRuehl"/>
          <w:sz w:val="22"/>
          <w:sz w:val="22"/>
          <w:rtl w:val="true"/>
        </w:rPr>
        <w:t>כובל</w:t>
      </w:r>
      <w:r>
        <w:rPr>
          <w:rFonts w:ascii="Century" w:hAnsi="Century" w:eastAsia="Century" w:cs="Century"/>
          <w:sz w:val="22"/>
          <w:sz w:val="22"/>
          <w:rtl w:val="true"/>
        </w:rPr>
        <w:t xml:space="preserve"> </w:t>
      </w:r>
      <w:r>
        <w:rPr>
          <w:rFonts w:ascii="Century" w:hAnsi="Century" w:cs="FrankRuehl"/>
          <w:sz w:val="22"/>
          <w:sz w:val="22"/>
          <w:rtl w:val="true"/>
        </w:rPr>
        <w:t>וקבלת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cs="FrankRuehl" w:ascii="Century" w:hAnsi="Century"/>
          <w:sz w:val="22"/>
          <w:rtl w:val="true"/>
        </w:rPr>
        <w:t xml:space="preserve">, </w:t>
      </w:r>
      <w:r>
        <w:rPr>
          <w:rFonts w:ascii="Century" w:hAnsi="Century" w:cs="FrankRuehl"/>
          <w:sz w:val="22"/>
          <w:sz w:val="22"/>
          <w:rtl w:val="true"/>
        </w:rPr>
        <w:t>ואולם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הוגשו</w:t>
      </w:r>
      <w:r>
        <w:rPr>
          <w:rFonts w:ascii="Century" w:hAnsi="Century" w:eastAsia="Century" w:cs="Century"/>
          <w:sz w:val="22"/>
          <w:sz w:val="22"/>
          <w:rtl w:val="true"/>
        </w:rPr>
        <w:t xml:space="preserve"> </w:t>
      </w:r>
      <w:r>
        <w:rPr>
          <w:rFonts w:ascii="Century" w:hAnsi="Century" w:cs="FrankRuehl"/>
          <w:sz w:val="22"/>
          <w:sz w:val="22"/>
          <w:rtl w:val="true"/>
        </w:rPr>
        <w:t>נגדם</w:t>
      </w:r>
      <w:r>
        <w:rPr>
          <w:rFonts w:ascii="Century" w:hAnsi="Century" w:eastAsia="Century" w:cs="Century"/>
          <w:sz w:val="22"/>
          <w:sz w:val="22"/>
          <w:rtl w:val="true"/>
        </w:rPr>
        <w:t xml:space="preserve"> </w:t>
      </w:r>
      <w:r>
        <w:rPr>
          <w:rFonts w:ascii="Century" w:hAnsi="Century" w:cs="FrankRuehl"/>
          <w:sz w:val="22"/>
          <w:sz w:val="22"/>
          <w:rtl w:val="true"/>
        </w:rPr>
        <w:t>אישומים</w:t>
      </w:r>
      <w:r>
        <w:rPr>
          <w:rFonts w:ascii="Century" w:hAnsi="Century" w:eastAsia="Century" w:cs="Century"/>
          <w:sz w:val="22"/>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הראשון</w:t>
      </w:r>
      <w:r>
        <w:rPr>
          <w:rFonts w:cs="FrankRuehl" w:ascii="Century" w:hAnsi="Century"/>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ascii="Century" w:hAnsi="Century"/>
          <w:sz w:val="22"/>
          <w:rtl w:val="true"/>
        </w:rPr>
        <w:t xml:space="preserve">, </w:t>
      </w:r>
      <w:r>
        <w:rPr>
          <w:rFonts w:ascii="Century" w:hAnsi="Century" w:cs="FrankRuehl"/>
          <w:sz w:val="22"/>
          <w:sz w:val="22"/>
          <w:rtl w:val="true"/>
        </w:rPr>
        <w:t>והשני</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FrankRuehl"/>
          <w:sz w:val="22"/>
          <w:sz w:val="22"/>
          <w:rtl w:val="true"/>
        </w:rPr>
        <w:t>תיאום</w:t>
      </w:r>
      <w:r>
        <w:rPr>
          <w:rFonts w:ascii="Century" w:hAnsi="Century" w:eastAsia="Century" w:cs="Century"/>
          <w:sz w:val="22"/>
          <w:sz w:val="22"/>
          <w:rtl w:val="true"/>
        </w:rPr>
        <w:t xml:space="preserve"> </w:t>
      </w:r>
      <w:r>
        <w:rPr>
          <w:rFonts w:ascii="Century" w:hAnsi="Century" w:cs="FrankRuehl"/>
          <w:sz w:val="22"/>
          <w:sz w:val="22"/>
          <w:rtl w:val="true"/>
        </w:rPr>
        <w:t>שקדם</w:t>
      </w:r>
      <w:r>
        <w:rPr>
          <w:rFonts w:ascii="Century" w:hAnsi="Century" w:eastAsia="Century" w:cs="Century"/>
          <w:sz w:val="22"/>
          <w:sz w:val="22"/>
          <w:rtl w:val="true"/>
        </w:rPr>
        <w:t xml:space="preserve"> </w:t>
      </w:r>
      <w:r>
        <w:rPr>
          <w:rFonts w:ascii="Century" w:hAnsi="Century" w:cs="FrankRuehl"/>
          <w:sz w:val="22"/>
          <w:sz w:val="22"/>
          <w:rtl w:val="true"/>
        </w:rPr>
        <w:t>להליך</w:t>
      </w:r>
      <w:r>
        <w:rPr>
          <w:rFonts w:ascii="Century" w:hAnsi="Century" w:eastAsia="Century" w:cs="Century"/>
          <w:sz w:val="22"/>
          <w:sz w:val="22"/>
          <w:rtl w:val="true"/>
        </w:rPr>
        <w:t xml:space="preserve"> </w:t>
      </w:r>
      <w:r>
        <w:rPr>
          <w:rFonts w:ascii="Century" w:hAnsi="Century" w:cs="FrankRuehl"/>
          <w:sz w:val="22"/>
          <w:sz w:val="22"/>
          <w:rtl w:val="true"/>
        </w:rPr>
        <w:t>התמחרות</w:t>
      </w:r>
      <w:r>
        <w:rPr>
          <w:rFonts w:ascii="Century" w:hAnsi="Century" w:eastAsia="Century" w:cs="Century"/>
          <w:sz w:val="22"/>
          <w:sz w:val="22"/>
          <w:rtl w:val="true"/>
        </w:rPr>
        <w:t xml:space="preserve"> </w:t>
      </w:r>
      <w:r>
        <w:rPr>
          <w:rFonts w:ascii="Century" w:hAnsi="Century" w:cs="FrankRuehl"/>
          <w:sz w:val="22"/>
          <w:sz w:val="22"/>
          <w:rtl w:val="true"/>
        </w:rPr>
        <w:t>למכירת</w:t>
      </w:r>
      <w:r>
        <w:rPr>
          <w:rFonts w:ascii="Century" w:hAnsi="Century" w:eastAsia="Century" w:cs="Century"/>
          <w:sz w:val="22"/>
          <w:sz w:val="22"/>
          <w:rtl w:val="true"/>
        </w:rPr>
        <w:t xml:space="preserve"> </w:t>
      </w:r>
      <w:r>
        <w:rPr>
          <w:rFonts w:ascii="Century" w:hAnsi="Century" w:cs="FrankRuehl"/>
          <w:sz w:val="22"/>
          <w:sz w:val="22"/>
          <w:rtl w:val="true"/>
        </w:rPr>
        <w:t>נכס</w:t>
      </w:r>
      <w:r>
        <w:rPr>
          <w:rFonts w:ascii="Century" w:hAnsi="Century" w:eastAsia="Century" w:cs="Century"/>
          <w:sz w:val="22"/>
          <w:sz w:val="22"/>
          <w:rtl w:val="true"/>
        </w:rPr>
        <w:t xml:space="preserve"> </w:t>
      </w:r>
      <w:r>
        <w:rPr>
          <w:rFonts w:ascii="Century" w:hAnsi="Century" w:cs="FrankRuehl"/>
          <w:sz w:val="22"/>
          <w:sz w:val="22"/>
          <w:rtl w:val="true"/>
        </w:rPr>
        <w:t>בהליכי</w:t>
      </w:r>
      <w:r>
        <w:rPr>
          <w:rFonts w:ascii="Century" w:hAnsi="Century" w:eastAsia="Century" w:cs="Century"/>
          <w:sz w:val="22"/>
          <w:sz w:val="22"/>
          <w:rtl w:val="true"/>
        </w:rPr>
        <w:t xml:space="preserve"> </w:t>
      </w:r>
      <w:r>
        <w:rPr>
          <w:rFonts w:ascii="Century" w:hAnsi="Century" w:cs="FrankRuehl"/>
          <w:sz w:val="22"/>
          <w:sz w:val="22"/>
          <w:rtl w:val="true"/>
        </w:rPr>
        <w:t>פירוק</w:t>
      </w:r>
      <w:r>
        <w:rPr>
          <w:rFonts w:ascii="Century" w:hAnsi="Century" w:eastAsia="Century" w:cs="Century"/>
          <w:sz w:val="22"/>
          <w:sz w:val="22"/>
          <w:rtl w:val="true"/>
        </w:rPr>
        <w:t xml:space="preserve"> </w:t>
      </w:r>
      <w:r>
        <w:rPr>
          <w:rFonts w:cs="FrankRuehl" w:ascii="Century" w:hAnsi="Century"/>
          <w:sz w:val="22"/>
          <w:rtl w:val="true"/>
        </w:rPr>
        <w:t>(</w:t>
      </w:r>
      <w:hyperlink r:id="rId154">
        <w:r>
          <w:rPr>
            <w:rStyle w:val="Hyperlink"/>
            <w:rFonts w:ascii="Century" w:hAnsi="Century" w:cs="FrankRuehl"/>
            <w:color w:val="0000FF"/>
            <w:sz w:val="22"/>
            <w:sz w:val="22"/>
            <w:u w:val="single"/>
            <w:rtl w:val="true"/>
          </w:rPr>
          <w:t>ת</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מחוזי</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י</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ם</w:t>
        </w:r>
        <w:r>
          <w:rPr>
            <w:rStyle w:val="Hyperlink"/>
            <w:rFonts w:cs="FrankRuehl" w:ascii="Century" w:hAnsi="Century"/>
            <w:color w:val="0000FF"/>
            <w:sz w:val="22"/>
            <w:u w:val="single"/>
            <w:rtl w:val="true"/>
          </w:rPr>
          <w:t xml:space="preserve">) </w:t>
        </w:r>
        <w:r>
          <w:rPr>
            <w:rStyle w:val="Hyperlink"/>
            <w:rFonts w:cs="FrankRuehl" w:ascii="Century" w:hAnsi="Century"/>
            <w:color w:val="0000FF"/>
            <w:sz w:val="22"/>
            <w:u w:val="single"/>
          </w:rPr>
          <w:t>9890-10-12</w:t>
        </w:r>
      </w:hyperlink>
      <w:r>
        <w:rPr>
          <w:rFonts w:cs="FrankRuehl"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רבינוביץ</w:t>
      </w:r>
      <w:r>
        <w:rPr>
          <w:rFonts w:ascii="Century" w:hAnsi="Century" w:eastAsia="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Century" w:hAnsi="Century"/>
          <w:sz w:val="22"/>
          <w:rtl w:val="true"/>
        </w:rPr>
        <w:t>(</w:t>
      </w:r>
      <w:r>
        <w:rPr>
          <w:rFonts w:cs="FrankRuehl" w:ascii="Century" w:hAnsi="Century"/>
          <w:sz w:val="22"/>
        </w:rPr>
        <w:t>4.5.2014</w:t>
      </w:r>
      <w:r>
        <w:rPr>
          <w:rFonts w:cs="FrankRuehl" w:ascii="Century" w:hAnsi="Century"/>
          <w:sz w:val="22"/>
          <w:rtl w:val="true"/>
        </w:rPr>
        <w:t>) (</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רבינוביץ</w:t>
      </w:r>
      <w:r>
        <w:rPr>
          <w:rFonts w:cs="FrankRuehl" w:ascii="Century" w:hAnsi="Century"/>
          <w:sz w:val="22"/>
          <w:rtl w:val="true"/>
        </w:rPr>
        <w:t xml:space="preserve">; </w:t>
      </w:r>
      <w:r>
        <w:rPr>
          <w:rFonts w:ascii="Century" w:hAnsi="Century" w:cs="FrankRuehl"/>
          <w:sz w:val="22"/>
          <w:sz w:val="22"/>
          <w:rtl w:val="true"/>
        </w:rPr>
        <w:t>ערעור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וגזר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נדחה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hyperlink r:id="rId155">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7835/14</w:t>
        </w:r>
      </w:hyperlink>
      <w:r>
        <w:rPr>
          <w:rFonts w:cs="FrankRuehl" w:ascii="Century" w:hAnsi="Century"/>
          <w:sz w:val="22"/>
          <w:rtl w:val="true"/>
        </w:rPr>
        <w:t xml:space="preserve"> </w:t>
      </w:r>
      <w:r>
        <w:rPr>
          <w:rFonts w:ascii="Century" w:hAnsi="Century" w:cs="Miriam"/>
          <w:b/>
          <w:b/>
          <w:spacing w:val="0"/>
          <w:sz w:val="22"/>
          <w:sz w:val="22"/>
          <w:szCs w:val="24"/>
          <w:rtl w:val="true"/>
        </w:rPr>
        <w:t>רבינוביץ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Century" w:hAnsi="Century"/>
          <w:sz w:val="22"/>
          <w:rtl w:val="true"/>
        </w:rPr>
        <w:t>(</w:t>
      </w:r>
      <w:r>
        <w:rPr>
          <w:rFonts w:cs="FrankRuehl" w:ascii="Century" w:hAnsi="Century"/>
          <w:sz w:val="22"/>
        </w:rPr>
        <w:t>15.4.2015</w:t>
      </w:r>
      <w:r>
        <w:rPr>
          <w:rFonts w:cs="FrankRuehl" w:ascii="Century" w:hAnsi="Century"/>
          <w:sz w:val="22"/>
          <w:rtl w:val="true"/>
        </w:rPr>
        <w:t xml:space="preserve">))). </w:t>
      </w:r>
      <w:r>
        <w:rPr>
          <w:rFonts w:ascii="Century" w:hAnsi="Century" w:cs="FrankRuehl"/>
          <w:sz w:val="22"/>
          <w:sz w:val="22"/>
          <w:rtl w:val="true"/>
        </w:rPr>
        <w:t>הסברה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לשוני</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מקרים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ענייננו</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באותם</w:t>
      </w:r>
      <w:r>
        <w:rPr>
          <w:rFonts w:ascii="Century" w:hAnsi="Century" w:eastAsia="Century" w:cs="Century"/>
          <w:sz w:val="22"/>
          <w:sz w:val="22"/>
          <w:rtl w:val="true"/>
        </w:rPr>
        <w:t xml:space="preserve"> </w:t>
      </w:r>
      <w:r>
        <w:rPr>
          <w:rFonts w:ascii="Century" w:hAnsi="Century" w:cs="FrankRuehl"/>
          <w:sz w:val="22"/>
          <w:sz w:val="22"/>
          <w:rtl w:val="true"/>
        </w:rPr>
        <w:t>מקרים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התעורר</w:t>
      </w:r>
      <w:r>
        <w:rPr>
          <w:rFonts w:ascii="Century" w:hAnsi="Century" w:eastAsia="Century" w:cs="Century"/>
          <w:sz w:val="22"/>
          <w:sz w:val="22"/>
          <w:rtl w:val="true"/>
        </w:rPr>
        <w:t xml:space="preserve"> </w:t>
      </w:r>
      <w:r>
        <w:rPr>
          <w:rFonts w:ascii="Century" w:hAnsi="Century" w:cs="FrankRuehl"/>
          <w:sz w:val="22"/>
          <w:sz w:val="22"/>
          <w:rtl w:val="true"/>
        </w:rPr>
        <w:t>חשד</w:t>
      </w:r>
      <w:r>
        <w:rPr>
          <w:rFonts w:ascii="Century" w:hAnsi="Century" w:eastAsia="Century" w:cs="Century"/>
          <w:sz w:val="22"/>
          <w:sz w:val="22"/>
          <w:rtl w:val="true"/>
        </w:rPr>
        <w:t xml:space="preserve"> </w:t>
      </w:r>
      <w:r>
        <w:rPr>
          <w:rFonts w:ascii="Century" w:hAnsi="Century" w:cs="FrankRuehl"/>
          <w:sz w:val="22"/>
          <w:sz w:val="22"/>
          <w:rtl w:val="true"/>
        </w:rPr>
        <w:t>לעבירה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156">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ascii="Century" w:hAnsi="Century" w:cs="FrankRuehl"/>
          <w:sz w:val="22"/>
          <w:sz w:val="22"/>
          <w:rtl w:val="true"/>
        </w:rPr>
        <w:t>במדרג</w:t>
      </w:r>
      <w:r>
        <w:rPr>
          <w:rFonts w:ascii="Century" w:hAnsi="Century" w:eastAsia="Century" w:cs="Century"/>
          <w:sz w:val="22"/>
          <w:sz w:val="22"/>
          <w:rtl w:val="true"/>
        </w:rPr>
        <w:t xml:space="preserve"> </w:t>
      </w:r>
      <w:r>
        <w:rPr>
          <w:rFonts w:ascii="Century" w:hAnsi="Century" w:cs="FrankRuehl"/>
          <w:sz w:val="22"/>
          <w:sz w:val="22"/>
          <w:rtl w:val="true"/>
        </w:rPr>
        <w:t>החמור</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בחוק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נחדד</w:t>
      </w:r>
      <w:r>
        <w:rPr>
          <w:rFonts w:cs="FrankRuehl" w:ascii="Century" w:hAnsi="Century"/>
          <w:sz w:val="22"/>
          <w:rtl w:val="true"/>
        </w:rPr>
        <w:t xml:space="preserve">: </w:t>
      </w:r>
      <w:r>
        <w:rPr>
          <w:rFonts w:ascii="Century" w:hAnsi="Century" w:cs="FrankRuehl"/>
          <w:sz w:val="22"/>
          <w:sz w:val="22"/>
          <w:rtl w:val="true"/>
        </w:rPr>
        <w:t>באותם</w:t>
      </w:r>
      <w:r>
        <w:rPr>
          <w:rFonts w:ascii="Century" w:hAnsi="Century" w:eastAsia="Century" w:cs="Century"/>
          <w:sz w:val="22"/>
          <w:sz w:val="22"/>
          <w:rtl w:val="true"/>
        </w:rPr>
        <w:t xml:space="preserve"> </w:t>
      </w:r>
      <w:r>
        <w:rPr>
          <w:rFonts w:ascii="Century" w:hAnsi="Century" w:cs="FrankRuehl"/>
          <w:sz w:val="22"/>
          <w:sz w:val="22"/>
          <w:rtl w:val="true"/>
        </w:rPr>
        <w:t>מקרים</w:t>
      </w:r>
      <w:r>
        <w:rPr>
          <w:rFonts w:cs="FrankRuehl" w:ascii="Century" w:hAnsi="Century"/>
          <w:sz w:val="22"/>
          <w:rtl w:val="true"/>
        </w:rPr>
        <w:t xml:space="preserve">, </w:t>
      </w:r>
      <w:r>
        <w:rPr>
          <w:rFonts w:ascii="Century" w:hAnsi="Century" w:cs="FrankRuehl"/>
          <w:sz w:val="22"/>
          <w:sz w:val="22"/>
          <w:rtl w:val="true"/>
        </w:rPr>
        <w:t>יתכן</w:t>
      </w:r>
      <w:r>
        <w:rPr>
          <w:rFonts w:ascii="Century" w:hAnsi="Century" w:eastAsia="Century" w:cs="Century"/>
          <w:sz w:val="22"/>
          <w:sz w:val="22"/>
          <w:rtl w:val="true"/>
        </w:rPr>
        <w:t xml:space="preserve"> </w:t>
      </w:r>
      <w:r>
        <w:rPr>
          <w:rFonts w:ascii="Century" w:hAnsi="Century" w:cs="FrankRuehl"/>
          <w:sz w:val="22"/>
          <w:sz w:val="22"/>
          <w:rtl w:val="true"/>
        </w:rPr>
        <w:t>שהייתה</w:t>
      </w:r>
      <w:r>
        <w:rPr>
          <w:rFonts w:ascii="Century" w:hAnsi="Century" w:eastAsia="Century" w:cs="Century"/>
          <w:sz w:val="22"/>
          <w:sz w:val="22"/>
          <w:rtl w:val="true"/>
        </w:rPr>
        <w:t xml:space="preserve"> </w:t>
      </w:r>
      <w:r>
        <w:rPr>
          <w:rFonts w:ascii="Century" w:hAnsi="Century" w:cs="FrankRuehl"/>
          <w:sz w:val="22"/>
          <w:sz w:val="22"/>
          <w:rtl w:val="true"/>
        </w:rPr>
        <w:t>אפשרות</w:t>
      </w:r>
      <w:r>
        <w:rPr>
          <w:rFonts w:ascii="Century" w:hAnsi="Century" w:eastAsia="Century" w:cs="Century"/>
          <w:sz w:val="22"/>
          <w:sz w:val="22"/>
          <w:rtl w:val="true"/>
        </w:rPr>
        <w:t xml:space="preserve"> </w:t>
      </w:r>
      <w:r>
        <w:rPr>
          <w:rFonts w:ascii="Century" w:hAnsi="Century" w:cs="FrankRuehl"/>
          <w:sz w:val="22"/>
          <w:sz w:val="22"/>
          <w:rtl w:val="true"/>
        </w:rPr>
        <w:t>מעשית</w:t>
      </w:r>
      <w:r>
        <w:rPr>
          <w:rFonts w:ascii="Century" w:hAnsi="Century" w:eastAsia="Century" w:cs="Century"/>
          <w:sz w:val="22"/>
          <w:sz w:val="22"/>
          <w:rtl w:val="true"/>
        </w:rPr>
        <w:t xml:space="preserve"> </w:t>
      </w:r>
      <w:r>
        <w:rPr>
          <w:rFonts w:ascii="Century" w:hAnsi="Century" w:cs="FrankRuehl"/>
          <w:sz w:val="22"/>
          <w:sz w:val="22"/>
          <w:rtl w:val="true"/>
        </w:rPr>
        <w:t>להעמיד</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הנאשמים</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157">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בסיס</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בדומה</w:t>
      </w:r>
      <w:r>
        <w:rPr>
          <w:rFonts w:ascii="Century" w:hAnsi="Century" w:eastAsia="Century" w:cs="Century"/>
          <w:sz w:val="22"/>
          <w:sz w:val="22"/>
          <w:rtl w:val="true"/>
        </w:rPr>
        <w:t xml:space="preserve"> </w:t>
      </w:r>
      <w:r>
        <w:rPr>
          <w:rFonts w:ascii="Century" w:hAnsi="Century" w:cs="FrankRuehl"/>
          <w:sz w:val="22"/>
          <w:sz w:val="22"/>
          <w:rtl w:val="true"/>
        </w:rPr>
        <w:t>לענייננו</w:t>
      </w:r>
      <w:r>
        <w:rPr>
          <w:rFonts w:cs="FrankRuehl" w:ascii="Century" w:hAnsi="Century"/>
          <w:sz w:val="22"/>
          <w:rtl w:val="true"/>
        </w:rPr>
        <w:t xml:space="preserve">) </w:t>
      </w:r>
      <w:r>
        <w:rPr>
          <w:rFonts w:ascii="Century" w:hAnsi="Century" w:cs="FrankRuehl"/>
          <w:sz w:val="22"/>
          <w:sz w:val="22"/>
          <w:rtl w:val="true"/>
        </w:rPr>
        <w:t>ואולם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נעשה</w:t>
      </w:r>
      <w:r>
        <w:rPr>
          <w:rFonts w:ascii="Century" w:hAnsi="Century" w:eastAsia="Century" w:cs="Century"/>
          <w:sz w:val="22"/>
          <w:sz w:val="22"/>
          <w:rtl w:val="true"/>
        </w:rPr>
        <w:t xml:space="preserve"> </w:t>
      </w:r>
      <w:r>
        <w:rPr>
          <w:rFonts w:ascii="Century" w:hAnsi="Century" w:cs="FrankRuehl"/>
          <w:sz w:val="22"/>
          <w:sz w:val="22"/>
          <w:rtl w:val="true"/>
        </w:rPr>
        <w:t>כן</w:t>
      </w:r>
      <w:r>
        <w:rPr>
          <w:rFonts w:cs="FrankRuehl" w:ascii="Century" w:hAnsi="Century"/>
          <w:sz w:val="22"/>
          <w:rtl w:val="true"/>
        </w:rPr>
        <w:t xml:space="preserve">. </w:t>
      </w:r>
      <w:r>
        <w:rPr>
          <w:rFonts w:ascii="Century" w:hAnsi="Century" w:cs="FrankRuehl"/>
          <w:sz w:val="22"/>
          <w:sz w:val="22"/>
          <w:rtl w:val="true"/>
        </w:rPr>
        <w:t>לעומת</w:t>
      </w:r>
      <w:r>
        <w:rPr>
          <w:rFonts w:ascii="Century" w:hAnsi="Century" w:eastAsia="Century" w:cs="Century"/>
          <w:sz w:val="22"/>
          <w:sz w:val="22"/>
          <w:rtl w:val="true"/>
        </w:rPr>
        <w:t xml:space="preserve"> </w:t>
      </w:r>
      <w:r>
        <w:rPr>
          <w:rFonts w:ascii="Century" w:hAnsi="Century" w:cs="FrankRuehl"/>
          <w:sz w:val="22"/>
          <w:sz w:val="22"/>
          <w:rtl w:val="true"/>
        </w:rPr>
        <w:t>זאת</w:t>
      </w:r>
      <w:r>
        <w:rPr>
          <w:rFonts w:ascii="Century" w:hAnsi="Century" w:eastAsia="Century" w:cs="Century"/>
          <w:sz w:val="22"/>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דנן</w:t>
      </w:r>
      <w:r>
        <w:rPr>
          <w:rFonts w:cs="FrankRuehl" w:ascii="Century" w:hAnsi="Century"/>
          <w:sz w:val="22"/>
          <w:rtl w:val="true"/>
        </w:rPr>
        <w:t xml:space="preserve">, </w:t>
      </w:r>
      <w:r>
        <w:rPr>
          <w:rFonts w:ascii="Century" w:hAnsi="Century" w:cs="FrankRuehl"/>
          <w:sz w:val="22"/>
          <w:sz w:val="22"/>
          <w:rtl w:val="true"/>
        </w:rPr>
        <w:t>אגב</w:t>
      </w:r>
      <w:r>
        <w:rPr>
          <w:rFonts w:ascii="Century" w:hAnsi="Century" w:eastAsia="Century" w:cs="Century"/>
          <w:sz w:val="22"/>
          <w:sz w:val="22"/>
          <w:rtl w:val="true"/>
        </w:rPr>
        <w:t xml:space="preserve"> </w:t>
      </w:r>
      <w:r>
        <w:rPr>
          <w:rFonts w:ascii="Century" w:hAnsi="Century" w:cs="FrankRuehl"/>
          <w:sz w:val="22"/>
          <w:sz w:val="22"/>
          <w:rtl w:val="true"/>
        </w:rPr>
        <w:t>חקירת</w:t>
      </w:r>
      <w:r>
        <w:rPr>
          <w:rFonts w:ascii="Century" w:hAnsi="Century" w:eastAsia="Century" w:cs="Century"/>
          <w:sz w:val="22"/>
          <w:sz w:val="22"/>
          <w:rtl w:val="true"/>
        </w:rPr>
        <w:t xml:space="preserve"> </w:t>
      </w:r>
      <w:r>
        <w:rPr>
          <w:rFonts w:ascii="Century" w:hAnsi="Century" w:cs="FrankRuehl"/>
          <w:sz w:val="22"/>
          <w:sz w:val="22"/>
          <w:rtl w:val="true"/>
        </w:rPr>
        <w:t>החשדות</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ההון</w:t>
      </w:r>
      <w:r>
        <w:rPr>
          <w:rFonts w:cs="FrankRuehl" w:ascii="Century" w:hAnsi="Century"/>
          <w:sz w:val="22"/>
          <w:rtl w:val="true"/>
        </w:rPr>
        <w:t xml:space="preserve">, </w:t>
      </w:r>
      <w:r>
        <w:rPr>
          <w:rFonts w:ascii="Century" w:hAnsi="Century" w:cs="FrankRuehl"/>
          <w:sz w:val="22"/>
          <w:sz w:val="22"/>
          <w:rtl w:val="true"/>
        </w:rPr>
        <w:t>שנעשתה</w:t>
      </w:r>
      <w:r>
        <w:rPr>
          <w:rFonts w:ascii="Century" w:hAnsi="Century" w:eastAsia="Century" w:cs="Century"/>
          <w:sz w:val="22"/>
          <w:sz w:val="22"/>
          <w:rtl w:val="true"/>
        </w:rPr>
        <w:t xml:space="preserve"> </w:t>
      </w:r>
      <w:r>
        <w:rPr>
          <w:rFonts w:ascii="Century" w:hAnsi="Century" w:cs="FrankRuehl"/>
          <w:sz w:val="22"/>
          <w:sz w:val="22"/>
          <w:rtl w:val="true"/>
        </w:rPr>
        <w:t>כמפורט</w:t>
      </w:r>
      <w:r>
        <w:rPr>
          <w:rFonts w:ascii="Century" w:hAnsi="Century" w:eastAsia="Century" w:cs="Century"/>
          <w:sz w:val="22"/>
          <w:sz w:val="22"/>
          <w:rtl w:val="true"/>
        </w:rPr>
        <w:t xml:space="preserve"> </w:t>
      </w:r>
      <w:r>
        <w:rPr>
          <w:rFonts w:ascii="Century" w:hAnsi="Century" w:cs="FrankRuehl"/>
          <w:sz w:val="22"/>
          <w:sz w:val="22"/>
          <w:rtl w:val="true"/>
        </w:rPr>
        <w:t>לעיל</w:t>
      </w:r>
      <w:r>
        <w:rPr>
          <w:rFonts w:ascii="Century" w:hAnsi="Century" w:eastAsia="Century" w:cs="Century"/>
          <w:sz w:val="22"/>
          <w:sz w:val="22"/>
          <w:rtl w:val="true"/>
        </w:rPr>
        <w:t xml:space="preserve"> </w:t>
      </w:r>
      <w:r>
        <w:rPr>
          <w:rFonts w:ascii="Century" w:hAnsi="Century" w:cs="FrankRuehl"/>
          <w:sz w:val="22"/>
          <w:sz w:val="22"/>
          <w:rtl w:val="true"/>
        </w:rPr>
        <w:t>בעבודה</w:t>
      </w:r>
      <w:r>
        <w:rPr>
          <w:rFonts w:ascii="Century" w:hAnsi="Century" w:eastAsia="Century" w:cs="Century"/>
          <w:sz w:val="22"/>
          <w:sz w:val="22"/>
          <w:rtl w:val="true"/>
        </w:rPr>
        <w:t xml:space="preserve"> </w:t>
      </w:r>
      <w:r>
        <w:rPr>
          <w:rFonts w:ascii="Century" w:hAnsi="Century" w:cs="FrankRuehl"/>
          <w:sz w:val="22"/>
          <w:sz w:val="22"/>
          <w:rtl w:val="true"/>
        </w:rPr>
        <w:t>משותפת</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יאח</w:t>
      </w:r>
      <w:r>
        <w:rPr>
          <w:rFonts w:cs="FrankRuehl" w:ascii="Century" w:hAnsi="Century"/>
          <w:sz w:val="22"/>
          <w:rtl w:val="true"/>
        </w:rPr>
        <w:t>"</w:t>
      </w:r>
      <w:r>
        <w:rPr>
          <w:rFonts w:ascii="Century" w:hAnsi="Century" w:cs="FrankRuehl"/>
          <w:sz w:val="22"/>
          <w:sz w:val="22"/>
          <w:rtl w:val="true"/>
        </w:rPr>
        <w:t>ה</w:t>
      </w:r>
      <w:r>
        <w:rPr>
          <w:rFonts w:ascii="Century" w:hAnsi="Century" w:eastAsia="Century" w:cs="Century"/>
          <w:sz w:val="22"/>
          <w:sz w:val="22"/>
          <w:rtl w:val="true"/>
        </w:rPr>
        <w:t xml:space="preserve"> </w:t>
      </w:r>
      <w:r>
        <w:rPr>
          <w:rFonts w:ascii="Century" w:hAnsi="Century" w:cs="FrankRuehl"/>
          <w:sz w:val="22"/>
          <w:sz w:val="22"/>
          <w:rtl w:val="true"/>
        </w:rPr>
        <w:t>והמחלקה</w:t>
      </w:r>
      <w:r>
        <w:rPr>
          <w:rFonts w:ascii="Century" w:hAnsi="Century" w:eastAsia="Century" w:cs="Century"/>
          <w:sz w:val="22"/>
          <w:sz w:val="22"/>
          <w:rtl w:val="true"/>
        </w:rPr>
        <w:t xml:space="preserve"> </w:t>
      </w:r>
      <w:r>
        <w:rPr>
          <w:rFonts w:ascii="Century" w:hAnsi="Century" w:cs="FrankRuehl"/>
          <w:sz w:val="22"/>
          <w:sz w:val="22"/>
          <w:rtl w:val="true"/>
        </w:rPr>
        <w:t>הכלכלית</w:t>
      </w:r>
      <w:r>
        <w:rPr>
          <w:rFonts w:ascii="Century" w:hAnsi="Century" w:eastAsia="Century" w:cs="Century"/>
          <w:sz w:val="22"/>
          <w:sz w:val="22"/>
          <w:rtl w:val="true"/>
        </w:rPr>
        <w:t xml:space="preserve"> </w:t>
      </w:r>
      <w:r>
        <w:rPr>
          <w:rFonts w:ascii="Century" w:hAnsi="Century" w:cs="FrankRuehl"/>
          <w:sz w:val="22"/>
          <w:sz w:val="22"/>
          <w:rtl w:val="true"/>
        </w:rPr>
        <w:t>בפרקליטות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cs="FrankRuehl" w:ascii="Century" w:hAnsi="Century"/>
          <w:sz w:val="22"/>
          <w:rtl w:val="true"/>
        </w:rPr>
        <w:t xml:space="preserve">, </w:t>
      </w:r>
      <w:r>
        <w:rPr>
          <w:rFonts w:ascii="Century" w:hAnsi="Century" w:cs="FrankRuehl"/>
          <w:sz w:val="22"/>
          <w:sz w:val="22"/>
          <w:rtl w:val="true"/>
        </w:rPr>
        <w:t>נבדקה</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האפשרות</w:t>
      </w:r>
      <w:r>
        <w:rPr>
          <w:rFonts w:ascii="Century" w:hAnsi="Century" w:eastAsia="Century" w:cs="Century"/>
          <w:sz w:val="22"/>
          <w:sz w:val="22"/>
          <w:rtl w:val="true"/>
        </w:rPr>
        <w:t xml:space="preserve"> </w:t>
      </w:r>
      <w:r>
        <w:rPr>
          <w:rFonts w:ascii="Century" w:hAnsi="Century" w:cs="FrankRuehl"/>
          <w:sz w:val="22"/>
          <w:sz w:val="22"/>
          <w:rtl w:val="true"/>
        </w:rPr>
        <w:t>לייחס</w:t>
      </w:r>
      <w:r>
        <w:rPr>
          <w:rFonts w:ascii="Century" w:hAnsi="Century" w:eastAsia="Century" w:cs="Century"/>
          <w:sz w:val="22"/>
          <w:sz w:val="22"/>
          <w:rtl w:val="true"/>
        </w:rPr>
        <w:t xml:space="preserve"> </w:t>
      </w:r>
      <w:r>
        <w:rPr>
          <w:rFonts w:ascii="Century" w:hAnsi="Century" w:cs="FrankRuehl"/>
          <w:sz w:val="22"/>
          <w:sz w:val="22"/>
          <w:rtl w:val="true"/>
        </w:rPr>
        <w:t>למעורבים</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עשיית</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וכך</w:t>
      </w:r>
      <w:r>
        <w:rPr>
          <w:rFonts w:ascii="Century" w:hAnsi="Century" w:eastAsia="Century" w:cs="Century"/>
          <w:sz w:val="22"/>
          <w:sz w:val="22"/>
          <w:rtl w:val="true"/>
        </w:rPr>
        <w:t xml:space="preserve"> </w:t>
      </w:r>
      <w:r>
        <w:rPr>
          <w:rFonts w:ascii="Century" w:hAnsi="Century" w:cs="FrankRuehl"/>
          <w:sz w:val="22"/>
          <w:sz w:val="22"/>
          <w:rtl w:val="true"/>
        </w:rPr>
        <w:t>אכן</w:t>
      </w:r>
      <w:r>
        <w:rPr>
          <w:rFonts w:ascii="Century" w:hAnsi="Century" w:eastAsia="Century" w:cs="Century"/>
          <w:sz w:val="22"/>
          <w:sz w:val="22"/>
          <w:rtl w:val="true"/>
        </w:rPr>
        <w:t xml:space="preserve"> </w:t>
      </w:r>
      <w:r>
        <w:rPr>
          <w:rFonts w:ascii="Century" w:hAnsi="Century" w:cs="FrankRuehl"/>
          <w:sz w:val="22"/>
          <w:sz w:val="22"/>
          <w:rtl w:val="true"/>
        </w:rPr>
        <w:t>נעשה</w:t>
      </w:r>
      <w:r>
        <w:rPr>
          <w:rFonts w:ascii="Century" w:hAnsi="Century" w:eastAsia="Century" w:cs="Century"/>
          <w:sz w:val="22"/>
          <w:sz w:val="22"/>
          <w:rtl w:val="true"/>
        </w:rPr>
        <w:t xml:space="preserve"> </w:t>
      </w:r>
      <w:r>
        <w:rPr>
          <w:rFonts w:ascii="Century" w:hAnsi="Century" w:cs="FrankRuehl"/>
          <w:sz w:val="22"/>
          <w:sz w:val="22"/>
          <w:rtl w:val="true"/>
        </w:rPr>
        <w:t>הלכה</w:t>
      </w:r>
      <w:r>
        <w:rPr>
          <w:rFonts w:ascii="Century" w:hAnsi="Century" w:eastAsia="Century" w:cs="Century"/>
          <w:sz w:val="22"/>
          <w:sz w:val="22"/>
          <w:rtl w:val="true"/>
        </w:rPr>
        <w:t xml:space="preserve"> </w:t>
      </w:r>
      <w:r>
        <w:rPr>
          <w:rFonts w:ascii="Century" w:hAnsi="Century" w:cs="FrankRuehl"/>
          <w:sz w:val="22"/>
          <w:sz w:val="22"/>
          <w:rtl w:val="true"/>
        </w:rPr>
        <w:t>למעשה</w:t>
      </w:r>
      <w:r>
        <w:rPr>
          <w:rFonts w:cs="FrankRuehl" w:ascii="Century" w:hAnsi="Century"/>
          <w:sz w:val="22"/>
          <w:rtl w:val="true"/>
        </w:rPr>
        <w:t xml:space="preserve">). </w:t>
      </w:r>
    </w:p>
    <w:p>
      <w:pPr>
        <w:pStyle w:val="Ruller42"/>
        <w:ind w:start="-58" w:end="0"/>
        <w:jc w:val="both"/>
        <w:rPr>
          <w:rFonts w:ascii="Century" w:hAnsi="Century" w:cs="FrankRuehl"/>
          <w:sz w:val="22"/>
        </w:rPr>
      </w:pPr>
      <w:r>
        <w:rPr>
          <w:rFonts w:cs="FrankRuehl" w:ascii="Century" w:hAnsi="Century"/>
          <w:sz w:val="22"/>
          <w:rtl w:val="true"/>
        </w:rPr>
      </w:r>
    </w:p>
    <w:p>
      <w:pPr>
        <w:pStyle w:val="Ruller43"/>
        <w:numPr>
          <w:ilvl w:val="0"/>
          <w:numId w:val="2"/>
        </w:numPr>
        <w:ind w:hanging="0" w:start="-58" w:end="0"/>
        <w:jc w:val="both"/>
        <w:rPr>
          <w:rFonts w:ascii="Century" w:hAnsi="Century" w:cs="FrankRuehl"/>
          <w:sz w:val="22"/>
        </w:rPr>
      </w:pPr>
      <w:r>
        <w:rPr>
          <w:rFonts w:ascii="Century" w:hAnsi="Century" w:cs="FrankRuehl"/>
          <w:sz w:val="22"/>
          <w:sz w:val="22"/>
          <w:rtl w:val="true"/>
        </w:rPr>
        <w:t>כלומר</w:t>
      </w:r>
      <w:r>
        <w:rPr>
          <w:rFonts w:cs="FrankRuehl" w:ascii="Century" w:hAnsi="Century"/>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הנמנע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הגשת</w:t>
      </w:r>
      <w:r>
        <w:rPr>
          <w:rFonts w:ascii="Century" w:hAnsi="Century" w:eastAsia="Century" w:cs="Century"/>
          <w:sz w:val="22"/>
          <w:sz w:val="22"/>
          <w:rtl w:val="true"/>
        </w:rPr>
        <w:t xml:space="preserve"> </w:t>
      </w:r>
      <w:r>
        <w:rPr>
          <w:rFonts w:ascii="Century" w:hAnsi="Century" w:cs="FrankRuehl"/>
          <w:sz w:val="22"/>
          <w:sz w:val="22"/>
          <w:rtl w:val="true"/>
        </w:rPr>
        <w:t>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אפשרות</w:t>
      </w:r>
      <w:r>
        <w:rPr>
          <w:rFonts w:ascii="Century" w:hAnsi="Century" w:eastAsia="Century" w:cs="Century"/>
          <w:sz w:val="22"/>
          <w:sz w:val="22"/>
          <w:rtl w:val="true"/>
        </w:rPr>
        <w:t xml:space="preserve"> </w:t>
      </w:r>
      <w:r>
        <w:rPr>
          <w:rFonts w:ascii="Century" w:hAnsi="Century" w:cs="FrankRuehl"/>
          <w:sz w:val="22"/>
          <w:sz w:val="22"/>
          <w:rtl w:val="true"/>
        </w:rPr>
        <w:t>להגיש</w:t>
      </w:r>
      <w:r>
        <w:rPr>
          <w:rFonts w:ascii="Century" w:hAnsi="Century" w:eastAsia="Century" w:cs="Century"/>
          <w:sz w:val="22"/>
          <w:sz w:val="22"/>
          <w:rtl w:val="true"/>
        </w:rPr>
        <w:t xml:space="preserve"> </w:t>
      </w:r>
      <w:r>
        <w:rPr>
          <w:rFonts w:ascii="Century" w:hAnsi="Century" w:cs="FrankRuehl"/>
          <w:sz w:val="22"/>
          <w:sz w:val="22"/>
          <w:rtl w:val="true"/>
        </w:rPr>
        <w:t>כתבי</w:t>
      </w:r>
      <w:r>
        <w:rPr>
          <w:rFonts w:ascii="Century" w:hAnsi="Century" w:eastAsia="Century" w:cs="Century"/>
          <w:sz w:val="22"/>
          <w:sz w:val="22"/>
          <w:rtl w:val="true"/>
        </w:rPr>
        <w:t xml:space="preserve"> </w:t>
      </w:r>
      <w:r>
        <w:rPr>
          <w:rFonts w:ascii="Century" w:hAnsi="Century" w:cs="FrankRuehl"/>
          <w:sz w:val="22"/>
          <w:sz w:val="22"/>
          <w:rtl w:val="true"/>
        </w:rPr>
        <w:t>אישום</w:t>
      </w:r>
      <w:r>
        <w:rPr>
          <w:rFonts w:ascii="Century" w:hAnsi="Century" w:eastAsia="Century" w:cs="Century"/>
          <w:sz w:val="22"/>
          <w:sz w:val="22"/>
          <w:rtl w:val="true"/>
        </w:rPr>
        <w:t xml:space="preserve"> </w:t>
      </w:r>
      <w:r>
        <w:rPr>
          <w:rFonts w:ascii="Century" w:hAnsi="Century" w:cs="FrankRuehl"/>
          <w:sz w:val="22"/>
          <w:sz w:val="22"/>
          <w:rtl w:val="true"/>
        </w:rPr>
        <w:t>נגד</w:t>
      </w:r>
      <w:r>
        <w:rPr>
          <w:rFonts w:ascii="Century" w:hAnsi="Century" w:eastAsia="Century" w:cs="Century"/>
          <w:sz w:val="22"/>
          <w:sz w:val="22"/>
          <w:rtl w:val="true"/>
        </w:rPr>
        <w:t xml:space="preserve"> </w:t>
      </w:r>
      <w:r>
        <w:rPr>
          <w:rFonts w:ascii="Century" w:hAnsi="Century" w:cs="FrankRuehl"/>
          <w:sz w:val="22"/>
          <w:sz w:val="22"/>
          <w:rtl w:val="true"/>
        </w:rPr>
        <w:t>מעורבים</w:t>
      </w:r>
      <w:r>
        <w:rPr>
          <w:rFonts w:ascii="Century" w:hAnsi="Century" w:eastAsia="Century" w:cs="Century"/>
          <w:sz w:val="22"/>
          <w:sz w:val="22"/>
          <w:rtl w:val="true"/>
        </w:rPr>
        <w:t xml:space="preserve"> </w:t>
      </w:r>
      <w:r>
        <w:rPr>
          <w:rFonts w:ascii="Century" w:hAnsi="Century" w:cs="FrankRuehl"/>
          <w:sz w:val="22"/>
          <w:sz w:val="22"/>
          <w:rtl w:val="true"/>
        </w:rPr>
        <w:t>בהסדר</w:t>
      </w:r>
      <w:r>
        <w:rPr>
          <w:rFonts w:ascii="Century" w:hAnsi="Century" w:eastAsia="Century" w:cs="Century"/>
          <w:sz w:val="22"/>
          <w:sz w:val="22"/>
          <w:rtl w:val="true"/>
        </w:rPr>
        <w:t xml:space="preserve"> </w:t>
      </w:r>
      <w:r>
        <w:rPr>
          <w:rFonts w:ascii="Century" w:hAnsi="Century" w:cs="FrankRuehl"/>
          <w:sz w:val="22"/>
          <w:sz w:val="22"/>
          <w:rtl w:val="true"/>
        </w:rPr>
        <w:t>כובל</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עשיית</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cs="FrankRuehl" w:ascii="Century" w:hAnsi="Century"/>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נעשה</w:t>
      </w:r>
      <w:r>
        <w:rPr>
          <w:rFonts w:ascii="Century" w:hAnsi="Century" w:eastAsia="Century" w:cs="Century"/>
          <w:sz w:val="22"/>
          <w:sz w:val="22"/>
          <w:rtl w:val="true"/>
        </w:rPr>
        <w:t xml:space="preserve"> </w:t>
      </w:r>
      <w:r>
        <w:rPr>
          <w:rFonts w:ascii="Century" w:hAnsi="Century" w:cs="FrankRuehl"/>
          <w:sz w:val="22"/>
          <w:sz w:val="22"/>
          <w:rtl w:val="true"/>
        </w:rPr>
        <w:t>הדבר</w:t>
      </w:r>
      <w:r>
        <w:rPr>
          <w:rFonts w:ascii="Century" w:hAnsi="Century" w:eastAsia="Century" w:cs="Century"/>
          <w:sz w:val="22"/>
          <w:sz w:val="22"/>
          <w:rtl w:val="true"/>
        </w:rPr>
        <w:t xml:space="preserve"> </w:t>
      </w:r>
      <w:r>
        <w:rPr>
          <w:rFonts w:ascii="Century" w:hAnsi="Century" w:cs="FrankRuehl"/>
          <w:sz w:val="22"/>
          <w:sz w:val="22"/>
          <w:rtl w:val="true"/>
        </w:rPr>
        <w:t>לראשונה</w:t>
      </w:r>
      <w:r>
        <w:rPr>
          <w:rFonts w:ascii="Century" w:hAnsi="Century" w:eastAsia="Century" w:cs="Century"/>
          <w:sz w:val="22"/>
          <w:sz w:val="22"/>
          <w:rtl w:val="true"/>
        </w:rPr>
        <w:t xml:space="preserve"> </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הטעם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התעוררו</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חשדות</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ההון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שחומרתה</w:t>
      </w:r>
      <w:r>
        <w:rPr>
          <w:rFonts w:ascii="Century" w:hAnsi="Century" w:eastAsia="Century" w:cs="Century"/>
          <w:sz w:val="22"/>
          <w:sz w:val="22"/>
          <w:rtl w:val="true"/>
        </w:rPr>
        <w:t xml:space="preserve"> </w:t>
      </w:r>
      <w:r>
        <w:rPr>
          <w:rFonts w:ascii="Century" w:hAnsi="Century" w:cs="FrankRuehl"/>
          <w:sz w:val="22"/>
          <w:sz w:val="22"/>
          <w:rtl w:val="true"/>
        </w:rPr>
        <w:t>רבה</w:t>
      </w:r>
      <w:r>
        <w:rPr>
          <w:rFonts w:ascii="Century" w:hAnsi="Century" w:eastAsia="Century" w:cs="Century"/>
          <w:sz w:val="22"/>
          <w:sz w:val="22"/>
          <w:rtl w:val="true"/>
        </w:rPr>
        <w:t xml:space="preserve"> </w:t>
      </w:r>
      <w:r>
        <w:rPr>
          <w:rFonts w:ascii="Century" w:hAnsi="Century" w:cs="FrankRuehl"/>
          <w:sz w:val="22"/>
          <w:sz w:val="22"/>
          <w:rtl w:val="true"/>
        </w:rPr>
        <w:t>יותר</w:t>
      </w:r>
      <w:r>
        <w:rPr>
          <w:rFonts w:cs="FrankRuehl" w:ascii="Century" w:hAnsi="Century"/>
          <w:sz w:val="22"/>
          <w:rtl w:val="true"/>
        </w:rPr>
        <w:t xml:space="preserve">). </w:t>
      </w:r>
      <w:r>
        <w:rPr>
          <w:rFonts w:ascii="Century" w:hAnsi="Century" w:cs="FrankRuehl"/>
          <w:sz w:val="22"/>
          <w:sz w:val="22"/>
          <w:rtl w:val="true"/>
        </w:rPr>
        <w:t>כמו</w:t>
      </w:r>
      <w:r>
        <w:rPr>
          <w:rFonts w:ascii="Century" w:hAnsi="Century" w:eastAsia="Century" w:cs="Century"/>
          <w:sz w:val="22"/>
          <w:sz w:val="22"/>
          <w:rtl w:val="true"/>
        </w:rPr>
        <w:t xml:space="preserve"> </w:t>
      </w:r>
      <w:r>
        <w:rPr>
          <w:rFonts w:ascii="Century" w:hAnsi="Century" w:cs="FrankRuehl"/>
          <w:sz w:val="22"/>
          <w:sz w:val="22"/>
          <w:rtl w:val="true"/>
        </w:rPr>
        <w:t>כן</w:t>
      </w:r>
      <w:r>
        <w:rPr>
          <w:rFonts w:cs="FrankRuehl" w:ascii="Century" w:hAnsi="Century"/>
          <w:sz w:val="22"/>
          <w:rtl w:val="true"/>
        </w:rPr>
        <w:t xml:space="preserve">, </w:t>
      </w:r>
      <w:r>
        <w:rPr>
          <w:rFonts w:ascii="Century" w:hAnsi="Century" w:cs="FrankRuehl"/>
          <w:sz w:val="22"/>
          <w:sz w:val="22"/>
          <w:rtl w:val="true"/>
        </w:rPr>
        <w:t>בשלב</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רשות</w:t>
      </w:r>
      <w:r>
        <w:rPr>
          <w:rFonts w:ascii="Century" w:hAnsi="Century" w:eastAsia="Century" w:cs="Century"/>
          <w:sz w:val="22"/>
          <w:sz w:val="22"/>
          <w:rtl w:val="true"/>
        </w:rPr>
        <w:t xml:space="preserve"> </w:t>
      </w:r>
      <w:r>
        <w:rPr>
          <w:rFonts w:ascii="Century" w:hAnsi="Century" w:cs="FrankRuehl"/>
          <w:sz w:val="22"/>
          <w:sz w:val="22"/>
          <w:rtl w:val="true"/>
        </w:rPr>
        <w:t>ההגבלים</w:t>
      </w:r>
      <w:r>
        <w:rPr>
          <w:rFonts w:ascii="Century" w:hAnsi="Century" w:eastAsia="Century" w:cs="Century"/>
          <w:sz w:val="22"/>
          <w:sz w:val="22"/>
          <w:rtl w:val="true"/>
        </w:rPr>
        <w:t xml:space="preserve"> </w:t>
      </w:r>
      <w:r>
        <w:rPr>
          <w:rFonts w:ascii="Century" w:hAnsi="Century" w:cs="FrankRuehl"/>
          <w:sz w:val="22"/>
          <w:sz w:val="22"/>
          <w:rtl w:val="true"/>
        </w:rPr>
        <w:t>העסקיים</w:t>
      </w:r>
      <w:r>
        <w:rPr>
          <w:rFonts w:ascii="Century" w:hAnsi="Century" w:eastAsia="Century" w:cs="Century"/>
          <w:sz w:val="22"/>
          <w:sz w:val="22"/>
          <w:rtl w:val="true"/>
        </w:rPr>
        <w:t xml:space="preserve"> </w:t>
      </w:r>
      <w:r>
        <w:rPr>
          <w:rFonts w:ascii="Century" w:hAnsi="Century" w:cs="FrankRuehl"/>
          <w:sz w:val="22"/>
          <w:sz w:val="22"/>
          <w:rtl w:val="true"/>
        </w:rPr>
        <w:t>מגבשת</w:t>
      </w:r>
      <w:r>
        <w:rPr>
          <w:rFonts w:ascii="Century" w:hAnsi="Century" w:eastAsia="Century" w:cs="Century"/>
          <w:sz w:val="22"/>
          <w:sz w:val="22"/>
          <w:rtl w:val="true"/>
        </w:rPr>
        <w:t xml:space="preserve"> </w:t>
      </w:r>
      <w:r>
        <w:rPr>
          <w:rFonts w:ascii="Century" w:hAnsi="Century" w:cs="FrankRuehl"/>
          <w:sz w:val="22"/>
          <w:sz w:val="22"/>
          <w:rtl w:val="true"/>
        </w:rPr>
        <w:t>כלים</w:t>
      </w:r>
      <w:r>
        <w:rPr>
          <w:rFonts w:ascii="Century" w:hAnsi="Century" w:eastAsia="Century" w:cs="Century"/>
          <w:sz w:val="22"/>
          <w:sz w:val="22"/>
          <w:rtl w:val="true"/>
        </w:rPr>
        <w:t xml:space="preserve"> </w:t>
      </w:r>
      <w:r>
        <w:rPr>
          <w:rFonts w:ascii="Century" w:hAnsi="Century" w:cs="FrankRuehl"/>
          <w:sz w:val="22"/>
          <w:sz w:val="22"/>
          <w:rtl w:val="true"/>
        </w:rPr>
        <w:t>לטפל</w:t>
      </w:r>
      <w:r>
        <w:rPr>
          <w:rFonts w:ascii="Century" w:hAnsi="Century" w:eastAsia="Century" w:cs="Century"/>
          <w:sz w:val="22"/>
          <w:sz w:val="22"/>
          <w:rtl w:val="true"/>
        </w:rPr>
        <w:t xml:space="preserve"> </w:t>
      </w:r>
      <w:r>
        <w:rPr>
          <w:rFonts w:ascii="Century" w:hAnsi="Century" w:cs="FrankRuehl"/>
          <w:sz w:val="22"/>
          <w:sz w:val="22"/>
          <w:rtl w:val="true"/>
        </w:rPr>
        <w:t>בסוגיות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עצמאי</w:t>
      </w:r>
      <w:r>
        <w:rPr>
          <w:rFonts w:ascii="Century" w:hAnsi="Century" w:eastAsia="Century" w:cs="Century"/>
          <w:sz w:val="22"/>
          <w:sz w:val="22"/>
          <w:rtl w:val="true"/>
        </w:rPr>
        <w:t xml:space="preserve"> </w:t>
      </w:r>
      <w:r>
        <w:rPr>
          <w:rFonts w:ascii="Century" w:hAnsi="Century" w:cs="FrankRuehl"/>
          <w:sz w:val="22"/>
          <w:sz w:val="22"/>
          <w:rtl w:val="true"/>
        </w:rPr>
        <w:t>ומאז</w:t>
      </w:r>
      <w:r>
        <w:rPr>
          <w:rFonts w:ascii="Century" w:hAnsi="Century" w:eastAsia="Century" w:cs="Century"/>
          <w:sz w:val="22"/>
          <w:sz w:val="22"/>
          <w:rtl w:val="true"/>
        </w:rPr>
        <w:t xml:space="preserve"> </w:t>
      </w:r>
      <w:r>
        <w:rPr>
          <w:rFonts w:ascii="Century" w:hAnsi="Century" w:cs="FrankRuehl"/>
          <w:sz w:val="22"/>
          <w:sz w:val="22"/>
          <w:rtl w:val="true"/>
        </w:rPr>
        <w:t>הגשת</w:t>
      </w:r>
      <w:r>
        <w:rPr>
          <w:rFonts w:ascii="Century" w:hAnsi="Century" w:eastAsia="Century" w:cs="Century"/>
          <w:sz w:val="22"/>
          <w:sz w:val="22"/>
          <w:rtl w:val="true"/>
        </w:rPr>
        <w:t xml:space="preserve"> </w:t>
      </w:r>
      <w:r>
        <w:rPr>
          <w:rFonts w:ascii="Century" w:hAnsi="Century" w:cs="FrankRuehl"/>
          <w:sz w:val="22"/>
          <w:sz w:val="22"/>
          <w:rtl w:val="true"/>
        </w:rPr>
        <w:t>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cs="FrankRuehl" w:ascii="Century" w:hAnsi="Century"/>
          <w:sz w:val="22"/>
          <w:rtl w:val="true"/>
        </w:rPr>
        <w:t xml:space="preserve">, </w:t>
      </w:r>
      <w:r>
        <w:rPr>
          <w:rFonts w:ascii="Century" w:hAnsi="Century" w:cs="FrankRuehl"/>
          <w:sz w:val="22"/>
          <w:sz w:val="22"/>
          <w:rtl w:val="true"/>
        </w:rPr>
        <w:t>הוגשו</w:t>
      </w:r>
      <w:r>
        <w:rPr>
          <w:rFonts w:ascii="Century" w:hAnsi="Century" w:eastAsia="Century" w:cs="Century"/>
          <w:sz w:val="22"/>
          <w:sz w:val="22"/>
          <w:rtl w:val="true"/>
        </w:rPr>
        <w:t xml:space="preserve"> </w:t>
      </w:r>
      <w:r>
        <w:rPr>
          <w:rFonts w:ascii="Century" w:hAnsi="Century" w:cs="FrankRuehl"/>
          <w:sz w:val="22"/>
          <w:sz w:val="22"/>
          <w:rtl w:val="true"/>
        </w:rPr>
        <w:t>כתבי</w:t>
      </w:r>
      <w:r>
        <w:rPr>
          <w:rFonts w:ascii="Century" w:hAnsi="Century" w:eastAsia="Century" w:cs="Century"/>
          <w:sz w:val="22"/>
          <w:sz w:val="22"/>
          <w:rtl w:val="true"/>
        </w:rPr>
        <w:t xml:space="preserve"> </w:t>
      </w:r>
      <w:r>
        <w:rPr>
          <w:rFonts w:ascii="Century" w:hAnsi="Century" w:cs="FrankRuehl"/>
          <w:sz w:val="22"/>
          <w:sz w:val="22"/>
          <w:rtl w:val="true"/>
        </w:rPr>
        <w:t>אישום</w:t>
      </w:r>
      <w:r>
        <w:rPr>
          <w:rFonts w:ascii="Century" w:hAnsi="Century" w:eastAsia="Century" w:cs="Century"/>
          <w:sz w:val="22"/>
          <w:sz w:val="22"/>
          <w:rtl w:val="true"/>
        </w:rPr>
        <w:t xml:space="preserve"> </w:t>
      </w:r>
      <w:r>
        <w:rPr>
          <w:rFonts w:ascii="Century" w:hAnsi="Century" w:cs="FrankRuehl"/>
          <w:sz w:val="22"/>
          <w:sz w:val="22"/>
          <w:rtl w:val="true"/>
        </w:rPr>
        <w:t>נוספים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נערך</w:t>
      </w:r>
      <w:r>
        <w:rPr>
          <w:rFonts w:ascii="Century" w:hAnsi="Century" w:eastAsia="Century" w:cs="Century"/>
          <w:sz w:val="22"/>
          <w:sz w:val="22"/>
          <w:rtl w:val="true"/>
        </w:rPr>
        <w:t xml:space="preserve"> </w:t>
      </w:r>
      <w:r>
        <w:rPr>
          <w:rFonts w:ascii="Century" w:hAnsi="Century" w:cs="FrankRuehl"/>
          <w:sz w:val="22"/>
          <w:sz w:val="22"/>
          <w:rtl w:val="true"/>
        </w:rPr>
        <w:t>החיבור</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ההסדר</w:t>
      </w:r>
      <w:r>
        <w:rPr>
          <w:rFonts w:ascii="Century" w:hAnsi="Century" w:eastAsia="Century" w:cs="Century"/>
          <w:sz w:val="22"/>
          <w:sz w:val="22"/>
          <w:rtl w:val="true"/>
        </w:rPr>
        <w:t xml:space="preserve"> </w:t>
      </w:r>
      <w:r>
        <w:rPr>
          <w:rFonts w:ascii="Century" w:hAnsi="Century" w:cs="FrankRuehl"/>
          <w:sz w:val="22"/>
          <w:sz w:val="22"/>
          <w:rtl w:val="true"/>
        </w:rPr>
        <w:t>הכובל</w:t>
      </w:r>
      <w:r>
        <w:rPr>
          <w:rFonts w:ascii="Century" w:hAnsi="Century" w:eastAsia="Century" w:cs="Century"/>
          <w:sz w:val="22"/>
          <w:sz w:val="22"/>
          <w:rtl w:val="true"/>
        </w:rPr>
        <w:t xml:space="preserve"> </w:t>
      </w:r>
      <w:r>
        <w:rPr>
          <w:rFonts w:ascii="Century" w:hAnsi="Century" w:cs="FrankRuehl"/>
          <w:sz w:val="22"/>
          <w:sz w:val="22"/>
          <w:rtl w:val="true"/>
        </w:rPr>
        <w:t>ובין</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דרך</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cs="FrankRuehl" w:ascii="Century" w:hAnsi="Century"/>
          <w:sz w:val="22"/>
          <w:rtl w:val="true"/>
        </w:rPr>
        <w:t xml:space="preserve">) </w:t>
      </w:r>
      <w:r>
        <w:rPr>
          <w:rFonts w:ascii="Century" w:hAnsi="Century" w:cs="FrankRuehl"/>
          <w:sz w:val="22"/>
          <w:sz w:val="22"/>
          <w:rtl w:val="true"/>
        </w:rPr>
        <w:t>ואף</w:t>
      </w:r>
      <w:r>
        <w:rPr>
          <w:rFonts w:ascii="Century" w:hAnsi="Century" w:eastAsia="Century" w:cs="Century"/>
          <w:sz w:val="22"/>
          <w:sz w:val="22"/>
          <w:rtl w:val="true"/>
        </w:rPr>
        <w:t xml:space="preserve"> </w:t>
      </w:r>
      <w:r>
        <w:rPr>
          <w:rFonts w:ascii="Century" w:hAnsi="Century" w:cs="FrankRuehl"/>
          <w:sz w:val="22"/>
          <w:sz w:val="22"/>
          <w:rtl w:val="true"/>
        </w:rPr>
        <w:t>מנוהלים</w:t>
      </w:r>
      <w:r>
        <w:rPr>
          <w:rFonts w:ascii="Century" w:hAnsi="Century" w:eastAsia="Century" w:cs="Century"/>
          <w:sz w:val="22"/>
          <w:sz w:val="22"/>
          <w:rtl w:val="true"/>
        </w:rPr>
        <w:t xml:space="preserve"> </w:t>
      </w:r>
      <w:r>
        <w:rPr>
          <w:rFonts w:ascii="Century" w:hAnsi="Century" w:cs="FrankRuehl"/>
          <w:sz w:val="22"/>
          <w:sz w:val="22"/>
          <w:rtl w:val="true"/>
        </w:rPr>
        <w:t>תיקי</w:t>
      </w:r>
      <w:r>
        <w:rPr>
          <w:rFonts w:ascii="Century" w:hAnsi="Century" w:eastAsia="Century" w:cs="Century"/>
          <w:sz w:val="22"/>
          <w:sz w:val="22"/>
          <w:rtl w:val="true"/>
        </w:rPr>
        <w:t xml:space="preserve"> </w:t>
      </w:r>
      <w:r>
        <w:rPr>
          <w:rFonts w:ascii="Century" w:hAnsi="Century" w:cs="FrankRuehl"/>
          <w:sz w:val="22"/>
          <w:sz w:val="22"/>
          <w:rtl w:val="true"/>
        </w:rPr>
        <w:t>חקירה</w:t>
      </w:r>
      <w:r>
        <w:rPr>
          <w:rFonts w:ascii="Century" w:hAnsi="Century" w:eastAsia="Century" w:cs="Century"/>
          <w:sz w:val="22"/>
          <w:sz w:val="22"/>
          <w:rtl w:val="true"/>
        </w:rPr>
        <w:t xml:space="preserve"> </w:t>
      </w:r>
      <w:r>
        <w:rPr>
          <w:rFonts w:ascii="Century" w:hAnsi="Century" w:cs="FrankRuehl"/>
          <w:sz w:val="22"/>
          <w:sz w:val="22"/>
          <w:rtl w:val="true"/>
        </w:rPr>
        <w:t>בחשד</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אלו</w:t>
      </w:r>
      <w:r>
        <w:rPr>
          <w:rFonts w:cs="FrankRuehl" w:ascii="Century" w:hAnsi="Century"/>
          <w:sz w:val="22"/>
          <w:rtl w:val="true"/>
        </w:rPr>
        <w:t xml:space="preserve">. </w:t>
      </w:r>
      <w:r>
        <w:rPr>
          <w:rFonts w:ascii="Century" w:hAnsi="Century" w:cs="FrankRuehl"/>
          <w:sz w:val="22"/>
          <w:sz w:val="22"/>
          <w:rtl w:val="true"/>
        </w:rPr>
        <w:t>בהינתן</w:t>
      </w:r>
      <w:r>
        <w:rPr>
          <w:rFonts w:ascii="Century" w:hAnsi="Century" w:eastAsia="Century" w:cs="Century"/>
          <w:sz w:val="22"/>
          <w:sz w:val="22"/>
          <w:rtl w:val="true"/>
        </w:rPr>
        <w:t xml:space="preserve"> </w:t>
      </w:r>
      <w:r>
        <w:rPr>
          <w:rFonts w:ascii="Century" w:hAnsi="Century" w:cs="FrankRuehl"/>
          <w:sz w:val="22"/>
          <w:sz w:val="22"/>
          <w:rtl w:val="true"/>
        </w:rPr>
        <w:t>המכלול</w:t>
      </w:r>
      <w:r>
        <w:rPr>
          <w:rFonts w:ascii="Century" w:hAnsi="Century" w:eastAsia="Century" w:cs="Century"/>
          <w:sz w:val="22"/>
          <w:sz w:val="22"/>
          <w:rtl w:val="true"/>
        </w:rPr>
        <w:t xml:space="preserve"> </w:t>
      </w:r>
      <w:r>
        <w:rPr>
          <w:rFonts w:ascii="Century" w:hAnsi="Century" w:cs="FrankRuehl"/>
          <w:sz w:val="22"/>
          <w:sz w:val="22"/>
          <w:rtl w:val="true"/>
        </w:rPr>
        <w:t>האמור</w:t>
      </w:r>
      <w:r>
        <w:rPr>
          <w:rFonts w:cs="FrankRuehl" w:ascii="Century" w:hAnsi="Century"/>
          <w:sz w:val="22"/>
          <w:rtl w:val="true"/>
        </w:rPr>
        <w:t xml:space="preserve">, </w:t>
      </w:r>
      <w:r>
        <w:rPr>
          <w:rFonts w:ascii="Century" w:hAnsi="Century" w:cs="FrankRuehl"/>
          <w:sz w:val="22"/>
          <w:sz w:val="22"/>
          <w:rtl w:val="true"/>
        </w:rPr>
        <w:t>איני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לקבוע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הסתמכו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מנהגי</w:t>
      </w:r>
      <w:r>
        <w:rPr>
          <w:rFonts w:ascii="Century" w:hAnsi="Century" w:eastAsia="Century" w:cs="Century"/>
          <w:sz w:val="22"/>
          <w:sz w:val="22"/>
          <w:rtl w:val="true"/>
        </w:rPr>
        <w:t xml:space="preserve"> </w:t>
      </w:r>
      <w:r>
        <w:rPr>
          <w:rFonts w:ascii="Century" w:hAnsi="Century" w:cs="FrankRuehl"/>
          <w:sz w:val="22"/>
          <w:sz w:val="22"/>
          <w:rtl w:val="true"/>
        </w:rPr>
        <w:t>האכיפה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רשויות</w:t>
      </w:r>
      <w:r>
        <w:rPr>
          <w:rFonts w:ascii="Century" w:hAnsi="Century" w:eastAsia="Century" w:cs="Century"/>
          <w:sz w:val="22"/>
          <w:sz w:val="22"/>
          <w:rtl w:val="true"/>
        </w:rPr>
        <w:t xml:space="preserve"> </w:t>
      </w:r>
      <w:r>
        <w:rPr>
          <w:rFonts w:ascii="Century" w:hAnsi="Century" w:cs="FrankRuehl"/>
          <w:sz w:val="22"/>
          <w:sz w:val="22"/>
          <w:rtl w:val="true"/>
        </w:rPr>
        <w:t>התביעה</w:t>
      </w:r>
      <w:r>
        <w:rPr>
          <w:rFonts w:ascii="Century" w:hAnsi="Century" w:eastAsia="Century" w:cs="Century"/>
          <w:sz w:val="22"/>
          <w:sz w:val="22"/>
          <w:rtl w:val="true"/>
        </w:rPr>
        <w:t xml:space="preserve"> </w:t>
      </w:r>
      <w:r>
        <w:rPr>
          <w:rFonts w:ascii="Century" w:hAnsi="Century" w:cs="FrankRuehl"/>
          <w:sz w:val="22"/>
          <w:sz w:val="22"/>
          <w:rtl w:val="true"/>
        </w:rPr>
        <w:t>במידה</w:t>
      </w:r>
      <w:r>
        <w:rPr>
          <w:rFonts w:ascii="Century" w:hAnsi="Century" w:eastAsia="Century" w:cs="Century"/>
          <w:sz w:val="22"/>
          <w:sz w:val="22"/>
          <w:rtl w:val="true"/>
        </w:rPr>
        <w:t xml:space="preserve"> </w:t>
      </w:r>
      <w:r>
        <w:rPr>
          <w:rFonts w:ascii="Century" w:hAnsi="Century" w:cs="FrankRuehl"/>
          <w:sz w:val="22"/>
          <w:sz w:val="22"/>
          <w:rtl w:val="true"/>
        </w:rPr>
        <w:t>הראויה</w:t>
      </w:r>
      <w:r>
        <w:rPr>
          <w:rFonts w:ascii="Century" w:hAnsi="Century" w:eastAsia="Century" w:cs="Century"/>
          <w:sz w:val="22"/>
          <w:sz w:val="22"/>
          <w:rtl w:val="true"/>
        </w:rPr>
        <w:t xml:space="preserve"> </w:t>
      </w:r>
      <w:r>
        <w:rPr>
          <w:rFonts w:ascii="Century" w:hAnsi="Century" w:cs="FrankRuehl"/>
          <w:sz w:val="22"/>
          <w:sz w:val="22"/>
          <w:rtl w:val="true"/>
        </w:rPr>
        <w:t>להגנה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ובהקשר</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צודקת</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בטענתה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לתת</w:t>
      </w:r>
      <w:r>
        <w:rPr>
          <w:rFonts w:ascii="Century" w:hAnsi="Century" w:eastAsia="Century" w:cs="Century"/>
          <w:sz w:val="22"/>
          <w:sz w:val="22"/>
          <w:rtl w:val="true"/>
        </w:rPr>
        <w:t xml:space="preserve"> </w:t>
      </w:r>
      <w:r>
        <w:rPr>
          <w:rFonts w:ascii="Century" w:hAnsi="Century" w:cs="FrankRuehl"/>
          <w:sz w:val="22"/>
          <w:sz w:val="22"/>
          <w:rtl w:val="true"/>
        </w:rPr>
        <w:t>משקל</w:t>
      </w:r>
      <w:r>
        <w:rPr>
          <w:rFonts w:cs="FrankRuehl" w:ascii="Century" w:hAnsi="Century"/>
          <w:sz w:val="22"/>
          <w:rtl w:val="true"/>
        </w:rPr>
        <w:t xml:space="preserve">, </w:t>
      </w:r>
      <w:r>
        <w:rPr>
          <w:rFonts w:ascii="Century" w:hAnsi="Century" w:cs="FrankRuehl"/>
          <w:sz w:val="22"/>
          <w:sz w:val="22"/>
          <w:rtl w:val="true"/>
        </w:rPr>
        <w:t>בבחינת</w:t>
      </w:r>
      <w:r>
        <w:rPr>
          <w:rFonts w:ascii="Century" w:hAnsi="Century" w:eastAsia="Century" w:cs="Century"/>
          <w:sz w:val="22"/>
          <w:sz w:val="22"/>
          <w:rtl w:val="true"/>
        </w:rPr>
        <w:t xml:space="preserve"> </w:t>
      </w:r>
      <w:r>
        <w:rPr>
          <w:rFonts w:ascii="Century" w:hAnsi="Century" w:cs="FrankRuehl"/>
          <w:sz w:val="22"/>
          <w:sz w:val="22"/>
          <w:rtl w:val="true"/>
        </w:rPr>
        <w:t>מידת</w:t>
      </w:r>
      <w:r>
        <w:rPr>
          <w:rFonts w:ascii="Century" w:hAnsi="Century" w:eastAsia="Century" w:cs="Century"/>
          <w:sz w:val="22"/>
          <w:sz w:val="22"/>
          <w:rtl w:val="true"/>
        </w:rPr>
        <w:t xml:space="preserve"> </w:t>
      </w:r>
      <w:r>
        <w:rPr>
          <w:rFonts w:ascii="Century" w:hAnsi="Century" w:cs="FrankRuehl"/>
          <w:sz w:val="22"/>
          <w:sz w:val="22"/>
          <w:rtl w:val="true"/>
        </w:rPr>
        <w:t>ההסתמכות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שעבירות</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ההון</w:t>
      </w:r>
      <w:r>
        <w:rPr>
          <w:rFonts w:ascii="Century" w:hAnsi="Century" w:eastAsia="Century" w:cs="Century"/>
          <w:sz w:val="22"/>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שהוגשו</w:t>
      </w:r>
      <w:r>
        <w:rPr>
          <w:rFonts w:ascii="Century" w:hAnsi="Century" w:eastAsia="Century" w:cs="Century"/>
          <w:sz w:val="22"/>
          <w:sz w:val="22"/>
          <w:rtl w:val="true"/>
        </w:rPr>
        <w:t xml:space="preserve"> </w:t>
      </w:r>
      <w:r>
        <w:rPr>
          <w:rFonts w:ascii="Century" w:hAnsi="Century" w:cs="FrankRuehl"/>
          <w:sz w:val="22"/>
          <w:sz w:val="22"/>
          <w:rtl w:val="true"/>
        </w:rPr>
        <w:t>כתבי</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ascii="Century" w:hAnsi="Century" w:eastAsia="Century" w:cs="Century"/>
          <w:sz w:val="22"/>
          <w:sz w:val="22"/>
          <w:rtl w:val="true"/>
        </w:rPr>
        <w:t xml:space="preserve"> </w:t>
      </w:r>
      <w:r>
        <w:rPr>
          <w:rFonts w:ascii="Century" w:hAnsi="Century" w:cs="FrankRuehl"/>
          <w:sz w:val="22"/>
          <w:sz w:val="22"/>
          <w:rtl w:val="true"/>
        </w:rPr>
        <w:t>ובעניין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רבינוביץ</w:t>
      </w:r>
      <w:r>
        <w:rPr>
          <w:rFonts w:cs="FrankRuehl" w:ascii="Century" w:hAnsi="Century"/>
          <w:sz w:val="22"/>
          <w:rtl w:val="true"/>
        </w:rPr>
        <w:t xml:space="preserve">). </w:t>
      </w:r>
    </w:p>
    <w:p>
      <w:pPr>
        <w:pStyle w:val="Ruller42"/>
        <w:ind w:start="-58" w:end="0"/>
        <w:jc w:val="both"/>
        <w:rPr>
          <w:rFonts w:ascii="Century" w:hAnsi="Century" w:cs="FrankRuehl"/>
          <w:sz w:val="22"/>
        </w:rPr>
      </w:pPr>
      <w:r>
        <w:rPr>
          <w:rFonts w:cs="FrankRuehl" w:ascii="Century" w:hAnsi="Century"/>
          <w:sz w:val="22"/>
          <w:rtl w:val="true"/>
        </w:rPr>
      </w:r>
    </w:p>
    <w:p>
      <w:pPr>
        <w:pStyle w:val="Ruller43"/>
        <w:numPr>
          <w:ilvl w:val="0"/>
          <w:numId w:val="2"/>
        </w:numPr>
        <w:ind w:hanging="0" w:start="-58" w:end="0"/>
        <w:jc w:val="both"/>
        <w:rPr>
          <w:rFonts w:ascii="Century" w:hAnsi="Century" w:cs="FrankRuehl"/>
          <w:sz w:val="22"/>
        </w:rPr>
      </w:pPr>
      <w:r>
        <w:rPr>
          <w:rFonts w:ascii="Century" w:hAnsi="Century" w:cs="FrankRuehl"/>
          <w:sz w:val="22"/>
          <w:sz w:val="22"/>
          <w:rtl w:val="true"/>
        </w:rPr>
        <w:t>מרקע</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ascii="Century" w:hAnsi="Century" w:eastAsia="Century" w:cs="Century"/>
          <w:sz w:val="22"/>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שפורט</w:t>
      </w:r>
      <w:r>
        <w:rPr>
          <w:rFonts w:ascii="Century" w:hAnsi="Century" w:eastAsia="Century" w:cs="Century"/>
          <w:sz w:val="22"/>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להסיק</w:t>
      </w:r>
      <w:r>
        <w:rPr>
          <w:rFonts w:ascii="Century" w:hAnsi="Century" w:eastAsia="Century" w:cs="Century"/>
          <w:sz w:val="22"/>
          <w:sz w:val="22"/>
          <w:rtl w:val="true"/>
        </w:rPr>
        <w:t xml:space="preserve"> </w:t>
      </w:r>
      <w:r>
        <w:rPr>
          <w:rFonts w:ascii="Century" w:hAnsi="Century" w:cs="FrankRuehl"/>
          <w:sz w:val="22"/>
          <w:sz w:val="22"/>
          <w:rtl w:val="true"/>
        </w:rPr>
        <w:t>מהתנהלות</w:t>
      </w:r>
      <w:r>
        <w:rPr>
          <w:rFonts w:ascii="Century" w:hAnsi="Century" w:eastAsia="Century" w:cs="Century"/>
          <w:sz w:val="22"/>
          <w:sz w:val="22"/>
          <w:rtl w:val="true"/>
        </w:rPr>
        <w:t xml:space="preserve"> </w:t>
      </w:r>
      <w:r>
        <w:rPr>
          <w:rFonts w:ascii="Century" w:hAnsi="Century" w:cs="FrankRuehl"/>
          <w:sz w:val="22"/>
          <w:sz w:val="22"/>
          <w:rtl w:val="true"/>
        </w:rPr>
        <w:t>הרשות</w:t>
      </w:r>
      <w:r>
        <w:rPr>
          <w:rFonts w:ascii="Century" w:hAnsi="Century" w:eastAsia="Century" w:cs="Century"/>
          <w:sz w:val="22"/>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ascii="Century" w:hAnsi="Century" w:cs="FrankRuehl"/>
          <w:sz w:val="22"/>
          <w:sz w:val="22"/>
          <w:rtl w:val="true"/>
        </w:rPr>
        <w:t>כה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קיומה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מדיניות</w:t>
      </w:r>
      <w:r>
        <w:rPr>
          <w:rFonts w:ascii="Century" w:hAnsi="Century" w:eastAsia="Century" w:cs="Century"/>
          <w:sz w:val="22"/>
          <w:sz w:val="22"/>
          <w:rtl w:val="true"/>
        </w:rPr>
        <w:t xml:space="preserve"> </w:t>
      </w:r>
      <w:r>
        <w:rPr>
          <w:rFonts w:ascii="Century" w:hAnsi="Century" w:cs="FrankRuehl"/>
          <w:sz w:val="22"/>
          <w:sz w:val="22"/>
          <w:rtl w:val="true"/>
        </w:rPr>
        <w:t>אכיפה</w:t>
      </w:r>
      <w:r>
        <w:rPr>
          <w:rFonts w:ascii="Century" w:hAnsi="Century" w:eastAsia="Century" w:cs="Century"/>
          <w:sz w:val="22"/>
          <w:sz w:val="22"/>
          <w:rtl w:val="true"/>
        </w:rPr>
        <w:t xml:space="preserve"> </w:t>
      </w:r>
      <w:r>
        <w:rPr>
          <w:rFonts w:ascii="Century" w:hAnsi="Century" w:cs="FrankRuehl"/>
          <w:sz w:val="22"/>
          <w:sz w:val="22"/>
          <w:rtl w:val="true"/>
        </w:rPr>
        <w:t>עקבית</w:t>
      </w:r>
      <w:r>
        <w:rPr>
          <w:rFonts w:ascii="Century" w:hAnsi="Century" w:eastAsia="Century" w:cs="Century"/>
          <w:sz w:val="22"/>
          <w:sz w:val="22"/>
          <w:rtl w:val="true"/>
        </w:rPr>
        <w:t xml:space="preserve"> </w:t>
      </w:r>
      <w:r>
        <w:rPr>
          <w:rFonts w:ascii="Century" w:hAnsi="Century" w:cs="FrankRuehl"/>
          <w:sz w:val="22"/>
          <w:sz w:val="22"/>
          <w:rtl w:val="true"/>
        </w:rPr>
        <w:t>ושיטתית</w:t>
      </w:r>
      <w:r>
        <w:rPr>
          <w:rFonts w:ascii="Century" w:hAnsi="Century" w:eastAsia="Century" w:cs="Century"/>
          <w:sz w:val="22"/>
          <w:sz w:val="22"/>
          <w:rtl w:val="true"/>
        </w:rPr>
        <w:t xml:space="preserve"> </w:t>
      </w:r>
      <w:r>
        <w:rPr>
          <w:rFonts w:ascii="Century" w:hAnsi="Century" w:cs="FrankRuehl"/>
          <w:sz w:val="22"/>
          <w:sz w:val="22"/>
          <w:rtl w:val="true"/>
        </w:rPr>
        <w:t>לאורך</w:t>
      </w:r>
      <w:r>
        <w:rPr>
          <w:rFonts w:ascii="Century" w:hAnsi="Century" w:eastAsia="Century" w:cs="Century"/>
          <w:sz w:val="22"/>
          <w:sz w:val="22"/>
          <w:rtl w:val="true"/>
        </w:rPr>
        <w:t xml:space="preserve"> </w:t>
      </w:r>
      <w:r>
        <w:rPr>
          <w:rFonts w:ascii="Century" w:hAnsi="Century" w:cs="FrankRuehl"/>
          <w:sz w:val="22"/>
          <w:sz w:val="22"/>
          <w:rtl w:val="true"/>
        </w:rPr>
        <w:t>השנים</w:t>
      </w:r>
      <w:r>
        <w:rPr>
          <w:rFonts w:ascii="Century" w:hAnsi="Century" w:eastAsia="Century" w:cs="Century"/>
          <w:sz w:val="22"/>
          <w:sz w:val="22"/>
          <w:rtl w:val="true"/>
        </w:rPr>
        <w:t xml:space="preserve"> </w:t>
      </w:r>
      <w:r>
        <w:rPr>
          <w:rFonts w:ascii="Century" w:hAnsi="Century" w:cs="FrankRuehl"/>
          <w:sz w:val="22"/>
          <w:sz w:val="22"/>
          <w:rtl w:val="true"/>
        </w:rPr>
        <w:t>שבמסגרתה</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הנוגע</w:t>
      </w:r>
      <w:r>
        <w:rPr>
          <w:rFonts w:ascii="Century" w:hAnsi="Century" w:eastAsia="Century" w:cs="Century"/>
          <w:sz w:val="22"/>
          <w:sz w:val="22"/>
          <w:rtl w:val="true"/>
        </w:rPr>
        <w:t xml:space="preserve"> </w:t>
      </w:r>
      <w:r>
        <w:rPr>
          <w:rFonts w:ascii="Century" w:hAnsi="Century" w:cs="FrankRuehl"/>
          <w:sz w:val="22"/>
          <w:sz w:val="22"/>
          <w:rtl w:val="true"/>
        </w:rPr>
        <w:t>לנאשמים</w:t>
      </w:r>
      <w:r>
        <w:rPr>
          <w:rFonts w:ascii="Century" w:hAnsi="Century" w:eastAsia="Century" w:cs="Century"/>
          <w:sz w:val="22"/>
          <w:sz w:val="22"/>
          <w:rtl w:val="true"/>
        </w:rPr>
        <w:t xml:space="preserve"> </w:t>
      </w:r>
      <w:r>
        <w:rPr>
          <w:rFonts w:ascii="Century" w:hAnsi="Century" w:cs="FrankRuehl"/>
          <w:sz w:val="22"/>
          <w:sz w:val="22"/>
          <w:rtl w:val="true"/>
        </w:rPr>
        <w:t>שיוחסו</w:t>
      </w:r>
      <w:r>
        <w:rPr>
          <w:rFonts w:ascii="Century" w:hAnsi="Century" w:eastAsia="Century" w:cs="Century"/>
          <w:sz w:val="22"/>
          <w:sz w:val="22"/>
          <w:rtl w:val="true"/>
        </w:rPr>
        <w:t xml:space="preserve"> </w:t>
      </w:r>
      <w:r>
        <w:rPr>
          <w:rFonts w:ascii="Century" w:hAnsi="Century" w:cs="FrankRuehl"/>
          <w:sz w:val="22"/>
          <w:sz w:val="22"/>
          <w:rtl w:val="true"/>
        </w:rPr>
        <w:t>להם</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צד</w:t>
      </w:r>
      <w:r>
        <w:rPr>
          <w:rFonts w:ascii="Century" w:hAnsi="Century" w:eastAsia="Century" w:cs="Century"/>
          <w:sz w:val="22"/>
          <w:sz w:val="22"/>
          <w:rtl w:val="true"/>
        </w:rPr>
        <w:t xml:space="preserve"> </w:t>
      </w:r>
      <w:r>
        <w:rPr>
          <w:rFonts w:ascii="Century" w:hAnsi="Century" w:cs="FrankRuehl"/>
          <w:sz w:val="22"/>
          <w:sz w:val="22"/>
          <w:rtl w:val="true"/>
        </w:rPr>
        <w:t>להסדר</w:t>
      </w:r>
      <w:r>
        <w:rPr>
          <w:rFonts w:ascii="Century" w:hAnsi="Century" w:eastAsia="Century" w:cs="Century"/>
          <w:sz w:val="22"/>
          <w:sz w:val="22"/>
          <w:rtl w:val="true"/>
        </w:rPr>
        <w:t xml:space="preserve"> </w:t>
      </w:r>
      <w:r>
        <w:rPr>
          <w:rFonts w:ascii="Century" w:hAnsi="Century" w:cs="FrankRuehl"/>
          <w:sz w:val="22"/>
          <w:sz w:val="22"/>
          <w:rtl w:val="true"/>
        </w:rPr>
        <w:t>כובל</w:t>
      </w:r>
      <w:r>
        <w:rPr>
          <w:rFonts w:ascii="Century" w:hAnsi="Century" w:eastAsia="Century" w:cs="Century"/>
          <w:sz w:val="22"/>
          <w:sz w:val="22"/>
          <w:rtl w:val="true"/>
        </w:rPr>
        <w:t xml:space="preserve"> </w:t>
      </w:r>
      <w:r>
        <w:rPr>
          <w:rFonts w:ascii="Century" w:hAnsi="Century" w:cs="FrankRuehl"/>
          <w:sz w:val="22"/>
          <w:sz w:val="22"/>
          <w:rtl w:val="true"/>
        </w:rPr>
        <w:t>וקבלת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נמנעה</w:t>
      </w:r>
      <w:r>
        <w:rPr>
          <w:rFonts w:ascii="Century" w:hAnsi="Century" w:eastAsia="Century" w:cs="Century"/>
          <w:sz w:val="22"/>
          <w:sz w:val="22"/>
          <w:rtl w:val="true"/>
        </w:rPr>
        <w:t xml:space="preserve"> </w:t>
      </w:r>
      <w:r>
        <w:rPr>
          <w:rFonts w:ascii="Century" w:hAnsi="Century" w:cs="FrankRuehl"/>
          <w:sz w:val="22"/>
          <w:sz w:val="22"/>
          <w:rtl w:val="true"/>
        </w:rPr>
        <w:t>הרשות</w:t>
      </w:r>
      <w:r>
        <w:rPr>
          <w:rFonts w:ascii="Century" w:hAnsi="Century" w:eastAsia="Century" w:cs="Century"/>
          <w:sz w:val="22"/>
          <w:sz w:val="22"/>
          <w:rtl w:val="true"/>
        </w:rPr>
        <w:t xml:space="preserve"> </w:t>
      </w:r>
      <w:r>
        <w:rPr>
          <w:rFonts w:ascii="Century" w:hAnsi="Century" w:cs="FrankRuehl"/>
          <w:sz w:val="22"/>
          <w:sz w:val="22"/>
          <w:rtl w:val="true"/>
        </w:rPr>
        <w:t>מלייחס</w:t>
      </w:r>
      <w:r>
        <w:rPr>
          <w:rFonts w:ascii="Century" w:hAnsi="Century" w:eastAsia="Century" w:cs="Century"/>
          <w:sz w:val="22"/>
          <w:sz w:val="22"/>
          <w:rtl w:val="true"/>
        </w:rPr>
        <w:t xml:space="preserve"> </w:t>
      </w:r>
      <w:r>
        <w:rPr>
          <w:rFonts w:ascii="Century" w:hAnsi="Century" w:cs="FrankRuehl"/>
          <w:sz w:val="22"/>
          <w:sz w:val="22"/>
          <w:rtl w:val="true"/>
        </w:rPr>
        <w:t>להם</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הגם</w:t>
      </w:r>
      <w:r>
        <w:rPr>
          <w:rFonts w:ascii="Century" w:hAnsi="Century" w:eastAsia="Century" w:cs="Century"/>
          <w:sz w:val="22"/>
          <w:sz w:val="22"/>
          <w:rtl w:val="true"/>
        </w:rPr>
        <w:t xml:space="preserve"> </w:t>
      </w:r>
      <w:r>
        <w:rPr>
          <w:rFonts w:ascii="Century" w:hAnsi="Century" w:cs="FrankRuehl"/>
          <w:sz w:val="22"/>
          <w:sz w:val="22"/>
          <w:rtl w:val="true"/>
        </w:rPr>
        <w:t>שקיימים</w:t>
      </w:r>
      <w:r>
        <w:rPr>
          <w:rFonts w:ascii="Century" w:hAnsi="Century" w:eastAsia="Century" w:cs="Century"/>
          <w:sz w:val="22"/>
          <w:sz w:val="22"/>
          <w:rtl w:val="true"/>
        </w:rPr>
        <w:t xml:space="preserve"> </w:t>
      </w:r>
      <w:r>
        <w:rPr>
          <w:rFonts w:ascii="Century" w:hAnsi="Century" w:cs="FrankRuehl"/>
          <w:sz w:val="22"/>
          <w:sz w:val="22"/>
          <w:rtl w:val="true"/>
        </w:rPr>
        <w:t>מקרים</w:t>
      </w:r>
      <w:r>
        <w:rPr>
          <w:rFonts w:ascii="Century" w:hAnsi="Century" w:eastAsia="Century" w:cs="Century"/>
          <w:sz w:val="22"/>
          <w:sz w:val="22"/>
          <w:rtl w:val="true"/>
        </w:rPr>
        <w:t xml:space="preserve"> </w:t>
      </w:r>
      <w:r>
        <w:rPr>
          <w:rFonts w:ascii="Century" w:hAnsi="Century" w:cs="FrankRuehl"/>
          <w:sz w:val="22"/>
          <w:sz w:val="22"/>
          <w:rtl w:val="true"/>
        </w:rPr>
        <w:t>קודמים</w:t>
      </w:r>
      <w:r>
        <w:rPr>
          <w:rFonts w:ascii="Century" w:hAnsi="Century" w:eastAsia="Century" w:cs="Century"/>
          <w:sz w:val="22"/>
          <w:sz w:val="22"/>
          <w:rtl w:val="true"/>
        </w:rPr>
        <w:t xml:space="preserve"> </w:t>
      </w:r>
      <w:r>
        <w:rPr>
          <w:rFonts w:ascii="Century" w:hAnsi="Century" w:cs="FrankRuehl"/>
          <w:sz w:val="22"/>
          <w:sz w:val="22"/>
          <w:rtl w:val="true"/>
        </w:rPr>
        <w:t>ספורים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ייתכן</w:t>
      </w:r>
      <w:r>
        <w:rPr>
          <w:rFonts w:ascii="Century" w:hAnsi="Century" w:eastAsia="Century" w:cs="Century"/>
          <w:sz w:val="22"/>
          <w:sz w:val="22"/>
          <w:rtl w:val="true"/>
        </w:rPr>
        <w:t xml:space="preserve"> </w:t>
      </w:r>
      <w:r>
        <w:rPr>
          <w:rFonts w:ascii="Century" w:hAnsi="Century" w:cs="FrankRuehl"/>
          <w:sz w:val="22"/>
          <w:sz w:val="22"/>
          <w:rtl w:val="true"/>
        </w:rPr>
        <w:t>שהייתה</w:t>
      </w:r>
      <w:r>
        <w:rPr>
          <w:rFonts w:ascii="Century" w:hAnsi="Century" w:eastAsia="Century" w:cs="Century"/>
          <w:sz w:val="22"/>
          <w:sz w:val="22"/>
          <w:rtl w:val="true"/>
        </w:rPr>
        <w:t xml:space="preserve"> </w:t>
      </w:r>
      <w:r>
        <w:rPr>
          <w:rFonts w:ascii="Century" w:hAnsi="Century" w:cs="FrankRuehl"/>
          <w:sz w:val="22"/>
          <w:sz w:val="22"/>
          <w:rtl w:val="true"/>
        </w:rPr>
        <w:t>אפשרות</w:t>
      </w:r>
      <w:r>
        <w:rPr>
          <w:rFonts w:ascii="Century" w:hAnsi="Century" w:eastAsia="Century" w:cs="Century"/>
          <w:sz w:val="22"/>
          <w:sz w:val="22"/>
          <w:rtl w:val="true"/>
        </w:rPr>
        <w:t xml:space="preserve"> </w:t>
      </w:r>
      <w:r>
        <w:rPr>
          <w:rFonts w:ascii="Century" w:hAnsi="Century" w:cs="FrankRuehl"/>
          <w:sz w:val="22"/>
          <w:sz w:val="22"/>
          <w:rtl w:val="true"/>
        </w:rPr>
        <w:t>להגיש</w:t>
      </w:r>
      <w:r>
        <w:rPr>
          <w:rFonts w:ascii="Century" w:hAnsi="Century" w:eastAsia="Century" w:cs="Century"/>
          <w:sz w:val="22"/>
          <w:sz w:val="22"/>
          <w:rtl w:val="true"/>
        </w:rPr>
        <w:t xml:space="preserve"> </w:t>
      </w:r>
      <w:r>
        <w:rPr>
          <w:rFonts w:ascii="Century" w:hAnsi="Century" w:cs="FrankRuehl"/>
          <w:sz w:val="22"/>
          <w:sz w:val="22"/>
          <w:rtl w:val="true"/>
        </w:rPr>
        <w:t>אישומים</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158">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ולדברי</w:t>
      </w:r>
      <w:r>
        <w:rPr>
          <w:rFonts w:ascii="Century" w:hAnsi="Century" w:eastAsia="Century" w:cs="Century"/>
          <w:sz w:val="22"/>
          <w:sz w:val="22"/>
          <w:rtl w:val="true"/>
        </w:rPr>
        <w:t xml:space="preserve"> </w:t>
      </w:r>
      <w:r>
        <w:rPr>
          <w:rFonts w:ascii="Century" w:hAnsi="Century" w:cs="FrankRuehl"/>
          <w:sz w:val="22"/>
          <w:sz w:val="22"/>
          <w:rtl w:val="true"/>
        </w:rPr>
        <w:t>בא</w:t>
      </w:r>
      <w:r>
        <w:rPr>
          <w:rFonts w:ascii="Century" w:hAnsi="Century" w:eastAsia="Century" w:cs="Century"/>
          <w:sz w:val="22"/>
          <w:sz w:val="22"/>
          <w:rtl w:val="true"/>
        </w:rPr>
        <w:t xml:space="preserve"> </w:t>
      </w:r>
      <w:r>
        <w:rPr>
          <w:rFonts w:ascii="Century" w:hAnsi="Century" w:cs="FrankRuehl"/>
          <w:sz w:val="22"/>
          <w:sz w:val="22"/>
          <w:rtl w:val="true"/>
        </w:rPr>
        <w:t>כוח</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cs="FrankRuehl" w:ascii="Century" w:hAnsi="Century"/>
          <w:sz w:val="22"/>
          <w:rtl w:val="true"/>
        </w:rPr>
        <w:t xml:space="preserve">, </w:t>
      </w:r>
      <w:r>
        <w:rPr>
          <w:rFonts w:ascii="Century" w:hAnsi="Century" w:cs="FrankRuehl"/>
          <w:sz w:val="22"/>
          <w:sz w:val="22"/>
          <w:rtl w:val="true"/>
        </w:rPr>
        <w:t>מדובר</w:t>
      </w:r>
      <w:r>
        <w:rPr>
          <w:rFonts w:ascii="Century" w:hAnsi="Century" w:eastAsia="Century" w:cs="Century"/>
          <w:sz w:val="22"/>
          <w:sz w:val="22"/>
          <w:rtl w:val="true"/>
        </w:rPr>
        <w:t xml:space="preserve"> </w:t>
      </w:r>
      <w:r>
        <w:rPr>
          <w:rFonts w:ascii="Century" w:hAnsi="Century" w:cs="FrankRuehl"/>
          <w:sz w:val="22"/>
          <w:sz w:val="22"/>
          <w:rtl w:val="true"/>
        </w:rPr>
        <w:t>בשלושה</w:t>
      </w:r>
      <w:r>
        <w:rPr>
          <w:rFonts w:ascii="Century" w:hAnsi="Century" w:eastAsia="Century" w:cs="Century"/>
          <w:sz w:val="22"/>
          <w:sz w:val="22"/>
          <w:rtl w:val="true"/>
        </w:rPr>
        <w:t xml:space="preserve"> </w:t>
      </w:r>
      <w:r>
        <w:rPr>
          <w:rFonts w:ascii="Century" w:hAnsi="Century" w:cs="FrankRuehl"/>
          <w:sz w:val="22"/>
          <w:sz w:val="22"/>
          <w:rtl w:val="true"/>
        </w:rPr>
        <w:t>מקרים</w:t>
      </w:r>
      <w:r>
        <w:rPr>
          <w:rFonts w:ascii="Century" w:hAnsi="Century" w:eastAsia="Century" w:cs="Century"/>
          <w:sz w:val="22"/>
          <w:sz w:val="22"/>
          <w:rtl w:val="true"/>
        </w:rPr>
        <w:t xml:space="preserve"> </w:t>
      </w:r>
      <w:r>
        <w:rPr>
          <w:rFonts w:ascii="Century" w:hAnsi="Century" w:cs="FrankRuehl"/>
          <w:sz w:val="22"/>
          <w:sz w:val="22"/>
          <w:rtl w:val="true"/>
        </w:rPr>
        <w:t>לכל</w:t>
      </w:r>
      <w:r>
        <w:rPr>
          <w:rFonts w:ascii="Century" w:hAnsi="Century" w:eastAsia="Century" w:cs="Century"/>
          <w:sz w:val="22"/>
          <w:sz w:val="22"/>
          <w:rtl w:val="true"/>
        </w:rPr>
        <w:t xml:space="preserve"> </w:t>
      </w:r>
      <w:r>
        <w:rPr>
          <w:rFonts w:ascii="Century" w:hAnsi="Century" w:cs="FrankRuehl"/>
          <w:sz w:val="22"/>
          <w:sz w:val="22"/>
          <w:rtl w:val="true"/>
        </w:rPr>
        <w:t>היותר</w:t>
      </w:r>
      <w:r>
        <w:rPr>
          <w:rFonts w:cs="FrankRuehl" w:ascii="Century" w:hAnsi="Century"/>
          <w:sz w:val="22"/>
          <w:rtl w:val="true"/>
        </w:rPr>
        <w:t xml:space="preserve">) </w:t>
      </w:r>
      <w:r>
        <w:rPr>
          <w:rFonts w:ascii="Century" w:hAnsi="Century" w:cs="FrankRuehl"/>
          <w:sz w:val="22"/>
          <w:sz w:val="22"/>
          <w:rtl w:val="true"/>
        </w:rPr>
        <w:t>שוכנעתי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העובדה</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נעשה</w:t>
      </w:r>
      <w:r>
        <w:rPr>
          <w:rFonts w:ascii="Century" w:hAnsi="Century" w:eastAsia="Century" w:cs="Century"/>
          <w:sz w:val="22"/>
          <w:sz w:val="22"/>
          <w:rtl w:val="true"/>
        </w:rPr>
        <w:t xml:space="preserve"> </w:t>
      </w:r>
      <w:r>
        <w:rPr>
          <w:rFonts w:ascii="Century" w:hAnsi="Century" w:cs="FrankRuehl"/>
          <w:sz w:val="22"/>
          <w:sz w:val="22"/>
          <w:rtl w:val="true"/>
        </w:rPr>
        <w:t>כן</w:t>
      </w:r>
      <w:r>
        <w:rPr>
          <w:rFonts w:ascii="Century" w:hAnsi="Century" w:eastAsia="Century" w:cs="Century"/>
          <w:sz w:val="22"/>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ascii="Century" w:hAnsi="Century" w:cs="FrankRuehl"/>
          <w:sz w:val="22"/>
          <w:sz w:val="22"/>
          <w:rtl w:val="true"/>
        </w:rPr>
        <w:t>כה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מלמדת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הנחיה</w:t>
      </w:r>
      <w:r>
        <w:rPr>
          <w:rFonts w:ascii="Century" w:hAnsi="Century" w:eastAsia="Century" w:cs="Century"/>
          <w:sz w:val="22"/>
          <w:sz w:val="22"/>
          <w:rtl w:val="true"/>
        </w:rPr>
        <w:t xml:space="preserve"> </w:t>
      </w:r>
      <w:r>
        <w:rPr>
          <w:rFonts w:ascii="Century" w:hAnsi="Century" w:cs="FrankRuehl"/>
          <w:sz w:val="22"/>
          <w:sz w:val="22"/>
          <w:rtl w:val="true"/>
        </w:rPr>
        <w:t>עקרונית</w:t>
      </w:r>
      <w:r>
        <w:rPr>
          <w:rFonts w:ascii="Century" w:hAnsi="Century" w:eastAsia="Century" w:cs="Century"/>
          <w:sz w:val="22"/>
          <w:sz w:val="22"/>
          <w:rtl w:val="true"/>
        </w:rPr>
        <w:t xml:space="preserve"> </w:t>
      </w:r>
      <w:r>
        <w:rPr>
          <w:rFonts w:ascii="Century" w:hAnsi="Century" w:cs="FrankRuehl"/>
          <w:sz w:val="22"/>
          <w:sz w:val="22"/>
          <w:rtl w:val="true"/>
        </w:rPr>
        <w:t>בנושא</w:t>
      </w:r>
      <w:r>
        <w:rPr>
          <w:rFonts w:ascii="Century" w:hAnsi="Century" w:eastAsia="Century" w:cs="Century"/>
          <w:sz w:val="22"/>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השיקולים</w:t>
      </w:r>
      <w:r>
        <w:rPr>
          <w:rFonts w:ascii="Century" w:hAnsi="Century" w:eastAsia="Century" w:cs="Century"/>
          <w:sz w:val="22"/>
          <w:sz w:val="22"/>
          <w:rtl w:val="true"/>
        </w:rPr>
        <w:t xml:space="preserve"> </w:t>
      </w:r>
      <w:r>
        <w:rPr>
          <w:rFonts w:ascii="Century" w:hAnsi="Century" w:cs="FrankRuehl"/>
          <w:sz w:val="22"/>
          <w:sz w:val="22"/>
          <w:rtl w:val="true"/>
        </w:rPr>
        <w:t>שהנחו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התביעה</w:t>
      </w:r>
      <w:r>
        <w:rPr>
          <w:rFonts w:ascii="Century" w:hAnsi="Century" w:eastAsia="Century" w:cs="Century"/>
          <w:sz w:val="22"/>
          <w:sz w:val="22"/>
          <w:rtl w:val="true"/>
        </w:rPr>
        <w:t xml:space="preserve"> </w:t>
      </w:r>
      <w:r>
        <w:rPr>
          <w:rFonts w:ascii="Century" w:hAnsi="Century" w:cs="FrankRuehl"/>
          <w:sz w:val="22"/>
          <w:sz w:val="22"/>
          <w:rtl w:val="true"/>
        </w:rPr>
        <w:t>בהגשת</w:t>
      </w:r>
      <w:r>
        <w:rPr>
          <w:rFonts w:ascii="Century" w:hAnsi="Century" w:eastAsia="Century" w:cs="Century"/>
          <w:sz w:val="22"/>
          <w:sz w:val="22"/>
          <w:rtl w:val="true"/>
        </w:rPr>
        <w:t xml:space="preserve"> </w:t>
      </w:r>
      <w:r>
        <w:rPr>
          <w:rFonts w:ascii="Century" w:hAnsi="Century" w:cs="FrankRuehl"/>
          <w:sz w:val="22"/>
          <w:sz w:val="22"/>
          <w:rtl w:val="true"/>
        </w:rPr>
        <w:t>כתבי</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הפרשה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תוך</w:t>
      </w:r>
      <w:r>
        <w:rPr>
          <w:rFonts w:ascii="Century" w:hAnsi="Century" w:eastAsia="Century" w:cs="Century"/>
          <w:sz w:val="22"/>
          <w:sz w:val="22"/>
          <w:rtl w:val="true"/>
        </w:rPr>
        <w:t xml:space="preserve"> </w:t>
      </w:r>
      <w:r>
        <w:rPr>
          <w:rFonts w:ascii="Century" w:hAnsi="Century" w:cs="FrankRuehl"/>
          <w:sz w:val="22"/>
          <w:sz w:val="22"/>
          <w:rtl w:val="true"/>
        </w:rPr>
        <w:t>הוספת</w:t>
      </w:r>
      <w:r>
        <w:rPr>
          <w:rFonts w:ascii="Century" w:hAnsi="Century" w:eastAsia="Century" w:cs="Century"/>
          <w:sz w:val="22"/>
          <w:sz w:val="22"/>
          <w:rtl w:val="true"/>
        </w:rPr>
        <w:t xml:space="preserve"> </w:t>
      </w:r>
      <w:r>
        <w:rPr>
          <w:rFonts w:ascii="Century" w:hAnsi="Century" w:cs="FrankRuehl"/>
          <w:sz w:val="22"/>
          <w:sz w:val="22"/>
          <w:rtl w:val="true"/>
        </w:rPr>
        <w:t>האישומים</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לראשונה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אינם</w:t>
      </w:r>
      <w:r>
        <w:rPr>
          <w:rFonts w:ascii="Century" w:hAnsi="Century" w:eastAsia="Century" w:cs="Century"/>
          <w:sz w:val="22"/>
          <w:sz w:val="22"/>
          <w:rtl w:val="true"/>
        </w:rPr>
        <w:t xml:space="preserve"> </w:t>
      </w:r>
      <w:r>
        <w:rPr>
          <w:rFonts w:ascii="Century" w:hAnsi="Century" w:cs="FrankRuehl"/>
          <w:sz w:val="22"/>
          <w:sz w:val="22"/>
          <w:rtl w:val="true"/>
        </w:rPr>
        <w:t>תומכים</w:t>
      </w:r>
      <w:r>
        <w:rPr>
          <w:rFonts w:ascii="Century" w:hAnsi="Century" w:eastAsia="Century" w:cs="Century"/>
          <w:sz w:val="22"/>
          <w:sz w:val="22"/>
          <w:rtl w:val="true"/>
        </w:rPr>
        <w:t xml:space="preserve"> </w:t>
      </w:r>
      <w:r>
        <w:rPr>
          <w:rFonts w:ascii="Century" w:hAnsi="Century" w:cs="FrankRuehl"/>
          <w:sz w:val="22"/>
          <w:sz w:val="22"/>
          <w:rtl w:val="true"/>
        </w:rPr>
        <w:t>בטענה</w:t>
      </w:r>
      <w:r>
        <w:rPr>
          <w:rFonts w:ascii="Century" w:hAnsi="Century" w:eastAsia="Century" w:cs="Century"/>
          <w:sz w:val="22"/>
          <w:sz w:val="22"/>
          <w:rtl w:val="true"/>
        </w:rPr>
        <w:t xml:space="preserve"> </w:t>
      </w:r>
      <w:r>
        <w:rPr>
          <w:rFonts w:ascii="Century" w:hAnsi="Century" w:cs="FrankRuehl"/>
          <w:sz w:val="22"/>
          <w:sz w:val="22"/>
          <w:rtl w:val="true"/>
        </w:rPr>
        <w:t>לאכיפה</w:t>
      </w:r>
      <w:r>
        <w:rPr>
          <w:rFonts w:ascii="Century" w:hAnsi="Century" w:eastAsia="Century" w:cs="Century"/>
          <w:sz w:val="22"/>
          <w:sz w:val="22"/>
          <w:rtl w:val="true"/>
        </w:rPr>
        <w:t xml:space="preserve"> </w:t>
      </w:r>
      <w:r>
        <w:rPr>
          <w:rFonts w:ascii="Century" w:hAnsi="Century" w:cs="FrankRuehl"/>
          <w:sz w:val="22"/>
          <w:sz w:val="22"/>
          <w:rtl w:val="true"/>
        </w:rPr>
        <w:t>בררנית</w:t>
      </w:r>
      <w:r>
        <w:rPr>
          <w:rFonts w:cs="FrankRuehl" w:ascii="Century" w:hAnsi="Century"/>
          <w:sz w:val="22"/>
          <w:rtl w:val="true"/>
        </w:rPr>
        <w:t>.</w:t>
      </w:r>
    </w:p>
    <w:p>
      <w:pPr>
        <w:pStyle w:val="Ruller42"/>
        <w:ind w:start="-58" w:end="0"/>
        <w:jc w:val="both"/>
        <w:rPr>
          <w:rFonts w:ascii="Century" w:hAnsi="Century" w:cs="FrankRuehl"/>
          <w:sz w:val="22"/>
        </w:rPr>
      </w:pPr>
      <w:r>
        <w:rPr>
          <w:rFonts w:cs="FrankRuehl" w:ascii="Century" w:hAnsi="Century"/>
          <w:sz w:val="22"/>
          <w:rtl w:val="true"/>
        </w:rPr>
      </w:r>
    </w:p>
    <w:p>
      <w:pPr>
        <w:pStyle w:val="Ruller43"/>
        <w:numPr>
          <w:ilvl w:val="0"/>
          <w:numId w:val="2"/>
        </w:numPr>
        <w:ind w:hanging="0" w:start="-58" w:end="0"/>
        <w:jc w:val="both"/>
        <w:rPr>
          <w:rFonts w:ascii="Century" w:hAnsi="Century" w:cs="FrankRuehl"/>
          <w:sz w:val="22"/>
        </w:rPr>
      </w:pPr>
      <w:r>
        <w:rPr>
          <w:rFonts w:eastAsia="Century" w:cs="Century" w:ascii="Century" w:hAnsi="Century"/>
          <w:sz w:val="22"/>
          <w:rtl w:val="true"/>
        </w:rPr>
        <w:t xml:space="preserve"> </w:t>
      </w:r>
      <w:r>
        <w:rPr>
          <w:rFonts w:ascii="Century" w:hAnsi="Century" w:cs="FrankRuehl"/>
          <w:sz w:val="22"/>
          <w:sz w:val="22"/>
          <w:rtl w:val="true"/>
        </w:rPr>
        <w:t>הסבריה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צירוף</w:t>
      </w:r>
      <w:r>
        <w:rPr>
          <w:rFonts w:ascii="Century" w:hAnsi="Century" w:eastAsia="Century" w:cs="Century"/>
          <w:sz w:val="22"/>
          <w:sz w:val="22"/>
          <w:rtl w:val="true"/>
        </w:rPr>
        <w:t xml:space="preserve"> </w:t>
      </w:r>
      <w:r>
        <w:rPr>
          <w:rFonts w:ascii="Century" w:hAnsi="Century" w:cs="FrankRuehl"/>
          <w:sz w:val="22"/>
          <w:sz w:val="22"/>
          <w:rtl w:val="true"/>
        </w:rPr>
        <w:t>האישומים</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מקורו</w:t>
      </w:r>
      <w:r>
        <w:rPr>
          <w:rFonts w:ascii="Century" w:hAnsi="Century" w:eastAsia="Century" w:cs="Century"/>
          <w:sz w:val="22"/>
          <w:sz w:val="22"/>
          <w:rtl w:val="true"/>
        </w:rPr>
        <w:t xml:space="preserve"> </w:t>
      </w:r>
      <w:r>
        <w:rPr>
          <w:rFonts w:ascii="Century" w:hAnsi="Century" w:cs="FrankRuehl"/>
          <w:sz w:val="22"/>
          <w:sz w:val="22"/>
          <w:rtl w:val="true"/>
        </w:rPr>
        <w:t>בחשד</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התעורר</w:t>
      </w:r>
      <w:r>
        <w:rPr>
          <w:rFonts w:ascii="Century" w:hAnsi="Century" w:eastAsia="Century" w:cs="Century"/>
          <w:sz w:val="22"/>
          <w:sz w:val="22"/>
          <w:rtl w:val="true"/>
        </w:rPr>
        <w:t xml:space="preserve"> </w:t>
      </w:r>
      <w:r>
        <w:rPr>
          <w:rFonts w:ascii="Century" w:hAnsi="Century" w:cs="FrankRuehl"/>
          <w:sz w:val="22"/>
          <w:sz w:val="22"/>
          <w:rtl w:val="true"/>
        </w:rPr>
        <w:t>במקרים</w:t>
      </w:r>
      <w:r>
        <w:rPr>
          <w:rFonts w:ascii="Century" w:hAnsi="Century" w:eastAsia="Century" w:cs="Century"/>
          <w:sz w:val="22"/>
          <w:sz w:val="22"/>
          <w:rtl w:val="true"/>
        </w:rPr>
        <w:t xml:space="preserve"> </w:t>
      </w:r>
      <w:r>
        <w:rPr>
          <w:rFonts w:ascii="Century" w:hAnsi="Century" w:cs="FrankRuehl"/>
          <w:sz w:val="22"/>
          <w:sz w:val="22"/>
          <w:rtl w:val="true"/>
        </w:rPr>
        <w:t>קודמים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לפיו</w:t>
      </w:r>
      <w:r>
        <w:rPr>
          <w:rFonts w:ascii="Century" w:hAnsi="Century" w:eastAsia="Century" w:cs="Century"/>
          <w:sz w:val="22"/>
          <w:sz w:val="22"/>
          <w:rtl w:val="true"/>
        </w:rPr>
        <w:t xml:space="preserve"> </w:t>
      </w:r>
      <w:r>
        <w:rPr>
          <w:rFonts w:ascii="Century" w:hAnsi="Century" w:cs="FrankRuehl"/>
          <w:sz w:val="22"/>
          <w:sz w:val="22"/>
          <w:rtl w:val="true"/>
        </w:rPr>
        <w:t>בוצעה</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159">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ובהמשך</w:t>
      </w:r>
      <w:r>
        <w:rPr>
          <w:rFonts w:cs="FrankRuehl" w:ascii="Century" w:hAnsi="Century"/>
          <w:sz w:val="22"/>
          <w:rtl w:val="true"/>
        </w:rPr>
        <w:t xml:space="preserve">, </w:t>
      </w:r>
      <w:r>
        <w:rPr>
          <w:rFonts w:ascii="Century" w:hAnsi="Century" w:cs="FrankRuehl"/>
          <w:sz w:val="22"/>
          <w:sz w:val="22"/>
          <w:rtl w:val="true"/>
        </w:rPr>
        <w:t>בעיבוד</w:t>
      </w:r>
      <w:r>
        <w:rPr>
          <w:rFonts w:ascii="Century" w:hAnsi="Century" w:eastAsia="Century" w:cs="Century"/>
          <w:sz w:val="22"/>
          <w:sz w:val="22"/>
          <w:rtl w:val="true"/>
        </w:rPr>
        <w:t xml:space="preserve"> </w:t>
      </w:r>
      <w:r>
        <w:rPr>
          <w:rFonts w:ascii="Century" w:hAnsi="Century" w:cs="FrankRuehl"/>
          <w:sz w:val="22"/>
          <w:sz w:val="22"/>
          <w:rtl w:val="true"/>
        </w:rPr>
        <w:t>הנתונים</w:t>
      </w:r>
      <w:r>
        <w:rPr>
          <w:rFonts w:ascii="Century" w:hAnsi="Century" w:eastAsia="Century" w:cs="Century"/>
          <w:sz w:val="22"/>
          <w:sz w:val="22"/>
          <w:rtl w:val="true"/>
        </w:rPr>
        <w:t xml:space="preserve"> </w:t>
      </w:r>
      <w:r>
        <w:rPr>
          <w:rFonts w:ascii="Century" w:hAnsi="Century" w:cs="FrankRuehl"/>
          <w:sz w:val="22"/>
          <w:sz w:val="22"/>
          <w:rtl w:val="true"/>
        </w:rPr>
        <w:t>שערכו</w:t>
      </w:r>
      <w:r>
        <w:rPr>
          <w:rFonts w:ascii="Century" w:hAnsi="Century" w:eastAsia="Century" w:cs="Century"/>
          <w:sz w:val="22"/>
          <w:sz w:val="22"/>
          <w:rtl w:val="true"/>
        </w:rPr>
        <w:t xml:space="preserve"> </w:t>
      </w:r>
      <w:r>
        <w:rPr>
          <w:rFonts w:ascii="Century" w:hAnsi="Century" w:cs="FrankRuehl"/>
          <w:sz w:val="22"/>
          <w:sz w:val="22"/>
          <w:rtl w:val="true"/>
        </w:rPr>
        <w:t>הגורמים</w:t>
      </w:r>
      <w:r>
        <w:rPr>
          <w:rFonts w:ascii="Century" w:hAnsi="Century" w:eastAsia="Century" w:cs="Century"/>
          <w:sz w:val="22"/>
          <w:sz w:val="22"/>
          <w:rtl w:val="true"/>
        </w:rPr>
        <w:t xml:space="preserve"> </w:t>
      </w:r>
      <w:r>
        <w:rPr>
          <w:rFonts w:ascii="Century" w:hAnsi="Century" w:cs="FrankRuehl"/>
          <w:sz w:val="22"/>
          <w:sz w:val="22"/>
          <w:rtl w:val="true"/>
        </w:rPr>
        <w:t>המקצועיים</w:t>
      </w:r>
      <w:r>
        <w:rPr>
          <w:rFonts w:ascii="Century" w:hAnsi="Century" w:eastAsia="Century" w:cs="Century"/>
          <w:sz w:val="22"/>
          <w:sz w:val="22"/>
          <w:rtl w:val="true"/>
        </w:rPr>
        <w:t xml:space="preserve"> </w:t>
      </w:r>
      <w:r>
        <w:rPr>
          <w:rFonts w:ascii="Century" w:hAnsi="Century" w:cs="FrankRuehl"/>
          <w:sz w:val="22"/>
          <w:sz w:val="22"/>
          <w:rtl w:val="true"/>
        </w:rPr>
        <w:t>הרלוונטיים</w:t>
      </w:r>
      <w:r>
        <w:rPr>
          <w:rFonts w:ascii="Century" w:hAnsi="Century" w:eastAsia="Century" w:cs="Century"/>
          <w:sz w:val="22"/>
          <w:sz w:val="22"/>
          <w:rtl w:val="true"/>
        </w:rPr>
        <w:t xml:space="preserve"> </w:t>
      </w:r>
      <w:r>
        <w:rPr>
          <w:rFonts w:ascii="Century" w:hAnsi="Century" w:cs="FrankRuehl"/>
          <w:sz w:val="22"/>
          <w:sz w:val="22"/>
          <w:rtl w:val="true"/>
        </w:rPr>
        <w:t>לעניין</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הניחו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דעתי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החלטת</w:t>
      </w:r>
      <w:r>
        <w:rPr>
          <w:rFonts w:ascii="Century" w:hAnsi="Century" w:eastAsia="Century" w:cs="Century"/>
          <w:sz w:val="22"/>
          <w:sz w:val="22"/>
          <w:rtl w:val="true"/>
        </w:rPr>
        <w:t xml:space="preserve"> </w:t>
      </w:r>
      <w:r>
        <w:rPr>
          <w:rFonts w:ascii="Century" w:hAnsi="Century" w:cs="FrankRuehl"/>
          <w:sz w:val="22"/>
          <w:sz w:val="22"/>
          <w:rtl w:val="true"/>
        </w:rPr>
        <w:t>רשויות</w:t>
      </w:r>
      <w:r>
        <w:rPr>
          <w:rFonts w:ascii="Century" w:hAnsi="Century" w:eastAsia="Century" w:cs="Century"/>
          <w:sz w:val="22"/>
          <w:sz w:val="22"/>
          <w:rtl w:val="true"/>
        </w:rPr>
        <w:t xml:space="preserve"> </w:t>
      </w:r>
      <w:r>
        <w:rPr>
          <w:rFonts w:ascii="Century" w:hAnsi="Century" w:cs="FrankRuehl"/>
          <w:sz w:val="22"/>
          <w:sz w:val="22"/>
          <w:rtl w:val="true"/>
        </w:rPr>
        <w:t>התביעה</w:t>
      </w:r>
      <w:r>
        <w:rPr>
          <w:rFonts w:ascii="Century" w:hAnsi="Century" w:eastAsia="Century" w:cs="Century"/>
          <w:sz w:val="22"/>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דנן</w:t>
      </w:r>
      <w:r>
        <w:rPr>
          <w:rFonts w:ascii="Century" w:hAnsi="Century" w:eastAsia="Century" w:cs="Century"/>
          <w:sz w:val="22"/>
          <w:sz w:val="22"/>
          <w:rtl w:val="true"/>
        </w:rPr>
        <w:t xml:space="preserve"> </w:t>
      </w:r>
      <w:r>
        <w:rPr>
          <w:rFonts w:ascii="Century" w:hAnsi="Century" w:cs="FrankRuehl"/>
          <w:sz w:val="22"/>
          <w:sz w:val="22"/>
          <w:rtl w:val="true"/>
        </w:rPr>
        <w:t>התבססה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שיקולים</w:t>
      </w:r>
      <w:r>
        <w:rPr>
          <w:rFonts w:ascii="Century" w:hAnsi="Century" w:eastAsia="Century" w:cs="Century"/>
          <w:sz w:val="22"/>
          <w:sz w:val="22"/>
          <w:rtl w:val="true"/>
        </w:rPr>
        <w:t xml:space="preserve"> </w:t>
      </w:r>
      <w:r>
        <w:rPr>
          <w:rFonts w:ascii="Century" w:hAnsi="Century" w:cs="FrankRuehl"/>
          <w:sz w:val="22"/>
          <w:sz w:val="22"/>
          <w:rtl w:val="true"/>
        </w:rPr>
        <w:t>ענייניים</w:t>
      </w:r>
      <w:r>
        <w:rPr>
          <w:rFonts w:cs="FrankRuehl" w:ascii="Century" w:hAnsi="Century"/>
          <w:sz w:val="22"/>
          <w:rtl w:val="true"/>
        </w:rPr>
        <w:t xml:space="preserve">, </w:t>
      </w:r>
      <w:r>
        <w:rPr>
          <w:rFonts w:ascii="Century" w:hAnsi="Century" w:cs="FrankRuehl"/>
          <w:sz w:val="22"/>
          <w:sz w:val="22"/>
          <w:rtl w:val="true"/>
        </w:rPr>
        <w:t>ובאה</w:t>
      </w:r>
      <w:r>
        <w:rPr>
          <w:rFonts w:ascii="Century" w:hAnsi="Century" w:eastAsia="Century" w:cs="Century"/>
          <w:sz w:val="22"/>
          <w:sz w:val="22"/>
          <w:rtl w:val="true"/>
        </w:rPr>
        <w:t xml:space="preserve"> </w:t>
      </w:r>
      <w:r>
        <w:rPr>
          <w:rFonts w:ascii="Century" w:hAnsi="Century" w:cs="FrankRuehl"/>
          <w:sz w:val="22"/>
          <w:sz w:val="22"/>
          <w:rtl w:val="true"/>
        </w:rPr>
        <w:t>בגדר</w:t>
      </w:r>
      <w:r>
        <w:rPr>
          <w:rFonts w:ascii="Century" w:hAnsi="Century" w:eastAsia="Century" w:cs="Century"/>
          <w:sz w:val="22"/>
          <w:sz w:val="22"/>
          <w:rtl w:val="true"/>
        </w:rPr>
        <w:t xml:space="preserve"> </w:t>
      </w:r>
      <w:r>
        <w:rPr>
          <w:rFonts w:ascii="Century" w:hAnsi="Century" w:cs="FrankRuehl"/>
          <w:sz w:val="22"/>
          <w:sz w:val="22"/>
          <w:rtl w:val="true"/>
        </w:rPr>
        <w:t>מרחב</w:t>
      </w:r>
      <w:r>
        <w:rPr>
          <w:rFonts w:ascii="Century" w:hAnsi="Century" w:eastAsia="Century" w:cs="Century"/>
          <w:sz w:val="22"/>
          <w:sz w:val="22"/>
          <w:rtl w:val="true"/>
        </w:rPr>
        <w:t xml:space="preserve"> </w:t>
      </w:r>
      <w:r>
        <w:rPr>
          <w:rFonts w:ascii="Century" w:hAnsi="Century" w:cs="FrankRuehl"/>
          <w:sz w:val="22"/>
          <w:sz w:val="22"/>
          <w:rtl w:val="true"/>
        </w:rPr>
        <w:t>התמרון</w:t>
      </w:r>
      <w:r>
        <w:rPr>
          <w:rFonts w:ascii="Century" w:hAnsi="Century" w:eastAsia="Century" w:cs="Century"/>
          <w:sz w:val="22"/>
          <w:sz w:val="22"/>
          <w:rtl w:val="true"/>
        </w:rPr>
        <w:t xml:space="preserve"> </w:t>
      </w:r>
      <w:r>
        <w:rPr>
          <w:rFonts w:ascii="Century" w:hAnsi="Century" w:cs="FrankRuehl"/>
          <w:sz w:val="22"/>
          <w:sz w:val="22"/>
          <w:rtl w:val="true"/>
        </w:rPr>
        <w:t>המשמעותי</w:t>
      </w:r>
      <w:r>
        <w:rPr>
          <w:rFonts w:ascii="Century" w:hAnsi="Century" w:eastAsia="Century" w:cs="Century"/>
          <w:sz w:val="22"/>
          <w:sz w:val="22"/>
          <w:rtl w:val="true"/>
        </w:rPr>
        <w:t xml:space="preserve"> </w:t>
      </w:r>
      <w:r>
        <w:rPr>
          <w:rFonts w:ascii="Century" w:hAnsi="Century" w:cs="FrankRuehl"/>
          <w:sz w:val="22"/>
          <w:sz w:val="22"/>
          <w:rtl w:val="true"/>
        </w:rPr>
        <w:t>המסור</w:t>
      </w:r>
      <w:r>
        <w:rPr>
          <w:rFonts w:ascii="Century" w:hAnsi="Century" w:eastAsia="Century" w:cs="Century"/>
          <w:sz w:val="22"/>
          <w:sz w:val="22"/>
          <w:rtl w:val="true"/>
        </w:rPr>
        <w:t xml:space="preserve"> </w:t>
      </w:r>
      <w:r>
        <w:rPr>
          <w:rFonts w:ascii="Century" w:hAnsi="Century" w:cs="FrankRuehl"/>
          <w:sz w:val="22"/>
          <w:sz w:val="22"/>
          <w:rtl w:val="true"/>
        </w:rPr>
        <w:t>להן</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שציינתי</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פרץ</w:t>
      </w:r>
      <w:r>
        <w:rPr>
          <w:rFonts w:cs="FrankRuehl" w:ascii="Century" w:hAnsi="Century"/>
          <w:sz w:val="22"/>
          <w:rtl w:val="true"/>
        </w:rPr>
        <w:t>,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טעתה</w:t>
      </w:r>
      <w:r>
        <w:rPr>
          <w:rFonts w:ascii="Century" w:hAnsi="Century" w:eastAsia="Century" w:cs="Century"/>
          <w:sz w:val="22"/>
          <w:sz w:val="22"/>
          <w:rtl w:val="true"/>
        </w:rPr>
        <w:t xml:space="preserve"> </w:t>
      </w:r>
      <w:r>
        <w:rPr>
          <w:rFonts w:ascii="Century" w:hAnsi="Century" w:cs="FrankRuehl"/>
          <w:sz w:val="22"/>
          <w:sz w:val="22"/>
          <w:rtl w:val="true"/>
        </w:rPr>
        <w:t>הרשות</w:t>
      </w:r>
      <w:r>
        <w:rPr>
          <w:rFonts w:ascii="Century" w:hAnsi="Century" w:eastAsia="Century" w:cs="Century"/>
          <w:sz w:val="22"/>
          <w:sz w:val="22"/>
          <w:rtl w:val="true"/>
        </w:rPr>
        <w:t xml:space="preserve"> </w:t>
      </w:r>
      <w:r>
        <w:rPr>
          <w:rFonts w:ascii="Century" w:hAnsi="Century" w:cs="FrankRuehl"/>
          <w:sz w:val="22"/>
          <w:sz w:val="22"/>
          <w:rtl w:val="true"/>
        </w:rPr>
        <w:t>בעניינו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פלוני</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הדבר</w:t>
      </w:r>
      <w:r>
        <w:rPr>
          <w:rFonts w:ascii="Century" w:hAnsi="Century" w:eastAsia="Century" w:cs="Century"/>
          <w:sz w:val="22"/>
          <w:sz w:val="22"/>
          <w:rtl w:val="true"/>
        </w:rPr>
        <w:t xml:space="preserve"> </w:t>
      </w:r>
      <w:r>
        <w:rPr>
          <w:rFonts w:ascii="Century" w:hAnsi="Century" w:cs="FrankRuehl"/>
          <w:sz w:val="22"/>
          <w:sz w:val="22"/>
          <w:rtl w:val="true"/>
        </w:rPr>
        <w:t>מונע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העמדתו</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אלמוני</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שנפסק</w:t>
      </w:r>
      <w:r>
        <w:rPr>
          <w:rFonts w:ascii="Century" w:hAnsi="Century" w:eastAsia="Century" w:cs="Century"/>
          <w:sz w:val="22"/>
          <w:sz w:val="22"/>
          <w:rtl w:val="true"/>
        </w:rPr>
        <w:t xml:space="preserve"> </w:t>
      </w:r>
      <w:r>
        <w:rPr>
          <w:rFonts w:ascii="Century" w:hAnsi="Century" w:cs="FrankRuehl"/>
          <w:sz w:val="22"/>
          <w:sz w:val="22"/>
          <w:rtl w:val="true"/>
        </w:rPr>
        <w:t>כבר</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שנים</w:t>
      </w:r>
      <w:r>
        <w:rPr>
          <w:rFonts w:ascii="Century" w:hAnsi="Century" w:eastAsia="Century" w:cs="Century"/>
          <w:sz w:val="22"/>
          <w:sz w:val="22"/>
          <w:rtl w:val="true"/>
        </w:rPr>
        <w:t xml:space="preserve"> </w:t>
      </w:r>
      <w:r>
        <w:rPr>
          <w:rFonts w:ascii="Century" w:hAnsi="Century" w:cs="FrankRuehl"/>
          <w:sz w:val="22"/>
          <w:sz w:val="22"/>
          <w:rtl w:val="true"/>
        </w:rPr>
        <w:t>רבות</w:t>
      </w:r>
      <w:r>
        <w:rPr>
          <w:rFonts w:cs="FrankRuehl" w:ascii="Century" w:hAnsi="Century"/>
          <w:sz w:val="22"/>
          <w:rtl w:val="true"/>
        </w:rPr>
        <w:t>, '</w:t>
      </w:r>
      <w:r>
        <w:rPr>
          <w:rFonts w:ascii="Century" w:hAnsi="Century" w:cs="FrankRuehl"/>
          <w:sz w:val="22"/>
          <w:sz w:val="22"/>
          <w:rtl w:val="true"/>
        </w:rPr>
        <w:t>שגגה</w:t>
      </w:r>
      <w:r>
        <w:rPr>
          <w:rFonts w:ascii="Century" w:hAnsi="Century" w:eastAsia="Century" w:cs="Century"/>
          <w:sz w:val="22"/>
          <w:sz w:val="22"/>
          <w:rtl w:val="true"/>
        </w:rPr>
        <w:t xml:space="preserve"> </w:t>
      </w:r>
      <w:r>
        <w:rPr>
          <w:rFonts w:ascii="Century" w:hAnsi="Century" w:cs="FrankRuehl"/>
          <w:sz w:val="22"/>
          <w:sz w:val="22"/>
          <w:rtl w:val="true"/>
        </w:rPr>
        <w:t>שיצאה</w:t>
      </w:r>
      <w:r>
        <w:rPr>
          <w:rFonts w:ascii="Century" w:hAnsi="Century" w:eastAsia="Century" w:cs="Century"/>
          <w:sz w:val="22"/>
          <w:sz w:val="22"/>
          <w:rtl w:val="true"/>
        </w:rPr>
        <w:t xml:space="preserve"> </w:t>
      </w:r>
      <w:r>
        <w:rPr>
          <w:rFonts w:ascii="Century" w:hAnsi="Century" w:cs="FrankRuehl"/>
          <w:sz w:val="22"/>
          <w:sz w:val="22"/>
          <w:rtl w:val="true"/>
        </w:rPr>
        <w:t>מלפני</w:t>
      </w:r>
      <w:r>
        <w:rPr>
          <w:rFonts w:ascii="Century" w:hAnsi="Century" w:eastAsia="Century" w:cs="Century"/>
          <w:sz w:val="22"/>
          <w:sz w:val="22"/>
          <w:rtl w:val="true"/>
        </w:rPr>
        <w:t xml:space="preserve"> </w:t>
      </w:r>
      <w:r>
        <w:rPr>
          <w:rFonts w:ascii="Century" w:hAnsi="Century" w:cs="FrankRuehl"/>
          <w:sz w:val="22"/>
          <w:sz w:val="22"/>
          <w:rtl w:val="true"/>
        </w:rPr>
        <w:t>הרשות</w:t>
      </w:r>
      <w:r>
        <w:rPr>
          <w:rFonts w:cs="FrankRuehl" w:ascii="Century" w:hAnsi="Century"/>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חייבת</w:t>
      </w:r>
      <w:r>
        <w:rPr>
          <w:rFonts w:ascii="Century" w:hAnsi="Century" w:eastAsia="Century" w:cs="Century"/>
          <w:sz w:val="22"/>
          <w:sz w:val="22"/>
          <w:rtl w:val="true"/>
        </w:rPr>
        <w:t xml:space="preserve"> </w:t>
      </w:r>
      <w:r>
        <w:rPr>
          <w:rFonts w:ascii="Century" w:hAnsi="Century" w:cs="FrankRuehl"/>
          <w:sz w:val="22"/>
          <w:sz w:val="22"/>
          <w:rtl w:val="true"/>
        </w:rPr>
        <w:t>לחזור</w:t>
      </w:r>
      <w:r>
        <w:rPr>
          <w:rFonts w:ascii="Century" w:hAnsi="Century" w:eastAsia="Century" w:cs="Century"/>
          <w:sz w:val="22"/>
          <w:sz w:val="22"/>
          <w:rtl w:val="true"/>
        </w:rPr>
        <w:t xml:space="preserve"> </w:t>
      </w:r>
      <w:r>
        <w:rPr>
          <w:rFonts w:ascii="Century" w:hAnsi="Century" w:cs="FrankRuehl"/>
          <w:sz w:val="22"/>
          <w:sz w:val="22"/>
          <w:rtl w:val="true"/>
        </w:rPr>
        <w:t>עליה</w:t>
      </w:r>
      <w:r>
        <w:rPr>
          <w:rFonts w:ascii="Century" w:hAnsi="Century" w:eastAsia="Century" w:cs="Century"/>
          <w:sz w:val="22"/>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ועוד</w:t>
      </w:r>
      <w:r>
        <w:rPr>
          <w:rFonts w:ascii="Century" w:hAnsi="Century" w:eastAsia="Century" w:cs="Century"/>
          <w:sz w:val="22"/>
          <w:sz w:val="22"/>
          <w:rtl w:val="true"/>
        </w:rPr>
        <w:t xml:space="preserve"> </w:t>
      </w:r>
      <w:r>
        <w:rPr>
          <w:rFonts w:ascii="Century" w:hAnsi="Century" w:cs="FrankRuehl"/>
          <w:sz w:val="22"/>
          <w:sz w:val="22"/>
          <w:rtl w:val="true"/>
        </w:rPr>
        <w:t>אך</w:t>
      </w:r>
      <w:r>
        <w:rPr>
          <w:rFonts w:ascii="Century" w:hAnsi="Century" w:eastAsia="Century" w:cs="Century"/>
          <w:sz w:val="22"/>
          <w:sz w:val="22"/>
          <w:rtl w:val="true"/>
        </w:rPr>
        <w:t xml:space="preserve"> </w:t>
      </w:r>
      <w:r>
        <w:rPr>
          <w:rFonts w:ascii="Century" w:hAnsi="Century" w:cs="FrankRuehl"/>
          <w:sz w:val="22"/>
          <w:sz w:val="22"/>
          <w:rtl w:val="true"/>
        </w:rPr>
        <w:t>ורק</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לתת</w:t>
      </w:r>
      <w:r>
        <w:rPr>
          <w:rFonts w:ascii="Century" w:hAnsi="Century" w:eastAsia="Century" w:cs="Century"/>
          <w:sz w:val="22"/>
          <w:sz w:val="22"/>
          <w:rtl w:val="true"/>
        </w:rPr>
        <w:t xml:space="preserve"> </w:t>
      </w:r>
      <w:r>
        <w:rPr>
          <w:rFonts w:ascii="Century" w:hAnsi="Century" w:cs="FrankRuehl"/>
          <w:sz w:val="22"/>
          <w:sz w:val="22"/>
          <w:rtl w:val="true"/>
        </w:rPr>
        <w:t>סיפוק</w:t>
      </w:r>
      <w:r>
        <w:rPr>
          <w:rFonts w:ascii="Century" w:hAnsi="Century" w:eastAsia="Century" w:cs="Century"/>
          <w:sz w:val="22"/>
          <w:sz w:val="22"/>
          <w:rtl w:val="true"/>
        </w:rPr>
        <w:t xml:space="preserve"> </w:t>
      </w:r>
      <w:r>
        <w:rPr>
          <w:rFonts w:ascii="Century" w:hAnsi="Century" w:cs="FrankRuehl"/>
          <w:sz w:val="22"/>
          <w:sz w:val="22"/>
          <w:rtl w:val="true"/>
        </w:rPr>
        <w:t>לעיקרון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אי</w:t>
      </w:r>
      <w:r>
        <w:rPr>
          <w:rFonts w:cs="FrankRuehl" w:ascii="Century" w:hAnsi="Century"/>
          <w:sz w:val="22"/>
          <w:rtl w:val="true"/>
        </w:rPr>
        <w:t>-</w:t>
      </w:r>
      <w:r>
        <w:rPr>
          <w:rFonts w:ascii="Century" w:hAnsi="Century" w:cs="FrankRuehl"/>
          <w:sz w:val="22"/>
          <w:sz w:val="22"/>
          <w:rtl w:val="true"/>
        </w:rPr>
        <w:t>אפליה</w:t>
      </w:r>
      <w:r>
        <w:rPr>
          <w:rFonts w:cs="FrankRuehl" w:ascii="Century" w:hAnsi="Century"/>
          <w:sz w:val="22"/>
          <w:rtl w:val="true"/>
        </w:rPr>
        <w:t>'</w:t>
      </w:r>
      <w:r>
        <w:rPr>
          <w:rFonts w:cs="FrankRuehl" w:ascii="Century" w:hAnsi="Century"/>
          <w:sz w:val="22"/>
          <w:rtl w:val="true"/>
        </w:rPr>
        <w:t>"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35</w:t>
      </w:r>
      <w:r>
        <w:rPr>
          <w:rFonts w:cs="FrankRuehl" w:ascii="Century" w:hAnsi="Century"/>
          <w:sz w:val="22"/>
          <w:rtl w:val="true"/>
        </w:rPr>
        <w:t xml:space="preserve">), </w:t>
      </w:r>
      <w:r>
        <w:rPr>
          <w:rFonts w:ascii="Century" w:hAnsi="Century" w:cs="FrankRuehl"/>
          <w:sz w:val="22"/>
          <w:sz w:val="22"/>
          <w:rtl w:val="true"/>
        </w:rPr>
        <w:t>והדברים</w:t>
      </w:r>
      <w:r>
        <w:rPr>
          <w:rFonts w:ascii="Century" w:hAnsi="Century" w:eastAsia="Century" w:cs="Century"/>
          <w:sz w:val="22"/>
          <w:sz w:val="22"/>
          <w:rtl w:val="true"/>
        </w:rPr>
        <w:t xml:space="preserve"> </w:t>
      </w:r>
      <w:r>
        <w:rPr>
          <w:rFonts w:ascii="Century" w:hAnsi="Century" w:cs="FrankRuehl"/>
          <w:sz w:val="22"/>
          <w:sz w:val="22"/>
          <w:rtl w:val="true"/>
        </w:rPr>
        <w:t>יפים</w:t>
      </w:r>
      <w:r>
        <w:rPr>
          <w:rFonts w:ascii="Century" w:hAnsi="Century" w:eastAsia="Century" w:cs="Century"/>
          <w:sz w:val="22"/>
          <w:sz w:val="22"/>
          <w:rtl w:val="true"/>
        </w:rPr>
        <w:t xml:space="preserve"> </w:t>
      </w:r>
      <w:r>
        <w:rPr>
          <w:rFonts w:ascii="Century" w:hAnsi="Century" w:cs="FrankRuehl"/>
          <w:sz w:val="22"/>
          <w:sz w:val="22"/>
          <w:rtl w:val="true"/>
        </w:rPr>
        <w:t>לענייננו</w:t>
      </w:r>
      <w:r>
        <w:rPr>
          <w:rFonts w:ascii="Century" w:hAnsi="Century" w:eastAsia="Century" w:cs="Century"/>
          <w:sz w:val="22"/>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מבלי</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שהרשות</w:t>
      </w:r>
      <w:r>
        <w:rPr>
          <w:rFonts w:ascii="Century" w:hAnsi="Century" w:eastAsia="Century" w:cs="Century"/>
          <w:sz w:val="22"/>
          <w:sz w:val="22"/>
          <w:rtl w:val="true"/>
        </w:rPr>
        <w:t xml:space="preserve"> </w:t>
      </w:r>
      <w:r>
        <w:rPr>
          <w:rFonts w:ascii="Century" w:hAnsi="Century" w:cs="FrankRuehl"/>
          <w:sz w:val="22"/>
          <w:sz w:val="22"/>
          <w:rtl w:val="true"/>
        </w:rPr>
        <w:t>שגתה</w:t>
      </w:r>
      <w:r>
        <w:rPr>
          <w:rFonts w:ascii="Century" w:hAnsi="Century" w:eastAsia="Century" w:cs="Century"/>
          <w:sz w:val="22"/>
          <w:sz w:val="22"/>
          <w:rtl w:val="true"/>
        </w:rPr>
        <w:t xml:space="preserve"> </w:t>
      </w:r>
      <w:r>
        <w:rPr>
          <w:rFonts w:ascii="Century" w:hAnsi="Century" w:cs="FrankRuehl"/>
          <w:sz w:val="22"/>
          <w:sz w:val="22"/>
          <w:rtl w:val="true"/>
        </w:rPr>
        <w:t>בדרך</w:t>
      </w:r>
      <w:r>
        <w:rPr>
          <w:rFonts w:ascii="Century" w:hAnsi="Century" w:eastAsia="Century" w:cs="Century"/>
          <w:sz w:val="22"/>
          <w:sz w:val="22"/>
          <w:rtl w:val="true"/>
        </w:rPr>
        <w:t xml:space="preserve"> </w:t>
      </w:r>
      <w:r>
        <w:rPr>
          <w:rFonts w:ascii="Century" w:hAnsi="Century" w:cs="FrankRuehl"/>
          <w:sz w:val="22"/>
          <w:sz w:val="22"/>
          <w:rtl w:val="true"/>
        </w:rPr>
        <w:t>טיפולה</w:t>
      </w:r>
      <w:r>
        <w:rPr>
          <w:rFonts w:ascii="Century" w:hAnsi="Century" w:eastAsia="Century" w:cs="Century"/>
          <w:sz w:val="22"/>
          <w:sz w:val="22"/>
          <w:rtl w:val="true"/>
        </w:rPr>
        <w:t xml:space="preserve"> </w:t>
      </w:r>
      <w:r>
        <w:rPr>
          <w:rFonts w:ascii="Century" w:hAnsi="Century" w:cs="FrankRuehl"/>
          <w:sz w:val="22"/>
          <w:sz w:val="22"/>
          <w:rtl w:val="true"/>
        </w:rPr>
        <w:t>במקרים</w:t>
      </w:r>
      <w:r>
        <w:rPr>
          <w:rFonts w:ascii="Century" w:hAnsi="Century" w:eastAsia="Century" w:cs="Century"/>
          <w:sz w:val="22"/>
          <w:sz w:val="22"/>
          <w:rtl w:val="true"/>
        </w:rPr>
        <w:t xml:space="preserve"> </w:t>
      </w:r>
      <w:r>
        <w:rPr>
          <w:rFonts w:ascii="Century" w:hAnsi="Century" w:cs="FrankRuehl"/>
          <w:sz w:val="22"/>
          <w:sz w:val="22"/>
          <w:rtl w:val="true"/>
        </w:rPr>
        <w:t>הקודמים</w:t>
      </w:r>
      <w:r>
        <w:rPr>
          <w:rFonts w:cs="FrankRuehl" w:ascii="Century" w:hAnsi="Century"/>
          <w:sz w:val="22"/>
          <w:rtl w:val="true"/>
        </w:rPr>
        <w:t xml:space="preserve">, </w:t>
      </w:r>
      <w:r>
        <w:rPr>
          <w:rFonts w:ascii="Century" w:hAnsi="Century" w:cs="FrankRuehl"/>
          <w:sz w:val="22"/>
          <w:sz w:val="22"/>
          <w:rtl w:val="true"/>
        </w:rPr>
        <w:t>בהעדר</w:t>
      </w:r>
      <w:r>
        <w:rPr>
          <w:rFonts w:ascii="Century" w:hAnsi="Century" w:eastAsia="Century" w:cs="Century"/>
          <w:sz w:val="22"/>
          <w:sz w:val="22"/>
          <w:rtl w:val="true"/>
        </w:rPr>
        <w:t xml:space="preserve"> </w:t>
      </w:r>
      <w:r>
        <w:rPr>
          <w:rFonts w:ascii="Century" w:hAnsi="Century" w:cs="FrankRuehl"/>
          <w:sz w:val="22"/>
          <w:sz w:val="22"/>
          <w:rtl w:val="true"/>
        </w:rPr>
        <w:t>תשתית</w:t>
      </w:r>
      <w:r>
        <w:rPr>
          <w:rFonts w:ascii="Century" w:hAnsi="Century" w:eastAsia="Century" w:cs="Century"/>
          <w:sz w:val="22"/>
          <w:sz w:val="22"/>
          <w:rtl w:val="true"/>
        </w:rPr>
        <w:t xml:space="preserve"> </w:t>
      </w:r>
      <w:r>
        <w:rPr>
          <w:rFonts w:ascii="Century" w:hAnsi="Century" w:cs="FrankRuehl"/>
          <w:sz w:val="22"/>
          <w:sz w:val="22"/>
          <w:rtl w:val="true"/>
        </w:rPr>
        <w:t>עובדתית</w:t>
      </w:r>
      <w:r>
        <w:rPr>
          <w:rFonts w:ascii="Century" w:hAnsi="Century" w:eastAsia="Century" w:cs="Century"/>
          <w:sz w:val="22"/>
          <w:sz w:val="22"/>
          <w:rtl w:val="true"/>
        </w:rPr>
        <w:t xml:space="preserve"> </w:t>
      </w:r>
      <w:r>
        <w:rPr>
          <w:rFonts w:ascii="Century" w:hAnsi="Century" w:cs="FrankRuehl"/>
          <w:sz w:val="22"/>
          <w:sz w:val="22"/>
          <w:rtl w:val="true"/>
        </w:rPr>
        <w:t>מפורטת</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cs="FrankRuehl"/>
          <w:sz w:val="22"/>
          <w:sz w:val="22"/>
          <w:rtl w:val="true"/>
        </w:rPr>
        <w:t>הם</w:t>
      </w:r>
      <w:r>
        <w:rPr>
          <w:rFonts w:cs="FrankRuehl" w:ascii="Century" w:hAnsi="Century"/>
          <w:sz w:val="22"/>
          <w:rtl w:val="true"/>
        </w:rPr>
        <w:t xml:space="preserve">. </w:t>
      </w:r>
      <w:r>
        <w:rPr>
          <w:rFonts w:ascii="Century" w:hAnsi="Century" w:cs="FrankRuehl"/>
          <w:sz w:val="22"/>
          <w:sz w:val="22"/>
          <w:rtl w:val="true"/>
        </w:rPr>
        <w:t>ואדגיש</w:t>
      </w:r>
      <w:r>
        <w:rPr>
          <w:rFonts w:cs="FrankRuehl" w:ascii="Century" w:hAnsi="Century"/>
          <w:sz w:val="22"/>
          <w:rtl w:val="true"/>
        </w:rPr>
        <w:t xml:space="preserve">, </w:t>
      </w:r>
      <w:r>
        <w:rPr>
          <w:rFonts w:ascii="Century" w:hAnsi="Century" w:cs="FrankRuehl"/>
          <w:sz w:val="22"/>
          <w:sz w:val="22"/>
          <w:rtl w:val="true"/>
        </w:rPr>
        <w:t>הטענה</w:t>
      </w:r>
      <w:r>
        <w:rPr>
          <w:rFonts w:ascii="Century" w:hAnsi="Century" w:eastAsia="Century" w:cs="Century"/>
          <w:sz w:val="22"/>
          <w:sz w:val="22"/>
          <w:rtl w:val="true"/>
        </w:rPr>
        <w:t xml:space="preserve"> </w:t>
      </w:r>
      <w:r>
        <w:rPr>
          <w:rFonts w:ascii="Century" w:hAnsi="Century" w:cs="FrankRuehl"/>
          <w:sz w:val="22"/>
          <w:sz w:val="22"/>
          <w:rtl w:val="true"/>
        </w:rPr>
        <w:t>שמבקשת</w:t>
      </w:r>
      <w:r>
        <w:rPr>
          <w:rFonts w:ascii="Century" w:hAnsi="Century" w:eastAsia="Century" w:cs="Century"/>
          <w:sz w:val="22"/>
          <w:sz w:val="22"/>
          <w:rtl w:val="true"/>
        </w:rPr>
        <w:t xml:space="preserve"> </w:t>
      </w:r>
      <w:r>
        <w:rPr>
          <w:rFonts w:ascii="Century" w:hAnsi="Century" w:cs="FrankRuehl"/>
          <w:sz w:val="22"/>
          <w:sz w:val="22"/>
          <w:rtl w:val="true"/>
        </w:rPr>
        <w:t>להסתמך</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מקרי</w:t>
      </w:r>
      <w:r>
        <w:rPr>
          <w:rFonts w:ascii="Century" w:hAnsi="Century" w:eastAsia="Century" w:cs="Century"/>
          <w:sz w:val="22"/>
          <w:sz w:val="22"/>
          <w:rtl w:val="true"/>
        </w:rPr>
        <w:t xml:space="preserve"> </w:t>
      </w:r>
      <w:r>
        <w:rPr>
          <w:rFonts w:ascii="Century" w:hAnsi="Century" w:cs="FrankRuehl"/>
          <w:sz w:val="22"/>
          <w:sz w:val="22"/>
          <w:rtl w:val="true"/>
        </w:rPr>
        <w:t>עבר</w:t>
      </w:r>
      <w:r>
        <w:rPr>
          <w:rFonts w:ascii="Century" w:hAnsi="Century" w:eastAsia="Century" w:cs="Century"/>
          <w:sz w:val="22"/>
          <w:sz w:val="22"/>
          <w:rtl w:val="true"/>
        </w:rPr>
        <w:t xml:space="preserve"> </w:t>
      </w:r>
      <w:r>
        <w:rPr>
          <w:rFonts w:ascii="Century" w:hAnsi="Century" w:cs="FrankRuehl"/>
          <w:sz w:val="22"/>
          <w:sz w:val="22"/>
          <w:rtl w:val="true"/>
        </w:rPr>
        <w:t>מסוימים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הועמדו</w:t>
      </w:r>
      <w:r>
        <w:rPr>
          <w:rFonts w:ascii="Century" w:hAnsi="Century" w:eastAsia="Century" w:cs="Century"/>
          <w:sz w:val="22"/>
          <w:sz w:val="22"/>
          <w:rtl w:val="true"/>
        </w:rPr>
        <w:t xml:space="preserve"> </w:t>
      </w:r>
      <w:r>
        <w:rPr>
          <w:rFonts w:ascii="Century" w:hAnsi="Century" w:cs="FrankRuehl"/>
          <w:sz w:val="22"/>
          <w:sz w:val="22"/>
          <w:rtl w:val="true"/>
        </w:rPr>
        <w:t>נאשמים</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מסוימות</w:t>
      </w:r>
      <w:r>
        <w:rPr>
          <w:rFonts w:ascii="Century" w:hAnsi="Century" w:eastAsia="Century" w:cs="Century"/>
          <w:sz w:val="22"/>
          <w:sz w:val="22"/>
          <w:rtl w:val="true"/>
        </w:rPr>
        <w:t xml:space="preserve"> </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כפועל</w:t>
      </w:r>
      <w:r>
        <w:rPr>
          <w:rFonts w:ascii="Century" w:hAnsi="Century" w:eastAsia="Century" w:cs="Century"/>
          <w:sz w:val="22"/>
          <w:sz w:val="22"/>
          <w:rtl w:val="true"/>
        </w:rPr>
        <w:t xml:space="preserve"> </w:t>
      </w:r>
      <w:r>
        <w:rPr>
          <w:rFonts w:ascii="Century" w:hAnsi="Century" w:cs="FrankRuehl"/>
          <w:sz w:val="22"/>
          <w:sz w:val="22"/>
          <w:rtl w:val="true"/>
        </w:rPr>
        <w:t>יוצא</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מדיניות</w:t>
      </w:r>
      <w:r>
        <w:rPr>
          <w:rFonts w:ascii="Century" w:hAnsi="Century" w:eastAsia="Century" w:cs="Century"/>
          <w:sz w:val="22"/>
          <w:sz w:val="22"/>
          <w:rtl w:val="true"/>
        </w:rPr>
        <w:t xml:space="preserve"> </w:t>
      </w:r>
      <w:r>
        <w:rPr>
          <w:rFonts w:ascii="Century" w:hAnsi="Century" w:cs="FrankRuehl"/>
          <w:sz w:val="22"/>
          <w:sz w:val="22"/>
          <w:rtl w:val="true"/>
        </w:rPr>
        <w:t>תביעה</w:t>
      </w:r>
      <w:r>
        <w:rPr>
          <w:rFonts w:ascii="Century" w:hAnsi="Century" w:eastAsia="Century" w:cs="Century"/>
          <w:sz w:val="22"/>
          <w:sz w:val="22"/>
          <w:rtl w:val="true"/>
        </w:rPr>
        <w:t xml:space="preserve"> </w:t>
      </w:r>
      <w:r>
        <w:rPr>
          <w:rFonts w:ascii="Century" w:hAnsi="Century" w:cs="FrankRuehl"/>
          <w:sz w:val="22"/>
          <w:sz w:val="22"/>
          <w:rtl w:val="true"/>
        </w:rPr>
        <w:t>מכוונת</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ומהם</w:t>
      </w:r>
      <w:r>
        <w:rPr>
          <w:rFonts w:ascii="Century" w:hAnsi="Century" w:eastAsia="Century" w:cs="Century"/>
          <w:sz w:val="22"/>
          <w:sz w:val="22"/>
          <w:rtl w:val="true"/>
        </w:rPr>
        <w:t xml:space="preserve"> </w:t>
      </w:r>
      <w:r>
        <w:rPr>
          <w:rFonts w:ascii="Century" w:hAnsi="Century" w:cs="FrankRuehl"/>
          <w:sz w:val="22"/>
          <w:sz w:val="22"/>
          <w:rtl w:val="true"/>
        </w:rPr>
        <w:t>ללמוד</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נמנעת</w:t>
      </w:r>
      <w:r>
        <w:rPr>
          <w:rFonts w:ascii="Century" w:hAnsi="Century" w:eastAsia="Century" w:cs="Century"/>
          <w:sz w:val="22"/>
          <w:sz w:val="22"/>
          <w:rtl w:val="true"/>
        </w:rPr>
        <w:t xml:space="preserve"> </w:t>
      </w:r>
      <w:r>
        <w:rPr>
          <w:rFonts w:ascii="Century" w:hAnsi="Century" w:cs="FrankRuehl"/>
          <w:sz w:val="22"/>
          <w:sz w:val="22"/>
          <w:rtl w:val="true"/>
        </w:rPr>
        <w:t>מהתביעה</w:t>
      </w:r>
      <w:r>
        <w:rPr>
          <w:rFonts w:cs="FrankRuehl" w:ascii="Century" w:hAnsi="Century"/>
          <w:sz w:val="22"/>
          <w:rtl w:val="true"/>
        </w:rPr>
        <w:t xml:space="preserve">, </w:t>
      </w:r>
      <w:r>
        <w:rPr>
          <w:rFonts w:ascii="Century" w:hAnsi="Century" w:cs="FrankRuehl"/>
          <w:sz w:val="22"/>
          <w:sz w:val="22"/>
          <w:rtl w:val="true"/>
        </w:rPr>
        <w:t>מניה</w:t>
      </w:r>
      <w:r>
        <w:rPr>
          <w:rFonts w:ascii="Century" w:hAnsi="Century" w:eastAsia="Century" w:cs="Century"/>
          <w:sz w:val="22"/>
          <w:sz w:val="22"/>
          <w:rtl w:val="true"/>
        </w:rPr>
        <w:t xml:space="preserve"> </w:t>
      </w:r>
      <w:r>
        <w:rPr>
          <w:rFonts w:ascii="Century" w:hAnsi="Century" w:cs="FrankRuehl"/>
          <w:sz w:val="22"/>
          <w:sz w:val="22"/>
          <w:rtl w:val="true"/>
        </w:rPr>
        <w:t>וביה</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אפשרות</w:t>
      </w:r>
      <w:r>
        <w:rPr>
          <w:rFonts w:ascii="Century" w:hAnsi="Century" w:eastAsia="Century" w:cs="Century"/>
          <w:sz w:val="22"/>
          <w:sz w:val="22"/>
          <w:rtl w:val="true"/>
        </w:rPr>
        <w:t xml:space="preserve"> </w:t>
      </w:r>
      <w:r>
        <w:rPr>
          <w:rFonts w:ascii="Century" w:hAnsi="Century" w:cs="FrankRuehl"/>
          <w:sz w:val="22"/>
          <w:sz w:val="22"/>
          <w:rtl w:val="true"/>
        </w:rPr>
        <w:t>העמדה</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באותן</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נמצא</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אותם</w:t>
      </w:r>
      <w:r>
        <w:rPr>
          <w:rFonts w:ascii="Century" w:hAnsi="Century" w:eastAsia="Century" w:cs="Century"/>
          <w:sz w:val="22"/>
          <w:sz w:val="22"/>
          <w:rtl w:val="true"/>
        </w:rPr>
        <w:t xml:space="preserve"> </w:t>
      </w:r>
      <w:r>
        <w:rPr>
          <w:rFonts w:ascii="Century" w:hAnsi="Century" w:cs="FrankRuehl"/>
          <w:sz w:val="22"/>
          <w:sz w:val="22"/>
          <w:rtl w:val="true"/>
        </w:rPr>
        <w:t>מקרים</w:t>
      </w:r>
      <w:r>
        <w:rPr>
          <w:rFonts w:ascii="Century" w:hAnsi="Century" w:eastAsia="Century" w:cs="Century"/>
          <w:sz w:val="22"/>
          <w:sz w:val="22"/>
          <w:rtl w:val="true"/>
        </w:rPr>
        <w:t xml:space="preserve"> </w:t>
      </w:r>
      <w:r>
        <w:rPr>
          <w:rFonts w:ascii="Century" w:hAnsi="Century" w:cs="FrankRuehl"/>
          <w:sz w:val="22"/>
          <w:sz w:val="22"/>
          <w:rtl w:val="true"/>
        </w:rPr>
        <w:t>קיימות</w:t>
      </w:r>
      <w:r>
        <w:rPr>
          <w:rFonts w:ascii="Century" w:hAnsi="Century" w:eastAsia="Century" w:cs="Century"/>
          <w:sz w:val="22"/>
          <w:sz w:val="22"/>
          <w:rtl w:val="true"/>
        </w:rPr>
        <w:t xml:space="preserve"> </w:t>
      </w:r>
      <w:r>
        <w:rPr>
          <w:rFonts w:ascii="Century" w:hAnsi="Century" w:cs="FrankRuehl"/>
          <w:sz w:val="22"/>
          <w:sz w:val="22"/>
          <w:rtl w:val="true"/>
        </w:rPr>
        <w:t>ראיות</w:t>
      </w:r>
      <w:r>
        <w:rPr>
          <w:rFonts w:ascii="Century" w:hAnsi="Century" w:eastAsia="Century" w:cs="Century"/>
          <w:sz w:val="22"/>
          <w:sz w:val="22"/>
          <w:rtl w:val="true"/>
        </w:rPr>
        <w:t xml:space="preserve"> </w:t>
      </w:r>
      <w:r>
        <w:rPr>
          <w:rFonts w:ascii="Century" w:hAnsi="Century" w:cs="FrankRuehl"/>
          <w:sz w:val="22"/>
          <w:sz w:val="22"/>
          <w:rtl w:val="true"/>
        </w:rPr>
        <w:t>לכאורה</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וקיים</w:t>
      </w:r>
      <w:r>
        <w:rPr>
          <w:rFonts w:ascii="Century" w:hAnsi="Century" w:eastAsia="Century" w:cs="Century"/>
          <w:sz w:val="22"/>
          <w:sz w:val="22"/>
          <w:rtl w:val="true"/>
        </w:rPr>
        <w:t xml:space="preserve"> </w:t>
      </w:r>
      <w:r>
        <w:rPr>
          <w:rFonts w:ascii="Century" w:hAnsi="Century" w:cs="FrankRuehl"/>
          <w:sz w:val="22"/>
          <w:sz w:val="22"/>
          <w:rtl w:val="true"/>
        </w:rPr>
        <w:t>סיכוי</w:t>
      </w:r>
      <w:r>
        <w:rPr>
          <w:rFonts w:ascii="Century" w:hAnsi="Century" w:eastAsia="Century" w:cs="Century"/>
          <w:sz w:val="22"/>
          <w:sz w:val="22"/>
          <w:rtl w:val="true"/>
        </w:rPr>
        <w:t xml:space="preserve"> </w:t>
      </w:r>
      <w:r>
        <w:rPr>
          <w:rFonts w:ascii="Century" w:hAnsi="Century" w:cs="FrankRuehl"/>
          <w:sz w:val="22"/>
          <w:sz w:val="22"/>
          <w:rtl w:val="true"/>
        </w:rPr>
        <w:t>סביר</w:t>
      </w:r>
      <w:r>
        <w:rPr>
          <w:rFonts w:ascii="Century" w:hAnsi="Century" w:eastAsia="Century" w:cs="Century"/>
          <w:sz w:val="22"/>
          <w:sz w:val="22"/>
          <w:rtl w:val="true"/>
        </w:rPr>
        <w:t xml:space="preserve"> </w:t>
      </w:r>
      <w:r>
        <w:rPr>
          <w:rFonts w:ascii="Century" w:hAnsi="Century" w:cs="FrankRuehl"/>
          <w:sz w:val="22"/>
          <w:sz w:val="22"/>
          <w:rtl w:val="true"/>
        </w:rPr>
        <w:t>להרשעה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יכולה</w:t>
      </w:r>
      <w:r>
        <w:rPr>
          <w:rFonts w:ascii="Century" w:hAnsi="Century" w:eastAsia="Century" w:cs="Century"/>
          <w:sz w:val="22"/>
          <w:sz w:val="22"/>
          <w:rtl w:val="true"/>
        </w:rPr>
        <w:t xml:space="preserve"> </w:t>
      </w:r>
      <w:r>
        <w:rPr>
          <w:rFonts w:ascii="Century" w:hAnsi="Century" w:cs="FrankRuehl"/>
          <w:sz w:val="22"/>
          <w:sz w:val="22"/>
          <w:rtl w:val="true"/>
        </w:rPr>
        <w:t>להתקבל</w:t>
      </w:r>
      <w:r>
        <w:rPr>
          <w:rFonts w:cs="FrankRuehl" w:ascii="Century" w:hAnsi="Century"/>
          <w:sz w:val="22"/>
          <w:rtl w:val="true"/>
        </w:rPr>
        <w:t xml:space="preserve">. </w:t>
      </w:r>
      <w:r>
        <w:rPr>
          <w:rFonts w:ascii="Century" w:hAnsi="Century" w:cs="FrankRuehl"/>
          <w:sz w:val="22"/>
          <w:sz w:val="22"/>
          <w:rtl w:val="true"/>
        </w:rPr>
        <w:t>מכל</w:t>
      </w:r>
      <w:r>
        <w:rPr>
          <w:rFonts w:ascii="Century" w:hAnsi="Century" w:eastAsia="Century" w:cs="Century"/>
          <w:sz w:val="22"/>
          <w:sz w:val="22"/>
          <w:rtl w:val="true"/>
        </w:rPr>
        <w:t xml:space="preserve"> </w:t>
      </w:r>
      <w:r>
        <w:rPr>
          <w:rFonts w:ascii="Century" w:hAnsi="Century" w:cs="FrankRuehl"/>
          <w:sz w:val="22"/>
          <w:sz w:val="22"/>
          <w:rtl w:val="true"/>
        </w:rPr>
        <w:t>מקום</w:t>
      </w:r>
      <w:r>
        <w:rPr>
          <w:rFonts w:cs="FrankRuehl" w:ascii="Century" w:hAnsi="Century"/>
          <w:sz w:val="22"/>
          <w:rtl w:val="true"/>
        </w:rPr>
        <w:t xml:space="preserve">, </w:t>
      </w:r>
      <w:r>
        <w:rPr>
          <w:rFonts w:ascii="Century" w:hAnsi="Century" w:cs="FrankRuehl"/>
          <w:sz w:val="22"/>
          <w:sz w:val="22"/>
          <w:rtl w:val="true"/>
        </w:rPr>
        <w:t>בענייננו</w:t>
      </w:r>
      <w:r>
        <w:rPr>
          <w:rFonts w:cs="FrankRuehl" w:ascii="Century" w:hAnsi="Century"/>
          <w:sz w:val="22"/>
          <w:rtl w:val="true"/>
        </w:rPr>
        <w:t xml:space="preserve">, </w:t>
      </w:r>
      <w:r>
        <w:rPr>
          <w:rFonts w:ascii="Century" w:hAnsi="Century" w:cs="FrankRuehl"/>
          <w:sz w:val="22"/>
          <w:sz w:val="22"/>
          <w:rtl w:val="true"/>
        </w:rPr>
        <w:t>שותף</w:t>
      </w:r>
      <w:r>
        <w:rPr>
          <w:rFonts w:ascii="Century" w:hAnsi="Century" w:eastAsia="Century" w:cs="Century"/>
          <w:sz w:val="22"/>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למסקנת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הוכח</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עובר</w:t>
      </w:r>
      <w:r>
        <w:rPr>
          <w:rFonts w:ascii="Century" w:hAnsi="Century" w:eastAsia="Century" w:cs="Century"/>
          <w:sz w:val="22"/>
          <w:sz w:val="22"/>
          <w:rtl w:val="true"/>
        </w:rPr>
        <w:t xml:space="preserve"> </w:t>
      </w:r>
      <w:r>
        <w:rPr>
          <w:rFonts w:ascii="Century" w:hAnsi="Century" w:cs="FrankRuehl"/>
          <w:sz w:val="22"/>
          <w:sz w:val="22"/>
          <w:rtl w:val="true"/>
        </w:rPr>
        <w:t>לפרשה</w:t>
      </w:r>
      <w:r>
        <w:rPr>
          <w:rFonts w:ascii="Century" w:hAnsi="Century" w:eastAsia="Century" w:cs="Century"/>
          <w:sz w:val="22"/>
          <w:sz w:val="22"/>
          <w:rtl w:val="true"/>
        </w:rPr>
        <w:t xml:space="preserve"> </w:t>
      </w:r>
      <w:r>
        <w:rPr>
          <w:rFonts w:ascii="Century" w:hAnsi="Century" w:cs="FrankRuehl"/>
          <w:sz w:val="22"/>
          <w:sz w:val="22"/>
          <w:rtl w:val="true"/>
        </w:rPr>
        <w:t>דנן</w:t>
      </w:r>
      <w:r>
        <w:rPr>
          <w:rFonts w:ascii="Century" w:hAnsi="Century" w:eastAsia="Century" w:cs="Century"/>
          <w:sz w:val="22"/>
          <w:sz w:val="22"/>
          <w:rtl w:val="true"/>
        </w:rPr>
        <w:t xml:space="preserve"> </w:t>
      </w:r>
      <w:r>
        <w:rPr>
          <w:rFonts w:ascii="Century" w:hAnsi="Century" w:cs="FrankRuehl"/>
          <w:sz w:val="22"/>
          <w:sz w:val="22"/>
          <w:rtl w:val="true"/>
        </w:rPr>
        <w:t>נהגה</w:t>
      </w:r>
      <w:r>
        <w:rPr>
          <w:rFonts w:ascii="Century" w:hAnsi="Century" w:eastAsia="Century" w:cs="Century"/>
          <w:sz w:val="22"/>
          <w:sz w:val="22"/>
          <w:rtl w:val="true"/>
        </w:rPr>
        <w:t xml:space="preserve"> </w:t>
      </w:r>
      <w:r>
        <w:rPr>
          <w:rFonts w:ascii="Century" w:hAnsi="Century" w:cs="FrankRuehl"/>
          <w:sz w:val="22"/>
          <w:sz w:val="22"/>
          <w:rtl w:val="true"/>
        </w:rPr>
        <w:t>ברשות</w:t>
      </w:r>
      <w:r>
        <w:rPr>
          <w:rFonts w:ascii="Century" w:hAnsi="Century" w:eastAsia="Century" w:cs="Century"/>
          <w:sz w:val="22"/>
          <w:sz w:val="22"/>
          <w:rtl w:val="true"/>
        </w:rPr>
        <w:t xml:space="preserve"> </w:t>
      </w:r>
      <w:r>
        <w:rPr>
          <w:rFonts w:ascii="Century" w:hAnsi="Century" w:cs="FrankRuehl"/>
          <w:sz w:val="22"/>
          <w:sz w:val="22"/>
          <w:rtl w:val="true"/>
        </w:rPr>
        <w:t>מדיניות</w:t>
      </w:r>
      <w:r>
        <w:rPr>
          <w:rFonts w:ascii="Century" w:hAnsi="Century" w:eastAsia="Century" w:cs="Century"/>
          <w:sz w:val="22"/>
          <w:sz w:val="22"/>
          <w:rtl w:val="true"/>
        </w:rPr>
        <w:t xml:space="preserve"> </w:t>
      </w:r>
      <w:r>
        <w:rPr>
          <w:rFonts w:ascii="Century" w:hAnsi="Century" w:cs="FrankRuehl"/>
          <w:sz w:val="22"/>
          <w:sz w:val="22"/>
          <w:rtl w:val="true"/>
        </w:rPr>
        <w:t>השוללת</w:t>
      </w:r>
      <w:r>
        <w:rPr>
          <w:rFonts w:ascii="Century" w:hAnsi="Century" w:eastAsia="Century" w:cs="Century"/>
          <w:sz w:val="22"/>
          <w:sz w:val="22"/>
          <w:rtl w:val="true"/>
        </w:rPr>
        <w:t xml:space="preserve"> </w:t>
      </w:r>
      <w:r>
        <w:rPr>
          <w:rFonts w:ascii="Century" w:hAnsi="Century" w:cs="FrankRuehl"/>
          <w:sz w:val="22"/>
          <w:sz w:val="22"/>
          <w:rtl w:val="true"/>
        </w:rPr>
        <w:t>הגשת</w:t>
      </w:r>
      <w:r>
        <w:rPr>
          <w:rFonts w:ascii="Century" w:hAnsi="Century" w:eastAsia="Century" w:cs="Century"/>
          <w:sz w:val="22"/>
          <w:sz w:val="22"/>
          <w:rtl w:val="true"/>
        </w:rPr>
        <w:t xml:space="preserve"> </w:t>
      </w:r>
      <w:r>
        <w:rPr>
          <w:rFonts w:ascii="Century" w:hAnsi="Century" w:cs="FrankRuehl"/>
          <w:sz w:val="22"/>
          <w:sz w:val="22"/>
          <w:rtl w:val="true"/>
        </w:rPr>
        <w:t>כתבי</w:t>
      </w:r>
      <w:r>
        <w:rPr>
          <w:rFonts w:ascii="Century" w:hAnsi="Century" w:eastAsia="Century" w:cs="Century"/>
          <w:sz w:val="22"/>
          <w:sz w:val="22"/>
          <w:rtl w:val="true"/>
        </w:rPr>
        <w:t xml:space="preserve"> </w:t>
      </w:r>
      <w:r>
        <w:rPr>
          <w:rFonts w:ascii="Century" w:hAnsi="Century" w:cs="FrankRuehl"/>
          <w:sz w:val="22"/>
          <w:sz w:val="22"/>
          <w:rtl w:val="true"/>
        </w:rPr>
        <w:t>אישום</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כאשר</w:t>
      </w:r>
      <w:r>
        <w:rPr>
          <w:rFonts w:ascii="Century" w:hAnsi="Century" w:eastAsia="Century" w:cs="Century"/>
          <w:sz w:val="22"/>
          <w:sz w:val="22"/>
          <w:rtl w:val="true"/>
        </w:rPr>
        <w:t xml:space="preserve"> </w:t>
      </w:r>
      <w:r>
        <w:rPr>
          <w:rFonts w:ascii="Century" w:hAnsi="Century" w:cs="FrankRuehl"/>
          <w:sz w:val="22"/>
          <w:sz w:val="22"/>
          <w:rtl w:val="true"/>
        </w:rPr>
        <w:t>עסקינן</w:t>
      </w:r>
      <w:r>
        <w:rPr>
          <w:rFonts w:ascii="Century" w:hAnsi="Century" w:eastAsia="Century" w:cs="Century"/>
          <w:sz w:val="22"/>
          <w:sz w:val="22"/>
          <w:rtl w:val="true"/>
        </w:rPr>
        <w:t xml:space="preserve"> </w:t>
      </w:r>
      <w:r>
        <w:rPr>
          <w:rFonts w:ascii="Century" w:hAnsi="Century" w:cs="FrankRuehl"/>
          <w:sz w:val="22"/>
          <w:sz w:val="22"/>
          <w:rtl w:val="true"/>
        </w:rPr>
        <w:t>בהסדרים</w:t>
      </w:r>
      <w:r>
        <w:rPr>
          <w:rFonts w:ascii="Century" w:hAnsi="Century" w:eastAsia="Century" w:cs="Century"/>
          <w:sz w:val="22"/>
          <w:sz w:val="22"/>
          <w:rtl w:val="true"/>
        </w:rPr>
        <w:t xml:space="preserve"> </w:t>
      </w:r>
      <w:r>
        <w:rPr>
          <w:rFonts w:ascii="Century" w:hAnsi="Century" w:cs="FrankRuehl"/>
          <w:sz w:val="22"/>
          <w:sz w:val="22"/>
          <w:rtl w:val="true"/>
        </w:rPr>
        <w:t>כובלים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ואדגיש</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דברים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אמורים</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בהנחה</w:t>
      </w:r>
      <w:r>
        <w:rPr>
          <w:rFonts w:ascii="Century" w:hAnsi="Century" w:eastAsia="Century" w:cs="Century"/>
          <w:sz w:val="22"/>
          <w:sz w:val="22"/>
          <w:rtl w:val="true"/>
        </w:rPr>
        <w:t xml:space="preserve"> </w:t>
      </w:r>
      <w:r>
        <w:rPr>
          <w:rFonts w:ascii="Century" w:hAnsi="Century" w:cs="FrankRuehl"/>
          <w:sz w:val="22"/>
          <w:sz w:val="22"/>
          <w:rtl w:val="true"/>
        </w:rPr>
        <w:t>שנטל</w:t>
      </w:r>
      <w:r>
        <w:rPr>
          <w:rFonts w:ascii="Century" w:hAnsi="Century" w:eastAsia="Century" w:cs="Century"/>
          <w:sz w:val="22"/>
          <w:sz w:val="22"/>
          <w:rtl w:val="true"/>
        </w:rPr>
        <w:t xml:space="preserve"> </w:t>
      </w:r>
      <w:r>
        <w:rPr>
          <w:rFonts w:ascii="Century" w:hAnsi="Century" w:cs="FrankRuehl"/>
          <w:sz w:val="22"/>
          <w:sz w:val="22"/>
          <w:rtl w:val="true"/>
        </w:rPr>
        <w:t>הוכחת</w:t>
      </w:r>
      <w:r>
        <w:rPr>
          <w:rFonts w:ascii="Century" w:hAnsi="Century" w:eastAsia="Century" w:cs="Century"/>
          <w:sz w:val="22"/>
          <w:sz w:val="22"/>
          <w:rtl w:val="true"/>
        </w:rPr>
        <w:t xml:space="preserve"> </w:t>
      </w:r>
      <w:r>
        <w:rPr>
          <w:rFonts w:ascii="Century" w:hAnsi="Century" w:cs="FrankRuehl"/>
          <w:sz w:val="22"/>
          <w:sz w:val="22"/>
          <w:rtl w:val="true"/>
        </w:rPr>
        <w:t>הטענה</w:t>
      </w:r>
      <w:r>
        <w:rPr>
          <w:rFonts w:ascii="Century" w:hAnsi="Century" w:eastAsia="Century" w:cs="Century"/>
          <w:sz w:val="22"/>
          <w:sz w:val="22"/>
          <w:rtl w:val="true"/>
        </w:rPr>
        <w:t xml:space="preserve"> </w:t>
      </w:r>
      <w:r>
        <w:rPr>
          <w:rFonts w:ascii="Century" w:hAnsi="Century" w:cs="FrankRuehl"/>
          <w:sz w:val="22"/>
          <w:sz w:val="22"/>
          <w:rtl w:val="true"/>
        </w:rPr>
        <w:t>הועבר</w:t>
      </w:r>
      <w:r>
        <w:rPr>
          <w:rFonts w:ascii="Century" w:hAnsi="Century" w:eastAsia="Century" w:cs="Century"/>
          <w:sz w:val="22"/>
          <w:sz w:val="22"/>
          <w:rtl w:val="true"/>
        </w:rPr>
        <w:t xml:space="preserve"> </w:t>
      </w:r>
      <w:r>
        <w:rPr>
          <w:rFonts w:ascii="Century" w:hAnsi="Century" w:cs="FrankRuehl"/>
          <w:sz w:val="22"/>
          <w:sz w:val="22"/>
          <w:rtl w:val="true"/>
        </w:rPr>
        <w:t>לשכמה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הרשות</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עמדתי</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פרץ</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38</w:t>
      </w:r>
      <w:r>
        <w:rPr>
          <w:rFonts w:cs="FrankRuehl" w:ascii="Century" w:hAnsi="Century"/>
          <w:sz w:val="22"/>
          <w:rtl w:val="true"/>
        </w:rPr>
        <w:t xml:space="preserve">. </w:t>
      </w:r>
      <w:r>
        <w:rPr>
          <w:rFonts w:ascii="Century" w:hAnsi="Century" w:cs="FrankRuehl"/>
          <w:sz w:val="22"/>
          <w:sz w:val="22"/>
          <w:rtl w:val="true"/>
        </w:rPr>
        <w:t>השוו</w:t>
      </w:r>
      <w:r>
        <w:rPr>
          <w:rFonts w:cs="FrankRuehl" w:ascii="Century" w:hAnsi="Century"/>
          <w:sz w:val="22"/>
          <w:rtl w:val="true"/>
        </w:rPr>
        <w:t xml:space="preserve">: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4</w:t>
      </w:r>
      <w:r>
        <w:rPr>
          <w:rFonts w:cs="FrankRuehl" w:ascii="Century" w:hAnsi="Century"/>
          <w:sz w:val="22"/>
          <w:rtl w:val="true"/>
        </w:rPr>
        <w:t xml:space="preserve"> </w:t>
      </w:r>
      <w:r>
        <w:rPr>
          <w:rFonts w:ascii="Century" w:hAnsi="Century" w:cs="FrankRuehl"/>
          <w:sz w:val="22"/>
          <w:sz w:val="22"/>
          <w:rtl w:val="true"/>
        </w:rPr>
        <w:t>לחוות</w:t>
      </w:r>
      <w:r>
        <w:rPr>
          <w:rFonts w:ascii="Century" w:hAnsi="Century" w:eastAsia="Century" w:cs="Century"/>
          <w:sz w:val="22"/>
          <w:sz w:val="22"/>
          <w:rtl w:val="true"/>
        </w:rPr>
        <w:t xml:space="preserve"> </w:t>
      </w:r>
      <w:r>
        <w:rPr>
          <w:rFonts w:ascii="Century" w:hAnsi="Century" w:cs="FrankRuehl"/>
          <w:sz w:val="22"/>
          <w:sz w:val="22"/>
          <w:rtl w:val="true"/>
        </w:rPr>
        <w:t>דעתו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הנשיא</w:t>
      </w:r>
      <w:r>
        <w:rPr>
          <w:rFonts w:ascii="Century" w:hAnsi="Century" w:eastAsia="Century" w:cs="Century"/>
          <w:sz w:val="22"/>
          <w:sz w:val="22"/>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גרוניס</w:t>
      </w:r>
      <w:r>
        <w:rPr>
          <w:rFonts w:ascii="Century" w:hAnsi="Century" w:eastAsia="Century" w:cs="Century"/>
          <w:sz w:val="22"/>
          <w:sz w:val="22"/>
          <w:rtl w:val="true"/>
        </w:rPr>
        <w:t xml:space="preserve"> </w:t>
      </w:r>
      <w:r>
        <w:rPr>
          <w:rFonts w:ascii="Century" w:hAnsi="Century" w:cs="FrankRuehl"/>
          <w:sz w:val="22"/>
          <w:sz w:val="22"/>
          <w:rtl w:val="true"/>
        </w:rPr>
        <w:t>ופסקה</w:t>
      </w:r>
      <w:r>
        <w:rPr>
          <w:rFonts w:ascii="Century" w:hAnsi="Century" w:eastAsia="Century" w:cs="Century"/>
          <w:sz w:val="22"/>
          <w:sz w:val="22"/>
          <w:rtl w:val="true"/>
        </w:rPr>
        <w:t xml:space="preserve"> </w:t>
      </w:r>
      <w:r>
        <w:rPr>
          <w:rFonts w:cs="FrankRuehl" w:ascii="Century" w:hAnsi="Century"/>
          <w:sz w:val="22"/>
        </w:rPr>
        <w:t>4</w:t>
      </w:r>
      <w:r>
        <w:rPr>
          <w:rFonts w:cs="FrankRuehl" w:ascii="Century" w:hAnsi="Century"/>
          <w:sz w:val="22"/>
          <w:rtl w:val="true"/>
        </w:rPr>
        <w:t xml:space="preserve"> </w:t>
      </w:r>
      <w:r>
        <w:rPr>
          <w:rFonts w:ascii="Century" w:hAnsi="Century" w:cs="FrankRuehl"/>
          <w:sz w:val="22"/>
          <w:sz w:val="22"/>
          <w:rtl w:val="true"/>
        </w:rPr>
        <w:t>לחוות</w:t>
      </w:r>
      <w:r>
        <w:rPr>
          <w:rFonts w:ascii="Century" w:hAnsi="Century" w:eastAsia="Century" w:cs="Century"/>
          <w:sz w:val="22"/>
          <w:sz w:val="22"/>
          <w:rtl w:val="true"/>
        </w:rPr>
        <w:t xml:space="preserve"> </w:t>
      </w:r>
      <w:r>
        <w:rPr>
          <w:rFonts w:ascii="Century" w:hAnsi="Century" w:cs="FrankRuehl"/>
          <w:sz w:val="22"/>
          <w:sz w:val="22"/>
          <w:rtl w:val="true"/>
        </w:rPr>
        <w:t>דעתו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השופט</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כתוארו</w:t>
      </w:r>
      <w:r>
        <w:rPr>
          <w:rFonts w:ascii="Century" w:hAnsi="Century" w:eastAsia="Century" w:cs="Century"/>
          <w:sz w:val="22"/>
          <w:sz w:val="22"/>
          <w:rtl w:val="true"/>
        </w:rPr>
        <w:t xml:space="preserve"> </w:t>
      </w:r>
      <w:r>
        <w:rPr>
          <w:rFonts w:ascii="Century" w:hAnsi="Century" w:cs="FrankRuehl"/>
          <w:sz w:val="22"/>
          <w:sz w:val="22"/>
          <w:rtl w:val="true"/>
        </w:rPr>
        <w:t>אז</w:t>
      </w:r>
      <w:r>
        <w:rPr>
          <w:rFonts w:cs="FrankRuehl" w:ascii="Century" w:hAnsi="Century"/>
          <w:sz w:val="22"/>
          <w:rtl w:val="true"/>
        </w:rPr>
        <w:t xml:space="preserve">)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ובראן</w:t>
      </w:r>
      <w:r>
        <w:rPr>
          <w:rFonts w:cs="FrankRuehl" w:ascii="Century" w:hAnsi="Century"/>
          <w:sz w:val="22"/>
          <w:rtl w:val="true"/>
        </w:rPr>
        <w:t xml:space="preserve">, </w:t>
      </w:r>
      <w:r>
        <w:rPr>
          <w:rFonts w:ascii="Century" w:hAnsi="Century" w:cs="FrankRuehl"/>
          <w:sz w:val="22"/>
          <w:sz w:val="22"/>
          <w:rtl w:val="true"/>
        </w:rPr>
        <w:t>שסברו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הטוען</w:t>
      </w:r>
      <w:r>
        <w:rPr>
          <w:rFonts w:ascii="Century" w:hAnsi="Century" w:eastAsia="Century" w:cs="Century"/>
          <w:sz w:val="22"/>
          <w:sz w:val="22"/>
          <w:rtl w:val="true"/>
        </w:rPr>
        <w:t xml:space="preserve"> </w:t>
      </w:r>
      <w:r>
        <w:rPr>
          <w:rFonts w:ascii="Century" w:hAnsi="Century" w:cs="FrankRuehl"/>
          <w:sz w:val="22"/>
          <w:sz w:val="22"/>
          <w:rtl w:val="true"/>
        </w:rPr>
        <w:t>לסטייה</w:t>
      </w:r>
      <w:r>
        <w:rPr>
          <w:rFonts w:ascii="Century" w:hAnsi="Century" w:eastAsia="Century" w:cs="Century"/>
          <w:sz w:val="22"/>
          <w:sz w:val="22"/>
          <w:rtl w:val="true"/>
        </w:rPr>
        <w:t xml:space="preserve"> </w:t>
      </w:r>
      <w:r>
        <w:rPr>
          <w:rFonts w:ascii="Century" w:hAnsi="Century" w:cs="FrankRuehl"/>
          <w:sz w:val="22"/>
          <w:sz w:val="22"/>
          <w:rtl w:val="true"/>
        </w:rPr>
        <w:t>ממדיניות</w:t>
      </w:r>
      <w:r>
        <w:rPr>
          <w:rFonts w:ascii="Century" w:hAnsi="Century" w:eastAsia="Century" w:cs="Century"/>
          <w:sz w:val="22"/>
          <w:sz w:val="22"/>
          <w:rtl w:val="true"/>
        </w:rPr>
        <w:t xml:space="preserve"> </w:t>
      </w:r>
      <w:r>
        <w:rPr>
          <w:rFonts w:ascii="Century" w:hAnsi="Century" w:cs="FrankRuehl"/>
          <w:sz w:val="22"/>
          <w:sz w:val="22"/>
          <w:rtl w:val="true"/>
        </w:rPr>
        <w:t>אכיפה</w:t>
      </w:r>
      <w:r>
        <w:rPr>
          <w:rFonts w:ascii="Century" w:hAnsi="Century" w:eastAsia="Century" w:cs="Century"/>
          <w:sz w:val="22"/>
          <w:sz w:val="22"/>
          <w:rtl w:val="true"/>
        </w:rPr>
        <w:t xml:space="preserve"> </w:t>
      </w:r>
      <w:r>
        <w:rPr>
          <w:rFonts w:ascii="Century" w:hAnsi="Century" w:cs="FrankRuehl"/>
          <w:sz w:val="22"/>
          <w:sz w:val="22"/>
          <w:rtl w:val="true"/>
        </w:rPr>
        <w:t>להוכיח</w:t>
      </w:r>
      <w:r>
        <w:rPr>
          <w:rFonts w:ascii="Century" w:hAnsi="Century" w:eastAsia="Century" w:cs="Century"/>
          <w:sz w:val="22"/>
          <w:sz w:val="22"/>
          <w:rtl w:val="true"/>
        </w:rPr>
        <w:t xml:space="preserve"> </w:t>
      </w:r>
      <w:r>
        <w:rPr>
          <w:rFonts w:ascii="Century" w:hAnsi="Century" w:cs="FrankRuehl"/>
          <w:sz w:val="22"/>
          <w:sz w:val="22"/>
          <w:rtl w:val="true"/>
        </w:rPr>
        <w:t>מדיניות</w:t>
      </w:r>
      <w:r>
        <w:rPr>
          <w:rFonts w:ascii="Century" w:hAnsi="Century" w:eastAsia="Century" w:cs="Century"/>
          <w:sz w:val="22"/>
          <w:sz w:val="22"/>
          <w:rtl w:val="true"/>
        </w:rPr>
        <w:t xml:space="preserve"> </w:t>
      </w:r>
      <w:r>
        <w:rPr>
          <w:rFonts w:ascii="Century" w:hAnsi="Century" w:cs="FrankRuehl"/>
          <w:sz w:val="22"/>
          <w:sz w:val="22"/>
          <w:rtl w:val="true"/>
        </w:rPr>
        <w:t>שיטתית</w:t>
      </w:r>
      <w:r>
        <w:rPr>
          <w:rFonts w:ascii="Century" w:hAnsi="Century" w:eastAsia="Century" w:cs="Century"/>
          <w:sz w:val="22"/>
          <w:sz w:val="22"/>
          <w:rtl w:val="true"/>
        </w:rPr>
        <w:t xml:space="preserve"> </w:t>
      </w:r>
      <w:r>
        <w:rPr>
          <w:rFonts w:ascii="Century" w:hAnsi="Century" w:cs="FrankRuehl"/>
          <w:sz w:val="22"/>
          <w:sz w:val="22"/>
          <w:rtl w:val="true"/>
        </w:rPr>
        <w:t>וממושכת</w:t>
      </w:r>
      <w:r>
        <w:rPr>
          <w:rFonts w:ascii="Century" w:hAnsi="Century" w:eastAsia="Century" w:cs="Century"/>
          <w:sz w:val="22"/>
          <w:sz w:val="22"/>
          <w:rtl w:val="true"/>
        </w:rPr>
        <w:t xml:space="preserve"> </w:t>
      </w:r>
      <w:r>
        <w:rPr>
          <w:rFonts w:ascii="Century" w:hAnsi="Century" w:cs="FrankRuehl"/>
          <w:sz w:val="22"/>
          <w:sz w:val="22"/>
          <w:rtl w:val="true"/>
        </w:rPr>
        <w:t>שנהגה</w:t>
      </w:r>
      <w:r>
        <w:rPr>
          <w:rFonts w:ascii="Century" w:hAnsi="Century" w:eastAsia="Century" w:cs="Century"/>
          <w:sz w:val="22"/>
          <w:sz w:val="22"/>
          <w:rtl w:val="true"/>
        </w:rPr>
        <w:t xml:space="preserve"> </w:t>
      </w:r>
      <w:r>
        <w:rPr>
          <w:rFonts w:ascii="Century" w:hAnsi="Century" w:cs="FrankRuehl"/>
          <w:sz w:val="22"/>
          <w:sz w:val="22"/>
          <w:rtl w:val="true"/>
        </w:rPr>
        <w:t>ברשות</w:t>
      </w:r>
      <w:r>
        <w:rPr>
          <w:rFonts w:cs="FrankRuehl" w:ascii="Century" w:hAnsi="Century"/>
          <w:sz w:val="22"/>
          <w:rtl w:val="true"/>
        </w:rPr>
        <w:t>)</w:t>
      </w:r>
      <w:r>
        <w:rPr>
          <w:rFonts w:cs="FrankRuehl" w:ascii="Century" w:hAnsi="Century"/>
          <w:sz w:val="22"/>
          <w:rtl w:val="true"/>
        </w:rPr>
        <w:t xml:space="preserve">. </w:t>
      </w:r>
    </w:p>
    <w:p>
      <w:pPr>
        <w:pStyle w:val="Ruller42"/>
        <w:ind w:start="-58" w:end="0"/>
        <w:jc w:val="both"/>
        <w:rPr>
          <w:rFonts w:ascii="Century" w:hAnsi="Century" w:cs="Century"/>
          <w:sz w:val="22"/>
        </w:rPr>
      </w:pPr>
      <w:r>
        <w:rPr>
          <w:rFonts w:cs="Century" w:ascii="Century" w:hAnsi="Century"/>
          <w:sz w:val="22"/>
          <w:rtl w:val="true"/>
        </w:rPr>
      </w:r>
    </w:p>
    <w:p>
      <w:pPr>
        <w:pStyle w:val="Ruller43"/>
        <w:numPr>
          <w:ilvl w:val="0"/>
          <w:numId w:val="2"/>
        </w:numPr>
        <w:ind w:hanging="0" w:start="-58" w:end="0"/>
        <w:jc w:val="both"/>
        <w:rPr>
          <w:rFonts w:ascii="Century" w:hAnsi="Century" w:cs="FrankRuehl"/>
          <w:sz w:val="22"/>
        </w:rPr>
      </w:pPr>
      <w:r>
        <w:rPr>
          <w:rFonts w:ascii="Century" w:hAnsi="Century" w:cs="FrankRuehl"/>
          <w:sz w:val="22"/>
          <w:sz w:val="22"/>
          <w:rtl w:val="true"/>
        </w:rPr>
        <w:t>זאת</w:t>
      </w:r>
      <w:r>
        <w:rPr>
          <w:rFonts w:ascii="Century" w:hAnsi="Century" w:eastAsia="Century" w:cs="Century"/>
          <w:sz w:val="22"/>
          <w:sz w:val="22"/>
          <w:rtl w:val="true"/>
        </w:rPr>
        <w:t xml:space="preserve"> </w:t>
      </w:r>
      <w:r>
        <w:rPr>
          <w:rFonts w:ascii="Century" w:hAnsi="Century" w:cs="FrankRuehl"/>
          <w:sz w:val="22"/>
          <w:sz w:val="22"/>
          <w:rtl w:val="true"/>
        </w:rPr>
        <w:t>ועוד</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ראיתי</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להפלייתם</w:t>
      </w:r>
      <w:r>
        <w:rPr>
          <w:rFonts w:ascii="Century" w:hAnsi="Century" w:eastAsia="Century" w:cs="Century"/>
          <w:sz w:val="22"/>
          <w:sz w:val="22"/>
          <w:rtl w:val="true"/>
        </w:rPr>
        <w:t xml:space="preserve"> </w:t>
      </w:r>
      <w:r>
        <w:rPr>
          <w:rFonts w:ascii="Century" w:hAnsi="Century" w:cs="FrankRuehl"/>
          <w:sz w:val="22"/>
          <w:sz w:val="22"/>
          <w:rtl w:val="true"/>
        </w:rPr>
        <w:t>בהשוואה</w:t>
      </w:r>
      <w:r>
        <w:rPr>
          <w:rFonts w:ascii="Century" w:hAnsi="Century" w:eastAsia="Century" w:cs="Century"/>
          <w:sz w:val="22"/>
          <w:sz w:val="22"/>
          <w:rtl w:val="true"/>
        </w:rPr>
        <w:t xml:space="preserve"> </w:t>
      </w:r>
      <w:r>
        <w:rPr>
          <w:rFonts w:ascii="Century" w:hAnsi="Century" w:cs="FrankRuehl"/>
          <w:sz w:val="22"/>
          <w:sz w:val="22"/>
          <w:rtl w:val="true"/>
        </w:rPr>
        <w:t>לנאשמים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ascii="Century" w:hAnsi="Century" w:eastAsia="Century" w:cs="Century"/>
          <w:sz w:val="22"/>
          <w:sz w:val="22"/>
          <w:rtl w:val="true"/>
        </w:rPr>
        <w:t xml:space="preserve"> </w:t>
      </w:r>
      <w:r>
        <w:rPr>
          <w:rFonts w:ascii="Century" w:hAnsi="Century" w:cs="FrankRuehl"/>
          <w:sz w:val="22"/>
          <w:sz w:val="22"/>
          <w:rtl w:val="true"/>
        </w:rPr>
        <w:t>בפרשה</w:t>
      </w:r>
      <w:r>
        <w:rPr>
          <w:rFonts w:cs="FrankRuehl" w:ascii="Century" w:hAnsi="Century"/>
          <w:sz w:val="22"/>
          <w:rtl w:val="true"/>
        </w:rPr>
        <w:t xml:space="preserve">. </w:t>
      </w:r>
      <w:r>
        <w:rPr>
          <w:rFonts w:ascii="Century" w:hAnsi="Century" w:cs="FrankRuehl"/>
          <w:sz w:val="22"/>
          <w:sz w:val="22"/>
          <w:rtl w:val="true"/>
        </w:rPr>
        <w:t>ההסברים</w:t>
      </w:r>
      <w:r>
        <w:rPr>
          <w:rFonts w:ascii="Century" w:hAnsi="Century" w:eastAsia="Century" w:cs="Century"/>
          <w:sz w:val="22"/>
          <w:sz w:val="22"/>
          <w:rtl w:val="true"/>
        </w:rPr>
        <w:t xml:space="preserve"> </w:t>
      </w:r>
      <w:r>
        <w:rPr>
          <w:rFonts w:ascii="Century" w:hAnsi="Century" w:cs="FrankRuehl"/>
          <w:sz w:val="22"/>
          <w:sz w:val="22"/>
          <w:rtl w:val="true"/>
        </w:rPr>
        <w:t>שהציגה</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להבחנה</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גולשני</w:t>
      </w:r>
      <w:r>
        <w:rPr>
          <w:rFonts w:cs="FrankRuehl" w:ascii="Century" w:hAnsi="Century"/>
          <w:sz w:val="22"/>
          <w:rtl w:val="true"/>
        </w:rPr>
        <w:t xml:space="preserve">, </w:t>
      </w:r>
      <w:r>
        <w:rPr>
          <w:rFonts w:ascii="Century" w:hAnsi="Century" w:cs="FrankRuehl"/>
          <w:sz w:val="22"/>
          <w:sz w:val="22"/>
          <w:rtl w:val="true"/>
        </w:rPr>
        <w:t>מס</w:t>
      </w:r>
      <w:r>
        <w:rPr>
          <w:rFonts w:ascii="Century" w:hAnsi="Century" w:cs="FrankRuehl"/>
          <w:sz w:val="22"/>
          <w:sz w:val="22"/>
          <w:rtl w:val="true"/>
        </w:rPr>
        <w:t>ילתי</w:t>
      </w:r>
      <w:r>
        <w:rPr>
          <w:rFonts w:ascii="Century" w:hAnsi="Century" w:eastAsia="Century" w:cs="Century"/>
          <w:sz w:val="22"/>
          <w:sz w:val="22"/>
          <w:rtl w:val="true"/>
        </w:rPr>
        <w:t xml:space="preserve"> </w:t>
      </w:r>
      <w:r>
        <w:rPr>
          <w:rFonts w:ascii="Century" w:hAnsi="Century" w:cs="FrankRuehl"/>
          <w:sz w:val="22"/>
          <w:sz w:val="22"/>
          <w:rtl w:val="true"/>
        </w:rPr>
        <w:t>ולוי</w:t>
      </w:r>
      <w:r>
        <w:rPr>
          <w:rFonts w:ascii="Century" w:hAnsi="Century" w:eastAsia="Century" w:cs="Century"/>
          <w:sz w:val="22"/>
          <w:sz w:val="22"/>
          <w:rtl w:val="true"/>
        </w:rPr>
        <w:t xml:space="preserve"> </w:t>
      </w:r>
      <w:r>
        <w:rPr>
          <w:rFonts w:ascii="Century" w:hAnsi="Century" w:cs="FrankRuehl"/>
          <w:sz w:val="22"/>
          <w:sz w:val="22"/>
          <w:rtl w:val="true"/>
        </w:rPr>
        <w:t>ובין</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שלפיהם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להעמיד</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הראשונים</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עשיית</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מגבלות</w:t>
      </w:r>
      <w:r>
        <w:rPr>
          <w:rFonts w:ascii="Century" w:hAnsi="Century" w:eastAsia="Century" w:cs="Century"/>
          <w:sz w:val="22"/>
          <w:sz w:val="22"/>
          <w:rtl w:val="true"/>
        </w:rPr>
        <w:t xml:space="preserve"> </w:t>
      </w:r>
      <w:hyperlink r:id="rId160">
        <w:r>
          <w:rPr>
            <w:rStyle w:val="Hyperlink"/>
            <w:rFonts w:ascii="Century" w:hAnsi="Century" w:cs="FrankRuehl"/>
            <w:color w:val="0000FF"/>
            <w:sz w:val="22"/>
            <w:sz w:val="22"/>
            <w:u w:val="single"/>
            <w:rtl w:val="true"/>
          </w:rPr>
          <w:t>התוספת</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השנייה</w:t>
        </w:r>
      </w:hyperlink>
      <w:r>
        <w:rPr>
          <w:rFonts w:ascii="Century" w:hAnsi="Century" w:eastAsia="Century" w:cs="Century"/>
          <w:sz w:val="22"/>
          <w:sz w:val="22"/>
          <w:rtl w:val="true"/>
        </w:rPr>
        <w:t xml:space="preserve"> </w:t>
      </w:r>
      <w:r>
        <w:rPr>
          <w:rFonts w:ascii="Century" w:hAnsi="Century" w:cs="FrankRuehl"/>
          <w:sz w:val="22"/>
          <w:sz w:val="22"/>
          <w:rtl w:val="true"/>
        </w:rPr>
        <w:t>בעת</w:t>
      </w:r>
      <w:r>
        <w:rPr>
          <w:rFonts w:ascii="Century" w:hAnsi="Century" w:eastAsia="Century" w:cs="Century"/>
          <w:sz w:val="22"/>
          <w:sz w:val="22"/>
          <w:rtl w:val="true"/>
        </w:rPr>
        <w:t xml:space="preserve"> </w:t>
      </w:r>
      <w:r>
        <w:rPr>
          <w:rFonts w:ascii="Century" w:hAnsi="Century" w:cs="FrankRuehl"/>
          <w:sz w:val="22"/>
          <w:sz w:val="22"/>
          <w:rtl w:val="true"/>
        </w:rPr>
        <w:t>הרלוונטית</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המינימלי</w:t>
      </w:r>
      <w:r>
        <w:rPr>
          <w:rFonts w:ascii="Century" w:hAnsi="Century" w:eastAsia="Century" w:cs="Century"/>
          <w:sz w:val="22"/>
          <w:sz w:val="22"/>
          <w:rtl w:val="true"/>
        </w:rPr>
        <w:t xml:space="preserve"> </w:t>
      </w:r>
      <w:r>
        <w:rPr>
          <w:rFonts w:ascii="Century" w:hAnsi="Century" w:cs="FrankRuehl"/>
          <w:sz w:val="22"/>
          <w:sz w:val="22"/>
          <w:rtl w:val="true"/>
        </w:rPr>
        <w:t>שיכול</w:t>
      </w:r>
      <w:r>
        <w:rPr>
          <w:rFonts w:ascii="Century" w:hAnsi="Century" w:eastAsia="Century" w:cs="Century"/>
          <w:sz w:val="22"/>
          <w:sz w:val="22"/>
          <w:rtl w:val="true"/>
        </w:rPr>
        <w:t xml:space="preserve"> </w:t>
      </w:r>
      <w:r>
        <w:rPr>
          <w:rFonts w:ascii="Century" w:hAnsi="Century" w:cs="FrankRuehl"/>
          <w:sz w:val="22"/>
          <w:sz w:val="22"/>
          <w:rtl w:val="true"/>
        </w:rPr>
        <w:t>לבוא</w:t>
      </w:r>
      <w:r>
        <w:rPr>
          <w:rFonts w:ascii="Century" w:hAnsi="Century" w:eastAsia="Century" w:cs="Century"/>
          <w:sz w:val="22"/>
          <w:sz w:val="22"/>
          <w:rtl w:val="true"/>
        </w:rPr>
        <w:t xml:space="preserve"> </w:t>
      </w:r>
      <w:r>
        <w:rPr>
          <w:rFonts w:ascii="Century" w:hAnsi="Century" w:cs="FrankRuehl"/>
          <w:sz w:val="22"/>
          <w:sz w:val="22"/>
          <w:rtl w:val="true"/>
        </w:rPr>
        <w:t>תחת</w:t>
      </w:r>
      <w:r>
        <w:rPr>
          <w:rFonts w:ascii="Century" w:hAnsi="Century" w:eastAsia="Century" w:cs="Century"/>
          <w:sz w:val="22"/>
          <w:sz w:val="22"/>
          <w:rtl w:val="true"/>
        </w:rPr>
        <w:t xml:space="preserve"> </w:t>
      </w:r>
      <w:r>
        <w:rPr>
          <w:rFonts w:ascii="Century" w:hAnsi="Century" w:cs="FrankRuehl"/>
          <w:sz w:val="22"/>
          <w:sz w:val="22"/>
          <w:rtl w:val="true"/>
        </w:rPr>
        <w:t>הגדרת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רכוש</w:t>
      </w:r>
      <w:r>
        <w:rPr>
          <w:rFonts w:cs="FrankRuehl" w:ascii="Century" w:hAnsi="Century"/>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השתכללות</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זו</w:t>
      </w:r>
      <w:r>
        <w:rPr>
          <w:rFonts w:cs="FrankRuehl" w:ascii="Century" w:hAnsi="Century"/>
          <w:sz w:val="22"/>
          <w:rtl w:val="true"/>
        </w:rPr>
        <w:t xml:space="preserve">) </w:t>
      </w:r>
      <w:r>
        <w:rPr>
          <w:rFonts w:ascii="Century" w:hAnsi="Century" w:cs="FrankRuehl"/>
          <w:sz w:val="22"/>
          <w:sz w:val="22"/>
          <w:rtl w:val="true"/>
        </w:rPr>
        <w:t>מקובלים</w:t>
      </w:r>
      <w:r>
        <w:rPr>
          <w:rFonts w:ascii="Century" w:hAnsi="Century" w:eastAsia="Century" w:cs="Century"/>
          <w:sz w:val="22"/>
          <w:sz w:val="22"/>
          <w:rtl w:val="true"/>
        </w:rPr>
        <w:t xml:space="preserve"> </w:t>
      </w:r>
      <w:r>
        <w:rPr>
          <w:rFonts w:ascii="Century" w:hAnsi="Century" w:cs="FrankRuehl"/>
          <w:sz w:val="22"/>
          <w:sz w:val="22"/>
          <w:rtl w:val="true"/>
        </w:rPr>
        <w:t>עליי</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תשובת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הוחלט</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לייחס</w:t>
      </w:r>
      <w:r>
        <w:rPr>
          <w:rFonts w:ascii="Century" w:hAnsi="Century" w:eastAsia="Century" w:cs="Century"/>
          <w:sz w:val="22"/>
          <w:sz w:val="22"/>
          <w:rtl w:val="true"/>
        </w:rPr>
        <w:t xml:space="preserve"> </w:t>
      </w:r>
      <w:r>
        <w:rPr>
          <w:rFonts w:ascii="Century" w:hAnsi="Century" w:cs="FrankRuehl"/>
          <w:sz w:val="22"/>
          <w:sz w:val="22"/>
          <w:rtl w:val="true"/>
        </w:rPr>
        <w:t>לאותם</w:t>
      </w:r>
      <w:r>
        <w:rPr>
          <w:rFonts w:ascii="Century" w:hAnsi="Century" w:eastAsia="Century" w:cs="Century"/>
          <w:sz w:val="22"/>
          <w:sz w:val="22"/>
          <w:rtl w:val="true"/>
        </w:rPr>
        <w:t xml:space="preserve"> </w:t>
      </w:r>
      <w:r>
        <w:rPr>
          <w:rFonts w:ascii="Century" w:hAnsi="Century" w:cs="FrankRuehl"/>
          <w:sz w:val="22"/>
          <w:sz w:val="22"/>
          <w:rtl w:val="true"/>
        </w:rPr>
        <w:t>נאשמים</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161">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הסכומים</w:t>
      </w:r>
      <w:r>
        <w:rPr>
          <w:rFonts w:ascii="Century" w:hAnsi="Century" w:eastAsia="Century" w:cs="Century"/>
          <w:sz w:val="22"/>
          <w:sz w:val="22"/>
          <w:rtl w:val="true"/>
        </w:rPr>
        <w:t xml:space="preserve"> </w:t>
      </w:r>
      <w:r>
        <w:rPr>
          <w:rFonts w:ascii="Century" w:hAnsi="Century" w:cs="FrankRuehl"/>
          <w:sz w:val="22"/>
          <w:sz w:val="22"/>
          <w:rtl w:val="true"/>
        </w:rPr>
        <w:t>הקטנים</w:t>
      </w:r>
      <w:r>
        <w:rPr>
          <w:rFonts w:ascii="Century" w:hAnsi="Century" w:eastAsia="Century" w:cs="Century"/>
          <w:sz w:val="22"/>
          <w:sz w:val="22"/>
          <w:rtl w:val="true"/>
        </w:rPr>
        <w:t xml:space="preserve"> </w:t>
      </w:r>
      <w:r>
        <w:rPr>
          <w:rFonts w:ascii="Century" w:hAnsi="Century" w:cs="FrankRuehl"/>
          <w:sz w:val="22"/>
          <w:sz w:val="22"/>
          <w:rtl w:val="true"/>
        </w:rPr>
        <w:t>יחסית</w:t>
      </w:r>
      <w:r>
        <w:rPr>
          <w:rFonts w:ascii="Century" w:hAnsi="Century" w:eastAsia="Century" w:cs="Century"/>
          <w:sz w:val="22"/>
          <w:sz w:val="22"/>
          <w:rtl w:val="true"/>
        </w:rPr>
        <w:t xml:space="preserve"> </w:t>
      </w:r>
      <w:r>
        <w:rPr>
          <w:rFonts w:ascii="Century" w:hAnsi="Century" w:cs="FrankRuehl"/>
          <w:sz w:val="22"/>
          <w:sz w:val="22"/>
          <w:rtl w:val="true"/>
        </w:rPr>
        <w:t>שהיו</w:t>
      </w:r>
      <w:r>
        <w:rPr>
          <w:rFonts w:ascii="Century" w:hAnsi="Century" w:eastAsia="Century" w:cs="Century"/>
          <w:sz w:val="22"/>
          <w:sz w:val="22"/>
          <w:rtl w:val="true"/>
        </w:rPr>
        <w:t xml:space="preserve"> </w:t>
      </w:r>
      <w:r>
        <w:rPr>
          <w:rFonts w:ascii="Century" w:hAnsi="Century" w:cs="FrankRuehl"/>
          <w:sz w:val="22"/>
          <w:sz w:val="22"/>
          <w:rtl w:val="true"/>
        </w:rPr>
        <w:t>רלוונטיים</w:t>
      </w:r>
      <w:r>
        <w:rPr>
          <w:rFonts w:ascii="Century" w:hAnsi="Century" w:eastAsia="Century" w:cs="Century"/>
          <w:sz w:val="22"/>
          <w:sz w:val="22"/>
          <w:rtl w:val="true"/>
        </w:rPr>
        <w:t xml:space="preserve"> </w:t>
      </w:r>
      <w:r>
        <w:rPr>
          <w:rFonts w:ascii="Century" w:hAnsi="Century" w:cs="FrankRuehl"/>
          <w:sz w:val="22"/>
          <w:sz w:val="22"/>
          <w:rtl w:val="true"/>
        </w:rPr>
        <w:t>לגביה</w:t>
      </w:r>
      <w:r>
        <w:rPr>
          <w:rFonts w:ascii="Century" w:hAnsi="Century" w:eastAsia="Century" w:cs="Century"/>
          <w:sz w:val="22"/>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שלהם</w:t>
      </w:r>
      <w:r>
        <w:rPr>
          <w:rFonts w:ascii="Century" w:hAnsi="Century" w:eastAsia="Century" w:cs="Century"/>
          <w:sz w:val="22"/>
          <w:sz w:val="22"/>
          <w:rtl w:val="true"/>
        </w:rPr>
        <w:t xml:space="preserve"> </w:t>
      </w:r>
      <w:r>
        <w:rPr>
          <w:rFonts w:ascii="Century" w:hAnsi="Century" w:cs="FrankRuehl"/>
          <w:sz w:val="22"/>
          <w:sz w:val="22"/>
          <w:rtl w:val="true"/>
        </w:rPr>
        <w:t>מניחה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הדעת</w:t>
      </w:r>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לציין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לגיל</w:t>
      </w:r>
      <w:r>
        <w:rPr>
          <w:rFonts w:ascii="Century" w:hAnsi="Century" w:eastAsia="Century" w:cs="Century"/>
          <w:sz w:val="22"/>
          <w:sz w:val="22"/>
          <w:rtl w:val="true"/>
        </w:rPr>
        <w:t xml:space="preserve"> </w:t>
      </w:r>
      <w:r>
        <w:rPr>
          <w:rFonts w:ascii="Century" w:hAnsi="Century" w:cs="FrankRuehl"/>
          <w:sz w:val="22"/>
          <w:sz w:val="22"/>
          <w:rtl w:val="true"/>
        </w:rPr>
        <w:t>מיארה</w:t>
      </w:r>
      <w:r>
        <w:rPr>
          <w:rFonts w:ascii="Century" w:hAnsi="Century" w:eastAsia="Century" w:cs="Century"/>
          <w:sz w:val="22"/>
          <w:sz w:val="22"/>
          <w:rtl w:val="true"/>
        </w:rPr>
        <w:t xml:space="preserve"> </w:t>
      </w:r>
      <w:r>
        <w:rPr>
          <w:rFonts w:ascii="Century" w:hAnsi="Century" w:cs="FrankRuehl"/>
          <w:sz w:val="22"/>
          <w:sz w:val="22"/>
          <w:rtl w:val="true"/>
        </w:rPr>
        <w:t>ולזוהר</w:t>
      </w:r>
      <w:r>
        <w:rPr>
          <w:rFonts w:ascii="Century" w:hAnsi="Century" w:eastAsia="Century" w:cs="Century"/>
          <w:sz w:val="22"/>
          <w:sz w:val="22"/>
          <w:rtl w:val="true"/>
        </w:rPr>
        <w:t xml:space="preserve"> </w:t>
      </w:r>
      <w:r>
        <w:rPr>
          <w:rFonts w:ascii="Century" w:hAnsi="Century" w:cs="FrankRuehl"/>
          <w:sz w:val="22"/>
          <w:sz w:val="22"/>
          <w:rtl w:val="true"/>
        </w:rPr>
        <w:t>כץ</w:t>
      </w:r>
      <w:r>
        <w:rPr>
          <w:rFonts w:cs="FrankRuehl" w:ascii="Century" w:hAnsi="Century"/>
          <w:sz w:val="22"/>
          <w:rtl w:val="true"/>
        </w:rPr>
        <w:t xml:space="preserve">, </w:t>
      </w:r>
      <w:r>
        <w:rPr>
          <w:rFonts w:ascii="Century" w:hAnsi="Century" w:cs="FrankRuehl"/>
          <w:sz w:val="22"/>
          <w:sz w:val="22"/>
          <w:rtl w:val="true"/>
        </w:rPr>
        <w:t>שהועמדו</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בכתב</w:t>
      </w:r>
      <w:r>
        <w:rPr>
          <w:rFonts w:ascii="Century" w:hAnsi="Century" w:eastAsia="Century" w:cs="Century"/>
          <w:sz w:val="22"/>
          <w:sz w:val="22"/>
          <w:rtl w:val="true"/>
        </w:rPr>
        <w:t xml:space="preserve"> </w:t>
      </w:r>
      <w:r>
        <w:rPr>
          <w:rFonts w:ascii="Century" w:hAnsi="Century" w:cs="FrankRuehl"/>
          <w:sz w:val="22"/>
          <w:sz w:val="22"/>
          <w:rtl w:val="true"/>
        </w:rPr>
        <w:t>אישום</w:t>
      </w:r>
      <w:r>
        <w:rPr>
          <w:rFonts w:ascii="Century" w:hAnsi="Century" w:eastAsia="Century" w:cs="Century"/>
          <w:sz w:val="22"/>
          <w:sz w:val="22"/>
          <w:rtl w:val="true"/>
        </w:rPr>
        <w:t xml:space="preserve"> </w:t>
      </w:r>
      <w:r>
        <w:rPr>
          <w:rFonts w:ascii="Century" w:hAnsi="Century" w:cs="FrankRuehl"/>
          <w:sz w:val="22"/>
          <w:sz w:val="22"/>
          <w:rtl w:val="true"/>
        </w:rPr>
        <w:t>מקביל</w:t>
      </w:r>
      <w:r>
        <w:rPr>
          <w:rFonts w:cs="FrankRuehl" w:ascii="Century" w:hAnsi="Century"/>
          <w:sz w:val="22"/>
          <w:rtl w:val="true"/>
        </w:rPr>
        <w:t xml:space="preserve">, </w:t>
      </w:r>
      <w:r>
        <w:rPr>
          <w:rFonts w:ascii="Century" w:hAnsi="Century" w:cs="FrankRuehl"/>
          <w:sz w:val="22"/>
          <w:sz w:val="22"/>
          <w:rtl w:val="true"/>
        </w:rPr>
        <w:t>יוחסו</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162">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מכרז</w:t>
      </w:r>
      <w:r>
        <w:rPr>
          <w:rFonts w:ascii="Century" w:hAnsi="Century" w:eastAsia="Century" w:cs="Century"/>
          <w:sz w:val="22"/>
          <w:sz w:val="22"/>
          <w:rtl w:val="true"/>
        </w:rPr>
        <w:t xml:space="preserve"> </w:t>
      </w:r>
      <w:r>
        <w:rPr>
          <w:rFonts w:ascii="Century" w:hAnsi="Century" w:cs="FrankRuehl"/>
          <w:sz w:val="22"/>
          <w:sz w:val="22"/>
          <w:rtl w:val="true"/>
        </w:rPr>
        <w:t>ירושלים</w:t>
      </w:r>
      <w:r>
        <w:rPr>
          <w:rFonts w:ascii="Century" w:hAnsi="Century" w:eastAsia="Century" w:cs="Century"/>
          <w:sz w:val="22"/>
          <w:sz w:val="22"/>
          <w:rtl w:val="true"/>
        </w:rPr>
        <w:t xml:space="preserve"> </w:t>
      </w:r>
      <w:r>
        <w:rPr>
          <w:rFonts w:cs="FrankRuehl" w:ascii="Century" w:hAnsi="Century"/>
          <w:sz w:val="22"/>
        </w:rPr>
        <w:t>2010</w:t>
      </w:r>
      <w:r>
        <w:rPr>
          <w:rFonts w:cs="FrankRuehl" w:ascii="Century" w:hAnsi="Century"/>
          <w:sz w:val="22"/>
          <w:rtl w:val="true"/>
        </w:rPr>
        <w:t xml:space="preserve"> </w:t>
      </w:r>
      <w:r>
        <w:rPr>
          <w:rFonts w:ascii="Century" w:hAnsi="Century" w:cs="FrankRuehl"/>
          <w:sz w:val="22"/>
          <w:sz w:val="22"/>
          <w:rtl w:val="true"/>
        </w:rPr>
        <w:t>ומכרז</w:t>
      </w:r>
      <w:r>
        <w:rPr>
          <w:rFonts w:ascii="Century" w:hAnsi="Century" w:cs="FrankRuehl"/>
          <w:sz w:val="22"/>
          <w:sz w:val="22"/>
          <w:rtl w:val="true"/>
        </w:rPr>
        <w:t>י</w:t>
      </w:r>
      <w:r>
        <w:rPr>
          <w:rFonts w:ascii="Century" w:hAnsi="Century" w:eastAsia="Century" w:cs="Century"/>
          <w:sz w:val="22"/>
          <w:sz w:val="22"/>
          <w:rtl w:val="true"/>
        </w:rPr>
        <w:t xml:space="preserve"> </w:t>
      </w:r>
      <w:r>
        <w:rPr>
          <w:rFonts w:ascii="Century" w:hAnsi="Century" w:cs="FrankRuehl"/>
          <w:sz w:val="22"/>
          <w:sz w:val="22"/>
          <w:rtl w:val="true"/>
        </w:rPr>
        <w:t>רעננה</w:t>
      </w:r>
      <w:r>
        <w:rPr>
          <w:rFonts w:ascii="Century" w:hAnsi="Century" w:eastAsia="Century" w:cs="Century"/>
          <w:sz w:val="22"/>
          <w:sz w:val="22"/>
          <w:rtl w:val="true"/>
        </w:rPr>
        <w:t xml:space="preserve"> </w:t>
      </w:r>
      <w:r>
        <w:rPr>
          <w:rFonts w:ascii="Century" w:hAnsi="Century" w:cs="FrankRuehl"/>
          <w:sz w:val="22"/>
          <w:sz w:val="22"/>
          <w:rtl w:val="true"/>
        </w:rPr>
        <w:t>ו</w:t>
      </w:r>
      <w:r>
        <w:rPr>
          <w:rFonts w:ascii="Century" w:hAnsi="Century" w:cs="FrankRuehl"/>
          <w:sz w:val="22"/>
          <w:sz w:val="22"/>
          <w:rtl w:val="true"/>
        </w:rPr>
        <w:t>ת</w:t>
      </w:r>
      <w:r>
        <w:rPr>
          <w:rFonts w:cs="FrankRuehl" w:ascii="Century" w:hAnsi="Century"/>
          <w:sz w:val="22"/>
          <w:rtl w:val="true"/>
        </w:rPr>
        <w:t>"</w:t>
      </w:r>
      <w:r>
        <w:rPr>
          <w:rFonts w:ascii="Century" w:hAnsi="Century" w:cs="FrankRuehl"/>
          <w:sz w:val="22"/>
          <w:sz w:val="22"/>
          <w:rtl w:val="true"/>
        </w:rPr>
        <w:t>א</w:t>
      </w:r>
      <w:r>
        <w:rPr>
          <w:rFonts w:cs="FrankRuehl" w:ascii="Century" w:hAnsi="Century"/>
          <w:sz w:val="22"/>
          <w:rtl w:val="true"/>
        </w:rPr>
        <w:t xml:space="preserve">, </w:t>
      </w:r>
      <w:r>
        <w:rPr>
          <w:rFonts w:ascii="Century" w:hAnsi="Century" w:cs="FrankRuehl"/>
          <w:sz w:val="22"/>
          <w:sz w:val="22"/>
          <w:rtl w:val="true"/>
        </w:rPr>
        <w:t>בהתאמה</w:t>
      </w:r>
      <w:r>
        <w:rPr>
          <w:rFonts w:cs="FrankRuehl" w:ascii="Century" w:hAnsi="Century"/>
          <w:sz w:val="22"/>
          <w:rtl w:val="true"/>
        </w:rPr>
        <w:t xml:space="preserve">), </w:t>
      </w:r>
      <w:r>
        <w:rPr>
          <w:rFonts w:ascii="Century" w:hAnsi="Century" w:cs="FrankRuehl"/>
          <w:sz w:val="22"/>
          <w:sz w:val="22"/>
          <w:rtl w:val="true"/>
        </w:rPr>
        <w:t>והשניים</w:t>
      </w:r>
      <w:r>
        <w:rPr>
          <w:rFonts w:ascii="Century" w:hAnsi="Century" w:eastAsia="Century" w:cs="Century"/>
          <w:sz w:val="22"/>
          <w:sz w:val="22"/>
          <w:rtl w:val="true"/>
        </w:rPr>
        <w:t xml:space="preserve"> </w:t>
      </w:r>
      <w:r>
        <w:rPr>
          <w:rFonts w:ascii="Century" w:hAnsi="Century" w:cs="FrankRuehl"/>
          <w:sz w:val="22"/>
          <w:sz w:val="22"/>
          <w:rtl w:val="true"/>
        </w:rPr>
        <w:t>הודו</w:t>
      </w:r>
      <w:r>
        <w:rPr>
          <w:rFonts w:ascii="Century" w:hAnsi="Century" w:eastAsia="Century" w:cs="Century"/>
          <w:sz w:val="22"/>
          <w:sz w:val="22"/>
          <w:rtl w:val="true"/>
        </w:rPr>
        <w:t xml:space="preserve"> </w:t>
      </w:r>
      <w:r>
        <w:rPr>
          <w:rFonts w:ascii="Century" w:hAnsi="Century" w:cs="FrankRuehl"/>
          <w:sz w:val="22"/>
          <w:sz w:val="22"/>
          <w:rtl w:val="true"/>
        </w:rPr>
        <w:t>בביצוען</w:t>
      </w:r>
      <w:r>
        <w:rPr>
          <w:rFonts w:ascii="Century" w:hAnsi="Century" w:eastAsia="Century" w:cs="Century"/>
          <w:sz w:val="22"/>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הסדרי</w:t>
      </w:r>
      <w:r>
        <w:rPr>
          <w:rFonts w:ascii="Century" w:hAnsi="Century" w:eastAsia="Century" w:cs="Century"/>
          <w:sz w:val="22"/>
          <w:sz w:val="22"/>
          <w:rtl w:val="true"/>
        </w:rPr>
        <w:t xml:space="preserve"> </w:t>
      </w:r>
      <w:r>
        <w:rPr>
          <w:rFonts w:ascii="Century" w:hAnsi="Century" w:cs="FrankRuehl"/>
          <w:sz w:val="22"/>
          <w:sz w:val="22"/>
          <w:rtl w:val="true"/>
        </w:rPr>
        <w:t>טיעון</w:t>
      </w:r>
      <w:r>
        <w:rPr>
          <w:rFonts w:cs="FrankRuehl" w:ascii="Century" w:hAnsi="Century"/>
          <w:sz w:val="22"/>
          <w:rtl w:val="true"/>
        </w:rPr>
        <w:t xml:space="preserve">. </w:t>
      </w:r>
      <w:r>
        <w:rPr>
          <w:rFonts w:ascii="Century" w:hAnsi="Century" w:cs="FrankRuehl"/>
          <w:sz w:val="22"/>
          <w:sz w:val="22"/>
          <w:rtl w:val="true"/>
        </w:rPr>
        <w:t>לפיכך</w:t>
      </w:r>
      <w:r>
        <w:rPr>
          <w:rFonts w:ascii="Century" w:hAnsi="Century" w:eastAsia="Century" w:cs="Century"/>
          <w:sz w:val="22"/>
          <w:sz w:val="22"/>
          <w:rtl w:val="true"/>
        </w:rPr>
        <w:t xml:space="preserve"> </w:t>
      </w:r>
      <w:r>
        <w:rPr>
          <w:rFonts w:ascii="Century" w:hAnsi="Century" w:cs="FrankRuehl"/>
          <w:sz w:val="22"/>
          <w:sz w:val="22"/>
          <w:rtl w:val="true"/>
        </w:rPr>
        <w:t>שוכנעתי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הטענה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נהגה</w:t>
      </w:r>
      <w:r>
        <w:rPr>
          <w:rFonts w:ascii="Century" w:hAnsi="Century" w:eastAsia="Century" w:cs="Century"/>
          <w:sz w:val="22"/>
          <w:sz w:val="22"/>
          <w:rtl w:val="true"/>
        </w:rPr>
        <w:t xml:space="preserve"> </w:t>
      </w:r>
      <w:r>
        <w:rPr>
          <w:rFonts w:ascii="Century" w:hAnsi="Century" w:cs="FrankRuehl"/>
          <w:sz w:val="22"/>
          <w:sz w:val="22"/>
          <w:rtl w:val="true"/>
        </w:rPr>
        <w:t>באכיפה</w:t>
      </w:r>
      <w:r>
        <w:rPr>
          <w:rFonts w:ascii="Century" w:hAnsi="Century" w:eastAsia="Century" w:cs="Century"/>
          <w:sz w:val="22"/>
          <w:sz w:val="22"/>
          <w:rtl w:val="true"/>
        </w:rPr>
        <w:t xml:space="preserve"> </w:t>
      </w:r>
      <w:r>
        <w:rPr>
          <w:rFonts w:ascii="Century" w:hAnsi="Century" w:cs="FrankRuehl"/>
          <w:sz w:val="22"/>
          <w:sz w:val="22"/>
          <w:rtl w:val="true"/>
        </w:rPr>
        <w:t>בררנית</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המעורבים</w:t>
      </w:r>
      <w:r>
        <w:rPr>
          <w:rFonts w:ascii="Century" w:hAnsi="Century" w:eastAsia="Century" w:cs="Century"/>
          <w:sz w:val="22"/>
          <w:sz w:val="22"/>
          <w:rtl w:val="true"/>
        </w:rPr>
        <w:t xml:space="preserve"> </w:t>
      </w:r>
      <w:r>
        <w:rPr>
          <w:rFonts w:ascii="Century" w:hAnsi="Century" w:cs="FrankRuehl"/>
          <w:sz w:val="22"/>
          <w:sz w:val="22"/>
          <w:rtl w:val="true"/>
        </w:rPr>
        <w:t>בפרשה</w:t>
      </w:r>
      <w:r>
        <w:rPr>
          <w:rFonts w:ascii="Century" w:hAnsi="Century" w:eastAsia="Century" w:cs="Century"/>
          <w:sz w:val="22"/>
          <w:sz w:val="22"/>
          <w:rtl w:val="true"/>
        </w:rPr>
        <w:t xml:space="preserve"> </w:t>
      </w:r>
      <w:r>
        <w:rPr>
          <w:rFonts w:ascii="Century" w:hAnsi="Century" w:cs="FrankRuehl"/>
          <w:sz w:val="22"/>
          <w:sz w:val="22"/>
          <w:rtl w:val="true"/>
        </w:rPr>
        <w:t>דנן</w:t>
      </w:r>
      <w:r>
        <w:rPr>
          <w:rFonts w:cs="FrankRuehl" w:ascii="Century" w:hAnsi="Century"/>
          <w:sz w:val="22"/>
          <w:rtl w:val="true"/>
        </w:rPr>
        <w:t>.</w:t>
      </w:r>
    </w:p>
    <w:p>
      <w:pPr>
        <w:pStyle w:val="Ruller42"/>
        <w:ind w:start="-58" w:end="0"/>
        <w:jc w:val="both"/>
        <w:rPr>
          <w:rFonts w:ascii="Century" w:hAnsi="Century" w:cs="FrankRuehl"/>
          <w:sz w:val="22"/>
        </w:rPr>
      </w:pPr>
      <w:r>
        <w:rPr>
          <w:rFonts w:cs="FrankRuehl" w:ascii="Century" w:hAnsi="Century"/>
          <w:sz w:val="22"/>
          <w:rtl w:val="true"/>
        </w:rPr>
      </w:r>
    </w:p>
    <w:p>
      <w:pPr>
        <w:pStyle w:val="Ruller43"/>
        <w:numPr>
          <w:ilvl w:val="0"/>
          <w:numId w:val="2"/>
        </w:numPr>
        <w:ind w:hanging="0" w:start="-58" w:end="0"/>
        <w:jc w:val="both"/>
        <w:rPr>
          <w:rFonts w:ascii="Century" w:hAnsi="Century" w:cs="FrankRuehl"/>
          <w:sz w:val="22"/>
        </w:rPr>
      </w:pPr>
      <w:r>
        <w:rPr>
          <w:rFonts w:ascii="Century" w:hAnsi="Century" w:cs="FrankRuehl"/>
          <w:sz w:val="22"/>
          <w:sz w:val="22"/>
          <w:rtl w:val="true"/>
        </w:rPr>
        <w:t>בצד</w:t>
      </w:r>
      <w:r>
        <w:rPr>
          <w:rFonts w:ascii="Century" w:hAnsi="Century" w:eastAsia="Century" w:cs="Century"/>
          <w:sz w:val="22"/>
          <w:sz w:val="22"/>
          <w:rtl w:val="true"/>
        </w:rPr>
        <w:t xml:space="preserve"> </w:t>
      </w:r>
      <w:r>
        <w:rPr>
          <w:rFonts w:ascii="Century" w:hAnsi="Century" w:cs="FrankRuehl"/>
          <w:sz w:val="22"/>
          <w:sz w:val="22"/>
          <w:rtl w:val="true"/>
        </w:rPr>
        <w:t>האמור</w:t>
      </w:r>
      <w:r>
        <w:rPr>
          <w:rFonts w:cs="FrankRuehl" w:ascii="Century" w:hAnsi="Century"/>
          <w:sz w:val="22"/>
          <w:rtl w:val="true"/>
        </w:rPr>
        <w:t xml:space="preserve">, </w:t>
      </w:r>
      <w:r>
        <w:rPr>
          <w:rFonts w:ascii="Century" w:hAnsi="Century" w:cs="FrankRuehl"/>
          <w:sz w:val="22"/>
          <w:sz w:val="22"/>
          <w:rtl w:val="true"/>
        </w:rPr>
        <w:t>סבורני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ליתן</w:t>
      </w:r>
      <w:r>
        <w:rPr>
          <w:rFonts w:ascii="Century" w:hAnsi="Century" w:eastAsia="Century" w:cs="Century"/>
          <w:sz w:val="22"/>
          <w:sz w:val="22"/>
          <w:rtl w:val="true"/>
        </w:rPr>
        <w:t xml:space="preserve"> </w:t>
      </w:r>
      <w:r>
        <w:rPr>
          <w:rFonts w:ascii="Century" w:hAnsi="Century" w:cs="FrankRuehl"/>
          <w:sz w:val="22"/>
          <w:sz w:val="22"/>
          <w:rtl w:val="true"/>
        </w:rPr>
        <w:t>משקל</w:t>
      </w:r>
      <w:r>
        <w:rPr>
          <w:rFonts w:ascii="Century" w:hAnsi="Century" w:eastAsia="Century" w:cs="Century"/>
          <w:sz w:val="22"/>
          <w:sz w:val="22"/>
          <w:rtl w:val="true"/>
        </w:rPr>
        <w:t xml:space="preserve"> </w:t>
      </w:r>
      <w:r>
        <w:rPr>
          <w:rFonts w:ascii="Century" w:hAnsi="Century" w:cs="FrankRuehl"/>
          <w:sz w:val="22"/>
          <w:sz w:val="22"/>
          <w:rtl w:val="true"/>
        </w:rPr>
        <w:t>להיותו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הראשון</w:t>
      </w:r>
      <w:r>
        <w:rPr>
          <w:rFonts w:ascii="Century" w:hAnsi="Century" w:eastAsia="Century" w:cs="Century"/>
          <w:sz w:val="22"/>
          <w:sz w:val="22"/>
          <w:rtl w:val="true"/>
        </w:rPr>
        <w:t xml:space="preserve"> </w:t>
      </w:r>
      <w:r>
        <w:rPr>
          <w:rFonts w:ascii="Century" w:hAnsi="Century" w:cs="FrankRuehl"/>
          <w:sz w:val="22"/>
          <w:sz w:val="22"/>
          <w:rtl w:val="true"/>
        </w:rPr>
        <w:t>שהוגש</w:t>
      </w:r>
      <w:r>
        <w:rPr>
          <w:rFonts w:ascii="Century" w:hAnsi="Century" w:eastAsia="Century" w:cs="Century"/>
          <w:sz w:val="22"/>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163">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לצד</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צד</w:t>
      </w:r>
      <w:r>
        <w:rPr>
          <w:rFonts w:ascii="Century" w:hAnsi="Century" w:eastAsia="Century" w:cs="Century"/>
          <w:sz w:val="22"/>
          <w:sz w:val="22"/>
          <w:rtl w:val="true"/>
        </w:rPr>
        <w:t xml:space="preserve"> </w:t>
      </w:r>
      <w:r>
        <w:rPr>
          <w:rFonts w:ascii="Century" w:hAnsi="Century" w:cs="FrankRuehl"/>
          <w:sz w:val="22"/>
          <w:sz w:val="22"/>
          <w:rtl w:val="true"/>
        </w:rPr>
        <w:t>להסדר</w:t>
      </w:r>
      <w:r>
        <w:rPr>
          <w:rFonts w:ascii="Century" w:hAnsi="Century" w:eastAsia="Century" w:cs="Century"/>
          <w:sz w:val="22"/>
          <w:sz w:val="22"/>
          <w:rtl w:val="true"/>
        </w:rPr>
        <w:t xml:space="preserve"> </w:t>
      </w:r>
      <w:r>
        <w:rPr>
          <w:rFonts w:ascii="Century" w:hAnsi="Century" w:cs="FrankRuehl"/>
          <w:sz w:val="22"/>
          <w:sz w:val="22"/>
          <w:rtl w:val="true"/>
        </w:rPr>
        <w:t>כובל</w:t>
      </w:r>
      <w:r>
        <w:rPr>
          <w:rFonts w:cs="FrankRuehl" w:ascii="Century" w:hAnsi="Century"/>
          <w:sz w:val="22"/>
          <w:rtl w:val="true"/>
        </w:rPr>
        <w:t xml:space="preserve">, </w:t>
      </w:r>
      <w:r>
        <w:rPr>
          <w:rFonts w:ascii="Century" w:hAnsi="Century" w:cs="FrankRuehl"/>
          <w:sz w:val="22"/>
          <w:sz w:val="22"/>
          <w:rtl w:val="true"/>
        </w:rPr>
        <w:t>למרות</w:t>
      </w:r>
      <w:r>
        <w:rPr>
          <w:rFonts w:ascii="Century" w:hAnsi="Century" w:eastAsia="Century" w:cs="Century"/>
          <w:sz w:val="22"/>
          <w:sz w:val="22"/>
          <w:rtl w:val="true"/>
        </w:rPr>
        <w:t xml:space="preserve"> </w:t>
      </w:r>
      <w:r>
        <w:rPr>
          <w:rFonts w:ascii="Century" w:hAnsi="Century" w:cs="FrankRuehl"/>
          <w:sz w:val="22"/>
          <w:sz w:val="22"/>
          <w:rtl w:val="true"/>
        </w:rPr>
        <w:t>שאפשרות</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בנמצא</w:t>
      </w:r>
      <w:r>
        <w:rPr>
          <w:rFonts w:ascii="Century" w:hAnsi="Century" w:eastAsia="Century" w:cs="Century"/>
          <w:sz w:val="22"/>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הנראה</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במקרים</w:t>
      </w:r>
      <w:r>
        <w:rPr>
          <w:rFonts w:ascii="Century" w:hAnsi="Century" w:eastAsia="Century" w:cs="Century"/>
          <w:sz w:val="22"/>
          <w:sz w:val="22"/>
          <w:rtl w:val="true"/>
        </w:rPr>
        <w:t xml:space="preserve"> </w:t>
      </w:r>
      <w:r>
        <w:rPr>
          <w:rFonts w:ascii="Century" w:hAnsi="Century" w:cs="FrankRuehl"/>
          <w:sz w:val="22"/>
          <w:sz w:val="22"/>
          <w:rtl w:val="true"/>
        </w:rPr>
        <w:t>קודמים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כתבי</w:t>
      </w:r>
      <w:r>
        <w:rPr>
          <w:rFonts w:ascii="Century" w:hAnsi="Century" w:eastAsia="Century" w:cs="Century"/>
          <w:sz w:val="22"/>
          <w:sz w:val="22"/>
          <w:rtl w:val="true"/>
        </w:rPr>
        <w:t xml:space="preserve"> </w:t>
      </w:r>
      <w:r>
        <w:rPr>
          <w:rFonts w:ascii="Century" w:hAnsi="Century" w:cs="FrankRuehl"/>
          <w:sz w:val="22"/>
          <w:sz w:val="22"/>
          <w:rtl w:val="true"/>
        </w:rPr>
        <w:t>אישום</w:t>
      </w:r>
      <w:r>
        <w:rPr>
          <w:rFonts w:ascii="Century" w:hAnsi="Century" w:eastAsia="Century" w:cs="Century"/>
          <w:sz w:val="22"/>
          <w:sz w:val="22"/>
          <w:rtl w:val="true"/>
        </w:rPr>
        <w:t xml:space="preserve"> </w:t>
      </w:r>
      <w:r>
        <w:rPr>
          <w:rFonts w:ascii="Century" w:hAnsi="Century" w:cs="FrankRuehl"/>
          <w:sz w:val="22"/>
          <w:sz w:val="22"/>
          <w:rtl w:val="true"/>
        </w:rPr>
        <w:t>שעסקו</w:t>
      </w:r>
      <w:r>
        <w:rPr>
          <w:rFonts w:ascii="Century" w:hAnsi="Century" w:eastAsia="Century" w:cs="Century"/>
          <w:sz w:val="22"/>
          <w:sz w:val="22"/>
          <w:rtl w:val="true"/>
        </w:rPr>
        <w:t xml:space="preserve"> </w:t>
      </w:r>
      <w:r>
        <w:rPr>
          <w:rFonts w:ascii="Century" w:hAnsi="Century" w:cs="FrankRuehl"/>
          <w:sz w:val="22"/>
          <w:sz w:val="22"/>
          <w:rtl w:val="true"/>
        </w:rPr>
        <w:t>בהסדרים</w:t>
      </w:r>
      <w:r>
        <w:rPr>
          <w:rFonts w:ascii="Century" w:hAnsi="Century" w:eastAsia="Century" w:cs="Century"/>
          <w:sz w:val="22"/>
          <w:sz w:val="22"/>
          <w:rtl w:val="true"/>
        </w:rPr>
        <w:t xml:space="preserve"> </w:t>
      </w:r>
      <w:r>
        <w:rPr>
          <w:rFonts w:ascii="Century" w:hAnsi="Century" w:cs="FrankRuehl"/>
          <w:sz w:val="22"/>
          <w:sz w:val="22"/>
          <w:rtl w:val="true"/>
        </w:rPr>
        <w:t>כובלים</w:t>
      </w:r>
      <w:r>
        <w:rPr>
          <w:rFonts w:ascii="Century" w:hAnsi="Century" w:eastAsia="Century" w:cs="Century"/>
          <w:sz w:val="22"/>
          <w:sz w:val="22"/>
          <w:rtl w:val="true"/>
        </w:rPr>
        <w:t xml:space="preserve"> </w:t>
      </w:r>
      <w:r>
        <w:rPr>
          <w:rFonts w:ascii="Century" w:hAnsi="Century" w:cs="FrankRuehl"/>
          <w:sz w:val="22"/>
          <w:sz w:val="22"/>
          <w:rtl w:val="true"/>
        </w:rPr>
        <w:t>כללו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אישום</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cs="FrankRuehl" w:ascii="Century" w:hAnsi="Century"/>
          <w:sz w:val="22"/>
          <w:rtl w:val="true"/>
        </w:rPr>
        <w:t xml:space="preserve">. </w:t>
      </w:r>
      <w:r>
        <w:rPr>
          <w:rFonts w:ascii="Century" w:hAnsi="Century" w:cs="FrankRuehl"/>
          <w:sz w:val="22"/>
          <w:sz w:val="22"/>
          <w:rtl w:val="true"/>
        </w:rPr>
        <w:t>ההסברים</w:t>
      </w:r>
      <w:r>
        <w:rPr>
          <w:rFonts w:ascii="Century" w:hAnsi="Century" w:eastAsia="Century" w:cs="Century"/>
          <w:sz w:val="22"/>
          <w:sz w:val="22"/>
          <w:rtl w:val="true"/>
        </w:rPr>
        <w:t xml:space="preserve"> </w:t>
      </w:r>
      <w:r>
        <w:rPr>
          <w:rFonts w:ascii="Century" w:hAnsi="Century" w:cs="FrankRuehl"/>
          <w:sz w:val="22"/>
          <w:sz w:val="22"/>
          <w:rtl w:val="true"/>
        </w:rPr>
        <w:t>שנתנה</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למצב</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ascii="Century" w:hAnsi="Century" w:eastAsia="Century" w:cs="Century"/>
          <w:sz w:val="22"/>
          <w:sz w:val="22"/>
          <w:rtl w:val="true"/>
        </w:rPr>
        <w:t xml:space="preserve"> </w:t>
      </w:r>
      <w:r>
        <w:rPr>
          <w:rFonts w:ascii="Century" w:hAnsi="Century" w:cs="FrankRuehl"/>
          <w:sz w:val="22"/>
          <w:sz w:val="22"/>
          <w:rtl w:val="true"/>
        </w:rPr>
        <w:t>שנוצר</w:t>
      </w:r>
      <w:r>
        <w:rPr>
          <w:rFonts w:ascii="Century" w:hAnsi="Century" w:eastAsia="Century" w:cs="Century"/>
          <w:sz w:val="22"/>
          <w:sz w:val="22"/>
          <w:rtl w:val="true"/>
        </w:rPr>
        <w:t xml:space="preserve"> </w:t>
      </w:r>
      <w:r>
        <w:rPr>
          <w:rFonts w:ascii="Century" w:hAnsi="Century" w:cs="FrankRuehl"/>
          <w:sz w:val="22"/>
          <w:sz w:val="22"/>
          <w:rtl w:val="true"/>
        </w:rPr>
        <w:t>אמנם</w:t>
      </w:r>
      <w:r>
        <w:rPr>
          <w:rFonts w:ascii="Century" w:hAnsi="Century" w:eastAsia="Century" w:cs="Century"/>
          <w:sz w:val="22"/>
          <w:sz w:val="22"/>
          <w:rtl w:val="true"/>
        </w:rPr>
        <w:t xml:space="preserve"> </w:t>
      </w:r>
      <w:r>
        <w:rPr>
          <w:rFonts w:ascii="Century" w:hAnsi="Century" w:cs="FrankRuehl"/>
          <w:sz w:val="22"/>
          <w:sz w:val="22"/>
          <w:rtl w:val="true"/>
        </w:rPr>
        <w:t>הביאוני</w:t>
      </w:r>
      <w:r>
        <w:rPr>
          <w:rFonts w:ascii="Century" w:hAnsi="Century" w:eastAsia="Century" w:cs="Century"/>
          <w:sz w:val="22"/>
          <w:sz w:val="22"/>
          <w:rtl w:val="true"/>
        </w:rPr>
        <w:t xml:space="preserve"> </w:t>
      </w:r>
      <w:r>
        <w:rPr>
          <w:rFonts w:ascii="Century" w:hAnsi="Century" w:cs="FrankRuehl"/>
          <w:sz w:val="22"/>
          <w:sz w:val="22"/>
          <w:rtl w:val="true"/>
        </w:rPr>
        <w:t>למסקנה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נפל</w:t>
      </w:r>
      <w:r>
        <w:rPr>
          <w:rFonts w:ascii="Century" w:hAnsi="Century" w:eastAsia="Century" w:cs="Century"/>
          <w:sz w:val="22"/>
          <w:sz w:val="22"/>
          <w:rtl w:val="true"/>
        </w:rPr>
        <w:t xml:space="preserve"> </w:t>
      </w:r>
      <w:r>
        <w:rPr>
          <w:rFonts w:ascii="Century" w:hAnsi="Century" w:cs="FrankRuehl"/>
          <w:sz w:val="22"/>
          <w:sz w:val="22"/>
          <w:rtl w:val="true"/>
        </w:rPr>
        <w:t>פגם</w:t>
      </w:r>
      <w:r>
        <w:rPr>
          <w:rFonts w:ascii="Century" w:hAnsi="Century" w:eastAsia="Century" w:cs="Century"/>
          <w:sz w:val="22"/>
          <w:sz w:val="22"/>
          <w:rtl w:val="true"/>
        </w:rPr>
        <w:t xml:space="preserve"> </w:t>
      </w:r>
      <w:r>
        <w:rPr>
          <w:rFonts w:ascii="Century" w:hAnsi="Century" w:cs="FrankRuehl"/>
          <w:sz w:val="22"/>
          <w:sz w:val="22"/>
          <w:rtl w:val="true"/>
        </w:rPr>
        <w:t>בהתנהלותה</w:t>
      </w:r>
      <w:r>
        <w:rPr>
          <w:rFonts w:ascii="Century" w:hAnsi="Century" w:eastAsia="Century" w:cs="Century"/>
          <w:sz w:val="22"/>
          <w:sz w:val="22"/>
          <w:rtl w:val="true"/>
        </w:rPr>
        <w:t xml:space="preserve"> </w:t>
      </w:r>
      <w:r>
        <w:rPr>
          <w:rFonts w:ascii="Century" w:hAnsi="Century" w:cs="FrankRuehl"/>
          <w:sz w:val="22"/>
          <w:sz w:val="22"/>
          <w:rtl w:val="true"/>
        </w:rPr>
        <w:t>המצדיק</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זיכוי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שהיא</w:t>
      </w:r>
      <w:r>
        <w:rPr>
          <w:rFonts w:ascii="Century" w:hAnsi="Century" w:eastAsia="Century" w:cs="Century"/>
          <w:sz w:val="22"/>
          <w:sz w:val="22"/>
          <w:rtl w:val="true"/>
        </w:rPr>
        <w:t xml:space="preserve"> </w:t>
      </w:r>
      <w:r>
        <w:rPr>
          <w:rFonts w:ascii="Century" w:hAnsi="Century" w:cs="FrankRuehl"/>
          <w:sz w:val="22"/>
          <w:sz w:val="22"/>
          <w:rtl w:val="true"/>
        </w:rPr>
        <w:t>תוצאת</w:t>
      </w:r>
      <w:r>
        <w:rPr>
          <w:rFonts w:ascii="Century" w:hAnsi="Century" w:eastAsia="Century" w:cs="Century"/>
          <w:sz w:val="22"/>
          <w:sz w:val="22"/>
          <w:rtl w:val="true"/>
        </w:rPr>
        <w:t xml:space="preserve"> </w:t>
      </w:r>
      <w:r>
        <w:rPr>
          <w:rFonts w:ascii="Century" w:hAnsi="Century" w:cs="FrankRuehl"/>
          <w:sz w:val="22"/>
          <w:sz w:val="22"/>
          <w:rtl w:val="true"/>
        </w:rPr>
        <w:t>מרחיקת</w:t>
      </w:r>
      <w:r>
        <w:rPr>
          <w:rFonts w:ascii="Century" w:hAnsi="Century" w:eastAsia="Century" w:cs="Century"/>
          <w:sz w:val="22"/>
          <w:sz w:val="22"/>
          <w:rtl w:val="true"/>
        </w:rPr>
        <w:t xml:space="preserve"> </w:t>
      </w:r>
      <w:r>
        <w:rPr>
          <w:rFonts w:ascii="Century" w:hAnsi="Century" w:cs="FrankRuehl"/>
          <w:sz w:val="22"/>
          <w:sz w:val="22"/>
          <w:rtl w:val="true"/>
        </w:rPr>
        <w:t>לכת</w:t>
      </w:r>
      <w:r>
        <w:rPr>
          <w:rFonts w:cs="FrankRuehl" w:ascii="Century" w:hAnsi="Century"/>
          <w:sz w:val="22"/>
          <w:rtl w:val="true"/>
        </w:rPr>
        <w:t xml:space="preserve">, </w:t>
      </w:r>
      <w:r>
        <w:rPr>
          <w:rFonts w:ascii="Century" w:hAnsi="Century" w:cs="FrankRuehl"/>
          <w:sz w:val="22"/>
          <w:sz w:val="22"/>
          <w:rtl w:val="true"/>
        </w:rPr>
        <w:t>ואולם</w:t>
      </w:r>
      <w:r>
        <w:rPr>
          <w:rFonts w:ascii="Century" w:hAnsi="Century" w:eastAsia="Century" w:cs="Century"/>
          <w:sz w:val="22"/>
          <w:sz w:val="22"/>
          <w:rtl w:val="true"/>
        </w:rPr>
        <w:t xml:space="preserve"> </w:t>
      </w:r>
      <w:r>
        <w:rPr>
          <w:rFonts w:ascii="Century" w:hAnsi="Century" w:cs="FrankRuehl"/>
          <w:sz w:val="22"/>
          <w:sz w:val="22"/>
          <w:rtl w:val="true"/>
        </w:rPr>
        <w:t>לראשוניות</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בהעמדה</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לתת</w:t>
      </w:r>
      <w:r>
        <w:rPr>
          <w:rFonts w:ascii="Century" w:hAnsi="Century" w:eastAsia="Century" w:cs="Century"/>
          <w:sz w:val="22"/>
          <w:sz w:val="22"/>
          <w:rtl w:val="true"/>
        </w:rPr>
        <w:t xml:space="preserve"> </w:t>
      </w:r>
      <w:r>
        <w:rPr>
          <w:rFonts w:ascii="Century" w:hAnsi="Century" w:cs="FrankRuehl"/>
          <w:sz w:val="22"/>
          <w:sz w:val="22"/>
          <w:rtl w:val="true"/>
        </w:rPr>
        <w:t>משקל</w:t>
      </w:r>
      <w:r>
        <w:rPr>
          <w:rFonts w:ascii="Century" w:hAnsi="Century" w:eastAsia="Century" w:cs="Century"/>
          <w:sz w:val="22"/>
          <w:sz w:val="22"/>
          <w:rtl w:val="true"/>
        </w:rPr>
        <w:t xml:space="preserve"> </w:t>
      </w:r>
      <w:r>
        <w:rPr>
          <w:rFonts w:ascii="Century" w:hAnsi="Century" w:cs="FrankRuehl"/>
          <w:sz w:val="22"/>
          <w:sz w:val="22"/>
          <w:rtl w:val="true"/>
        </w:rPr>
        <w:t>בשלב</w:t>
      </w:r>
      <w:r>
        <w:rPr>
          <w:rFonts w:ascii="Century" w:hAnsi="Century" w:eastAsia="Century" w:cs="Century"/>
          <w:sz w:val="22"/>
          <w:sz w:val="22"/>
          <w:rtl w:val="true"/>
        </w:rPr>
        <w:t xml:space="preserve"> </w:t>
      </w:r>
      <w:r>
        <w:rPr>
          <w:rFonts w:ascii="Century" w:hAnsi="Century" w:cs="FrankRuehl"/>
          <w:sz w:val="22"/>
          <w:sz w:val="22"/>
          <w:rtl w:val="true"/>
        </w:rPr>
        <w:t>גזירת</w:t>
      </w:r>
      <w:r>
        <w:rPr>
          <w:rFonts w:ascii="Century" w:hAnsi="Century" w:eastAsia="Century" w:cs="Century"/>
          <w:sz w:val="22"/>
          <w:sz w:val="22"/>
          <w:rtl w:val="true"/>
        </w:rPr>
        <w:t xml:space="preserve"> </w:t>
      </w:r>
      <w:r>
        <w:rPr>
          <w:rFonts w:ascii="Century" w:hAnsi="Century" w:cs="FrankRuehl"/>
          <w:sz w:val="22"/>
          <w:sz w:val="22"/>
          <w:rtl w:val="true"/>
        </w:rPr>
        <w:t>העונש</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ובענייננו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בהוראות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מכוח</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חוק</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שאכן</w:t>
      </w:r>
      <w:r>
        <w:rPr>
          <w:rFonts w:ascii="Century" w:hAnsi="Century" w:eastAsia="Century" w:cs="Century"/>
          <w:sz w:val="22"/>
          <w:sz w:val="22"/>
          <w:rtl w:val="true"/>
        </w:rPr>
        <w:t xml:space="preserve"> </w:t>
      </w:r>
      <w:r>
        <w:rPr>
          <w:rFonts w:ascii="Century" w:hAnsi="Century" w:cs="FrankRuehl"/>
          <w:sz w:val="22"/>
          <w:sz w:val="22"/>
          <w:rtl w:val="true"/>
        </w:rPr>
        <w:t>עשה</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ולכך</w:t>
      </w:r>
      <w:r>
        <w:rPr>
          <w:rFonts w:ascii="Century" w:hAnsi="Century" w:eastAsia="Century" w:cs="Century"/>
          <w:sz w:val="22"/>
          <w:sz w:val="22"/>
          <w:rtl w:val="true"/>
        </w:rPr>
        <w:t xml:space="preserve"> </w:t>
      </w:r>
      <w:r>
        <w:rPr>
          <w:rFonts w:ascii="Century" w:hAnsi="Century" w:cs="FrankRuehl"/>
          <w:sz w:val="22"/>
          <w:sz w:val="22"/>
          <w:rtl w:val="true"/>
        </w:rPr>
        <w:t>נידרש</w:t>
      </w:r>
      <w:r>
        <w:rPr>
          <w:rFonts w:ascii="Century" w:hAnsi="Century" w:eastAsia="Century" w:cs="Century"/>
          <w:sz w:val="22"/>
          <w:sz w:val="22"/>
          <w:rtl w:val="true"/>
        </w:rPr>
        <w:t xml:space="preserve"> </w:t>
      </w:r>
      <w:r>
        <w:rPr>
          <w:rFonts w:ascii="Century" w:hAnsi="Century" w:cs="FrankRuehl"/>
          <w:sz w:val="22"/>
          <w:sz w:val="22"/>
          <w:rtl w:val="true"/>
        </w:rPr>
        <w:t>בהמשך</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והשוו</w:t>
      </w:r>
      <w:r>
        <w:rPr>
          <w:rFonts w:ascii="Century" w:hAnsi="Century" w:eastAsia="Century" w:cs="Century"/>
          <w:sz w:val="22"/>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פרץ</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34</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בורוביץ</w:t>
      </w:r>
      <w:r>
        <w:rPr>
          <w:rFonts w:cs="FrankRuehl" w:ascii="Century" w:hAnsi="Century"/>
          <w:sz w:val="22"/>
          <w:rtl w:val="true"/>
        </w:rPr>
        <w:t xml:space="preserve">, </w:t>
      </w:r>
      <w:r>
        <w:rPr>
          <w:rFonts w:ascii="Century" w:hAnsi="Century" w:cs="FrankRuehl"/>
          <w:sz w:val="22"/>
          <w:sz w:val="22"/>
          <w:rtl w:val="true"/>
        </w:rPr>
        <w:t>בעמ</w:t>
      </w:r>
      <w:r>
        <w:rPr>
          <w:rFonts w:cs="FrankRuehl" w:ascii="Century" w:hAnsi="Century"/>
          <w:sz w:val="22"/>
          <w:rtl w:val="true"/>
        </w:rPr>
        <w:t xml:space="preserve">' </w:t>
      </w:r>
      <w:r>
        <w:rPr>
          <w:rFonts w:cs="FrankRuehl" w:ascii="Century" w:hAnsi="Century"/>
          <w:sz w:val="22"/>
        </w:rPr>
        <w:t>816</w:t>
      </w:r>
      <w:r>
        <w:rPr>
          <w:rFonts w:cs="FrankRuehl" w:ascii="Century" w:hAnsi="Century"/>
          <w:sz w:val="22"/>
          <w:rtl w:val="true"/>
        </w:rPr>
        <w:t xml:space="preserve">; </w:t>
      </w:r>
      <w:hyperlink r:id="rId164">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3520/91</w:t>
        </w:r>
        <w:r>
          <w:rPr>
            <w:rStyle w:val="Hyperlink"/>
            <w:rFonts w:cs="FrankRuehl" w:ascii="Century" w:hAnsi="Century"/>
            <w:color w:val="0000FF"/>
            <w:sz w:val="22"/>
            <w:u w:val="single"/>
            <w:rtl w:val="true"/>
          </w:rPr>
          <w:t xml:space="preserve"> </w:t>
        </w:r>
        <w:r>
          <w:rPr>
            <w:rStyle w:val="Hyperlink"/>
            <w:rFonts w:ascii="Century" w:hAnsi="Century" w:cs="FrankRuehl"/>
            <w:color w:val="0000FF"/>
            <w:sz w:val="22"/>
            <w:sz w:val="22"/>
            <w:u w:val="single"/>
            <w:rtl w:val="true"/>
          </w:rPr>
          <w:t>תורג</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מן</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נ</w:t>
        </w:r>
        <w:r>
          <w:rPr>
            <w:rStyle w:val="Hyperlink"/>
            <w:rFonts w:cs="FrankRuehl" w:ascii="Century" w:hAnsi="Century"/>
            <w:color w:val="0000FF"/>
            <w:sz w:val="22"/>
            <w:u w:val="single"/>
            <w:rtl w:val="true"/>
          </w:rPr>
          <w:t xml:space="preserve">' </w:t>
        </w:r>
        <w:r>
          <w:rPr>
            <w:rStyle w:val="Hyperlink"/>
            <w:rFonts w:ascii="Century" w:hAnsi="Century" w:cs="FrankRuehl"/>
            <w:color w:val="0000FF"/>
            <w:sz w:val="22"/>
            <w:sz w:val="22"/>
            <w:u w:val="single"/>
            <w:rtl w:val="true"/>
          </w:rPr>
          <w:t>מדינת</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ישראל</w:t>
        </w:r>
        <w:r>
          <w:rPr>
            <w:rStyle w:val="Hyperlink"/>
            <w:rFonts w:cs="FrankRuehl" w:ascii="Century" w:hAnsi="Century"/>
            <w:color w:val="0000FF"/>
            <w:sz w:val="22"/>
            <w:u w:val="single"/>
            <w:rtl w:val="true"/>
          </w:rPr>
          <w:t xml:space="preserve">, </w:t>
        </w:r>
        <w:r>
          <w:rPr>
            <w:rStyle w:val="Hyperlink"/>
            <w:rFonts w:ascii="Century" w:hAnsi="Century" w:cs="FrankRuehl"/>
            <w:color w:val="0000FF"/>
            <w:sz w:val="22"/>
            <w:sz w:val="22"/>
            <w:u w:val="single"/>
            <w:rtl w:val="true"/>
          </w:rPr>
          <w:t>פ</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ד</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מז</w:t>
        </w:r>
      </w:hyperlink>
      <w:r>
        <w:rPr>
          <w:rFonts w:cs="FrankRuehl" w:ascii="Century" w:hAnsi="Century"/>
          <w:sz w:val="22"/>
          <w:rtl w:val="true"/>
        </w:rPr>
        <w:t>(</w:t>
      </w:r>
      <w:r>
        <w:rPr>
          <w:rFonts w:cs="FrankRuehl" w:ascii="Century" w:hAnsi="Century"/>
          <w:sz w:val="22"/>
        </w:rPr>
        <w:t>1</w:t>
      </w:r>
      <w:r>
        <w:rPr>
          <w:rFonts w:cs="FrankRuehl" w:ascii="Century" w:hAnsi="Century"/>
          <w:sz w:val="22"/>
          <w:rtl w:val="true"/>
        </w:rPr>
        <w:t xml:space="preserve">) </w:t>
      </w:r>
      <w:r>
        <w:rPr>
          <w:rFonts w:cs="FrankRuehl" w:ascii="Century" w:hAnsi="Century"/>
          <w:sz w:val="22"/>
        </w:rPr>
        <w:t>441</w:t>
      </w:r>
      <w:r>
        <w:rPr>
          <w:rFonts w:cs="FrankRuehl" w:ascii="Century" w:hAnsi="Century"/>
          <w:sz w:val="22"/>
          <w:rtl w:val="true"/>
        </w:rPr>
        <w:t xml:space="preserve">, </w:t>
      </w:r>
      <w:r>
        <w:rPr>
          <w:rFonts w:cs="FrankRuehl" w:ascii="Century" w:hAnsi="Century"/>
          <w:sz w:val="22"/>
        </w:rPr>
        <w:t>456</w:t>
      </w:r>
      <w:r>
        <w:rPr>
          <w:rFonts w:cs="FrankRuehl" w:ascii="Century" w:hAnsi="Century"/>
          <w:sz w:val="22"/>
          <w:rtl w:val="true"/>
        </w:rPr>
        <w:t xml:space="preserve"> (</w:t>
      </w:r>
      <w:r>
        <w:rPr>
          <w:rFonts w:cs="FrankRuehl" w:ascii="Century" w:hAnsi="Century"/>
          <w:sz w:val="22"/>
        </w:rPr>
        <w:t>1993</w:t>
      </w:r>
      <w:r>
        <w:rPr>
          <w:rFonts w:cs="FrankRuehl" w:ascii="Century" w:hAnsi="Century"/>
          <w:sz w:val="22"/>
          <w:rtl w:val="true"/>
        </w:rPr>
        <w:t xml:space="preserve">); </w:t>
      </w:r>
      <w:r>
        <w:rPr>
          <w:rFonts w:ascii="Century" w:hAnsi="Century" w:cs="FrankRuehl"/>
          <w:sz w:val="22"/>
          <w:sz w:val="22"/>
          <w:rtl w:val="true"/>
        </w:rPr>
        <w:t>מיכל</w:t>
      </w:r>
      <w:r>
        <w:rPr>
          <w:rFonts w:ascii="Century" w:hAnsi="Century" w:eastAsia="Century" w:cs="Century"/>
          <w:sz w:val="22"/>
          <w:sz w:val="22"/>
          <w:rtl w:val="true"/>
        </w:rPr>
        <w:t xml:space="preserve"> </w:t>
      </w:r>
      <w:r>
        <w:rPr>
          <w:rFonts w:ascii="Century" w:hAnsi="Century" w:cs="FrankRuehl"/>
          <w:color w:val="000000"/>
          <w:sz w:val="22"/>
          <w:sz w:val="22"/>
          <w:rtl w:val="true"/>
        </w:rPr>
        <w:t>טמיר</w:t>
      </w:r>
      <w:r>
        <w:rPr>
          <w:rFonts w:ascii="Century" w:hAnsi="Century" w:eastAsia="Century" w:cs="Century"/>
          <w:color w:val="000000"/>
          <w:sz w:val="22"/>
          <w:sz w:val="22"/>
          <w:rtl w:val="true"/>
        </w:rPr>
        <w:t xml:space="preserve"> </w:t>
      </w:r>
      <w:hyperlink r:id="rId165">
        <w:r>
          <w:rPr>
            <w:rStyle w:val="Hyperlink"/>
            <w:rFonts w:ascii="Century" w:hAnsi="Century" w:cs="FrankRuehl"/>
            <w:color w:val="0000FF"/>
            <w:sz w:val="22"/>
            <w:sz w:val="22"/>
            <w:u w:val="single"/>
            <w:rtl w:val="true"/>
          </w:rPr>
          <w:t>אכיפה</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סלקטיבית</w:t>
        </w:r>
      </w:hyperlink>
      <w:r>
        <w:rPr>
          <w:rFonts w:ascii="Century" w:hAnsi="Century" w:eastAsia="Century" w:cs="Century"/>
          <w:sz w:val="22"/>
          <w:sz w:val="22"/>
          <w:rtl w:val="true"/>
        </w:rPr>
        <w:t xml:space="preserve"> </w:t>
      </w:r>
      <w:r>
        <w:rPr>
          <w:rFonts w:cs="FrankRuehl" w:ascii="Century" w:hAnsi="Century"/>
          <w:sz w:val="22"/>
        </w:rPr>
        <w:t>330-327</w:t>
      </w:r>
      <w:r>
        <w:rPr>
          <w:rFonts w:cs="FrankRuehl" w:ascii="Century" w:hAnsi="Century"/>
          <w:sz w:val="22"/>
          <w:rtl w:val="true"/>
        </w:rPr>
        <w:t xml:space="preserve"> (</w:t>
      </w:r>
      <w:r>
        <w:rPr>
          <w:rFonts w:cs="FrankRuehl" w:ascii="Century" w:hAnsi="Century"/>
          <w:sz w:val="22"/>
        </w:rPr>
        <w:t>2008</w:t>
      </w:r>
      <w:r>
        <w:rPr>
          <w:rFonts w:cs="FrankRuehl" w:ascii="Century" w:hAnsi="Century"/>
          <w:sz w:val="22"/>
          <w:rtl w:val="true"/>
        </w:rPr>
        <w:t>))</w:t>
      </w:r>
      <w:r>
        <w:rPr>
          <w:rFonts w:cs="FrankRuehl" w:ascii="Century" w:hAnsi="Century"/>
          <w:sz w:val="22"/>
          <w:rtl w:val="true"/>
        </w:rPr>
        <w:t xml:space="preserve">. </w:t>
      </w:r>
    </w:p>
    <w:p>
      <w:pPr>
        <w:pStyle w:val="Ruller42"/>
        <w:ind w:start="-58" w:end="0"/>
        <w:jc w:val="both"/>
        <w:rPr>
          <w:rFonts w:ascii="Century" w:hAnsi="Century" w:cs="FrankRuehl"/>
          <w:sz w:val="22"/>
        </w:rPr>
      </w:pPr>
      <w:r>
        <w:rPr>
          <w:rFonts w:cs="FrankRuehl" w:ascii="Century" w:hAnsi="Century"/>
          <w:sz w:val="22"/>
          <w:rtl w:val="true"/>
        </w:rPr>
      </w:r>
    </w:p>
    <w:p>
      <w:pPr>
        <w:pStyle w:val="Ruller42"/>
        <w:ind w:start="-58" w:end="0"/>
        <w:jc w:val="both"/>
        <w:rPr/>
      </w:pPr>
      <w:r>
        <w:rPr>
          <w:rFonts w:cs="Miriam" w:ascii="Century" w:hAnsi="Century"/>
          <w:b/>
          <w:spacing w:val="0"/>
          <w:szCs w:val="24"/>
          <w:rtl w:val="true"/>
        </w:rPr>
        <w:t>(</w:t>
      </w: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פרטניות</w:t>
      </w:r>
      <w:r>
        <w:rPr>
          <w:rFonts w:ascii="Century" w:hAnsi="Century" w:eastAsia="Century" w:cs="Century"/>
          <w:b/>
          <w:b/>
          <w:spacing w:val="0"/>
          <w:szCs w:val="24"/>
          <w:rtl w:val="true"/>
        </w:rPr>
        <w:t xml:space="preserve"> </w:t>
      </w:r>
      <w:r>
        <w:rPr>
          <w:rFonts w:ascii="Century" w:hAnsi="Century" w:cs="Miriam"/>
          <w:b/>
          <w:b/>
          <w:spacing w:val="0"/>
          <w:szCs w:val="24"/>
          <w:rtl w:val="true"/>
        </w:rPr>
        <w:t>בקשר</w:t>
      </w:r>
      <w:r>
        <w:rPr>
          <w:rFonts w:ascii="Century" w:hAnsi="Century" w:eastAsia="Century" w:cs="Century"/>
          <w:b/>
          <w:b/>
          <w:spacing w:val="0"/>
          <w:szCs w:val="24"/>
          <w:rtl w:val="true"/>
        </w:rPr>
        <w:t xml:space="preserve"> </w:t>
      </w:r>
      <w:r>
        <w:rPr>
          <w:rFonts w:ascii="Century" w:hAnsi="Century" w:cs="Miriam"/>
          <w:b/>
          <w:b/>
          <w:spacing w:val="0"/>
          <w:szCs w:val="24"/>
          <w:rtl w:val="true"/>
        </w:rPr>
        <w:t>להרשעה</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התשיעי</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בחלק</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אדרש</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פרטניות</w:t>
      </w:r>
      <w:r>
        <w:rPr>
          <w:rFonts w:eastAsia="Garamond" w:cs="Garamond"/>
          <w:rtl w:val="true"/>
        </w:rPr>
        <w:t xml:space="preserve"> </w:t>
      </w:r>
      <w:r>
        <w:rPr>
          <w:rFonts w:cs="FrankRuehl"/>
          <w:rtl w:val="true"/>
        </w:rPr>
        <w:t>ש</w:t>
      </w:r>
      <w:r>
        <w:rPr>
          <w:rFonts w:cs="FrankRuehl"/>
          <w:rtl w:val="true"/>
        </w:rPr>
        <w:t>הועלו</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להרשעת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התשיעי</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עשיית</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לפי</w:t>
      </w:r>
      <w:r>
        <w:rPr>
          <w:rFonts w:eastAsia="Garamond" w:cs="Garamond"/>
          <w:rtl w:val="true"/>
        </w:rPr>
        <w:t xml:space="preserve"> </w:t>
      </w:r>
      <w:hyperlink r:id="rId166">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שיוחסה</w:t>
      </w:r>
      <w:r>
        <w:rPr>
          <w:rFonts w:eastAsia="Garamond" w:cs="Garamond"/>
          <w:rtl w:val="true"/>
        </w:rPr>
        <w:t xml:space="preserve"> </w:t>
      </w:r>
      <w:r>
        <w:rPr>
          <w:rFonts w:cs="FrankRuehl"/>
          <w:rtl w:val="true"/>
        </w:rPr>
        <w:t>למי</w:t>
      </w:r>
      <w:r>
        <w:rPr>
          <w:rFonts w:eastAsia="Garamond" w:cs="Garamond"/>
          <w:rtl w:val="true"/>
        </w:rPr>
        <w:t xml:space="preserve"> </w:t>
      </w:r>
      <w:r>
        <w:rPr>
          <w:rFonts w:cs="FrankRuehl"/>
          <w:rtl w:val="true"/>
        </w:rPr>
        <w:t>שזכה</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עקב</w:t>
      </w:r>
      <w:r>
        <w:rPr>
          <w:rFonts w:eastAsia="Garamond" w:cs="Garamond"/>
          <w:rtl w:val="true"/>
        </w:rPr>
        <w:t xml:space="preserve"> </w:t>
      </w:r>
      <w:r>
        <w:rPr>
          <w:rFonts w:cs="FrankRuehl"/>
          <w:rtl w:val="true"/>
        </w:rPr>
        <w:t>המצג</w:t>
      </w:r>
      <w:r>
        <w:rPr>
          <w:rFonts w:eastAsia="Garamond" w:cs="Garamond"/>
          <w:rtl w:val="true"/>
        </w:rPr>
        <w:t xml:space="preserve"> </w:t>
      </w:r>
      <w:r>
        <w:rPr>
          <w:rFonts w:cs="FrankRuehl"/>
          <w:rtl w:val="true"/>
        </w:rPr>
        <w:t>המרמתי</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סעיף</w:t>
      </w:r>
      <w:r>
        <w:rPr>
          <w:rFonts w:eastAsia="Garamond" w:cs="Garamond"/>
          <w:rtl w:val="true"/>
        </w:rPr>
        <w:t xml:space="preserve"> </w:t>
      </w:r>
      <w:r>
        <w:rPr>
          <w:rFonts w:cs="FrankRuehl"/>
        </w:rPr>
        <w:t>17</w:t>
      </w:r>
      <w:r>
        <w:rPr>
          <w:rFonts w:cs="FrankRuehl"/>
          <w:rtl w:val="true"/>
        </w:rPr>
        <w:t xml:space="preserve"> </w:t>
      </w:r>
      <w:r>
        <w:rPr>
          <w:rFonts w:cs="FrankRuehl"/>
          <w:rtl w:val="true"/>
        </w:rPr>
        <w:t>להחלטה</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18.3.2014</w:t>
      </w:r>
      <w:r>
        <w:rPr>
          <w:rFonts w:cs="FrankRuehl"/>
          <w:rtl w:val="true"/>
        </w:rPr>
        <w:t xml:space="preserve"> </w:t>
      </w:r>
      <w:r>
        <w:rPr>
          <w:rFonts w:cs="FrankRuehl"/>
          <w:rtl w:val="true"/>
        </w:rPr>
        <w:t>שבה</w:t>
      </w:r>
      <w:r>
        <w:rPr>
          <w:rFonts w:eastAsia="Garamond" w:cs="Garamond"/>
          <w:rtl w:val="true"/>
        </w:rPr>
        <w:t xml:space="preserve"> </w:t>
      </w:r>
      <w:r>
        <w:rPr>
          <w:rFonts w:cs="FrankRuehl"/>
          <w:rtl w:val="true"/>
        </w:rPr>
        <w:t>הובהר</w:t>
      </w:r>
      <w:r>
        <w:rPr>
          <w:rFonts w:eastAsia="Garamond" w:cs="Garamond"/>
          <w:rtl w:val="true"/>
        </w:rPr>
        <w:t xml:space="preserve"> </w:t>
      </w:r>
      <w:r>
        <w:rPr>
          <w:rFonts w:cs="FrankRuehl"/>
          <w:rtl w:val="true"/>
        </w:rPr>
        <w:t>שהמדינה</w:t>
      </w:r>
      <w:r>
        <w:rPr>
          <w:rFonts w:eastAsia="Garamond" w:cs="Garamond"/>
          <w:rtl w:val="true"/>
        </w:rPr>
        <w:t xml:space="preserve"> </w:t>
      </w:r>
      <w:r>
        <w:rPr>
          <w:rFonts w:cs="FrankRuehl"/>
          <w:rtl w:val="true"/>
        </w:rPr>
        <w:t>נמנעה</w:t>
      </w:r>
      <w:r>
        <w:rPr>
          <w:rFonts w:eastAsia="Garamond" w:cs="Garamond"/>
          <w:rtl w:val="true"/>
        </w:rPr>
        <w:t xml:space="preserve"> </w:t>
      </w:r>
      <w:r>
        <w:rPr>
          <w:rFonts w:cs="FrankRuehl"/>
          <w:rtl w:val="true"/>
        </w:rPr>
        <w:t>מלהאשים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קבלני</w:t>
      </w:r>
      <w:r>
        <w:rPr>
          <w:rFonts w:eastAsia="Garamond" w:cs="Garamond"/>
          <w:rtl w:val="true"/>
        </w:rPr>
        <w:t xml:space="preserve"> </w:t>
      </w:r>
      <w:r>
        <w:rPr>
          <w:rFonts w:cs="FrankRuehl"/>
          <w:rtl w:val="true"/>
        </w:rPr>
        <w:t>המשנה</w:t>
      </w:r>
      <w:r>
        <w:rPr>
          <w:rFonts w:eastAsia="Garamond" w:cs="Garamond"/>
          <w:rtl w:val="true"/>
        </w:rPr>
        <w:t xml:space="preserve"> </w:t>
      </w:r>
      <w:r>
        <w:rPr>
          <w:rFonts w:cs="FrankRuehl"/>
          <w:rtl w:val="true"/>
        </w:rPr>
        <w:t>שהיו</w:t>
      </w:r>
      <w:r>
        <w:rPr>
          <w:rFonts w:eastAsia="Garamond" w:cs="Garamond"/>
          <w:rtl w:val="true"/>
        </w:rPr>
        <w:t xml:space="preserve"> </w:t>
      </w:r>
      <w:r>
        <w:rPr>
          <w:rFonts w:cs="FrankRuehl"/>
          <w:rtl w:val="true"/>
        </w:rPr>
        <w:t>מעורבים</w:t>
      </w:r>
      <w:r>
        <w:rPr>
          <w:rFonts w:eastAsia="Garamond" w:cs="Garamond"/>
          <w:rtl w:val="true"/>
        </w:rPr>
        <w:t xml:space="preserve"> </w:t>
      </w:r>
      <w:r>
        <w:rPr>
          <w:rFonts w:cs="FrankRuehl"/>
          <w:rtl w:val="true"/>
        </w:rPr>
        <w:t>במצג</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לפי</w:t>
      </w:r>
      <w:r>
        <w:rPr>
          <w:rFonts w:eastAsia="Garamond" w:cs="Garamond"/>
          <w:rtl w:val="true"/>
        </w:rPr>
        <w:t xml:space="preserve"> </w:t>
      </w:r>
      <w:hyperlink r:id="rId167">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w:t>
        </w:r>
      </w:hyperlink>
      <w:r>
        <w:rPr>
          <w:rFonts w:cs="FrankRuehl"/>
          <w:rtl w:val="true"/>
        </w:rPr>
        <w:t xml:space="preserve"> </w:t>
      </w:r>
      <w:r>
        <w:rPr>
          <w:rFonts w:cs="FrankRuehl"/>
          <w:rtl w:val="true"/>
        </w:rPr>
        <w:t>מפני</w:t>
      </w:r>
      <w:r>
        <w:rPr>
          <w:rFonts w:eastAsia="Garamond" w:cs="Garamond"/>
          <w:rtl w:val="true"/>
        </w:rPr>
        <w:t xml:space="preserve"> </w:t>
      </w:r>
      <w:r>
        <w:rPr>
          <w:rFonts w:cs="FrankRuehl"/>
          <w:rtl w:val="true"/>
        </w:rPr>
        <w:t>שהסכומים</w:t>
      </w:r>
      <w:r>
        <w:rPr>
          <w:rFonts w:eastAsia="Garamond" w:cs="Garamond"/>
          <w:rtl w:val="true"/>
        </w:rPr>
        <w:t xml:space="preserve"> </w:t>
      </w:r>
      <w:r>
        <w:rPr>
          <w:rFonts w:cs="FrankRuehl"/>
          <w:rtl w:val="true"/>
        </w:rPr>
        <w:t>שקיבלו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עמדו</w:t>
      </w:r>
      <w:r>
        <w:rPr>
          <w:rFonts w:eastAsia="Garamond" w:cs="Garamond"/>
          <w:rtl w:val="true"/>
        </w:rPr>
        <w:t xml:space="preserve"> </w:t>
      </w:r>
      <w:r>
        <w:rPr>
          <w:rFonts w:cs="FrankRuehl"/>
          <w:rtl w:val="true"/>
        </w:rPr>
        <w:t>בדרישות</w:t>
      </w:r>
      <w:r>
        <w:rPr>
          <w:rFonts w:eastAsia="Garamond" w:cs="Garamond"/>
          <w:rtl w:val="true"/>
        </w:rPr>
        <w:t xml:space="preserve"> </w:t>
      </w:r>
      <w:hyperlink r:id="rId168">
        <w:r>
          <w:rPr>
            <w:rStyle w:val="Hyperlink"/>
            <w:rFonts w:cs="FrankRuehl"/>
            <w:color w:val="0000FF"/>
            <w:u w:val="single"/>
            <w:rtl w:val="true"/>
          </w:rPr>
          <w:t>התוספת</w:t>
        </w:r>
        <w:r>
          <w:rPr>
            <w:rStyle w:val="Hyperlink"/>
            <w:rFonts w:eastAsia="Garamond" w:cs="Garamond"/>
            <w:color w:val="0000FF"/>
            <w:u w:val="single"/>
            <w:rtl w:val="true"/>
          </w:rPr>
          <w:t xml:space="preserve"> </w:t>
        </w:r>
        <w:r>
          <w:rPr>
            <w:rStyle w:val="Hyperlink"/>
            <w:rFonts w:cs="FrankRuehl"/>
            <w:color w:val="0000FF"/>
            <w:u w:val="single"/>
            <w:rtl w:val="true"/>
          </w:rPr>
          <w:t>השנייה</w:t>
        </w:r>
      </w:hyperlink>
      <w:r>
        <w:rPr>
          <w:rFonts w:cs="FrankRuehl"/>
          <w:rtl w:val="true"/>
        </w:rPr>
        <w:t xml:space="preserve">, </w:t>
      </w:r>
      <w:r>
        <w:rPr>
          <w:rFonts w:cs="FrankRuehl"/>
          <w:rtl w:val="true"/>
        </w:rPr>
        <w:t>ונוכח</w:t>
      </w:r>
      <w:r>
        <w:rPr>
          <w:rFonts w:eastAsia="Garamond" w:cs="Garamond"/>
          <w:rtl w:val="true"/>
        </w:rPr>
        <w:t xml:space="preserve"> </w:t>
      </w:r>
      <w:r>
        <w:rPr>
          <w:rFonts w:cs="FrankRuehl"/>
          <w:rtl w:val="true"/>
        </w:rPr>
        <w:t>עמדת</w:t>
      </w:r>
      <w:r>
        <w:rPr>
          <w:rFonts w:eastAsia="Garamond" w:cs="Garamond"/>
          <w:rtl w:val="true"/>
        </w:rPr>
        <w:t xml:space="preserve"> </w:t>
      </w:r>
      <w:r>
        <w:rPr>
          <w:rFonts w:cs="FrankRuehl"/>
          <w:rtl w:val="true"/>
        </w:rPr>
        <w:t>הרשות</w:t>
      </w:r>
      <w:r>
        <w:rPr>
          <w:rFonts w:eastAsia="Garamond" w:cs="Garamond"/>
          <w:rtl w:val="true"/>
        </w:rPr>
        <w:t xml:space="preserve"> </w:t>
      </w:r>
      <w:r>
        <w:rPr>
          <w:rFonts w:cs="FrankRuehl"/>
          <w:rtl w:val="true"/>
        </w:rPr>
        <w:t>שראתה</w:t>
      </w:r>
      <w:r>
        <w:rPr>
          <w:rFonts w:eastAsia="Garamond" w:cs="Garamond"/>
          <w:rtl w:val="true"/>
        </w:rPr>
        <w:t xml:space="preserve"> </w:t>
      </w:r>
      <w:r>
        <w:rPr>
          <w:rFonts w:cs="FrankRuehl"/>
          <w:rtl w:val="true"/>
        </w:rPr>
        <w:t>חומרה</w:t>
      </w:r>
      <w:r>
        <w:rPr>
          <w:rFonts w:eastAsia="Garamond" w:cs="Garamond"/>
          <w:rtl w:val="true"/>
        </w:rPr>
        <w:t xml:space="preserve"> </w:t>
      </w:r>
      <w:r>
        <w:rPr>
          <w:rFonts w:cs="FrankRuehl"/>
          <w:rtl w:val="true"/>
        </w:rPr>
        <w:t>יתרה</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למי</w:t>
      </w:r>
      <w:r>
        <w:rPr>
          <w:rFonts w:eastAsia="Garamond" w:cs="Garamond"/>
          <w:rtl w:val="true"/>
        </w:rPr>
        <w:t xml:space="preserve"> </w:t>
      </w:r>
      <w:r>
        <w:rPr>
          <w:rFonts w:cs="FrankRuehl"/>
          <w:rtl w:val="true"/>
        </w:rPr>
        <w:t>שעל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התיאום</w:t>
      </w:r>
      <w:r>
        <w:rPr>
          <w:rFonts w:eastAsia="Garamond" w:cs="Garamond"/>
          <w:rtl w:val="true"/>
        </w:rPr>
        <w:t xml:space="preserve"> </w:t>
      </w:r>
      <w:r>
        <w:rPr>
          <w:rFonts w:cs="FrankRuehl"/>
          <w:rtl w:val="true"/>
        </w:rPr>
        <w:t>אמור</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פגם</w:t>
      </w:r>
      <w:r>
        <w:rPr>
          <w:rFonts w:eastAsia="Garamond" w:cs="Garamond"/>
          <w:rtl w:val="true"/>
        </w:rPr>
        <w:t xml:space="preserve"> </w:t>
      </w:r>
      <w:r>
        <w:rPr>
          <w:rFonts w:cs="FrankRuehl"/>
          <w:rtl w:val="true"/>
        </w:rPr>
        <w:t>בשיקולים</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בקשר</w:t>
      </w:r>
      <w:r>
        <w:rPr>
          <w:rFonts w:eastAsia="Garamond" w:cs="Garamond"/>
          <w:rtl w:val="true"/>
        </w:rPr>
        <w:t xml:space="preserve"> </w:t>
      </w:r>
      <w:r>
        <w:rPr>
          <w:rFonts w:cs="FrankRuehl"/>
          <w:rtl w:val="true"/>
        </w:rPr>
        <w:t>לאישום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בהחלטה</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18</w:t>
      </w:r>
      <w:r>
        <w:rPr>
          <w:rFonts w:cs="FrankRuehl"/>
        </w:rPr>
        <w:t>.3.2014</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התשלומים</w:t>
      </w:r>
      <w:r>
        <w:rPr>
          <w:rFonts w:eastAsia="Garamond" w:cs="Garamond"/>
          <w:rtl w:val="true"/>
        </w:rPr>
        <w:t xml:space="preserve"> </w:t>
      </w:r>
      <w:r>
        <w:rPr>
          <w:rFonts w:cs="FrankRuehl"/>
          <w:rtl w:val="true"/>
        </w:rPr>
        <w:t>שקיבלו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שזכו</w:t>
      </w:r>
      <w:r>
        <w:rPr>
          <w:rFonts w:eastAsia="Garamond" w:cs="Garamond"/>
          <w:rtl w:val="true"/>
        </w:rPr>
        <w:t xml:space="preserve"> </w:t>
      </w:r>
      <w:r>
        <w:rPr>
          <w:rFonts w:cs="FrankRuehl"/>
          <w:rtl w:val="true"/>
        </w:rPr>
        <w:t>במכרזים</w:t>
      </w:r>
      <w:r>
        <w:rPr>
          <w:rFonts w:eastAsia="Garamond" w:cs="Garamond"/>
          <w:rtl w:val="true"/>
        </w:rPr>
        <w:t xml:space="preserve"> </w:t>
      </w:r>
      <w:r>
        <w:rPr>
          <w:rFonts w:cs="FrankRuehl"/>
          <w:rtl w:val="true"/>
        </w:rPr>
        <w:t>הושגו</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לפיכך</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בהחלטה</w:t>
      </w:r>
      <w:r>
        <w:rPr>
          <w:rFonts w:eastAsia="Garamond" w:cs="Garamond"/>
          <w:rtl w:val="true"/>
        </w:rPr>
        <w:t xml:space="preserve"> </w:t>
      </w:r>
      <w:r>
        <w:rPr>
          <w:rFonts w:cs="FrankRuehl"/>
          <w:rtl w:val="true"/>
        </w:rPr>
        <w:t>אחרונה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התשלומים</w:t>
      </w:r>
      <w:r>
        <w:rPr>
          <w:rFonts w:eastAsia="Garamond" w:cs="Garamond"/>
          <w:rtl w:val="true"/>
        </w:rPr>
        <w:t xml:space="preserve"> </w:t>
      </w:r>
      <w:r>
        <w:rPr>
          <w:rFonts w:cs="FrankRuehl"/>
          <w:rtl w:val="true"/>
        </w:rPr>
        <w:t>והחזקתם</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כספים</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ממקור</w:t>
      </w:r>
      <w:r>
        <w:rPr>
          <w:rFonts w:eastAsia="Garamond" w:cs="Garamond"/>
          <w:rtl w:val="true"/>
        </w:rPr>
        <w:t xml:space="preserve"> </w:t>
      </w:r>
      <w:r>
        <w:rPr>
          <w:rFonts w:cs="FrankRuehl"/>
          <w:rtl w:val="true"/>
        </w:rPr>
        <w:t>חוקי</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אסור</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בצד</w:t>
      </w:r>
      <w:r>
        <w:rPr>
          <w:rFonts w:eastAsia="Garamond" w:cs="Garamond"/>
          <w:rtl w:val="true"/>
        </w:rPr>
        <w:t xml:space="preserve"> </w:t>
      </w:r>
      <w:r>
        <w:rPr>
          <w:rFonts w:cs="FrankRuehl"/>
          <w:rtl w:val="true"/>
        </w:rPr>
        <w:t>האמור</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שההרשעה</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מבוססת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ו</w:t>
      </w:r>
      <w:r>
        <w:rPr>
          <w:rFonts w:cs="FrankRuehl"/>
          <w:rtl w:val="true"/>
        </w:rPr>
        <w:t>כפועל</w:t>
      </w:r>
      <w:r>
        <w:rPr>
          <w:rFonts w:eastAsia="Garamond" w:cs="Garamond"/>
          <w:rtl w:val="true"/>
        </w:rPr>
        <w:t xml:space="preserve"> </w:t>
      </w:r>
      <w:r>
        <w:rPr>
          <w:rFonts w:cs="FrankRuehl"/>
          <w:rtl w:val="true"/>
        </w:rPr>
        <w:t>יוצא</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w:t>
      </w:r>
      <w:r>
        <w:rPr>
          <w:rFonts w:cs="FrankRuehl"/>
          <w:rtl w:val="true"/>
        </w:rPr>
        <w:t>הבחין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תשלומים</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אצל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החלטות</w:t>
      </w:r>
      <w:r>
        <w:rPr>
          <w:rFonts w:eastAsia="Garamond" w:cs="Garamond"/>
          <w:rtl w:val="true"/>
        </w:rPr>
        <w:t xml:space="preserve"> </w:t>
      </w:r>
      <w:r>
        <w:rPr>
          <w:rFonts w:cs="FrankRuehl"/>
          <w:rtl w:val="true"/>
        </w:rPr>
        <w:t>ועדות</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הרלוונטיות</w:t>
      </w:r>
      <w:r>
        <w:rPr>
          <w:rFonts w:eastAsia="Garamond" w:cs="Garamond"/>
          <w:rtl w:val="true"/>
        </w:rPr>
        <w:t xml:space="preserve"> </w:t>
      </w:r>
      <w:r>
        <w:rPr>
          <w:rFonts w:cs="FrankRuehl"/>
          <w:rtl w:val="true"/>
        </w:rPr>
        <w:t>להמשיך</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ההתקשרות</w:t>
      </w:r>
      <w:r>
        <w:rPr>
          <w:rFonts w:eastAsia="Garamond" w:cs="Garamond"/>
          <w:rtl w:val="true"/>
        </w:rPr>
        <w:t xml:space="preserve"> </w:t>
      </w:r>
      <w:r>
        <w:rPr>
          <w:rFonts w:cs="FrankRuehl"/>
          <w:rtl w:val="true"/>
        </w:rPr>
        <w:t>עמם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שהחקירה</w:t>
      </w:r>
      <w:r>
        <w:rPr>
          <w:rFonts w:eastAsia="Garamond" w:cs="Garamond"/>
          <w:rtl w:val="true"/>
        </w:rPr>
        <w:t xml:space="preserve"> </w:t>
      </w:r>
      <w:r>
        <w:rPr>
          <w:rFonts w:cs="FrankRuehl"/>
          <w:rtl w:val="true"/>
        </w:rPr>
        <w:t>הפכה</w:t>
      </w:r>
      <w:r>
        <w:rPr>
          <w:rFonts w:eastAsia="Garamond" w:cs="Garamond"/>
          <w:rtl w:val="true"/>
        </w:rPr>
        <w:t xml:space="preserve"> </w:t>
      </w:r>
      <w:r>
        <w:rPr>
          <w:rFonts w:cs="FrankRuehl"/>
          <w:rtl w:val="true"/>
        </w:rPr>
        <w:t>לגלויה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סכומים</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אצלם</w:t>
      </w:r>
      <w:r>
        <w:rPr>
          <w:rFonts w:eastAsia="Garamond" w:cs="Garamond"/>
          <w:rtl w:val="true"/>
        </w:rPr>
        <w:t xml:space="preserve"> </w:t>
      </w:r>
      <w:r>
        <w:rPr>
          <w:rFonts w:cs="FrankRuehl"/>
          <w:rtl w:val="true"/>
        </w:rPr>
        <w:t>קודם</w:t>
      </w:r>
      <w:r>
        <w:rPr>
          <w:rFonts w:eastAsia="Garamond" w:cs="Garamond"/>
          <w:rtl w:val="true"/>
        </w:rPr>
        <w:t xml:space="preserve"> </w:t>
      </w:r>
      <w:r>
        <w:rPr>
          <w:rFonts w:cs="FrankRuehl"/>
          <w:rtl w:val="true"/>
        </w:rPr>
        <w:t>לכן</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לסכומים</w:t>
      </w:r>
      <w:r>
        <w:rPr>
          <w:rFonts w:eastAsia="Garamond" w:cs="Garamond"/>
          <w:rtl w:val="true"/>
        </w:rPr>
        <w:t xml:space="preserve"> </w:t>
      </w:r>
      <w:r>
        <w:rPr>
          <w:rFonts w:cs="FrankRuehl"/>
          <w:rtl w:val="true"/>
        </w:rPr>
        <w:t>מהסוג</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אלה</w:t>
      </w:r>
      <w:r>
        <w:rPr>
          <w:rFonts w:eastAsia="Garamond" w:cs="Garamond"/>
          <w:rtl w:val="true"/>
        </w:rPr>
        <w:t xml:space="preserve"> </w:t>
      </w:r>
      <w:r>
        <w:rPr>
          <w:rFonts w:cs="FrankRuehl"/>
          <w:rtl w:val="true"/>
        </w:rPr>
        <w:t>התקבלו</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מהחלטה</w:t>
      </w:r>
      <w:r>
        <w:rPr>
          <w:rFonts w:eastAsia="Garamond" w:cs="Garamond"/>
          <w:rtl w:val="true"/>
        </w:rPr>
        <w:t xml:space="preserve"> </w:t>
      </w:r>
      <w:r>
        <w:rPr>
          <w:rFonts w:cs="FrankRuehl"/>
          <w:rtl w:val="true"/>
        </w:rPr>
        <w:t>מודעת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ועדות</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להמשיך</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ההתקשרות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חרף</w:t>
      </w:r>
      <w:r>
        <w:rPr>
          <w:rFonts w:eastAsia="Garamond" w:cs="Garamond"/>
          <w:rtl w:val="true"/>
        </w:rPr>
        <w:t xml:space="preserve"> </w:t>
      </w:r>
      <w:r>
        <w:rPr>
          <w:rFonts w:cs="FrankRuehl"/>
          <w:rtl w:val="true"/>
        </w:rPr>
        <w:t>החשדות</w:t>
      </w:r>
      <w:r>
        <w:rPr>
          <w:rFonts w:eastAsia="Garamond" w:cs="Garamond"/>
          <w:rtl w:val="true"/>
        </w:rPr>
        <w:t xml:space="preserve"> </w:t>
      </w:r>
      <w:r>
        <w:rPr>
          <w:rFonts w:cs="FrankRuehl"/>
          <w:rtl w:val="true"/>
        </w:rPr>
        <w:t>נגדם</w:t>
      </w:r>
      <w:r>
        <w:rPr>
          <w:rFonts w:eastAsia="Garamond" w:cs="Garamond"/>
          <w:rtl w:val="true"/>
        </w:rPr>
        <w:t xml:space="preserve"> </w:t>
      </w:r>
      <w:r>
        <w:rPr>
          <w:rFonts w:cs="FrankRuehl"/>
          <w:rtl w:val="true"/>
        </w:rPr>
        <w:t>(</w:t>
      </w:r>
      <w:r>
        <w:rPr>
          <w:rFonts w:cs="FrankRuehl"/>
          <w:rtl w:val="true"/>
        </w:rPr>
        <w:t>בשל</w:t>
      </w:r>
      <w:r>
        <w:rPr>
          <w:rFonts w:eastAsia="Garamond" w:cs="Garamond"/>
          <w:rtl w:val="true"/>
        </w:rPr>
        <w:t xml:space="preserve"> </w:t>
      </w:r>
      <w:r>
        <w:rPr>
          <w:rFonts w:cs="FrankRuehl"/>
          <w:rtl w:val="true"/>
        </w:rPr>
        <w:t>מאפייני</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הגיזום</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ממרמה</w:t>
      </w:r>
      <w:r>
        <w:rPr>
          <w:rFonts w:cs="FrankRuehl"/>
          <w:rtl w:val="true"/>
        </w:rPr>
        <w:t xml:space="preserve">. </w:t>
      </w:r>
      <w:r>
        <w:rPr>
          <w:rFonts w:cs="FrankRuehl"/>
          <w:rtl w:val="true"/>
        </w:rPr>
        <w:t>לפיכך</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להרשיע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עשיית</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לסכומים</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המועד</w:t>
      </w:r>
      <w:r>
        <w:rPr>
          <w:rFonts w:eastAsia="Garamond" w:cs="Garamond"/>
          <w:rtl w:val="true"/>
        </w:rPr>
        <w:t xml:space="preserve"> </w:t>
      </w:r>
      <w:r>
        <w:rPr>
          <w:rFonts w:cs="FrankRuehl"/>
          <w:rtl w:val="true"/>
        </w:rPr>
        <w:t>האמור</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אשר</w:t>
      </w:r>
      <w:r>
        <w:rPr>
          <w:rFonts w:eastAsia="Garamond" w:cs="Garamond"/>
          <w:rtl w:val="true"/>
        </w:rPr>
        <w:t xml:space="preserve"> </w:t>
      </w:r>
      <w:r>
        <w:rPr>
          <w:rFonts w:cs="FrankRuehl"/>
          <w:rtl w:val="true"/>
        </w:rPr>
        <w:t>לסכומים</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עובר</w:t>
      </w:r>
      <w:r>
        <w:rPr>
          <w:rFonts w:eastAsia="Garamond" w:cs="Garamond"/>
          <w:rtl w:val="true"/>
        </w:rPr>
        <w:t xml:space="preserve"> </w:t>
      </w:r>
      <w:r>
        <w:rPr>
          <w:rFonts w:cs="FrankRuehl"/>
          <w:rtl w:val="true"/>
        </w:rPr>
        <w:t>לחשיפת</w:t>
      </w:r>
      <w:r>
        <w:rPr>
          <w:rFonts w:eastAsia="Garamond" w:cs="Garamond"/>
          <w:rtl w:val="true"/>
        </w:rPr>
        <w:t xml:space="preserve"> </w:t>
      </w:r>
      <w:r>
        <w:rPr>
          <w:rFonts w:cs="FrankRuehl"/>
          <w:rtl w:val="true"/>
        </w:rPr>
        <w:t>הפרשה</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החתימה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חוזי</w:t>
      </w:r>
      <w:r>
        <w:rPr>
          <w:rFonts w:eastAsia="Garamond" w:cs="Garamond"/>
          <w:rtl w:val="true"/>
        </w:rPr>
        <w:t xml:space="preserve"> </w:t>
      </w:r>
      <w:r>
        <w:rPr>
          <w:rFonts w:cs="FrankRuehl"/>
          <w:rtl w:val="true"/>
        </w:rPr>
        <w:t>ההתקשרות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החשמל</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הרשויות</w:t>
      </w:r>
      <w:r>
        <w:rPr>
          <w:rFonts w:eastAsia="Garamond" w:cs="Garamond"/>
          <w:rtl w:val="true"/>
        </w:rPr>
        <w:t xml:space="preserve"> </w:t>
      </w:r>
      <w:r>
        <w:rPr>
          <w:rFonts w:cs="FrankRuehl"/>
          <w:rtl w:val="true"/>
        </w:rPr>
        <w:t>המקומיות</w:t>
      </w:r>
      <w:r>
        <w:rPr>
          <w:rFonts w:cs="FrankRuehl"/>
          <w:rtl w:val="true"/>
        </w:rPr>
        <w:t xml:space="preserve">, </w:t>
      </w:r>
      <w:r>
        <w:rPr>
          <w:rFonts w:cs="FrankRuehl"/>
          <w:rtl w:val="true"/>
        </w:rPr>
        <w:t>הגשת</w:t>
      </w:r>
      <w:r>
        <w:rPr>
          <w:rFonts w:eastAsia="Garamond" w:cs="Garamond"/>
          <w:rtl w:val="true"/>
        </w:rPr>
        <w:t xml:space="preserve"> </w:t>
      </w:r>
      <w:r>
        <w:rPr>
          <w:rFonts w:cs="FrankRuehl"/>
          <w:rtl w:val="true"/>
        </w:rPr>
        <w:t>החשבוניות</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העבודות</w:t>
      </w:r>
      <w:r>
        <w:rPr>
          <w:rFonts w:eastAsia="Garamond" w:cs="Garamond"/>
          <w:rtl w:val="true"/>
        </w:rPr>
        <w:t xml:space="preserve"> </w:t>
      </w:r>
      <w:r>
        <w:rPr>
          <w:rFonts w:cs="FrankRuehl"/>
          <w:rtl w:val="true"/>
        </w:rPr>
        <w:t>שבוצעו</w:t>
      </w:r>
      <w:r>
        <w:rPr>
          <w:rFonts w:cs="FrankRuehl"/>
          <w:rtl w:val="true"/>
        </w:rPr>
        <w:t xml:space="preserve">, </w:t>
      </w:r>
      <w:r>
        <w:rPr>
          <w:rFonts w:cs="FrankRuehl"/>
          <w:rtl w:val="true"/>
        </w:rPr>
        <w:t>קבלת</w:t>
      </w:r>
      <w:r>
        <w:rPr>
          <w:rFonts w:eastAsia="Garamond" w:cs="Garamond"/>
          <w:rtl w:val="true"/>
        </w:rPr>
        <w:t xml:space="preserve"> </w:t>
      </w:r>
      <w:r>
        <w:rPr>
          <w:rFonts w:cs="FrankRuehl"/>
          <w:rtl w:val="true"/>
        </w:rPr>
        <w:t>הכספים</w:t>
      </w:r>
      <w:r>
        <w:rPr>
          <w:rFonts w:cs="FrankRuehl"/>
          <w:rtl w:val="true"/>
        </w:rPr>
        <w:t xml:space="preserve">, </w:t>
      </w:r>
      <w:r>
        <w:rPr>
          <w:rFonts w:cs="FrankRuehl"/>
          <w:rtl w:val="true"/>
        </w:rPr>
        <w:t>החזקתם</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בנק</w:t>
      </w:r>
      <w:r>
        <w:rPr>
          <w:rFonts w:eastAsia="Garamond" w:cs="Garamond"/>
          <w:rtl w:val="true"/>
        </w:rPr>
        <w:t xml:space="preserve"> </w:t>
      </w:r>
      <w:r>
        <w:rPr>
          <w:rFonts w:cs="FrankRuehl"/>
          <w:rtl w:val="true"/>
        </w:rPr>
        <w:t>וער</w:t>
      </w:r>
      <w:r>
        <w:rPr>
          <w:rFonts w:cs="FrankRuehl"/>
          <w:rtl w:val="true"/>
        </w:rPr>
        <w:t>בובם</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הכנסות</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ממקורות</w:t>
      </w:r>
      <w:r>
        <w:rPr>
          <w:rFonts w:eastAsia="Garamond" w:cs="Garamond"/>
          <w:rtl w:val="true"/>
        </w:rPr>
        <w:t xml:space="preserve"> </w:t>
      </w:r>
      <w:r>
        <w:rPr>
          <w:rFonts w:cs="FrankRuehl"/>
          <w:rtl w:val="true"/>
        </w:rPr>
        <w:t>לגיטימיים</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העסקים</w:t>
      </w:r>
      <w:r>
        <w:rPr>
          <w:rFonts w:eastAsia="Garamond" w:cs="Garamond"/>
          <w:rtl w:val="true"/>
        </w:rPr>
        <w:t xml:space="preserve"> </w:t>
      </w:r>
      <w:r>
        <w:rPr>
          <w:rFonts w:cs="FrankRuehl"/>
          <w:rtl w:val="true"/>
        </w:rPr>
        <w:t>הרגיל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החברות</w:t>
      </w:r>
      <w:r>
        <w:rPr>
          <w:rFonts w:eastAsia="Garamond" w:cs="Garamond"/>
          <w:rtl w:val="true"/>
        </w:rPr>
        <w:t xml:space="preserve"> </w:t>
      </w:r>
      <w:r>
        <w:rPr>
          <w:rFonts w:cs="FrankRuehl"/>
          <w:rtl w:val="true"/>
        </w:rPr>
        <w:t>הנאשמות</w:t>
      </w:r>
      <w:r>
        <w:rPr>
          <w:rFonts w:eastAsia="Garamond" w:cs="Garamond"/>
          <w:rtl w:val="true"/>
        </w:rPr>
        <w:t xml:space="preserve"> </w:t>
      </w:r>
      <w:r>
        <w:rPr>
          <w:rFonts w:cs="FrankRuehl"/>
          <w:rtl w:val="true"/>
        </w:rPr>
        <w:t>והשימוש</w:t>
      </w:r>
      <w:r>
        <w:rPr>
          <w:rFonts w:eastAsia="Garamond" w:cs="Garamond"/>
          <w:rtl w:val="true"/>
        </w:rPr>
        <w:t xml:space="preserve"> </w:t>
      </w:r>
      <w:r>
        <w:rPr>
          <w:rFonts w:cs="FrankRuehl"/>
          <w:rtl w:val="true"/>
        </w:rPr>
        <w:t>בכספים</w:t>
      </w:r>
      <w:r>
        <w:rPr>
          <w:rFonts w:eastAsia="Garamond" w:cs="Garamond"/>
          <w:rtl w:val="true"/>
        </w:rPr>
        <w:t xml:space="preserve"> </w:t>
      </w:r>
      <w:r>
        <w:rPr>
          <w:rFonts w:cs="FrankRuehl"/>
          <w:rtl w:val="true"/>
        </w:rPr>
        <w:t>המעורבים</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תשלום</w:t>
      </w:r>
      <w:r>
        <w:rPr>
          <w:rFonts w:eastAsia="Garamond" w:cs="Garamond"/>
          <w:rtl w:val="true"/>
        </w:rPr>
        <w:t xml:space="preserve"> </w:t>
      </w:r>
      <w:r>
        <w:rPr>
          <w:rFonts w:cs="FrankRuehl"/>
          <w:rtl w:val="true"/>
        </w:rPr>
        <w:t>הוצאות</w:t>
      </w:r>
      <w:r>
        <w:rPr>
          <w:rFonts w:cs="FrankRuehl"/>
          <w:rtl w:val="true"/>
        </w:rPr>
        <w:t>יהן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כול</w:t>
      </w:r>
      <w:r>
        <w:rPr>
          <w:rFonts w:cs="FrankRuehl"/>
          <w:rtl w:val="true"/>
        </w:rPr>
        <w:t>ן</w:t>
      </w:r>
      <w:r>
        <w:rPr>
          <w:rFonts w:eastAsia="Garamond" w:cs="Garamond"/>
          <w:rtl w:val="true"/>
        </w:rPr>
        <w:t xml:space="preserve"> </w:t>
      </w:r>
      <w:r>
        <w:rPr>
          <w:rFonts w:cs="FrankRuehl"/>
          <w:rtl w:val="true"/>
        </w:rPr>
        <w:t>פעול</w:t>
      </w:r>
      <w:r>
        <w:rPr>
          <w:rFonts w:cs="FrankRuehl"/>
          <w:rtl w:val="true"/>
        </w:rPr>
        <w:t>ות</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לפי</w:t>
      </w:r>
      <w:r>
        <w:rPr>
          <w:rFonts w:eastAsia="Garamond" w:cs="Garamond"/>
          <w:rtl w:val="true"/>
        </w:rPr>
        <w:t xml:space="preserve"> </w:t>
      </w:r>
      <w:hyperlink r:id="rId169">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w:t>
        </w:r>
      </w:hyperlink>
      <w:r>
        <w:rPr>
          <w:rFonts w:cs="FrankRuehl"/>
          <w:rtl w:val="true"/>
        </w:rPr>
        <w:t xml:space="preserve"> (</w:t>
      </w:r>
      <w:r>
        <w:rPr>
          <w:rFonts w:cs="FrankRuehl"/>
          <w:rtl w:val="true"/>
        </w:rPr>
        <w:t>סעיף</w:t>
      </w:r>
      <w:r>
        <w:rPr>
          <w:rFonts w:eastAsia="Garamond" w:cs="Garamond"/>
          <w:rtl w:val="true"/>
        </w:rPr>
        <w:t xml:space="preserve"> </w:t>
      </w:r>
      <w:r>
        <w:rPr>
          <w:rFonts w:cs="FrankRuehl"/>
        </w:rPr>
        <w:t>4</w:t>
      </w:r>
      <w:r>
        <w:rPr>
          <w:rFonts w:cs="FrankRuehl"/>
          <w:rtl w:val="true"/>
        </w:rPr>
        <w:t xml:space="preserve"> </w:t>
      </w:r>
      <w:r>
        <w:rPr>
          <w:rFonts w:cs="FrankRuehl"/>
          <w:rtl w:val="true"/>
        </w:rPr>
        <w:t>לפרק</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התשיעי</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w:t>
      </w:r>
      <w:r>
        <w:rPr>
          <w:rFonts w:cs="FrankRuehl"/>
          <w:rtl w:val="true"/>
        </w:rPr>
        <w:t xml:space="preserve">. </w:t>
      </w:r>
      <w:r>
        <w:rPr>
          <w:rFonts w:cs="FrankRuehl"/>
          <w:rtl w:val="true"/>
        </w:rPr>
        <w:t>בנוסף</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דחה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הרשעת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סעיף</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מוגבלת</w:t>
      </w:r>
      <w:r>
        <w:rPr>
          <w:rFonts w:eastAsia="Garamond" w:cs="Garamond"/>
          <w:rtl w:val="true"/>
        </w:rPr>
        <w:t xml:space="preserve"> </w:t>
      </w:r>
      <w:r>
        <w:rPr>
          <w:rFonts w:cs="FrankRuehl"/>
          <w:rtl w:val="true"/>
        </w:rPr>
        <w:t>לסכומים</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אצלם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ניכוי</w:t>
      </w:r>
      <w:r>
        <w:rPr>
          <w:rFonts w:eastAsia="Garamond" w:cs="Garamond"/>
          <w:rtl w:val="true"/>
        </w:rPr>
        <w:t xml:space="preserve"> </w:t>
      </w:r>
      <w:r>
        <w:rPr>
          <w:rFonts w:cs="FrankRuehl"/>
          <w:rtl w:val="true"/>
        </w:rPr>
        <w:t>ההוצאות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נשאו</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tl w:val="true"/>
        </w:rPr>
        <w:t>העבודות</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ברזלאי</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w:t>
      </w:r>
      <w:r>
        <w:rPr>
          <w:rFonts w:cs="FrankRuehl"/>
          <w:rtl w:val="true"/>
        </w:rPr>
        <w:t>שעליה</w:t>
      </w:r>
      <w:r>
        <w:rPr>
          <w:rFonts w:eastAsia="Garamond" w:cs="Garamond"/>
          <w:rtl w:val="true"/>
        </w:rPr>
        <w:t xml:space="preserve"> </w:t>
      </w:r>
      <w:r>
        <w:rPr>
          <w:rFonts w:cs="FrankRuehl"/>
          <w:rtl w:val="true"/>
        </w:rPr>
        <w:t>מתבססת</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בסעיף</w:t>
      </w:r>
      <w:r>
        <w:rPr>
          <w:rFonts w:eastAsia="Garamond" w:cs="Garamond"/>
          <w:rtl w:val="true"/>
        </w:rPr>
        <w:t xml:space="preserve"> </w:t>
      </w:r>
      <w:r>
        <w:rPr>
          <w:rFonts w:cs="FrankRuehl"/>
        </w:rPr>
        <w:t>4</w:t>
      </w:r>
      <w:r>
        <w:rPr>
          <w:rFonts w:cs="FrankRuehl"/>
          <w:rtl w:val="true"/>
        </w:rPr>
        <w:t xml:space="preserve">) </w:t>
      </w:r>
      <w:r>
        <w:rPr>
          <w:rFonts w:cs="FrankRuehl"/>
          <w:rtl w:val="true"/>
        </w:rPr>
        <w:t>צריכה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מוגבלת</w:t>
      </w:r>
      <w:r>
        <w:rPr>
          <w:rFonts w:eastAsia="Garamond" w:cs="Garamond"/>
          <w:rtl w:val="true"/>
        </w:rPr>
        <w:t xml:space="preserve"> </w:t>
      </w:r>
      <w:r>
        <w:rPr>
          <w:rFonts w:cs="FrankRuehl"/>
          <w:rtl w:val="true"/>
        </w:rPr>
        <w:t>בהיקפה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לתשלומים</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למועד</w:t>
      </w:r>
      <w:r>
        <w:rPr>
          <w:rFonts w:eastAsia="Garamond" w:cs="Garamond"/>
          <w:rtl w:val="true"/>
        </w:rPr>
        <w:t xml:space="preserve"> </w:t>
      </w:r>
      <w:r>
        <w:rPr>
          <w:rFonts w:cs="FrankRuehl"/>
          <w:rtl w:val="true"/>
        </w:rPr>
        <w:t>חשיפת</w:t>
      </w:r>
      <w:r>
        <w:rPr>
          <w:rFonts w:eastAsia="Garamond" w:cs="Garamond"/>
          <w:rtl w:val="true"/>
        </w:rPr>
        <w:t xml:space="preserve"> </w:t>
      </w:r>
      <w:r>
        <w:rPr>
          <w:rFonts w:cs="FrankRuehl"/>
          <w:rtl w:val="true"/>
        </w:rPr>
        <w:t>הפרשה</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למועד</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ההחלטה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הארכת</w:t>
      </w:r>
      <w:r>
        <w:rPr>
          <w:rFonts w:eastAsia="Garamond" w:cs="Garamond"/>
          <w:rtl w:val="true"/>
        </w:rPr>
        <w:t xml:space="preserve"> </w:t>
      </w:r>
      <w:r>
        <w:rPr>
          <w:rFonts w:cs="FrankRuehl"/>
          <w:rtl w:val="true"/>
        </w:rPr>
        <w:t>האופציות</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שנחשפו</w:t>
      </w:r>
      <w:r>
        <w:rPr>
          <w:rFonts w:eastAsia="Garamond" w:cs="Garamond"/>
          <w:rtl w:val="true"/>
        </w:rPr>
        <w:t xml:space="preserve"> </w:t>
      </w:r>
      <w:r>
        <w:rPr>
          <w:rFonts w:cs="FrankRuehl"/>
          <w:rtl w:val="true"/>
        </w:rPr>
        <w:t>החשדות</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טענתו</w:t>
      </w:r>
      <w:r>
        <w:rPr>
          <w:rFonts w:cs="FrankRuehl"/>
          <w:rtl w:val="true"/>
        </w:rPr>
        <w:t xml:space="preserve">, </w:t>
      </w:r>
      <w:r>
        <w:rPr>
          <w:rFonts w:cs="FrankRuehl"/>
          <w:rtl w:val="true"/>
        </w:rPr>
        <w:t>חברת</w:t>
      </w:r>
      <w:r>
        <w:rPr>
          <w:rFonts w:eastAsia="Garamond" w:cs="Garamond"/>
          <w:rtl w:val="true"/>
        </w:rPr>
        <w:t xml:space="preserve"> </w:t>
      </w:r>
      <w:r>
        <w:rPr>
          <w:rFonts w:cs="FrankRuehl"/>
          <w:rtl w:val="true"/>
        </w:rPr>
        <w:t>החשמל</w:t>
      </w:r>
      <w:r>
        <w:rPr>
          <w:rFonts w:eastAsia="Garamond" w:cs="Garamond"/>
          <w:rtl w:val="true"/>
        </w:rPr>
        <w:t xml:space="preserve"> </w:t>
      </w:r>
      <w:r>
        <w:rPr>
          <w:rFonts w:cs="FrankRuehl"/>
          <w:rtl w:val="true"/>
        </w:rPr>
        <w:t>ועיריית</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eastAsia="Garamond" w:cs="Garamond"/>
          <w:rtl w:val="true"/>
        </w:rPr>
        <w:t xml:space="preserve"> </w:t>
      </w:r>
      <w:r>
        <w:rPr>
          <w:rFonts w:cs="FrankRuehl"/>
          <w:rtl w:val="true"/>
        </w:rPr>
        <w:t>קיבלו</w:t>
      </w:r>
      <w:r>
        <w:rPr>
          <w:rFonts w:eastAsia="Garamond" w:cs="Garamond"/>
          <w:rtl w:val="true"/>
        </w:rPr>
        <w:t xml:space="preserve"> </w:t>
      </w:r>
      <w:r>
        <w:rPr>
          <w:rFonts w:cs="FrankRuehl"/>
          <w:rtl w:val="true"/>
        </w:rPr>
        <w:t>דיווחים</w:t>
      </w:r>
      <w:r>
        <w:rPr>
          <w:rFonts w:eastAsia="Garamond" w:cs="Garamond"/>
          <w:rtl w:val="true"/>
        </w:rPr>
        <w:t xml:space="preserve"> </w:t>
      </w:r>
      <w:r>
        <w:rPr>
          <w:rFonts w:cs="FrankRuehl"/>
          <w:rtl w:val="true"/>
        </w:rPr>
        <w:t>מפורטים</w:t>
      </w:r>
      <w:r>
        <w:rPr>
          <w:rFonts w:eastAsia="Garamond" w:cs="Garamond"/>
          <w:rtl w:val="true"/>
        </w:rPr>
        <w:t xml:space="preserve"> </w:t>
      </w:r>
      <w:r>
        <w:rPr>
          <w:rFonts w:cs="FrankRuehl"/>
          <w:rtl w:val="true"/>
        </w:rPr>
        <w:t>מרשות</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הפרשה</w:t>
      </w:r>
      <w:r>
        <w:rPr>
          <w:rFonts w:eastAsia="Garamond" w:cs="Garamond"/>
          <w:rtl w:val="true"/>
        </w:rPr>
        <w:t xml:space="preserve"> </w:t>
      </w:r>
      <w:r>
        <w:rPr>
          <w:rFonts w:cs="FrankRuehl"/>
          <w:rtl w:val="true"/>
        </w:rPr>
        <w:t>חודשים</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מועד</w:t>
      </w:r>
      <w:r>
        <w:rPr>
          <w:rFonts w:eastAsia="Garamond" w:cs="Garamond"/>
          <w:rtl w:val="true"/>
        </w:rPr>
        <w:t xml:space="preserve"> </w:t>
      </w:r>
      <w:r>
        <w:rPr>
          <w:rFonts w:cs="FrankRuehl"/>
          <w:rtl w:val="true"/>
        </w:rPr>
        <w:t>מימוש</w:t>
      </w:r>
      <w:r>
        <w:rPr>
          <w:rFonts w:eastAsia="Garamond" w:cs="Garamond"/>
          <w:rtl w:val="true"/>
        </w:rPr>
        <w:t xml:space="preserve"> </w:t>
      </w:r>
      <w:r>
        <w:rPr>
          <w:rFonts w:cs="FrankRuehl"/>
          <w:rtl w:val="true"/>
        </w:rPr>
        <w:t>האופציות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eastAsia="Garamond" w:cs="Garamond"/>
          <w:rtl w:val="true"/>
        </w:rPr>
        <w:t xml:space="preserve"> </w:t>
      </w:r>
      <w:r>
        <w:rPr>
          <w:rFonts w:cs="FrankRuehl"/>
          <w:rtl w:val="true"/>
        </w:rPr>
        <w:t>ולכן</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לזכותו</w:t>
      </w:r>
      <w:r>
        <w:rPr>
          <w:rFonts w:eastAsia="Garamond" w:cs="Garamond"/>
          <w:rtl w:val="true"/>
        </w:rPr>
        <w:t xml:space="preserve"> </w:t>
      </w:r>
      <w:r>
        <w:rPr>
          <w:rFonts w:cs="FrankRuehl"/>
          <w:rtl w:val="true"/>
        </w:rPr>
        <w:t>מעבירות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ועשיית</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לכספים</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ידו</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גילוי</w:t>
      </w:r>
      <w:r>
        <w:rPr>
          <w:rFonts w:eastAsia="Garamond" w:cs="Garamond"/>
          <w:rtl w:val="true"/>
        </w:rPr>
        <w:t xml:space="preserve"> </w:t>
      </w:r>
      <w:r>
        <w:rPr>
          <w:rFonts w:cs="FrankRuehl"/>
          <w:rtl w:val="true"/>
        </w:rPr>
        <w:t>הפרשה</w:t>
      </w:r>
      <w:r>
        <w:rPr>
          <w:rFonts w:cs="FrankRuehl"/>
          <w:rtl w:val="true"/>
        </w:rPr>
        <w:t xml:space="preserve">, </w:t>
      </w:r>
      <w:r>
        <w:rPr>
          <w:rFonts w:cs="FrankRuehl"/>
          <w:rtl w:val="true"/>
        </w:rPr>
        <w:t>בחודש</w:t>
      </w:r>
      <w:r>
        <w:rPr>
          <w:rFonts w:eastAsia="Garamond" w:cs="Garamond"/>
          <w:rtl w:val="true"/>
        </w:rPr>
        <w:t xml:space="preserve"> </w:t>
      </w:r>
      <w:r>
        <w:rPr>
          <w:rFonts w:cs="FrankRuehl"/>
          <w:rtl w:val="true"/>
        </w:rPr>
        <w:t>פברואר</w:t>
      </w:r>
      <w:r>
        <w:rPr>
          <w:rFonts w:eastAsia="Garamond" w:cs="Garamond"/>
          <w:rtl w:val="true"/>
        </w:rPr>
        <w:t xml:space="preserve"> </w:t>
      </w:r>
      <w:r>
        <w:rPr>
          <w:rFonts w:cs="FrankRuehl"/>
        </w:rPr>
        <w:t>2011</w:t>
      </w:r>
      <w:r>
        <w:rPr>
          <w:rFonts w:cs="FrankRuehl"/>
          <w:rtl w:val="true"/>
        </w:rPr>
        <w:t xml:space="preserve">. </w:t>
      </w:r>
      <w:r>
        <w:rPr>
          <w:rFonts w:cs="FrankRuehl"/>
          <w:rtl w:val="true"/>
        </w:rPr>
        <w:t>המדינה</w:t>
      </w:r>
      <w:r>
        <w:rPr>
          <w:rFonts w:eastAsia="Garamond" w:cs="Garamond"/>
          <w:rtl w:val="true"/>
        </w:rPr>
        <w:t xml:space="preserve"> </w:t>
      </w:r>
      <w:r>
        <w:rPr>
          <w:rFonts w:cs="FrankRuehl"/>
          <w:rtl w:val="true"/>
        </w:rPr>
        <w:t>התייחסה</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בכמה</w:t>
      </w:r>
      <w:r>
        <w:rPr>
          <w:rFonts w:eastAsia="Garamond" w:cs="Garamond"/>
          <w:rtl w:val="true"/>
        </w:rPr>
        <w:t xml:space="preserve"> </w:t>
      </w:r>
      <w:r>
        <w:rPr>
          <w:rFonts w:cs="FrankRuehl"/>
          <w:rtl w:val="true"/>
        </w:rPr>
        <w:t>מישורים</w:t>
      </w:r>
      <w:r>
        <w:rPr>
          <w:rFonts w:cs="FrankRuehl"/>
          <w:rtl w:val="true"/>
        </w:rPr>
        <w:t xml:space="preserve">: </w:t>
      </w:r>
      <w:r>
        <w:rPr>
          <w:rFonts w:cs="FrankRuehl"/>
          <w:rtl w:val="true"/>
        </w:rPr>
        <w:t>ראשית</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בטענה</w:t>
      </w:r>
      <w:r>
        <w:rPr>
          <w:rFonts w:eastAsia="Garamond" w:cs="Garamond"/>
          <w:rtl w:val="true"/>
        </w:rPr>
        <w:t xml:space="preserve"> </w:t>
      </w:r>
      <w:r>
        <w:rPr>
          <w:rFonts w:cs="FrankRuehl"/>
          <w:rtl w:val="true"/>
        </w:rPr>
        <w:t>חדשה</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w:t>
      </w:r>
      <w:r>
        <w:rPr>
          <w:rFonts w:cs="FrankRuehl"/>
          <w:rtl w:val="true"/>
        </w:rPr>
        <w:t>שיפור</w:t>
      </w:r>
      <w:r>
        <w:rPr>
          <w:rFonts w:eastAsia="Garamond" w:cs="Garamond"/>
          <w:rtl w:val="true"/>
        </w:rPr>
        <w:t xml:space="preserve"> </w:t>
      </w:r>
      <w:r>
        <w:rPr>
          <w:rFonts w:cs="FrankRuehl"/>
          <w:rtl w:val="true"/>
        </w:rPr>
        <w:t>עמדות</w:t>
      </w:r>
      <w:r>
        <w:rPr>
          <w:rFonts w:cs="FrankRuehl"/>
          <w:rtl w:val="true"/>
        </w:rPr>
        <w:t xml:space="preserve">" </w:t>
      </w:r>
      <w:r>
        <w:rPr>
          <w:rFonts w:cs="FrankRuehl"/>
          <w:rtl w:val="true"/>
        </w:rPr>
        <w:t>בהשוואה</w:t>
      </w:r>
      <w:r>
        <w:rPr>
          <w:rFonts w:eastAsia="Garamond" w:cs="Garamond"/>
          <w:rtl w:val="true"/>
        </w:rPr>
        <w:t xml:space="preserve"> </w:t>
      </w:r>
      <w:r>
        <w:rPr>
          <w:rFonts w:cs="FrankRuehl"/>
          <w:rtl w:val="true"/>
        </w:rPr>
        <w:t>לתזה</w:t>
      </w:r>
      <w:r>
        <w:rPr>
          <w:rFonts w:eastAsia="Garamond" w:cs="Garamond"/>
          <w:rtl w:val="true"/>
        </w:rPr>
        <w:t xml:space="preserve"> </w:t>
      </w:r>
      <w:r>
        <w:rPr>
          <w:rFonts w:cs="FrankRuehl"/>
          <w:rtl w:val="true"/>
        </w:rPr>
        <w:t>שהוצגה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שהתקבלה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שנית</w:t>
      </w:r>
      <w:r>
        <w:rPr>
          <w:rFonts w:cs="FrankRuehl"/>
          <w:rtl w:val="true"/>
        </w:rPr>
        <w:t xml:space="preserve">, </w:t>
      </w:r>
      <w:r>
        <w:rPr>
          <w:rFonts w:cs="FrankRuehl"/>
          <w:rtl w:val="true"/>
        </w:rPr>
        <w:t>ולגופם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עמדתה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לפנינו</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התקבלה</w:t>
      </w:r>
      <w:r>
        <w:rPr>
          <w:rFonts w:eastAsia="Garamond" w:cs="Garamond"/>
          <w:rtl w:val="true"/>
        </w:rPr>
        <w:t xml:space="preserve"> </w:t>
      </w:r>
      <w:r>
        <w:rPr>
          <w:rFonts w:cs="FrankRuehl"/>
          <w:rtl w:val="true"/>
        </w:rPr>
        <w:t>החלטה</w:t>
      </w:r>
      <w:r>
        <w:rPr>
          <w:rFonts w:eastAsia="Garamond" w:cs="Garamond"/>
          <w:rtl w:val="true"/>
        </w:rPr>
        <w:t xml:space="preserve"> </w:t>
      </w:r>
      <w:r>
        <w:rPr>
          <w:rFonts w:cs="FrankRuehl"/>
          <w:rtl w:val="true"/>
        </w:rPr>
        <w:t>פוזיטיבית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ועדת</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להמשיך</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ההתקשרות</w:t>
      </w:r>
      <w:r>
        <w:rPr>
          <w:rFonts w:cs="FrankRuehl"/>
          <w:rtl w:val="true"/>
        </w:rPr>
        <w:t xml:space="preserve">, </w:t>
      </w:r>
      <w:r>
        <w:rPr>
          <w:rFonts w:cs="FrankRuehl"/>
          <w:rtl w:val="true"/>
        </w:rPr>
        <w:t>ההחלטה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התבססה</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w:t>
      </w:r>
      <w:r>
        <w:rPr>
          <w:rFonts w:cs="FrankRuehl"/>
          <w:rtl w:val="true"/>
        </w:rPr>
        <w:t>ריק</w:t>
      </w:r>
      <w:r>
        <w:rPr>
          <w:rFonts w:eastAsia="Garamond" w:cs="Garamond"/>
          <w:rtl w:val="true"/>
        </w:rPr>
        <w:t xml:space="preserve"> </w:t>
      </w:r>
      <w:r>
        <w:rPr>
          <w:rFonts w:cs="FrankRuehl"/>
          <w:rtl w:val="true"/>
        </w:rPr>
        <w:t>תודעתי</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נבעה</w:t>
      </w:r>
      <w:r>
        <w:rPr>
          <w:rFonts w:eastAsia="Garamond" w:cs="Garamond"/>
          <w:rtl w:val="true"/>
        </w:rPr>
        <w:t xml:space="preserve"> </w:t>
      </w:r>
      <w:r>
        <w:rPr>
          <w:rFonts w:cs="FrankRuehl"/>
          <w:rtl w:val="true"/>
        </w:rPr>
        <w:t>מהמרמה</w:t>
      </w:r>
      <w:r>
        <w:rPr>
          <w:rFonts w:cs="FrankRuehl"/>
          <w:rtl w:val="true"/>
        </w:rPr>
        <w:t xml:space="preserve">. </w:t>
      </w:r>
      <w:r>
        <w:rPr>
          <w:rFonts w:cs="FrankRuehl"/>
          <w:rtl w:val="true"/>
        </w:rPr>
        <w:t>לכן</w:t>
      </w:r>
      <w:r>
        <w:rPr>
          <w:rFonts w:cs="FrankRuehl"/>
          <w:rtl w:val="true"/>
        </w:rPr>
        <w:t xml:space="preserve">, </w:t>
      </w:r>
      <w:r>
        <w:rPr>
          <w:rFonts w:cs="FrankRuehl"/>
          <w:rtl w:val="true"/>
        </w:rPr>
        <w:t>בניגוד</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התשלומים</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מכוח</w:t>
      </w:r>
      <w:r>
        <w:rPr>
          <w:rFonts w:eastAsia="Garamond" w:cs="Garamond"/>
          <w:rtl w:val="true"/>
        </w:rPr>
        <w:t xml:space="preserve"> </w:t>
      </w:r>
      <w:r>
        <w:rPr>
          <w:rFonts w:cs="FrankRuehl"/>
          <w:rtl w:val="true"/>
        </w:rPr>
        <w:t>ההתקשרות</w:t>
      </w:r>
      <w:r>
        <w:rPr>
          <w:rFonts w:eastAsia="Garamond" w:cs="Garamond"/>
          <w:rtl w:val="true"/>
        </w:rPr>
        <w:t xml:space="preserve"> </w:t>
      </w:r>
      <w:r>
        <w:rPr>
          <w:rFonts w:cs="FrankRuehl"/>
          <w:rtl w:val="true"/>
        </w:rPr>
        <w:t>הראשונית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שמקורה</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התשלומים</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בעקבות</w:t>
      </w:r>
      <w:r>
        <w:rPr>
          <w:rFonts w:eastAsia="Garamond" w:cs="Garamond"/>
          <w:rtl w:val="true"/>
        </w:rPr>
        <w:t xml:space="preserve"> </w:t>
      </w:r>
      <w:r>
        <w:rPr>
          <w:rFonts w:cs="FrankRuehl"/>
          <w:rtl w:val="true"/>
        </w:rPr>
        <w:t>ההחלטה</w:t>
      </w:r>
      <w:r>
        <w:rPr>
          <w:rFonts w:eastAsia="Garamond" w:cs="Garamond"/>
          <w:rtl w:val="true"/>
        </w:rPr>
        <w:t xml:space="preserve"> </w:t>
      </w:r>
      <w:r>
        <w:rPr>
          <w:rFonts w:cs="FrankRuehl"/>
          <w:rtl w:val="true"/>
        </w:rPr>
        <w:t>המודעת</w:t>
      </w:r>
      <w:r>
        <w:rPr>
          <w:rFonts w:eastAsia="Garamond" w:cs="Garamond"/>
          <w:rtl w:val="true"/>
        </w:rPr>
        <w:t xml:space="preserve"> </w:t>
      </w:r>
      <w:r>
        <w:rPr>
          <w:rFonts w:cs="FrankRuehl"/>
          <w:rtl w:val="true"/>
        </w:rPr>
        <w:t>להמשיך</w:t>
      </w:r>
      <w:r>
        <w:rPr>
          <w:rFonts w:eastAsia="Garamond" w:cs="Garamond"/>
          <w:rtl w:val="true"/>
        </w:rPr>
        <w:t xml:space="preserve"> </w:t>
      </w:r>
      <w:r>
        <w:rPr>
          <w:rFonts w:cs="FrankRuehl"/>
          <w:rtl w:val="true"/>
        </w:rPr>
        <w:t>ולממש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האופציה</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פרי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המרמה</w:t>
      </w:r>
      <w:r>
        <w:rPr>
          <w:rFonts w:eastAsia="Garamond" w:cs="Garamond"/>
          <w:rtl w:val="true"/>
        </w:rPr>
        <w:t xml:space="preserve"> </w:t>
      </w:r>
      <w:r>
        <w:rPr>
          <w:rFonts w:cs="FrankRuehl"/>
          <w:rtl w:val="true"/>
        </w:rPr>
        <w:t>(</w:t>
      </w:r>
      <w:r>
        <w:rPr>
          <w:rFonts w:cs="FrankRuehl"/>
          <w:rtl w:val="true"/>
        </w:rPr>
        <w:t>כי</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פירותיו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עצמו</w:t>
      </w:r>
      <w:r>
        <w:rPr>
          <w:rFonts w:cs="FrankRuehl"/>
          <w:rtl w:val="true"/>
        </w:rPr>
        <w:t xml:space="preserve">, </w:t>
      </w:r>
      <w:r>
        <w:rPr>
          <w:rFonts w:cs="FrankRuehl"/>
          <w:rtl w:val="true"/>
        </w:rPr>
        <w:t>שהביא</w:t>
      </w:r>
      <w:r>
        <w:rPr>
          <w:rFonts w:eastAsia="Garamond" w:cs="Garamond"/>
          <w:rtl w:val="true"/>
        </w:rPr>
        <w:t xml:space="preserve"> </w:t>
      </w:r>
      <w:r>
        <w:rPr>
          <w:rFonts w:cs="FrankRuehl"/>
          <w:rtl w:val="true"/>
        </w:rPr>
        <w:t>לאילוץ</w:t>
      </w:r>
      <w:r>
        <w:rPr>
          <w:rFonts w:eastAsia="Garamond" w:cs="Garamond"/>
          <w:rtl w:val="true"/>
        </w:rPr>
        <w:t xml:space="preserve"> </w:t>
      </w:r>
      <w:r>
        <w:rPr>
          <w:rFonts w:cs="FrankRuehl"/>
          <w:rtl w:val="true"/>
        </w:rPr>
        <w:t>להמשיך</w:t>
      </w:r>
      <w:r>
        <w:rPr>
          <w:rFonts w:eastAsia="Garamond" w:cs="Garamond"/>
          <w:rtl w:val="true"/>
        </w:rPr>
        <w:t xml:space="preserve"> </w:t>
      </w:r>
      <w:r>
        <w:rPr>
          <w:rFonts w:cs="FrankRuehl"/>
          <w:rtl w:val="true"/>
        </w:rPr>
        <w:t>ולהתקשר</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הקבלנים</w:t>
      </w:r>
      <w:r>
        <w:rPr>
          <w:rFonts w:eastAsia="Garamond" w:cs="Garamond"/>
          <w:rtl w:val="true"/>
        </w:rPr>
        <w:t xml:space="preserve"> </w:t>
      </w:r>
      <w:r>
        <w:rPr>
          <w:rFonts w:cs="FrankRuehl"/>
          <w:rtl w:val="true"/>
        </w:rPr>
        <w:t>חרף</w:t>
      </w:r>
      <w:r>
        <w:rPr>
          <w:rFonts w:eastAsia="Garamond" w:cs="Garamond"/>
          <w:rtl w:val="true"/>
        </w:rPr>
        <w:t xml:space="preserve"> </w:t>
      </w:r>
      <w:r>
        <w:rPr>
          <w:rFonts w:cs="FrankRuehl"/>
          <w:rtl w:val="true"/>
        </w:rPr>
        <w:t>החשדות</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הצביעה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שטענתו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לכאורה</w:t>
      </w:r>
      <w:r>
        <w:rPr>
          <w:rFonts w:eastAsia="Garamond" w:cs="Garamond"/>
          <w:rtl w:val="true"/>
        </w:rPr>
        <w:t xml:space="preserve"> </w:t>
      </w:r>
      <w:r>
        <w:rPr>
          <w:rFonts w:cs="FrankRuehl"/>
          <w:rtl w:val="true"/>
        </w:rPr>
        <w:t>יכלו</w:t>
      </w:r>
      <w:r>
        <w:rPr>
          <w:rFonts w:eastAsia="Garamond" w:cs="Garamond"/>
          <w:rtl w:val="true"/>
        </w:rPr>
        <w:t xml:space="preserve"> </w:t>
      </w:r>
      <w:r>
        <w:rPr>
          <w:rFonts w:cs="FrankRuehl"/>
          <w:rtl w:val="true"/>
        </w:rPr>
        <w:t>בעלות</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לקטוע</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מיידי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ההתקשרות</w:t>
      </w:r>
      <w:r>
        <w:rPr>
          <w:rFonts w:eastAsia="Garamond" w:cs="Garamond"/>
          <w:rtl w:val="true"/>
        </w:rPr>
        <w:t xml:space="preserve"> </w:t>
      </w:r>
      <w:r>
        <w:rPr>
          <w:rFonts w:cs="FrankRuehl"/>
          <w:rtl w:val="true"/>
        </w:rPr>
        <w:t>הראשונית</w:t>
      </w:r>
      <w:r>
        <w:rPr>
          <w:rFonts w:eastAsia="Garamond" w:cs="Garamond"/>
          <w:rtl w:val="true"/>
        </w:rPr>
        <w:t xml:space="preserve"> </w:t>
      </w:r>
      <w:r>
        <w:rPr>
          <w:rFonts w:cs="FrankRuehl"/>
          <w:rtl w:val="true"/>
        </w:rPr>
        <w:t>שהייתה</w:t>
      </w:r>
      <w:r>
        <w:rPr>
          <w:rFonts w:eastAsia="Garamond" w:cs="Garamond"/>
          <w:rtl w:val="true"/>
        </w:rPr>
        <w:t xml:space="preserve"> </w:t>
      </w:r>
      <w:r>
        <w:rPr>
          <w:rFonts w:cs="FrankRuehl"/>
          <w:rtl w:val="true"/>
        </w:rPr>
        <w:t>בתוקף</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גילוי</w:t>
      </w:r>
      <w:r>
        <w:rPr>
          <w:rFonts w:eastAsia="Garamond" w:cs="Garamond"/>
          <w:rtl w:val="true"/>
        </w:rPr>
        <w:t xml:space="preserve"> </w:t>
      </w:r>
      <w:r>
        <w:rPr>
          <w:rFonts w:cs="FrankRuehl"/>
          <w:rtl w:val="true"/>
        </w:rPr>
        <w:t>המרמה</w:t>
      </w:r>
      <w:r>
        <w:rPr>
          <w:rFonts w:eastAsia="Garamond" w:cs="Garamond"/>
          <w:rtl w:val="true"/>
        </w:rPr>
        <w:t xml:space="preserve"> </w:t>
      </w:r>
      <w:r>
        <w:rPr>
          <w:rFonts w:cs="FrankRuehl"/>
          <w:rtl w:val="true"/>
        </w:rPr>
        <w:t>וזאת</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סמך</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חקירה</w:t>
      </w:r>
      <w:r>
        <w:rPr>
          <w:rFonts w:eastAsia="Garamond" w:cs="Garamond"/>
          <w:rtl w:val="true"/>
        </w:rPr>
        <w:t xml:space="preserve"> </w:t>
      </w:r>
      <w:r>
        <w:rPr>
          <w:rFonts w:cs="FrankRuehl"/>
          <w:rtl w:val="true"/>
        </w:rPr>
        <w:t>(</w:t>
      </w:r>
      <w:r>
        <w:rPr>
          <w:rFonts w:cs="FrankRuehl"/>
          <w:rtl w:val="true"/>
        </w:rPr>
        <w:t>ובטרם</w:t>
      </w:r>
      <w:r>
        <w:rPr>
          <w:rFonts w:eastAsia="Garamond" w:cs="Garamond"/>
          <w:rtl w:val="true"/>
        </w:rPr>
        <w:t xml:space="preserve"> </w:t>
      </w:r>
      <w:r>
        <w:rPr>
          <w:rFonts w:cs="FrankRuehl"/>
          <w:rtl w:val="true"/>
        </w:rPr>
        <w:t>הוחלט</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העמדה</w:t>
      </w:r>
      <w:r>
        <w:rPr>
          <w:rFonts w:eastAsia="Garamond" w:cs="Garamond"/>
          <w:rtl w:val="true"/>
        </w:rPr>
        <w:t xml:space="preserve"> </w:t>
      </w:r>
      <w:r>
        <w:rPr>
          <w:rFonts w:cs="FrankRuehl"/>
          <w:rtl w:val="true"/>
        </w:rPr>
        <w:t>לדין</w:t>
      </w:r>
      <w:r>
        <w:rPr>
          <w:rFonts w:cs="FrankRuehl"/>
          <w:rtl w:val="true"/>
        </w:rPr>
        <w:t xml:space="preserve">, </w:t>
      </w:r>
      <w:r>
        <w:rPr>
          <w:rFonts w:cs="FrankRuehl"/>
          <w:rtl w:val="true"/>
        </w:rPr>
        <w:t>בוודאי</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דין</w:t>
      </w:r>
      <w:r>
        <w:rPr>
          <w:rFonts w:cs="FrankRuehl"/>
          <w:rtl w:val="true"/>
        </w:rPr>
        <w:t xml:space="preserve">) </w:t>
      </w:r>
      <w:r>
        <w:rPr>
          <w:rFonts w:cs="FrankRuehl"/>
          <w:rtl w:val="true"/>
        </w:rPr>
        <w:t>מעוררת</w:t>
      </w:r>
      <w:r>
        <w:rPr>
          <w:rFonts w:eastAsia="Garamond" w:cs="Garamond"/>
          <w:rtl w:val="true"/>
        </w:rPr>
        <w:t xml:space="preserve"> </w:t>
      </w:r>
      <w:r>
        <w:rPr>
          <w:rFonts w:cs="FrankRuehl"/>
          <w:rtl w:val="true"/>
        </w:rPr>
        <w:t>קושי</w:t>
      </w:r>
      <w:r>
        <w:rPr>
          <w:rFonts w:eastAsia="Garamond" w:cs="Garamond"/>
          <w:rtl w:val="true"/>
        </w:rPr>
        <w:t xml:space="preserve"> </w:t>
      </w:r>
      <w:r>
        <w:rPr>
          <w:rFonts w:cs="FrankRuehl"/>
          <w:rtl w:val="true"/>
        </w:rPr>
        <w:t>מעשי</w:t>
      </w:r>
      <w:r>
        <w:rPr>
          <w:rFonts w:eastAsia="Garamond" w:cs="Garamond"/>
          <w:rtl w:val="true"/>
        </w:rPr>
        <w:t xml:space="preserve"> </w:t>
      </w:r>
      <w:r>
        <w:rPr>
          <w:rFonts w:cs="FrankRuehl"/>
          <w:rtl w:val="true"/>
        </w:rPr>
        <w:t>וסיכון</w:t>
      </w:r>
      <w:r>
        <w:rPr>
          <w:rFonts w:eastAsia="Garamond" w:cs="Garamond"/>
          <w:rtl w:val="true"/>
        </w:rPr>
        <w:t xml:space="preserve"> </w:t>
      </w:r>
      <w:r>
        <w:rPr>
          <w:rFonts w:cs="FrankRuehl"/>
          <w:rtl w:val="true"/>
        </w:rPr>
        <w:t>משפטי</w:t>
      </w:r>
      <w:r>
        <w:rPr>
          <w:rFonts w:eastAsia="Garamond" w:cs="Garamond"/>
          <w:rtl w:val="true"/>
        </w:rPr>
        <w:t xml:space="preserve"> </w:t>
      </w:r>
      <w:r>
        <w:rPr>
          <w:rFonts w:cs="FrankRuehl"/>
          <w:rtl w:val="true"/>
        </w:rPr>
        <w:t>עבורן</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איני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הונח</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בנקודה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ההבחנה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תחום</w:t>
      </w:r>
      <w:r>
        <w:rPr>
          <w:rFonts w:eastAsia="Garamond" w:cs="Garamond"/>
          <w:rtl w:val="true"/>
        </w:rPr>
        <w:t xml:space="preserve"> </w:t>
      </w:r>
      <w:r>
        <w:rPr>
          <w:rFonts w:cs="FrankRuehl"/>
          <w:rtl w:val="true"/>
        </w:rPr>
        <w:t>השתרעותה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w:t>
      </w:r>
      <w:r>
        <w:rPr>
          <w:rFonts w:cs="FrankRuehl"/>
          <w:rtl w:val="true"/>
        </w:rPr>
        <w:t>וכפועל</w:t>
      </w:r>
      <w:r>
        <w:rPr>
          <w:rFonts w:eastAsia="Garamond" w:cs="Garamond"/>
          <w:rtl w:val="true"/>
        </w:rPr>
        <w:t xml:space="preserve"> </w:t>
      </w:r>
      <w:r>
        <w:rPr>
          <w:rFonts w:cs="FrankRuehl"/>
          <w:rtl w:val="true"/>
        </w:rPr>
        <w:t>יוצא</w:t>
      </w:r>
      <w:r>
        <w:rPr>
          <w:rFonts w:cs="FrankRuehl"/>
          <w:rtl w:val="true"/>
        </w:rPr>
        <w:t xml:space="preserve">, </w:t>
      </w:r>
      <w:r>
        <w:rPr>
          <w:rFonts w:cs="FrankRuehl"/>
          <w:rtl w:val="true"/>
        </w:rPr>
        <w:t>לעניין</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שעליו</w:t>
      </w:r>
      <w:r>
        <w:rPr>
          <w:rFonts w:eastAsia="Garamond" w:cs="Garamond"/>
          <w:rtl w:val="true"/>
        </w:rPr>
        <w:t xml:space="preserve"> </w:t>
      </w:r>
      <w:r>
        <w:rPr>
          <w:rFonts w:cs="FrankRuehl"/>
          <w:rtl w:val="true"/>
        </w:rPr>
        <w:t>חלה</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סעיף</w:t>
      </w:r>
      <w:r>
        <w:rPr>
          <w:rFonts w:eastAsia="Garamond" w:cs="Garamond"/>
          <w:rtl w:val="true"/>
        </w:rPr>
        <w:t xml:space="preserve"> </w:t>
      </w:r>
      <w:r>
        <w:rPr>
          <w:rFonts w:cs="FrankRuehl"/>
        </w:rPr>
        <w:t>4</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תקבולים</w:t>
      </w:r>
      <w:r>
        <w:rPr>
          <w:rFonts w:eastAsia="Garamond" w:cs="Garamond"/>
          <w:rtl w:val="true"/>
        </w:rPr>
        <w:t xml:space="preserve"> </w:t>
      </w:r>
      <w:r>
        <w:rPr>
          <w:rFonts w:cs="FrankRuehl"/>
          <w:rtl w:val="true"/>
        </w:rPr>
        <w:t>שהועברו</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מכוח</w:t>
      </w:r>
      <w:r>
        <w:rPr>
          <w:rFonts w:eastAsia="Garamond" w:cs="Garamond"/>
          <w:rtl w:val="true"/>
        </w:rPr>
        <w:t xml:space="preserve"> </w:t>
      </w:r>
      <w:r>
        <w:rPr>
          <w:rFonts w:cs="FrankRuehl"/>
          <w:rtl w:val="true"/>
        </w:rPr>
        <w:t>התקשרות</w:t>
      </w:r>
      <w:r>
        <w:rPr>
          <w:rFonts w:eastAsia="Garamond" w:cs="Garamond"/>
          <w:rtl w:val="true"/>
        </w:rPr>
        <w:t xml:space="preserve"> </w:t>
      </w:r>
      <w:r>
        <w:rPr>
          <w:rFonts w:cs="FrankRuehl"/>
          <w:rtl w:val="true"/>
        </w:rPr>
        <w:t>שהתבססה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נגוע</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תקבולים</w:t>
      </w:r>
      <w:r>
        <w:rPr>
          <w:rFonts w:eastAsia="Garamond" w:cs="Garamond"/>
          <w:rtl w:val="true"/>
        </w:rPr>
        <w:t xml:space="preserve"> </w:t>
      </w:r>
      <w:r>
        <w:rPr>
          <w:rFonts w:cs="FrankRuehl"/>
          <w:rtl w:val="true"/>
        </w:rPr>
        <w:t>שהועברו</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מכוח</w:t>
      </w:r>
      <w:r>
        <w:rPr>
          <w:rFonts w:eastAsia="Garamond" w:cs="Garamond"/>
          <w:rtl w:val="true"/>
        </w:rPr>
        <w:t xml:space="preserve"> </w:t>
      </w:r>
      <w:r>
        <w:rPr>
          <w:rFonts w:cs="FrankRuehl"/>
          <w:rtl w:val="true"/>
        </w:rPr>
        <w:t>החלטה</w:t>
      </w:r>
      <w:r>
        <w:rPr>
          <w:rFonts w:eastAsia="Garamond" w:cs="Garamond"/>
          <w:rtl w:val="true"/>
        </w:rPr>
        <w:t xml:space="preserve"> </w:t>
      </w:r>
      <w:r>
        <w:rPr>
          <w:rFonts w:cs="FrankRuehl"/>
          <w:rtl w:val="true"/>
        </w:rPr>
        <w:t>מאוחרת</w:t>
      </w:r>
      <w:r>
        <w:rPr>
          <w:rFonts w:cs="FrankRuehl"/>
          <w:rtl w:val="true"/>
        </w:rPr>
        <w:t xml:space="preserve">, </w:t>
      </w:r>
      <w:r>
        <w:rPr>
          <w:rFonts w:cs="FrankRuehl"/>
          <w:rtl w:val="true"/>
        </w:rPr>
        <w:t>חדשה</w:t>
      </w:r>
      <w:r>
        <w:rPr>
          <w:rFonts w:cs="FrankRuehl"/>
          <w:rtl w:val="true"/>
        </w:rPr>
        <w:t xml:space="preserve">, </w:t>
      </w:r>
      <w:r>
        <w:rPr>
          <w:rFonts w:cs="FrankRuehl"/>
          <w:rtl w:val="true"/>
        </w:rPr>
        <w:t>תחת</w:t>
      </w:r>
      <w:r>
        <w:rPr>
          <w:rFonts w:eastAsia="Garamond" w:cs="Garamond"/>
          <w:rtl w:val="true"/>
        </w:rPr>
        <w:t xml:space="preserve"> </w:t>
      </w:r>
      <w:r>
        <w:rPr>
          <w:rFonts w:cs="FrankRuehl"/>
          <w:rtl w:val="true"/>
        </w:rPr>
        <w:t>הידיעה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החקירה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בדין</w:t>
      </w:r>
      <w:r>
        <w:rPr>
          <w:rFonts w:eastAsia="Garamond" w:cs="Garamond"/>
          <w:rtl w:val="true"/>
        </w:rPr>
        <w:t xml:space="preserve"> </w:t>
      </w:r>
      <w:r>
        <w:rPr>
          <w:rFonts w:cs="FrankRuehl"/>
          <w:rtl w:val="true"/>
        </w:rPr>
        <w:t>יסודה</w:t>
      </w:r>
      <w:r>
        <w:rPr>
          <w:rFonts w:cs="FrankRuehl"/>
          <w:rtl w:val="true"/>
        </w:rPr>
        <w:t xml:space="preserve">. </w:t>
      </w:r>
      <w:r>
        <w:rPr>
          <w:rFonts w:cs="FrankRuehl"/>
          <w:rtl w:val="true"/>
        </w:rPr>
        <w:t>הבחנה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נותנת</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ראוי</w:t>
      </w:r>
      <w:r>
        <w:rPr>
          <w:rFonts w:eastAsia="Garamond" w:cs="Garamond"/>
          <w:rtl w:val="true"/>
        </w:rPr>
        <w:t xml:space="preserve"> </w:t>
      </w:r>
      <w:r>
        <w:rPr>
          <w:rFonts w:cs="FrankRuehl"/>
          <w:rtl w:val="true"/>
        </w:rPr>
        <w:t>לקשר</w:t>
      </w:r>
      <w:r>
        <w:rPr>
          <w:rFonts w:eastAsia="Garamond" w:cs="Garamond"/>
          <w:rtl w:val="true"/>
        </w:rPr>
        <w:t xml:space="preserve"> </w:t>
      </w:r>
      <w:r>
        <w:rPr>
          <w:rFonts w:cs="FrankRuehl"/>
          <w:rtl w:val="true"/>
        </w:rPr>
        <w:t>הסיבתי</w:t>
      </w:r>
      <w:r>
        <w:rPr>
          <w:rFonts w:eastAsia="Garamond" w:cs="Garamond"/>
          <w:rtl w:val="true"/>
        </w:rPr>
        <w:t xml:space="preserve"> </w:t>
      </w:r>
      <w:r>
        <w:rPr>
          <w:rFonts w:cs="FrankRuehl"/>
          <w:rtl w:val="true"/>
        </w:rPr>
        <w:t>הנדרש</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w:t>
      </w:r>
      <w:r>
        <w:rPr>
          <w:rFonts w:cs="FrankRuehl"/>
          <w:rtl w:val="true"/>
        </w:rPr>
        <w:t>קבלת</w:t>
      </w:r>
      <w:r>
        <w:rPr>
          <w:rFonts w:eastAsia="Garamond" w:cs="Garamond"/>
          <w:rtl w:val="true"/>
        </w:rPr>
        <w:t xml:space="preserve"> </w:t>
      </w:r>
      <w:r>
        <w:rPr>
          <w:rFonts w:cs="FrankRuehl"/>
          <w:rtl w:val="true"/>
        </w:rPr>
        <w:t>הדבר</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המצג</w:t>
      </w:r>
      <w:r>
        <w:rPr>
          <w:rFonts w:eastAsia="Garamond" w:cs="Garamond"/>
          <w:rtl w:val="true"/>
        </w:rPr>
        <w:t xml:space="preserve"> </w:t>
      </w:r>
      <w:r>
        <w:rPr>
          <w:rFonts w:cs="FrankRuehl"/>
          <w:rtl w:val="true"/>
        </w:rPr>
        <w:t>הכוזב</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המקרה</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הוועדות</w:t>
      </w:r>
      <w:r>
        <w:rPr>
          <w:rFonts w:eastAsia="Garamond" w:cs="Garamond"/>
          <w:rtl w:val="true"/>
        </w:rPr>
        <w:t xml:space="preserve"> </w:t>
      </w:r>
      <w:r>
        <w:rPr>
          <w:rFonts w:cs="FrankRuehl"/>
          <w:rtl w:val="true"/>
        </w:rPr>
        <w:t>קיבלו</w:t>
      </w:r>
      <w:r>
        <w:rPr>
          <w:rFonts w:eastAsia="Garamond" w:cs="Garamond"/>
          <w:rtl w:val="true"/>
        </w:rPr>
        <w:t xml:space="preserve"> </w:t>
      </w:r>
      <w:r>
        <w:rPr>
          <w:rFonts w:cs="FrankRuehl"/>
          <w:rtl w:val="true"/>
        </w:rPr>
        <w:t>מידע</w:t>
      </w:r>
      <w:r>
        <w:rPr>
          <w:rFonts w:eastAsia="Garamond" w:cs="Garamond"/>
          <w:rtl w:val="true"/>
        </w:rPr>
        <w:t xml:space="preserve"> </w:t>
      </w:r>
      <w:r>
        <w:rPr>
          <w:rFonts w:cs="FrankRuehl"/>
          <w:rtl w:val="true"/>
        </w:rPr>
        <w:t>מסוים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אודות</w:t>
      </w:r>
      <w:r>
        <w:rPr>
          <w:rFonts w:eastAsia="Garamond" w:cs="Garamond"/>
          <w:rtl w:val="true"/>
        </w:rPr>
        <w:t xml:space="preserve"> </w:t>
      </w:r>
      <w:r>
        <w:rPr>
          <w:rFonts w:cs="FrankRuehl"/>
          <w:rtl w:val="true"/>
        </w:rPr>
        <w:t>החשדות</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ש</w:t>
      </w:r>
      <w:r>
        <w:rPr>
          <w:rFonts w:ascii="Century" w:hAnsi="Century" w:cs="FrankRuehl"/>
          <w:sz w:val="22"/>
          <w:sz w:val="22"/>
          <w:rtl w:val="true"/>
        </w:rPr>
        <w:t>הסתיימה</w:t>
      </w:r>
      <w:r>
        <w:rPr>
          <w:rFonts w:ascii="Century" w:hAnsi="Century" w:eastAsia="Century" w:cs="Century"/>
          <w:sz w:val="22"/>
          <w:sz w:val="22"/>
          <w:rtl w:val="true"/>
        </w:rPr>
        <w:t xml:space="preserve"> </w:t>
      </w:r>
      <w:r>
        <w:rPr>
          <w:rFonts w:ascii="Century" w:hAnsi="Century" w:cs="FrankRuehl"/>
          <w:sz w:val="22"/>
          <w:sz w:val="22"/>
          <w:rtl w:val="true"/>
        </w:rPr>
        <w:t>ההתקשרות</w:t>
      </w:r>
      <w:r>
        <w:rPr>
          <w:rFonts w:ascii="Century" w:hAnsi="Century" w:eastAsia="Century" w:cs="Century"/>
          <w:sz w:val="22"/>
          <w:sz w:val="22"/>
          <w:rtl w:val="true"/>
        </w:rPr>
        <w:t xml:space="preserve"> </w:t>
      </w:r>
      <w:r>
        <w:rPr>
          <w:rFonts w:ascii="Century" w:hAnsi="Century" w:cs="FrankRuehl"/>
          <w:sz w:val="22"/>
          <w:sz w:val="22"/>
          <w:rtl w:val="true"/>
        </w:rPr>
        <w:t>הראשונית</w:t>
      </w:r>
      <w:r>
        <w:rPr>
          <w:rFonts w:cs="FrankRuehl"/>
          <w:rtl w:val="true"/>
        </w:rPr>
        <w:t xml:space="preserve">, </w:t>
      </w:r>
      <w:r>
        <w:rPr>
          <w:rFonts w:cs="FrankRuehl"/>
          <w:rtl w:val="true"/>
        </w:rPr>
        <w:t>איני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הסיבתי</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התקבולים</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פרק</w:t>
      </w:r>
      <w:r>
        <w:rPr>
          <w:rFonts w:eastAsia="Garamond" w:cs="Garamond"/>
          <w:rtl w:val="true"/>
        </w:rPr>
        <w:t xml:space="preserve"> </w:t>
      </w:r>
      <w:r>
        <w:rPr>
          <w:rFonts w:cs="FrankRuehl"/>
          <w:rtl w:val="true"/>
        </w:rPr>
        <w:t>זמן</w:t>
      </w:r>
      <w:r>
        <w:rPr>
          <w:rFonts w:eastAsia="Garamond" w:cs="Garamond"/>
          <w:rtl w:val="true"/>
        </w:rPr>
        <w:t xml:space="preserve"> </w:t>
      </w:r>
      <w:r>
        <w:rPr>
          <w:rFonts w:cs="FrankRuehl"/>
          <w:rtl w:val="true"/>
        </w:rPr>
        <w:t>(</w:t>
      </w:r>
      <w:r>
        <w:rPr>
          <w:rFonts w:cs="FrankRuehl"/>
          <w:rtl w:val="true"/>
        </w:rPr>
        <w:t>מכוח</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התקשרות</w:t>
      </w:r>
      <w:r>
        <w:rPr>
          <w:rFonts w:eastAsia="Garamond" w:cs="Garamond"/>
          <w:rtl w:val="true"/>
        </w:rPr>
        <w:t xml:space="preserve"> </w:t>
      </w:r>
      <w:r>
        <w:rPr>
          <w:rFonts w:cs="FrankRuehl"/>
          <w:rtl w:val="true"/>
        </w:rPr>
        <w:t>ראשונית</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המצג</w:t>
      </w:r>
      <w:r>
        <w:rPr>
          <w:rFonts w:eastAsia="Garamond" w:cs="Garamond"/>
          <w:rtl w:val="true"/>
        </w:rPr>
        <w:t xml:space="preserve"> </w:t>
      </w:r>
      <w:r>
        <w:rPr>
          <w:rFonts w:cs="FrankRuehl"/>
          <w:rtl w:val="true"/>
        </w:rPr>
        <w:t>המרמתי</w:t>
      </w:r>
      <w:r>
        <w:rPr>
          <w:rFonts w:eastAsia="Garamond" w:cs="Garamond"/>
          <w:rtl w:val="true"/>
        </w:rPr>
        <w:t xml:space="preserve"> </w:t>
      </w:r>
      <w:r>
        <w:rPr>
          <w:rFonts w:cs="FrankRuehl"/>
          <w:rtl w:val="true"/>
        </w:rPr>
        <w:t>ניתק</w:t>
      </w:r>
      <w:r>
        <w:rPr>
          <w:rFonts w:cs="FrankRuehl"/>
          <w:rtl w:val="true"/>
        </w:rPr>
        <w:t xml:space="preserve">. </w:t>
      </w:r>
      <w:r>
        <w:rPr>
          <w:rFonts w:cs="FrankRuehl"/>
          <w:rtl w:val="true"/>
        </w:rPr>
        <w:t>ממילא</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להראות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לוועדות</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אפשרות</w:t>
      </w:r>
      <w:r>
        <w:rPr>
          <w:rFonts w:eastAsia="Garamond" w:cs="Garamond"/>
          <w:rtl w:val="true"/>
        </w:rPr>
        <w:t xml:space="preserve"> </w:t>
      </w:r>
      <w:r>
        <w:rPr>
          <w:rFonts w:cs="FrankRuehl"/>
          <w:rtl w:val="true"/>
        </w:rPr>
        <w:t>מעשית</w:t>
      </w:r>
      <w:r>
        <w:rPr>
          <w:rFonts w:eastAsia="Garamond" w:cs="Garamond"/>
          <w:rtl w:val="true"/>
        </w:rPr>
        <w:t xml:space="preserve"> </w:t>
      </w:r>
      <w:r>
        <w:rPr>
          <w:rFonts w:cs="FrankRuehl"/>
          <w:rtl w:val="true"/>
        </w:rPr>
        <w:t>לבטל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ההתקשרות</w:t>
      </w:r>
      <w:r>
        <w:rPr>
          <w:rFonts w:eastAsia="Garamond" w:cs="Garamond"/>
          <w:rtl w:val="true"/>
        </w:rPr>
        <w:t xml:space="preserve"> </w:t>
      </w:r>
      <w:r>
        <w:rPr>
          <w:rFonts w:cs="FrankRuehl"/>
          <w:rtl w:val="true"/>
        </w:rPr>
        <w:t>מיד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גילוי</w:t>
      </w:r>
      <w:r>
        <w:rPr>
          <w:rFonts w:eastAsia="Garamond" w:cs="Garamond"/>
          <w:rtl w:val="true"/>
        </w:rPr>
        <w:t xml:space="preserve"> </w:t>
      </w:r>
      <w:r>
        <w:rPr>
          <w:rFonts w:cs="FrankRuehl"/>
          <w:rtl w:val="true"/>
        </w:rPr>
        <w:t>הפרשה</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בטרם</w:t>
      </w:r>
      <w:r>
        <w:rPr>
          <w:rFonts w:eastAsia="Garamond" w:cs="Garamond"/>
          <w:rtl w:val="true"/>
        </w:rPr>
        <w:t xml:space="preserve"> </w:t>
      </w:r>
      <w:r>
        <w:rPr>
          <w:rFonts w:cs="FrankRuehl"/>
          <w:rtl w:val="true"/>
        </w:rPr>
        <w:t>ההחלטה</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להאריך</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ההתקשרות</w:t>
      </w:r>
      <w:r>
        <w:rPr>
          <w:rFonts w:eastAsia="Garamond" w:cs="Garamond"/>
          <w:rtl w:val="true"/>
        </w:rPr>
        <w:t xml:space="preserve"> </w:t>
      </w:r>
      <w:r>
        <w:rPr>
          <w:rFonts w:cs="FrankRuehl"/>
          <w:rtl w:val="true"/>
        </w:rPr>
        <w:t>בהתאם</w:t>
      </w:r>
      <w:r>
        <w:rPr>
          <w:rFonts w:eastAsia="Garamond" w:cs="Garamond"/>
          <w:rtl w:val="true"/>
        </w:rPr>
        <w:t xml:space="preserve"> </w:t>
      </w:r>
      <w:r>
        <w:rPr>
          <w:rFonts w:cs="FrankRuehl"/>
          <w:rtl w:val="true"/>
        </w:rPr>
        <w:t>לאופציה</w:t>
      </w:r>
      <w:r>
        <w:rPr>
          <w:rFonts w:eastAsia="Garamond" w:cs="Garamond"/>
          <w:rtl w:val="true"/>
        </w:rPr>
        <w:t xml:space="preserve"> </w:t>
      </w:r>
      <w:r>
        <w:rPr>
          <w:rFonts w:cs="FrankRuehl"/>
          <w:rtl w:val="true"/>
        </w:rPr>
        <w:t>והן</w:t>
      </w:r>
      <w:r>
        <w:rPr>
          <w:rFonts w:eastAsia="Garamond" w:cs="Garamond"/>
          <w:rtl w:val="true"/>
        </w:rPr>
        <w:t xml:space="preserve"> </w:t>
      </w:r>
      <w:r>
        <w:rPr>
          <w:rFonts w:cs="FrankRuehl"/>
          <w:rtl w:val="true"/>
        </w:rPr>
        <w:t>קיבלו</w:t>
      </w:r>
      <w:r>
        <w:rPr>
          <w:rFonts w:eastAsia="Garamond" w:cs="Garamond"/>
          <w:rtl w:val="true"/>
        </w:rPr>
        <w:t xml:space="preserve"> </w:t>
      </w:r>
      <w:r>
        <w:rPr>
          <w:rFonts w:cs="FrankRuehl"/>
          <w:rtl w:val="true"/>
        </w:rPr>
        <w:t>החלטה</w:t>
      </w:r>
      <w:r>
        <w:rPr>
          <w:rFonts w:eastAsia="Garamond" w:cs="Garamond"/>
          <w:rtl w:val="true"/>
        </w:rPr>
        <w:t xml:space="preserve"> </w:t>
      </w:r>
      <w:r>
        <w:rPr>
          <w:rFonts w:cs="FrankRuehl"/>
          <w:rtl w:val="true"/>
        </w:rPr>
        <w:t>פוזיטיבית</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לעשות</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סוגיה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הטעונה</w:t>
      </w:r>
      <w:r>
        <w:rPr>
          <w:rFonts w:eastAsia="Garamond" w:cs="Garamond"/>
          <w:rtl w:val="true"/>
        </w:rPr>
        <w:t xml:space="preserve"> </w:t>
      </w:r>
      <w:r>
        <w:rPr>
          <w:rFonts w:cs="FrankRuehl"/>
          <w:rtl w:val="true"/>
        </w:rPr>
        <w:t>בירור</w:t>
      </w:r>
      <w:r>
        <w:rPr>
          <w:rFonts w:eastAsia="Garamond" w:cs="Garamond"/>
          <w:rtl w:val="true"/>
        </w:rPr>
        <w:t xml:space="preserve"> </w:t>
      </w:r>
      <w:r>
        <w:rPr>
          <w:rFonts w:cs="FrankRuehl"/>
          <w:rtl w:val="true"/>
        </w:rPr>
        <w:t>עובדתי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נדונה</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שכן</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שטענה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טענתו</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הועלתה</w:t>
      </w:r>
      <w:r>
        <w:rPr>
          <w:rFonts w:eastAsia="Garamond" w:cs="Garamond"/>
          <w:rtl w:val="true"/>
        </w:rPr>
        <w:t xml:space="preserve"> </w:t>
      </w:r>
      <w:r>
        <w:rPr>
          <w:rFonts w:cs="FrankRuehl"/>
          <w:rtl w:val="true"/>
        </w:rPr>
        <w:t>כאן</w:t>
      </w:r>
      <w:r>
        <w:rPr>
          <w:rFonts w:eastAsia="Garamond" w:cs="Garamond"/>
          <w:rtl w:val="true"/>
        </w:rPr>
        <w:t xml:space="preserve"> </w:t>
      </w:r>
      <w:r>
        <w:rPr>
          <w:rFonts w:cs="FrankRuehl"/>
          <w:rtl w:val="true"/>
        </w:rPr>
        <w:t>לראשונה</w:t>
      </w:r>
      <w:r>
        <w:rPr>
          <w:rFonts w:cs="FrankRuehl"/>
          <w:rtl w:val="true"/>
        </w:rPr>
        <w:t xml:space="preserve">, </w:t>
      </w:r>
      <w:r>
        <w:rPr>
          <w:rFonts w:cs="FrankRuehl"/>
          <w:rtl w:val="true"/>
        </w:rPr>
        <w:t>ודי</w:t>
      </w:r>
      <w:r>
        <w:rPr>
          <w:rFonts w:eastAsia="Garamond" w:cs="Garamond"/>
          <w:rtl w:val="true"/>
        </w:rPr>
        <w:t xml:space="preserve"> </w:t>
      </w:r>
      <w:r>
        <w:rPr>
          <w:rFonts w:cs="FrankRuehl"/>
          <w:rtl w:val="true"/>
        </w:rPr>
        <w:t>בטעם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לדחותה</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בטרם</w:t>
      </w:r>
      <w:r>
        <w:rPr>
          <w:rFonts w:eastAsia="Garamond" w:cs="Garamond"/>
          <w:rtl w:val="true"/>
        </w:rPr>
        <w:t xml:space="preserve"> </w:t>
      </w:r>
      <w:r>
        <w:rPr>
          <w:rFonts w:cs="FrankRuehl"/>
          <w:rtl w:val="true"/>
        </w:rPr>
        <w:t>חתימת</w:t>
      </w:r>
      <w:r>
        <w:rPr>
          <w:rFonts w:eastAsia="Garamond" w:cs="Garamond"/>
          <w:rtl w:val="true"/>
        </w:rPr>
        <w:t xml:space="preserve"> </w:t>
      </w:r>
      <w:r>
        <w:rPr>
          <w:rFonts w:cs="FrankRuehl"/>
          <w:rtl w:val="true"/>
        </w:rPr>
        <w:t>החלק</w:t>
      </w:r>
      <w:r>
        <w:rPr>
          <w:rFonts w:eastAsia="Garamond" w:cs="Garamond"/>
          <w:rtl w:val="true"/>
        </w:rPr>
        <w:t xml:space="preserve"> </w:t>
      </w:r>
      <w:r>
        <w:rPr>
          <w:rFonts w:cs="FrankRuehl"/>
          <w:rtl w:val="true"/>
        </w:rPr>
        <w:t>הנוכחי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דיוננו</w:t>
      </w:r>
      <w:r>
        <w:rPr>
          <w:rFonts w:cs="FrankRuehl"/>
          <w:rtl w:val="true"/>
        </w:rPr>
        <w:t xml:space="preserve">, </w:t>
      </w:r>
      <w:r>
        <w:rPr>
          <w:rFonts w:cs="FrankRuehl"/>
          <w:rtl w:val="true"/>
        </w:rPr>
        <w:t>אעיר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נדרשתי</w:t>
      </w:r>
      <w:r>
        <w:rPr>
          <w:rFonts w:eastAsia="Garamond" w:cs="Garamond"/>
          <w:rtl w:val="true"/>
        </w:rPr>
        <w:t xml:space="preserve"> </w:t>
      </w:r>
      <w:r>
        <w:rPr>
          <w:rFonts w:cs="FrankRuehl"/>
          <w:rtl w:val="true"/>
        </w:rPr>
        <w:t>במסגרתו</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הרשעתו</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לפי</w:t>
      </w:r>
      <w:r>
        <w:rPr>
          <w:rFonts w:eastAsia="Garamond" w:cs="Garamond"/>
          <w:rtl w:val="true"/>
        </w:rPr>
        <w:t xml:space="preserve"> </w:t>
      </w:r>
      <w:hyperlink r:id="rId170">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השביעי</w:t>
      </w:r>
      <w:r>
        <w:rPr>
          <w:rFonts w:cs="FrankRuehl"/>
          <w:rtl w:val="true"/>
        </w:rPr>
        <w:t xml:space="preserve">, </w:t>
      </w:r>
      <w:r>
        <w:rPr>
          <w:rFonts w:cs="FrankRuehl"/>
          <w:rtl w:val="true"/>
        </w:rPr>
        <w:t>שעסק</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cs="FrankRuehl"/>
          <w:rtl w:val="true"/>
        </w:rPr>
        <w:t xml:space="preserve">. </w:t>
      </w:r>
      <w:r>
        <w:rPr>
          <w:rFonts w:cs="FrankRuehl"/>
          <w:rtl w:val="true"/>
        </w:rPr>
        <w:t>בתמצית</w:t>
      </w:r>
      <w:r>
        <w:rPr>
          <w:rFonts w:cs="FrankRuehl"/>
          <w:rtl w:val="true"/>
        </w:rPr>
        <w:t xml:space="preserve">, </w:t>
      </w:r>
      <w:r>
        <w:rPr>
          <w:rFonts w:cs="FrankRuehl"/>
          <w:rtl w:val="true"/>
        </w:rPr>
        <w:t>לעמדתו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התזה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הדבר</w:t>
      </w:r>
      <w:r>
        <w:rPr>
          <w:rFonts w:eastAsia="Garamond" w:cs="Garamond"/>
          <w:rtl w:val="true"/>
        </w:rPr>
        <w:t xml:space="preserve"> </w:t>
      </w:r>
      <w:r>
        <w:rPr>
          <w:rFonts w:cs="FrankRuehl"/>
          <w:rtl w:val="true"/>
        </w:rPr>
        <w:t>שהתקבל</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הנחת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ועדת</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החשמל</w:t>
      </w:r>
      <w:r>
        <w:rPr>
          <w:rFonts w:eastAsia="Garamond" w:cs="Garamond"/>
          <w:rtl w:val="true"/>
        </w:rPr>
        <w:t xml:space="preserve"> </w:t>
      </w:r>
      <w:r>
        <w:rPr>
          <w:rFonts w:cs="FrankRuehl"/>
          <w:rtl w:val="true"/>
        </w:rPr>
        <w:t>והזכייה</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להאשימו</w:t>
      </w:r>
      <w:r>
        <w:rPr>
          <w:rFonts w:eastAsia="Garamond" w:cs="Garamond"/>
          <w:rtl w:val="true"/>
        </w:rPr>
        <w:t xml:space="preserve"> </w:t>
      </w:r>
      <w:r>
        <w:rPr>
          <w:rFonts w:cs="FrankRuehl"/>
          <w:rtl w:val="true"/>
        </w:rPr>
        <w:t>ולהרשיעו</w:t>
      </w:r>
      <w:r>
        <w:rPr>
          <w:rFonts w:eastAsia="Garamond" w:cs="Garamond"/>
          <w:rtl w:val="true"/>
        </w:rPr>
        <w:t xml:space="preserve"> </w:t>
      </w:r>
      <w:r>
        <w:rPr>
          <w:rFonts w:cs="FrankRuehl"/>
          <w:rtl w:val="true"/>
        </w:rPr>
        <w:t>ב</w:t>
      </w:r>
      <w:r>
        <w:rPr>
          <w:rFonts w:cs="FrankRuehl"/>
          <w:rtl w:val="true"/>
        </w:rPr>
        <w:t>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עשיית</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למן</w:t>
      </w:r>
      <w:r>
        <w:rPr>
          <w:rFonts w:eastAsia="Garamond" w:cs="Garamond"/>
          <w:rtl w:val="true"/>
        </w:rPr>
        <w:t xml:space="preserve"> </w:t>
      </w:r>
      <w:r>
        <w:rPr>
          <w:rFonts w:cs="FrankRuehl"/>
          <w:rtl w:val="true"/>
        </w:rPr>
        <w:t>השקל</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שהתקבל</w:t>
      </w:r>
      <w:r>
        <w:rPr>
          <w:rFonts w:eastAsia="Garamond" w:cs="Garamond"/>
          <w:rtl w:val="true"/>
        </w:rPr>
        <w:t xml:space="preserve"> </w:t>
      </w:r>
      <w:r>
        <w:rPr>
          <w:rFonts w:cs="FrankRuehl"/>
          <w:rtl w:val="true"/>
        </w:rPr>
        <w:t>מעיריית</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ברווח</w:t>
      </w:r>
      <w:r>
        <w:rPr>
          <w:rFonts w:eastAsia="Garamond" w:cs="Garamond"/>
          <w:rtl w:val="true"/>
        </w:rPr>
        <w:t xml:space="preserve"> </w:t>
      </w:r>
      <w:r>
        <w:rPr>
          <w:rFonts w:cs="FrankRuehl"/>
          <w:rtl w:val="true"/>
        </w:rPr>
        <w:t>שצמח</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המרמה</w:t>
      </w:r>
      <w:r>
        <w:rPr>
          <w:rFonts w:cs="FrankRuehl"/>
          <w:rtl w:val="true"/>
        </w:rPr>
        <w:t xml:space="preserve">. </w:t>
      </w:r>
      <w:r>
        <w:rPr>
          <w:rFonts w:cs="FrankRuehl"/>
          <w:rtl w:val="true"/>
        </w:rPr>
        <w:t>ברזלאי</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התחשב</w:t>
      </w:r>
      <w:r>
        <w:rPr>
          <w:rFonts w:eastAsia="Garamond" w:cs="Garamond"/>
          <w:rtl w:val="true"/>
        </w:rPr>
        <w:t xml:space="preserve"> </w:t>
      </w:r>
      <w:r>
        <w:rPr>
          <w:rFonts w:cs="FrankRuehl"/>
          <w:rtl w:val="true"/>
        </w:rPr>
        <w:t>בהבחנה</w:t>
      </w:r>
      <w:r>
        <w:rPr>
          <w:rFonts w:eastAsia="Garamond" w:cs="Garamond"/>
          <w:rtl w:val="true"/>
        </w:rPr>
        <w:t xml:space="preserve"> </w:t>
      </w:r>
      <w:r>
        <w:rPr>
          <w:rFonts w:cs="FrankRuehl"/>
          <w:rtl w:val="true"/>
        </w:rPr>
        <w:t>האמורה</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קיבלו</w:t>
      </w:r>
      <w:r>
        <w:rPr>
          <w:rFonts w:eastAsia="Garamond" w:cs="Garamond"/>
          <w:rtl w:val="true"/>
        </w:rPr>
        <w:t xml:space="preserve"> </w:t>
      </w:r>
      <w:r>
        <w:rPr>
          <w:rFonts w:cs="FrankRuehl"/>
          <w:rtl w:val="true"/>
        </w:rPr>
        <w:t>תשלומים</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עבודות</w:t>
      </w:r>
      <w:r>
        <w:rPr>
          <w:rFonts w:eastAsia="Garamond" w:cs="Garamond"/>
          <w:rtl w:val="true"/>
        </w:rPr>
        <w:t xml:space="preserve"> </w:t>
      </w:r>
      <w:r>
        <w:rPr>
          <w:rFonts w:cs="FrankRuehl"/>
          <w:rtl w:val="true"/>
        </w:rPr>
        <w:t>לגיטימיות</w:t>
      </w:r>
      <w:r>
        <w:rPr>
          <w:rFonts w:cs="FrankRuehl"/>
          <w:rtl w:val="true"/>
        </w:rPr>
        <w:t>,</w:t>
      </w:r>
      <w:r>
        <w:rPr>
          <w:rFonts w:cs="FrankRuehl"/>
          <w:rtl w:val="true"/>
        </w:rPr>
        <w:t xml:space="preserve"> </w:t>
      </w:r>
      <w:r>
        <w:rPr>
          <w:rFonts w:cs="FrankRuehl"/>
          <w:rtl w:val="true"/>
        </w:rPr>
        <w:t>עת</w:t>
      </w:r>
      <w:r>
        <w:rPr>
          <w:rFonts w:eastAsia="Garamond" w:cs="Garamond"/>
          <w:rtl w:val="true"/>
        </w:rPr>
        <w:t xml:space="preserve"> </w:t>
      </w:r>
      <w:r>
        <w:rPr>
          <w:rFonts w:cs="FrankRuehl"/>
          <w:rtl w:val="true"/>
        </w:rPr>
        <w:t>נתן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ההוראות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החילוט</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קביעותיו</w:t>
      </w:r>
      <w:r>
        <w:rPr>
          <w:rFonts w:eastAsia="Garamond" w:cs="Garamond"/>
          <w:rtl w:val="true"/>
        </w:rPr>
        <w:t xml:space="preserve"> </w:t>
      </w:r>
      <w:r>
        <w:rPr>
          <w:rFonts w:cs="FrankRuehl"/>
          <w:rtl w:val="true"/>
        </w:rPr>
        <w:t>יפות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לעצם</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ההון</w:t>
      </w:r>
      <w:r>
        <w:rPr>
          <w:rFonts w:cs="FrankRuehl"/>
          <w:rtl w:val="true"/>
        </w:rPr>
        <w:t>.</w:t>
      </w:r>
      <w:r>
        <w:rPr>
          <w:rFonts w:cs="FrankRuehl"/>
          <w:rtl w:val="true"/>
        </w:rPr>
        <w:t xml:space="preserve"> </w:t>
      </w:r>
      <w:r>
        <w:rPr>
          <w:rFonts w:cs="FrankRuehl"/>
          <w:rtl w:val="true"/>
        </w:rPr>
        <w:t>למען</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הטוב</w:t>
      </w:r>
      <w:r>
        <w:rPr>
          <w:rFonts w:cs="FrankRuehl"/>
          <w:rtl w:val="true"/>
        </w:rPr>
        <w:t xml:space="preserve">, </w:t>
      </w:r>
      <w:r>
        <w:rPr>
          <w:rFonts w:cs="FrankRuehl"/>
          <w:rtl w:val="true"/>
        </w:rPr>
        <w:t>ומכיוון</w:t>
      </w:r>
      <w:r>
        <w:rPr>
          <w:rFonts w:eastAsia="Garamond" w:cs="Garamond"/>
          <w:rtl w:val="true"/>
        </w:rPr>
        <w:t xml:space="preserve"> </w:t>
      </w:r>
      <w:r>
        <w:rPr>
          <w:rFonts w:cs="FrankRuehl"/>
          <w:rtl w:val="true"/>
        </w:rPr>
        <w:t>שטענות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קשורות</w:t>
      </w:r>
      <w:r>
        <w:rPr>
          <w:rFonts w:eastAsia="Garamond" w:cs="Garamond"/>
          <w:rtl w:val="true"/>
        </w:rPr>
        <w:t xml:space="preserve"> </w:t>
      </w:r>
      <w:r>
        <w:rPr>
          <w:rFonts w:cs="FrankRuehl"/>
          <w:rtl w:val="true"/>
        </w:rPr>
        <w:t>בטבורן</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הוראות</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שניתנו</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אדון</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במאוחד</w:t>
      </w:r>
      <w:r>
        <w:rPr>
          <w:rFonts w:eastAsia="Garamond" w:cs="Garamond"/>
          <w:rtl w:val="true"/>
        </w:rPr>
        <w:t xml:space="preserve"> </w:t>
      </w:r>
      <w:r>
        <w:rPr>
          <w:rFonts w:cs="FrankRuehl"/>
          <w:rtl w:val="true"/>
        </w:rPr>
        <w:t>בפרק</w:t>
      </w:r>
      <w:r>
        <w:rPr>
          <w:rFonts w:eastAsia="Garamond" w:cs="Garamond"/>
          <w:rtl w:val="true"/>
        </w:rPr>
        <w:t xml:space="preserve"> </w:t>
      </w:r>
      <w:r>
        <w:rPr>
          <w:rFonts w:cs="FrankRuehl"/>
          <w:rtl w:val="true"/>
        </w:rPr>
        <w:t>העוסק</w:t>
      </w:r>
      <w:r>
        <w:rPr>
          <w:rFonts w:eastAsia="Garamond" w:cs="Garamond"/>
          <w:rtl w:val="true"/>
        </w:rPr>
        <w:t xml:space="preserve"> </w:t>
      </w:r>
      <w:r>
        <w:rPr>
          <w:rFonts w:cs="FrankRuehl"/>
          <w:rtl w:val="true"/>
        </w:rPr>
        <w:t>בחילוט</w:t>
      </w:r>
      <w:r>
        <w:rPr>
          <w:rFonts w:eastAsia="Garamond" w:cs="Garamond"/>
          <w:rtl w:val="true"/>
        </w:rPr>
        <w:t xml:space="preserve"> </w:t>
      </w:r>
      <w:r>
        <w:rPr>
          <w:rFonts w:cs="FrankRuehl"/>
          <w:rtl w:val="true"/>
        </w:rPr>
        <w:t>להלן</w:t>
      </w:r>
      <w:r>
        <w:rPr>
          <w:rFonts w:cs="FrankRuehl"/>
          <w:rtl w:val="true"/>
        </w:rPr>
        <w:t>.</w:t>
      </w:r>
    </w:p>
    <w:p>
      <w:pPr>
        <w:pStyle w:val="Ruller42"/>
        <w:ind w:end="0"/>
        <w:jc w:val="both"/>
        <w:rPr>
          <w:rFonts w:cs="FrankRuehl"/>
          <w:lang w:val="en-IL"/>
        </w:rPr>
      </w:pPr>
      <w:r>
        <w:rPr>
          <w:rFonts w:cs="FrankRuehl"/>
          <w:rtl w:val="true"/>
          <w:lang w:val="en-IL"/>
        </w:rPr>
      </w:r>
    </w:p>
    <w:p>
      <w:pPr>
        <w:pStyle w:val="Ruller43"/>
        <w:numPr>
          <w:ilvl w:val="0"/>
          <w:numId w:val="2"/>
        </w:numPr>
        <w:ind w:hanging="0" w:start="-58" w:end="0"/>
        <w:jc w:val="both"/>
        <w:rPr>
          <w:rFonts w:cs="FrankRuehl"/>
        </w:rPr>
      </w:pPr>
      <w:r>
        <w:rPr>
          <w:rFonts w:cs="FrankRuehl"/>
          <w:rtl w:val="true"/>
        </w:rPr>
        <w:t>סיכום</w:t>
      </w:r>
      <w:r>
        <w:rPr>
          <w:rFonts w:eastAsia="Garamond" w:cs="Garamond"/>
          <w:rtl w:val="true"/>
        </w:rPr>
        <w:t xml:space="preserve"> </w:t>
      </w:r>
      <w:r>
        <w:rPr>
          <w:rFonts w:cs="FrankRuehl"/>
          <w:rtl w:val="true"/>
        </w:rPr>
        <w:t>ביניים</w:t>
      </w:r>
      <w:r>
        <w:rPr>
          <w:rFonts w:cs="FrankRuehl"/>
          <w:rtl w:val="true"/>
        </w:rPr>
        <w:t xml:space="preserve">: </w:t>
      </w:r>
      <w:r>
        <w:rPr>
          <w:rFonts w:cs="FrankRuehl"/>
          <w:rtl w:val="true"/>
        </w:rPr>
        <w:t>בפרק</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נדרשנו</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הכלליות</w:t>
      </w:r>
      <w:r>
        <w:rPr>
          <w:rFonts w:eastAsia="Garamond" w:cs="Garamond"/>
          <w:rtl w:val="true"/>
        </w:rPr>
        <w:t xml:space="preserve"> </w:t>
      </w:r>
      <w:r>
        <w:rPr>
          <w:rFonts w:cs="FrankRuehl"/>
          <w:rtl w:val="true"/>
        </w:rPr>
        <w:t>שהעלו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hyperlink r:id="rId171">
        <w:r>
          <w:rPr>
            <w:rStyle w:val="Hyperlink"/>
            <w:rFonts w:cs="FrankRuehl"/>
            <w:color w:val="0000FF"/>
            <w:u w:val="single"/>
            <w:rtl w:val="true"/>
          </w:rPr>
          <w:t>סעיפים</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ו</w:t>
      </w:r>
      <w:r>
        <w:rPr>
          <w:rFonts w:cs="FrankRuehl"/>
          <w:rtl w:val="true"/>
        </w:rPr>
        <w:t>-</w:t>
      </w:r>
      <w:hyperlink r:id="rId172">
        <w:r>
          <w:rPr>
            <w:rStyle w:val="Hyperlink"/>
            <w:rFonts w:cs="FrankRuehl"/>
            <w:color w:val="0000FF"/>
            <w:u w:val="single"/>
          </w:rPr>
          <w:t>4</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ואלו</w:t>
      </w:r>
      <w:r>
        <w:rPr>
          <w:rFonts w:eastAsia="Garamond" w:cs="Garamond"/>
          <w:rtl w:val="true"/>
        </w:rPr>
        <w:t xml:space="preserve"> </w:t>
      </w:r>
      <w:r>
        <w:rPr>
          <w:rFonts w:cs="FrankRuehl"/>
          <w:rtl w:val="true"/>
        </w:rPr>
        <w:t>נדחו</w:t>
      </w:r>
      <w:r>
        <w:rPr>
          <w:rFonts w:cs="FrankRuehl"/>
          <w:rtl w:val="true"/>
        </w:rPr>
        <w:t xml:space="preserve">. </w:t>
      </w:r>
      <w:r>
        <w:rPr>
          <w:rFonts w:cs="FrankRuehl"/>
          <w:rtl w:val="true"/>
        </w:rPr>
        <w:t>בגדר</w:t>
      </w:r>
      <w:r>
        <w:rPr>
          <w:rFonts w:eastAsia="Garamond" w:cs="Garamond"/>
          <w:rtl w:val="true"/>
        </w:rPr>
        <w:t xml:space="preserve"> </w:t>
      </w:r>
      <w:r>
        <w:rPr>
          <w:rFonts w:cs="FrankRuehl"/>
          <w:rtl w:val="true"/>
        </w:rPr>
        <w:t>דיוננו</w:t>
      </w:r>
      <w:r>
        <w:rPr>
          <w:rFonts w:eastAsia="Garamond" w:cs="Garamond"/>
          <w:rtl w:val="true"/>
        </w:rPr>
        <w:t xml:space="preserve"> </w:t>
      </w:r>
      <w:r>
        <w:rPr>
          <w:rFonts w:cs="FrankRuehl"/>
          <w:rtl w:val="true"/>
        </w:rPr>
        <w:t>דחינו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לצרף</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ההליך</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העוסק</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cs="FrankRuehl"/>
          <w:rtl w:val="true"/>
        </w:rPr>
        <w:t xml:space="preserve">, </w:t>
      </w:r>
      <w:r>
        <w:rPr>
          <w:rFonts w:cs="FrankRuehl"/>
          <w:rtl w:val="true"/>
        </w:rPr>
        <w:t>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יחד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מצאנו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לתת</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לראשוניות</w:t>
      </w:r>
      <w:r>
        <w:rPr>
          <w:rFonts w:eastAsia="Garamond" w:cs="Garamond"/>
          <w:rtl w:val="true"/>
        </w:rPr>
        <w:t xml:space="preserve"> </w:t>
      </w:r>
      <w:r>
        <w:rPr>
          <w:rFonts w:cs="FrankRuehl"/>
          <w:rtl w:val="true"/>
        </w:rPr>
        <w:t>ההעמדה</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בתמהיל</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האמור</w:t>
      </w:r>
      <w:r>
        <w:rPr>
          <w:rFonts w:cs="FrankRuehl"/>
          <w:rtl w:val="true"/>
        </w:rPr>
        <w:t xml:space="preserve">, </w:t>
      </w:r>
      <w:r>
        <w:rPr>
          <w:rFonts w:cs="FrankRuehl"/>
          <w:rtl w:val="true"/>
        </w:rPr>
        <w:t>בשלב</w:t>
      </w:r>
      <w:r>
        <w:rPr>
          <w:rFonts w:eastAsia="Garamond" w:cs="Garamond"/>
          <w:rtl w:val="true"/>
        </w:rPr>
        <w:t xml:space="preserve"> </w:t>
      </w:r>
      <w:r>
        <w:rPr>
          <w:rFonts w:cs="FrankRuehl"/>
          <w:rtl w:val="true"/>
        </w:rPr>
        <w:t>גזירת</w:t>
      </w:r>
      <w:r>
        <w:rPr>
          <w:rFonts w:eastAsia="Garamond" w:cs="Garamond"/>
          <w:rtl w:val="true"/>
        </w:rPr>
        <w:t xml:space="preserve"> </w:t>
      </w:r>
      <w:r>
        <w:rPr>
          <w:rFonts w:cs="FrankRuehl"/>
          <w:rtl w:val="true"/>
        </w:rPr>
        <w:t>ה</w:t>
      </w:r>
      <w:r>
        <w:rPr>
          <w:rFonts w:cs="FrankRuehl"/>
          <w:rtl w:val="true"/>
        </w:rPr>
        <w:t>עונש</w:t>
      </w:r>
      <w:r>
        <w:rPr>
          <w:rFonts w:eastAsia="Garamond" w:cs="Garamond"/>
          <w:rtl w:val="true"/>
        </w:rPr>
        <w:t xml:space="preserve"> </w:t>
      </w:r>
      <w:r>
        <w:rPr>
          <w:rFonts w:cs="FrankRuehl"/>
          <w:rtl w:val="true"/>
        </w:rPr>
        <w:t>וכן</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מתן</w:t>
      </w:r>
      <w:r>
        <w:rPr>
          <w:rFonts w:eastAsia="Garamond" w:cs="Garamond"/>
          <w:rtl w:val="true"/>
        </w:rPr>
        <w:t xml:space="preserve"> </w:t>
      </w:r>
      <w:r>
        <w:rPr>
          <w:rFonts w:cs="FrankRuehl"/>
          <w:rtl w:val="true"/>
        </w:rPr>
        <w:t>הוראות</w:t>
      </w:r>
      <w:r>
        <w:rPr>
          <w:rFonts w:eastAsia="Garamond" w:cs="Garamond"/>
          <w:rtl w:val="true"/>
        </w:rPr>
        <w:t xml:space="preserve"> </w:t>
      </w:r>
      <w:r>
        <w:rPr>
          <w:rFonts w:cs="FrankRuehl"/>
          <w:rtl w:val="true"/>
        </w:rPr>
        <w:t>החילוט</w:t>
      </w:r>
      <w:r>
        <w:rPr>
          <w:rFonts w:cs="FrankRuehl"/>
          <w:rtl w:val="true"/>
        </w:rPr>
        <w:t xml:space="preserve">. </w:t>
      </w:r>
      <w:r>
        <w:rPr>
          <w:rFonts w:cs="FrankRuehl"/>
          <w:rtl w:val="true"/>
        </w:rPr>
        <w:t>בכפוף</w:t>
      </w:r>
      <w:r>
        <w:rPr>
          <w:rFonts w:eastAsia="Garamond" w:cs="Garamond"/>
          <w:rtl w:val="true"/>
        </w:rPr>
        <w:t xml:space="preserve"> </w:t>
      </w:r>
      <w:r>
        <w:rPr>
          <w:rFonts w:cs="FrankRuehl"/>
          <w:rtl w:val="true"/>
        </w:rPr>
        <w:t>לדיוננו</w:t>
      </w:r>
      <w:r>
        <w:rPr>
          <w:rFonts w:eastAsia="Garamond" w:cs="Garamond"/>
          <w:rtl w:val="true"/>
        </w:rPr>
        <w:t xml:space="preserve"> </w:t>
      </w:r>
      <w:r>
        <w:rPr>
          <w:rFonts w:cs="FrankRuehl"/>
          <w:rtl w:val="true"/>
        </w:rPr>
        <w:t>שלהלן</w:t>
      </w:r>
      <w:r>
        <w:rPr>
          <w:rFonts w:eastAsia="Garamond" w:cs="Garamond"/>
          <w:rtl w:val="true"/>
        </w:rPr>
        <w:t xml:space="preserve"> </w:t>
      </w:r>
      <w:r>
        <w:rPr>
          <w:rFonts w:cs="FrankRuehl"/>
          <w:rtl w:val="true"/>
        </w:rPr>
        <w:t>בשאלה</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העבירה</w:t>
      </w:r>
      <w:r>
        <w:rPr>
          <w:rFonts w:eastAsia="Garamond" w:cs="Garamond"/>
          <w:rtl w:val="true"/>
        </w:rPr>
        <w:t xml:space="preserve"> </w:t>
      </w:r>
      <w:hyperlink r:id="rId173">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4</w:t>
        </w:r>
      </w:hyperlink>
      <w:r>
        <w:rPr>
          <w:rFonts w:cs="FrankRuehl"/>
          <w:rtl w:val="true"/>
        </w:rPr>
        <w:t xml:space="preserve"> </w:t>
      </w:r>
      <w:r>
        <w:rPr>
          <w:rFonts w:cs="FrankRuehl"/>
          <w:rtl w:val="true"/>
        </w:rPr>
        <w:t>חלה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התקבולים</w:t>
      </w:r>
      <w:r>
        <w:rPr>
          <w:rFonts w:eastAsia="Garamond" w:cs="Garamond"/>
          <w:rtl w:val="true"/>
        </w:rPr>
        <w:t xml:space="preserve"> </w:t>
      </w:r>
      <w:r>
        <w:rPr>
          <w:rFonts w:cs="FrankRuehl"/>
          <w:rtl w:val="true"/>
        </w:rPr>
        <w:t>שקיבלו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מזכייתם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טענות</w:t>
      </w:r>
      <w:r>
        <w:rPr>
          <w:rFonts w:cs="FrankRuehl"/>
          <w:rtl w:val="true"/>
        </w:rPr>
        <w:t>יהם</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להרשע</w:t>
      </w:r>
      <w:r>
        <w:rPr>
          <w:rFonts w:cs="FrankRuehl"/>
          <w:rtl w:val="true"/>
        </w:rPr>
        <w:t>ה</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התשיעי</w:t>
      </w:r>
      <w:r>
        <w:rPr>
          <w:rFonts w:eastAsia="Garamond" w:cs="Garamond"/>
          <w:rtl w:val="true"/>
        </w:rPr>
        <w:t xml:space="preserve"> </w:t>
      </w:r>
      <w:r>
        <w:rPr>
          <w:rFonts w:cs="FrankRuehl"/>
          <w:rtl w:val="true"/>
        </w:rPr>
        <w:t>נדחות</w:t>
      </w:r>
      <w:r>
        <w:rPr>
          <w:rFonts w:cs="FrankRuehl"/>
          <w:rtl w:val="true"/>
        </w:rPr>
        <w:t xml:space="preserve">. </w:t>
      </w:r>
      <w:r>
        <w:rPr>
          <w:rFonts w:cs="FrankRuehl"/>
          <w:rtl w:val="true"/>
        </w:rPr>
        <w:t>הטענות</w:t>
      </w:r>
      <w:r>
        <w:rPr>
          <w:rFonts w:eastAsia="Garamond" w:cs="Garamond"/>
          <w:rtl w:val="true"/>
        </w:rPr>
        <w:t xml:space="preserve"> </w:t>
      </w:r>
      <w:r>
        <w:rPr>
          <w:rFonts w:cs="FrankRuehl"/>
          <w:rtl w:val="true"/>
        </w:rPr>
        <w:t>הכלליות</w:t>
      </w:r>
      <w:r>
        <w:rPr>
          <w:rFonts w:eastAsia="Garamond" w:cs="Garamond"/>
          <w:rtl w:val="true"/>
        </w:rPr>
        <w:t xml:space="preserve"> </w:t>
      </w:r>
      <w:r>
        <w:rPr>
          <w:rFonts w:cs="FrankRuehl"/>
          <w:rtl w:val="true"/>
        </w:rPr>
        <w:t>שהועלו</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לחיובם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לפי</w:t>
      </w:r>
      <w:r>
        <w:rPr>
          <w:rFonts w:eastAsia="Garamond" w:cs="Garamond"/>
          <w:rtl w:val="true"/>
        </w:rPr>
        <w:t xml:space="preserve"> </w:t>
      </w:r>
      <w:hyperlink r:id="rId174">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נדחות</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הן</w:t>
      </w:r>
      <w:r>
        <w:rPr>
          <w:rFonts w:cs="FrankRuehl"/>
          <w:rtl w:val="true"/>
        </w:rPr>
        <w:t xml:space="preserve">, </w:t>
      </w:r>
      <w:r>
        <w:rPr>
          <w:rFonts w:cs="FrankRuehl"/>
          <w:rtl w:val="true"/>
        </w:rPr>
        <w:t>וההשגות</w:t>
      </w:r>
      <w:r>
        <w:rPr>
          <w:rFonts w:eastAsia="Garamond" w:cs="Garamond"/>
          <w:rtl w:val="true"/>
        </w:rPr>
        <w:t xml:space="preserve"> </w:t>
      </w:r>
      <w:r>
        <w:rPr>
          <w:rFonts w:cs="FrankRuehl"/>
          <w:rtl w:val="true"/>
        </w:rPr>
        <w:t>הפרטניות</w:t>
      </w:r>
      <w:r>
        <w:rPr>
          <w:rFonts w:eastAsia="Garamond" w:cs="Garamond"/>
          <w:rtl w:val="true"/>
        </w:rPr>
        <w:t xml:space="preserve"> </w:t>
      </w:r>
      <w:r>
        <w:rPr>
          <w:rFonts w:cs="FrankRuehl"/>
          <w:rtl w:val="true"/>
        </w:rPr>
        <w:t>לגביו</w:t>
      </w:r>
      <w:r>
        <w:rPr>
          <w:rFonts w:eastAsia="Garamond" w:cs="Garamond"/>
          <w:rtl w:val="true"/>
        </w:rPr>
        <w:t xml:space="preserve"> </w:t>
      </w:r>
      <w:r>
        <w:rPr>
          <w:rFonts w:cs="FrankRuehl"/>
          <w:rtl w:val="true"/>
        </w:rPr>
        <w:t>תוכרענה</w:t>
      </w:r>
      <w:r>
        <w:rPr>
          <w:rFonts w:eastAsia="Garamond" w:cs="Garamond"/>
          <w:rtl w:val="true"/>
        </w:rPr>
        <w:t xml:space="preserve"> </w:t>
      </w:r>
      <w:r>
        <w:rPr>
          <w:rFonts w:cs="FrankRuehl"/>
          <w:rtl w:val="true"/>
        </w:rPr>
        <w:t>בפרקים</w:t>
      </w:r>
      <w:r>
        <w:rPr>
          <w:rFonts w:eastAsia="Garamond" w:cs="Garamond"/>
          <w:rtl w:val="true"/>
        </w:rPr>
        <w:t xml:space="preserve"> </w:t>
      </w:r>
      <w:r>
        <w:rPr>
          <w:rFonts w:cs="FrankRuehl"/>
          <w:rtl w:val="true"/>
        </w:rPr>
        <w:t>העוסקים</w:t>
      </w:r>
      <w:r>
        <w:rPr>
          <w:rFonts w:eastAsia="Garamond" w:cs="Garamond"/>
          <w:rtl w:val="true"/>
        </w:rPr>
        <w:t xml:space="preserve"> </w:t>
      </w:r>
      <w:r>
        <w:rPr>
          <w:rFonts w:cs="FrankRuehl"/>
          <w:rtl w:val="true"/>
        </w:rPr>
        <w:t>בה</w:t>
      </w:r>
      <w:r>
        <w:rPr>
          <w:rFonts w:cs="FrankRuehl"/>
          <w:rtl w:val="true"/>
        </w:rPr>
        <w:t>ן</w:t>
      </w:r>
      <w:r>
        <w:rPr>
          <w:rFonts w:cs="FrankRuehl"/>
          <w:rtl w:val="true"/>
        </w:rPr>
        <w:t>.</w:t>
      </w:r>
    </w:p>
    <w:p>
      <w:pPr>
        <w:pStyle w:val="Ruller42"/>
        <w:ind w:end="0"/>
        <w:jc w:val="both"/>
        <w:rPr>
          <w:rFonts w:cs="FrankRuehl"/>
          <w:lang w:val="en-IL"/>
        </w:rPr>
      </w:pPr>
      <w:r>
        <w:rPr>
          <w:rFonts w:cs="FrankRuehl"/>
          <w:rtl w:val="true"/>
          <w:lang w:val="en-IL"/>
        </w:rPr>
      </w:r>
    </w:p>
    <w:p>
      <w:pPr>
        <w:pStyle w:val="Ruller42"/>
        <w:ind w:end="0"/>
        <w:jc w:val="both"/>
        <w:rPr>
          <w:lang w:val="en-IL"/>
        </w:rPr>
      </w:pPr>
      <w:r>
        <w:rPr>
          <w:rtl w:val="true"/>
          <w:lang w:val="en-IL"/>
        </w:rPr>
        <w:tab/>
      </w:r>
      <w:r>
        <w:rPr>
          <w:rtl w:val="true"/>
          <w:lang w:val="en-IL"/>
        </w:rPr>
        <w:t>מכאן</w:t>
      </w:r>
      <w:r>
        <w:rPr>
          <w:rFonts w:eastAsia="Arial TUR" w:cs="Arial TUR"/>
          <w:rtl w:val="true"/>
          <w:lang w:val="en-IL"/>
        </w:rPr>
        <w:t xml:space="preserve"> </w:t>
      </w:r>
      <w:r>
        <w:rPr>
          <w:rtl w:val="true"/>
          <w:lang w:val="en-IL"/>
        </w:rPr>
        <w:t>נפנה</w:t>
      </w:r>
      <w:r>
        <w:rPr>
          <w:rFonts w:eastAsia="Arial TUR" w:cs="Arial TUR"/>
          <w:rtl w:val="true"/>
          <w:lang w:val="en-IL"/>
        </w:rPr>
        <w:t xml:space="preserve"> </w:t>
      </w:r>
      <w:r>
        <w:rPr>
          <w:rtl w:val="true"/>
          <w:lang w:val="en-IL"/>
        </w:rPr>
        <w:t>לבחינת</w:t>
      </w:r>
      <w:r>
        <w:rPr>
          <w:rFonts w:eastAsia="Arial TUR" w:cs="Arial TUR"/>
          <w:rtl w:val="true"/>
          <w:lang w:val="en-IL"/>
        </w:rPr>
        <w:t xml:space="preserve"> </w:t>
      </w:r>
      <w:r>
        <w:rPr>
          <w:rtl w:val="true"/>
          <w:lang w:val="en-IL"/>
        </w:rPr>
        <w:t>הערעורים</w:t>
      </w:r>
      <w:r>
        <w:rPr>
          <w:rFonts w:eastAsia="Arial TUR" w:cs="Arial TUR"/>
          <w:rtl w:val="true"/>
          <w:lang w:val="en-IL"/>
        </w:rPr>
        <w:t xml:space="preserve"> </w:t>
      </w:r>
      <w:r>
        <w:rPr>
          <w:rtl w:val="true"/>
          <w:lang w:val="en-IL"/>
        </w:rPr>
        <w:t>הפרטניים</w:t>
      </w:r>
      <w:r>
        <w:rPr>
          <w:rFonts w:eastAsia="Arial TUR" w:cs="Arial TUR"/>
          <w:rtl w:val="true"/>
          <w:lang w:val="en-IL"/>
        </w:rPr>
        <w:t xml:space="preserve"> </w:t>
      </w:r>
      <w:r>
        <w:rPr>
          <w:rtl w:val="true"/>
          <w:lang w:val="en-IL"/>
        </w:rPr>
        <w:t>בנוגע</w:t>
      </w:r>
      <w:r>
        <w:rPr>
          <w:rFonts w:eastAsia="Arial TUR" w:cs="Arial TUR"/>
          <w:rtl w:val="true"/>
          <w:lang w:val="en-IL"/>
        </w:rPr>
        <w:t xml:space="preserve"> </w:t>
      </w:r>
      <w:r>
        <w:rPr>
          <w:rtl w:val="true"/>
          <w:lang w:val="en-IL"/>
        </w:rPr>
        <w:t>להרשעה</w:t>
      </w:r>
      <w:r>
        <w:rPr>
          <w:rFonts w:eastAsia="Arial TUR" w:cs="Arial TUR"/>
          <w:rtl w:val="true"/>
          <w:lang w:val="en-IL"/>
        </w:rPr>
        <w:t xml:space="preserve"> </w:t>
      </w:r>
      <w:r>
        <w:rPr>
          <w:rtl w:val="true"/>
          <w:lang w:val="en-IL"/>
        </w:rPr>
        <w:t>ברכיב</w:t>
      </w:r>
      <w:r>
        <w:rPr>
          <w:rFonts w:eastAsia="Arial TUR" w:cs="Arial TUR"/>
          <w:rtl w:val="true"/>
          <w:lang w:val="en-IL"/>
        </w:rPr>
        <w:t xml:space="preserve"> </w:t>
      </w:r>
      <w:r>
        <w:rPr>
          <w:rtl w:val="true"/>
          <w:lang w:val="en-IL"/>
        </w:rPr>
        <w:t>הנסיבות</w:t>
      </w:r>
      <w:r>
        <w:rPr>
          <w:rFonts w:eastAsia="Arial TUR" w:cs="Arial TUR"/>
          <w:rtl w:val="true"/>
          <w:lang w:val="en-IL"/>
        </w:rPr>
        <w:t xml:space="preserve"> </w:t>
      </w:r>
      <w:r>
        <w:rPr>
          <w:rtl w:val="true"/>
          <w:lang w:val="en-IL"/>
        </w:rPr>
        <w:t>המחמירות</w:t>
      </w:r>
      <w:r>
        <w:rPr>
          <w:rFonts w:eastAsia="Arial TUR" w:cs="Arial TUR"/>
          <w:rtl w:val="true"/>
          <w:lang w:val="en-IL"/>
        </w:rPr>
        <w:t xml:space="preserve"> </w:t>
      </w:r>
      <w:r>
        <w:rPr>
          <w:rtl w:val="true"/>
          <w:lang w:val="en-IL"/>
        </w:rPr>
        <w:t>בעבירת</w:t>
      </w:r>
      <w:r>
        <w:rPr>
          <w:rFonts w:eastAsia="Arial TUR" w:cs="Arial TUR"/>
          <w:rtl w:val="true"/>
          <w:lang w:val="en-IL"/>
        </w:rPr>
        <w:t xml:space="preserve"> </w:t>
      </w:r>
      <w:r>
        <w:rPr>
          <w:rtl w:val="true"/>
          <w:lang w:val="en-IL"/>
        </w:rPr>
        <w:t>ההסדר</w:t>
      </w:r>
      <w:r>
        <w:rPr>
          <w:rFonts w:eastAsia="Arial TUR" w:cs="Arial TUR"/>
          <w:rtl w:val="true"/>
          <w:lang w:val="en-IL"/>
        </w:rPr>
        <w:t xml:space="preserve"> </w:t>
      </w:r>
      <w:r>
        <w:rPr>
          <w:rtl w:val="true"/>
          <w:lang w:val="en-IL"/>
        </w:rPr>
        <w:t>הכובל</w:t>
      </w:r>
      <w:r>
        <w:rPr>
          <w:rtl w:val="true"/>
          <w:lang w:val="en-IL"/>
        </w:rPr>
        <w:t xml:space="preserve">, </w:t>
      </w:r>
      <w:r>
        <w:rPr>
          <w:rtl w:val="true"/>
          <w:lang w:val="en-IL"/>
        </w:rPr>
        <w:t>ובעבירה</w:t>
      </w:r>
      <w:r>
        <w:rPr>
          <w:rFonts w:eastAsia="Arial TUR" w:cs="Arial TUR"/>
          <w:rtl w:val="true"/>
          <w:lang w:val="en-IL"/>
        </w:rPr>
        <w:t xml:space="preserve"> </w:t>
      </w:r>
      <w:r>
        <w:rPr>
          <w:rtl w:val="true"/>
          <w:lang w:val="en-IL"/>
        </w:rPr>
        <w:t>לפי</w:t>
      </w:r>
      <w:r>
        <w:rPr>
          <w:rFonts w:eastAsia="Arial TUR" w:cs="Arial TUR"/>
          <w:rtl w:val="true"/>
          <w:lang w:val="en-IL"/>
        </w:rPr>
        <w:t xml:space="preserve"> </w:t>
      </w:r>
      <w:hyperlink r:id="rId175">
        <w:r>
          <w:rPr>
            <w:rStyle w:val="Hyperlink"/>
            <w:color w:val="0000FF"/>
            <w:u w:val="single"/>
            <w:rtl w:val="true"/>
            <w:lang w:val="en-IL"/>
          </w:rPr>
          <w:t>סעיף</w:t>
        </w:r>
        <w:r>
          <w:rPr>
            <w:rStyle w:val="Hyperlink"/>
            <w:rFonts w:eastAsia="Arial TUR" w:cs="Arial TUR"/>
            <w:color w:val="0000FF"/>
            <w:u w:val="single"/>
            <w:rtl w:val="true"/>
            <w:lang w:val="en-IL"/>
          </w:rPr>
          <w:t xml:space="preserve"> </w:t>
        </w:r>
        <w:r>
          <w:rPr>
            <w:rStyle w:val="Hyperlink"/>
            <w:color w:val="0000FF"/>
            <w:u w:val="single"/>
            <w:lang w:val="en-IL"/>
          </w:rPr>
          <w:t>3</w:t>
        </w:r>
        <w:r>
          <w:rPr>
            <w:rStyle w:val="Hyperlink"/>
            <w:color w:val="0000FF"/>
            <w:u w:val="single"/>
            <w:rtl w:val="true"/>
            <w:lang w:val="en-IL"/>
          </w:rPr>
          <w:t>(</w:t>
        </w:r>
        <w:r>
          <w:rPr>
            <w:rStyle w:val="Hyperlink"/>
            <w:color w:val="0000FF"/>
            <w:u w:val="single"/>
            <w:rtl w:val="true"/>
            <w:lang w:val="en-IL"/>
          </w:rPr>
          <w:t>א</w:t>
        </w:r>
        <w:r>
          <w:rPr>
            <w:rStyle w:val="Hyperlink"/>
            <w:color w:val="0000FF"/>
            <w:u w:val="single"/>
            <w:rtl w:val="true"/>
            <w:lang w:val="en-IL"/>
          </w:rPr>
          <w:t>)</w:t>
        </w:r>
      </w:hyperlink>
      <w:r>
        <w:rPr>
          <w:rtl w:val="true"/>
          <w:lang w:val="en-IL"/>
        </w:rPr>
        <w:t xml:space="preserve"> </w:t>
      </w:r>
      <w:r>
        <w:rPr>
          <w:rtl w:val="true"/>
          <w:lang w:val="en-IL"/>
        </w:rPr>
        <w:t>לחוק</w:t>
      </w:r>
      <w:r>
        <w:rPr>
          <w:rFonts w:eastAsia="Arial TUR" w:cs="Arial TUR"/>
          <w:rtl w:val="true"/>
          <w:lang w:val="en-IL"/>
        </w:rPr>
        <w:t xml:space="preserve"> </w:t>
      </w:r>
      <w:r>
        <w:rPr>
          <w:rtl w:val="true"/>
          <w:lang w:val="en-IL"/>
        </w:rPr>
        <w:t>איסור</w:t>
      </w:r>
      <w:r>
        <w:rPr>
          <w:rFonts w:eastAsia="Arial TUR" w:cs="Arial TUR"/>
          <w:rtl w:val="true"/>
          <w:lang w:val="en-IL"/>
        </w:rPr>
        <w:t xml:space="preserve"> </w:t>
      </w:r>
      <w:r>
        <w:rPr>
          <w:rtl w:val="true"/>
          <w:lang w:val="en-IL"/>
        </w:rPr>
        <w:t>הלבנת</w:t>
      </w:r>
      <w:r>
        <w:rPr>
          <w:rFonts w:eastAsia="Arial TUR" w:cs="Arial TUR"/>
          <w:rtl w:val="true"/>
          <w:lang w:val="en-IL"/>
        </w:rPr>
        <w:t xml:space="preserve"> </w:t>
      </w:r>
      <w:r>
        <w:rPr>
          <w:rtl w:val="true"/>
          <w:lang w:val="en-IL"/>
        </w:rPr>
        <w:t>הון</w:t>
      </w:r>
      <w:r>
        <w:rPr>
          <w:rtl w:val="true"/>
          <w:lang w:val="en-IL"/>
        </w:rPr>
        <w:t xml:space="preserve">, </w:t>
      </w:r>
      <w:r>
        <w:rPr>
          <w:rtl w:val="true"/>
          <w:lang w:val="en-IL"/>
        </w:rPr>
        <w:t>על</w:t>
      </w:r>
      <w:r>
        <w:rPr>
          <w:rFonts w:eastAsia="Arial TUR" w:cs="Arial TUR"/>
          <w:rtl w:val="true"/>
          <w:lang w:val="en-IL"/>
        </w:rPr>
        <w:t xml:space="preserve"> </w:t>
      </w:r>
      <w:r>
        <w:rPr>
          <w:rtl w:val="true"/>
          <w:lang w:val="en-IL"/>
        </w:rPr>
        <w:t>פי</w:t>
      </w:r>
      <w:r>
        <w:rPr>
          <w:rFonts w:eastAsia="Arial TUR" w:cs="Arial TUR"/>
          <w:rtl w:val="true"/>
          <w:lang w:val="en-IL"/>
        </w:rPr>
        <w:t xml:space="preserve"> </w:t>
      </w:r>
      <w:r>
        <w:rPr>
          <w:rtl w:val="true"/>
          <w:lang w:val="en-IL"/>
        </w:rPr>
        <w:t>החלוקה</w:t>
      </w:r>
      <w:r>
        <w:rPr>
          <w:rFonts w:eastAsia="Arial TUR" w:cs="Arial TUR"/>
          <w:rtl w:val="true"/>
          <w:lang w:val="en-IL"/>
        </w:rPr>
        <w:t xml:space="preserve"> </w:t>
      </w:r>
      <w:r>
        <w:rPr>
          <w:rtl w:val="true"/>
          <w:lang w:val="en-IL"/>
        </w:rPr>
        <w:t>שהותוותה</w:t>
      </w:r>
      <w:r>
        <w:rPr>
          <w:rFonts w:eastAsia="Arial TUR" w:cs="Arial TUR"/>
          <w:rtl w:val="true"/>
          <w:lang w:val="en-IL"/>
        </w:rPr>
        <w:t xml:space="preserve"> </w:t>
      </w:r>
      <w:r>
        <w:rPr>
          <w:rtl w:val="true"/>
          <w:lang w:val="en-IL"/>
        </w:rPr>
        <w:t>בראשית</w:t>
      </w:r>
      <w:r>
        <w:rPr>
          <w:rFonts w:eastAsia="Arial TUR" w:cs="Arial TUR"/>
          <w:rtl w:val="true"/>
          <w:lang w:val="en-IL"/>
        </w:rPr>
        <w:t xml:space="preserve"> </w:t>
      </w:r>
      <w:r>
        <w:rPr>
          <w:rtl w:val="true"/>
          <w:lang w:val="en-IL"/>
        </w:rPr>
        <w:t>הדברים</w:t>
      </w:r>
      <w:r>
        <w:rPr>
          <w:rtl w:val="true"/>
          <w:lang w:val="en-IL"/>
        </w:rPr>
        <w:t>.</w:t>
      </w:r>
    </w:p>
    <w:p>
      <w:pPr>
        <w:pStyle w:val="Ruller42"/>
        <w:ind w:end="0"/>
        <w:jc w:val="both"/>
        <w:rPr>
          <w:lang w:val="en-IL"/>
        </w:rPr>
      </w:pPr>
      <w:r>
        <w:rPr>
          <w:rtl w:val="true"/>
          <w:lang w:val="en-IL"/>
        </w:rPr>
      </w:r>
    </w:p>
    <w:p>
      <w:pPr>
        <w:pStyle w:val="Heading2"/>
        <w:ind w:hanging="0" w:start="0" w:end="0"/>
        <w:jc w:val="both"/>
        <w:rPr/>
      </w:pPr>
      <w:hyperlink r:id="rId176">
        <w:bookmarkStart w:id="30" w:name="__RefHeading___Toc297456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Century" w:cs="Century"/>
            <w:color w:val="0000FF"/>
            <w:u w:val="single"/>
            <w:rtl w:val="true"/>
          </w:rPr>
          <w:t xml:space="preserve"> </w:t>
        </w:r>
        <w:r>
          <w:rPr>
            <w:rStyle w:val="Hyperlink"/>
            <w:color w:val="0000FF"/>
            <w:u w:val="single"/>
          </w:rPr>
          <w:t>6439/18</w:t>
        </w:r>
      </w:hyperlink>
      <w:r>
        <w:rPr>
          <w:rtl w:val="true"/>
        </w:rPr>
        <w:t xml:space="preserve"> </w:t>
      </w:r>
      <w:r>
        <w:rPr>
          <w:rtl w:val="true"/>
        </w:rPr>
        <w:t>ארז</w:t>
      </w:r>
      <w:r>
        <w:rPr>
          <w:rFonts w:eastAsia="Century" w:cs="Century"/>
          <w:rtl w:val="true"/>
        </w:rPr>
        <w:t xml:space="preserve"> </w:t>
      </w:r>
      <w:r>
        <w:rPr>
          <w:rtl w:val="true"/>
        </w:rPr>
        <w:t>מיארה</w:t>
      </w:r>
      <w:r>
        <w:rPr>
          <w:rFonts w:eastAsia="Century" w:cs="Century"/>
          <w:rtl w:val="true"/>
        </w:rPr>
        <w:t xml:space="preserve"> </w:t>
      </w:r>
      <w:r>
        <w:rPr>
          <w:rtl w:val="true"/>
        </w:rPr>
        <w:t>ומוקה</w:t>
      </w:r>
      <w:r>
        <w:rPr>
          <w:rFonts w:eastAsia="Century" w:cs="Century"/>
          <w:rtl w:val="true"/>
        </w:rPr>
        <w:t xml:space="preserve"> </w:t>
      </w:r>
      <w:r>
        <w:rPr>
          <w:rtl w:val="true"/>
        </w:rPr>
        <w:t>גיזום</w:t>
      </w:r>
      <w:bookmarkEnd w:id="30"/>
      <w:r>
        <w:rPr>
          <w:rFonts w:eastAsia="Century" w:cs="Century"/>
          <w:rtl w:val="true"/>
        </w:rPr>
        <w:t xml:space="preserve"> </w:t>
      </w:r>
    </w:p>
    <w:p>
      <w:pPr>
        <w:pStyle w:val="Ruller42"/>
        <w:ind w:start="-58"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58" w:end="0"/>
        <w:jc w:val="both"/>
        <w:rPr>
          <w:rFonts w:cs="FrankRuehl"/>
        </w:rPr>
      </w:pPr>
      <w:r>
        <w:rPr>
          <w:rFonts w:cs="FrankRuehl"/>
          <w:rtl w:val="true"/>
        </w:rPr>
        <w:t>כזכור</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החלקי</w:t>
      </w:r>
      <w:r>
        <w:rPr>
          <w:rFonts w:eastAsia="Garamond" w:cs="Garamond"/>
          <w:rtl w:val="true"/>
        </w:rPr>
        <w:t xml:space="preserve"> </w:t>
      </w:r>
      <w:r>
        <w:rPr>
          <w:rFonts w:cs="FrankRuehl"/>
          <w:rtl w:val="true"/>
        </w:rPr>
        <w:t>הסוגיה</w:t>
      </w:r>
      <w:r>
        <w:rPr>
          <w:rFonts w:eastAsia="Garamond" w:cs="Garamond"/>
          <w:rtl w:val="true"/>
        </w:rPr>
        <w:t xml:space="preserve"> </w:t>
      </w:r>
      <w:r>
        <w:rPr>
          <w:rFonts w:cs="FrankRuehl"/>
          <w:rtl w:val="true"/>
        </w:rPr>
        <w:t>שנותרה</w:t>
      </w:r>
      <w:r>
        <w:rPr>
          <w:rFonts w:eastAsia="Garamond" w:cs="Garamond"/>
          <w:rtl w:val="true"/>
        </w:rPr>
        <w:t xml:space="preserve"> </w:t>
      </w:r>
      <w:r>
        <w:rPr>
          <w:rFonts w:cs="FrankRuehl"/>
          <w:rtl w:val="true"/>
        </w:rPr>
        <w:t>למחלוקת</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להרשעת</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ומוקה</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w:t>
      </w:r>
      <w:r>
        <w:rPr>
          <w:rFonts w:cs="FrankRuehl"/>
          <w:rtl w:val="true"/>
        </w:rPr>
        <w:t>להלן</w:t>
      </w:r>
      <w:r>
        <w:rPr>
          <w:rFonts w:eastAsia="Garamond" w:cs="Garamond"/>
          <w:rtl w:val="true"/>
        </w:rPr>
        <w:t xml:space="preserve"> </w:t>
      </w:r>
      <w:r>
        <w:rPr>
          <w:rFonts w:cs="FrankRuehl"/>
          <w:rtl w:val="true"/>
        </w:rPr>
        <w:t>בפרק</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ביחד</w:t>
      </w:r>
      <w:r>
        <w:rPr>
          <w:rFonts w:cs="FrankRuehl"/>
          <w:rtl w:val="true"/>
        </w:rPr>
        <w:t xml:space="preserve">: </w:t>
      </w:r>
      <w:r>
        <w:rPr>
          <w:rFonts w:ascii="Century" w:hAnsi="Century" w:cs="Miriam"/>
          <w:b/>
          <w:b/>
          <w:spacing w:val="0"/>
          <w:sz w:val="22"/>
          <w:sz w:val="22"/>
          <w:szCs w:val="24"/>
          <w:rtl w:val="true"/>
        </w:rPr>
        <w:t>מיארה</w:t>
      </w:r>
      <w:r>
        <w:rPr>
          <w:rFonts w:cs="FrankRuehl" w:ascii="Century" w:hAnsi="Century"/>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ההסדר</w:t>
      </w:r>
      <w:r>
        <w:rPr>
          <w:rFonts w:ascii="Century" w:hAnsi="Century" w:eastAsia="Century" w:cs="Century"/>
          <w:sz w:val="22"/>
          <w:sz w:val="22"/>
          <w:rtl w:val="true"/>
        </w:rPr>
        <w:t xml:space="preserve"> </w:t>
      </w:r>
      <w:r>
        <w:rPr>
          <w:rFonts w:ascii="Century" w:hAnsi="Century" w:cs="FrankRuehl"/>
          <w:sz w:val="22"/>
          <w:sz w:val="22"/>
          <w:rtl w:val="true"/>
        </w:rPr>
        <w:t>הכובל</w:t>
      </w:r>
      <w:r>
        <w:rPr>
          <w:rFonts w:ascii="Century" w:hAnsi="Century" w:eastAsia="Century" w:cs="Century"/>
          <w:sz w:val="22"/>
          <w:sz w:val="22"/>
          <w:rtl w:val="true"/>
        </w:rPr>
        <w:t xml:space="preserve"> </w:t>
      </w:r>
      <w:r>
        <w:rPr>
          <w:rFonts w:ascii="Century" w:hAnsi="Century" w:cs="FrankRuehl"/>
          <w:sz w:val="22"/>
          <w:sz w:val="22"/>
          <w:rtl w:val="true"/>
        </w:rPr>
        <w:t>ובעבירת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האם</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לחייבו</w:t>
      </w:r>
      <w:r>
        <w:rPr>
          <w:rFonts w:ascii="Century" w:hAnsi="Century" w:eastAsia="Century" w:cs="Century"/>
          <w:sz w:val="22"/>
          <w:sz w:val="22"/>
          <w:rtl w:val="true"/>
        </w:rPr>
        <w:t xml:space="preserve"> </w:t>
      </w:r>
      <w:r>
        <w:rPr>
          <w:rFonts w:ascii="Century" w:hAnsi="Century" w:cs="FrankRuehl"/>
          <w:sz w:val="22"/>
          <w:sz w:val="22"/>
          <w:rtl w:val="true"/>
        </w:rPr>
        <w:t>בדין</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צד</w:t>
      </w:r>
      <w:r>
        <w:rPr>
          <w:rFonts w:ascii="Century" w:hAnsi="Century" w:eastAsia="Century" w:cs="Century"/>
          <w:sz w:val="22"/>
          <w:sz w:val="22"/>
          <w:rtl w:val="true"/>
        </w:rPr>
        <w:t xml:space="preserve"> </w:t>
      </w:r>
      <w:r>
        <w:rPr>
          <w:rFonts w:ascii="Century" w:hAnsi="Century" w:cs="FrankRuehl"/>
          <w:sz w:val="22"/>
          <w:sz w:val="22"/>
          <w:rtl w:val="true"/>
        </w:rPr>
        <w:t>להסדר</w:t>
      </w:r>
      <w:r>
        <w:rPr>
          <w:rFonts w:ascii="Century" w:hAnsi="Century" w:eastAsia="Century" w:cs="Century"/>
          <w:sz w:val="22"/>
          <w:sz w:val="22"/>
          <w:rtl w:val="true"/>
        </w:rPr>
        <w:t xml:space="preserve"> </w:t>
      </w:r>
      <w:r>
        <w:rPr>
          <w:rFonts w:ascii="Century" w:hAnsi="Century" w:cs="FrankRuehl"/>
          <w:sz w:val="22"/>
          <w:sz w:val="22"/>
          <w:rtl w:val="true"/>
        </w:rPr>
        <w:t>כובל</w:t>
      </w:r>
      <w:r>
        <w:rPr>
          <w:rFonts w:ascii="Century" w:hAnsi="Century" w:eastAsia="Century" w:cs="Century"/>
          <w:sz w:val="22"/>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מחמירות</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האישומים</w:t>
      </w:r>
      <w:r>
        <w:rPr>
          <w:rFonts w:ascii="Century" w:hAnsi="Century" w:eastAsia="Century" w:cs="Century"/>
          <w:sz w:val="22"/>
          <w:sz w:val="22"/>
          <w:rtl w:val="true"/>
        </w:rPr>
        <w:t xml:space="preserve"> </w:t>
      </w:r>
      <w:r>
        <w:rPr>
          <w:rFonts w:ascii="Century" w:hAnsi="Century" w:cs="FrankRuehl"/>
          <w:sz w:val="22"/>
          <w:sz w:val="22"/>
          <w:rtl w:val="true"/>
        </w:rPr>
        <w:t>שיוחסו</w:t>
      </w:r>
      <w:r>
        <w:rPr>
          <w:rFonts w:ascii="Century" w:hAnsi="Century" w:eastAsia="Century" w:cs="Century"/>
          <w:sz w:val="22"/>
          <w:sz w:val="22"/>
          <w:rtl w:val="true"/>
        </w:rPr>
        <w:t xml:space="preserve"> </w:t>
      </w:r>
      <w:r>
        <w:rPr>
          <w:rFonts w:ascii="Century" w:hAnsi="Century" w:cs="FrankRuehl"/>
          <w:sz w:val="22"/>
          <w:sz w:val="22"/>
          <w:rtl w:val="true"/>
        </w:rPr>
        <w:t>לו</w:t>
      </w:r>
      <w:r>
        <w:rPr>
          <w:rFonts w:cs="FrankRuehl" w:ascii="Century" w:hAnsi="Century"/>
          <w:sz w:val="22"/>
          <w:rtl w:val="true"/>
        </w:rPr>
        <w:t xml:space="preserve">. </w:t>
      </w:r>
      <w:r>
        <w:rPr>
          <w:rFonts w:ascii="Century" w:hAnsi="Century" w:cs="FrankRuehl"/>
          <w:sz w:val="22"/>
          <w:sz w:val="22"/>
          <w:rtl w:val="true"/>
        </w:rPr>
        <w:t>טענה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מיארה</w:t>
      </w:r>
      <w:r>
        <w:rPr>
          <w:rFonts w:ascii="Century" w:hAnsi="Century" w:eastAsia="Century" w:cs="Century"/>
          <w:sz w:val="22"/>
          <w:sz w:val="22"/>
          <w:rtl w:val="true"/>
        </w:rPr>
        <w:t xml:space="preserve"> </w:t>
      </w:r>
      <w:r>
        <w:rPr>
          <w:rFonts w:ascii="Century" w:hAnsi="Century" w:cs="FrankRuehl"/>
          <w:sz w:val="22"/>
          <w:sz w:val="22"/>
          <w:rtl w:val="true"/>
        </w:rPr>
        <w:t>מופנית</w:t>
      </w:r>
      <w:r>
        <w:rPr>
          <w:rFonts w:ascii="Century" w:hAnsi="Century" w:eastAsia="Century" w:cs="Century"/>
          <w:sz w:val="22"/>
          <w:sz w:val="22"/>
          <w:rtl w:val="true"/>
        </w:rPr>
        <w:t xml:space="preserve"> </w:t>
      </w:r>
      <w:r>
        <w:rPr>
          <w:rFonts w:ascii="Century" w:hAnsi="Century" w:cs="FrankRuehl"/>
          <w:sz w:val="22"/>
          <w:sz w:val="22"/>
          <w:rtl w:val="true"/>
        </w:rPr>
        <w:t>להרשעתו</w:t>
      </w:r>
      <w:r>
        <w:rPr>
          <w:rFonts w:ascii="Century" w:hAnsi="Century" w:eastAsia="Century" w:cs="Century"/>
          <w:sz w:val="22"/>
          <w:sz w:val="22"/>
          <w:rtl w:val="true"/>
        </w:rPr>
        <w:t xml:space="preserve"> </w:t>
      </w:r>
      <w:r>
        <w:rPr>
          <w:rFonts w:ascii="Century" w:hAnsi="Century" w:cs="FrankRuehl"/>
          <w:sz w:val="22"/>
          <w:sz w:val="22"/>
          <w:rtl w:val="true"/>
        </w:rPr>
        <w:t>באישומים</w:t>
      </w:r>
      <w:r>
        <w:rPr>
          <w:rFonts w:ascii="Century" w:hAnsi="Century" w:eastAsia="Century" w:cs="Century"/>
          <w:sz w:val="22"/>
          <w:sz w:val="22"/>
          <w:rtl w:val="true"/>
        </w:rPr>
        <w:t xml:space="preserve"> </w:t>
      </w:r>
      <w:r>
        <w:rPr>
          <w:rFonts w:ascii="Century" w:hAnsi="Century" w:cs="FrankRuehl"/>
          <w:sz w:val="22"/>
          <w:sz w:val="22"/>
          <w:rtl w:val="true"/>
        </w:rPr>
        <w:t>הרביעי</w:t>
      </w:r>
      <w:r>
        <w:rPr>
          <w:rFonts w:cs="FrankRuehl" w:ascii="Century" w:hAnsi="Century"/>
          <w:sz w:val="22"/>
          <w:rtl w:val="true"/>
        </w:rPr>
        <w:t xml:space="preserve">, </w:t>
      </w:r>
      <w:r>
        <w:rPr>
          <w:rFonts w:ascii="Century" w:hAnsi="Century" w:cs="FrankRuehl"/>
          <w:sz w:val="22"/>
          <w:sz w:val="22"/>
          <w:rtl w:val="true"/>
        </w:rPr>
        <w:t>השביעי</w:t>
      </w:r>
      <w:r>
        <w:rPr>
          <w:rFonts w:ascii="Century" w:hAnsi="Century" w:eastAsia="Century" w:cs="Century"/>
          <w:sz w:val="22"/>
          <w:sz w:val="22"/>
          <w:rtl w:val="true"/>
        </w:rPr>
        <w:t xml:space="preserve"> </w:t>
      </w:r>
      <w:r>
        <w:rPr>
          <w:rFonts w:ascii="Century" w:hAnsi="Century" w:cs="FrankRuehl"/>
          <w:sz w:val="22"/>
          <w:sz w:val="22"/>
          <w:rtl w:val="true"/>
        </w:rPr>
        <w:t>והשמיני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היינו</w:t>
      </w:r>
      <w:r>
        <w:rPr>
          <w:rFonts w:cs="FrankRuehl" w:ascii="Century" w:hAnsi="Century"/>
          <w:sz w:val="22"/>
          <w:rtl w:val="true"/>
        </w:rPr>
        <w:t xml:space="preserve">: </w:t>
      </w:r>
      <w:r>
        <w:rPr>
          <w:rFonts w:ascii="Century" w:hAnsi="Century" w:cs="FrankRuehl"/>
          <w:sz w:val="22"/>
          <w:sz w:val="22"/>
          <w:rtl w:val="true"/>
        </w:rPr>
        <w:t>מיארה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משיג</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הרשעתו</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מחמירות</w:t>
      </w:r>
      <w:r>
        <w:rPr>
          <w:rFonts w:ascii="Century" w:hAnsi="Century" w:eastAsia="Century" w:cs="Century"/>
          <w:sz w:val="22"/>
          <w:sz w:val="22"/>
          <w:rtl w:val="true"/>
        </w:rPr>
        <w:t xml:space="preserve"> </w:t>
      </w:r>
      <w:r>
        <w:rPr>
          <w:rFonts w:ascii="Century" w:hAnsi="Century" w:cs="FrankRuehl"/>
          <w:sz w:val="22"/>
          <w:sz w:val="22"/>
          <w:rtl w:val="true"/>
        </w:rPr>
        <w:t>באישום</w:t>
      </w:r>
      <w:r>
        <w:rPr>
          <w:rFonts w:ascii="Century" w:hAnsi="Century" w:eastAsia="Century" w:cs="Century"/>
          <w:sz w:val="22"/>
          <w:sz w:val="22"/>
          <w:rtl w:val="true"/>
        </w:rPr>
        <w:t xml:space="preserve"> </w:t>
      </w:r>
      <w:r>
        <w:rPr>
          <w:rFonts w:ascii="Century" w:hAnsi="Century" w:cs="FrankRuehl"/>
          <w:sz w:val="22"/>
          <w:sz w:val="22"/>
          <w:rtl w:val="true"/>
        </w:rPr>
        <w:t>הראשון</w:t>
      </w:r>
      <w:r>
        <w:rPr>
          <w:rFonts w:cs="FrankRuehl" w:ascii="Century" w:hAnsi="Century"/>
          <w:sz w:val="22"/>
          <w:rtl w:val="true"/>
        </w:rPr>
        <w:t xml:space="preserve">, </w:t>
      </w:r>
      <w:r>
        <w:rPr>
          <w:rFonts w:ascii="Century" w:hAnsi="Century" w:cs="FrankRuehl"/>
          <w:sz w:val="22"/>
          <w:sz w:val="22"/>
          <w:rtl w:val="true"/>
        </w:rPr>
        <w:t>החמישי</w:t>
      </w:r>
      <w:r>
        <w:rPr>
          <w:rFonts w:ascii="Century" w:hAnsi="Century" w:eastAsia="Century" w:cs="Century"/>
          <w:sz w:val="22"/>
          <w:sz w:val="22"/>
          <w:rtl w:val="true"/>
        </w:rPr>
        <w:t xml:space="preserve"> </w:t>
      </w:r>
      <w:r>
        <w:rPr>
          <w:rFonts w:ascii="Century" w:hAnsi="Century" w:cs="FrankRuehl"/>
          <w:sz w:val="22"/>
          <w:sz w:val="22"/>
          <w:rtl w:val="true"/>
        </w:rPr>
        <w:t>והשישי</w:t>
      </w:r>
      <w:r>
        <w:rPr>
          <w:rFonts w:cs="FrankRuehl" w:ascii="Century" w:hAnsi="Century"/>
          <w:sz w:val="22"/>
          <w:rtl w:val="true"/>
        </w:rPr>
        <w:t>).</w:t>
      </w:r>
      <w:r>
        <w:rPr>
          <w:rFonts w:cs="FrankRuehl"/>
          <w:rtl w:val="true"/>
        </w:rPr>
        <w:t xml:space="preserve"> </w:t>
      </w:r>
      <w:r>
        <w:rPr>
          <w:rFonts w:cs="FrankRuehl"/>
          <w:rtl w:val="true"/>
        </w:rPr>
        <w:t>בערעור</w:t>
      </w:r>
      <w:r>
        <w:rPr>
          <w:rFonts w:eastAsia="Garamond" w:cs="Garamond"/>
          <w:rtl w:val="true"/>
        </w:rPr>
        <w:t xml:space="preserve"> </w:t>
      </w:r>
      <w:r>
        <w:rPr>
          <w:rFonts w:cs="FrankRuehl"/>
          <w:rtl w:val="true"/>
        </w:rPr>
        <w:t>מסתמך</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הקביעות</w:t>
      </w:r>
      <w:r>
        <w:rPr>
          <w:rFonts w:eastAsia="Garamond" w:cs="Garamond"/>
          <w:rtl w:val="true"/>
        </w:rPr>
        <w:t xml:space="preserve"> </w:t>
      </w:r>
      <w:r>
        <w:rPr>
          <w:rFonts w:cs="FrankRuehl"/>
          <w:rtl w:val="true"/>
        </w:rPr>
        <w:t>שעליהן</w:t>
      </w:r>
      <w:r>
        <w:rPr>
          <w:rFonts w:eastAsia="Garamond" w:cs="Garamond"/>
          <w:rtl w:val="true"/>
        </w:rPr>
        <w:t xml:space="preserve"> </w:t>
      </w:r>
      <w:r>
        <w:rPr>
          <w:rFonts w:cs="FrankRuehl"/>
          <w:rtl w:val="true"/>
        </w:rPr>
        <w:t>עמדנו</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eastAsia="Garamond" w:cs="Garamond"/>
          <w:rtl w:val="true"/>
        </w:rPr>
        <w:t xml:space="preserve"> </w:t>
      </w:r>
      <w:r>
        <w:rPr>
          <w:rFonts w:cs="FrankRuehl"/>
          <w:rtl w:val="true"/>
        </w:rPr>
        <w:t>וטוען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אישומים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כשלעצמם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למסקנה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התקיימה</w:t>
      </w:r>
      <w:r>
        <w:rPr>
          <w:rFonts w:eastAsia="Garamond" w:cs="Garamond"/>
          <w:rtl w:val="true"/>
        </w:rPr>
        <w:t xml:space="preserve"> </w:t>
      </w:r>
      <w:r>
        <w:rPr>
          <w:rFonts w:cs="FrankRuehl"/>
          <w:rtl w:val="true"/>
        </w:rPr>
        <w:t>שיטתיות</w:t>
      </w:r>
      <w:r>
        <w:rPr>
          <w:rFonts w:eastAsia="Garamond" w:cs="Garamond"/>
          <w:rtl w:val="true"/>
        </w:rPr>
        <w:t xml:space="preserve"> </w:t>
      </w:r>
      <w:r>
        <w:rPr>
          <w:rFonts w:cs="FrankRuehl"/>
          <w:rtl w:val="true"/>
        </w:rPr>
        <w:t>במעשים</w:t>
      </w:r>
      <w:r>
        <w:rPr>
          <w:rFonts w:eastAsia="Garamond" w:cs="Garamond"/>
          <w:rtl w:val="true"/>
        </w:rPr>
        <w:t xml:space="preserve"> </w:t>
      </w:r>
      <w:r>
        <w:rPr>
          <w:rFonts w:cs="FrankRuehl"/>
          <w:rtl w:val="true"/>
        </w:rPr>
        <w:t>שיוחסו</w:t>
      </w:r>
      <w:r>
        <w:rPr>
          <w:rFonts w:eastAsia="Garamond" w:cs="Garamond"/>
          <w:rtl w:val="true"/>
        </w:rPr>
        <w:t xml:space="preserve"> </w:t>
      </w:r>
      <w:r>
        <w:rPr>
          <w:rFonts w:cs="FrankRuehl"/>
          <w:rtl w:val="true"/>
        </w:rPr>
        <w:t>לו</w:t>
      </w:r>
      <w:r>
        <w:rPr>
          <w:rFonts w:cs="FrankRuehl"/>
          <w:rtl w:val="true"/>
        </w:rPr>
        <w:t xml:space="preserve">. </w:t>
      </w:r>
      <w:r>
        <w:rPr>
          <w:rFonts w:cs="FrankRuehl"/>
          <w:rtl w:val="true"/>
        </w:rPr>
        <w:t>לפיכך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בהינתן</w:t>
      </w:r>
      <w:r>
        <w:rPr>
          <w:rFonts w:eastAsia="Garamond" w:cs="Garamond"/>
          <w:rtl w:val="true"/>
        </w:rPr>
        <w:t xml:space="preserve"> </w:t>
      </w:r>
      <w:r>
        <w:rPr>
          <w:rFonts w:cs="FrankRuehl"/>
          <w:rtl w:val="true"/>
        </w:rPr>
        <w:t>מכלול</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הרלוונטיים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קמו</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בהסדרים</w:t>
      </w:r>
      <w:r>
        <w:rPr>
          <w:rFonts w:eastAsia="Garamond" w:cs="Garamond"/>
          <w:rtl w:val="true"/>
        </w:rPr>
        <w:t xml:space="preserve"> </w:t>
      </w:r>
      <w:r>
        <w:rPr>
          <w:rFonts w:cs="FrankRuehl"/>
          <w:rtl w:val="true"/>
        </w:rPr>
        <w:t>הכובלים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הורשע</w:t>
      </w:r>
      <w:r>
        <w:rPr>
          <w:rFonts w:eastAsia="Garamond" w:cs="Garamond"/>
          <w:rtl w:val="true"/>
        </w:rPr>
        <w:t xml:space="preserve"> </w:t>
      </w:r>
      <w:r>
        <w:rPr>
          <w:rFonts w:cs="FrankRuehl"/>
          <w:rtl w:val="true"/>
        </w:rPr>
        <w:t>שעסקו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רעננה</w:t>
      </w:r>
      <w:r>
        <w:rPr>
          <w:rFonts w:cs="FrankRuehl"/>
          <w:rtl w:val="true"/>
        </w:rPr>
        <w:t xml:space="preserve">, </w:t>
      </w:r>
      <w:r>
        <w:rPr>
          <w:rFonts w:cs="FrankRuehl"/>
          <w:rtl w:val="true"/>
        </w:rPr>
        <w:t>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eastAsia="Garamond" w:cs="Garamond"/>
          <w:rtl w:val="true"/>
        </w:rPr>
        <w:t xml:space="preserve"> </w:t>
      </w:r>
      <w:r>
        <w:rPr>
          <w:rFonts w:cs="FrankRuehl"/>
          <w:rtl w:val="true"/>
        </w:rPr>
        <w:t>ומכרז</w:t>
      </w:r>
      <w:r>
        <w:rPr>
          <w:rFonts w:eastAsia="Garamond" w:cs="Garamond"/>
          <w:rtl w:val="true"/>
        </w:rPr>
        <w:t xml:space="preserve"> </w:t>
      </w:r>
      <w:r>
        <w:rPr>
          <w:rFonts w:cs="FrankRuehl"/>
          <w:rtl w:val="true"/>
        </w:rPr>
        <w:t>פ</w:t>
      </w:r>
      <w:r>
        <w:rPr>
          <w:rFonts w:cs="FrankRuehl"/>
          <w:rtl w:val="true"/>
        </w:rPr>
        <w:t>"</w:t>
      </w:r>
      <w:r>
        <w:rPr>
          <w:rFonts w:cs="FrankRuehl"/>
          <w:rtl w:val="true"/>
        </w:rPr>
        <w:t>ת</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שציינתי</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הכללי</w:t>
      </w:r>
      <w:r>
        <w:rPr>
          <w:rFonts w:cs="FrankRuehl"/>
          <w:rtl w:val="true"/>
        </w:rPr>
        <w:t xml:space="preserve">, </w:t>
      </w:r>
      <w:r>
        <w:rPr>
          <w:rFonts w:cs="FrankRuehl"/>
          <w:rtl w:val="true"/>
        </w:rPr>
        <w:t>נקודת</w:t>
      </w:r>
      <w:r>
        <w:rPr>
          <w:rFonts w:eastAsia="Garamond" w:cs="Garamond"/>
          <w:rtl w:val="true"/>
        </w:rPr>
        <w:t xml:space="preserve"> </w:t>
      </w:r>
      <w:r>
        <w:rPr>
          <w:rFonts w:cs="FrankRuehl"/>
          <w:rtl w:val="true"/>
        </w:rPr>
        <w:t>המוצא</w:t>
      </w:r>
      <w:r>
        <w:rPr>
          <w:rFonts w:eastAsia="Garamond" w:cs="Garamond"/>
          <w:rtl w:val="true"/>
        </w:rPr>
        <w:t xml:space="preserve"> </w:t>
      </w:r>
      <w:r>
        <w:rPr>
          <w:rFonts w:cs="FrankRuehl"/>
          <w:rtl w:val="true"/>
        </w:rPr>
        <w:t>לבחינת</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ואישום</w:t>
      </w:r>
      <w:r>
        <w:rPr>
          <w:rFonts w:cs="FrankRuehl"/>
          <w:rtl w:val="true"/>
        </w:rPr>
        <w:t xml:space="preserve">, </w:t>
      </w:r>
      <w:r>
        <w:rPr>
          <w:rFonts w:cs="FrankRuehl"/>
          <w:rtl w:val="true"/>
        </w:rPr>
        <w:t>ניתן</w:t>
      </w:r>
      <w:r>
        <w:rPr>
          <w:rFonts w:eastAsia="Garamond" w:cs="Garamond"/>
          <w:rtl w:val="true"/>
        </w:rPr>
        <w:t xml:space="preserve"> </w:t>
      </w:r>
      <w:r>
        <w:rPr>
          <w:rFonts w:cs="FrankRuehl"/>
          <w:rtl w:val="true"/>
        </w:rPr>
        <w:t>יהיה</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הכרעה</w:t>
      </w:r>
      <w:r>
        <w:rPr>
          <w:rFonts w:eastAsia="Garamond" w:cs="Garamond"/>
          <w:rtl w:val="true"/>
        </w:rPr>
        <w:t xml:space="preserve"> </w:t>
      </w:r>
      <w:r>
        <w:rPr>
          <w:rFonts w:cs="FrankRuehl"/>
          <w:rtl w:val="true"/>
        </w:rPr>
        <w:t>בשאלת</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ההסדרים</w:t>
      </w:r>
      <w:r>
        <w:rPr>
          <w:rFonts w:eastAsia="Garamond" w:cs="Garamond"/>
          <w:rtl w:val="true"/>
        </w:rPr>
        <w:t xml:space="preserve"> </w:t>
      </w:r>
      <w:r>
        <w:rPr>
          <w:rFonts w:cs="FrankRuehl"/>
          <w:rtl w:val="true"/>
        </w:rPr>
        <w:t>הכובלים</w:t>
      </w:r>
      <w:r>
        <w:rPr>
          <w:rFonts w:eastAsia="Garamond" w:cs="Garamond"/>
          <w:rtl w:val="true"/>
        </w:rPr>
        <w:t xml:space="preserve"> </w:t>
      </w:r>
      <w:r>
        <w:rPr>
          <w:rFonts w:cs="FrankRuehl"/>
          <w:rtl w:val="true"/>
        </w:rPr>
        <w:t>המתוארים</w:t>
      </w:r>
      <w:r>
        <w:rPr>
          <w:rFonts w:eastAsia="Garamond" w:cs="Garamond"/>
          <w:rtl w:val="true"/>
        </w:rPr>
        <w:t xml:space="preserve"> </w:t>
      </w:r>
      <w:r>
        <w:rPr>
          <w:rFonts w:cs="FrankRuehl"/>
          <w:rtl w:val="true"/>
        </w:rPr>
        <w:t>באישומים</w:t>
      </w:r>
      <w:r>
        <w:rPr>
          <w:rFonts w:eastAsia="Garamond" w:cs="Garamond"/>
          <w:rtl w:val="true"/>
        </w:rPr>
        <w:t xml:space="preserve"> </w:t>
      </w:r>
      <w:r>
        <w:rPr>
          <w:rFonts w:cs="FrankRuehl"/>
          <w:rtl w:val="true"/>
        </w:rPr>
        <w:t>השונים</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ככל</w:t>
      </w:r>
      <w:r>
        <w:rPr>
          <w:rFonts w:eastAsia="Garamond" w:cs="Garamond"/>
          <w:rtl w:val="true"/>
        </w:rPr>
        <w:t xml:space="preserve"> </w:t>
      </w:r>
      <w:r>
        <w:rPr>
          <w:rFonts w:cs="FrankRuehl"/>
          <w:rtl w:val="true"/>
        </w:rPr>
        <w:t>שמדובר</w:t>
      </w:r>
      <w:r>
        <w:rPr>
          <w:rFonts w:eastAsia="Garamond" w:cs="Garamond"/>
          <w:rtl w:val="true"/>
        </w:rPr>
        <w:t xml:space="preserve"> </w:t>
      </w:r>
      <w:r>
        <w:rPr>
          <w:rFonts w:cs="FrankRuehl"/>
          <w:rtl w:val="true"/>
        </w:rPr>
        <w:t>בהסדרים</w:t>
      </w:r>
      <w:r>
        <w:rPr>
          <w:rFonts w:eastAsia="Garamond" w:cs="Garamond"/>
          <w:rtl w:val="true"/>
        </w:rPr>
        <w:t xml:space="preserve"> </w:t>
      </w:r>
      <w:r>
        <w:rPr>
          <w:rFonts w:cs="FrankRuehl"/>
          <w:rtl w:val="true"/>
        </w:rPr>
        <w:t>הקשורים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בזה</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הדוק</w:t>
      </w:r>
      <w:r>
        <w:rPr>
          <w:rFonts w:cs="FrankRuehl"/>
          <w:rtl w:val="true"/>
        </w:rPr>
        <w:t>,</w:t>
      </w:r>
      <w:r>
        <w:rPr>
          <w:rFonts w:cs="FrankRuehl"/>
          <w:rtl w:val="true"/>
        </w:rPr>
        <w:t xml:space="preserve"> </w:t>
      </w:r>
      <w:r>
        <w:rPr>
          <w:rFonts w:cs="FrankRuehl"/>
          <w:rtl w:val="true"/>
        </w:rPr>
        <w:t>שהם</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בלתי</w:t>
      </w:r>
      <w:r>
        <w:rPr>
          <w:rFonts w:eastAsia="Garamond" w:cs="Garamond"/>
          <w:rtl w:val="true"/>
        </w:rPr>
        <w:t xml:space="preserve"> </w:t>
      </w:r>
      <w:r>
        <w:rPr>
          <w:rFonts w:cs="FrankRuehl"/>
          <w:rtl w:val="true"/>
        </w:rPr>
        <w:t>נפרד</w:t>
      </w:r>
      <w:r>
        <w:rPr>
          <w:rFonts w:eastAsia="Garamond" w:cs="Garamond"/>
          <w:rtl w:val="true"/>
        </w:rPr>
        <w:t xml:space="preserve"> </w:t>
      </w:r>
      <w:r>
        <w:rPr>
          <w:rFonts w:cs="FrankRuehl"/>
          <w:rtl w:val="true"/>
        </w:rPr>
        <w:t>מתכנית</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כוללת</w:t>
      </w:r>
      <w:r>
        <w:rPr>
          <w:rFonts w:eastAsia="Garamond" w:cs="Garamond"/>
          <w:rtl w:val="true"/>
        </w:rPr>
        <w:t xml:space="preserve"> </w:t>
      </w:r>
      <w:r>
        <w:rPr>
          <w:rFonts w:cs="FrankRuehl"/>
          <w:rtl w:val="true"/>
        </w:rPr>
        <w:t>לחלוקת</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w:t>
      </w:r>
      <w:r>
        <w:rPr>
          <w:rFonts w:cs="FrankRuehl"/>
          <w:rtl w:val="true"/>
        </w:rPr>
        <w:t>ובהתאם</w:t>
      </w:r>
      <w:r>
        <w:rPr>
          <w:rFonts w:eastAsia="Garamond" w:cs="Garamond"/>
          <w:rtl w:val="true"/>
        </w:rPr>
        <w:t xml:space="preserve"> </w:t>
      </w:r>
      <w:r>
        <w:rPr>
          <w:rFonts w:cs="FrankRuehl"/>
          <w:rtl w:val="true"/>
        </w:rPr>
        <w:t>לחלקו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בהם</w:t>
      </w:r>
      <w:r>
        <w:rPr>
          <w:rFonts w:cs="FrankRuehl"/>
          <w:rtl w:val="true"/>
        </w:rPr>
        <w:t xml:space="preserve">). </w:t>
      </w:r>
      <w:r>
        <w:rPr>
          <w:rFonts w:cs="FrankRuehl"/>
          <w:rtl w:val="true"/>
        </w:rPr>
        <w:t>נידרש</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הפרטניות</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אישום</w:t>
      </w:r>
      <w:r>
        <w:rPr>
          <w:rFonts w:cs="FrankRuehl"/>
          <w:rtl w:val="true"/>
        </w:rPr>
        <w:t>.</w:t>
      </w:r>
    </w:p>
    <w:p>
      <w:pPr>
        <w:pStyle w:val="Ruller42"/>
        <w:ind w:start="-58" w:end="0"/>
        <w:jc w:val="both"/>
        <w:rPr>
          <w:rFonts w:cs="FrankRuehl"/>
        </w:rPr>
      </w:pPr>
      <w:r>
        <w:rPr>
          <w:rFonts w:cs="FrankRuehl"/>
          <w:rtl w:val="true"/>
        </w:rPr>
      </w:r>
    </w:p>
    <w:p>
      <w:pPr>
        <w:pStyle w:val="Heading3"/>
        <w:ind w:end="0"/>
        <w:jc w:val="both"/>
        <w:rPr/>
      </w:pPr>
      <w:bookmarkStart w:id="31" w:name="__RefHeading___Toc29745670"/>
      <w:bookmarkEnd w:id="31"/>
      <w:r>
        <w:rPr>
          <w:rtl w:val="true"/>
        </w:rPr>
        <w:t>(</w:t>
      </w:r>
      <w:r>
        <w:rPr/>
        <w:t>1</w:t>
      </w:r>
      <w:r>
        <w:rPr>
          <w:rtl w:val="true"/>
        </w:rPr>
        <w:t xml:space="preserve">) </w:t>
      </w:r>
      <w:r>
        <w:rPr>
          <w:rtl w:val="true"/>
        </w:rPr>
        <w:t>מכרז</w:t>
      </w:r>
      <w:r>
        <w:rPr>
          <w:rFonts w:eastAsia="Century" w:cs="Century"/>
          <w:rtl w:val="true"/>
        </w:rPr>
        <w:t xml:space="preserve"> </w:t>
      </w:r>
      <w:r>
        <w:rPr>
          <w:rtl w:val="true"/>
        </w:rPr>
        <w:t>רעננה</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עסק</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שפורסם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החשמל</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עבודות</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וכריתת</w:t>
      </w:r>
      <w:r>
        <w:rPr>
          <w:rFonts w:eastAsia="Garamond" w:cs="Garamond"/>
          <w:rtl w:val="true"/>
        </w:rPr>
        <w:t xml:space="preserve"> </w:t>
      </w:r>
      <w:r>
        <w:rPr>
          <w:rFonts w:cs="FrankRuehl"/>
          <w:rtl w:val="true"/>
        </w:rPr>
        <w:t>עצים</w:t>
      </w:r>
      <w:r>
        <w:rPr>
          <w:rFonts w:eastAsia="Garamond" w:cs="Garamond"/>
          <w:rtl w:val="true"/>
        </w:rPr>
        <w:t xml:space="preserve"> </w:t>
      </w:r>
      <w:r>
        <w:rPr>
          <w:rFonts w:cs="FrankRuehl"/>
          <w:rtl w:val="true"/>
        </w:rPr>
        <w:t>באזור</w:t>
      </w:r>
      <w:r>
        <w:rPr>
          <w:rFonts w:eastAsia="Garamond" w:cs="Garamond"/>
          <w:rtl w:val="true"/>
        </w:rPr>
        <w:t xml:space="preserve"> </w:t>
      </w:r>
      <w:r>
        <w:rPr>
          <w:rFonts w:cs="FrankRuehl"/>
          <w:rtl w:val="true"/>
        </w:rPr>
        <w:t>רעננה</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עובדות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נעשו</w:t>
      </w:r>
      <w:r>
        <w:rPr>
          <w:rFonts w:eastAsia="Garamond" w:cs="Garamond"/>
          <w:rtl w:val="true"/>
        </w:rPr>
        <w:t xml:space="preserve"> </w:t>
      </w:r>
      <w:r>
        <w:rPr>
          <w:rFonts w:cs="FrankRuehl"/>
          <w:rtl w:val="true"/>
        </w:rPr>
        <w:t>שני</w:t>
      </w:r>
      <w:r>
        <w:rPr>
          <w:rFonts w:eastAsia="Garamond" w:cs="Garamond"/>
          <w:rtl w:val="true"/>
        </w:rPr>
        <w:t xml:space="preserve"> </w:t>
      </w:r>
      <w:r>
        <w:rPr>
          <w:rFonts w:cs="FrankRuehl"/>
          <w:rtl w:val="true"/>
        </w:rPr>
        <w:t>הסדרים</w:t>
      </w:r>
      <w:r>
        <w:rPr>
          <w:rFonts w:eastAsia="Garamond" w:cs="Garamond"/>
          <w:rtl w:val="true"/>
        </w:rPr>
        <w:t xml:space="preserve"> </w:t>
      </w:r>
      <w:r>
        <w:rPr>
          <w:rFonts w:cs="FrankRuehl"/>
          <w:rtl w:val="true"/>
        </w:rPr>
        <w:t>כובלים</w:t>
      </w:r>
      <w:r>
        <w:rPr>
          <w:rFonts w:cs="FrankRuehl"/>
          <w:rtl w:val="true"/>
        </w:rPr>
        <w:t xml:space="preserve">: </w:t>
      </w:r>
      <w:r>
        <w:rPr>
          <w:rFonts w:cs="FrankRuehl"/>
          <w:rtl w:val="true"/>
        </w:rPr>
        <w:t>הראשון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וגולסט</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וברזלאי</w:t>
      </w:r>
      <w:r>
        <w:rPr>
          <w:rFonts w:eastAsia="Garamond" w:cs="Garamond"/>
          <w:rtl w:val="true"/>
        </w:rPr>
        <w:t xml:space="preserve"> </w:t>
      </w:r>
      <w:r>
        <w:rPr>
          <w:rFonts w:cs="FrankRuehl"/>
          <w:rtl w:val="true"/>
        </w:rPr>
        <w:t>(</w:t>
      </w:r>
      <w:r>
        <w:rPr>
          <w:rFonts w:cs="FrankRuehl"/>
          <w:rtl w:val="true"/>
        </w:rPr>
        <w:t>שמערערים</w:t>
      </w:r>
      <w:r>
        <w:rPr>
          <w:rFonts w:eastAsia="Garamond" w:cs="Garamond"/>
          <w:rtl w:val="true"/>
        </w:rPr>
        <w:t xml:space="preserve"> </w:t>
      </w:r>
      <w:r>
        <w:rPr>
          <w:rFonts w:cs="FrankRuehl"/>
          <w:rtl w:val="true"/>
        </w:rPr>
        <w:t>לפנינו</w:t>
      </w:r>
      <w:r>
        <w:rPr>
          <w:rFonts w:cs="FrankRuehl"/>
          <w:rtl w:val="true"/>
        </w:rPr>
        <w:t xml:space="preserve">), </w:t>
      </w:r>
      <w:r>
        <w:rPr>
          <w:rFonts w:cs="FrankRuehl"/>
          <w:rtl w:val="true"/>
        </w:rPr>
        <w:t>שאול</w:t>
      </w:r>
      <w:r>
        <w:rPr>
          <w:rFonts w:eastAsia="Garamond" w:cs="Garamond"/>
          <w:rtl w:val="true"/>
        </w:rPr>
        <w:t xml:space="preserve"> </w:t>
      </w:r>
      <w:r>
        <w:rPr>
          <w:rFonts w:cs="FrankRuehl"/>
          <w:rtl w:val="true"/>
        </w:rPr>
        <w:t>זכרי</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 w:val="22"/>
          <w:sz w:val="22"/>
          <w:szCs w:val="24"/>
          <w:rtl w:val="true"/>
        </w:rPr>
        <w:t>זכרי</w:t>
      </w:r>
      <w:r>
        <w:rPr>
          <w:rFonts w:cs="FrankRuehl" w:ascii="Century" w:hAnsi="Century"/>
          <w:sz w:val="22"/>
          <w:rtl w:val="true"/>
        </w:rPr>
        <w:t>)</w:t>
      </w:r>
      <w:r>
        <w:rPr>
          <w:rFonts w:cs="FrankRuehl"/>
          <w:rtl w:val="true"/>
        </w:rPr>
        <w:t xml:space="preserve"> </w:t>
      </w:r>
      <w:r>
        <w:rPr>
          <w:rFonts w:cs="FrankRuehl"/>
          <w:rtl w:val="true"/>
        </w:rPr>
        <w:t>ועופר</w:t>
      </w:r>
      <w:r>
        <w:rPr>
          <w:rFonts w:eastAsia="Garamond" w:cs="Garamond"/>
          <w:rtl w:val="true"/>
        </w:rPr>
        <w:t xml:space="preserve"> </w:t>
      </w:r>
      <w:r>
        <w:rPr>
          <w:rFonts w:cs="FrankRuehl"/>
          <w:rtl w:val="true"/>
        </w:rPr>
        <w:t>לוי</w:t>
      </w:r>
      <w:r>
        <w:rPr>
          <w:rFonts w:eastAsia="Garamond" w:cs="Garamond"/>
          <w:rtl w:val="true"/>
        </w:rPr>
        <w:t xml:space="preserve"> </w:t>
      </w:r>
      <w:r>
        <w:rPr>
          <w:rFonts w:cs="FrankRuehl"/>
          <w:rtl w:val="true"/>
        </w:rPr>
        <w:t>(</w:t>
      </w:r>
      <w:r>
        <w:rPr>
          <w:rFonts w:cs="FrankRuehl"/>
          <w:rtl w:val="true"/>
        </w:rPr>
        <w:t>שעניינם</w:t>
      </w:r>
      <w:r>
        <w:rPr>
          <w:rFonts w:eastAsia="Garamond" w:cs="Garamond"/>
          <w:rtl w:val="true"/>
        </w:rPr>
        <w:t xml:space="preserve"> </w:t>
      </w:r>
      <w:r>
        <w:rPr>
          <w:rFonts w:cs="FrankRuehl"/>
          <w:rtl w:val="true"/>
        </w:rPr>
        <w:t>הסתיים</w:t>
      </w:r>
      <w:r>
        <w:rPr>
          <w:rFonts w:eastAsia="Garamond" w:cs="Garamond"/>
          <w:rtl w:val="true"/>
        </w:rPr>
        <w:t xml:space="preserve"> </w:t>
      </w:r>
      <w:r>
        <w:rPr>
          <w:rFonts w:cs="FrankRuehl"/>
          <w:rtl w:val="true"/>
        </w:rPr>
        <w:t>בהסדר</w:t>
      </w:r>
      <w:r>
        <w:rPr>
          <w:rFonts w:eastAsia="Garamond" w:cs="Garamond"/>
          <w:rtl w:val="true"/>
        </w:rPr>
        <w:t xml:space="preserve"> </w:t>
      </w:r>
      <w:r>
        <w:rPr>
          <w:rFonts w:cs="FrankRuehl"/>
          <w:rtl w:val="true"/>
        </w:rPr>
        <w:t>טיעון</w:t>
      </w:r>
      <w:r>
        <w:rPr>
          <w:rFonts w:cs="FrankRuehl"/>
          <w:rtl w:val="true"/>
        </w:rPr>
        <w:t xml:space="preserve">), </w:t>
      </w:r>
      <w:r>
        <w:rPr>
          <w:rFonts w:cs="FrankRuehl"/>
          <w:rtl w:val="true"/>
        </w:rPr>
        <w:t>גיל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w:t>
      </w:r>
      <w:r>
        <w:rPr>
          <w:rFonts w:cs="FrankRuehl"/>
          <w:rtl w:val="true"/>
        </w:rPr>
        <w:t>שהועמד</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מקביל</w:t>
      </w:r>
      <w:r>
        <w:rPr>
          <w:rFonts w:cs="FrankRuehl"/>
          <w:rtl w:val="true"/>
        </w:rPr>
        <w:t xml:space="preserve">) </w:t>
      </w:r>
      <w:r>
        <w:rPr>
          <w:rFonts w:cs="FrankRuehl"/>
          <w:rtl w:val="true"/>
        </w:rPr>
        <w:t>וגדליה</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 w:val="22"/>
          <w:sz w:val="22"/>
          <w:szCs w:val="24"/>
          <w:rtl w:val="true"/>
        </w:rPr>
        <w:t>ההסדר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Fonts w:cs="FrankRuehl" w:ascii="Century" w:hAnsi="Century"/>
          <w:sz w:val="22"/>
          <w:rtl w:val="true"/>
        </w:rPr>
        <w:t>)</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ההסדר</w:t>
      </w:r>
      <w:r>
        <w:rPr>
          <w:rFonts w:cs="FrankRuehl"/>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תזכה</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תוך</w:t>
      </w:r>
      <w:r>
        <w:rPr>
          <w:rFonts w:eastAsia="Garamond" w:cs="Garamond"/>
          <w:rtl w:val="true"/>
        </w:rPr>
        <w:t xml:space="preserve"> </w:t>
      </w:r>
      <w:r>
        <w:rPr>
          <w:rFonts w:cs="FrankRuehl"/>
          <w:rtl w:val="true"/>
        </w:rPr>
        <w:t>העלאת</w:t>
      </w:r>
      <w:r>
        <w:rPr>
          <w:rFonts w:eastAsia="Garamond" w:cs="Garamond"/>
          <w:rtl w:val="true"/>
        </w:rPr>
        <w:t xml:space="preserve"> </w:t>
      </w:r>
      <w:r>
        <w:rPr>
          <w:rFonts w:cs="FrankRuehl"/>
          <w:rtl w:val="true"/>
        </w:rPr>
        <w:t>המחיר</w:t>
      </w:r>
      <w:r>
        <w:rPr>
          <w:rFonts w:eastAsia="Garamond" w:cs="Garamond"/>
          <w:rtl w:val="true"/>
        </w:rPr>
        <w:t xml:space="preserve"> </w:t>
      </w:r>
      <w:r>
        <w:rPr>
          <w:rFonts w:cs="FrankRuehl"/>
          <w:rtl w:val="true"/>
        </w:rPr>
        <w:t>בהשוואה</w:t>
      </w:r>
      <w:r>
        <w:rPr>
          <w:rFonts w:eastAsia="Garamond" w:cs="Garamond"/>
          <w:rtl w:val="true"/>
        </w:rPr>
        <w:t xml:space="preserve"> </w:t>
      </w:r>
      <w:r>
        <w:rPr>
          <w:rFonts w:cs="FrankRuehl"/>
          <w:rtl w:val="true"/>
        </w:rPr>
        <w:t>לשנים</w:t>
      </w:r>
      <w:r>
        <w:rPr>
          <w:rFonts w:eastAsia="Garamond" w:cs="Garamond"/>
          <w:rtl w:val="true"/>
        </w:rPr>
        <w:t xml:space="preserve"> </w:t>
      </w:r>
      <w:r>
        <w:rPr>
          <w:rFonts w:cs="FrankRuehl"/>
          <w:rtl w:val="true"/>
        </w:rPr>
        <w:t>הקודמות</w:t>
      </w:r>
      <w:r>
        <w:rPr>
          <w:rFonts w:cs="FrankRuehl"/>
          <w:rtl w:val="true"/>
        </w:rPr>
        <w:t xml:space="preserve">, </w:t>
      </w:r>
      <w:r>
        <w:rPr>
          <w:rFonts w:cs="FrankRuehl"/>
          <w:rtl w:val="true"/>
        </w:rPr>
        <w:t>והאחרים</w:t>
      </w:r>
      <w:r>
        <w:rPr>
          <w:rFonts w:eastAsia="Garamond" w:cs="Garamond"/>
          <w:rtl w:val="true"/>
        </w:rPr>
        <w:t xml:space="preserve"> </w:t>
      </w:r>
      <w:r>
        <w:rPr>
          <w:rFonts w:cs="FrankRuehl"/>
          <w:rtl w:val="true"/>
        </w:rPr>
        <w:t>יוותרו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האפשרות</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בתמורה</w:t>
      </w:r>
      <w:r>
        <w:rPr>
          <w:rFonts w:eastAsia="Garamond" w:cs="Garamond"/>
          <w:rtl w:val="true"/>
        </w:rPr>
        <w:t xml:space="preserve"> </w:t>
      </w:r>
      <w:r>
        <w:rPr>
          <w:rFonts w:cs="FrankRuehl"/>
          <w:rtl w:val="true"/>
        </w:rPr>
        <w:t>להבטחה</w:t>
      </w:r>
      <w:r>
        <w:rPr>
          <w:rFonts w:eastAsia="Garamond" w:cs="Garamond"/>
          <w:rtl w:val="true"/>
        </w:rPr>
        <w:t xml:space="preserve"> </w:t>
      </w:r>
      <w:r>
        <w:rPr>
          <w:rFonts w:cs="FrankRuehl"/>
          <w:rtl w:val="true"/>
        </w:rPr>
        <w:t>מצד</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יועסקו</w:t>
      </w:r>
      <w:r>
        <w:rPr>
          <w:rFonts w:eastAsia="Garamond" w:cs="Garamond"/>
          <w:rtl w:val="true"/>
        </w:rPr>
        <w:t xml:space="preserve"> </w:t>
      </w:r>
      <w:r>
        <w:rPr>
          <w:rFonts w:cs="FrankRuehl"/>
          <w:rtl w:val="true"/>
        </w:rPr>
        <w:t>בקבלנות</w:t>
      </w:r>
      <w:r>
        <w:rPr>
          <w:rFonts w:eastAsia="Garamond" w:cs="Garamond"/>
          <w:rtl w:val="true"/>
        </w:rPr>
        <w:t xml:space="preserve"> </w:t>
      </w:r>
      <w:r>
        <w:rPr>
          <w:rFonts w:cs="FrankRuehl"/>
          <w:rtl w:val="true"/>
        </w:rPr>
        <w:t>משנה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ידה</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שתזכה</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נערך</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זו</w:t>
      </w:r>
      <w:r>
        <w:rPr>
          <w:rFonts w:cs="FrankRuehl"/>
          <w:rtl w:val="true"/>
        </w:rPr>
        <w:t>הר</w:t>
      </w:r>
      <w:r>
        <w:rPr>
          <w:rFonts w:eastAsia="Garamond" w:cs="Garamond"/>
          <w:rtl w:val="true"/>
        </w:rPr>
        <w:t xml:space="preserve"> </w:t>
      </w:r>
      <w:r>
        <w:rPr>
          <w:rFonts w:cs="FrankRuehl"/>
          <w:rtl w:val="true"/>
        </w:rPr>
        <w:t>כץ</w:t>
      </w:r>
      <w:r>
        <w:rPr>
          <w:rFonts w:cs="FrankRuehl"/>
          <w:rtl w:val="true"/>
        </w:rPr>
        <w:t xml:space="preserve">, </w:t>
      </w:r>
      <w:r>
        <w:rPr>
          <w:rFonts w:cs="FrankRuehl"/>
          <w:rtl w:val="true"/>
        </w:rPr>
        <w:t>ו</w:t>
      </w:r>
      <w:r>
        <w:rPr>
          <w:rFonts w:cs="FrankRuehl"/>
          <w:rtl w:val="true"/>
        </w:rPr>
        <w:t>בו</w:t>
      </w:r>
      <w:r>
        <w:rPr>
          <w:rFonts w:eastAsia="Garamond" w:cs="Garamond"/>
          <w:rtl w:val="true"/>
        </w:rPr>
        <w:t xml:space="preserve"> </w:t>
      </w:r>
      <w:r>
        <w:rPr>
          <w:rFonts w:cs="FrankRuehl"/>
          <w:rtl w:val="true"/>
        </w:rPr>
        <w:t>הוסכם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ראז</w:t>
      </w:r>
      <w:r>
        <w:rPr>
          <w:rFonts w:eastAsia="Garamond" w:cs="Garamond"/>
          <w:rtl w:val="true"/>
        </w:rPr>
        <w:t xml:space="preserve"> </w:t>
      </w:r>
      <w:r>
        <w:rPr>
          <w:rFonts w:cs="FrankRuehl"/>
          <w:rtl w:val="true"/>
        </w:rPr>
        <w:t>חקלאות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תיגש</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ואילו</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ייתן</w:t>
      </w:r>
      <w:r>
        <w:rPr>
          <w:rFonts w:eastAsia="Garamond" w:cs="Garamond"/>
          <w:rtl w:val="true"/>
        </w:rPr>
        <w:t xml:space="preserve"> </w:t>
      </w:r>
      <w:r>
        <w:rPr>
          <w:rFonts w:cs="FrankRuehl"/>
          <w:rtl w:val="true"/>
        </w:rPr>
        <w:t>ייעוץ</w:t>
      </w:r>
      <w:r>
        <w:rPr>
          <w:rFonts w:eastAsia="Garamond" w:cs="Garamond"/>
          <w:rtl w:val="true"/>
        </w:rPr>
        <w:t xml:space="preserve"> </w:t>
      </w:r>
      <w:r>
        <w:rPr>
          <w:rFonts w:cs="FrankRuehl"/>
          <w:rtl w:val="true"/>
        </w:rPr>
        <w:t>לשביל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בתמורה</w:t>
      </w:r>
      <w:r>
        <w:rPr>
          <w:rFonts w:eastAsia="Garamond" w:cs="Garamond"/>
          <w:rtl w:val="true"/>
        </w:rPr>
        <w:t xml:space="preserve"> </w:t>
      </w:r>
      <w:r>
        <w:rPr>
          <w:rFonts w:cs="FrankRuehl"/>
          <w:rtl w:val="true"/>
        </w:rPr>
        <w:t>לסכום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100,000</w:t>
      </w:r>
      <w:r>
        <w:rPr>
          <w:rFonts w:cs="FrankRuehl"/>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למען</w:t>
      </w:r>
      <w:r>
        <w:rPr>
          <w:rFonts w:eastAsia="Garamond" w:cs="Garamond"/>
          <w:rtl w:val="true"/>
        </w:rPr>
        <w:t xml:space="preserve"> </w:t>
      </w:r>
      <w:r>
        <w:rPr>
          <w:rFonts w:cs="FrankRuehl"/>
          <w:rtl w:val="true"/>
        </w:rPr>
        <w:t>שלמות</w:t>
      </w:r>
      <w:r>
        <w:rPr>
          <w:rFonts w:eastAsia="Garamond" w:cs="Garamond"/>
          <w:rtl w:val="true"/>
        </w:rPr>
        <w:t xml:space="preserve"> </w:t>
      </w:r>
      <w:r>
        <w:rPr>
          <w:rFonts w:cs="FrankRuehl"/>
          <w:rtl w:val="true"/>
        </w:rPr>
        <w:t>התמונה</w:t>
      </w:r>
      <w:r>
        <w:rPr>
          <w:rFonts w:eastAsia="Garamond" w:cs="Garamond"/>
          <w:rtl w:val="true"/>
        </w:rPr>
        <w:t xml:space="preserve"> </w:t>
      </w:r>
      <w:r>
        <w:rPr>
          <w:rFonts w:cs="FrankRuehl"/>
          <w:rtl w:val="true"/>
        </w:rPr>
        <w:t>יוער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Pr>
        <w:t>12</w:t>
      </w:r>
      <w:r>
        <w:rPr>
          <w:rFonts w:cs="FrankRuehl"/>
          <w:rtl w:val="true"/>
        </w:rPr>
        <w:t xml:space="preserve"> </w:t>
      </w:r>
      <w:r>
        <w:rPr>
          <w:rFonts w:cs="FrankRuehl"/>
          <w:rtl w:val="true"/>
        </w:rPr>
        <w:t>קבלנים</w:t>
      </w:r>
      <w:r>
        <w:rPr>
          <w:rFonts w:eastAsia="Garamond" w:cs="Garamond"/>
          <w:rtl w:val="true"/>
        </w:rPr>
        <w:t xml:space="preserve"> </w:t>
      </w:r>
      <w:r>
        <w:rPr>
          <w:rFonts w:cs="FrankRuehl"/>
          <w:rtl w:val="true"/>
        </w:rPr>
        <w:t>רכשו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מסמכי</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רעננה</w:t>
      </w:r>
      <w:r>
        <w:rPr>
          <w:rFonts w:cs="FrankRuehl"/>
          <w:rtl w:val="true"/>
        </w:rPr>
        <w:t xml:space="preserve">, </w:t>
      </w:r>
      <w:r>
        <w:rPr>
          <w:rFonts w:cs="FrankRuehl"/>
          <w:rtl w:val="true"/>
        </w:rPr>
        <w:t>ומתוכם</w:t>
      </w:r>
      <w:r>
        <w:rPr>
          <w:rFonts w:eastAsia="Garamond" w:cs="Garamond"/>
          <w:rtl w:val="true"/>
        </w:rPr>
        <w:t xml:space="preserve"> </w:t>
      </w:r>
      <w:r>
        <w:rPr>
          <w:rFonts w:cs="FrankRuehl"/>
          <w:rtl w:val="true"/>
        </w:rPr>
        <w:t>הגישו</w:t>
      </w:r>
      <w:r>
        <w:rPr>
          <w:rFonts w:eastAsia="Garamond" w:cs="Garamond"/>
          <w:rtl w:val="true"/>
        </w:rPr>
        <w:t xml:space="preserve"> </w:t>
      </w:r>
      <w:r>
        <w:rPr>
          <w:rFonts w:cs="FrankRuehl"/>
        </w:rPr>
        <w:t>6</w:t>
      </w:r>
      <w:r>
        <w:rPr>
          <w:rFonts w:cs="FrankRuehl"/>
          <w:rtl w:val="true"/>
        </w:rPr>
        <w:t xml:space="preserve"> </w:t>
      </w:r>
      <w:r>
        <w:rPr>
          <w:rFonts w:cs="FrankRuehl"/>
          <w:rtl w:val="true"/>
        </w:rPr>
        <w:t>מהם</w:t>
      </w:r>
      <w:r>
        <w:rPr>
          <w:rFonts w:eastAsia="Garamond" w:cs="Garamond"/>
          <w:rtl w:val="true"/>
        </w:rPr>
        <w:t xml:space="preserve"> </w:t>
      </w:r>
      <w:r>
        <w:rPr>
          <w:rFonts w:cs="FrankRuehl"/>
          <w:rtl w:val="true"/>
        </w:rPr>
        <w:t>הצעות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כולם</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הנטען</w:t>
      </w:r>
      <w:r>
        <w:rPr>
          <w:rFonts w:eastAsia="Garamond" w:cs="Garamond"/>
          <w:rtl w:val="true"/>
        </w:rPr>
        <w:t xml:space="preserve"> </w:t>
      </w:r>
      <w:r>
        <w:rPr>
          <w:rFonts w:cs="FrankRuehl"/>
          <w:rtl w:val="true"/>
        </w:rPr>
        <w:t>(</w:t>
      </w:r>
      <w:r>
        <w:rPr>
          <w:rFonts w:cs="FrankRuehl"/>
          <w:rtl w:val="true"/>
        </w:rPr>
        <w:t>ארבעה</w:t>
      </w:r>
      <w:r>
        <w:rPr>
          <w:rFonts w:eastAsia="Garamond" w:cs="Garamond"/>
          <w:rtl w:val="true"/>
        </w:rPr>
        <w:t xml:space="preserve"> </w:t>
      </w:r>
      <w:r>
        <w:rPr>
          <w:rFonts w:cs="FrankRuehl"/>
          <w:rtl w:val="true"/>
        </w:rPr>
        <w:t>רכשו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המסמכים</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הגישו</w:t>
      </w:r>
      <w:r>
        <w:rPr>
          <w:rFonts w:eastAsia="Garamond" w:cs="Garamond"/>
          <w:rtl w:val="true"/>
        </w:rPr>
        <w:t xml:space="preserve"> </w:t>
      </w:r>
      <w:r>
        <w:rPr>
          <w:rFonts w:cs="FrankRuehl"/>
          <w:rtl w:val="true"/>
        </w:rPr>
        <w:t>הצעות</w:t>
      </w:r>
      <w:r>
        <w:rPr>
          <w:rFonts w:cs="FrankRuehl"/>
          <w:rtl w:val="true"/>
        </w:rPr>
        <w:t xml:space="preserve">, </w:t>
      </w:r>
      <w:r>
        <w:rPr>
          <w:rFonts w:cs="FrankRuehl"/>
          <w:rtl w:val="true"/>
        </w:rPr>
        <w:t>ושני</w:t>
      </w:r>
      <w:r>
        <w:rPr>
          <w:rFonts w:eastAsia="Garamond" w:cs="Garamond"/>
          <w:rtl w:val="true"/>
        </w:rPr>
        <w:t xml:space="preserve"> </w:t>
      </w:r>
      <w:r>
        <w:rPr>
          <w:rFonts w:cs="FrankRuehl"/>
          <w:rtl w:val="true"/>
        </w:rPr>
        <w:t>הרוכשים</w:t>
      </w:r>
      <w:r>
        <w:rPr>
          <w:rFonts w:eastAsia="Garamond" w:cs="Garamond"/>
          <w:rtl w:val="true"/>
        </w:rPr>
        <w:t xml:space="preserve"> </w:t>
      </w:r>
      <w:r>
        <w:rPr>
          <w:rFonts w:cs="FrankRuehl"/>
          <w:rtl w:val="true"/>
        </w:rPr>
        <w:t>הנותרים</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גדליה</w:t>
      </w:r>
      <w:r>
        <w:rPr>
          <w:rFonts w:eastAsia="Garamond" w:cs="Garamond"/>
          <w:rtl w:val="true"/>
        </w:rPr>
        <w:t xml:space="preserve"> </w:t>
      </w:r>
      <w:r>
        <w:rPr>
          <w:rFonts w:cs="FrankRuehl"/>
          <w:rtl w:val="true"/>
        </w:rPr>
        <w:t>וכץ</w:t>
      </w:r>
      <w:r>
        <w:rPr>
          <w:rFonts w:cs="FrankRuehl"/>
          <w:rtl w:val="true"/>
        </w:rPr>
        <w:t xml:space="preserve">, </w:t>
      </w:r>
      <w:r>
        <w:rPr>
          <w:rFonts w:cs="FrankRuehl"/>
          <w:rtl w:val="true"/>
        </w:rPr>
        <w:t>שלא</w:t>
      </w:r>
      <w:r>
        <w:rPr>
          <w:rFonts w:eastAsia="Garamond" w:cs="Garamond"/>
          <w:rtl w:val="true"/>
        </w:rPr>
        <w:t xml:space="preserve"> </w:t>
      </w:r>
      <w:r>
        <w:rPr>
          <w:rFonts w:cs="FrankRuehl"/>
          <w:rtl w:val="true"/>
        </w:rPr>
        <w:t>הגישו</w:t>
      </w:r>
      <w:r>
        <w:rPr>
          <w:rFonts w:eastAsia="Garamond" w:cs="Garamond"/>
          <w:rtl w:val="true"/>
        </w:rPr>
        <w:t xml:space="preserve"> </w:t>
      </w:r>
      <w:r>
        <w:rPr>
          <w:rFonts w:cs="FrankRuehl"/>
          <w:rtl w:val="true"/>
        </w:rPr>
        <w:t>הצעות</w:t>
      </w:r>
      <w:r>
        <w:rPr>
          <w:rFonts w:eastAsia="Garamond" w:cs="Garamond"/>
          <w:rtl w:val="true"/>
        </w:rPr>
        <w:t xml:space="preserve"> </w:t>
      </w:r>
      <w:r>
        <w:rPr>
          <w:rFonts w:cs="FrankRuehl"/>
          <w:rtl w:val="true"/>
        </w:rPr>
        <w:t>אולם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הכובל</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בהתאם</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ניגשו</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רונן</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w:t>
      </w:r>
      <w:r>
        <w:rPr>
          <w:rFonts w:cs="FrankRuehl"/>
          <w:rtl w:val="true"/>
        </w:rPr>
        <w:t>כעוסק</w:t>
      </w:r>
      <w:r>
        <w:rPr>
          <w:rFonts w:eastAsia="Garamond" w:cs="Garamond"/>
          <w:rtl w:val="true"/>
        </w:rPr>
        <w:t xml:space="preserve"> </w:t>
      </w:r>
      <w:r>
        <w:rPr>
          <w:rFonts w:cs="FrankRuehl"/>
          <w:rtl w:val="true"/>
        </w:rPr>
        <w:t>מורשה</w:t>
      </w:r>
      <w:r>
        <w:rPr>
          <w:rFonts w:cs="FrankRuehl"/>
          <w:rtl w:val="true"/>
        </w:rPr>
        <w:t xml:space="preserve">; </w:t>
      </w:r>
      <w:r>
        <w:rPr>
          <w:rFonts w:cs="FrankRuehl"/>
          <w:rtl w:val="true"/>
        </w:rPr>
        <w:t>ארז</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הגיש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ההצעה</w:t>
      </w:r>
      <w:r>
        <w:rPr>
          <w:rFonts w:eastAsia="Garamond" w:cs="Garamond"/>
          <w:rtl w:val="true"/>
        </w:rPr>
        <w:t xml:space="preserve"> </w:t>
      </w:r>
      <w:r>
        <w:rPr>
          <w:rFonts w:cs="FrankRuehl"/>
          <w:rtl w:val="true"/>
        </w:rPr>
        <w:t>מטעמו</w:t>
      </w:r>
      <w:r>
        <w:rPr>
          <w:rFonts w:cs="FrankRuehl"/>
          <w:rtl w:val="true"/>
        </w:rPr>
        <w:t xml:space="preserve">) </w:t>
      </w:r>
      <w:r>
        <w:rPr>
          <w:rFonts w:cs="FrankRuehl"/>
          <w:rtl w:val="true"/>
        </w:rPr>
        <w:t>ויתר</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לו</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שהצעתה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הנמוכה</w:t>
      </w:r>
      <w:r>
        <w:rPr>
          <w:rFonts w:eastAsia="Garamond" w:cs="Garamond"/>
          <w:rtl w:val="true"/>
        </w:rPr>
        <w:t xml:space="preserve"> </w:t>
      </w:r>
      <w:r>
        <w:rPr>
          <w:rFonts w:cs="FrankRuehl"/>
          <w:rtl w:val="true"/>
        </w:rPr>
        <w:t>מבין</w:t>
      </w:r>
      <w:r>
        <w:rPr>
          <w:rFonts w:eastAsia="Garamond" w:cs="Garamond"/>
          <w:rtl w:val="true"/>
        </w:rPr>
        <w:t xml:space="preserve"> </w:t>
      </w:r>
      <w:r>
        <w:rPr>
          <w:rFonts w:cs="FrankRuehl"/>
          <w:rtl w:val="true"/>
        </w:rPr>
        <w:t>ההצעות</w:t>
      </w:r>
      <w:r>
        <w:rPr>
          <w:rFonts w:eastAsia="Garamond" w:cs="Garamond"/>
          <w:rtl w:val="true"/>
        </w:rPr>
        <w:t xml:space="preserve"> </w:t>
      </w:r>
      <w:r>
        <w:rPr>
          <w:rFonts w:cs="FrankRuehl"/>
          <w:rtl w:val="true"/>
        </w:rPr>
        <w:t>ועמדה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סכום</w:t>
      </w:r>
      <w:r>
        <w:rPr>
          <w:rFonts w:eastAsia="Garamond" w:cs="Garamond"/>
          <w:rtl w:val="true"/>
        </w:rPr>
        <w:t xml:space="preserve"> </w:t>
      </w:r>
      <w:r>
        <w:rPr>
          <w:rFonts w:cs="FrankRuehl"/>
          <w:rtl w:val="true"/>
        </w:rPr>
        <w:t>שנתי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1,241,000</w:t>
      </w:r>
      <w:r>
        <w:rPr>
          <w:rFonts w:cs="FrankRuehl"/>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סכום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גבוה</w:t>
      </w:r>
      <w:r>
        <w:rPr>
          <w:rFonts w:eastAsia="Garamond" w:cs="Garamond"/>
          <w:rtl w:val="true"/>
        </w:rPr>
        <w:t xml:space="preserve"> </w:t>
      </w:r>
      <w:r>
        <w:rPr>
          <w:rFonts w:cs="FrankRuehl"/>
          <w:rtl w:val="true"/>
        </w:rPr>
        <w:t>ב</w:t>
      </w:r>
      <w:r>
        <w:rPr>
          <w:rFonts w:cs="FrankRuehl"/>
          <w:rtl w:val="true"/>
        </w:rPr>
        <w:t>-</w:t>
      </w:r>
      <w:r>
        <w:rPr>
          <w:rFonts w:cs="FrankRuehl"/>
        </w:rPr>
        <w:t>35%</w:t>
      </w:r>
      <w:r>
        <w:rPr>
          <w:rFonts w:cs="FrankRuehl"/>
          <w:rtl w:val="true"/>
        </w:rPr>
        <w:t xml:space="preserve"> </w:t>
      </w:r>
      <w:r>
        <w:rPr>
          <w:rFonts w:cs="FrankRuehl"/>
          <w:rtl w:val="true"/>
        </w:rPr>
        <w:t>מהאומדן</w:t>
      </w:r>
      <w:r>
        <w:rPr>
          <w:rFonts w:eastAsia="Garamond" w:cs="Garamond"/>
          <w:rtl w:val="true"/>
        </w:rPr>
        <w:t xml:space="preserve"> </w:t>
      </w:r>
      <w:r>
        <w:rPr>
          <w:rFonts w:cs="FrankRuehl"/>
          <w:rtl w:val="true"/>
        </w:rPr>
        <w:t>הפנימי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החשמל</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הוחלט</w:t>
      </w:r>
      <w:r>
        <w:rPr>
          <w:rFonts w:eastAsia="Garamond" w:cs="Garamond"/>
          <w:rtl w:val="true"/>
        </w:rPr>
        <w:t xml:space="preserve"> </w:t>
      </w:r>
      <w:r>
        <w:rPr>
          <w:rFonts w:cs="FrankRuehl"/>
          <w:rtl w:val="true"/>
        </w:rPr>
        <w:t>לבטל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ו</w:t>
      </w:r>
      <w:r>
        <w:rPr>
          <w:rFonts w:cs="FrankRuehl"/>
          <w:rtl w:val="true"/>
        </w:rPr>
        <w:t>כלל</w:t>
      </w:r>
      <w:r>
        <w:rPr>
          <w:rFonts w:eastAsia="Garamond" w:cs="Garamond"/>
          <w:rtl w:val="true"/>
        </w:rPr>
        <w:t xml:space="preserve"> </w:t>
      </w:r>
      <w:r>
        <w:rPr>
          <w:rFonts w:cs="FrankRuehl"/>
          <w:rtl w:val="true"/>
        </w:rPr>
        <w:t>המציעים</w:t>
      </w:r>
      <w:r>
        <w:rPr>
          <w:rFonts w:eastAsia="Garamond" w:cs="Garamond"/>
          <w:rtl w:val="true"/>
        </w:rPr>
        <w:t xml:space="preserve"> </w:t>
      </w:r>
      <w:r>
        <w:rPr>
          <w:rFonts w:cs="FrankRuehl"/>
          <w:rtl w:val="true"/>
        </w:rPr>
        <w:t>הוזמנו</w:t>
      </w:r>
      <w:r>
        <w:rPr>
          <w:rFonts w:eastAsia="Garamond" w:cs="Garamond"/>
          <w:rtl w:val="true"/>
        </w:rPr>
        <w:t xml:space="preserve"> </w:t>
      </w:r>
      <w:r>
        <w:rPr>
          <w:rFonts w:cs="FrankRuehl"/>
          <w:rtl w:val="true"/>
        </w:rPr>
        <w:t>לוועדת</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להסביר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התמחור</w:t>
      </w:r>
      <w:r>
        <w:rPr>
          <w:rFonts w:eastAsia="Garamond" w:cs="Garamond"/>
          <w:rtl w:val="true"/>
        </w:rPr>
        <w:t xml:space="preserve"> </w:t>
      </w:r>
      <w:r>
        <w:rPr>
          <w:rFonts w:cs="FrankRuehl"/>
          <w:rtl w:val="true"/>
        </w:rPr>
        <w:t>ולניהול</w:t>
      </w:r>
      <w:r>
        <w:rPr>
          <w:rFonts w:eastAsia="Garamond" w:cs="Garamond"/>
          <w:rtl w:val="true"/>
        </w:rPr>
        <w:t xml:space="preserve"> </w:t>
      </w:r>
      <w:r>
        <w:rPr>
          <w:rFonts w:cs="FrankRuehl"/>
          <w:rtl w:val="true"/>
        </w:rPr>
        <w:t>משא</w:t>
      </w:r>
      <w:r>
        <w:rPr>
          <w:rFonts w:eastAsia="Garamond" w:cs="Garamond"/>
          <w:rtl w:val="true"/>
        </w:rPr>
        <w:t xml:space="preserve"> </w:t>
      </w:r>
      <w:r>
        <w:rPr>
          <w:rFonts w:cs="FrankRuehl"/>
          <w:rtl w:val="true"/>
        </w:rPr>
        <w:t>ומתן</w:t>
      </w:r>
      <w:r>
        <w:rPr>
          <w:rFonts w:cs="FrankRuehl"/>
          <w:rtl w:val="true"/>
        </w:rPr>
        <w:t xml:space="preserve">. </w:t>
      </w:r>
      <w:r>
        <w:rPr>
          <w:rFonts w:cs="FrankRuehl"/>
          <w:rtl w:val="true"/>
        </w:rPr>
        <w:t>כל</w:t>
      </w:r>
      <w:r>
        <w:rPr>
          <w:rFonts w:eastAsia="Garamond" w:cs="Garamond"/>
          <w:rtl w:val="true"/>
        </w:rPr>
        <w:t xml:space="preserve"> </w:t>
      </w:r>
      <w:r>
        <w:rPr>
          <w:rFonts w:cs="FrankRuehl"/>
          <w:rtl w:val="true"/>
        </w:rPr>
        <w:t>מגישי</w:t>
      </w:r>
      <w:r>
        <w:rPr>
          <w:rFonts w:eastAsia="Garamond" w:cs="Garamond"/>
          <w:rtl w:val="true"/>
        </w:rPr>
        <w:t xml:space="preserve"> </w:t>
      </w:r>
      <w:r>
        <w:rPr>
          <w:rFonts w:cs="FrankRuehl"/>
          <w:rtl w:val="true"/>
        </w:rPr>
        <w:t>ההצעות</w:t>
      </w:r>
      <w:r>
        <w:rPr>
          <w:rFonts w:eastAsia="Garamond" w:cs="Garamond"/>
          <w:rtl w:val="true"/>
        </w:rPr>
        <w:t xml:space="preserve"> </w:t>
      </w:r>
      <w:r>
        <w:rPr>
          <w:rFonts w:cs="FrankRuehl"/>
          <w:rtl w:val="true"/>
        </w:rPr>
        <w:t>נעתרו</w:t>
      </w:r>
      <w:r>
        <w:rPr>
          <w:rFonts w:eastAsia="Garamond" w:cs="Garamond"/>
          <w:rtl w:val="true"/>
        </w:rPr>
        <w:t xml:space="preserve"> </w:t>
      </w:r>
      <w:r>
        <w:rPr>
          <w:rFonts w:cs="FrankRuehl"/>
          <w:rtl w:val="true"/>
        </w:rPr>
        <w:t>לבקשה</w:t>
      </w:r>
      <w:r>
        <w:rPr>
          <w:rFonts w:eastAsia="Garamond" w:cs="Garamond"/>
          <w:rtl w:val="true"/>
        </w:rPr>
        <w:t xml:space="preserve"> </w:t>
      </w:r>
      <w:r>
        <w:rPr>
          <w:rFonts w:cs="FrankRuehl"/>
          <w:rtl w:val="true"/>
        </w:rPr>
        <w:t>להוזיל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המחיר</w:t>
      </w:r>
      <w:r>
        <w:rPr>
          <w:rFonts w:cs="FrankRuehl"/>
          <w:rtl w:val="true"/>
        </w:rPr>
        <w:t xml:space="preserve">, </w:t>
      </w:r>
      <w:r>
        <w:rPr>
          <w:rFonts w:cs="FrankRuehl"/>
          <w:rtl w:val="true"/>
        </w:rPr>
        <w:t>פרט</w:t>
      </w:r>
      <w:r>
        <w:rPr>
          <w:rFonts w:eastAsia="Garamond" w:cs="Garamond"/>
          <w:rtl w:val="true"/>
        </w:rPr>
        <w:t xml:space="preserve"> </w:t>
      </w:r>
      <w:r>
        <w:rPr>
          <w:rFonts w:cs="FrankRuehl"/>
          <w:rtl w:val="true"/>
        </w:rPr>
        <w:t>לברזלאי</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הצעתה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עדיין</w:t>
      </w:r>
      <w:r>
        <w:rPr>
          <w:rFonts w:eastAsia="Garamond" w:cs="Garamond"/>
          <w:rtl w:val="true"/>
        </w:rPr>
        <w:t xml:space="preserve"> </w:t>
      </w:r>
      <w:r>
        <w:rPr>
          <w:rFonts w:cs="FrankRuehl"/>
          <w:rtl w:val="true"/>
        </w:rPr>
        <w:t>הנמוכה</w:t>
      </w:r>
      <w:r>
        <w:rPr>
          <w:rFonts w:eastAsia="Garamond" w:cs="Garamond"/>
          <w:rtl w:val="true"/>
        </w:rPr>
        <w:t xml:space="preserve"> </w:t>
      </w:r>
      <w:r>
        <w:rPr>
          <w:rFonts w:cs="FrankRuehl"/>
          <w:rtl w:val="true"/>
        </w:rPr>
        <w:t>ביותר</w:t>
      </w:r>
      <w:r>
        <w:rPr>
          <w:rFonts w:eastAsia="Garamond" w:cs="Garamond"/>
          <w:rtl w:val="true"/>
        </w:rPr>
        <w:t xml:space="preserve"> </w:t>
      </w:r>
      <w:r>
        <w:rPr>
          <w:rFonts w:cs="FrankRuehl"/>
          <w:rtl w:val="true"/>
        </w:rPr>
        <w:t>והועמדה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סכום</w:t>
      </w:r>
      <w:r>
        <w:rPr>
          <w:rFonts w:eastAsia="Garamond" w:cs="Garamond"/>
          <w:rtl w:val="true"/>
        </w:rPr>
        <w:t xml:space="preserve"> </w:t>
      </w:r>
      <w:r>
        <w:rPr>
          <w:rFonts w:cs="FrankRuehl"/>
          <w:rtl w:val="true"/>
        </w:rPr>
        <w:t>שנתי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1,100,000</w:t>
      </w:r>
      <w:r>
        <w:rPr>
          <w:rFonts w:cs="FrankRuehl"/>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המציעים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דיווחו</w:t>
      </w:r>
      <w:r>
        <w:rPr>
          <w:rFonts w:eastAsia="Garamond" w:cs="Garamond"/>
          <w:rtl w:val="true"/>
        </w:rPr>
        <w:t xml:space="preserve"> </w:t>
      </w:r>
      <w:r>
        <w:rPr>
          <w:rFonts w:cs="FrankRuehl"/>
          <w:rtl w:val="true"/>
        </w:rPr>
        <w:t>לוועדת</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שהצעותיהם</w:t>
      </w:r>
      <w:r>
        <w:rPr>
          <w:rFonts w:eastAsia="Garamond" w:cs="Garamond"/>
          <w:rtl w:val="true"/>
        </w:rPr>
        <w:t xml:space="preserve"> </w:t>
      </w:r>
      <w:r>
        <w:rPr>
          <w:rFonts w:cs="FrankRuehl"/>
          <w:rtl w:val="true"/>
        </w:rPr>
        <w:t>הוגשו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שגובש</w:t>
      </w:r>
      <w:r>
        <w:rPr>
          <w:rFonts w:eastAsia="Garamond" w:cs="Garamond"/>
          <w:rtl w:val="true"/>
        </w:rPr>
        <w:t xml:space="preserve"> </w:t>
      </w:r>
      <w:r>
        <w:rPr>
          <w:rFonts w:cs="FrankRuehl"/>
          <w:rtl w:val="true"/>
        </w:rPr>
        <w:t>ביניהם</w:t>
      </w:r>
      <w:r>
        <w:rPr>
          <w:rFonts w:eastAsia="Garamond" w:cs="Garamond"/>
          <w:rtl w:val="true"/>
        </w:rPr>
        <w:t xml:space="preserve"> </w:t>
      </w:r>
      <w:r>
        <w:rPr>
          <w:rFonts w:cs="FrankRuehl"/>
          <w:rtl w:val="true"/>
        </w:rPr>
        <w:t>וכתוצאה</w:t>
      </w:r>
      <w:r>
        <w:rPr>
          <w:rFonts w:eastAsia="Garamond" w:cs="Garamond"/>
          <w:rtl w:val="true"/>
        </w:rPr>
        <w:t xml:space="preserve"> </w:t>
      </w:r>
      <w:r>
        <w:rPr>
          <w:rFonts w:cs="FrankRuehl"/>
          <w:rtl w:val="true"/>
        </w:rPr>
        <w:t>מכך</w:t>
      </w:r>
      <w:r>
        <w:rPr>
          <w:rFonts w:eastAsia="Garamond" w:cs="Garamond"/>
          <w:rtl w:val="true"/>
        </w:rPr>
        <w:t xml:space="preserve"> </w:t>
      </w:r>
      <w:r>
        <w:rPr>
          <w:rFonts w:cs="FrankRuehl"/>
          <w:rtl w:val="true"/>
        </w:rPr>
        <w:t>זכתה</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שזכתה</w:t>
      </w:r>
      <w:r>
        <w:rPr>
          <w:rFonts w:cs="FrankRuehl"/>
          <w:rtl w:val="true"/>
        </w:rPr>
        <w:t xml:space="preserve">, </w:t>
      </w:r>
      <w:r>
        <w:rPr>
          <w:rFonts w:cs="FrankRuehl"/>
          <w:rtl w:val="true"/>
        </w:rPr>
        <w:t>חילקה</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העבודות</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המכרז</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המוסכם</w:t>
      </w:r>
      <w:r>
        <w:rPr>
          <w:rFonts w:cs="FrankRuehl"/>
          <w:rtl w:val="true"/>
        </w:rPr>
        <w:t xml:space="preserve">, </w:t>
      </w:r>
      <w:r>
        <w:rPr>
          <w:rFonts w:cs="FrankRuehl"/>
          <w:rtl w:val="true"/>
        </w:rPr>
        <w:t>לקבלנים</w:t>
      </w:r>
      <w:r>
        <w:rPr>
          <w:rFonts w:eastAsia="Garamond" w:cs="Garamond"/>
          <w:rtl w:val="true"/>
        </w:rPr>
        <w:t xml:space="preserve"> </w:t>
      </w:r>
      <w:r>
        <w:rPr>
          <w:rFonts w:cs="FrankRuehl"/>
          <w:rtl w:val="true"/>
        </w:rPr>
        <w:t>האחרים</w:t>
      </w:r>
      <w:r>
        <w:rPr>
          <w:rFonts w:eastAsia="Garamond" w:cs="Garamond"/>
          <w:rtl w:val="true"/>
        </w:rPr>
        <w:t xml:space="preserve"> </w:t>
      </w:r>
      <w:r>
        <w:rPr>
          <w:rFonts w:cs="FrankRuehl"/>
          <w:rtl w:val="true"/>
        </w:rPr>
        <w:t>(</w:t>
      </w:r>
      <w:r>
        <w:rPr>
          <w:rFonts w:cs="FrankRuehl"/>
          <w:rtl w:val="true"/>
        </w:rPr>
        <w:t>מלבד</w:t>
      </w:r>
      <w:r>
        <w:rPr>
          <w:rFonts w:eastAsia="Garamond" w:cs="Garamond"/>
          <w:rtl w:val="true"/>
        </w:rPr>
        <w:t xml:space="preserve"> </w:t>
      </w:r>
      <w:r>
        <w:rPr>
          <w:rFonts w:cs="FrankRuehl"/>
          <w:rtl w:val="true"/>
        </w:rPr>
        <w:t>ברזלאי</w:t>
      </w:r>
      <w:r>
        <w:rPr>
          <w:rFonts w:cs="FrankRuehl"/>
          <w:rtl w:val="true"/>
        </w:rPr>
        <w:t xml:space="preserve">) </w:t>
      </w:r>
      <w:r>
        <w:rPr>
          <w:rFonts w:cs="FrankRuehl"/>
          <w:rtl w:val="true"/>
        </w:rPr>
        <w:t>ושילמה</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סכום</w:t>
      </w:r>
      <w:r>
        <w:rPr>
          <w:rFonts w:eastAsia="Garamond" w:cs="Garamond"/>
          <w:rtl w:val="true"/>
        </w:rPr>
        <w:t xml:space="preserve"> </w:t>
      </w:r>
      <w:r>
        <w:rPr>
          <w:rFonts w:cs="FrankRuehl"/>
          <w:rtl w:val="true"/>
        </w:rPr>
        <w:t>כולל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730,570</w:t>
      </w:r>
      <w:r>
        <w:rPr>
          <w:rFonts w:cs="FrankRuehl"/>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לשנה</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כאמור</w:t>
      </w:r>
      <w:r>
        <w:rPr>
          <w:rFonts w:cs="FrankRuehl"/>
          <w:rtl w:val="true"/>
        </w:rPr>
        <w:t xml:space="preserve">, </w:t>
      </w:r>
      <w:r>
        <w:rPr>
          <w:rFonts w:cs="FrankRuehl"/>
          <w:rtl w:val="true"/>
        </w:rPr>
        <w:t>בגין</w:t>
      </w:r>
      <w:r>
        <w:rPr>
          <w:rFonts w:eastAsia="Garamond" w:cs="Garamond"/>
          <w:rtl w:val="true"/>
        </w:rPr>
        <w:t xml:space="preserve"> </w:t>
      </w:r>
      <w:r>
        <w:rPr>
          <w:rFonts w:cs="FrankRuehl"/>
          <w:rtl w:val="true"/>
        </w:rPr>
        <w:t>התיאום</w:t>
      </w:r>
      <w:r>
        <w:rPr>
          <w:rFonts w:eastAsia="Garamond" w:cs="Garamond"/>
          <w:rtl w:val="true"/>
        </w:rPr>
        <w:t xml:space="preserve"> </w:t>
      </w:r>
      <w:r>
        <w:rPr>
          <w:rFonts w:cs="FrankRuehl"/>
          <w:rtl w:val="true"/>
        </w:rPr>
        <w:t>המתואר</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ארז</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ומוקה</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w:t>
      </w:r>
      <w:r>
        <w:rPr>
          <w:rFonts w:cs="FrankRuehl"/>
          <w:rtl w:val="true"/>
        </w:rPr>
        <w:t>על</w:t>
      </w:r>
      <w:r>
        <w:rPr>
          <w:rFonts w:eastAsia="Garamond" w:cs="Garamond"/>
          <w:rtl w:val="true"/>
        </w:rPr>
        <w:t xml:space="preserve"> </w:t>
      </w:r>
      <w:r>
        <w:rPr>
          <w:rFonts w:cs="FrankRuehl"/>
          <w:rtl w:val="true"/>
        </w:rPr>
        <w:t>הרשעתה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החברה</w:t>
      </w:r>
      <w:r>
        <w:rPr>
          <w:rFonts w:eastAsia="Garamond" w:cs="Garamond"/>
          <w:rtl w:val="true"/>
        </w:rPr>
        <w:t xml:space="preserve"> </w:t>
      </w:r>
      <w:r>
        <w:rPr>
          <w:rFonts w:cs="FrankRuehl"/>
          <w:rtl w:val="true"/>
        </w:rPr>
        <w:t>ראו</w:t>
      </w:r>
      <w:r>
        <w:rPr>
          <w:rFonts w:eastAsia="Garamond" w:cs="Garamond"/>
          <w:rtl w:val="true"/>
        </w:rPr>
        <w:t xml:space="preserve"> </w:t>
      </w:r>
      <w:r>
        <w:rPr>
          <w:rFonts w:cs="FrankRuehl"/>
          <w:rtl w:val="true"/>
        </w:rPr>
        <w:t>סעיף</w:t>
      </w:r>
      <w:r>
        <w:rPr>
          <w:rFonts w:eastAsia="Garamond" w:cs="Garamond"/>
          <w:rtl w:val="true"/>
        </w:rPr>
        <w:t xml:space="preserve"> </w:t>
      </w:r>
      <w:r>
        <w:rPr>
          <w:rFonts w:cs="FrankRuehl"/>
        </w:rPr>
        <w:t>77</w:t>
      </w:r>
      <w:r>
        <w:rPr>
          <w:rFonts w:cs="FrankRuehl"/>
          <w:rtl w:val="true"/>
        </w:rPr>
        <w:t xml:space="preserve"> </w:t>
      </w:r>
      <w:r>
        <w:rPr>
          <w:rFonts w:cs="FrankRuehl"/>
          <w:rtl w:val="true"/>
        </w:rPr>
        <w:t>ל</w:t>
      </w:r>
      <w:r>
        <w:rPr>
          <w:rFonts w:cs="FrankRuehl"/>
          <w:rtl w:val="true"/>
        </w:rPr>
        <w:t>פרק</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הרביעי</w:t>
      </w:r>
      <w:r>
        <w:rPr>
          <w:rFonts w:eastAsia="Garamond" w:cs="Garamond"/>
          <w:rtl w:val="true"/>
        </w:rPr>
        <w:t xml:space="preserve"> </w:t>
      </w:r>
      <w:r>
        <w:rPr>
          <w:rFonts w:cs="FrankRuehl"/>
          <w:rtl w:val="true"/>
        </w:rPr>
        <w:t>ב</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נמצא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עובר</w:t>
      </w:r>
      <w:r>
        <w:rPr>
          <w:rFonts w:eastAsia="Garamond" w:cs="Garamond"/>
          <w:rtl w:val="true"/>
        </w:rPr>
        <w:t xml:space="preserve"> </w:t>
      </w:r>
      <w:r>
        <w:rPr>
          <w:rFonts w:cs="FrankRuehl"/>
          <w:rtl w:val="true"/>
        </w:rPr>
        <w:t>למועד</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ההצעות</w:t>
      </w:r>
      <w:r>
        <w:rPr>
          <w:rFonts w:cs="FrankRuehl"/>
          <w:rtl w:val="true"/>
        </w:rPr>
        <w:t xml:space="preserve">, </w:t>
      </w:r>
      <w:r>
        <w:rPr>
          <w:rFonts w:cs="FrankRuehl"/>
          <w:rtl w:val="true"/>
        </w:rPr>
        <w:t>נערכו</w:t>
      </w:r>
      <w:r>
        <w:rPr>
          <w:rFonts w:eastAsia="Garamond" w:cs="Garamond"/>
          <w:rtl w:val="true"/>
        </w:rPr>
        <w:t xml:space="preserve"> </w:t>
      </w:r>
      <w:r>
        <w:rPr>
          <w:rFonts w:cs="FrankRuehl"/>
          <w:rtl w:val="true"/>
        </w:rPr>
        <w:t>לפחות</w:t>
      </w:r>
      <w:r>
        <w:rPr>
          <w:rFonts w:eastAsia="Garamond" w:cs="Garamond"/>
          <w:rtl w:val="true"/>
        </w:rPr>
        <w:t xml:space="preserve"> </w:t>
      </w:r>
      <w:r>
        <w:rPr>
          <w:rFonts w:cs="FrankRuehl"/>
          <w:rtl w:val="true"/>
        </w:rPr>
        <w:t>שתי</w:t>
      </w:r>
      <w:r>
        <w:rPr>
          <w:rFonts w:eastAsia="Garamond" w:cs="Garamond"/>
          <w:rtl w:val="true"/>
        </w:rPr>
        <w:t xml:space="preserve"> </w:t>
      </w:r>
      <w:r>
        <w:rPr>
          <w:rFonts w:cs="FrankRuehl"/>
          <w:rtl w:val="true"/>
        </w:rPr>
        <w:t>פגישות</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רעננה</w:t>
      </w:r>
      <w:r>
        <w:rPr>
          <w:rFonts w:eastAsia="Garamond" w:cs="Garamond"/>
          <w:rtl w:val="true"/>
        </w:rPr>
        <w:t xml:space="preserve"> </w:t>
      </w:r>
      <w:r>
        <w:rPr>
          <w:rFonts w:cs="FrankRuehl"/>
          <w:rtl w:val="true"/>
        </w:rPr>
        <w:t>ובשתיהן</w:t>
      </w:r>
      <w:r>
        <w:rPr>
          <w:rFonts w:eastAsia="Garamond" w:cs="Garamond"/>
          <w:rtl w:val="true"/>
        </w:rPr>
        <w:t xml:space="preserve"> </w:t>
      </w:r>
      <w:r>
        <w:rPr>
          <w:rFonts w:cs="FrankRuehl"/>
          <w:rtl w:val="true"/>
        </w:rPr>
        <w:t>נכח</w:t>
      </w:r>
      <w:r>
        <w:rPr>
          <w:rFonts w:eastAsia="Garamond" w:cs="Garamond"/>
          <w:rtl w:val="true"/>
        </w:rPr>
        <w:t xml:space="preserve"> </w:t>
      </w:r>
      <w:r>
        <w:rPr>
          <w:rFonts w:cs="FrankRuehl"/>
          <w:rtl w:val="true"/>
        </w:rPr>
        <w:t>ארז</w:t>
      </w:r>
      <w:r>
        <w:rPr>
          <w:rFonts w:eastAsia="Garamond" w:cs="Garamond"/>
          <w:rtl w:val="true"/>
        </w:rPr>
        <w:t xml:space="preserve"> </w:t>
      </w:r>
      <w:r>
        <w:rPr>
          <w:rFonts w:cs="FrankRuehl"/>
          <w:rtl w:val="true"/>
        </w:rPr>
        <w:t>(</w:t>
      </w:r>
      <w:r>
        <w:rPr>
          <w:rFonts w:cs="FrankRuehl"/>
          <w:rtl w:val="true"/>
        </w:rPr>
        <w:t>וכי</w:t>
      </w:r>
      <w:r>
        <w:rPr>
          <w:rFonts w:eastAsia="Garamond" w:cs="Garamond"/>
          <w:rtl w:val="true"/>
        </w:rPr>
        <w:t xml:space="preserve"> </w:t>
      </w:r>
      <w:r>
        <w:rPr>
          <w:rFonts w:cs="FrankRuehl"/>
          <w:rtl w:val="true"/>
        </w:rPr>
        <w:t>מיומנו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האחרון</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התקיימו</w:t>
      </w:r>
      <w:r>
        <w:rPr>
          <w:rFonts w:eastAsia="Garamond" w:cs="Garamond"/>
          <w:rtl w:val="true"/>
        </w:rPr>
        <w:t xml:space="preserve"> </w:t>
      </w:r>
      <w:r>
        <w:rPr>
          <w:rFonts w:cs="FrankRuehl"/>
          <w:rtl w:val="true"/>
        </w:rPr>
        <w:t>שלוש</w:t>
      </w:r>
      <w:r>
        <w:rPr>
          <w:rFonts w:eastAsia="Garamond" w:cs="Garamond"/>
          <w:rtl w:val="true"/>
        </w:rPr>
        <w:t xml:space="preserve"> </w:t>
      </w:r>
      <w:r>
        <w:rPr>
          <w:rFonts w:cs="FrankRuehl"/>
          <w:rtl w:val="true"/>
        </w:rPr>
        <w:t>פגישות</w:t>
      </w:r>
      <w:r>
        <w:rPr>
          <w:rFonts w:eastAsia="Garamond" w:cs="Garamond"/>
          <w:rtl w:val="true"/>
        </w:rPr>
        <w:t xml:space="preserve"> </w:t>
      </w:r>
      <w:r>
        <w:rPr>
          <w:rFonts w:cs="FrankRuehl"/>
          <w:rtl w:val="true"/>
        </w:rPr>
        <w:t>בינו</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גולסט</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המכרז</w:t>
      </w:r>
      <w:r>
        <w:rPr>
          <w:rFonts w:cs="FrankRuehl"/>
          <w:rtl w:val="true"/>
        </w:rPr>
        <w:t>)</w:t>
      </w:r>
      <w:r>
        <w:rPr>
          <w:rFonts w:cs="FrankRuehl"/>
          <w:rtl w:val="true"/>
        </w:rPr>
        <w:t xml:space="preserve">. </w:t>
      </w:r>
      <w:r>
        <w:rPr>
          <w:rFonts w:cs="FrankRuehl"/>
          <w:rtl w:val="true"/>
        </w:rPr>
        <w:t>בנוסף</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בהסכם</w:t>
      </w:r>
      <w:r>
        <w:rPr>
          <w:rFonts w:eastAsia="Garamond" w:cs="Garamond"/>
          <w:rtl w:val="true"/>
        </w:rPr>
        <w:t xml:space="preserve"> </w:t>
      </w:r>
      <w:r>
        <w:rPr>
          <w:rFonts w:cs="FrankRuehl"/>
          <w:rtl w:val="true"/>
        </w:rPr>
        <w:t>ההתקשרות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מקבלני</w:t>
      </w:r>
      <w:r>
        <w:rPr>
          <w:rFonts w:eastAsia="Garamond" w:cs="Garamond"/>
          <w:rtl w:val="true"/>
        </w:rPr>
        <w:t xml:space="preserve"> </w:t>
      </w:r>
      <w:r>
        <w:rPr>
          <w:rFonts w:cs="FrankRuehl"/>
          <w:rtl w:val="true"/>
        </w:rPr>
        <w:t>המשנה</w:t>
      </w:r>
      <w:r>
        <w:rPr>
          <w:rFonts w:cs="FrankRuehl"/>
          <w:rtl w:val="true"/>
        </w:rPr>
        <w:t xml:space="preserve">, </w:t>
      </w:r>
      <w:r>
        <w:rPr>
          <w:rFonts w:cs="FrankRuehl"/>
          <w:rtl w:val="true"/>
        </w:rPr>
        <w:t>ובהם</w:t>
      </w:r>
      <w:r>
        <w:rPr>
          <w:rFonts w:eastAsia="Garamond" w:cs="Garamond"/>
          <w:rtl w:val="true"/>
        </w:rPr>
        <w:t xml:space="preserve"> </w:t>
      </w:r>
      <w:r>
        <w:rPr>
          <w:rFonts w:cs="FrankRuehl"/>
          <w:rtl w:val="true"/>
        </w:rPr>
        <w:t>מיארה</w:t>
      </w:r>
      <w:r>
        <w:rPr>
          <w:rFonts w:cs="FrankRuehl"/>
          <w:rtl w:val="true"/>
        </w:rPr>
        <w:t xml:space="preserve">, </w:t>
      </w:r>
      <w:r>
        <w:rPr>
          <w:rFonts w:cs="FrankRuehl"/>
          <w:rtl w:val="true"/>
        </w:rPr>
        <w:t>ננקב</w:t>
      </w:r>
      <w:r>
        <w:rPr>
          <w:rFonts w:eastAsia="Garamond" w:cs="Garamond"/>
          <w:rtl w:val="true"/>
        </w:rPr>
        <w:t xml:space="preserve"> </w:t>
      </w:r>
      <w:r>
        <w:rPr>
          <w:rFonts w:cs="FrankRuehl"/>
          <w:rtl w:val="true"/>
        </w:rPr>
        <w:t>סכום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w:t>
      </w:r>
      <w:r>
        <w:rPr>
          <w:rFonts w:cs="FrankRuehl"/>
          <w:rtl w:val="true"/>
        </w:rPr>
        <w:t>-</w:t>
      </w:r>
      <w:r>
        <w:rPr>
          <w:rFonts w:cs="FrankRuehl"/>
        </w:rPr>
        <w:t>21,000</w:t>
      </w:r>
      <w:r>
        <w:rPr>
          <w:rFonts w:cs="FrankRuehl"/>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w:t>
      </w:r>
      <w:r>
        <w:rPr>
          <w:rFonts w:cs="FrankRuehl"/>
          <w:rtl w:val="true"/>
        </w:rPr>
        <w:t>לפני</w:t>
      </w:r>
      <w:r>
        <w:rPr>
          <w:rFonts w:eastAsia="Garamond" w:cs="Garamond"/>
          <w:rtl w:val="true"/>
        </w:rPr>
        <w:t xml:space="preserve"> </w:t>
      </w:r>
      <w:r>
        <w:rPr>
          <w:rFonts w:cs="FrankRuehl"/>
          <w:rtl w:val="true"/>
        </w:rPr>
        <w:t>מע</w:t>
      </w:r>
      <w:r>
        <w:rPr>
          <w:rFonts w:cs="FrankRuehl"/>
          <w:rtl w:val="true"/>
        </w:rPr>
        <w:t>"</w:t>
      </w:r>
      <w:r>
        <w:rPr>
          <w:rFonts w:cs="FrankRuehl"/>
          <w:rtl w:val="true"/>
        </w:rPr>
        <w:t>מ</w:t>
      </w:r>
      <w:r>
        <w:rPr>
          <w:rFonts w:cs="FrankRuehl"/>
          <w:rtl w:val="true"/>
        </w:rPr>
        <w:t>)</w:t>
      </w:r>
      <w:r>
        <w:rPr>
          <w:rFonts w:cs="FrankRuehl"/>
          <w:rtl w:val="true"/>
        </w:rPr>
        <w:t xml:space="preserve"> </w:t>
      </w:r>
      <w:r>
        <w:rPr>
          <w:rFonts w:cs="FrankRuehl"/>
          <w:rtl w:val="true"/>
        </w:rPr>
        <w:t>שקוזז</w:t>
      </w:r>
      <w:r>
        <w:rPr>
          <w:rFonts w:eastAsia="Garamond" w:cs="Garamond"/>
          <w:rtl w:val="true"/>
        </w:rPr>
        <w:t xml:space="preserve"> </w:t>
      </w:r>
      <w:r>
        <w:rPr>
          <w:rFonts w:cs="FrankRuehl"/>
          <w:rtl w:val="true"/>
        </w:rPr>
        <w:t>מהתשלום</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מהקבלנים</w:t>
      </w:r>
      <w:r>
        <w:rPr>
          <w:rFonts w:cs="FrankRuehl"/>
          <w:rtl w:val="true"/>
        </w:rPr>
        <w:t xml:space="preserve">, </w:t>
      </w:r>
      <w:r>
        <w:rPr>
          <w:rFonts w:cs="FrankRuehl"/>
          <w:rtl w:val="true"/>
        </w:rPr>
        <w:t>המשקף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השתתפותם</w:t>
      </w:r>
      <w:r>
        <w:rPr>
          <w:rFonts w:cs="FrankRuehl"/>
          <w:rtl w:val="true"/>
        </w:rPr>
        <w:t xml:space="preserve">, </w:t>
      </w:r>
      <w:r>
        <w:rPr>
          <w:rFonts w:cs="FrankRuehl"/>
          <w:rtl w:val="true"/>
        </w:rPr>
        <w:t>שווה</w:t>
      </w:r>
      <w:r>
        <w:rPr>
          <w:rFonts w:eastAsia="Garamond" w:cs="Garamond"/>
          <w:rtl w:val="true"/>
        </w:rPr>
        <w:t xml:space="preserve"> </w:t>
      </w:r>
      <w:r>
        <w:rPr>
          <w:rFonts w:cs="FrankRuehl"/>
          <w:rtl w:val="true"/>
        </w:rPr>
        <w:t>בשווה</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בתשלום</w:t>
      </w:r>
      <w:r>
        <w:rPr>
          <w:rFonts w:eastAsia="Garamond" w:cs="Garamond"/>
          <w:rtl w:val="true"/>
        </w:rPr>
        <w:t xml:space="preserve"> </w:t>
      </w:r>
      <w:r>
        <w:rPr>
          <w:rFonts w:cs="FrankRuehl"/>
          <w:rtl w:val="true"/>
        </w:rPr>
        <w:t>לכץ</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הימנעותו</w:t>
      </w:r>
      <w:r>
        <w:rPr>
          <w:rFonts w:eastAsia="Garamond" w:cs="Garamond"/>
          <w:rtl w:val="true"/>
        </w:rPr>
        <w:t xml:space="preserve"> </w:t>
      </w:r>
      <w:r>
        <w:rPr>
          <w:rFonts w:cs="FrankRuehl"/>
          <w:rtl w:val="true"/>
        </w:rPr>
        <w:t>מתחרות</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הוסיף</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קידום</w:t>
      </w:r>
      <w:r>
        <w:rPr>
          <w:rFonts w:eastAsia="Garamond" w:cs="Garamond"/>
          <w:rtl w:val="true"/>
        </w:rPr>
        <w:t xml:space="preserve"> </w:t>
      </w:r>
      <w:r>
        <w:rPr>
          <w:rFonts w:cs="FrankRuehl"/>
          <w:rtl w:val="true"/>
        </w:rPr>
        <w:t>התיאום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רעננה</w:t>
      </w:r>
      <w:r>
        <w:rPr>
          <w:rFonts w:eastAsia="Garamond" w:cs="Garamond"/>
          <w:rtl w:val="true"/>
        </w:rPr>
        <w:t xml:space="preserve"> </w:t>
      </w:r>
      <w:r>
        <w:rPr>
          <w:rFonts w:cs="FrankRuehl"/>
          <w:rtl w:val="true"/>
        </w:rPr>
        <w:t>נבע</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מהרצון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w:t>
      </w:r>
      <w:r>
        <w:rPr>
          <w:rFonts w:cs="FrankRuehl"/>
          <w:rtl w:val="true"/>
        </w:rPr>
        <w:t>וברזלאי</w:t>
      </w:r>
      <w:r>
        <w:rPr>
          <w:rFonts w:cs="FrankRuehl"/>
          <w:rtl w:val="true"/>
        </w:rPr>
        <w:t xml:space="preserve">) </w:t>
      </w:r>
      <w:r>
        <w:rPr>
          <w:rFonts w:cs="FrankRuehl"/>
          <w:rtl w:val="true"/>
        </w:rPr>
        <w:t>לשמור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w:t>
      </w:r>
      <w:r>
        <w:rPr>
          <w:rFonts w:cs="FrankRuehl"/>
          <w:rtl w:val="true"/>
        </w:rPr>
        <w:t>אינטרסים</w:t>
      </w:r>
      <w:r>
        <w:rPr>
          <w:rFonts w:eastAsia="Garamond" w:cs="Garamond"/>
          <w:rtl w:val="true"/>
        </w:rPr>
        <w:t xml:space="preserve"> </w:t>
      </w:r>
      <w:r>
        <w:rPr>
          <w:rFonts w:cs="FrankRuehl"/>
          <w:rtl w:val="true"/>
        </w:rPr>
        <w:t>ארוכי</w:t>
      </w:r>
      <w:r>
        <w:rPr>
          <w:rFonts w:eastAsia="Garamond" w:cs="Garamond"/>
          <w:rtl w:val="true"/>
        </w:rPr>
        <w:t xml:space="preserve"> </w:t>
      </w:r>
      <w:r>
        <w:rPr>
          <w:rFonts w:cs="FrankRuehl"/>
          <w:rtl w:val="true"/>
        </w:rPr>
        <w:t>טווח</w:t>
      </w:r>
      <w:r>
        <w:rPr>
          <w:rFonts w:cs="FrankRuehl"/>
          <w:rtl w:val="true"/>
        </w:rPr>
        <w:t xml:space="preserve">" </w:t>
      </w:r>
      <w:r>
        <w:rPr>
          <w:rFonts w:cs="FrankRuehl"/>
          <w:rtl w:val="true"/>
        </w:rPr>
        <w:t>בתל</w:t>
      </w:r>
      <w:r>
        <w:rPr>
          <w:rFonts w:eastAsia="Garamond" w:cs="Garamond"/>
          <w:rtl w:val="true"/>
        </w:rPr>
        <w:t xml:space="preserve"> </w:t>
      </w:r>
      <w:r>
        <w:rPr>
          <w:rFonts w:cs="FrankRuehl"/>
          <w:rtl w:val="true"/>
        </w:rPr>
        <w:t>אביב</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סעיף</w:t>
      </w:r>
      <w:r>
        <w:rPr>
          <w:rFonts w:eastAsia="Garamond" w:cs="Garamond"/>
          <w:rtl w:val="true"/>
        </w:rPr>
        <w:t xml:space="preserve"> </w:t>
      </w:r>
      <w:r>
        <w:rPr>
          <w:rFonts w:cs="FrankRuehl"/>
        </w:rPr>
        <w:t>53</w:t>
      </w:r>
      <w:r>
        <w:rPr>
          <w:rFonts w:cs="FrankRuehl"/>
          <w:rtl w:val="true"/>
        </w:rPr>
        <w:t>)</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מתקיימות</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ומוקה</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הנימוקים</w:t>
      </w:r>
      <w:r>
        <w:rPr>
          <w:rFonts w:eastAsia="Garamond" w:cs="Garamond"/>
          <w:rtl w:val="true"/>
        </w:rPr>
        <w:t xml:space="preserve"> </w:t>
      </w:r>
      <w:r>
        <w:rPr>
          <w:rFonts w:cs="FrankRuehl"/>
          <w:rtl w:val="true"/>
        </w:rPr>
        <w:t>הבאים</w:t>
      </w:r>
      <w:r>
        <w:rPr>
          <w:rFonts w:cs="FrankRuehl"/>
          <w:rtl w:val="true"/>
        </w:rPr>
        <w:t xml:space="preserve">: </w:t>
      </w:r>
      <w:r>
        <w:rPr>
          <w:rFonts w:cs="FrankRuehl"/>
          <w:rtl w:val="true"/>
        </w:rPr>
        <w:t>עסקינן</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ציבורי</w:t>
      </w:r>
      <w:r>
        <w:rPr>
          <w:rFonts w:cs="FrankRuehl"/>
          <w:rtl w:val="true"/>
        </w:rPr>
        <w:t xml:space="preserve">; </w:t>
      </w:r>
      <w:r>
        <w:rPr>
          <w:rFonts w:cs="FrankRuehl"/>
          <w:rtl w:val="true"/>
        </w:rPr>
        <w:t>ובמעורבות</w:t>
      </w:r>
      <w:r>
        <w:rPr>
          <w:rFonts w:eastAsia="Garamond" w:cs="Garamond"/>
          <w:rtl w:val="true"/>
        </w:rPr>
        <w:t xml:space="preserve"> </w:t>
      </w:r>
      <w:r>
        <w:rPr>
          <w:rFonts w:cs="FrankRuehl"/>
          <w:rtl w:val="true"/>
        </w:rPr>
        <w:t>שנייה</w:t>
      </w:r>
      <w:r>
        <w:rPr>
          <w:rFonts w:eastAsia="Garamond" w:cs="Garamond"/>
          <w:rtl w:val="true"/>
        </w:rPr>
        <w:t xml:space="preserve"> </w:t>
      </w:r>
      <w:r>
        <w:rPr>
          <w:rFonts w:cs="FrankRuehl"/>
          <w:rtl w:val="true"/>
        </w:rPr>
        <w:t>בהסדר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w:t>
      </w:r>
      <w:r>
        <w:rPr>
          <w:rFonts w:cs="FrankRuehl"/>
          <w:rtl w:val="true"/>
        </w:rPr>
        <w:t>הראשונה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במכ</w:t>
      </w:r>
      <w:r>
        <w:rPr>
          <w:rFonts w:cs="FrankRuehl"/>
          <w:rtl w:val="true"/>
        </w:rPr>
        <w:t>רז</w:t>
      </w:r>
      <w:r>
        <w:rPr>
          <w:rFonts w:eastAsia="Garamond" w:cs="Garamond"/>
          <w:rtl w:val="true"/>
        </w:rPr>
        <w:t xml:space="preserve"> </w:t>
      </w:r>
      <w:r>
        <w:rPr>
          <w:rFonts w:cs="FrankRuehl"/>
          <w:rtl w:val="true"/>
        </w:rPr>
        <w:t>תל</w:t>
      </w:r>
      <w:r>
        <w:rPr>
          <w:rFonts w:eastAsia="Garamond" w:cs="Garamond"/>
          <w:rtl w:val="true"/>
        </w:rPr>
        <w:t xml:space="preserve"> </w:t>
      </w:r>
      <w:r>
        <w:rPr>
          <w:rFonts w:cs="FrankRuehl"/>
          <w:rtl w:val="true"/>
        </w:rPr>
        <w:t>אביב</w:t>
      </w:r>
      <w:r>
        <w:rPr>
          <w:rFonts w:cs="FrankRuehl"/>
          <w:rtl w:val="true"/>
        </w:rPr>
        <w:t xml:space="preserve">, </w:t>
      </w:r>
      <w:r>
        <w:rPr>
          <w:rFonts w:cs="FrankRuehl"/>
          <w:rtl w:val="true"/>
        </w:rPr>
        <w:t>נושא</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השביעי</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נלקחו</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היקפו</w:t>
      </w:r>
      <w:r>
        <w:rPr>
          <w:rFonts w:eastAsia="Garamond" w:cs="Garamond"/>
          <w:rtl w:val="true"/>
        </w:rPr>
        <w:t xml:space="preserve"> </w:t>
      </w:r>
      <w:r>
        <w:rPr>
          <w:rFonts w:cs="FrankRuehl"/>
          <w:rtl w:val="true"/>
        </w:rPr>
        <w:t>הכספי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וכנגזרת</w:t>
      </w:r>
      <w:r>
        <w:rPr>
          <w:rFonts w:eastAsia="Garamond" w:cs="Garamond"/>
          <w:rtl w:val="true"/>
        </w:rPr>
        <w:t xml:space="preserve"> </w:t>
      </w:r>
      <w:r>
        <w:rPr>
          <w:rFonts w:cs="FrankRuehl"/>
          <w:rtl w:val="true"/>
        </w:rPr>
        <w:t>מכך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הנזק</w:t>
      </w:r>
      <w:r>
        <w:rPr>
          <w:rFonts w:eastAsia="Garamond" w:cs="Garamond"/>
          <w:rtl w:val="true"/>
        </w:rPr>
        <w:t xml:space="preserve"> </w:t>
      </w:r>
      <w:r>
        <w:rPr>
          <w:rFonts w:cs="FrankRuehl"/>
          <w:rtl w:val="true"/>
        </w:rPr>
        <w:t>שנגרם</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צפוי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להיגרם</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טובת</w:t>
      </w:r>
      <w:r>
        <w:rPr>
          <w:rFonts w:eastAsia="Garamond" w:cs="Garamond"/>
          <w:rtl w:val="true"/>
        </w:rPr>
        <w:t xml:space="preserve"> </w:t>
      </w:r>
      <w:r>
        <w:rPr>
          <w:rFonts w:cs="FrankRuehl"/>
          <w:rtl w:val="true"/>
        </w:rPr>
        <w:t>ההנאה</w:t>
      </w:r>
      <w:r>
        <w:rPr>
          <w:rFonts w:eastAsia="Garamond" w:cs="Garamond"/>
          <w:rtl w:val="true"/>
        </w:rPr>
        <w:t xml:space="preserve"> </w:t>
      </w:r>
      <w:r>
        <w:rPr>
          <w:rFonts w:cs="FrankRuehl"/>
          <w:rtl w:val="true"/>
        </w:rPr>
        <w:t>שקיבלו</w:t>
      </w:r>
      <w:r>
        <w:rPr>
          <w:rFonts w:eastAsia="Garamond" w:cs="Garamond"/>
          <w:rtl w:val="true"/>
        </w:rPr>
        <w:t xml:space="preserve"> </w:t>
      </w:r>
      <w:r>
        <w:rPr>
          <w:rFonts w:cs="FrankRuehl"/>
          <w:rtl w:val="true"/>
        </w:rPr>
        <w:t>בדמות</w:t>
      </w:r>
      <w:r>
        <w:rPr>
          <w:rFonts w:eastAsia="Garamond" w:cs="Garamond"/>
          <w:rtl w:val="true"/>
        </w:rPr>
        <w:t xml:space="preserve"> </w:t>
      </w:r>
      <w:r>
        <w:rPr>
          <w:rFonts w:cs="FrankRuehl"/>
          <w:rtl w:val="true"/>
        </w:rPr>
        <w:t>העסקת</w:t>
      </w:r>
      <w:r>
        <w:rPr>
          <w:rFonts w:eastAsia="Garamond" w:cs="Garamond"/>
          <w:rtl w:val="true"/>
        </w:rPr>
        <w:t xml:space="preserve"> </w:t>
      </w:r>
      <w:r>
        <w:rPr>
          <w:rFonts w:cs="FrankRuehl"/>
          <w:rtl w:val="true"/>
        </w:rPr>
        <w:t>מוקה</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כקבלן</w:t>
      </w:r>
      <w:r>
        <w:rPr>
          <w:rFonts w:eastAsia="Garamond" w:cs="Garamond"/>
          <w:rtl w:val="true"/>
        </w:rPr>
        <w:t xml:space="preserve"> </w:t>
      </w:r>
      <w:r>
        <w:rPr>
          <w:rFonts w:cs="FrankRuehl"/>
          <w:rtl w:val="true"/>
        </w:rPr>
        <w:t>משנה</w:t>
      </w:r>
      <w:r>
        <w:rPr>
          <w:rFonts w:cs="FrankRuehl"/>
          <w:rtl w:val="true"/>
        </w:rPr>
        <w:t xml:space="preserve">; </w:t>
      </w:r>
      <w:r>
        <w:rPr>
          <w:rFonts w:cs="FrankRuehl"/>
          <w:rtl w:val="true"/>
        </w:rPr>
        <w:t>וריבוי</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לעבירה</w:t>
      </w:r>
      <w:r>
        <w:rPr>
          <w:rFonts w:eastAsia="Garamond" w:cs="Garamond"/>
          <w:rtl w:val="true"/>
        </w:rPr>
        <w:t xml:space="preserve"> </w:t>
      </w:r>
      <w:r>
        <w:rPr>
          <w:rFonts w:cs="FrankRuehl"/>
          <w:rtl w:val="true"/>
        </w:rPr>
        <w:t>(</w:t>
      </w:r>
      <w:r>
        <w:rPr>
          <w:rFonts w:cs="FrankRuehl"/>
          <w:rtl w:val="true"/>
        </w:rPr>
        <w:t>בשיקול</w:t>
      </w:r>
      <w:r>
        <w:rPr>
          <w:rFonts w:eastAsia="Garamond" w:cs="Garamond"/>
          <w:rtl w:val="true"/>
        </w:rPr>
        <w:t xml:space="preserve"> </w:t>
      </w:r>
      <w:r>
        <w:rPr>
          <w:rFonts w:cs="FrankRuehl"/>
          <w:rtl w:val="true"/>
        </w:rPr>
        <w:t>אחרון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התייחס</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לצדדים</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בלבד</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לפנינו</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מסקנה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שגויה</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הוכחו</w:t>
      </w:r>
      <w:r>
        <w:rPr>
          <w:rFonts w:eastAsia="Garamond" w:cs="Garamond"/>
          <w:rtl w:val="true"/>
        </w:rPr>
        <w:t xml:space="preserve"> </w:t>
      </w:r>
      <w:r>
        <w:rPr>
          <w:rFonts w:cs="FrankRuehl"/>
          <w:rtl w:val="true"/>
        </w:rPr>
        <w:t>תיאומים</w:t>
      </w:r>
      <w:r>
        <w:rPr>
          <w:rFonts w:eastAsia="Garamond" w:cs="Garamond"/>
          <w:rtl w:val="true"/>
        </w:rPr>
        <w:t xml:space="preserve"> </w:t>
      </w:r>
      <w:r>
        <w:rPr>
          <w:rFonts w:cs="FrankRuehl"/>
          <w:rtl w:val="true"/>
        </w:rPr>
        <w:t>חוזרים</w:t>
      </w:r>
      <w:r>
        <w:rPr>
          <w:rFonts w:eastAsia="Garamond" w:cs="Garamond"/>
          <w:rtl w:val="true"/>
        </w:rPr>
        <w:t xml:space="preserve"> </w:t>
      </w:r>
      <w:r>
        <w:rPr>
          <w:rFonts w:cs="FrankRuehl"/>
          <w:rtl w:val="true"/>
        </w:rPr>
        <w:t>ונשנים</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ההסדר</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צירוף</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לזה</w:t>
      </w:r>
      <w:r>
        <w:rPr>
          <w:rFonts w:eastAsia="Garamond" w:cs="Garamond"/>
          <w:rtl w:val="true"/>
        </w:rPr>
        <w:t xml:space="preserve"> </w:t>
      </w:r>
      <w:r>
        <w:rPr>
          <w:rFonts w:cs="FrankRuehl"/>
          <w:rtl w:val="true"/>
        </w:rPr>
        <w:t>(</w:t>
      </w:r>
      <w:r>
        <w:rPr>
          <w:rFonts w:cs="FrankRuehl"/>
          <w:rtl w:val="true"/>
        </w:rPr>
        <w:t>בעניין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מכוון</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באישומים</w:t>
      </w:r>
      <w:r>
        <w:rPr>
          <w:rFonts w:eastAsia="Garamond" w:cs="Garamond"/>
          <w:rtl w:val="true"/>
        </w:rPr>
        <w:t xml:space="preserve"> </w:t>
      </w:r>
      <w:r>
        <w:rPr>
          <w:rFonts w:cs="FrankRuehl"/>
          <w:rtl w:val="true"/>
        </w:rPr>
        <w:t>הרביעי</w:t>
      </w:r>
      <w:r>
        <w:rPr>
          <w:rFonts w:eastAsia="Garamond" w:cs="Garamond"/>
          <w:rtl w:val="true"/>
        </w:rPr>
        <w:t xml:space="preserve"> </w:t>
      </w:r>
      <w:r>
        <w:rPr>
          <w:rFonts w:cs="FrankRuehl"/>
          <w:rtl w:val="true"/>
        </w:rPr>
        <w:t>והשביעי</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יכול</w:t>
      </w:r>
      <w:r>
        <w:rPr>
          <w:rFonts w:eastAsia="Garamond" w:cs="Garamond"/>
          <w:rtl w:val="true"/>
        </w:rPr>
        <w:t xml:space="preserve"> </w:t>
      </w:r>
      <w:r>
        <w:rPr>
          <w:rFonts w:cs="FrankRuehl"/>
          <w:rtl w:val="true"/>
        </w:rPr>
        <w:t>לגבש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הקביעות</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מציין</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נערך</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להליך</w:t>
      </w:r>
      <w:r>
        <w:rPr>
          <w:rFonts w:eastAsia="Garamond" w:cs="Garamond"/>
          <w:rtl w:val="true"/>
        </w:rPr>
        <w:t xml:space="preserve"> </w:t>
      </w:r>
      <w:r>
        <w:rPr>
          <w:rFonts w:cs="FrankRuehl"/>
          <w:rtl w:val="true"/>
        </w:rPr>
        <w:t>מכרזי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להפוך</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לכזו</w:t>
      </w:r>
      <w:r>
        <w:rPr>
          <w:rFonts w:eastAsia="Garamond" w:cs="Garamond"/>
          <w:rtl w:val="true"/>
        </w:rPr>
        <w:t xml:space="preserve"> </w:t>
      </w:r>
      <w:r>
        <w:rPr>
          <w:rFonts w:cs="FrankRuehl"/>
          <w:rtl w:val="true"/>
        </w:rPr>
        <w:t>שבוצעה</w:t>
      </w:r>
      <w:r>
        <w:rPr>
          <w:rFonts w:eastAsia="Garamond" w:cs="Garamond"/>
          <w:rtl w:val="true"/>
        </w:rPr>
        <w:t xml:space="preserve"> </w:t>
      </w:r>
      <w:r>
        <w:rPr>
          <w:rFonts w:cs="FrankRuehl"/>
          <w:rtl w:val="true"/>
        </w:rPr>
        <w:t>מנסיבות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משלא</w:t>
      </w:r>
      <w:r>
        <w:rPr>
          <w:rFonts w:eastAsia="Garamond" w:cs="Garamond"/>
          <w:rtl w:val="true"/>
        </w:rPr>
        <w:t xml:space="preserve"> </w:t>
      </w:r>
      <w:r>
        <w:rPr>
          <w:rFonts w:cs="FrankRuehl"/>
          <w:rtl w:val="true"/>
        </w:rPr>
        <w:t>נבדק</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נגרם</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לציבור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האומדן</w:t>
      </w:r>
      <w:r>
        <w:rPr>
          <w:rFonts w:eastAsia="Garamond" w:cs="Garamond"/>
          <w:rtl w:val="true"/>
        </w:rPr>
        <w:t xml:space="preserve"> </w:t>
      </w:r>
      <w:r>
        <w:rPr>
          <w:rFonts w:cs="FrankRuehl"/>
          <w:rtl w:val="true"/>
        </w:rPr>
        <w:t>שנערך</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רעננה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נמוך</w:t>
      </w:r>
      <w:r>
        <w:rPr>
          <w:rFonts w:eastAsia="Garamond" w:cs="Garamond"/>
          <w:rtl w:val="true"/>
        </w:rPr>
        <w:t xml:space="preserve"> </w:t>
      </w:r>
      <w:r>
        <w:rPr>
          <w:rFonts w:cs="FrankRuehl"/>
          <w:rtl w:val="true"/>
        </w:rPr>
        <w:t>מדי</w:t>
      </w:r>
      <w:r>
        <w:rPr>
          <w:rFonts w:eastAsia="Garamond" w:cs="Garamond"/>
          <w:rtl w:val="true"/>
        </w:rPr>
        <w:t xml:space="preserve"> </w:t>
      </w:r>
      <w:r>
        <w:rPr>
          <w:rFonts w:cs="FrankRuehl"/>
          <w:rtl w:val="true"/>
        </w:rPr>
        <w:t>מלכתחילה</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שנלמד</w:t>
      </w:r>
      <w:r>
        <w:rPr>
          <w:rFonts w:eastAsia="Garamond" w:cs="Garamond"/>
          <w:rtl w:val="true"/>
        </w:rPr>
        <w:t xml:space="preserve"> </w:t>
      </w:r>
      <w:r>
        <w:rPr>
          <w:rFonts w:cs="FrankRuehl"/>
          <w:rtl w:val="true"/>
        </w:rPr>
        <w:t>מהאומדן</w:t>
      </w:r>
      <w:r>
        <w:rPr>
          <w:rFonts w:eastAsia="Garamond" w:cs="Garamond"/>
          <w:rtl w:val="true"/>
        </w:rPr>
        <w:t xml:space="preserve"> </w:t>
      </w:r>
      <w:r>
        <w:rPr>
          <w:rFonts w:cs="FrankRuehl"/>
          <w:rtl w:val="true"/>
        </w:rPr>
        <w:t>העצמי</w:t>
      </w:r>
      <w:r>
        <w:rPr>
          <w:rFonts w:eastAsia="Garamond" w:cs="Garamond"/>
          <w:rtl w:val="true"/>
        </w:rPr>
        <w:t xml:space="preserve"> </w:t>
      </w:r>
      <w:r>
        <w:rPr>
          <w:rFonts w:cs="FrankRuehl"/>
          <w:rtl w:val="true"/>
        </w:rPr>
        <w:t>שנערך</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הבא</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אזור</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הטענה</w:t>
      </w:r>
      <w:r>
        <w:rPr>
          <w:rFonts w:cs="FrankRuehl"/>
          <w:rtl w:val="true"/>
        </w:rPr>
        <w:t xml:space="preserve">. </w:t>
      </w:r>
      <w:r>
        <w:rPr>
          <w:rFonts w:cs="FrankRuehl"/>
          <w:rtl w:val="true"/>
        </w:rPr>
        <w:t>לטענות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משיבה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ככלל</w:t>
      </w:r>
      <w:r>
        <w:rPr>
          <w:rFonts w:eastAsia="Garamond" w:cs="Garamond"/>
          <w:rtl w:val="true"/>
        </w:rPr>
        <w:t xml:space="preserve"> </w:t>
      </w:r>
      <w:r>
        <w:rPr>
          <w:rFonts w:cs="FrankRuehl"/>
          <w:rtl w:val="true"/>
        </w:rPr>
        <w:t>היכולת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ועדות</w:t>
      </w:r>
      <w:r>
        <w:rPr>
          <w:rFonts w:eastAsia="Garamond" w:cs="Garamond"/>
          <w:rtl w:val="true"/>
        </w:rPr>
        <w:t xml:space="preserve"> </w:t>
      </w:r>
      <w:r>
        <w:rPr>
          <w:rFonts w:cs="FrankRuehl"/>
          <w:rtl w:val="true"/>
        </w:rPr>
        <w:t>מכרזים</w:t>
      </w:r>
      <w:r>
        <w:rPr>
          <w:rFonts w:eastAsia="Garamond" w:cs="Garamond"/>
          <w:rtl w:val="true"/>
        </w:rPr>
        <w:t xml:space="preserve"> </w:t>
      </w:r>
      <w:r>
        <w:rPr>
          <w:rFonts w:cs="FrankRuehl"/>
          <w:rtl w:val="true"/>
        </w:rPr>
        <w:t>לייצר</w:t>
      </w:r>
      <w:r>
        <w:rPr>
          <w:rFonts w:eastAsia="Garamond" w:cs="Garamond"/>
          <w:rtl w:val="true"/>
        </w:rPr>
        <w:t xml:space="preserve"> </w:t>
      </w:r>
      <w:r>
        <w:rPr>
          <w:rFonts w:cs="FrankRuehl"/>
          <w:rtl w:val="true"/>
        </w:rPr>
        <w:t>אומדן</w:t>
      </w:r>
      <w:r>
        <w:rPr>
          <w:rFonts w:eastAsia="Garamond" w:cs="Garamond"/>
          <w:rtl w:val="true"/>
        </w:rPr>
        <w:t xml:space="preserve"> </w:t>
      </w:r>
      <w:r>
        <w:rPr>
          <w:rFonts w:cs="FrankRuehl"/>
          <w:rtl w:val="true"/>
        </w:rPr>
        <w:t>טוב</w:t>
      </w:r>
      <w:r>
        <w:rPr>
          <w:rFonts w:eastAsia="Garamond" w:cs="Garamond"/>
          <w:rtl w:val="true"/>
        </w:rPr>
        <w:t xml:space="preserve"> </w:t>
      </w:r>
      <w:r>
        <w:rPr>
          <w:rFonts w:cs="FrankRuehl"/>
          <w:rtl w:val="true"/>
        </w:rPr>
        <w:t>משתנה</w:t>
      </w:r>
      <w:r>
        <w:rPr>
          <w:rFonts w:eastAsia="Garamond" w:cs="Garamond"/>
          <w:rtl w:val="true"/>
        </w:rPr>
        <w:t xml:space="preserve"> </w:t>
      </w:r>
      <w:r>
        <w:rPr>
          <w:rFonts w:cs="FrankRuehl"/>
          <w:rtl w:val="true"/>
        </w:rPr>
        <w:t>ממקרה</w:t>
      </w:r>
      <w:r>
        <w:rPr>
          <w:rFonts w:eastAsia="Garamond" w:cs="Garamond"/>
          <w:rtl w:val="true"/>
        </w:rPr>
        <w:t xml:space="preserve"> </w:t>
      </w:r>
      <w:r>
        <w:rPr>
          <w:rFonts w:cs="FrankRuehl"/>
          <w:rtl w:val="true"/>
        </w:rPr>
        <w:t>למקרה</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תמיד</w:t>
      </w:r>
      <w:r>
        <w:rPr>
          <w:rFonts w:eastAsia="Garamond" w:cs="Garamond"/>
          <w:rtl w:val="true"/>
        </w:rPr>
        <w:t xml:space="preserve"> </w:t>
      </w:r>
      <w:r>
        <w:rPr>
          <w:rFonts w:cs="FrankRuehl"/>
          <w:rtl w:val="true"/>
        </w:rPr>
        <w:t>ישנה</w:t>
      </w:r>
      <w:r>
        <w:rPr>
          <w:rFonts w:eastAsia="Garamond" w:cs="Garamond"/>
          <w:rtl w:val="true"/>
        </w:rPr>
        <w:t xml:space="preserve"> </w:t>
      </w:r>
      <w:r>
        <w:rPr>
          <w:rFonts w:cs="FrankRuehl"/>
          <w:rtl w:val="true"/>
        </w:rPr>
        <w:t>אפשרות</w:t>
      </w:r>
      <w:r>
        <w:rPr>
          <w:rFonts w:eastAsia="Garamond" w:cs="Garamond"/>
          <w:rtl w:val="true"/>
        </w:rPr>
        <w:t xml:space="preserve"> </w:t>
      </w:r>
      <w:r>
        <w:rPr>
          <w:rFonts w:cs="FrankRuehl"/>
          <w:rtl w:val="true"/>
        </w:rPr>
        <w:t>לערוך</w:t>
      </w:r>
      <w:r>
        <w:rPr>
          <w:rFonts w:eastAsia="Garamond" w:cs="Garamond"/>
          <w:rtl w:val="true"/>
        </w:rPr>
        <w:t xml:space="preserve"> </w:t>
      </w:r>
      <w:r>
        <w:rPr>
          <w:rFonts w:cs="FrankRuehl"/>
          <w:rtl w:val="true"/>
        </w:rPr>
        <w:t>אומדן</w:t>
      </w:r>
      <w:r>
        <w:rPr>
          <w:rFonts w:eastAsia="Garamond" w:cs="Garamond"/>
          <w:rtl w:val="true"/>
        </w:rPr>
        <w:t xml:space="preserve"> </w:t>
      </w:r>
      <w:r>
        <w:rPr>
          <w:rFonts w:cs="FrankRuehl"/>
          <w:rtl w:val="true"/>
        </w:rPr>
        <w:t>מהימן</w:t>
      </w:r>
      <w:r>
        <w:rPr>
          <w:rFonts w:cs="FrankRuehl"/>
          <w:rtl w:val="true"/>
        </w:rPr>
        <w:t xml:space="preserve">. </w:t>
      </w:r>
      <w:r>
        <w:rPr>
          <w:rFonts w:cs="FrankRuehl"/>
          <w:rtl w:val="true"/>
        </w:rPr>
        <w:t>לכן</w:t>
      </w:r>
      <w:r>
        <w:rPr>
          <w:rFonts w:cs="FrankRuehl"/>
          <w:rtl w:val="true"/>
        </w:rPr>
        <w:t xml:space="preserve">, </w:t>
      </w:r>
      <w:r>
        <w:rPr>
          <w:rFonts w:cs="FrankRuehl"/>
          <w:rtl w:val="true"/>
        </w:rPr>
        <w:t>בכל</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לנזק</w:t>
      </w:r>
      <w:r>
        <w:rPr>
          <w:rFonts w:eastAsia="Garamond" w:cs="Garamond"/>
          <w:rtl w:val="true"/>
        </w:rPr>
        <w:t xml:space="preserve"> </w:t>
      </w:r>
      <w:r>
        <w:rPr>
          <w:rFonts w:cs="FrankRuehl"/>
          <w:rtl w:val="true"/>
        </w:rPr>
        <w:t>לציבור</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להתייחס</w:t>
      </w:r>
      <w:r>
        <w:rPr>
          <w:rFonts w:eastAsia="Garamond" w:cs="Garamond"/>
          <w:rtl w:val="true"/>
        </w:rPr>
        <w:t xml:space="preserve"> </w:t>
      </w:r>
      <w:r>
        <w:rPr>
          <w:rFonts w:cs="FrankRuehl"/>
          <w:rtl w:val="true"/>
        </w:rPr>
        <w:t>לקביעותיו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שלפיהן</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החשמל</w:t>
      </w:r>
      <w:r>
        <w:rPr>
          <w:rFonts w:eastAsia="Garamond" w:cs="Garamond"/>
          <w:rtl w:val="true"/>
        </w:rPr>
        <w:t xml:space="preserve"> </w:t>
      </w:r>
      <w:r>
        <w:rPr>
          <w:rFonts w:cs="FrankRuehl"/>
          <w:rtl w:val="true"/>
        </w:rPr>
        <w:t>נאלצה</w:t>
      </w:r>
      <w:r>
        <w:rPr>
          <w:rFonts w:eastAsia="Garamond" w:cs="Garamond"/>
          <w:rtl w:val="true"/>
        </w:rPr>
        <w:t xml:space="preserve"> </w:t>
      </w:r>
      <w:r>
        <w:rPr>
          <w:rFonts w:cs="FrankRuehl"/>
          <w:rtl w:val="true"/>
        </w:rPr>
        <w:t>לנקוט</w:t>
      </w:r>
      <w:r>
        <w:rPr>
          <w:rFonts w:eastAsia="Garamond" w:cs="Garamond"/>
          <w:rtl w:val="true"/>
        </w:rPr>
        <w:t xml:space="preserve"> </w:t>
      </w:r>
      <w:r>
        <w:rPr>
          <w:rFonts w:cs="FrankRuehl"/>
          <w:rtl w:val="true"/>
        </w:rPr>
        <w:t>צעדים</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לברוח</w:t>
      </w:r>
      <w:r>
        <w:rPr>
          <w:rFonts w:eastAsia="Garamond" w:cs="Garamond"/>
          <w:rtl w:val="true"/>
        </w:rPr>
        <w:t xml:space="preserve"> </w:t>
      </w:r>
      <w:r>
        <w:rPr>
          <w:rFonts w:cs="FrankRuehl"/>
          <w:rtl w:val="true"/>
        </w:rPr>
        <w:t>מ</w:t>
      </w:r>
      <w:r>
        <w:rPr>
          <w:rFonts w:cs="FrankRuehl"/>
          <w:rtl w:val="true"/>
        </w:rPr>
        <w:t>"</w:t>
      </w:r>
      <w:r>
        <w:rPr>
          <w:rFonts w:cs="FrankRuehl"/>
          <w:rtl w:val="true"/>
        </w:rPr>
        <w:t>הקרטל</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גילויו</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העמדת</w:t>
      </w:r>
      <w:r>
        <w:rPr>
          <w:rFonts w:eastAsia="Garamond" w:cs="Garamond"/>
          <w:rtl w:val="true"/>
        </w:rPr>
        <w:t xml:space="preserve"> </w:t>
      </w:r>
      <w:r>
        <w:rPr>
          <w:rFonts w:cs="FrankRuehl"/>
          <w:rtl w:val="true"/>
        </w:rPr>
        <w:t>דרישות</w:t>
      </w:r>
      <w:r>
        <w:rPr>
          <w:rFonts w:eastAsia="Garamond" w:cs="Garamond"/>
          <w:rtl w:val="true"/>
        </w:rPr>
        <w:t xml:space="preserve"> </w:t>
      </w:r>
      <w:r>
        <w:rPr>
          <w:rFonts w:cs="FrankRuehl"/>
          <w:rtl w:val="true"/>
        </w:rPr>
        <w:t>יעילות</w:t>
      </w:r>
      <w:r>
        <w:rPr>
          <w:rFonts w:eastAsia="Garamond" w:cs="Garamond"/>
          <w:rtl w:val="true"/>
        </w:rPr>
        <w:t xml:space="preserve"> </w:t>
      </w:r>
      <w:r>
        <w:rPr>
          <w:rFonts w:cs="FrankRuehl"/>
          <w:rtl w:val="true"/>
        </w:rPr>
        <w:t>פחות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ולפעמים</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ייקור</w:t>
      </w:r>
      <w:r>
        <w:rPr>
          <w:rFonts w:eastAsia="Garamond" w:cs="Garamond"/>
          <w:rtl w:val="true"/>
        </w:rPr>
        <w:t xml:space="preserve"> </w:t>
      </w:r>
      <w:r>
        <w:rPr>
          <w:rFonts w:cs="FrankRuehl"/>
          <w:rtl w:val="true"/>
        </w:rPr>
        <w:t>העבודות</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מרכזי</w:t>
      </w:r>
      <w:r>
        <w:rPr>
          <w:rFonts w:eastAsia="Garamond" w:cs="Garamond"/>
          <w:rtl w:val="true"/>
        </w:rPr>
        <w:t xml:space="preserve"> </w:t>
      </w:r>
      <w:r>
        <w:rPr>
          <w:rFonts w:cs="FrankRuehl"/>
          <w:rtl w:val="true"/>
        </w:rPr>
        <w:t>בקביעת</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השיטתיות</w:t>
      </w:r>
      <w:r>
        <w:rPr>
          <w:rFonts w:eastAsia="Garamond" w:cs="Garamond"/>
          <w:rtl w:val="true"/>
        </w:rPr>
        <w:t xml:space="preserve"> </w:t>
      </w:r>
      <w:r>
        <w:rPr>
          <w:rFonts w:cs="FrankRuehl"/>
          <w:rtl w:val="true"/>
        </w:rPr>
        <w:t>והאינטנסיביות</w:t>
      </w:r>
      <w:r>
        <w:rPr>
          <w:rFonts w:eastAsia="Garamond" w:cs="Garamond"/>
          <w:rtl w:val="true"/>
        </w:rPr>
        <w:t xml:space="preserve"> </w:t>
      </w:r>
      <w:r>
        <w:rPr>
          <w:rFonts w:cs="FrankRuehl"/>
          <w:rtl w:val="true"/>
        </w:rPr>
        <w:t>שהפגין</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לאורך</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הפרשה</w:t>
      </w:r>
      <w:r>
        <w:rPr>
          <w:rFonts w:cs="FrankRuehl"/>
          <w:rtl w:val="true"/>
        </w:rPr>
        <w:t xml:space="preserve">, </w:t>
      </w:r>
      <w:r>
        <w:rPr>
          <w:rFonts w:cs="FrankRuehl"/>
          <w:rtl w:val="true"/>
        </w:rPr>
        <w:t>כדמות</w:t>
      </w:r>
      <w:r>
        <w:rPr>
          <w:rFonts w:eastAsia="Garamond" w:cs="Garamond"/>
          <w:rtl w:val="true"/>
        </w:rPr>
        <w:t xml:space="preserve"> </w:t>
      </w:r>
      <w:r>
        <w:rPr>
          <w:rFonts w:cs="FrankRuehl"/>
          <w:rtl w:val="true"/>
        </w:rPr>
        <w:t>דומיננטית</w:t>
      </w:r>
      <w:r>
        <w:rPr>
          <w:rFonts w:eastAsia="Garamond" w:cs="Garamond"/>
          <w:rtl w:val="true"/>
        </w:rPr>
        <w:t xml:space="preserve"> </w:t>
      </w:r>
      <w:r>
        <w:rPr>
          <w:rFonts w:cs="FrankRuehl"/>
          <w:rtl w:val="true"/>
        </w:rPr>
        <w:t>בהוצאת</w:t>
      </w:r>
      <w:r>
        <w:rPr>
          <w:rFonts w:eastAsia="Garamond" w:cs="Garamond"/>
          <w:rtl w:val="true"/>
        </w:rPr>
        <w:t xml:space="preserve"> </w:t>
      </w:r>
      <w:r>
        <w:rPr>
          <w:rFonts w:cs="FrankRuehl"/>
          <w:rtl w:val="true"/>
        </w:rPr>
        <w:t>ההסדרים</w:t>
      </w:r>
      <w:r>
        <w:rPr>
          <w:rFonts w:eastAsia="Garamond" w:cs="Garamond"/>
          <w:rtl w:val="true"/>
        </w:rPr>
        <w:t xml:space="preserve"> </w:t>
      </w:r>
      <w:r>
        <w:rPr>
          <w:rFonts w:cs="FrankRuehl"/>
          <w:rtl w:val="true"/>
        </w:rPr>
        <w:t>הכובלים</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הכוח</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הפועל</w:t>
      </w:r>
      <w:r>
        <w:rPr>
          <w:rFonts w:cs="FrankRuehl"/>
          <w:rtl w:val="true"/>
        </w:rPr>
        <w:t xml:space="preserve">, </w:t>
      </w:r>
      <w:r>
        <w:rPr>
          <w:rFonts w:cs="FrankRuehl"/>
          <w:rtl w:val="true"/>
        </w:rPr>
        <w:t>מי</w:t>
      </w:r>
      <w:r>
        <w:rPr>
          <w:rFonts w:eastAsia="Garamond" w:cs="Garamond"/>
          <w:rtl w:val="true"/>
        </w:rPr>
        <w:t xml:space="preserve"> </w:t>
      </w:r>
      <w:r>
        <w:rPr>
          <w:rFonts w:cs="FrankRuehl"/>
          <w:rtl w:val="true"/>
        </w:rPr>
        <w:t>שכונה</w:t>
      </w:r>
      <w:r>
        <w:rPr>
          <w:rFonts w:eastAsia="Garamond" w:cs="Garamond"/>
          <w:rtl w:val="true"/>
        </w:rPr>
        <w:t xml:space="preserve"> </w:t>
      </w:r>
      <w:r>
        <w:rPr>
          <w:rFonts w:cs="FrankRuehl"/>
          <w:rtl w:val="true"/>
        </w:rPr>
        <w:t>בפי</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המעורבים</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w:t>
      </w:r>
      <w:r>
        <w:rPr>
          <w:rFonts w:cs="FrankRuehl"/>
          <w:rtl w:val="true"/>
        </w:rPr>
        <w:t>אדריכל</w:t>
      </w:r>
      <w:r>
        <w:rPr>
          <w:rFonts w:eastAsia="Garamond" w:cs="Garamond"/>
          <w:rtl w:val="true"/>
        </w:rPr>
        <w:t xml:space="preserve"> </w:t>
      </w:r>
      <w:r>
        <w:rPr>
          <w:rFonts w:cs="FrankRuehl"/>
          <w:rtl w:val="true"/>
        </w:rPr>
        <w:t>השלום</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תיאום</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נעשה</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חלוקת</w:t>
      </w:r>
      <w:r>
        <w:rPr>
          <w:rFonts w:eastAsia="Garamond" w:cs="Garamond"/>
          <w:rtl w:val="true"/>
        </w:rPr>
        <w:t xml:space="preserve"> </w:t>
      </w:r>
      <w:r>
        <w:rPr>
          <w:rFonts w:cs="FrankRuehl"/>
          <w:rtl w:val="true"/>
        </w:rPr>
        <w:t>שלל</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הגיזום</w:t>
      </w:r>
      <w:r>
        <w:rPr>
          <w:rFonts w:cs="FrankRuehl"/>
          <w:rtl w:val="true"/>
        </w:rPr>
        <w:t xml:space="preserve">, </w:t>
      </w:r>
      <w:r>
        <w:rPr>
          <w:rFonts w:cs="FrankRuehl"/>
          <w:rtl w:val="true"/>
        </w:rPr>
        <w:t>וגם</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שיקול</w:t>
      </w:r>
      <w:r>
        <w:rPr>
          <w:rFonts w:eastAsia="Garamond" w:cs="Garamond"/>
          <w:rtl w:val="true"/>
        </w:rPr>
        <w:t xml:space="preserve"> </w:t>
      </w:r>
      <w:r>
        <w:rPr>
          <w:rFonts w:cs="FrankRuehl"/>
          <w:rtl w:val="true"/>
        </w:rPr>
        <w:t>לחומרה</w:t>
      </w:r>
      <w:r>
        <w:rPr>
          <w:rFonts w:cs="FrankRuehl"/>
          <w:rtl w:val="true"/>
        </w:rPr>
        <w:t xml:space="preserve">. </w:t>
      </w:r>
      <w:r>
        <w:rPr>
          <w:rFonts w:cs="FrankRuehl"/>
          <w:rtl w:val="true"/>
        </w:rPr>
        <w:t>בפרט</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רעננה</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לתת</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לריבוי</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הכובל</w:t>
      </w:r>
      <w:r>
        <w:rPr>
          <w:rFonts w:cs="FrankRuehl"/>
          <w:rtl w:val="true"/>
        </w:rPr>
        <w:t xml:space="preserve">; </w:t>
      </w:r>
      <w:r>
        <w:rPr>
          <w:rFonts w:cs="FrankRuehl"/>
          <w:rtl w:val="true"/>
        </w:rPr>
        <w:t>לכך</w:t>
      </w:r>
      <w:r>
        <w:rPr>
          <w:rFonts w:eastAsia="Garamond" w:cs="Garamond"/>
          <w:rtl w:val="true"/>
        </w:rPr>
        <w:t xml:space="preserve"> </w:t>
      </w:r>
      <w:r>
        <w:rPr>
          <w:rFonts w:cs="FrankRuehl"/>
          <w:rtl w:val="true"/>
        </w:rPr>
        <w:t>שהתיאום</w:t>
      </w:r>
      <w:r>
        <w:rPr>
          <w:rFonts w:eastAsia="Garamond" w:cs="Garamond"/>
          <w:rtl w:val="true"/>
        </w:rPr>
        <w:t xml:space="preserve"> </w:t>
      </w:r>
      <w:r>
        <w:rPr>
          <w:rFonts w:cs="FrankRuehl"/>
          <w:rtl w:val="true"/>
        </w:rPr>
        <w:t>לגביו</w:t>
      </w:r>
      <w:r>
        <w:rPr>
          <w:rFonts w:eastAsia="Garamond" w:cs="Garamond"/>
          <w:rtl w:val="true"/>
        </w:rPr>
        <w:t xml:space="preserve"> </w:t>
      </w:r>
      <w:r>
        <w:rPr>
          <w:rFonts w:cs="FrankRuehl"/>
          <w:rtl w:val="true"/>
        </w:rPr>
        <w:t>נעשה</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ראייה</w:t>
      </w:r>
      <w:r>
        <w:rPr>
          <w:rFonts w:eastAsia="Garamond" w:cs="Garamond"/>
          <w:rtl w:val="true"/>
        </w:rPr>
        <w:t xml:space="preserve"> </w:t>
      </w:r>
      <w:r>
        <w:rPr>
          <w:rFonts w:cs="FrankRuehl"/>
          <w:rtl w:val="true"/>
        </w:rPr>
        <w:t>ארוכת</w:t>
      </w:r>
      <w:r>
        <w:rPr>
          <w:rFonts w:eastAsia="Garamond" w:cs="Garamond"/>
          <w:rtl w:val="true"/>
        </w:rPr>
        <w:t xml:space="preserve"> </w:t>
      </w:r>
      <w:r>
        <w:rPr>
          <w:rFonts w:cs="FrankRuehl"/>
          <w:rtl w:val="true"/>
        </w:rPr>
        <w:t>טווח</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w:t>
      </w:r>
      <w:r>
        <w:rPr>
          <w:rFonts w:cs="FrankRuehl"/>
          <w:rtl w:val="true"/>
        </w:rPr>
        <w:t>היקפו</w:t>
      </w:r>
      <w:r>
        <w:rPr>
          <w:rFonts w:eastAsia="Garamond" w:cs="Garamond"/>
          <w:rtl w:val="true"/>
        </w:rPr>
        <w:t xml:space="preserve"> </w:t>
      </w:r>
      <w:r>
        <w:rPr>
          <w:rFonts w:cs="FrankRuehl"/>
          <w:rtl w:val="true"/>
        </w:rPr>
        <w:t>הכספי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דומה</w:t>
      </w:r>
      <w:r>
        <w:rPr>
          <w:rFonts w:eastAsia="Garamond" w:cs="Garamond"/>
          <w:rtl w:val="true"/>
        </w:rPr>
        <w:t xml:space="preserve"> </w:t>
      </w:r>
      <w:r>
        <w:rPr>
          <w:rFonts w:cs="FrankRuehl"/>
          <w:rtl w:val="true"/>
        </w:rPr>
        <w:t>ל</w:t>
      </w:r>
      <w:r>
        <w:rPr>
          <w:rFonts w:cs="FrankRuehl"/>
          <w:rtl w:val="true"/>
        </w:rPr>
        <w:t>זה</w:t>
      </w:r>
      <w:r>
        <w:rPr>
          <w:rFonts w:eastAsia="Garamond" w:cs="Garamond"/>
          <w:rtl w:val="true"/>
        </w:rPr>
        <w:t xml:space="preserve"> </w:t>
      </w:r>
      <w:r>
        <w:rPr>
          <w:rFonts w:cs="FrankRuehl"/>
          <w:rtl w:val="true"/>
        </w:rPr>
        <w:t>שנדון</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rtl w:val="true"/>
        </w:rPr>
        <w:t xml:space="preserve">, </w:t>
      </w:r>
      <w:r>
        <w:rPr>
          <w:rFonts w:cs="FrankRuehl"/>
          <w:rtl w:val="true"/>
        </w:rPr>
        <w:t>שם</w:t>
      </w:r>
      <w:r>
        <w:rPr>
          <w:rFonts w:eastAsia="Garamond" w:cs="Garamond"/>
          <w:rtl w:val="true"/>
        </w:rPr>
        <w:t xml:space="preserve"> </w:t>
      </w:r>
      <w:r>
        <w:rPr>
          <w:rFonts w:cs="FrankRuehl"/>
          <w:rtl w:val="true"/>
        </w:rPr>
        <w:t>נמצא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מתקיימות</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לאחר</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עניינו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הרביעי</w:t>
      </w:r>
      <w:r>
        <w:rPr>
          <w:rFonts w:eastAsia="Garamond" w:cs="Garamond"/>
          <w:rtl w:val="true"/>
        </w:rPr>
        <w:t xml:space="preserve"> </w:t>
      </w:r>
      <w:r>
        <w:rPr>
          <w:rFonts w:cs="FrankRuehl"/>
          <w:rtl w:val="true"/>
        </w:rPr>
        <w:t>וחלקו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בראי</w:t>
      </w:r>
      <w:r>
        <w:rPr>
          <w:rFonts w:eastAsia="Garamond" w:cs="Garamond"/>
          <w:rtl w:val="true"/>
        </w:rPr>
        <w:t xml:space="preserve"> </w:t>
      </w:r>
      <w:r>
        <w:rPr>
          <w:rFonts w:cs="FrankRuehl"/>
          <w:rtl w:val="true"/>
        </w:rPr>
        <w:t>אמות</w:t>
      </w:r>
      <w:r>
        <w:rPr>
          <w:rFonts w:eastAsia="Garamond" w:cs="Garamond"/>
          <w:rtl w:val="true"/>
        </w:rPr>
        <w:t xml:space="preserve"> </w:t>
      </w:r>
      <w:r>
        <w:rPr>
          <w:rFonts w:cs="FrankRuehl"/>
          <w:rtl w:val="true"/>
        </w:rPr>
        <w:t>המידה</w:t>
      </w:r>
      <w:r>
        <w:rPr>
          <w:rFonts w:eastAsia="Garamond" w:cs="Garamond"/>
          <w:rtl w:val="true"/>
        </w:rPr>
        <w:t xml:space="preserve"> </w:t>
      </w:r>
      <w:r>
        <w:rPr>
          <w:rFonts w:cs="FrankRuehl"/>
          <w:rtl w:val="true"/>
        </w:rPr>
        <w:t>שהותוו</w:t>
      </w:r>
      <w:r>
        <w:rPr>
          <w:rFonts w:eastAsia="Garamond" w:cs="Garamond"/>
          <w:rtl w:val="true"/>
        </w:rPr>
        <w:t xml:space="preserve"> </w:t>
      </w:r>
      <w:r>
        <w:rPr>
          <w:rFonts w:cs="FrankRuehl"/>
          <w:rtl w:val="true"/>
        </w:rPr>
        <w:t>מעלה</w:t>
      </w:r>
      <w:r>
        <w:rPr>
          <w:rFonts w:cs="FrankRuehl"/>
          <w:rtl w:val="true"/>
        </w:rPr>
        <w:t xml:space="preserve">, </w:t>
      </w:r>
      <w:r>
        <w:rPr>
          <w:rFonts w:cs="FrankRuehl"/>
          <w:rtl w:val="true"/>
        </w:rPr>
        <w:t>אני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להותיר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ומוקה</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כנה</w:t>
      </w:r>
      <w:r>
        <w:rPr>
          <w:rFonts w:cs="FrankRuehl"/>
          <w:rtl w:val="true"/>
        </w:rPr>
        <w:t xml:space="preserve">. </w:t>
      </w:r>
      <w:r>
        <w:rPr>
          <w:rFonts w:cs="FrankRuehl"/>
          <w:rtl w:val="true"/>
        </w:rPr>
        <w:t>ראשית</w:t>
      </w:r>
      <w:r>
        <w:rPr>
          <w:rFonts w:cs="FrankRuehl"/>
          <w:rtl w:val="true"/>
        </w:rPr>
        <w:t xml:space="preserve">, </w:t>
      </w:r>
      <w:r>
        <w:rPr>
          <w:rFonts w:cs="FrankRuehl"/>
          <w:rtl w:val="true"/>
        </w:rPr>
        <w:t>עובר</w:t>
      </w:r>
      <w:r>
        <w:rPr>
          <w:rFonts w:eastAsia="Garamond" w:cs="Garamond"/>
          <w:rtl w:val="true"/>
        </w:rPr>
        <w:t xml:space="preserve"> </w:t>
      </w:r>
      <w:r>
        <w:rPr>
          <w:rFonts w:cs="FrankRuehl"/>
          <w:rtl w:val="true"/>
        </w:rPr>
        <w:t>להגשת</w:t>
      </w:r>
      <w:r>
        <w:rPr>
          <w:rFonts w:eastAsia="Garamond" w:cs="Garamond"/>
          <w:rtl w:val="true"/>
        </w:rPr>
        <w:t xml:space="preserve"> </w:t>
      </w:r>
      <w:r>
        <w:rPr>
          <w:rFonts w:cs="FrankRuehl"/>
          <w:rtl w:val="true"/>
        </w:rPr>
        <w:t>ההצעות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ארז</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מעורב</w:t>
      </w:r>
      <w:r>
        <w:rPr>
          <w:rFonts w:eastAsia="Garamond" w:cs="Garamond"/>
          <w:rtl w:val="true"/>
        </w:rPr>
        <w:t xml:space="preserve"> </w:t>
      </w:r>
      <w:r>
        <w:rPr>
          <w:rFonts w:cs="FrankRuehl"/>
          <w:rtl w:val="true"/>
        </w:rPr>
        <w:t>במגעים</w:t>
      </w:r>
      <w:r>
        <w:rPr>
          <w:rFonts w:eastAsia="Garamond" w:cs="Garamond"/>
          <w:rtl w:val="true"/>
        </w:rPr>
        <w:t xml:space="preserve"> </w:t>
      </w:r>
      <w:r>
        <w:rPr>
          <w:rFonts w:cs="FrankRuehl"/>
          <w:rtl w:val="true"/>
        </w:rPr>
        <w:t>אינטנסיביים</w:t>
      </w:r>
      <w:r>
        <w:rPr>
          <w:rFonts w:eastAsia="Garamond" w:cs="Garamond"/>
          <w:rtl w:val="true"/>
        </w:rPr>
        <w:t xml:space="preserve"> </w:t>
      </w:r>
      <w:r>
        <w:rPr>
          <w:rFonts w:cs="FrankRuehl"/>
          <w:rtl w:val="true"/>
        </w:rPr>
        <w:t>לגיבוש</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והוצאתו</w:t>
      </w:r>
      <w:r>
        <w:rPr>
          <w:rFonts w:eastAsia="Garamond" w:cs="Garamond"/>
          <w:rtl w:val="true"/>
        </w:rPr>
        <w:t xml:space="preserve"> </w:t>
      </w:r>
      <w:r>
        <w:rPr>
          <w:rFonts w:cs="FrankRuehl"/>
          <w:rtl w:val="true"/>
        </w:rPr>
        <w:t>לפועל</w:t>
      </w:r>
      <w:r>
        <w:rPr>
          <w:rFonts w:eastAsia="Garamond" w:cs="Garamond"/>
          <w:rtl w:val="true"/>
        </w:rPr>
        <w:t xml:space="preserve"> </w:t>
      </w:r>
      <w:r>
        <w:rPr>
          <w:rFonts w:cs="FrankRuehl"/>
          <w:rtl w:val="true"/>
        </w:rPr>
        <w:t>(</w:t>
      </w:r>
      <w:r>
        <w:rPr>
          <w:rFonts w:cs="FrankRuehl"/>
          <w:rtl w:val="true"/>
        </w:rPr>
        <w:t>ביומנו</w:t>
      </w:r>
      <w:r>
        <w:rPr>
          <w:rFonts w:eastAsia="Garamond" w:cs="Garamond"/>
          <w:rtl w:val="true"/>
        </w:rPr>
        <w:t xml:space="preserve"> </w:t>
      </w:r>
      <w:r>
        <w:rPr>
          <w:rFonts w:cs="FrankRuehl"/>
          <w:rtl w:val="true"/>
        </w:rPr>
        <w:t>תועדו</w:t>
      </w:r>
      <w:r>
        <w:rPr>
          <w:rFonts w:eastAsia="Garamond" w:cs="Garamond"/>
          <w:rtl w:val="true"/>
        </w:rPr>
        <w:t xml:space="preserve"> </w:t>
      </w:r>
      <w:r>
        <w:rPr>
          <w:rFonts w:cs="FrankRuehl"/>
          <w:rtl w:val="true"/>
        </w:rPr>
        <w:t>שלוש</w:t>
      </w:r>
      <w:r>
        <w:rPr>
          <w:rFonts w:eastAsia="Garamond" w:cs="Garamond"/>
          <w:rtl w:val="true"/>
        </w:rPr>
        <w:t xml:space="preserve"> </w:t>
      </w:r>
      <w:r>
        <w:rPr>
          <w:rFonts w:cs="FrankRuehl"/>
          <w:rtl w:val="true"/>
        </w:rPr>
        <w:t>פגישות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גולסט</w:t>
      </w:r>
      <w:r>
        <w:rPr>
          <w:rFonts w:eastAsia="Garamond" w:cs="Garamond"/>
          <w:rtl w:val="true"/>
        </w:rPr>
        <w:t xml:space="preserve"> </w:t>
      </w:r>
      <w:r>
        <w:rPr>
          <w:rFonts w:cs="FrankRuehl"/>
          <w:rtl w:val="true"/>
        </w:rPr>
        <w:t>בשבוע</w:t>
      </w:r>
      <w:r>
        <w:rPr>
          <w:rFonts w:eastAsia="Garamond" w:cs="Garamond"/>
          <w:rtl w:val="true"/>
        </w:rPr>
        <w:t xml:space="preserve"> </w:t>
      </w:r>
      <w:r>
        <w:rPr>
          <w:rFonts w:cs="FrankRuehl"/>
          <w:rtl w:val="true"/>
        </w:rPr>
        <w:t>שבין</w:t>
      </w:r>
      <w:r>
        <w:rPr>
          <w:rFonts w:eastAsia="Garamond" w:cs="Garamond"/>
          <w:rtl w:val="true"/>
        </w:rPr>
        <w:t xml:space="preserve"> </w:t>
      </w:r>
      <w:r>
        <w:rPr>
          <w:rFonts w:cs="FrankRuehl"/>
          <w:rtl w:val="true"/>
        </w:rPr>
        <w:t>מועד</w:t>
      </w:r>
      <w:r>
        <w:rPr>
          <w:rFonts w:eastAsia="Garamond" w:cs="Garamond"/>
          <w:rtl w:val="true"/>
        </w:rPr>
        <w:t xml:space="preserve"> </w:t>
      </w:r>
      <w:r>
        <w:rPr>
          <w:rFonts w:cs="FrankRuehl"/>
          <w:rtl w:val="true"/>
        </w:rPr>
        <w:t>סיור</w:t>
      </w:r>
      <w:r>
        <w:rPr>
          <w:rFonts w:eastAsia="Garamond" w:cs="Garamond"/>
          <w:rtl w:val="true"/>
        </w:rPr>
        <w:t xml:space="preserve"> </w:t>
      </w:r>
      <w:r>
        <w:rPr>
          <w:rFonts w:cs="FrankRuehl"/>
          <w:rtl w:val="true"/>
        </w:rPr>
        <w:t>הקבלנים</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מועד</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ההצעות</w:t>
      </w:r>
      <w:r>
        <w:rPr>
          <w:rFonts w:cs="FrankRuehl"/>
          <w:rtl w:val="true"/>
        </w:rPr>
        <w:t xml:space="preserve">, </w:t>
      </w:r>
      <w:r>
        <w:rPr>
          <w:rFonts w:cs="FrankRuehl"/>
          <w:rtl w:val="true"/>
        </w:rPr>
        <w:t>סעיף</w:t>
      </w:r>
      <w:r>
        <w:rPr>
          <w:rFonts w:eastAsia="Garamond" w:cs="Garamond"/>
          <w:rtl w:val="true"/>
        </w:rPr>
        <w:t xml:space="preserve"> </w:t>
      </w:r>
      <w:r>
        <w:rPr>
          <w:rFonts w:cs="FrankRuehl"/>
        </w:rPr>
        <w:t>29</w:t>
      </w:r>
      <w:r>
        <w:rPr>
          <w:rFonts w:cs="FrankRuehl"/>
          <w:rtl w:val="true"/>
        </w:rPr>
        <w:t xml:space="preserve"> </w:t>
      </w:r>
      <w:r>
        <w:rPr>
          <w:rFonts w:cs="FrankRuehl"/>
          <w:rtl w:val="true"/>
        </w:rPr>
        <w:t>לפרק</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הרביעי</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ארז</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מעורב</w:t>
      </w:r>
      <w:r>
        <w:rPr>
          <w:rFonts w:eastAsia="Garamond" w:cs="Garamond"/>
          <w:rtl w:val="true"/>
        </w:rPr>
        <w:t xml:space="preserve"> </w:t>
      </w:r>
      <w:r>
        <w:rPr>
          <w:rFonts w:cs="FrankRuehl"/>
          <w:rtl w:val="true"/>
        </w:rPr>
        <w:t>באיסוף</w:t>
      </w:r>
      <w:r>
        <w:rPr>
          <w:rFonts w:eastAsia="Garamond" w:cs="Garamond"/>
          <w:rtl w:val="true"/>
        </w:rPr>
        <w:t xml:space="preserve"> </w:t>
      </w:r>
      <w:r>
        <w:rPr>
          <w:rFonts w:cs="FrankRuehl"/>
          <w:rtl w:val="true"/>
        </w:rPr>
        <w:t>המעטפות</w:t>
      </w:r>
      <w:r>
        <w:rPr>
          <w:rFonts w:eastAsia="Garamond" w:cs="Garamond"/>
          <w:rtl w:val="true"/>
        </w:rPr>
        <w:t xml:space="preserve"> </w:t>
      </w:r>
      <w:r>
        <w:rPr>
          <w:rFonts w:cs="FrankRuehl"/>
          <w:rtl w:val="true"/>
        </w:rPr>
        <w:t>מקבלנים</w:t>
      </w:r>
      <w:r>
        <w:rPr>
          <w:rFonts w:eastAsia="Garamond" w:cs="Garamond"/>
          <w:rtl w:val="true"/>
        </w:rPr>
        <w:t xml:space="preserve"> </w:t>
      </w:r>
      <w:r>
        <w:rPr>
          <w:rFonts w:cs="FrankRuehl"/>
          <w:rtl w:val="true"/>
        </w:rPr>
        <w:t>אחרים</w:t>
      </w:r>
      <w:r>
        <w:rPr>
          <w:rFonts w:eastAsia="Garamond" w:cs="Garamond"/>
          <w:rtl w:val="true"/>
        </w:rPr>
        <w:t xml:space="preserve"> </w:t>
      </w:r>
      <w:r>
        <w:rPr>
          <w:rFonts w:cs="FrankRuehl"/>
          <w:rtl w:val="true"/>
        </w:rPr>
        <w:t>שהשתתפו</w:t>
      </w:r>
      <w:r>
        <w:rPr>
          <w:rFonts w:eastAsia="Garamond" w:cs="Garamond"/>
          <w:rtl w:val="true"/>
        </w:rPr>
        <w:t xml:space="preserve"> </w:t>
      </w:r>
      <w:r>
        <w:rPr>
          <w:rFonts w:cs="FrankRuehl"/>
          <w:rtl w:val="true"/>
        </w:rPr>
        <w:t>בהסדר</w:t>
      </w:r>
      <w:r>
        <w:rPr>
          <w:rFonts w:eastAsia="Garamond" w:cs="Garamond"/>
          <w:rtl w:val="true"/>
        </w:rPr>
        <w:t xml:space="preserve"> </w:t>
      </w:r>
      <w:r>
        <w:rPr>
          <w:rFonts w:cs="FrankRuehl"/>
          <w:rtl w:val="true"/>
        </w:rPr>
        <w:t>ערב</w:t>
      </w:r>
      <w:r>
        <w:rPr>
          <w:rFonts w:eastAsia="Garamond" w:cs="Garamond"/>
          <w:rtl w:val="true"/>
        </w:rPr>
        <w:t xml:space="preserve"> </w:t>
      </w:r>
      <w:r>
        <w:rPr>
          <w:rFonts w:cs="FrankRuehl"/>
          <w:rtl w:val="true"/>
        </w:rPr>
        <w:t>מועד</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ההצעות</w:t>
      </w:r>
      <w:r>
        <w:rPr>
          <w:rFonts w:cs="FrankRuehl"/>
          <w:rtl w:val="true"/>
        </w:rPr>
        <w:t xml:space="preserve">, </w:t>
      </w:r>
      <w:r>
        <w:rPr>
          <w:rFonts w:cs="FrankRuehl"/>
          <w:rtl w:val="true"/>
        </w:rPr>
        <w:t>כעולה</w:t>
      </w:r>
      <w:r>
        <w:rPr>
          <w:rFonts w:eastAsia="Garamond" w:cs="Garamond"/>
          <w:rtl w:val="true"/>
        </w:rPr>
        <w:t xml:space="preserve"> </w:t>
      </w:r>
      <w:r>
        <w:rPr>
          <w:rFonts w:cs="FrankRuehl"/>
          <w:rtl w:val="true"/>
        </w:rPr>
        <w:t>מהכרעת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סעיפים</w:t>
      </w:r>
      <w:r>
        <w:rPr>
          <w:rFonts w:eastAsia="Garamond" w:cs="Garamond"/>
          <w:rtl w:val="true"/>
        </w:rPr>
        <w:t xml:space="preserve"> </w:t>
      </w:r>
      <w:r>
        <w:rPr>
          <w:rFonts w:cs="FrankRuehl"/>
        </w:rPr>
        <w:t>34-33</w:t>
      </w:r>
      <w:r>
        <w:rPr>
          <w:rFonts w:cs="FrankRuehl"/>
          <w:rtl w:val="true"/>
        </w:rPr>
        <w:t xml:space="preserve">). </w:t>
      </w:r>
      <w:r>
        <w:rPr>
          <w:rFonts w:cs="FrankRuehl"/>
          <w:rtl w:val="true"/>
        </w:rPr>
        <w:t>שנית</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בריבוי</w:t>
      </w:r>
      <w:r>
        <w:rPr>
          <w:rFonts w:eastAsia="Garamond" w:cs="Garamond"/>
          <w:rtl w:val="true"/>
        </w:rPr>
        <w:t xml:space="preserve"> </w:t>
      </w:r>
      <w:r>
        <w:rPr>
          <w:rFonts w:cs="FrankRuehl"/>
          <w:rtl w:val="true"/>
        </w:rPr>
        <w:t>הגורמים</w:t>
      </w:r>
      <w:r>
        <w:rPr>
          <w:rFonts w:eastAsia="Garamond" w:cs="Garamond"/>
          <w:rtl w:val="true"/>
        </w:rPr>
        <w:t xml:space="preserve"> </w:t>
      </w:r>
      <w:r>
        <w:rPr>
          <w:rFonts w:cs="FrankRuehl"/>
          <w:rtl w:val="true"/>
        </w:rPr>
        <w:t>שהיו</w:t>
      </w:r>
      <w:r>
        <w:rPr>
          <w:rFonts w:eastAsia="Garamond" w:cs="Garamond"/>
          <w:rtl w:val="true"/>
        </w:rPr>
        <w:t xml:space="preserve"> </w:t>
      </w:r>
      <w:r>
        <w:rPr>
          <w:rFonts w:cs="FrankRuehl"/>
          <w:rtl w:val="true"/>
        </w:rPr>
        <w:t>מעורבים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ההסדר</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שכלל</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עצמו</w:t>
      </w:r>
      <w:r>
        <w:rPr>
          <w:rFonts w:cs="FrankRuehl"/>
          <w:rtl w:val="true"/>
        </w:rPr>
        <w:t xml:space="preserve">, </w:t>
      </w:r>
      <w:r>
        <w:rPr>
          <w:rFonts w:cs="FrankRuehl"/>
          <w:rtl w:val="true"/>
        </w:rPr>
        <w:t>כלל</w:t>
      </w:r>
      <w:r>
        <w:rPr>
          <w:rFonts w:eastAsia="Garamond" w:cs="Garamond"/>
          <w:rtl w:val="true"/>
        </w:rPr>
        <w:t xml:space="preserve"> </w:t>
      </w:r>
      <w:r>
        <w:rPr>
          <w:rFonts w:cs="FrankRuehl"/>
        </w:rPr>
        <w:t>6</w:t>
      </w:r>
      <w:r>
        <w:rPr>
          <w:rFonts w:cs="FrankRuehl"/>
          <w:rtl w:val="true"/>
        </w:rPr>
        <w:t xml:space="preserve"> </w:t>
      </w:r>
      <w:r>
        <w:rPr>
          <w:rFonts w:cs="FrankRuehl"/>
          <w:rtl w:val="true"/>
        </w:rPr>
        <w:t>קבלנים</w:t>
      </w:r>
      <w:r>
        <w:rPr>
          <w:rFonts w:eastAsia="Garamond" w:cs="Garamond"/>
          <w:rtl w:val="true"/>
        </w:rPr>
        <w:t xml:space="preserve"> </w:t>
      </w:r>
      <w:r>
        <w:rPr>
          <w:rFonts w:cs="FrankRuehl"/>
          <w:rtl w:val="true"/>
        </w:rPr>
        <w:t>(</w:t>
      </w:r>
      <w:r>
        <w:rPr>
          <w:rFonts w:cs="FrankRuehl"/>
          <w:rtl w:val="true"/>
        </w:rPr>
        <w:t>וגדליה</w:t>
      </w:r>
      <w:r>
        <w:rPr>
          <w:rFonts w:cs="FrankRuehl"/>
          <w:rtl w:val="true"/>
        </w:rPr>
        <w:t xml:space="preserve">), </w:t>
      </w:r>
      <w:r>
        <w:rPr>
          <w:rFonts w:cs="FrankRuehl"/>
          <w:rtl w:val="true"/>
        </w:rPr>
        <w:t>וגם</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שנערך</w:t>
      </w:r>
      <w:r>
        <w:rPr>
          <w:rFonts w:eastAsia="Garamond" w:cs="Garamond"/>
          <w:rtl w:val="true"/>
        </w:rPr>
        <w:t xml:space="preserve"> </w:t>
      </w:r>
      <w:r>
        <w:rPr>
          <w:rFonts w:cs="FrankRuehl"/>
          <w:rtl w:val="true"/>
        </w:rPr>
        <w:t>מול</w:t>
      </w:r>
      <w:r>
        <w:rPr>
          <w:rFonts w:eastAsia="Garamond" w:cs="Garamond"/>
          <w:rtl w:val="true"/>
        </w:rPr>
        <w:t xml:space="preserve"> </w:t>
      </w:r>
      <w:r>
        <w:rPr>
          <w:rFonts w:cs="FrankRuehl"/>
          <w:rtl w:val="true"/>
        </w:rPr>
        <w:t>זוהר</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נעשה</w:t>
      </w:r>
      <w:r>
        <w:rPr>
          <w:rFonts w:eastAsia="Garamond" w:cs="Garamond"/>
          <w:rtl w:val="true"/>
        </w:rPr>
        <w:t xml:space="preserve"> </w:t>
      </w:r>
      <w:r>
        <w:rPr>
          <w:rFonts w:cs="FrankRuehl"/>
          <w:rtl w:val="true"/>
        </w:rPr>
        <w:t>במעורבות</w:t>
      </w:r>
      <w:r>
        <w:rPr>
          <w:rFonts w:eastAsia="Garamond" w:cs="Garamond"/>
          <w:rtl w:val="true"/>
        </w:rPr>
        <w:t xml:space="preserve"> </w:t>
      </w:r>
      <w:r>
        <w:rPr>
          <w:rFonts w:cs="FrankRuehl"/>
          <w:rtl w:val="true"/>
        </w:rPr>
        <w:t>מסוימת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cs="FrankRuehl"/>
          <w:rtl w:val="true"/>
        </w:rPr>
        <w:t xml:space="preserve">, </w:t>
      </w:r>
      <w:r>
        <w:rPr>
          <w:rFonts w:cs="FrankRuehl"/>
          <w:rtl w:val="true"/>
        </w:rPr>
        <w:t>שהרי</w:t>
      </w:r>
      <w:r>
        <w:rPr>
          <w:rFonts w:eastAsia="Garamond" w:cs="Garamond"/>
          <w:rtl w:val="true"/>
        </w:rPr>
        <w:t xml:space="preserve"> </w:t>
      </w:r>
      <w:r>
        <w:rPr>
          <w:rFonts w:cs="FrankRuehl"/>
          <w:rtl w:val="true"/>
        </w:rPr>
        <w:t>כחלק</w:t>
      </w:r>
      <w:r>
        <w:rPr>
          <w:rFonts w:eastAsia="Garamond" w:cs="Garamond"/>
          <w:rtl w:val="true"/>
        </w:rPr>
        <w:t xml:space="preserve"> </w:t>
      </w:r>
      <w:r>
        <w:rPr>
          <w:rFonts w:cs="FrankRuehl"/>
          <w:rtl w:val="true"/>
        </w:rPr>
        <w:t>מהסכם</w:t>
      </w:r>
      <w:r>
        <w:rPr>
          <w:rFonts w:eastAsia="Garamond" w:cs="Garamond"/>
          <w:rtl w:val="true"/>
        </w:rPr>
        <w:t xml:space="preserve"> </w:t>
      </w:r>
      <w:r>
        <w:rPr>
          <w:rFonts w:cs="FrankRuehl"/>
          <w:rtl w:val="true"/>
        </w:rPr>
        <w:t>קבלנות</w:t>
      </w:r>
      <w:r>
        <w:rPr>
          <w:rFonts w:eastAsia="Garamond" w:cs="Garamond"/>
          <w:rtl w:val="true"/>
        </w:rPr>
        <w:t xml:space="preserve"> </w:t>
      </w:r>
      <w:r>
        <w:rPr>
          <w:rFonts w:cs="FrankRuehl"/>
          <w:rtl w:val="true"/>
        </w:rPr>
        <w:t>המשנה</w:t>
      </w:r>
      <w:r>
        <w:rPr>
          <w:rFonts w:cs="FrankRuehl"/>
          <w:rtl w:val="true"/>
        </w:rPr>
        <w:t xml:space="preserve">, </w:t>
      </w:r>
      <w:r>
        <w:rPr>
          <w:rFonts w:cs="FrankRuehl"/>
          <w:rtl w:val="true"/>
        </w:rPr>
        <w:t>נשא</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w:t>
      </w:r>
      <w:r>
        <w:rPr>
          <w:rFonts w:cs="FrankRuehl"/>
          <w:rtl w:val="true"/>
        </w:rPr>
        <w:t>בחלק</w:t>
      </w:r>
      <w:r>
        <w:rPr>
          <w:rFonts w:eastAsia="Garamond" w:cs="Garamond"/>
          <w:rtl w:val="true"/>
        </w:rPr>
        <w:t xml:space="preserve"> </w:t>
      </w:r>
      <w:r>
        <w:rPr>
          <w:rFonts w:cs="FrankRuehl"/>
          <w:rtl w:val="true"/>
        </w:rPr>
        <w:t>יחסי</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האחרים</w:t>
      </w:r>
      <w:r>
        <w:rPr>
          <w:rFonts w:cs="FrankRuehl"/>
          <w:rtl w:val="true"/>
        </w:rPr>
        <w:t xml:space="preserve">) </w:t>
      </w:r>
      <w:r>
        <w:rPr>
          <w:rFonts w:cs="FrankRuehl"/>
          <w:rtl w:val="true"/>
        </w:rPr>
        <w:t>בתמורה</w:t>
      </w:r>
      <w:r>
        <w:rPr>
          <w:rFonts w:eastAsia="Garamond" w:cs="Garamond"/>
          <w:rtl w:val="true"/>
        </w:rPr>
        <w:t xml:space="preserve"> </w:t>
      </w:r>
      <w:r>
        <w:rPr>
          <w:rFonts w:cs="FrankRuehl"/>
          <w:rtl w:val="true"/>
        </w:rPr>
        <w:t>שהועברה</w:t>
      </w:r>
      <w:r>
        <w:rPr>
          <w:rFonts w:eastAsia="Garamond" w:cs="Garamond"/>
          <w:rtl w:val="true"/>
        </w:rPr>
        <w:t xml:space="preserve"> </w:t>
      </w:r>
      <w:r>
        <w:rPr>
          <w:rFonts w:cs="FrankRuehl"/>
          <w:rtl w:val="true"/>
        </w:rPr>
        <w:t>לכץ</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הימנעותו</w:t>
      </w:r>
      <w:r>
        <w:rPr>
          <w:rFonts w:eastAsia="Garamond" w:cs="Garamond"/>
          <w:rtl w:val="true"/>
        </w:rPr>
        <w:t xml:space="preserve"> </w:t>
      </w:r>
      <w:r>
        <w:rPr>
          <w:rFonts w:cs="FrankRuehl"/>
          <w:rtl w:val="true"/>
        </w:rPr>
        <w:t>מתחרות</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סעיפים</w:t>
      </w:r>
      <w:r>
        <w:rPr>
          <w:rFonts w:eastAsia="Garamond" w:cs="Garamond"/>
          <w:rtl w:val="true"/>
        </w:rPr>
        <w:t xml:space="preserve"> </w:t>
      </w:r>
      <w:r>
        <w:rPr>
          <w:rFonts w:cs="FrankRuehl"/>
        </w:rPr>
        <w:t>71-70</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פועלו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רעננה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הסתיים</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ההצעות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וגם</w:t>
      </w:r>
      <w:r>
        <w:rPr>
          <w:rFonts w:eastAsia="Garamond" w:cs="Garamond"/>
          <w:rtl w:val="true"/>
        </w:rPr>
        <w:t xml:space="preserve"> </w:t>
      </w:r>
      <w:r>
        <w:rPr>
          <w:rFonts w:cs="FrankRuehl"/>
          <w:rtl w:val="true"/>
        </w:rPr>
        <w:t>אחרי</w:t>
      </w:r>
      <w:r>
        <w:rPr>
          <w:rFonts w:eastAsia="Garamond" w:cs="Garamond"/>
          <w:rtl w:val="true"/>
        </w:rPr>
        <w:t xml:space="preserve"> </w:t>
      </w:r>
      <w:r>
        <w:rPr>
          <w:rFonts w:cs="FrankRuehl"/>
          <w:rtl w:val="true"/>
        </w:rPr>
        <w:t>שהוזמנו</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לניהול</w:t>
      </w:r>
      <w:r>
        <w:rPr>
          <w:rFonts w:eastAsia="Garamond" w:cs="Garamond"/>
          <w:rtl w:val="true"/>
        </w:rPr>
        <w:t xml:space="preserve"> </w:t>
      </w:r>
      <w:r>
        <w:rPr>
          <w:rFonts w:cs="FrankRuehl"/>
          <w:rtl w:val="true"/>
        </w:rPr>
        <w:t>משא</w:t>
      </w:r>
      <w:r>
        <w:rPr>
          <w:rFonts w:eastAsia="Garamond" w:cs="Garamond"/>
          <w:rtl w:val="true"/>
        </w:rPr>
        <w:t xml:space="preserve"> </w:t>
      </w:r>
      <w:r>
        <w:rPr>
          <w:rFonts w:cs="FrankRuehl"/>
          <w:rtl w:val="true"/>
        </w:rPr>
        <w:t>ומתן</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ועדת</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החשמל</w:t>
      </w:r>
      <w:r>
        <w:rPr>
          <w:rFonts w:cs="FrankRuehl"/>
          <w:rtl w:val="true"/>
        </w:rPr>
        <w:t xml:space="preserve">, </w:t>
      </w:r>
      <w:r>
        <w:rPr>
          <w:rFonts w:cs="FrankRuehl"/>
          <w:rtl w:val="true"/>
        </w:rPr>
        <w:t>הושפעו</w:t>
      </w:r>
      <w:r>
        <w:rPr>
          <w:rFonts w:eastAsia="Garamond" w:cs="Garamond"/>
          <w:rtl w:val="true"/>
        </w:rPr>
        <w:t xml:space="preserve"> </w:t>
      </w:r>
      <w:r>
        <w:rPr>
          <w:rFonts w:cs="FrankRuehl"/>
          <w:rtl w:val="true"/>
        </w:rPr>
        <w:t>מחירי</w:t>
      </w:r>
      <w:r>
        <w:rPr>
          <w:rFonts w:eastAsia="Garamond" w:cs="Garamond"/>
          <w:rtl w:val="true"/>
        </w:rPr>
        <w:t xml:space="preserve"> </w:t>
      </w:r>
      <w:r>
        <w:rPr>
          <w:rFonts w:cs="FrankRuehl"/>
          <w:rtl w:val="true"/>
        </w:rPr>
        <w:t>ההצעות</w:t>
      </w:r>
      <w:r>
        <w:rPr>
          <w:rFonts w:eastAsia="Garamond" w:cs="Garamond"/>
          <w:rtl w:val="true"/>
        </w:rPr>
        <w:t xml:space="preserve"> </w:t>
      </w:r>
      <w:r>
        <w:rPr>
          <w:rFonts w:cs="FrankRuehl"/>
          <w:rtl w:val="true"/>
        </w:rPr>
        <w:t>מהתיאום</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שמחיר</w:t>
      </w:r>
      <w:r>
        <w:rPr>
          <w:rFonts w:eastAsia="Garamond" w:cs="Garamond"/>
          <w:rtl w:val="true"/>
        </w:rPr>
        <w:t xml:space="preserve"> </w:t>
      </w:r>
      <w:r>
        <w:rPr>
          <w:rFonts w:cs="FrankRuehl"/>
          <w:rtl w:val="true"/>
        </w:rPr>
        <w:t>הצעתה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נותר</w:t>
      </w:r>
      <w:r>
        <w:rPr>
          <w:rFonts w:eastAsia="Garamond" w:cs="Garamond"/>
          <w:rtl w:val="true"/>
        </w:rPr>
        <w:t xml:space="preserve"> </w:t>
      </w:r>
      <w:r>
        <w:rPr>
          <w:rFonts w:cs="FrankRuehl"/>
          <w:rtl w:val="true"/>
        </w:rPr>
        <w:t>הנמוך</w:t>
      </w:r>
      <w:r>
        <w:rPr>
          <w:rFonts w:eastAsia="Garamond" w:cs="Garamond"/>
          <w:rtl w:val="true"/>
        </w:rPr>
        <w:t xml:space="preserve"> </w:t>
      </w:r>
      <w:r>
        <w:rPr>
          <w:rFonts w:cs="FrankRuehl"/>
          <w:rtl w:val="true"/>
        </w:rPr>
        <w:t>ביותר</w:t>
      </w:r>
      <w:r>
        <w:rPr>
          <w:rFonts w:eastAsia="Garamond" w:cs="Garamond"/>
          <w:rtl w:val="true"/>
        </w:rPr>
        <w:t xml:space="preserve"> </w:t>
      </w:r>
      <w:r>
        <w:rPr>
          <w:rFonts w:cs="FrankRuehl"/>
          <w:rtl w:val="true"/>
        </w:rPr>
        <w:t>(</w:t>
      </w:r>
      <w:r>
        <w:rPr>
          <w:rFonts w:cs="FrankRuehl"/>
          <w:rtl w:val="true"/>
        </w:rPr>
        <w:t>סעיפים</w:t>
      </w:r>
      <w:r>
        <w:rPr>
          <w:rFonts w:eastAsia="Garamond" w:cs="Garamond"/>
          <w:rtl w:val="true"/>
        </w:rPr>
        <w:t xml:space="preserve"> </w:t>
      </w:r>
      <w:r>
        <w:rPr>
          <w:rFonts w:cs="FrankRuehl"/>
        </w:rPr>
        <w:t>69-68</w:t>
      </w:r>
      <w:r>
        <w:rPr>
          <w:rFonts w:cs="FrankRuehl"/>
          <w:rtl w:val="true"/>
        </w:rPr>
        <w:t xml:space="preserve"> </w:t>
      </w:r>
      <w:r>
        <w:rPr>
          <w:rFonts w:cs="FrankRuehl"/>
          <w:rtl w:val="true"/>
        </w:rPr>
        <w:t>לפרק</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הרביעי</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התנהלות</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מוסיפה</w:t>
      </w:r>
      <w:r>
        <w:rPr>
          <w:rFonts w:eastAsia="Garamond" w:cs="Garamond"/>
          <w:rtl w:val="true"/>
        </w:rPr>
        <w:t xml:space="preserve"> </w:t>
      </w:r>
      <w:r>
        <w:rPr>
          <w:rFonts w:cs="FrankRuehl"/>
          <w:rtl w:val="true"/>
        </w:rPr>
        <w:t>חומרה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למעשים</w:t>
      </w:r>
      <w:r>
        <w:rPr>
          <w:rFonts w:eastAsia="Garamond" w:cs="Garamond"/>
          <w:rtl w:val="true"/>
        </w:rPr>
        <w:t xml:space="preserve"> </w:t>
      </w:r>
      <w:r>
        <w:rPr>
          <w:rFonts w:cs="FrankRuehl"/>
          <w:rtl w:val="true"/>
        </w:rPr>
        <w:t>שכן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שמחירי</w:t>
      </w:r>
      <w:r>
        <w:rPr>
          <w:rFonts w:eastAsia="Garamond" w:cs="Garamond"/>
          <w:rtl w:val="true"/>
        </w:rPr>
        <w:t xml:space="preserve"> </w:t>
      </w:r>
      <w:r>
        <w:rPr>
          <w:rFonts w:cs="FrankRuehl"/>
          <w:rtl w:val="true"/>
        </w:rPr>
        <w:t>ההצעות</w:t>
      </w:r>
      <w:r>
        <w:rPr>
          <w:rFonts w:eastAsia="Garamond" w:cs="Garamond"/>
          <w:rtl w:val="true"/>
        </w:rPr>
        <w:t xml:space="preserve"> </w:t>
      </w:r>
      <w:r>
        <w:rPr>
          <w:rFonts w:cs="FrankRuehl"/>
          <w:rtl w:val="true"/>
        </w:rPr>
        <w:t>שהוגשו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הובילו</w:t>
      </w:r>
      <w:r>
        <w:rPr>
          <w:rFonts w:eastAsia="Garamond" w:cs="Garamond"/>
          <w:rtl w:val="true"/>
        </w:rPr>
        <w:t xml:space="preserve"> </w:t>
      </w:r>
      <w:r>
        <w:rPr>
          <w:rFonts w:cs="FrankRuehl"/>
          <w:rtl w:val="true"/>
        </w:rPr>
        <w:t>לביטולו</w:t>
      </w:r>
      <w:r>
        <w:rPr>
          <w:rFonts w:eastAsia="Garamond" w:cs="Garamond"/>
          <w:rtl w:val="true"/>
        </w:rPr>
        <w:t xml:space="preserve"> </w:t>
      </w:r>
      <w:r>
        <w:rPr>
          <w:rFonts w:cs="FrankRuehl"/>
          <w:rtl w:val="true"/>
        </w:rPr>
        <w:t>ולהזמנת</w:t>
      </w:r>
      <w:r>
        <w:rPr>
          <w:rFonts w:eastAsia="Garamond" w:cs="Garamond"/>
          <w:rtl w:val="true"/>
        </w:rPr>
        <w:t xml:space="preserve"> </w:t>
      </w:r>
      <w:r>
        <w:rPr>
          <w:rFonts w:cs="FrankRuehl"/>
          <w:rtl w:val="true"/>
        </w:rPr>
        <w:t>המציעים</w:t>
      </w:r>
      <w:r>
        <w:rPr>
          <w:rFonts w:eastAsia="Garamond" w:cs="Garamond"/>
          <w:rtl w:val="true"/>
        </w:rPr>
        <w:t xml:space="preserve"> </w:t>
      </w:r>
      <w:r>
        <w:rPr>
          <w:rFonts w:cs="FrankRuehl"/>
          <w:rtl w:val="true"/>
        </w:rPr>
        <w:t>למשא</w:t>
      </w:r>
      <w:r>
        <w:rPr>
          <w:rFonts w:eastAsia="Garamond" w:cs="Garamond"/>
          <w:rtl w:val="true"/>
        </w:rPr>
        <w:t xml:space="preserve"> </w:t>
      </w:r>
      <w:r>
        <w:rPr>
          <w:rFonts w:cs="FrankRuehl"/>
          <w:rtl w:val="true"/>
        </w:rPr>
        <w:t>ומתן</w:t>
      </w:r>
      <w:r>
        <w:rPr>
          <w:rFonts w:cs="FrankRuehl"/>
          <w:rtl w:val="true"/>
        </w:rPr>
        <w:t xml:space="preserve">, </w:t>
      </w:r>
      <w:r>
        <w:rPr>
          <w:rFonts w:cs="FrankRuehl"/>
          <w:rtl w:val="true"/>
        </w:rPr>
        <w:t>ולכאורה</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נפתח</w:t>
      </w:r>
      <w:r>
        <w:rPr>
          <w:rFonts w:eastAsia="Garamond" w:cs="Garamond"/>
          <w:rtl w:val="true"/>
        </w:rPr>
        <w:t xml:space="preserve"> </w:t>
      </w:r>
      <w:r>
        <w:rPr>
          <w:rFonts w:cs="FrankRuehl"/>
          <w:rtl w:val="true"/>
        </w:rPr>
        <w:t>חלון</w:t>
      </w:r>
      <w:r>
        <w:rPr>
          <w:rFonts w:eastAsia="Garamond" w:cs="Garamond"/>
          <w:rtl w:val="true"/>
        </w:rPr>
        <w:t xml:space="preserve"> </w:t>
      </w:r>
      <w:r>
        <w:rPr>
          <w:rFonts w:cs="FrankRuehl"/>
          <w:rtl w:val="true"/>
        </w:rPr>
        <w:t>ל</w:t>
      </w:r>
      <w:r>
        <w:rPr>
          <w:rFonts w:cs="FrankRuehl"/>
          <w:rtl w:val="true"/>
        </w:rPr>
        <w:t>"</w:t>
      </w:r>
      <w:r>
        <w:rPr>
          <w:rFonts w:cs="FrankRuehl"/>
          <w:rtl w:val="true"/>
        </w:rPr>
        <w:t>חישוב</w:t>
      </w:r>
      <w:r>
        <w:rPr>
          <w:rFonts w:eastAsia="Garamond" w:cs="Garamond"/>
          <w:rtl w:val="true"/>
        </w:rPr>
        <w:t xml:space="preserve"> </w:t>
      </w:r>
      <w:r>
        <w:rPr>
          <w:rFonts w:cs="FrankRuehl"/>
          <w:rtl w:val="true"/>
        </w:rPr>
        <w:t>מסלול</w:t>
      </w:r>
      <w:r>
        <w:rPr>
          <w:rFonts w:eastAsia="Garamond" w:cs="Garamond"/>
          <w:rtl w:val="true"/>
        </w:rPr>
        <w:t xml:space="preserve"> </w:t>
      </w:r>
      <w:r>
        <w:rPr>
          <w:rFonts w:cs="FrankRuehl"/>
          <w:rtl w:val="true"/>
        </w:rPr>
        <w:t>מחדש</w:t>
      </w:r>
      <w:r>
        <w:rPr>
          <w:rFonts w:cs="FrankRuehl"/>
          <w:rtl w:val="true"/>
        </w:rPr>
        <w:t xml:space="preserve">" </w:t>
      </w:r>
      <w:r>
        <w:rPr>
          <w:rFonts w:cs="FrankRuehl"/>
          <w:rtl w:val="true"/>
        </w:rPr>
        <w:t>ואפשרות</w:t>
      </w:r>
      <w:r>
        <w:rPr>
          <w:rFonts w:eastAsia="Garamond" w:cs="Garamond"/>
          <w:rtl w:val="true"/>
        </w:rPr>
        <w:t xml:space="preserve"> </w:t>
      </w:r>
      <w:r>
        <w:rPr>
          <w:rFonts w:cs="FrankRuehl"/>
          <w:rtl w:val="true"/>
        </w:rPr>
        <w:t>לחזרת</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למוטב</w:t>
      </w:r>
      <w:r>
        <w:rPr>
          <w:rFonts w:cs="FrankRuehl"/>
          <w:rtl w:val="true"/>
        </w:rPr>
        <w:t xml:space="preserve">, </w:t>
      </w:r>
      <w:r>
        <w:rPr>
          <w:rFonts w:cs="FrankRuehl"/>
          <w:rtl w:val="true"/>
        </w:rPr>
        <w:t>המעורבים</w:t>
      </w:r>
      <w:r>
        <w:rPr>
          <w:rFonts w:eastAsia="Garamond" w:cs="Garamond"/>
          <w:rtl w:val="true"/>
        </w:rPr>
        <w:t xml:space="preserve"> </w:t>
      </w:r>
      <w:r>
        <w:rPr>
          <w:rFonts w:cs="FrankRuehl"/>
          <w:rtl w:val="true"/>
        </w:rPr>
        <w:t>המשיכו</w:t>
      </w:r>
      <w:r>
        <w:rPr>
          <w:rFonts w:eastAsia="Garamond" w:cs="Garamond"/>
          <w:rtl w:val="true"/>
        </w:rPr>
        <w:t xml:space="preserve"> </w:t>
      </w:r>
      <w:r>
        <w:rPr>
          <w:rFonts w:cs="FrankRuehl"/>
          <w:rtl w:val="true"/>
        </w:rPr>
        <w:t>לפעול</w:t>
      </w:r>
      <w:r>
        <w:rPr>
          <w:rFonts w:eastAsia="Garamond" w:cs="Garamond"/>
          <w:rtl w:val="true"/>
        </w:rPr>
        <w:t xml:space="preserve"> </w:t>
      </w:r>
      <w:r>
        <w:rPr>
          <w:rFonts w:cs="FrankRuehl"/>
          <w:rtl w:val="true"/>
        </w:rPr>
        <w:t>בשלהם</w:t>
      </w:r>
      <w:r>
        <w:rPr>
          <w:rFonts w:eastAsia="Garamond" w:cs="Garamond"/>
          <w:rtl w:val="true"/>
        </w:rPr>
        <w:t xml:space="preserve"> </w:t>
      </w:r>
      <w:r>
        <w:rPr>
          <w:rFonts w:cs="FrankRuehl"/>
          <w:rtl w:val="true"/>
        </w:rPr>
        <w:t>(</w:t>
      </w:r>
      <w:r>
        <w:rPr>
          <w:rFonts w:cs="FrankRuehl"/>
          <w:rtl w:val="true"/>
        </w:rPr>
        <w:t>מלבד</w:t>
      </w:r>
      <w:r>
        <w:rPr>
          <w:rFonts w:eastAsia="Garamond" w:cs="Garamond"/>
          <w:rtl w:val="true"/>
        </w:rPr>
        <w:t xml:space="preserve"> </w:t>
      </w:r>
      <w:r>
        <w:rPr>
          <w:rFonts w:cs="FrankRuehl"/>
          <w:rtl w:val="true"/>
        </w:rPr>
        <w:t>ברזלאי</w:t>
      </w:r>
      <w:r>
        <w:rPr>
          <w:rFonts w:cs="FrankRuehl"/>
          <w:rtl w:val="true"/>
        </w:rPr>
        <w:t xml:space="preserve">) </w:t>
      </w:r>
      <w:r>
        <w:rPr>
          <w:rFonts w:cs="FrankRuehl"/>
          <w:rtl w:val="true"/>
        </w:rPr>
        <w:t>תחת</w:t>
      </w:r>
      <w:r>
        <w:rPr>
          <w:rFonts w:eastAsia="Garamond" w:cs="Garamond"/>
          <w:rtl w:val="true"/>
        </w:rPr>
        <w:t xml:space="preserve"> </w:t>
      </w:r>
      <w:r>
        <w:rPr>
          <w:rFonts w:cs="FrankRuehl"/>
          <w:rtl w:val="true"/>
        </w:rPr>
        <w:t>חסותו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w:t>
      </w:r>
      <w:r>
        <w:rPr>
          <w:rFonts w:cs="FrankRuehl"/>
          <w:rtl w:val="true"/>
        </w:rPr>
        <w:t>וזאת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הונחו</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למגעים</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תיאום</w:t>
      </w:r>
      <w:r>
        <w:rPr>
          <w:rFonts w:eastAsia="Garamond" w:cs="Garamond"/>
          <w:rtl w:val="true"/>
        </w:rPr>
        <w:t xml:space="preserve"> </w:t>
      </w:r>
      <w:r>
        <w:rPr>
          <w:rFonts w:cs="FrankRuehl"/>
          <w:rtl w:val="true"/>
        </w:rPr>
        <w:t>נוספים</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בנוסף</w:t>
      </w:r>
      <w:r>
        <w:rPr>
          <w:rFonts w:cs="FrankRuehl"/>
          <w:rtl w:val="true"/>
        </w:rPr>
        <w:t xml:space="preserve">, </w:t>
      </w:r>
      <w:r>
        <w:rPr>
          <w:rFonts w:cs="FrankRuehl"/>
          <w:rtl w:val="true"/>
        </w:rPr>
        <w:t>ההצעות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הוגשו</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קבלנים</w:t>
      </w:r>
      <w:r>
        <w:rPr>
          <w:rFonts w:eastAsia="Garamond" w:cs="Garamond"/>
          <w:rtl w:val="true"/>
        </w:rPr>
        <w:t xml:space="preserve"> </w:t>
      </w:r>
      <w:r>
        <w:rPr>
          <w:rFonts w:cs="FrankRuehl"/>
          <w:rtl w:val="true"/>
        </w:rPr>
        <w:t>שהיו</w:t>
      </w:r>
      <w:r>
        <w:rPr>
          <w:rFonts w:eastAsia="Garamond" w:cs="Garamond"/>
          <w:rtl w:val="true"/>
        </w:rPr>
        <w:t xml:space="preserve"> </w:t>
      </w:r>
      <w:r>
        <w:rPr>
          <w:rFonts w:cs="FrankRuehl"/>
          <w:rtl w:val="true"/>
        </w:rPr>
        <w:t>מעורבים</w:t>
      </w:r>
      <w:r>
        <w:rPr>
          <w:rFonts w:eastAsia="Garamond" w:cs="Garamond"/>
          <w:rtl w:val="true"/>
        </w:rPr>
        <w:t xml:space="preserve"> </w:t>
      </w:r>
      <w:r>
        <w:rPr>
          <w:rFonts w:cs="FrankRuehl"/>
          <w:rtl w:val="true"/>
        </w:rPr>
        <w:t>בהסדר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ובכך</w:t>
      </w:r>
      <w:r>
        <w:rPr>
          <w:rFonts w:eastAsia="Garamond" w:cs="Garamond"/>
          <w:rtl w:val="true"/>
        </w:rPr>
        <w:t xml:space="preserve"> </w:t>
      </w:r>
      <w:r>
        <w:rPr>
          <w:rFonts w:cs="FrankRuehl"/>
          <w:rtl w:val="true"/>
        </w:rPr>
        <w:t>עדות</w:t>
      </w:r>
      <w:r>
        <w:rPr>
          <w:rFonts w:eastAsia="Garamond" w:cs="Garamond"/>
          <w:rtl w:val="true"/>
        </w:rPr>
        <w:t xml:space="preserve"> </w:t>
      </w:r>
      <w:r>
        <w:rPr>
          <w:rFonts w:cs="FrankRuehl"/>
          <w:rtl w:val="true"/>
        </w:rPr>
        <w:t>למעמדם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הקבלנים</w:t>
      </w:r>
      <w:r>
        <w:rPr>
          <w:rFonts w:eastAsia="Garamond" w:cs="Garamond"/>
          <w:rtl w:val="true"/>
        </w:rPr>
        <w:t xml:space="preserve"> </w:t>
      </w:r>
      <w:r>
        <w:rPr>
          <w:rFonts w:cs="FrankRuehl"/>
          <w:rtl w:val="true"/>
        </w:rPr>
        <w:t>האמורים</w:t>
      </w:r>
      <w:r>
        <w:rPr>
          <w:rFonts w:eastAsia="Garamond" w:cs="Garamond"/>
          <w:rtl w:val="true"/>
        </w:rPr>
        <w:t xml:space="preserve"> </w:t>
      </w:r>
      <w:r>
        <w:rPr>
          <w:rFonts w:cs="FrankRuehl"/>
          <w:rtl w:val="true"/>
        </w:rPr>
        <w:t>וחשיבותם</w:t>
      </w:r>
      <w:r>
        <w:rPr>
          <w:rFonts w:eastAsia="Garamond" w:cs="Garamond"/>
          <w:rtl w:val="true"/>
        </w:rPr>
        <w:t xml:space="preserve"> </w:t>
      </w:r>
      <w:r>
        <w:rPr>
          <w:rFonts w:cs="FrankRuehl"/>
          <w:rtl w:val="true"/>
        </w:rPr>
        <w:t>בנתח</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הרלוונטי</w:t>
      </w:r>
      <w:r>
        <w:rPr>
          <w:rFonts w:cs="FrankRuehl"/>
          <w:rtl w:val="true"/>
        </w:rPr>
        <w:t xml:space="preserve">. </w:t>
      </w:r>
      <w:r>
        <w:rPr>
          <w:rFonts w:cs="FrankRuehl"/>
          <w:rtl w:val="true"/>
        </w:rPr>
        <w:t>שני</w:t>
      </w:r>
      <w:r>
        <w:rPr>
          <w:rFonts w:eastAsia="Garamond" w:cs="Garamond"/>
          <w:rtl w:val="true"/>
        </w:rPr>
        <w:t xml:space="preserve"> </w:t>
      </w:r>
      <w:r>
        <w:rPr>
          <w:rFonts w:cs="FrankRuehl"/>
          <w:rtl w:val="true"/>
        </w:rPr>
        <w:t>שיקולים</w:t>
      </w:r>
      <w:r>
        <w:rPr>
          <w:rFonts w:eastAsia="Garamond" w:cs="Garamond"/>
          <w:rtl w:val="true"/>
        </w:rPr>
        <w:t xml:space="preserve"> </w:t>
      </w:r>
      <w:r>
        <w:rPr>
          <w:rFonts w:cs="FrankRuehl"/>
          <w:rtl w:val="true"/>
        </w:rPr>
        <w:t>אחרונים</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מביאים</w:t>
      </w:r>
      <w:r>
        <w:rPr>
          <w:rFonts w:eastAsia="Garamond" w:cs="Garamond"/>
          <w:rtl w:val="true"/>
        </w:rPr>
        <w:t xml:space="preserve"> </w:t>
      </w:r>
      <w:r>
        <w:rPr>
          <w:rFonts w:cs="FrankRuehl"/>
          <w:rtl w:val="true"/>
        </w:rPr>
        <w:t>למסקנה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במערכת</w:t>
      </w:r>
      <w:r>
        <w:rPr>
          <w:rFonts w:eastAsia="Garamond" w:cs="Garamond"/>
          <w:rtl w:val="true"/>
        </w:rPr>
        <w:t xml:space="preserve"> </w:t>
      </w:r>
      <w:r>
        <w:rPr>
          <w:rFonts w:cs="FrankRuehl"/>
          <w:rtl w:val="true"/>
        </w:rPr>
        <w:t>העובדות</w:t>
      </w:r>
      <w:r>
        <w:rPr>
          <w:rFonts w:eastAsia="Garamond" w:cs="Garamond"/>
          <w:rtl w:val="true"/>
        </w:rPr>
        <w:t xml:space="preserve"> </w:t>
      </w:r>
      <w:r>
        <w:rPr>
          <w:rFonts w:cs="FrankRuehl"/>
          <w:rtl w:val="true"/>
        </w:rPr>
        <w:t>הקונקרטית</w:t>
      </w:r>
      <w:r>
        <w:rPr>
          <w:rFonts w:eastAsia="Garamond" w:cs="Garamond"/>
          <w:rtl w:val="true"/>
        </w:rPr>
        <w:t xml:space="preserve"> </w:t>
      </w:r>
      <w:r>
        <w:rPr>
          <w:rFonts w:cs="FrankRuehl"/>
          <w:rtl w:val="true"/>
        </w:rPr>
        <w:t>שאפיינה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רעננה</w:t>
      </w:r>
      <w:r>
        <w:rPr>
          <w:rFonts w:cs="FrankRuehl"/>
          <w:rtl w:val="true"/>
        </w:rPr>
        <w:t xml:space="preserve">, </w:t>
      </w:r>
      <w:r>
        <w:rPr>
          <w:rFonts w:cs="FrankRuehl"/>
          <w:rtl w:val="true"/>
        </w:rPr>
        <w:t>פגע</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בצורה</w:t>
      </w:r>
      <w:r>
        <w:rPr>
          <w:rFonts w:eastAsia="Garamond" w:cs="Garamond"/>
          <w:rtl w:val="true"/>
        </w:rPr>
        <w:t xml:space="preserve"> </w:t>
      </w:r>
      <w:r>
        <w:rPr>
          <w:rFonts w:cs="FrankRuehl"/>
          <w:rtl w:val="true"/>
        </w:rPr>
        <w:t>ניכרת</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המכרזי</w:t>
      </w:r>
      <w:r>
        <w:rPr>
          <w:rFonts w:eastAsia="Garamond" w:cs="Garamond"/>
          <w:rtl w:val="true"/>
        </w:rPr>
        <w:t xml:space="preserve"> </w:t>
      </w:r>
      <w:r>
        <w:rPr>
          <w:rFonts w:cs="FrankRuehl"/>
          <w:rtl w:val="true"/>
        </w:rPr>
        <w:t>וגם</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לתת</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לחומרה</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שעמדנו</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להוסיף</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למיארה</w:t>
      </w:r>
      <w:r>
        <w:rPr>
          <w:rFonts w:eastAsia="Garamond" w:cs="Garamond"/>
          <w:rtl w:val="true"/>
        </w:rPr>
        <w:t xml:space="preserve"> </w:t>
      </w:r>
      <w:r>
        <w:rPr>
          <w:rFonts w:cs="FrankRuehl"/>
          <w:rtl w:val="true"/>
        </w:rPr>
        <w:t>צמחה</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הנאה</w:t>
      </w:r>
      <w:r>
        <w:rPr>
          <w:rFonts w:eastAsia="Garamond" w:cs="Garamond"/>
          <w:rtl w:val="true"/>
        </w:rPr>
        <w:t xml:space="preserve"> </w:t>
      </w:r>
      <w:r>
        <w:rPr>
          <w:rFonts w:cs="FrankRuehl"/>
          <w:rtl w:val="true"/>
        </w:rPr>
        <w:t>כספית</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מההסדר</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ההסכמה</w:t>
      </w:r>
      <w:r>
        <w:rPr>
          <w:rFonts w:eastAsia="Garamond" w:cs="Garamond"/>
          <w:rtl w:val="true"/>
        </w:rPr>
        <w:t xml:space="preserve"> </w:t>
      </w:r>
      <w:r>
        <w:rPr>
          <w:rFonts w:cs="FrankRuehl"/>
          <w:rtl w:val="true"/>
        </w:rPr>
        <w:t>לשכור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שירותיו</w:t>
      </w:r>
      <w:r>
        <w:rPr>
          <w:rFonts w:eastAsia="Garamond" w:cs="Garamond"/>
          <w:rtl w:val="true"/>
        </w:rPr>
        <w:t xml:space="preserve"> </w:t>
      </w:r>
      <w:r>
        <w:rPr>
          <w:rFonts w:cs="FrankRuehl"/>
          <w:rtl w:val="true"/>
        </w:rPr>
        <w:t>כקבלן</w:t>
      </w:r>
      <w:r>
        <w:rPr>
          <w:rFonts w:eastAsia="Garamond" w:cs="Garamond"/>
          <w:rtl w:val="true"/>
        </w:rPr>
        <w:t xml:space="preserve"> </w:t>
      </w:r>
      <w:r>
        <w:rPr>
          <w:rFonts w:cs="FrankRuehl"/>
          <w:rtl w:val="true"/>
        </w:rPr>
        <w:t>משנה</w:t>
      </w:r>
      <w:r>
        <w:rPr>
          <w:rFonts w:eastAsia="Garamond" w:cs="Garamond"/>
          <w:rtl w:val="true"/>
        </w:rPr>
        <w:t xml:space="preserve"> </w:t>
      </w:r>
      <w:r>
        <w:rPr>
          <w:rFonts w:cs="FrankRuehl"/>
          <w:rtl w:val="true"/>
        </w:rPr>
        <w:t>בתמורה</w:t>
      </w:r>
      <w:r>
        <w:rPr>
          <w:rFonts w:eastAsia="Garamond" w:cs="Garamond"/>
          <w:rtl w:val="true"/>
        </w:rPr>
        <w:t xml:space="preserve"> </w:t>
      </w:r>
      <w:r>
        <w:rPr>
          <w:rFonts w:cs="FrankRuehl"/>
          <w:rtl w:val="true"/>
        </w:rPr>
        <w:t>לוויתור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הזכ</w:t>
      </w:r>
      <w:r>
        <w:rPr>
          <w:rFonts w:cs="FrankRuehl"/>
          <w:rtl w:val="true"/>
        </w:rPr>
        <w:t>ייה</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שיקולים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מבססים</w:t>
      </w:r>
      <w:r>
        <w:rPr>
          <w:rFonts w:eastAsia="Garamond" w:cs="Garamond"/>
          <w:rtl w:val="true"/>
        </w:rPr>
        <w:t xml:space="preserve"> </w:t>
      </w:r>
      <w:r>
        <w:rPr>
          <w:rFonts w:cs="FrankRuehl"/>
          <w:rtl w:val="true"/>
        </w:rPr>
        <w:t>קיומן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הרביעי</w:t>
      </w:r>
      <w:r>
        <w:rPr>
          <w:rFonts w:eastAsia="Garamond" w:cs="Garamond"/>
          <w:rtl w:val="true"/>
        </w:rPr>
        <w:t xml:space="preserve"> </w:t>
      </w:r>
      <w:r>
        <w:rPr>
          <w:rFonts w:cs="FrankRuehl"/>
          <w:rtl w:val="true"/>
        </w:rPr>
        <w:t>כשלעצמו</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בהנחה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קונקרטי</w:t>
      </w:r>
      <w:r>
        <w:rPr>
          <w:rFonts w:eastAsia="Garamond" w:cs="Garamond"/>
          <w:rtl w:val="true"/>
        </w:rPr>
        <w:t xml:space="preserve"> </w:t>
      </w:r>
      <w:r>
        <w:rPr>
          <w:rFonts w:cs="FrankRuehl"/>
          <w:rtl w:val="true"/>
        </w:rPr>
        <w:t>שנגרם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מהתיאום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רעננה</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שערך</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באומדן</w:t>
      </w:r>
      <w:r>
        <w:rPr>
          <w:rFonts w:eastAsia="Garamond" w:cs="Garamond"/>
          <w:rtl w:val="true"/>
        </w:rPr>
        <w:t xml:space="preserve"> </w:t>
      </w:r>
      <w:r>
        <w:rPr>
          <w:rFonts w:cs="FrankRuehl"/>
          <w:rtl w:val="true"/>
        </w:rPr>
        <w:t>הפרטני</w:t>
      </w:r>
      <w:r>
        <w:rPr>
          <w:rFonts w:eastAsia="Garamond" w:cs="Garamond"/>
          <w:rtl w:val="true"/>
        </w:rPr>
        <w:t xml:space="preserve"> </w:t>
      </w:r>
      <w:r>
        <w:rPr>
          <w:rFonts w:cs="FrankRuehl"/>
          <w:rtl w:val="true"/>
        </w:rPr>
        <w:t>שנערך</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סעיף</w:t>
      </w:r>
      <w:r>
        <w:rPr>
          <w:rFonts w:eastAsia="Garamond" w:cs="Garamond"/>
          <w:rtl w:val="true"/>
        </w:rPr>
        <w:t xml:space="preserve"> </w:t>
      </w:r>
      <w:r>
        <w:rPr>
          <w:rFonts w:cs="FrankRuehl"/>
        </w:rPr>
        <w:t>47</w:t>
      </w:r>
      <w:r>
        <w:rPr>
          <w:rFonts w:cs="FrankRuehl"/>
          <w:rtl w:val="true"/>
        </w:rPr>
        <w:t xml:space="preserve"> </w:t>
      </w:r>
      <w:r>
        <w:rPr>
          <w:rFonts w:cs="FrankRuehl"/>
          <w:rtl w:val="true"/>
        </w:rPr>
        <w:t>לפרק</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הרביעי</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לכל</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להוסיף</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התיאום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רעננה</w:t>
      </w:r>
      <w:r>
        <w:rPr>
          <w:rFonts w:eastAsia="Garamond" w:cs="Garamond"/>
          <w:rtl w:val="true"/>
        </w:rPr>
        <w:t xml:space="preserve"> </w:t>
      </w:r>
      <w:r>
        <w:rPr>
          <w:rFonts w:cs="FrankRuehl"/>
          <w:rtl w:val="true"/>
        </w:rPr>
        <w:t>נועד</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להגן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עניינו</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באזור</w:t>
      </w:r>
      <w:r>
        <w:rPr>
          <w:rFonts w:eastAsia="Garamond" w:cs="Garamond"/>
          <w:rtl w:val="true"/>
        </w:rPr>
        <w:t xml:space="preserve"> </w:t>
      </w:r>
      <w:r>
        <w:rPr>
          <w:rFonts w:cs="FrankRuehl"/>
          <w:rtl w:val="true"/>
        </w:rPr>
        <w:t>תל</w:t>
      </w:r>
      <w:r>
        <w:rPr>
          <w:rFonts w:eastAsia="Garamond" w:cs="Garamond"/>
          <w:rtl w:val="true"/>
        </w:rPr>
        <w:t xml:space="preserve"> </w:t>
      </w:r>
      <w:r>
        <w:rPr>
          <w:rFonts w:cs="FrankRuehl"/>
          <w:rtl w:val="true"/>
        </w:rPr>
        <w:t>אביב</w:t>
      </w:r>
      <w:r>
        <w:rPr>
          <w:rFonts w:eastAsia="Garamond" w:cs="Garamond"/>
          <w:rtl w:val="true"/>
        </w:rPr>
        <w:t xml:space="preserve"> </w:t>
      </w:r>
      <w:r>
        <w:rPr>
          <w:rFonts w:cs="FrankRuehl"/>
          <w:rtl w:val="true"/>
        </w:rPr>
        <w:t>בראיה</w:t>
      </w:r>
      <w:r>
        <w:rPr>
          <w:rFonts w:eastAsia="Garamond" w:cs="Garamond"/>
          <w:rtl w:val="true"/>
        </w:rPr>
        <w:t xml:space="preserve"> </w:t>
      </w:r>
      <w:r>
        <w:rPr>
          <w:rFonts w:cs="FrankRuehl"/>
          <w:rtl w:val="true"/>
        </w:rPr>
        <w:t>קדימה</w:t>
      </w:r>
      <w:r>
        <w:rPr>
          <w:rFonts w:cs="FrankRuehl"/>
          <w:rtl w:val="true"/>
        </w:rPr>
        <w:t xml:space="preserve">, </w:t>
      </w:r>
      <w:r>
        <w:rPr>
          <w:rFonts w:cs="FrankRuehl"/>
          <w:rtl w:val="true"/>
        </w:rPr>
        <w:t>והכל</w:t>
      </w:r>
      <w:r>
        <w:rPr>
          <w:rFonts w:eastAsia="Garamond" w:cs="Garamond"/>
          <w:rtl w:val="true"/>
        </w:rPr>
        <w:t xml:space="preserve"> </w:t>
      </w:r>
      <w:r>
        <w:rPr>
          <w:rFonts w:cs="FrankRuehl"/>
          <w:rtl w:val="true"/>
        </w:rPr>
        <w:t>כחלק</w:t>
      </w:r>
      <w:r>
        <w:rPr>
          <w:rFonts w:eastAsia="Garamond" w:cs="Garamond"/>
          <w:rtl w:val="true"/>
        </w:rPr>
        <w:t xml:space="preserve"> </w:t>
      </w:r>
      <w:r>
        <w:rPr>
          <w:rFonts w:cs="FrankRuehl"/>
          <w:rtl w:val="true"/>
        </w:rPr>
        <w:t>מחזון</w:t>
      </w:r>
      <w:r>
        <w:rPr>
          <w:rFonts w:eastAsia="Garamond" w:cs="Garamond"/>
          <w:rtl w:val="true"/>
        </w:rPr>
        <w:t xml:space="preserve"> </w:t>
      </w:r>
      <w:r>
        <w:rPr>
          <w:rFonts w:cs="FrankRuehl"/>
          <w:rtl w:val="true"/>
        </w:rPr>
        <w:t>השכנת</w:t>
      </w:r>
      <w:r>
        <w:rPr>
          <w:rFonts w:eastAsia="Garamond" w:cs="Garamond"/>
          <w:rtl w:val="true"/>
        </w:rPr>
        <w:t xml:space="preserve"> </w:t>
      </w:r>
      <w:r>
        <w:rPr>
          <w:rFonts w:cs="FrankRuehl"/>
          <w:rtl w:val="true"/>
        </w:rPr>
        <w:t>השלום</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הגיזום</w:t>
      </w:r>
      <w:r>
        <w:rPr>
          <w:rFonts w:eastAsia="Garamond" w:cs="Garamond"/>
          <w:rtl w:val="true"/>
        </w:rPr>
        <w:t xml:space="preserve"> </w:t>
      </w:r>
      <w:r>
        <w:rPr>
          <w:rFonts w:cs="FrankRuehl"/>
          <w:rtl w:val="true"/>
        </w:rPr>
        <w:t>שלארז</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תפקיד</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מבוטל</w:t>
      </w:r>
      <w:r>
        <w:rPr>
          <w:rFonts w:eastAsia="Garamond" w:cs="Garamond"/>
          <w:rtl w:val="true"/>
        </w:rPr>
        <w:t xml:space="preserve"> </w:t>
      </w:r>
      <w:r>
        <w:rPr>
          <w:rFonts w:cs="FrankRuehl"/>
          <w:rtl w:val="true"/>
        </w:rPr>
        <w:t>בו</w:t>
      </w:r>
      <w:r>
        <w:rPr>
          <w:rFonts w:cs="FrankRuehl"/>
          <w:rtl w:val="true"/>
        </w:rPr>
        <w:t xml:space="preserve">. </w:t>
      </w:r>
    </w:p>
    <w:p>
      <w:pPr>
        <w:pStyle w:val="Ruller42"/>
        <w:ind w:start="-58" w:end="0"/>
        <w:jc w:val="both"/>
        <w:rPr>
          <w:rFonts w:cs="FrankRuehl"/>
        </w:rPr>
      </w:pPr>
      <w:r>
        <w:rPr>
          <w:rFonts w:cs="FrankRuehl"/>
          <w:rtl w:val="true"/>
        </w:rPr>
      </w:r>
    </w:p>
    <w:p>
      <w:pPr>
        <w:pStyle w:val="Heading3"/>
        <w:ind w:end="0"/>
        <w:jc w:val="both"/>
        <w:rPr/>
      </w:pPr>
      <w:bookmarkStart w:id="32" w:name="__RefHeading___Toc29745671"/>
      <w:bookmarkEnd w:id="32"/>
      <w:r>
        <w:rPr>
          <w:rtl w:val="true"/>
        </w:rPr>
        <w:t>(</w:t>
      </w:r>
      <w:r>
        <w:rPr/>
        <w:t>2</w:t>
      </w:r>
      <w:r>
        <w:rPr>
          <w:rtl w:val="true"/>
        </w:rPr>
        <w:t xml:space="preserve">) </w:t>
      </w:r>
      <w:r>
        <w:rPr>
          <w:rtl w:val="true"/>
        </w:rPr>
        <w:t>מכרז</w:t>
      </w:r>
      <w:r>
        <w:rPr>
          <w:rFonts w:eastAsia="Century" w:cs="Century"/>
          <w:rtl w:val="true"/>
        </w:rPr>
        <w:t xml:space="preserve"> </w:t>
      </w:r>
      <w:r>
        <w:rPr>
          <w:rtl w:val="true"/>
        </w:rPr>
        <w:t>ת</w:t>
      </w:r>
      <w:r>
        <w:rPr>
          <w:rtl w:val="true"/>
        </w:rPr>
        <w:t>"</w:t>
      </w:r>
      <w:r>
        <w:rPr>
          <w:rtl w:val="true"/>
        </w:rPr>
        <w:t>א</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בגדרו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נדון</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שפורסם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עיריית</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eastAsia="Garamond" w:cs="Garamond"/>
          <w:rtl w:val="true"/>
        </w:rPr>
        <w:t xml:space="preserve"> </w:t>
      </w:r>
      <w:r>
        <w:rPr>
          <w:rFonts w:cs="FrankRuehl"/>
          <w:rtl w:val="true"/>
        </w:rPr>
        <w:t>בשיתוף</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החשמל</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עבודות</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למשך</w:t>
      </w:r>
      <w:r>
        <w:rPr>
          <w:rFonts w:eastAsia="Garamond" w:cs="Garamond"/>
          <w:rtl w:val="true"/>
        </w:rPr>
        <w:t xml:space="preserve"> </w:t>
      </w:r>
      <w:r>
        <w:rPr>
          <w:rFonts w:cs="FrankRuehl"/>
          <w:rtl w:val="true"/>
        </w:rPr>
        <w:t>שנתיים</w:t>
      </w:r>
      <w:r>
        <w:rPr>
          <w:rFonts w:eastAsia="Garamond" w:cs="Garamond"/>
          <w:rtl w:val="true"/>
        </w:rPr>
        <w:t xml:space="preserve"> </w:t>
      </w:r>
      <w:r>
        <w:rPr>
          <w:rFonts w:cs="FrankRuehl"/>
          <w:rtl w:val="true"/>
        </w:rPr>
        <w:t>(</w:t>
      </w:r>
      <w:r>
        <w:rPr>
          <w:rFonts w:cs="FrankRuehl"/>
          <w:rtl w:val="true"/>
        </w:rPr>
        <w:t>עם</w:t>
      </w:r>
      <w:r>
        <w:rPr>
          <w:rFonts w:eastAsia="Garamond" w:cs="Garamond"/>
          <w:rtl w:val="true"/>
        </w:rPr>
        <w:t xml:space="preserve"> </w:t>
      </w:r>
      <w:r>
        <w:rPr>
          <w:rFonts w:cs="FrankRuehl"/>
          <w:rtl w:val="true"/>
        </w:rPr>
        <w:t>אופציה</w:t>
      </w:r>
      <w:r>
        <w:rPr>
          <w:rFonts w:eastAsia="Garamond" w:cs="Garamond"/>
          <w:rtl w:val="true"/>
        </w:rPr>
        <w:t xml:space="preserve"> </w:t>
      </w:r>
      <w:r>
        <w:rPr>
          <w:rFonts w:cs="FrankRuehl"/>
          <w:rtl w:val="true"/>
        </w:rPr>
        <w:t>להארכה</w:t>
      </w:r>
      <w:r>
        <w:rPr>
          <w:rFonts w:eastAsia="Garamond" w:cs="Garamond"/>
          <w:rtl w:val="true"/>
        </w:rPr>
        <w:t xml:space="preserve"> </w:t>
      </w:r>
      <w:r>
        <w:rPr>
          <w:rFonts w:cs="FrankRuehl"/>
          <w:rtl w:val="true"/>
        </w:rPr>
        <w:t>בשנה</w:t>
      </w:r>
      <w:r>
        <w:rPr>
          <w:rFonts w:eastAsia="Garamond" w:cs="Garamond"/>
          <w:rtl w:val="true"/>
        </w:rPr>
        <w:t xml:space="preserve"> </w:t>
      </w:r>
      <w:r>
        <w:rPr>
          <w:rFonts w:cs="FrankRuehl"/>
          <w:rtl w:val="true"/>
        </w:rPr>
        <w:t>נוספת</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בקשר</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הנדון</w:t>
      </w:r>
      <w:r>
        <w:rPr>
          <w:rFonts w:eastAsia="Garamond" w:cs="Garamond"/>
          <w:rtl w:val="true"/>
        </w:rPr>
        <w:t xml:space="preserve"> </w:t>
      </w:r>
      <w:r>
        <w:rPr>
          <w:rFonts w:cs="FrankRuehl"/>
          <w:rtl w:val="true"/>
        </w:rPr>
        <w:t>נעשו</w:t>
      </w:r>
      <w:r>
        <w:rPr>
          <w:rFonts w:eastAsia="Garamond" w:cs="Garamond"/>
          <w:rtl w:val="true"/>
        </w:rPr>
        <w:t xml:space="preserve"> </w:t>
      </w:r>
      <w:r>
        <w:rPr>
          <w:rFonts w:cs="FrankRuehl"/>
          <w:rtl w:val="true"/>
        </w:rPr>
        <w:t>שני</w:t>
      </w:r>
      <w:r>
        <w:rPr>
          <w:rFonts w:eastAsia="Garamond" w:cs="Garamond"/>
          <w:rtl w:val="true"/>
        </w:rPr>
        <w:t xml:space="preserve"> </w:t>
      </w:r>
      <w:r>
        <w:rPr>
          <w:rFonts w:cs="FrankRuehl"/>
          <w:rtl w:val="true"/>
        </w:rPr>
        <w:t>הסדרים</w:t>
      </w:r>
      <w:r>
        <w:rPr>
          <w:rFonts w:eastAsia="Garamond" w:cs="Garamond"/>
          <w:rtl w:val="true"/>
        </w:rPr>
        <w:t xml:space="preserve"> </w:t>
      </w:r>
      <w:r>
        <w:rPr>
          <w:rFonts w:cs="FrankRuehl"/>
          <w:rtl w:val="true"/>
        </w:rPr>
        <w:t>כובלים</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שילם</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לזוהר</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ויתורו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האחרון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האפשרות</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סכום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w:t>
      </w:r>
      <w:r>
        <w:rPr>
          <w:rFonts w:cs="FrankRuehl"/>
          <w:rtl w:val="true"/>
        </w:rPr>
        <w:t>-</w:t>
      </w:r>
      <w:r>
        <w:rPr>
          <w:rFonts w:cs="FrankRuehl"/>
        </w:rPr>
        <w:t>140,000</w:t>
      </w:r>
      <w:r>
        <w:rPr>
          <w:rFonts w:cs="FrankRuehl"/>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ובהסדר</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סוכם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יפרע</w:t>
      </w:r>
      <w:r>
        <w:rPr>
          <w:rFonts w:eastAsia="Garamond" w:cs="Garamond"/>
          <w:rtl w:val="true"/>
        </w:rPr>
        <w:t xml:space="preserve"> </w:t>
      </w:r>
      <w:r>
        <w:rPr>
          <w:rFonts w:cs="FrankRuehl"/>
          <w:rtl w:val="true"/>
        </w:rPr>
        <w:t>חובות</w:t>
      </w:r>
      <w:r>
        <w:rPr>
          <w:rFonts w:eastAsia="Garamond" w:cs="Garamond"/>
          <w:rtl w:val="true"/>
        </w:rPr>
        <w:t xml:space="preserve"> </w:t>
      </w:r>
      <w:r>
        <w:rPr>
          <w:rFonts w:cs="FrankRuehl"/>
          <w:rtl w:val="true"/>
        </w:rPr>
        <w:t>עבר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מנהרת</w:t>
      </w:r>
      <w:r>
        <w:rPr>
          <w:rFonts w:eastAsia="Garamond" w:cs="Garamond"/>
          <w:rtl w:val="true"/>
        </w:rPr>
        <w:t xml:space="preserve"> </w:t>
      </w:r>
      <w:r>
        <w:rPr>
          <w:rFonts w:cs="FrankRuehl"/>
          <w:rtl w:val="true"/>
        </w:rPr>
        <w:t>אשקלון</w:t>
      </w:r>
      <w:r>
        <w:rPr>
          <w:rFonts w:eastAsia="Garamond" w:cs="Garamond"/>
          <w:rtl w:val="true"/>
        </w:rPr>
        <w:t xml:space="preserve"> </w:t>
      </w:r>
      <w:r>
        <w:rPr>
          <w:rFonts w:cs="FrankRuehl"/>
          <w:rtl w:val="true"/>
        </w:rPr>
        <w:t>ושל</w:t>
      </w:r>
      <w:r>
        <w:rPr>
          <w:rFonts w:eastAsia="Garamond" w:cs="Garamond"/>
          <w:rtl w:val="true"/>
        </w:rPr>
        <w:t xml:space="preserve"> </w:t>
      </w:r>
      <w:r>
        <w:rPr>
          <w:rFonts w:cs="FrankRuehl"/>
          <w:rtl w:val="true"/>
        </w:rPr>
        <w:t>קסנטיני</w:t>
      </w:r>
      <w:r>
        <w:rPr>
          <w:rFonts w:eastAsia="Garamond" w:cs="Garamond"/>
          <w:rtl w:val="true"/>
        </w:rPr>
        <w:t xml:space="preserve"> </w:t>
      </w:r>
      <w:r>
        <w:rPr>
          <w:rFonts w:cs="FrankRuehl"/>
          <w:rtl w:val="true"/>
        </w:rPr>
        <w:t>ובניו</w:t>
      </w:r>
      <w:r>
        <w:rPr>
          <w:rFonts w:eastAsia="Garamond" w:cs="Garamond"/>
          <w:rtl w:val="true"/>
        </w:rPr>
        <w:t xml:space="preserve"> </w:t>
      </w:r>
      <w:r>
        <w:rPr>
          <w:rFonts w:cs="FrankRuehl"/>
          <w:rtl w:val="true"/>
        </w:rPr>
        <w:t>בסכום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300,000</w:t>
      </w:r>
      <w:r>
        <w:rPr>
          <w:rFonts w:cs="FrankRuehl"/>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w:t>
      </w:r>
      <w:r>
        <w:rPr>
          <w:rFonts w:cs="FrankRuehl"/>
          <w:rtl w:val="true"/>
        </w:rPr>
        <w:t>בתוספת</w:t>
      </w:r>
      <w:r>
        <w:rPr>
          <w:rFonts w:eastAsia="Garamond" w:cs="Garamond"/>
          <w:rtl w:val="true"/>
        </w:rPr>
        <w:t xml:space="preserve"> </w:t>
      </w:r>
      <w:r>
        <w:rPr>
          <w:rFonts w:cs="FrankRuehl"/>
          <w:rtl w:val="true"/>
        </w:rPr>
        <w:t>מע</w:t>
      </w:r>
      <w:r>
        <w:rPr>
          <w:rFonts w:cs="FrankRuehl"/>
          <w:rtl w:val="true"/>
        </w:rPr>
        <w:t>"</w:t>
      </w:r>
      <w:r>
        <w:rPr>
          <w:rFonts w:cs="FrankRuehl"/>
          <w:rtl w:val="true"/>
        </w:rPr>
        <w:t>מ</w:t>
      </w:r>
      <w:r>
        <w:rPr>
          <w:rFonts w:cs="FrankRuehl"/>
          <w:rtl w:val="true"/>
        </w:rPr>
        <w:t xml:space="preserve">) </w:t>
      </w:r>
      <w:r>
        <w:rPr>
          <w:rFonts w:cs="FrankRuehl"/>
          <w:rtl w:val="true"/>
        </w:rPr>
        <w:t>לחברת</w:t>
      </w:r>
      <w:r>
        <w:rPr>
          <w:rFonts w:eastAsia="Garamond" w:cs="Garamond"/>
          <w:rtl w:val="true"/>
        </w:rPr>
        <w:t xml:space="preserve"> </w:t>
      </w:r>
      <w:r>
        <w:rPr>
          <w:rFonts w:cs="FrankRuehl"/>
          <w:rtl w:val="true"/>
        </w:rPr>
        <w:t>ארגוב</w:t>
      </w:r>
      <w:r>
        <w:rPr>
          <w:rFonts w:eastAsia="Garamond" w:cs="Garamond"/>
          <w:rtl w:val="true"/>
        </w:rPr>
        <w:t xml:space="preserve"> </w:t>
      </w:r>
      <w:r>
        <w:rPr>
          <w:rFonts w:cs="FrankRuehl"/>
          <w:rtl w:val="true"/>
        </w:rPr>
        <w:t>ובתמורה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תוותר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האפשרות</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הסדר</w:t>
      </w:r>
      <w:r>
        <w:rPr>
          <w:rFonts w:eastAsia="Garamond" w:cs="Garamond"/>
          <w:rtl w:val="true"/>
        </w:rPr>
        <w:t xml:space="preserve"> </w:t>
      </w:r>
      <w:r>
        <w:rPr>
          <w:rFonts w:cs="FrankRuehl"/>
          <w:rtl w:val="true"/>
        </w:rPr>
        <w:t>אחרון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נעשה</w:t>
      </w:r>
      <w:r>
        <w:rPr>
          <w:rFonts w:eastAsia="Garamond" w:cs="Garamond"/>
          <w:rtl w:val="true"/>
        </w:rPr>
        <w:t xml:space="preserve"> </w:t>
      </w:r>
      <w:r>
        <w:rPr>
          <w:rFonts w:cs="FrankRuehl"/>
          <w:rtl w:val="true"/>
        </w:rPr>
        <w:t>במעורבותו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cs="FrankRuehl"/>
          <w:rtl w:val="true"/>
        </w:rPr>
        <w:t xml:space="preserve">. </w:t>
      </w:r>
      <w:r>
        <w:rPr>
          <w:rFonts w:cs="FrankRuehl"/>
          <w:rtl w:val="true"/>
        </w:rPr>
        <w:t>למכרז</w:t>
      </w:r>
      <w:r>
        <w:rPr>
          <w:rFonts w:eastAsia="Garamond" w:cs="Garamond"/>
          <w:rtl w:val="true"/>
        </w:rPr>
        <w:t xml:space="preserve"> </w:t>
      </w:r>
      <w:r>
        <w:rPr>
          <w:rFonts w:cs="FrankRuehl"/>
          <w:rtl w:val="true"/>
        </w:rPr>
        <w:t>הוגשו</w:t>
      </w:r>
      <w:r>
        <w:rPr>
          <w:rFonts w:eastAsia="Garamond" w:cs="Garamond"/>
          <w:rtl w:val="true"/>
        </w:rPr>
        <w:t xml:space="preserve"> </w:t>
      </w:r>
      <w:r>
        <w:rPr>
          <w:rFonts w:cs="FrankRuehl"/>
          <w:rtl w:val="true"/>
        </w:rPr>
        <w:t>הצעות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זוהר</w:t>
      </w:r>
      <w:r>
        <w:rPr>
          <w:rFonts w:eastAsia="Garamond" w:cs="Garamond"/>
          <w:rtl w:val="true"/>
        </w:rPr>
        <w:t xml:space="preserve"> </w:t>
      </w:r>
      <w:r>
        <w:rPr>
          <w:rFonts w:cs="FrankRuehl"/>
          <w:rtl w:val="true"/>
        </w:rPr>
        <w:t>כץ</w:t>
      </w:r>
      <w:r>
        <w:rPr>
          <w:rFonts w:cs="FrankRuehl"/>
          <w:rtl w:val="true"/>
        </w:rPr>
        <w:t xml:space="preserve">, </w:t>
      </w:r>
      <w:r>
        <w:rPr>
          <w:rFonts w:cs="FrankRuehl"/>
          <w:rtl w:val="true"/>
        </w:rPr>
        <w:t>זכרי</w:t>
      </w:r>
      <w:r>
        <w:rPr>
          <w:rFonts w:cs="FrankRuehl"/>
          <w:rtl w:val="true"/>
        </w:rPr>
        <w:t xml:space="preserve">, </w:t>
      </w:r>
      <w:r>
        <w:rPr>
          <w:rFonts w:cs="FrankRuehl"/>
          <w:rtl w:val="true"/>
        </w:rPr>
        <w:t>נאש</w:t>
      </w:r>
      <w:r>
        <w:rPr>
          <w:rFonts w:cs="FrankRuehl"/>
          <w:rtl w:val="true"/>
        </w:rPr>
        <w:t xml:space="preserve">, </w:t>
      </w:r>
      <w:r>
        <w:rPr>
          <w:rFonts w:cs="FrankRuehl"/>
          <w:rtl w:val="true"/>
        </w:rPr>
        <w:t>ברזלאי</w:t>
      </w:r>
      <w:r>
        <w:rPr>
          <w:rFonts w:eastAsia="Garamond" w:cs="Garamond"/>
          <w:rtl w:val="true"/>
        </w:rPr>
        <w:t xml:space="preserve"> </w:t>
      </w:r>
      <w:r>
        <w:rPr>
          <w:rFonts w:cs="FrankRuehl"/>
          <w:rtl w:val="true"/>
        </w:rPr>
        <w:t>ומיארה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ששלוש</w:t>
      </w:r>
      <w:r>
        <w:rPr>
          <w:rFonts w:eastAsia="Garamond" w:cs="Garamond"/>
          <w:rtl w:val="true"/>
        </w:rPr>
        <w:t xml:space="preserve"> </w:t>
      </w:r>
      <w:r>
        <w:rPr>
          <w:rFonts w:cs="FrankRuehl"/>
          <w:rtl w:val="true"/>
        </w:rPr>
        <w:t>מהן</w:t>
      </w:r>
      <w:r>
        <w:rPr>
          <w:rFonts w:cs="FrankRuehl"/>
          <w:rtl w:val="true"/>
        </w:rPr>
        <w:t xml:space="preserve">: </w:t>
      </w:r>
      <w:r>
        <w:rPr>
          <w:rFonts w:cs="FrankRuehl"/>
          <w:rtl w:val="true"/>
        </w:rPr>
        <w:t>ההצעות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w:t>
      </w:r>
      <w:r>
        <w:rPr>
          <w:rFonts w:cs="FrankRuehl"/>
          <w:rtl w:val="true"/>
        </w:rPr>
        <w:t>בשם</w:t>
      </w:r>
      <w:r>
        <w:rPr>
          <w:rFonts w:eastAsia="Garamond" w:cs="Garamond"/>
          <w:rtl w:val="true"/>
        </w:rPr>
        <w:t xml:space="preserve"> </w:t>
      </w:r>
      <w:r>
        <w:rPr>
          <w:rFonts w:cs="FrankRuehl"/>
          <w:rtl w:val="true"/>
        </w:rPr>
        <w:t>אחיו</w:t>
      </w:r>
      <w:r>
        <w:rPr>
          <w:rFonts w:eastAsia="Garamond" w:cs="Garamond"/>
          <w:rtl w:val="true"/>
        </w:rPr>
        <w:t xml:space="preserve"> </w:t>
      </w:r>
      <w:r>
        <w:rPr>
          <w:rFonts w:cs="FrankRuehl"/>
          <w:rtl w:val="true"/>
        </w:rPr>
        <w:t>רונן</w:t>
      </w:r>
      <w:r>
        <w:rPr>
          <w:rFonts w:cs="FrankRuehl"/>
          <w:rtl w:val="true"/>
        </w:rPr>
        <w:t xml:space="preserve">, </w:t>
      </w:r>
      <w:r>
        <w:rPr>
          <w:rFonts w:cs="FrankRuehl"/>
          <w:rtl w:val="true"/>
        </w:rPr>
        <w:t>שלאחר</w:t>
      </w:r>
      <w:r>
        <w:rPr>
          <w:rFonts w:eastAsia="Garamond" w:cs="Garamond"/>
          <w:rtl w:val="true"/>
        </w:rPr>
        <w:t xml:space="preserve"> </w:t>
      </w:r>
      <w:r>
        <w:rPr>
          <w:rFonts w:cs="FrankRuehl"/>
          <w:rtl w:val="true"/>
        </w:rPr>
        <w:t>מכן</w:t>
      </w:r>
      <w:r>
        <w:rPr>
          <w:rFonts w:eastAsia="Garamond" w:cs="Garamond"/>
          <w:rtl w:val="true"/>
        </w:rPr>
        <w:t xml:space="preserve"> </w:t>
      </w:r>
      <w:r>
        <w:rPr>
          <w:rFonts w:cs="FrankRuehl"/>
          <w:rtl w:val="true"/>
        </w:rPr>
        <w:t>ביקש</w:t>
      </w:r>
      <w:r>
        <w:rPr>
          <w:rFonts w:eastAsia="Garamond" w:cs="Garamond"/>
          <w:rtl w:val="true"/>
        </w:rPr>
        <w:t xml:space="preserve"> </w:t>
      </w:r>
      <w:r>
        <w:rPr>
          <w:rFonts w:cs="FrankRuehl"/>
          <w:rtl w:val="true"/>
        </w:rPr>
        <w:t>להסב</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זכויותיו</w:t>
      </w:r>
      <w:r>
        <w:rPr>
          <w:rFonts w:eastAsia="Garamond" w:cs="Garamond"/>
          <w:rtl w:val="true"/>
        </w:rPr>
        <w:t xml:space="preserve"> </w:t>
      </w:r>
      <w:r>
        <w:rPr>
          <w:rFonts w:cs="FrankRuehl"/>
          <w:rtl w:val="true"/>
        </w:rPr>
        <w:t>בחוזה</w:t>
      </w:r>
      <w:r>
        <w:rPr>
          <w:rFonts w:eastAsia="Garamond" w:cs="Garamond"/>
          <w:rtl w:val="true"/>
        </w:rPr>
        <w:t xml:space="preserve"> </w:t>
      </w:r>
      <w:r>
        <w:rPr>
          <w:rFonts w:cs="FrankRuehl"/>
          <w:rtl w:val="true"/>
        </w:rPr>
        <w:t>ההתקשרות</w:t>
      </w:r>
      <w:r>
        <w:rPr>
          <w:rFonts w:eastAsia="Garamond" w:cs="Garamond"/>
          <w:rtl w:val="true"/>
        </w:rPr>
        <w:t xml:space="preserve"> </w:t>
      </w:r>
      <w:r>
        <w:rPr>
          <w:rFonts w:cs="FrankRuehl"/>
          <w:rtl w:val="true"/>
        </w:rPr>
        <w:t>למוקה</w:t>
      </w:r>
      <w:r>
        <w:rPr>
          <w:rFonts w:eastAsia="Garamond" w:cs="Garamond"/>
          <w:rtl w:val="true"/>
        </w:rPr>
        <w:t xml:space="preserve"> </w:t>
      </w:r>
      <w:r>
        <w:rPr>
          <w:rFonts w:cs="FrankRuehl"/>
          <w:rtl w:val="true"/>
        </w:rPr>
        <w:t>גיזום</w:t>
      </w:r>
      <w:r>
        <w:rPr>
          <w:rFonts w:cs="FrankRuehl"/>
          <w:rtl w:val="true"/>
        </w:rPr>
        <w:t xml:space="preserve">), </w:t>
      </w:r>
      <w:r>
        <w:rPr>
          <w:rFonts w:cs="FrankRuehl"/>
          <w:rtl w:val="true"/>
        </w:rPr>
        <w:t>זוהר</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וברזלאי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מבוססות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מצגים</w:t>
      </w:r>
      <w:r>
        <w:rPr>
          <w:rFonts w:eastAsia="Garamond" w:cs="Garamond"/>
          <w:rtl w:val="true"/>
        </w:rPr>
        <w:t xml:space="preserve"> </w:t>
      </w:r>
      <w:r>
        <w:rPr>
          <w:rFonts w:cs="FrankRuehl"/>
          <w:rtl w:val="true"/>
        </w:rPr>
        <w:t>כוזבים</w:t>
      </w:r>
      <w:r>
        <w:rPr>
          <w:rFonts w:eastAsia="Garamond" w:cs="Garamond"/>
          <w:rtl w:val="true"/>
        </w:rPr>
        <w:t xml:space="preserve"> </w:t>
      </w:r>
      <w:r>
        <w:rPr>
          <w:rFonts w:cs="FrankRuehl"/>
          <w:rtl w:val="true"/>
        </w:rPr>
        <w:t>כאילו</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בהצעות</w:t>
      </w:r>
      <w:r>
        <w:rPr>
          <w:rFonts w:eastAsia="Garamond" w:cs="Garamond"/>
          <w:rtl w:val="true"/>
        </w:rPr>
        <w:t xml:space="preserve"> </w:t>
      </w:r>
      <w:r>
        <w:rPr>
          <w:rFonts w:cs="FrankRuehl"/>
          <w:rtl w:val="true"/>
        </w:rPr>
        <w:t>שהוגשו</w:t>
      </w:r>
      <w:r>
        <w:rPr>
          <w:rFonts w:eastAsia="Garamond" w:cs="Garamond"/>
          <w:rtl w:val="true"/>
        </w:rPr>
        <w:t xml:space="preserve"> </w:t>
      </w:r>
      <w:r>
        <w:rPr>
          <w:rFonts w:cs="FrankRuehl"/>
          <w:rtl w:val="true"/>
        </w:rPr>
        <w:t>ללא</w:t>
      </w:r>
      <w:r>
        <w:rPr>
          <w:rFonts w:eastAsia="Garamond" w:cs="Garamond"/>
          <w:rtl w:val="true"/>
        </w:rPr>
        <w:t xml:space="preserve"> </w:t>
      </w:r>
      <w:r>
        <w:rPr>
          <w:rFonts w:cs="FrankRuehl"/>
          <w:rtl w:val="true"/>
        </w:rPr>
        <w:t>תיאום</w:t>
      </w:r>
      <w:r>
        <w:rPr>
          <w:rFonts w:eastAsia="Garamond" w:cs="Garamond"/>
          <w:rtl w:val="true"/>
        </w:rPr>
        <w:t xml:space="preserve"> </w:t>
      </w:r>
      <w:r>
        <w:rPr>
          <w:rFonts w:cs="FrankRuehl"/>
          <w:rtl w:val="true"/>
        </w:rPr>
        <w:t>ומבלי</w:t>
      </w:r>
      <w:r>
        <w:rPr>
          <w:rFonts w:eastAsia="Garamond" w:cs="Garamond"/>
          <w:rtl w:val="true"/>
        </w:rPr>
        <w:t xml:space="preserve"> </w:t>
      </w:r>
      <w:r>
        <w:rPr>
          <w:rFonts w:cs="FrankRuehl"/>
          <w:rtl w:val="true"/>
        </w:rPr>
        <w:t>לגלות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תנאי</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העירייה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רשאית</w:t>
      </w:r>
      <w:r>
        <w:rPr>
          <w:rFonts w:eastAsia="Garamond" w:cs="Garamond"/>
          <w:rtl w:val="true"/>
        </w:rPr>
        <w:t xml:space="preserve"> </w:t>
      </w:r>
      <w:r>
        <w:rPr>
          <w:rFonts w:cs="FrankRuehl"/>
          <w:rtl w:val="true"/>
        </w:rPr>
        <w:t>לפצל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העבודות</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שלושה</w:t>
      </w:r>
      <w:r>
        <w:rPr>
          <w:rFonts w:eastAsia="Garamond" w:cs="Garamond"/>
          <w:rtl w:val="true"/>
        </w:rPr>
        <w:t xml:space="preserve"> </w:t>
      </w:r>
      <w:r>
        <w:rPr>
          <w:rFonts w:cs="FrankRuehl"/>
          <w:rtl w:val="true"/>
        </w:rPr>
        <w:t>זוכים</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היותר</w:t>
      </w:r>
      <w:r>
        <w:rPr>
          <w:rFonts w:cs="FrankRuehl"/>
          <w:rtl w:val="true"/>
        </w:rPr>
        <w:t xml:space="preserve">, </w:t>
      </w:r>
      <w:r>
        <w:rPr>
          <w:rFonts w:cs="FrankRuehl"/>
          <w:rtl w:val="true"/>
        </w:rPr>
        <w:t>ואכן</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בחרה</w:t>
      </w:r>
      <w:r>
        <w:rPr>
          <w:rFonts w:eastAsia="Garamond" w:cs="Garamond"/>
          <w:rtl w:val="true"/>
        </w:rPr>
        <w:t xml:space="preserve"> </w:t>
      </w:r>
      <w:r>
        <w:rPr>
          <w:rFonts w:cs="FrankRuehl"/>
          <w:rtl w:val="true"/>
        </w:rPr>
        <w:t>בסופו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tl w:val="true"/>
        </w:rPr>
        <w:t>(</w:t>
      </w:r>
      <w:r>
        <w:rPr>
          <w:rFonts w:cs="FrankRuehl"/>
          <w:rtl w:val="true"/>
        </w:rPr>
        <w:t>בהסתמך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המצגים</w:t>
      </w:r>
      <w:r>
        <w:rPr>
          <w:rFonts w:eastAsia="Garamond" w:cs="Garamond"/>
          <w:rtl w:val="true"/>
        </w:rPr>
        <w:t xml:space="preserve"> </w:t>
      </w:r>
      <w:r>
        <w:rPr>
          <w:rFonts w:cs="FrankRuehl"/>
          <w:rtl w:val="true"/>
        </w:rPr>
        <w:t>הכוזבים</w:t>
      </w:r>
      <w:r>
        <w:rPr>
          <w:rFonts w:cs="FrankRuehl"/>
          <w:rtl w:val="true"/>
        </w:rPr>
        <w:t xml:space="preserve">) </w:t>
      </w:r>
      <w:r>
        <w:rPr>
          <w:rFonts w:cs="FrankRuehl"/>
          <w:rtl w:val="true"/>
        </w:rPr>
        <w:t>בשלוש</w:t>
      </w:r>
      <w:r>
        <w:rPr>
          <w:rFonts w:eastAsia="Garamond" w:cs="Garamond"/>
          <w:rtl w:val="true"/>
        </w:rPr>
        <w:t xml:space="preserve"> </w:t>
      </w:r>
      <w:r>
        <w:rPr>
          <w:rFonts w:cs="FrankRuehl"/>
          <w:rtl w:val="true"/>
        </w:rPr>
        <w:t>הצעות</w:t>
      </w:r>
      <w:r>
        <w:rPr>
          <w:rFonts w:cs="FrankRuehl"/>
          <w:rtl w:val="true"/>
        </w:rPr>
        <w:t xml:space="preserve">: </w:t>
      </w:r>
      <w:r>
        <w:rPr>
          <w:rFonts w:cs="FrankRuehl"/>
          <w:rtl w:val="true"/>
        </w:rPr>
        <w:t>ברזלאי</w:t>
      </w:r>
      <w:r>
        <w:rPr>
          <w:rFonts w:eastAsia="Garamond" w:cs="Garamond"/>
          <w:rtl w:val="true"/>
        </w:rPr>
        <w:t xml:space="preserve"> </w:t>
      </w:r>
      <w:r>
        <w:rPr>
          <w:rFonts w:cs="FrankRuehl"/>
          <w:rtl w:val="true"/>
        </w:rPr>
        <w:t>זכה</w:t>
      </w:r>
      <w:r>
        <w:rPr>
          <w:rFonts w:eastAsia="Garamond" w:cs="Garamond"/>
          <w:rtl w:val="true"/>
        </w:rPr>
        <w:t xml:space="preserve"> </w:t>
      </w:r>
      <w:r>
        <w:rPr>
          <w:rFonts w:cs="FrankRuehl"/>
          <w:rtl w:val="true"/>
        </w:rPr>
        <w:t>בכ</w:t>
      </w:r>
      <w:r>
        <w:rPr>
          <w:rFonts w:cs="FrankRuehl"/>
          <w:rtl w:val="true"/>
        </w:rPr>
        <w:t>-</w:t>
      </w:r>
      <w:r>
        <w:rPr>
          <w:rFonts w:cs="FrankRuehl"/>
        </w:rPr>
        <w:t>44%</w:t>
      </w:r>
      <w:r>
        <w:rPr>
          <w:rFonts w:cs="FrankRuehl"/>
          <w:rtl w:val="true"/>
        </w:rPr>
        <w:t xml:space="preserve"> </w:t>
      </w:r>
      <w:r>
        <w:rPr>
          <w:rFonts w:cs="FrankRuehl"/>
          <w:rtl w:val="true"/>
        </w:rPr>
        <w:t>מהעבודות</w:t>
      </w:r>
      <w:r>
        <w:rPr>
          <w:rFonts w:cs="FrankRuehl"/>
          <w:rtl w:val="true"/>
        </w:rPr>
        <w:t xml:space="preserve">; </w:t>
      </w:r>
      <w:r>
        <w:rPr>
          <w:rFonts w:cs="FrankRuehl"/>
          <w:rtl w:val="true"/>
        </w:rPr>
        <w:t>ומיארה</w:t>
      </w:r>
      <w:r>
        <w:rPr>
          <w:rFonts w:eastAsia="Garamond" w:cs="Garamond"/>
          <w:rtl w:val="true"/>
        </w:rPr>
        <w:t xml:space="preserve"> </w:t>
      </w:r>
      <w:r>
        <w:rPr>
          <w:rFonts w:cs="FrankRuehl"/>
          <w:rtl w:val="true"/>
        </w:rPr>
        <w:t>ונאש</w:t>
      </w:r>
      <w:r>
        <w:rPr>
          <w:rFonts w:cs="FrankRuehl"/>
          <w:rtl w:val="true"/>
        </w:rPr>
        <w:t xml:space="preserve">, </w:t>
      </w:r>
      <w:r>
        <w:rPr>
          <w:rFonts w:cs="FrankRuehl"/>
          <w:rtl w:val="true"/>
        </w:rPr>
        <w:t>כל</w:t>
      </w:r>
      <w:r>
        <w:rPr>
          <w:rFonts w:eastAsia="Garamond" w:cs="Garamond"/>
          <w:rtl w:val="true"/>
        </w:rPr>
        <w:t xml:space="preserve"> </w:t>
      </w:r>
      <w:r>
        <w:rPr>
          <w:rFonts w:cs="FrankRuehl"/>
          <w:rtl w:val="true"/>
        </w:rPr>
        <w:t>אחד</w:t>
      </w:r>
      <w:r>
        <w:rPr>
          <w:rFonts w:cs="FrankRuehl"/>
          <w:rtl w:val="true"/>
        </w:rPr>
        <w:t xml:space="preserve">, </w:t>
      </w:r>
      <w:r>
        <w:rPr>
          <w:rFonts w:cs="FrankRuehl"/>
          <w:rtl w:val="true"/>
        </w:rPr>
        <w:t>בכ</w:t>
      </w:r>
      <w:r>
        <w:rPr>
          <w:rFonts w:cs="FrankRuehl"/>
          <w:rtl w:val="true"/>
        </w:rPr>
        <w:t>-</w:t>
      </w:r>
      <w:r>
        <w:rPr>
          <w:rFonts w:cs="FrankRuehl"/>
        </w:rPr>
        <w:t>28%</w:t>
      </w:r>
      <w:r>
        <w:rPr>
          <w:rFonts w:cs="FrankRuehl"/>
          <w:rtl w:val="true"/>
        </w:rPr>
        <w:t xml:space="preserve"> </w:t>
      </w:r>
      <w:r>
        <w:rPr>
          <w:rFonts w:cs="FrankRuehl"/>
          <w:rtl w:val="true"/>
        </w:rPr>
        <w:t>מהעבודות</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spacing w:before="240" w:after="0"/>
        <w:ind w:hanging="0" w:start="-58" w:end="0"/>
        <w:jc w:val="both"/>
        <w:rPr>
          <w:rFonts w:cs="FrankRuehl"/>
        </w:rPr>
      </w:pP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עובר</w:t>
      </w:r>
      <w:r>
        <w:rPr>
          <w:rFonts w:eastAsia="Garamond" w:cs="Garamond"/>
          <w:rtl w:val="true"/>
        </w:rPr>
        <w:t xml:space="preserve"> </w:t>
      </w:r>
      <w:r>
        <w:rPr>
          <w:rFonts w:cs="FrankRuehl"/>
          <w:rtl w:val="true"/>
        </w:rPr>
        <w:t>למועד</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ההצעות</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cs="FrankRuehl"/>
          <w:rtl w:val="true"/>
        </w:rPr>
        <w:t xml:space="preserve">, </w:t>
      </w:r>
      <w:r>
        <w:rPr>
          <w:rFonts w:cs="FrankRuehl"/>
          <w:rtl w:val="true"/>
        </w:rPr>
        <w:t>נפגשו</w:t>
      </w:r>
      <w:r>
        <w:rPr>
          <w:rFonts w:eastAsia="Garamond" w:cs="Garamond"/>
          <w:rtl w:val="true"/>
        </w:rPr>
        <w:t xml:space="preserve"> </w:t>
      </w:r>
      <w:r>
        <w:rPr>
          <w:rFonts w:cs="FrankRuehl"/>
          <w:rtl w:val="true"/>
        </w:rPr>
        <w:t>ברזלאי</w:t>
      </w:r>
      <w:r>
        <w:rPr>
          <w:rFonts w:cs="FrankRuehl"/>
          <w:rtl w:val="true"/>
        </w:rPr>
        <w:t xml:space="preserve">, </w:t>
      </w:r>
      <w:r>
        <w:rPr>
          <w:rFonts w:cs="FrankRuehl"/>
          <w:rtl w:val="true"/>
        </w:rPr>
        <w:t>מיארה</w:t>
      </w:r>
      <w:r>
        <w:rPr>
          <w:rFonts w:eastAsia="Garamond" w:cs="Garamond"/>
          <w:rtl w:val="true"/>
        </w:rPr>
        <w:t xml:space="preserve"> </w:t>
      </w:r>
      <w:r>
        <w:rPr>
          <w:rFonts w:cs="FrankRuehl"/>
          <w:rtl w:val="true"/>
        </w:rPr>
        <w:t>וארגוב</w:t>
      </w:r>
      <w:r>
        <w:rPr>
          <w:rFonts w:cs="FrankRuehl"/>
          <w:rtl w:val="true"/>
        </w:rPr>
        <w:t xml:space="preserve">, </w:t>
      </w:r>
      <w:r>
        <w:rPr>
          <w:rFonts w:cs="FrankRuehl"/>
          <w:rtl w:val="true"/>
        </w:rPr>
        <w:t>ובפגישה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סוכם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ארגוב</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יתחרה</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בתמורה</w:t>
      </w:r>
      <w:r>
        <w:rPr>
          <w:rFonts w:eastAsia="Garamond" w:cs="Garamond"/>
          <w:rtl w:val="true"/>
        </w:rPr>
        <w:t xml:space="preserve"> </w:t>
      </w:r>
      <w:r>
        <w:rPr>
          <w:rFonts w:cs="FrankRuehl"/>
          <w:rtl w:val="true"/>
        </w:rPr>
        <w:t>לתשלום</w:t>
      </w:r>
      <w:r>
        <w:rPr>
          <w:rFonts w:eastAsia="Garamond" w:cs="Garamond"/>
          <w:rtl w:val="true"/>
        </w:rPr>
        <w:t xml:space="preserve"> </w:t>
      </w:r>
      <w:r>
        <w:rPr>
          <w:rFonts w:cs="FrankRuehl"/>
          <w:rtl w:val="true"/>
        </w:rPr>
        <w:t>שיקבל</w:t>
      </w:r>
      <w:r>
        <w:rPr>
          <w:rFonts w:eastAsia="Garamond" w:cs="Garamond"/>
          <w:rtl w:val="true"/>
        </w:rPr>
        <w:t xml:space="preserve"> </w:t>
      </w:r>
      <w:r>
        <w:rPr>
          <w:rFonts w:cs="FrankRuehl"/>
          <w:rtl w:val="true"/>
        </w:rPr>
        <w:t>מברזלאי</w:t>
      </w:r>
      <w:r>
        <w:rPr>
          <w:rFonts w:eastAsia="Garamond" w:cs="Garamond"/>
          <w:rtl w:val="true"/>
        </w:rPr>
        <w:t xml:space="preserve"> </w:t>
      </w:r>
      <w:r>
        <w:rPr>
          <w:rFonts w:cs="FrankRuehl"/>
          <w:rtl w:val="true"/>
        </w:rPr>
        <w:t>(</w:t>
      </w:r>
      <w:r>
        <w:rPr>
          <w:rFonts w:cs="FrankRuehl"/>
          <w:rtl w:val="true"/>
        </w:rPr>
        <w:t>של</w:t>
      </w:r>
      <w:r>
        <w:rPr>
          <w:rFonts w:eastAsia="Garamond" w:cs="Garamond"/>
          <w:rtl w:val="true"/>
        </w:rPr>
        <w:t xml:space="preserve"> </w:t>
      </w:r>
      <w:r>
        <w:rPr>
          <w:rFonts w:cs="FrankRuehl"/>
          <w:rtl w:val="true"/>
        </w:rPr>
        <w:t>פירעון</w:t>
      </w:r>
      <w:r>
        <w:rPr>
          <w:rFonts w:eastAsia="Garamond" w:cs="Garamond"/>
          <w:rtl w:val="true"/>
        </w:rPr>
        <w:t xml:space="preserve"> </w:t>
      </w:r>
      <w:r>
        <w:rPr>
          <w:rFonts w:cs="FrankRuehl"/>
          <w:rtl w:val="true"/>
        </w:rPr>
        <w:t>חובותיו</w:t>
      </w:r>
      <w:r>
        <w:rPr>
          <w:rFonts w:eastAsia="Garamond" w:cs="Garamond"/>
          <w:rtl w:val="true"/>
        </w:rPr>
        <w:t xml:space="preserve"> </w:t>
      </w:r>
      <w:r>
        <w:rPr>
          <w:rFonts w:cs="FrankRuehl"/>
          <w:rtl w:val="true"/>
        </w:rPr>
        <w:t>וחובות</w:t>
      </w:r>
      <w:r>
        <w:rPr>
          <w:rFonts w:eastAsia="Garamond" w:cs="Garamond"/>
          <w:rtl w:val="true"/>
        </w:rPr>
        <w:t xml:space="preserve"> </w:t>
      </w:r>
      <w:r>
        <w:rPr>
          <w:rFonts w:cs="FrankRuehl"/>
          <w:rtl w:val="true"/>
        </w:rPr>
        <w:t>אחותו</w:t>
      </w:r>
      <w:r>
        <w:rPr>
          <w:rFonts w:cs="FrankRuehl"/>
          <w:rtl w:val="true"/>
        </w:rPr>
        <w:t xml:space="preserve">, </w:t>
      </w:r>
      <w:r>
        <w:rPr>
          <w:rFonts w:cs="FrankRuehl"/>
          <w:rtl w:val="true"/>
        </w:rPr>
        <w:t>שולה</w:t>
      </w:r>
      <w:r>
        <w:rPr>
          <w:rFonts w:eastAsia="Garamond" w:cs="Garamond"/>
          <w:rtl w:val="true"/>
        </w:rPr>
        <w:t xml:space="preserve"> </w:t>
      </w:r>
      <w:r>
        <w:rPr>
          <w:rFonts w:cs="FrankRuehl"/>
          <w:rtl w:val="true"/>
        </w:rPr>
        <w:t>קסנטיני</w:t>
      </w:r>
      <w:r>
        <w:rPr>
          <w:rFonts w:eastAsia="Garamond" w:cs="Garamond"/>
          <w:rtl w:val="true"/>
        </w:rPr>
        <w:t xml:space="preserve"> </w:t>
      </w:r>
      <w:r>
        <w:rPr>
          <w:rFonts w:cs="FrankRuehl"/>
          <w:rtl w:val="true"/>
        </w:rPr>
        <w:t>לארגוב</w:t>
      </w:r>
      <w:r>
        <w:rPr>
          <w:rFonts w:cs="FrankRuehl"/>
          <w:rtl w:val="true"/>
        </w:rPr>
        <w:t xml:space="preserve">). </w:t>
      </w:r>
      <w:r>
        <w:rPr>
          <w:rFonts w:cs="FrankRuehl"/>
          <w:rtl w:val="true"/>
        </w:rPr>
        <w:t>בגין</w:t>
      </w:r>
      <w:r>
        <w:rPr>
          <w:rFonts w:eastAsia="Garamond" w:cs="Garamond"/>
          <w:rtl w:val="true"/>
        </w:rPr>
        <w:t xml:space="preserve"> </w:t>
      </w:r>
      <w:r>
        <w:rPr>
          <w:rFonts w:cs="FrankRuehl"/>
          <w:rtl w:val="true"/>
        </w:rPr>
        <w:t>תיאום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ארז</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ומוקה</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w:t>
      </w:r>
      <w:r>
        <w:rPr>
          <w:rFonts w:cs="FrankRuehl"/>
          <w:rtl w:val="true"/>
        </w:rPr>
        <w:t>על</w:t>
      </w:r>
      <w:r>
        <w:rPr>
          <w:rFonts w:eastAsia="Garamond" w:cs="Garamond"/>
          <w:rtl w:val="true"/>
        </w:rPr>
        <w:t xml:space="preserve"> </w:t>
      </w:r>
      <w:r>
        <w:rPr>
          <w:rFonts w:cs="FrankRuehl"/>
          <w:rtl w:val="true"/>
        </w:rPr>
        <w:t>הרשעתה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החברה</w:t>
      </w:r>
      <w:r>
        <w:rPr>
          <w:rFonts w:eastAsia="Garamond" w:cs="Garamond"/>
          <w:rtl w:val="true"/>
        </w:rPr>
        <w:t xml:space="preserve"> </w:t>
      </w:r>
      <w:r>
        <w:rPr>
          <w:rFonts w:cs="FrankRuehl"/>
          <w:rtl w:val="true"/>
        </w:rPr>
        <w:t>ראו</w:t>
      </w:r>
      <w:r>
        <w:rPr>
          <w:rFonts w:eastAsia="Garamond" w:cs="Garamond"/>
          <w:rtl w:val="true"/>
        </w:rPr>
        <w:t xml:space="preserve"> </w:t>
      </w:r>
      <w:r>
        <w:rPr>
          <w:rFonts w:cs="FrankRuehl"/>
          <w:rtl w:val="true"/>
        </w:rPr>
        <w:t>סעיף</w:t>
      </w:r>
      <w:r>
        <w:rPr>
          <w:rFonts w:eastAsia="Garamond" w:cs="Garamond"/>
          <w:rtl w:val="true"/>
        </w:rPr>
        <w:t xml:space="preserve"> </w:t>
      </w:r>
      <w:r>
        <w:rPr>
          <w:rFonts w:cs="FrankRuehl"/>
        </w:rPr>
        <w:t>88</w:t>
      </w:r>
      <w:r>
        <w:rPr>
          <w:rFonts w:cs="FrankRuehl"/>
          <w:rtl w:val="true"/>
        </w:rPr>
        <w:t xml:space="preserve"> </w:t>
      </w:r>
      <w:r>
        <w:rPr>
          <w:rFonts w:cs="FrankRuehl"/>
          <w:rtl w:val="true"/>
        </w:rPr>
        <w:t>לפרק</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השביעי</w:t>
      </w:r>
      <w:r>
        <w:rPr>
          <w:rFonts w:eastAsia="Garamond" w:cs="Garamond"/>
          <w:rtl w:val="true"/>
        </w:rPr>
        <w:t xml:space="preserve"> </w:t>
      </w:r>
      <w:r>
        <w:rPr>
          <w:rFonts w:cs="FrankRuehl"/>
          <w:rtl w:val="true"/>
        </w:rPr>
        <w:t>ב</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למעורבותו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ארז</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דחה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ניסיונו</w:t>
      </w:r>
      <w:r>
        <w:rPr>
          <w:rFonts w:eastAsia="Garamond" w:cs="Garamond"/>
          <w:rtl w:val="true"/>
        </w:rPr>
        <w:t xml:space="preserve"> </w:t>
      </w:r>
      <w:r>
        <w:rPr>
          <w:rFonts w:cs="FrankRuehl"/>
          <w:rtl w:val="true"/>
        </w:rPr>
        <w:t>להרחיק</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עצמו</w:t>
      </w:r>
      <w:r>
        <w:rPr>
          <w:rFonts w:eastAsia="Garamond" w:cs="Garamond"/>
          <w:rtl w:val="true"/>
        </w:rPr>
        <w:t xml:space="preserve"> </w:t>
      </w:r>
      <w:r>
        <w:rPr>
          <w:rFonts w:cs="FrankRuehl"/>
          <w:rtl w:val="true"/>
        </w:rPr>
        <w:t>מההסדר</w:t>
      </w:r>
      <w:r>
        <w:rPr>
          <w:rFonts w:eastAsia="Garamond" w:cs="Garamond"/>
          <w:rtl w:val="true"/>
        </w:rPr>
        <w:t xml:space="preserve"> </w:t>
      </w:r>
      <w:r>
        <w:rPr>
          <w:rFonts w:cs="FrankRuehl"/>
          <w:rtl w:val="true"/>
        </w:rPr>
        <w:t>הכובל</w:t>
      </w:r>
      <w:r>
        <w:rPr>
          <w:rFonts w:cs="FrankRuehl"/>
          <w:rtl w:val="true"/>
        </w:rPr>
        <w:t xml:space="preserve">, </w:t>
      </w:r>
      <w:r>
        <w:rPr>
          <w:rFonts w:cs="FrankRuehl"/>
          <w:rtl w:val="true"/>
        </w:rPr>
        <w:t>וקבע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ארז</w:t>
      </w:r>
      <w:r>
        <w:rPr>
          <w:rFonts w:eastAsia="Garamond" w:cs="Garamond"/>
          <w:rtl w:val="true"/>
        </w:rPr>
        <w:t xml:space="preserve"> </w:t>
      </w:r>
      <w:r>
        <w:rPr>
          <w:rFonts w:cs="FrankRuehl"/>
          <w:rtl w:val="true"/>
        </w:rPr>
        <w:t>נכח</w:t>
      </w:r>
      <w:r>
        <w:rPr>
          <w:rFonts w:eastAsia="Garamond" w:cs="Garamond"/>
          <w:rtl w:val="true"/>
        </w:rPr>
        <w:t xml:space="preserve"> </w:t>
      </w:r>
      <w:r>
        <w:rPr>
          <w:rFonts w:cs="FrankRuehl"/>
          <w:rtl w:val="true"/>
        </w:rPr>
        <w:t>בפגישה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ארגוב</w:t>
      </w:r>
      <w:r>
        <w:rPr>
          <w:rFonts w:eastAsia="Garamond" w:cs="Garamond"/>
          <w:rtl w:val="true"/>
        </w:rPr>
        <w:t xml:space="preserve"> </w:t>
      </w:r>
      <w:r>
        <w:rPr>
          <w:rFonts w:cs="FrankRuehl"/>
          <w:rtl w:val="true"/>
        </w:rPr>
        <w:t>וברזלאי</w:t>
      </w:r>
      <w:r>
        <w:rPr>
          <w:rFonts w:eastAsia="Garamond" w:cs="Garamond"/>
          <w:rtl w:val="true"/>
        </w:rPr>
        <w:t xml:space="preserve"> </w:t>
      </w:r>
      <w:r>
        <w:rPr>
          <w:rFonts w:cs="FrankRuehl"/>
          <w:rtl w:val="true"/>
        </w:rPr>
        <w:t>שנערכה</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ובקשר</w:t>
      </w:r>
      <w:r>
        <w:rPr>
          <w:rFonts w:eastAsia="Garamond" w:cs="Garamond"/>
          <w:rtl w:val="true"/>
        </w:rPr>
        <w:t xml:space="preserve"> </w:t>
      </w:r>
      <w:r>
        <w:rPr>
          <w:rFonts w:cs="FrankRuehl"/>
          <w:rtl w:val="true"/>
        </w:rPr>
        <w:t>אליו</w:t>
      </w:r>
      <w:r>
        <w:rPr>
          <w:rFonts w:cs="FrankRuehl"/>
          <w:rtl w:val="true"/>
        </w:rPr>
        <w:t xml:space="preserve">, </w:t>
      </w:r>
      <w:r>
        <w:rPr>
          <w:rFonts w:cs="FrankRuehl"/>
          <w:rtl w:val="true"/>
        </w:rPr>
        <w:t>ושנועדה</w:t>
      </w:r>
      <w:r>
        <w:rPr>
          <w:rFonts w:eastAsia="Garamond" w:cs="Garamond"/>
          <w:rtl w:val="true"/>
        </w:rPr>
        <w:t xml:space="preserve"> </w:t>
      </w:r>
      <w:r>
        <w:rPr>
          <w:rFonts w:cs="FrankRuehl"/>
          <w:rtl w:val="true"/>
        </w:rPr>
        <w:t>למנוע</w:t>
      </w:r>
      <w:r>
        <w:rPr>
          <w:rFonts w:eastAsia="Garamond" w:cs="Garamond"/>
          <w:rtl w:val="true"/>
        </w:rPr>
        <w:t xml:space="preserve"> </w:t>
      </w:r>
      <w:r>
        <w:rPr>
          <w:rFonts w:cs="FrankRuehl"/>
          <w:rtl w:val="true"/>
        </w:rPr>
        <w:t>התמודדותו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ארגוב</w:t>
      </w:r>
      <w:r>
        <w:rPr>
          <w:rFonts w:cs="FrankRuehl"/>
          <w:rtl w:val="true"/>
        </w:rPr>
        <w:t xml:space="preserve">. </w:t>
      </w:r>
      <w:r>
        <w:rPr>
          <w:rFonts w:cs="FrankRuehl"/>
          <w:rtl w:val="true"/>
        </w:rPr>
        <w:t>צוין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לתיאום</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האמור</w:t>
      </w:r>
      <w:r>
        <w:rPr>
          <w:rFonts w:cs="FrankRuehl"/>
          <w:rtl w:val="true"/>
        </w:rPr>
        <w:t xml:space="preserve">, </w:t>
      </w:r>
      <w:r>
        <w:rPr>
          <w:rFonts w:cs="FrankRuehl"/>
          <w:rtl w:val="true"/>
        </w:rPr>
        <w:t>התנהל</w:t>
      </w:r>
      <w:r>
        <w:rPr>
          <w:rFonts w:eastAsia="Garamond" w:cs="Garamond"/>
          <w:rtl w:val="true"/>
        </w:rPr>
        <w:t xml:space="preserve"> </w:t>
      </w:r>
      <w:r>
        <w:rPr>
          <w:rFonts w:cs="FrankRuehl"/>
          <w:rtl w:val="true"/>
        </w:rPr>
        <w:t>הדיאלוג</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ארגוב</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מי</w:t>
      </w:r>
      <w:r>
        <w:rPr>
          <w:rFonts w:eastAsia="Garamond" w:cs="Garamond"/>
          <w:rtl w:val="true"/>
        </w:rPr>
        <w:t xml:space="preserve"> </w:t>
      </w:r>
      <w:r>
        <w:rPr>
          <w:rFonts w:cs="FrankRuehl"/>
          <w:rtl w:val="true"/>
        </w:rPr>
        <w:t>מנוחות</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צורך</w:t>
      </w:r>
      <w:r>
        <w:rPr>
          <w:rFonts w:eastAsia="Garamond" w:cs="Garamond"/>
          <w:rtl w:val="true"/>
        </w:rPr>
        <w:t xml:space="preserve"> </w:t>
      </w:r>
      <w:r>
        <w:rPr>
          <w:rFonts w:cs="FrankRuehl"/>
          <w:rtl w:val="true"/>
        </w:rPr>
        <w:t>בסיועו</w:t>
      </w:r>
      <w:r>
        <w:rPr>
          <w:rFonts w:eastAsia="Garamond" w:cs="Garamond"/>
          <w:rtl w:val="true"/>
        </w:rPr>
        <w:t xml:space="preserve"> </w:t>
      </w:r>
      <w:r>
        <w:rPr>
          <w:rFonts w:cs="FrankRuehl"/>
          <w:rtl w:val="true"/>
        </w:rPr>
        <w:t>הפעיל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cs="FrankRuehl"/>
          <w:rtl w:val="true"/>
        </w:rPr>
        <w:t xml:space="preserve">, </w:t>
      </w:r>
      <w:r>
        <w:rPr>
          <w:rFonts w:cs="FrankRuehl"/>
          <w:rtl w:val="true"/>
        </w:rPr>
        <w:t>שהגיע</w:t>
      </w:r>
      <w:r>
        <w:rPr>
          <w:rFonts w:eastAsia="Garamond" w:cs="Garamond"/>
          <w:rtl w:val="true"/>
        </w:rPr>
        <w:t xml:space="preserve"> </w:t>
      </w:r>
      <w:r>
        <w:rPr>
          <w:rFonts w:cs="FrankRuehl"/>
          <w:rtl w:val="true"/>
        </w:rPr>
        <w:t>לפגישה</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w:t>
      </w:r>
      <w:r>
        <w:rPr>
          <w:rFonts w:cs="FrankRuehl"/>
          <w:rtl w:val="true"/>
        </w:rPr>
        <w:t>השכנת</w:t>
      </w:r>
      <w:r>
        <w:rPr>
          <w:rFonts w:eastAsia="Garamond" w:cs="Garamond"/>
          <w:rtl w:val="true"/>
        </w:rPr>
        <w:t xml:space="preserve"> </w:t>
      </w:r>
      <w:r>
        <w:rPr>
          <w:rFonts w:cs="FrankRuehl"/>
          <w:rtl w:val="true"/>
        </w:rPr>
        <w:t>השלום</w:t>
      </w:r>
      <w:r>
        <w:rPr>
          <w:rFonts w:cs="FrankRuehl"/>
          <w:rtl w:val="true"/>
        </w:rPr>
        <w:t xml:space="preserve">" </w:t>
      </w:r>
      <w:r>
        <w:rPr>
          <w:rFonts w:cs="FrankRuehl"/>
          <w:rtl w:val="true"/>
        </w:rPr>
        <w:t>במכרז</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עניין</w:t>
      </w:r>
      <w:r>
        <w:rPr>
          <w:rFonts w:eastAsia="Garamond" w:cs="Garamond"/>
          <w:rtl w:val="true"/>
        </w:rPr>
        <w:t xml:space="preserve"> </w:t>
      </w:r>
      <w:r>
        <w:rPr>
          <w:rFonts w:cs="FrankRuehl"/>
          <w:rtl w:val="true"/>
        </w:rPr>
        <w:t>אישי</w:t>
      </w:r>
      <w:r>
        <w:rPr>
          <w:rFonts w:cs="FrankRuehl"/>
          <w:rtl w:val="true"/>
        </w:rPr>
        <w:t xml:space="preserve">, </w:t>
      </w:r>
      <w:r>
        <w:rPr>
          <w:rFonts w:cs="FrankRuehl"/>
          <w:rtl w:val="true"/>
        </w:rPr>
        <w:t>וכחלק</w:t>
      </w:r>
      <w:r>
        <w:rPr>
          <w:rFonts w:eastAsia="Garamond" w:cs="Garamond"/>
          <w:rtl w:val="true"/>
        </w:rPr>
        <w:t xml:space="preserve"> </w:t>
      </w:r>
      <w:r>
        <w:rPr>
          <w:rFonts w:cs="FrankRuehl"/>
          <w:rtl w:val="true"/>
        </w:rPr>
        <w:t>ממעורבותו</w:t>
      </w:r>
      <w:r>
        <w:rPr>
          <w:rFonts w:eastAsia="Garamond" w:cs="Garamond"/>
          <w:rtl w:val="true"/>
        </w:rPr>
        <w:t xml:space="preserve"> </w:t>
      </w:r>
      <w:r>
        <w:rPr>
          <w:rFonts w:cs="FrankRuehl"/>
          <w:rtl w:val="true"/>
        </w:rPr>
        <w:t>הרחבה</w:t>
      </w:r>
      <w:r>
        <w:rPr>
          <w:rFonts w:eastAsia="Garamond" w:cs="Garamond"/>
          <w:rtl w:val="true"/>
        </w:rPr>
        <w:t xml:space="preserve"> </w:t>
      </w:r>
      <w:r>
        <w:rPr>
          <w:rFonts w:cs="FrankRuehl"/>
          <w:rtl w:val="true"/>
        </w:rPr>
        <w:t>בחלוקת</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בפרט</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מתיישבים</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האזנות</w:t>
      </w:r>
      <w:r>
        <w:rPr>
          <w:rFonts w:eastAsia="Garamond" w:cs="Garamond"/>
          <w:rtl w:val="true"/>
        </w:rPr>
        <w:t xml:space="preserve"> </w:t>
      </w:r>
      <w:r>
        <w:rPr>
          <w:rFonts w:cs="FrankRuehl"/>
          <w:rtl w:val="true"/>
        </w:rPr>
        <w:t>הסתר</w:t>
      </w:r>
      <w:r>
        <w:rPr>
          <w:rFonts w:eastAsia="Garamond" w:cs="Garamond"/>
          <w:rtl w:val="true"/>
        </w:rPr>
        <w:t xml:space="preserve"> </w:t>
      </w:r>
      <w:r>
        <w:rPr>
          <w:rFonts w:cs="FrankRuehl"/>
          <w:rtl w:val="true"/>
        </w:rPr>
        <w:t>שנקלטו</w:t>
      </w:r>
      <w:r>
        <w:rPr>
          <w:rFonts w:eastAsia="Garamond" w:cs="Garamond"/>
          <w:rtl w:val="true"/>
        </w:rPr>
        <w:t xml:space="preserve"> </w:t>
      </w:r>
      <w:r>
        <w:rPr>
          <w:rFonts w:cs="FrankRuehl"/>
          <w:rtl w:val="true"/>
        </w:rPr>
        <w:t>בזמן</w:t>
      </w:r>
      <w:r>
        <w:rPr>
          <w:rFonts w:eastAsia="Garamond" w:cs="Garamond"/>
          <w:rtl w:val="true"/>
        </w:rPr>
        <w:t xml:space="preserve"> </w:t>
      </w:r>
      <w:r>
        <w:rPr>
          <w:rFonts w:cs="FrankRuehl"/>
          <w:rtl w:val="true"/>
        </w:rPr>
        <w:t>אמת</w:t>
      </w:r>
      <w:r>
        <w:rPr>
          <w:rFonts w:cs="FrankRuehl"/>
          <w:rtl w:val="true"/>
        </w:rPr>
        <w:t xml:space="preserve">, </w:t>
      </w:r>
      <w:r>
        <w:rPr>
          <w:rFonts w:cs="FrankRuehl"/>
          <w:rtl w:val="true"/>
        </w:rPr>
        <w:t>המלמדים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העניין</w:t>
      </w:r>
      <w:r>
        <w:rPr>
          <w:rFonts w:eastAsia="Garamond" w:cs="Garamond"/>
          <w:rtl w:val="true"/>
        </w:rPr>
        <w:t xml:space="preserve"> </w:t>
      </w:r>
      <w:r>
        <w:rPr>
          <w:rFonts w:cs="FrankRuehl"/>
          <w:rtl w:val="true"/>
        </w:rPr>
        <w:t>הרב</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למיארה</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eastAsia="Garamond" w:cs="Garamond"/>
          <w:rtl w:val="true"/>
        </w:rPr>
        <w:t xml:space="preserve"> </w:t>
      </w:r>
      <w:r>
        <w:rPr>
          <w:rFonts w:cs="FrankRuehl"/>
          <w:rtl w:val="true"/>
        </w:rPr>
        <w:t>ללא</w:t>
      </w:r>
      <w:r>
        <w:rPr>
          <w:rFonts w:eastAsia="Garamond" w:cs="Garamond"/>
          <w:rtl w:val="true"/>
        </w:rPr>
        <w:t xml:space="preserve"> </w:t>
      </w:r>
      <w:r>
        <w:rPr>
          <w:rFonts w:cs="FrankRuehl"/>
          <w:rtl w:val="true"/>
        </w:rPr>
        <w:t>הפרעה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בפעם</w:t>
      </w:r>
      <w:r>
        <w:rPr>
          <w:rFonts w:eastAsia="Garamond" w:cs="Garamond"/>
          <w:rtl w:val="true"/>
        </w:rPr>
        <w:t xml:space="preserve"> </w:t>
      </w:r>
      <w:r>
        <w:rPr>
          <w:rFonts w:cs="FrankRuehl"/>
          <w:rtl w:val="true"/>
        </w:rPr>
        <w:t>הבאה</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התמורה</w:t>
      </w:r>
      <w:r>
        <w:rPr>
          <w:rFonts w:eastAsia="Garamond" w:cs="Garamond"/>
          <w:rtl w:val="true"/>
        </w:rPr>
        <w:t xml:space="preserve"> </w:t>
      </w:r>
      <w:r>
        <w:rPr>
          <w:rFonts w:cs="FrankRuehl"/>
          <w:rtl w:val="true"/>
        </w:rPr>
        <w:t>שניתנה</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ה</w:t>
      </w:r>
      <w:r>
        <w:rPr>
          <w:rFonts w:cs="FrankRuehl"/>
          <w:rtl w:val="true"/>
        </w:rPr>
        <w:t>"</w:t>
      </w:r>
      <w:r>
        <w:rPr>
          <w:rFonts w:cs="FrankRuehl"/>
          <w:rtl w:val="true"/>
        </w:rPr>
        <w:t>שקט</w:t>
      </w:r>
      <w:r>
        <w:rPr>
          <w:rFonts w:cs="FrankRuehl"/>
          <w:rtl w:val="true"/>
        </w:rPr>
        <w:t xml:space="preserve">" </w:t>
      </w:r>
      <w:r>
        <w:rPr>
          <w:rFonts w:cs="FrankRuehl"/>
          <w:rtl w:val="true"/>
        </w:rPr>
        <w:t>באמרו</w:t>
      </w:r>
      <w:r>
        <w:rPr>
          <w:rFonts w:eastAsia="Garamond" w:cs="Garamond"/>
          <w:rtl w:val="true"/>
        </w:rPr>
        <w:t xml:space="preserve"> </w:t>
      </w:r>
      <w:r>
        <w:rPr>
          <w:rFonts w:cs="FrankRuehl"/>
          <w:rtl w:val="true"/>
        </w:rPr>
        <w:t>"</w:t>
      </w:r>
      <w:r>
        <w:rPr>
          <w:rFonts w:cs="FrankRuehl"/>
          <w:rtl w:val="true"/>
        </w:rPr>
        <w:t>תל</w:t>
      </w:r>
      <w:r>
        <w:rPr>
          <w:rFonts w:eastAsia="Garamond" w:cs="Garamond"/>
          <w:rtl w:val="true"/>
        </w:rPr>
        <w:t xml:space="preserve"> </w:t>
      </w:r>
      <w:r>
        <w:rPr>
          <w:rFonts w:cs="FrankRuehl"/>
          <w:rtl w:val="true"/>
        </w:rPr>
        <w:t>אביב</w:t>
      </w:r>
      <w:r>
        <w:rPr>
          <w:rFonts w:eastAsia="Garamond" w:cs="Garamond"/>
          <w:rtl w:val="true"/>
        </w:rPr>
        <w:t xml:space="preserve"> </w:t>
      </w:r>
      <w:r>
        <w:rPr>
          <w:rFonts w:cs="FrankRuehl"/>
          <w:rtl w:val="true"/>
        </w:rPr>
        <w:t>נקנתה</w:t>
      </w:r>
      <w:r>
        <w:rPr>
          <w:rFonts w:eastAsia="Garamond" w:cs="Garamond"/>
          <w:rtl w:val="true"/>
        </w:rPr>
        <w:t xml:space="preserve"> </w:t>
      </w:r>
      <w:r>
        <w:rPr>
          <w:rFonts w:cs="FrankRuehl"/>
          <w:rtl w:val="true"/>
        </w:rPr>
        <w:t>בדם</w:t>
      </w:r>
      <w:r>
        <w:rPr>
          <w:rFonts w:cs="FrankRuehl"/>
          <w:rtl w:val="true"/>
        </w:rPr>
        <w:t>" (</w:t>
      </w:r>
      <w:r>
        <w:rPr>
          <w:rFonts w:cs="FrankRuehl"/>
          <w:rtl w:val="true"/>
        </w:rPr>
        <w:t>שם</w:t>
      </w:r>
      <w:r>
        <w:rPr>
          <w:rFonts w:cs="FrankRuehl"/>
          <w:rtl w:val="true"/>
        </w:rPr>
        <w:t xml:space="preserve">, </w:t>
      </w:r>
      <w:r>
        <w:rPr>
          <w:rFonts w:cs="FrankRuehl"/>
          <w:rtl w:val="true"/>
        </w:rPr>
        <w:t>סעיפים</w:t>
      </w:r>
      <w:r>
        <w:rPr>
          <w:rFonts w:eastAsia="Garamond" w:cs="Garamond"/>
          <w:rtl w:val="true"/>
        </w:rPr>
        <w:t xml:space="preserve"> </w:t>
      </w:r>
      <w:r>
        <w:rPr>
          <w:rFonts w:cs="FrankRuehl"/>
        </w:rPr>
        <w:t>72-71</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התקיימו</w:t>
      </w:r>
      <w:r>
        <w:rPr>
          <w:rFonts w:eastAsia="Garamond" w:cs="Garamond"/>
          <w:rtl w:val="true"/>
        </w:rPr>
        <w:t xml:space="preserve"> </w:t>
      </w:r>
      <w:r>
        <w:rPr>
          <w:rFonts w:cs="FrankRuehl"/>
          <w:rtl w:val="true"/>
        </w:rPr>
        <w:t>בהתנהגותו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w:t>
      </w:r>
      <w:r>
        <w:rPr>
          <w:rFonts w:cs="FrankRuehl"/>
          <w:rtl w:val="true"/>
        </w:rPr>
        <w:t>וברזלאי</w:t>
      </w:r>
      <w:r>
        <w:rPr>
          <w:rFonts w:cs="FrankRuehl"/>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ובהן</w:t>
      </w:r>
      <w:r>
        <w:rPr>
          <w:rFonts w:eastAsia="Garamond" w:cs="Garamond"/>
          <w:rtl w:val="true"/>
        </w:rPr>
        <w:t xml:space="preserve"> </w:t>
      </w:r>
      <w:r>
        <w:rPr>
          <w:rFonts w:cs="FrankRuehl"/>
          <w:rtl w:val="true"/>
        </w:rPr>
        <w:t>התיאום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ציבורי</w:t>
      </w:r>
      <w:r>
        <w:rPr>
          <w:rFonts w:cs="FrankRuehl"/>
          <w:rtl w:val="true"/>
        </w:rPr>
        <w:t xml:space="preserve">; </w:t>
      </w:r>
      <w:r>
        <w:rPr>
          <w:rFonts w:cs="FrankRuehl"/>
          <w:rtl w:val="true"/>
        </w:rPr>
        <w:t>השיטתיות</w:t>
      </w:r>
      <w:r>
        <w:rPr>
          <w:rFonts w:eastAsia="Garamond" w:cs="Garamond"/>
          <w:rtl w:val="true"/>
        </w:rPr>
        <w:t xml:space="preserve"> </w:t>
      </w:r>
      <w:r>
        <w:rPr>
          <w:rFonts w:cs="FrankRuehl"/>
          <w:rtl w:val="true"/>
        </w:rPr>
        <w:t>במעשים</w:t>
      </w:r>
      <w:r>
        <w:rPr>
          <w:rFonts w:eastAsia="Garamond" w:cs="Garamond"/>
          <w:rtl w:val="true"/>
        </w:rPr>
        <w:t xml:space="preserve"> </w:t>
      </w:r>
      <w:r>
        <w:rPr>
          <w:rFonts w:cs="FrankRuehl"/>
          <w:rtl w:val="true"/>
        </w:rPr>
        <w:t>(</w:t>
      </w:r>
      <w:r>
        <w:rPr>
          <w:rFonts w:cs="FrankRuehl"/>
          <w:rtl w:val="true"/>
        </w:rPr>
        <w:t>נוכח</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מעורבותם</w:t>
      </w:r>
      <w:r>
        <w:rPr>
          <w:rFonts w:eastAsia="Garamond" w:cs="Garamond"/>
          <w:rtl w:val="true"/>
        </w:rPr>
        <w:t xml:space="preserve"> </w:t>
      </w:r>
      <w:r>
        <w:rPr>
          <w:rFonts w:cs="FrankRuehl"/>
          <w:rtl w:val="true"/>
        </w:rPr>
        <w:t>המקבילה</w:t>
      </w:r>
      <w:r>
        <w:rPr>
          <w:rFonts w:eastAsia="Garamond" w:cs="Garamond"/>
          <w:rtl w:val="true"/>
        </w:rPr>
        <w:t xml:space="preserve"> </w:t>
      </w:r>
      <w:r>
        <w:rPr>
          <w:rFonts w:cs="FrankRuehl"/>
          <w:rtl w:val="true"/>
        </w:rPr>
        <w:t>בתיאום</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רעננה</w:t>
      </w:r>
      <w:r>
        <w:rPr>
          <w:rFonts w:cs="FrankRuehl"/>
          <w:rtl w:val="true"/>
        </w:rPr>
        <w:t xml:space="preserve">; </w:t>
      </w:r>
      <w:r>
        <w:rPr>
          <w:rFonts w:cs="FrankRuehl"/>
          <w:rtl w:val="true"/>
        </w:rPr>
        <w:t>וההיקף</w:t>
      </w:r>
      <w:r>
        <w:rPr>
          <w:rFonts w:eastAsia="Garamond" w:cs="Garamond"/>
          <w:rtl w:val="true"/>
        </w:rPr>
        <w:t xml:space="preserve"> </w:t>
      </w:r>
      <w:r>
        <w:rPr>
          <w:rFonts w:cs="FrankRuehl"/>
          <w:rtl w:val="true"/>
        </w:rPr>
        <w:t>הכספי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המכרזים</w:t>
      </w:r>
      <w:r>
        <w:rPr>
          <w:rFonts w:cs="FrankRuehl"/>
          <w:rtl w:val="true"/>
        </w:rPr>
        <w:t xml:space="preserve">, </w:t>
      </w:r>
      <w:r>
        <w:rPr>
          <w:rFonts w:cs="FrankRuehl"/>
          <w:rtl w:val="true"/>
        </w:rPr>
        <w:t>שממנו</w:t>
      </w:r>
      <w:r>
        <w:rPr>
          <w:rFonts w:eastAsia="Garamond" w:cs="Garamond"/>
          <w:rtl w:val="true"/>
        </w:rPr>
        <w:t xml:space="preserve"> </w:t>
      </w:r>
      <w:r>
        <w:rPr>
          <w:rFonts w:cs="FrankRuehl"/>
          <w:rtl w:val="true"/>
        </w:rPr>
        <w:t>נגזרת</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ההנאה</w:t>
      </w:r>
      <w:r>
        <w:rPr>
          <w:rFonts w:eastAsia="Garamond" w:cs="Garamond"/>
          <w:rtl w:val="true"/>
        </w:rPr>
        <w:t xml:space="preserve"> </w:t>
      </w:r>
      <w:r>
        <w:rPr>
          <w:rFonts w:cs="FrankRuehl"/>
          <w:rtl w:val="true"/>
        </w:rPr>
        <w:t>שלה</w:t>
      </w:r>
      <w:r>
        <w:rPr>
          <w:rFonts w:eastAsia="Garamond" w:cs="Garamond"/>
          <w:rtl w:val="true"/>
        </w:rPr>
        <w:t xml:space="preserve"> </w:t>
      </w:r>
      <w:r>
        <w:rPr>
          <w:rFonts w:cs="FrankRuehl"/>
          <w:rtl w:val="true"/>
        </w:rPr>
        <w:t>זכו</w:t>
      </w:r>
      <w:r>
        <w:rPr>
          <w:rFonts w:eastAsia="Garamond" w:cs="Garamond"/>
          <w:rtl w:val="true"/>
        </w:rPr>
        <w:t xml:space="preserve"> </w:t>
      </w:r>
      <w:r>
        <w:rPr>
          <w:rFonts w:cs="FrankRuehl"/>
          <w:rtl w:val="true"/>
        </w:rPr>
        <w:t>והנזק</w:t>
      </w:r>
      <w:r>
        <w:rPr>
          <w:rFonts w:eastAsia="Garamond" w:cs="Garamond"/>
          <w:rtl w:val="true"/>
        </w:rPr>
        <w:t xml:space="preserve"> </w:t>
      </w:r>
      <w:r>
        <w:rPr>
          <w:rFonts w:cs="FrankRuehl"/>
          <w:rtl w:val="true"/>
        </w:rPr>
        <w:t>לציבור</w:t>
      </w:r>
      <w:r>
        <w:rPr>
          <w:rFonts w:cs="FrankRuehl"/>
          <w:rtl w:val="true"/>
        </w:rPr>
        <w:t>.</w:t>
      </w:r>
    </w:p>
    <w:p>
      <w:pPr>
        <w:pStyle w:val="Ruller43"/>
        <w:numPr>
          <w:ilvl w:val="0"/>
          <w:numId w:val="0"/>
        </w:numPr>
        <w:ind w:hanging="0"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מיארה</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לפנינו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כלשהי</w:t>
      </w:r>
      <w:r>
        <w:rPr>
          <w:rFonts w:eastAsia="Garamond" w:cs="Garamond"/>
          <w:rtl w:val="true"/>
        </w:rPr>
        <w:t xml:space="preserve"> </w:t>
      </w:r>
      <w:r>
        <w:rPr>
          <w:rFonts w:cs="FrankRuehl"/>
          <w:rtl w:val="true"/>
        </w:rPr>
        <w:t>מצדו</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מעורבותו</w:t>
      </w:r>
      <w:r>
        <w:rPr>
          <w:rFonts w:eastAsia="Garamond" w:cs="Garamond"/>
          <w:rtl w:val="true"/>
        </w:rPr>
        <w:t xml:space="preserve"> </w:t>
      </w:r>
      <w:r>
        <w:rPr>
          <w:rFonts w:cs="FrankRuehl"/>
          <w:rtl w:val="true"/>
        </w:rPr>
        <w:t>הוגבלה</w:t>
      </w:r>
      <w:r>
        <w:rPr>
          <w:rFonts w:eastAsia="Garamond" w:cs="Garamond"/>
          <w:rtl w:val="true"/>
        </w:rPr>
        <w:t xml:space="preserve"> </w:t>
      </w:r>
      <w:r>
        <w:rPr>
          <w:rFonts w:cs="FrankRuehl"/>
          <w:rtl w:val="true"/>
        </w:rPr>
        <w:t>לנוכחות</w:t>
      </w:r>
      <w:r>
        <w:rPr>
          <w:rFonts w:eastAsia="Garamond" w:cs="Garamond"/>
          <w:rtl w:val="true"/>
        </w:rPr>
        <w:t xml:space="preserve"> </w:t>
      </w:r>
      <w:r>
        <w:rPr>
          <w:rFonts w:cs="FrankRuehl"/>
          <w:rtl w:val="true"/>
        </w:rPr>
        <w:t>בפגישה</w:t>
      </w:r>
      <w:r>
        <w:rPr>
          <w:rFonts w:eastAsia="Garamond" w:cs="Garamond"/>
          <w:rtl w:val="true"/>
        </w:rPr>
        <w:t xml:space="preserve"> </w:t>
      </w:r>
      <w:r>
        <w:rPr>
          <w:rFonts w:cs="FrankRuehl"/>
          <w:rtl w:val="true"/>
        </w:rPr>
        <w:t>שנערכה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ארגוב</w:t>
      </w:r>
      <w:r>
        <w:rPr>
          <w:rFonts w:cs="FrankRuehl"/>
          <w:rtl w:val="true"/>
        </w:rPr>
        <w:t xml:space="preserve">, </w:t>
      </w:r>
      <w:r>
        <w:rPr>
          <w:rFonts w:cs="FrankRuehl"/>
          <w:rtl w:val="true"/>
        </w:rPr>
        <w:t>מבלי</w:t>
      </w:r>
      <w:r>
        <w:rPr>
          <w:rFonts w:eastAsia="Garamond" w:cs="Garamond"/>
          <w:rtl w:val="true"/>
        </w:rPr>
        <w:t xml:space="preserve"> </w:t>
      </w:r>
      <w:r>
        <w:rPr>
          <w:rFonts w:cs="FrankRuehl"/>
          <w:rtl w:val="true"/>
        </w:rPr>
        <w:t>שנטל</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פעיל</w:t>
      </w:r>
      <w:r>
        <w:rPr>
          <w:rFonts w:cs="FrankRuehl"/>
          <w:rtl w:val="true"/>
        </w:rPr>
        <w:t xml:space="preserve">. </w:t>
      </w:r>
      <w:r>
        <w:rPr>
          <w:rFonts w:cs="FrankRuehl"/>
          <w:rtl w:val="true"/>
        </w:rPr>
        <w:t>מיארה</w:t>
      </w:r>
      <w:r>
        <w:rPr>
          <w:rFonts w:eastAsia="Garamond" w:cs="Garamond"/>
          <w:rtl w:val="true"/>
        </w:rPr>
        <w:t xml:space="preserve"> </w:t>
      </w:r>
      <w:r>
        <w:rPr>
          <w:rFonts w:cs="FrankRuehl"/>
          <w:rtl w:val="true"/>
        </w:rPr>
        <w:t>מצביע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שמעורבותו</w:t>
      </w:r>
      <w:r>
        <w:rPr>
          <w:rFonts w:eastAsia="Garamond" w:cs="Garamond"/>
          <w:rtl w:val="true"/>
        </w:rPr>
        <w:t xml:space="preserve"> </w:t>
      </w:r>
      <w:r>
        <w:rPr>
          <w:rFonts w:cs="FrankRuehl"/>
          <w:rtl w:val="true"/>
        </w:rPr>
        <w:t>בתיאום</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רעננה</w:t>
      </w:r>
      <w:r>
        <w:rPr>
          <w:rFonts w:eastAsia="Garamond" w:cs="Garamond"/>
          <w:rtl w:val="true"/>
        </w:rPr>
        <w:t xml:space="preserve"> </w:t>
      </w:r>
      <w:r>
        <w:rPr>
          <w:rFonts w:cs="FrankRuehl"/>
          <w:rtl w:val="true"/>
        </w:rPr>
        <w:t>(</w:t>
      </w:r>
      <w:r>
        <w:rPr>
          <w:rFonts w:cs="FrankRuehl"/>
          <w:rtl w:val="true"/>
        </w:rPr>
        <w:t>שנעשה</w:t>
      </w:r>
      <w:r>
        <w:rPr>
          <w:rFonts w:eastAsia="Garamond" w:cs="Garamond"/>
          <w:rtl w:val="true"/>
        </w:rPr>
        <w:t xml:space="preserve"> </w:t>
      </w:r>
      <w:r>
        <w:rPr>
          <w:rFonts w:cs="FrankRuehl"/>
          <w:rtl w:val="true"/>
        </w:rPr>
        <w:t>אחרי</w:t>
      </w:r>
      <w:r>
        <w:rPr>
          <w:rFonts w:eastAsia="Garamond" w:cs="Garamond"/>
          <w:rtl w:val="true"/>
        </w:rPr>
        <w:t xml:space="preserve"> </w:t>
      </w:r>
      <w:r>
        <w:rPr>
          <w:rFonts w:cs="FrankRuehl"/>
          <w:rtl w:val="true"/>
        </w:rPr>
        <w:t>תיאום</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cs="FrankRuehl"/>
          <w:rtl w:val="true"/>
        </w:rPr>
        <w:t xml:space="preserve">) </w:t>
      </w:r>
      <w:r>
        <w:rPr>
          <w:rFonts w:cs="FrankRuehl"/>
          <w:rtl w:val="true"/>
        </w:rPr>
        <w:t>נזקפה</w:t>
      </w:r>
      <w:r>
        <w:rPr>
          <w:rFonts w:eastAsia="Garamond" w:cs="Garamond"/>
          <w:rtl w:val="true"/>
        </w:rPr>
        <w:t xml:space="preserve"> </w:t>
      </w:r>
      <w:r>
        <w:rPr>
          <w:rFonts w:cs="FrankRuehl"/>
          <w:rtl w:val="true"/>
        </w:rPr>
        <w:t>לחובתו</w:t>
      </w:r>
      <w:r>
        <w:rPr>
          <w:rFonts w:cs="FrankRuehl"/>
          <w:rtl w:val="true"/>
        </w:rPr>
        <w:t xml:space="preserve">, </w:t>
      </w:r>
      <w:r>
        <w:rPr>
          <w:rFonts w:cs="FrankRuehl"/>
          <w:rtl w:val="true"/>
        </w:rPr>
        <w:t>ואילו</w:t>
      </w:r>
      <w:r>
        <w:rPr>
          <w:rFonts w:eastAsia="Garamond" w:cs="Garamond"/>
          <w:rtl w:val="true"/>
        </w:rPr>
        <w:t xml:space="preserve"> </w:t>
      </w:r>
      <w:r>
        <w:rPr>
          <w:rFonts w:cs="FrankRuehl"/>
          <w:rtl w:val="true"/>
        </w:rPr>
        <w:t>בניתוח</w:t>
      </w:r>
      <w:r>
        <w:rPr>
          <w:rFonts w:eastAsia="Garamond" w:cs="Garamond"/>
          <w:rtl w:val="true"/>
        </w:rPr>
        <w:t xml:space="preserve"> </w:t>
      </w:r>
      <w:r>
        <w:rPr>
          <w:rFonts w:cs="FrankRuehl"/>
          <w:rtl w:val="true"/>
        </w:rPr>
        <w:t>מעורבותו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רעננה</w:t>
      </w:r>
      <w:r>
        <w:rPr>
          <w:rFonts w:cs="FrankRuehl"/>
          <w:rtl w:val="true"/>
        </w:rPr>
        <w:t xml:space="preserve">, </w:t>
      </w:r>
      <w:r>
        <w:rPr>
          <w:rFonts w:cs="FrankRuehl"/>
          <w:rtl w:val="true"/>
        </w:rPr>
        <w:t>נשקלה</w:t>
      </w:r>
      <w:r>
        <w:rPr>
          <w:rFonts w:eastAsia="Garamond" w:cs="Garamond"/>
          <w:rtl w:val="true"/>
        </w:rPr>
        <w:t xml:space="preserve"> </w:t>
      </w:r>
      <w:r>
        <w:rPr>
          <w:rFonts w:cs="FrankRuehl"/>
          <w:rtl w:val="true"/>
        </w:rPr>
        <w:t>לחומרה</w:t>
      </w:r>
      <w:r>
        <w:rPr>
          <w:rFonts w:eastAsia="Garamond" w:cs="Garamond"/>
          <w:rtl w:val="true"/>
        </w:rPr>
        <w:t xml:space="preserve"> </w:t>
      </w:r>
      <w:r>
        <w:rPr>
          <w:rFonts w:cs="FrankRuehl"/>
          <w:rtl w:val="true"/>
        </w:rPr>
        <w:t>פעילותו</w:t>
      </w:r>
      <w:r>
        <w:rPr>
          <w:rFonts w:eastAsia="Garamond" w:cs="Garamond"/>
          <w:rtl w:val="true"/>
        </w:rPr>
        <w:t xml:space="preserve"> </w:t>
      </w:r>
      <w:r>
        <w:rPr>
          <w:rFonts w:cs="FrankRuehl"/>
          <w:rtl w:val="true"/>
        </w:rPr>
        <w:t>לתיאום</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cs="FrankRuehl"/>
          <w:rtl w:val="true"/>
        </w:rPr>
        <w:t xml:space="preserve">. </w:t>
      </w:r>
      <w:r>
        <w:rPr>
          <w:rFonts w:cs="FrankRuehl"/>
          <w:rtl w:val="true"/>
        </w:rPr>
        <w:t>קביעות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מיארה</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יכולות</w:t>
      </w:r>
      <w:r>
        <w:rPr>
          <w:rFonts w:eastAsia="Garamond" w:cs="Garamond"/>
          <w:rtl w:val="true"/>
        </w:rPr>
        <w:t xml:space="preserve"> </w:t>
      </w:r>
      <w:r>
        <w:rPr>
          <w:rFonts w:cs="FrankRuehl"/>
          <w:rtl w:val="true"/>
        </w:rPr>
        <w:t>לדור</w:t>
      </w:r>
      <w:r>
        <w:rPr>
          <w:rFonts w:eastAsia="Garamond" w:cs="Garamond"/>
          <w:rtl w:val="true"/>
        </w:rPr>
        <w:t xml:space="preserve"> </w:t>
      </w:r>
      <w:r>
        <w:rPr>
          <w:rFonts w:cs="FrankRuehl"/>
          <w:rtl w:val="true"/>
        </w:rPr>
        <w:t>בכפיפה</w:t>
      </w:r>
      <w:r>
        <w:rPr>
          <w:rFonts w:eastAsia="Garamond" w:cs="Garamond"/>
          <w:rtl w:val="true"/>
        </w:rPr>
        <w:t xml:space="preserve"> </w:t>
      </w:r>
      <w:r>
        <w:rPr>
          <w:rFonts w:cs="FrankRuehl"/>
          <w:rtl w:val="true"/>
        </w:rPr>
        <w:t>אחת</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eastAsia="Garamond" w:cs="Garamond"/>
          <w:rtl w:val="true"/>
        </w:rPr>
        <w:t xml:space="preserve"> </w:t>
      </w:r>
      <w:r>
        <w:rPr>
          <w:rFonts w:cs="FrankRuehl"/>
          <w:rtl w:val="true"/>
        </w:rPr>
        <w:t>ההצעה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כללה</w:t>
      </w:r>
      <w:r>
        <w:rPr>
          <w:rFonts w:eastAsia="Garamond" w:cs="Garamond"/>
          <w:rtl w:val="true"/>
        </w:rPr>
        <w:t xml:space="preserve"> </w:t>
      </w:r>
      <w:r>
        <w:rPr>
          <w:rFonts w:cs="FrankRuehl"/>
          <w:rtl w:val="true"/>
        </w:rPr>
        <w:t>הנחה</w:t>
      </w:r>
      <w:r>
        <w:rPr>
          <w:rFonts w:eastAsia="Garamond" w:cs="Garamond"/>
          <w:rtl w:val="true"/>
        </w:rPr>
        <w:t xml:space="preserve"> </w:t>
      </w:r>
      <w:r>
        <w:rPr>
          <w:rFonts w:cs="FrankRuehl"/>
          <w:rtl w:val="true"/>
        </w:rPr>
        <w:t>בשיעור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7%</w:t>
      </w:r>
      <w:r>
        <w:rPr>
          <w:rFonts w:cs="FrankRuehl"/>
          <w:rtl w:val="true"/>
        </w:rPr>
        <w:t xml:space="preserve"> </w:t>
      </w:r>
      <w:r>
        <w:rPr>
          <w:rFonts w:cs="FrankRuehl"/>
          <w:rtl w:val="true"/>
        </w:rPr>
        <w:t>מאומדן</w:t>
      </w:r>
      <w:r>
        <w:rPr>
          <w:rFonts w:eastAsia="Garamond" w:cs="Garamond"/>
          <w:rtl w:val="true"/>
        </w:rPr>
        <w:t xml:space="preserve"> </w:t>
      </w:r>
      <w:r>
        <w:rPr>
          <w:rFonts w:cs="FrankRuehl"/>
          <w:rtl w:val="true"/>
        </w:rPr>
        <w:t>העירייה</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הצעותיהם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הזוכים</w:t>
      </w:r>
      <w:r>
        <w:rPr>
          <w:rFonts w:eastAsia="Garamond" w:cs="Garamond"/>
          <w:rtl w:val="true"/>
        </w:rPr>
        <w:t xml:space="preserve"> </w:t>
      </w:r>
      <w:r>
        <w:rPr>
          <w:rFonts w:cs="FrankRuehl"/>
          <w:rtl w:val="true"/>
        </w:rPr>
        <w:t>הנוספים</w:t>
      </w:r>
      <w:r>
        <w:rPr>
          <w:rFonts w:eastAsia="Garamond" w:cs="Garamond"/>
          <w:rtl w:val="true"/>
        </w:rPr>
        <w:t xml:space="preserve"> </w:t>
      </w:r>
      <w:r>
        <w:rPr>
          <w:rFonts w:cs="FrankRuehl"/>
          <w:rtl w:val="true"/>
        </w:rPr>
        <w:t>ובנסיבות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שנגרם</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לציבור</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מהתיאום</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שעסקינן</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ציבורי</w:t>
      </w:r>
      <w:r>
        <w:rPr>
          <w:rFonts w:cs="FrankRuehl"/>
          <w:rtl w:val="true"/>
        </w:rPr>
        <w:t xml:space="preserve">. </w:t>
      </w:r>
      <w:r>
        <w:rPr>
          <w:rFonts w:cs="FrankRuehl"/>
          <w:rtl w:val="true"/>
        </w:rPr>
        <w:t>מיארה</w:t>
      </w:r>
      <w:r>
        <w:rPr>
          <w:rFonts w:eastAsia="Garamond" w:cs="Garamond"/>
          <w:rtl w:val="true"/>
        </w:rPr>
        <w:t xml:space="preserve"> </w:t>
      </w:r>
      <w:r>
        <w:rPr>
          <w:rFonts w:cs="FrankRuehl"/>
          <w:rtl w:val="true"/>
        </w:rPr>
        <w:t>מדגיש</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מעורב</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והכרעת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בתיאום</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מול</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וכי</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הוגשה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הצעה</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שאול</w:t>
      </w:r>
      <w:r>
        <w:rPr>
          <w:rFonts w:eastAsia="Garamond" w:cs="Garamond"/>
          <w:rtl w:val="true"/>
        </w:rPr>
        <w:t xml:space="preserve"> </w:t>
      </w:r>
      <w:r>
        <w:rPr>
          <w:rFonts w:cs="FrankRuehl"/>
          <w:rtl w:val="true"/>
        </w:rPr>
        <w:t>זכרי</w:t>
      </w:r>
      <w:r>
        <w:rPr>
          <w:rFonts w:cs="FrankRuehl"/>
          <w:rtl w:val="true"/>
        </w:rPr>
        <w:t xml:space="preserve">, </w:t>
      </w:r>
      <w:r>
        <w:rPr>
          <w:rFonts w:cs="FrankRuehl"/>
          <w:rtl w:val="true"/>
        </w:rPr>
        <w:t>שלא</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פרי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כלשהו</w:t>
      </w:r>
      <w:r>
        <w:rPr>
          <w:rFonts w:cs="FrankRuehl"/>
          <w:rtl w:val="true"/>
        </w:rPr>
        <w:t xml:space="preserve">. </w:t>
      </w:r>
      <w:r>
        <w:rPr>
          <w:rFonts w:cs="FrankRuehl"/>
          <w:rtl w:val="true"/>
        </w:rPr>
        <w:t>בתשובתה</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מדגישה</w:t>
      </w:r>
      <w:r>
        <w:rPr>
          <w:rFonts w:eastAsia="Garamond" w:cs="Garamond"/>
          <w:rtl w:val="true"/>
        </w:rPr>
        <w:t xml:space="preserve"> </w:t>
      </w:r>
      <w:r>
        <w:rPr>
          <w:rFonts w:cs="FrankRuehl"/>
          <w:rtl w:val="true"/>
        </w:rPr>
        <w:t>שוב</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טענותיה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פעילותו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ארז</w:t>
      </w:r>
      <w:r>
        <w:rPr>
          <w:rFonts w:eastAsia="Garamond" w:cs="Garamond"/>
          <w:rtl w:val="true"/>
        </w:rPr>
        <w:t xml:space="preserve"> </w:t>
      </w:r>
      <w:r>
        <w:rPr>
          <w:rFonts w:cs="FrankRuehl"/>
          <w:rtl w:val="true"/>
        </w:rPr>
        <w:t>כחלק</w:t>
      </w:r>
      <w:r>
        <w:rPr>
          <w:rFonts w:eastAsia="Garamond" w:cs="Garamond"/>
          <w:rtl w:val="true"/>
        </w:rPr>
        <w:t xml:space="preserve"> </w:t>
      </w:r>
      <w:r>
        <w:rPr>
          <w:rFonts w:cs="FrankRuehl"/>
          <w:rtl w:val="true"/>
        </w:rPr>
        <w:t>מ</w:t>
      </w:r>
      <w:r>
        <w:rPr>
          <w:rFonts w:cs="FrankRuehl"/>
          <w:rtl w:val="true"/>
        </w:rPr>
        <w:t>"</w:t>
      </w:r>
      <w:r>
        <w:rPr>
          <w:rFonts w:cs="FrankRuehl"/>
          <w:rtl w:val="true"/>
        </w:rPr>
        <w:t>חלוקת</w:t>
      </w:r>
      <w:r>
        <w:rPr>
          <w:rFonts w:eastAsia="Garamond" w:cs="Garamond"/>
          <w:rtl w:val="true"/>
        </w:rPr>
        <w:t xml:space="preserve"> </w:t>
      </w:r>
      <w:r>
        <w:rPr>
          <w:rFonts w:cs="FrankRuehl"/>
          <w:rtl w:val="true"/>
        </w:rPr>
        <w:t>שלל</w:t>
      </w:r>
      <w:r>
        <w:rPr>
          <w:rFonts w:cs="FrankRuehl"/>
          <w:rtl w:val="true"/>
        </w:rPr>
        <w:t xml:space="preserve">" </w:t>
      </w:r>
      <w:r>
        <w:rPr>
          <w:rFonts w:cs="FrankRuehl"/>
          <w:rtl w:val="true"/>
        </w:rPr>
        <w:t>רחבה</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שחרגה</w:t>
      </w:r>
      <w:r>
        <w:rPr>
          <w:rFonts w:eastAsia="Garamond" w:cs="Garamond"/>
          <w:rtl w:val="true"/>
        </w:rPr>
        <w:t xml:space="preserve"> </w:t>
      </w:r>
      <w:r>
        <w:rPr>
          <w:rFonts w:cs="FrankRuehl"/>
          <w:rtl w:val="true"/>
        </w:rPr>
        <w:t>ממסגרתו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מסוים</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ממוני</w:t>
      </w:r>
      <w:r>
        <w:rPr>
          <w:rFonts w:eastAsia="Garamond" w:cs="Garamond"/>
          <w:rtl w:val="true"/>
        </w:rPr>
        <w:t xml:space="preserve"> </w:t>
      </w:r>
      <w:r>
        <w:rPr>
          <w:rFonts w:cs="FrankRuehl"/>
          <w:rtl w:val="true"/>
        </w:rPr>
        <w:t>כגון</w:t>
      </w:r>
      <w:r>
        <w:rPr>
          <w:rFonts w:eastAsia="Garamond" w:cs="Garamond"/>
          <w:rtl w:val="true"/>
        </w:rPr>
        <w:t xml:space="preserve"> </w:t>
      </w:r>
      <w:r>
        <w:rPr>
          <w:rFonts w:cs="FrankRuehl"/>
          <w:rtl w:val="true"/>
        </w:rPr>
        <w:t>ייקור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ההצעה</w:t>
      </w:r>
      <w:r>
        <w:rPr>
          <w:rFonts w:eastAsia="Garamond" w:cs="Garamond"/>
          <w:rtl w:val="true"/>
        </w:rPr>
        <w:t xml:space="preserve"> </w:t>
      </w:r>
      <w:r>
        <w:rPr>
          <w:rFonts w:cs="FrankRuehl"/>
          <w:rtl w:val="true"/>
        </w:rPr>
        <w:t>הזוכה</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מתחייבת</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להרשיע</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מהמכרזים</w:t>
      </w:r>
      <w:r>
        <w:rPr>
          <w:rFonts w:eastAsia="Garamond" w:cs="Garamond"/>
          <w:rtl w:val="true"/>
        </w:rPr>
        <w:t xml:space="preserve"> </w:t>
      </w:r>
      <w:r>
        <w:rPr>
          <w:rFonts w:cs="FrankRuehl"/>
          <w:rtl w:val="true"/>
        </w:rPr>
        <w:t>התמודדו</w:t>
      </w:r>
      <w:r>
        <w:rPr>
          <w:rFonts w:eastAsia="Garamond" w:cs="Garamond"/>
          <w:rtl w:val="true"/>
        </w:rPr>
        <w:t xml:space="preserve"> </w:t>
      </w:r>
      <w:r>
        <w:rPr>
          <w:rFonts w:cs="FrankRuehl"/>
          <w:rtl w:val="true"/>
        </w:rPr>
        <w:t>גורמים</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לתיאום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שוללת</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w:t>
      </w:r>
      <w:r>
        <w:rPr>
          <w:rFonts w:cs="FrankRuehl"/>
          <w:rtl w:val="true"/>
        </w:rPr>
        <w:t>ולראיה</w:t>
      </w:r>
      <w:r>
        <w:rPr>
          <w:rFonts w:cs="FrankRuehl"/>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צדדים</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דומות</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כפי</w:t>
      </w:r>
      <w:r>
        <w:rPr>
          <w:rFonts w:eastAsia="Garamond" w:cs="Garamond"/>
          <w:rtl w:val="true"/>
        </w:rPr>
        <w:t xml:space="preserve"> </w:t>
      </w:r>
      <w:r>
        <w:rPr>
          <w:rFonts w:cs="FrankRuehl"/>
          <w:rtl w:val="true"/>
        </w:rPr>
        <w:t>שציינתי</w:t>
      </w:r>
      <w:r>
        <w:rPr>
          <w:rFonts w:eastAsia="Garamond" w:cs="Garamond"/>
          <w:rtl w:val="true"/>
        </w:rPr>
        <w:t xml:space="preserve"> </w:t>
      </w:r>
      <w:r>
        <w:rPr>
          <w:rFonts w:cs="FrankRuehl"/>
          <w:rtl w:val="true"/>
        </w:rPr>
        <w:t>מעלה</w:t>
      </w:r>
      <w:r>
        <w:rPr>
          <w:rFonts w:cs="FrankRuehl"/>
          <w:rtl w:val="true"/>
        </w:rPr>
        <w:t xml:space="preserve">, </w:t>
      </w:r>
      <w:r>
        <w:rPr>
          <w:rFonts w:cs="FrankRuehl"/>
          <w:rtl w:val="true"/>
        </w:rPr>
        <w:t>אני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שלפנינו</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בהתייחס</w:t>
      </w:r>
      <w:r>
        <w:rPr>
          <w:rFonts w:eastAsia="Garamond" w:cs="Garamond"/>
          <w:rtl w:val="true"/>
        </w:rPr>
        <w:t xml:space="preserve"> </w:t>
      </w:r>
      <w:r>
        <w:rPr>
          <w:rFonts w:cs="FrankRuehl"/>
          <w:rtl w:val="true"/>
        </w:rPr>
        <w:t>למיארה</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ששוללת</w:t>
      </w:r>
      <w:r>
        <w:rPr>
          <w:rFonts w:eastAsia="Garamond" w:cs="Garamond"/>
          <w:rtl w:val="true"/>
        </w:rPr>
        <w:t xml:space="preserve"> </w:t>
      </w:r>
      <w:r>
        <w:rPr>
          <w:rFonts w:cs="FrankRuehl"/>
          <w:rtl w:val="true"/>
        </w:rPr>
        <w:t>התחשבות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קיומן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בהקשר</w:t>
      </w:r>
      <w:r>
        <w:rPr>
          <w:rFonts w:eastAsia="Garamond" w:cs="Garamond"/>
          <w:rtl w:val="true"/>
        </w:rPr>
        <w:t xml:space="preserve"> </w:t>
      </w:r>
      <w:r>
        <w:rPr>
          <w:rFonts w:cs="FrankRuehl"/>
          <w:rtl w:val="true"/>
        </w:rPr>
        <w:t>הכולל</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גובש</w:t>
      </w:r>
      <w:r>
        <w:rPr>
          <w:rFonts w:eastAsia="Garamond" w:cs="Garamond"/>
          <w:rtl w:val="true"/>
        </w:rPr>
        <w:t xml:space="preserve"> </w:t>
      </w:r>
      <w:r>
        <w:rPr>
          <w:rFonts w:cs="FrankRuehl"/>
          <w:rtl w:val="true"/>
        </w:rPr>
        <w:t>ההסדר</w:t>
      </w:r>
      <w:r>
        <w:rPr>
          <w:rFonts w:cs="FrankRuehl"/>
          <w:rtl w:val="true"/>
        </w:rPr>
        <w:t xml:space="preserve">, </w:t>
      </w:r>
      <w:r>
        <w:rPr>
          <w:rFonts w:cs="FrankRuehl"/>
          <w:rtl w:val="true"/>
        </w:rPr>
        <w:t>ובזיקה</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לתכנית</w:t>
      </w:r>
      <w:r>
        <w:rPr>
          <w:rFonts w:eastAsia="Garamond" w:cs="Garamond"/>
          <w:rtl w:val="true"/>
        </w:rPr>
        <w:t xml:space="preserve"> </w:t>
      </w:r>
      <w:r>
        <w:rPr>
          <w:rFonts w:cs="FrankRuehl"/>
          <w:rtl w:val="true"/>
        </w:rPr>
        <w:t>העל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התיאום</w:t>
      </w:r>
      <w:r>
        <w:rPr>
          <w:rFonts w:eastAsia="Garamond" w:cs="Garamond"/>
          <w:rtl w:val="true"/>
        </w:rPr>
        <w:t xml:space="preserve"> </w:t>
      </w:r>
      <w:r>
        <w:rPr>
          <w:rFonts w:cs="FrankRuehl"/>
          <w:rtl w:val="true"/>
        </w:rPr>
        <w:t>וחלוקת</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משכך</w:t>
      </w:r>
      <w:r>
        <w:rPr>
          <w:rFonts w:cs="FrankRuehl"/>
          <w:rtl w:val="true"/>
        </w:rPr>
        <w:t xml:space="preserve">, </w:t>
      </w:r>
      <w:r>
        <w:rPr>
          <w:rFonts w:cs="FrankRuehl"/>
          <w:rtl w:val="true"/>
        </w:rPr>
        <w:t>איני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קיים</w:t>
      </w:r>
      <w:r>
        <w:rPr>
          <w:rFonts w:eastAsia="Garamond" w:cs="Garamond"/>
          <w:rtl w:val="true"/>
        </w:rPr>
        <w:t xml:space="preserve"> </w:t>
      </w:r>
      <w:r>
        <w:rPr>
          <w:rFonts w:cs="FrankRuehl"/>
          <w:rtl w:val="true"/>
        </w:rPr>
        <w:t>קושי</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תל</w:t>
      </w:r>
      <w:r>
        <w:rPr>
          <w:rFonts w:eastAsia="Garamond" w:cs="Garamond"/>
          <w:rtl w:val="true"/>
        </w:rPr>
        <w:t xml:space="preserve"> </w:t>
      </w:r>
      <w:r>
        <w:rPr>
          <w:rFonts w:cs="FrankRuehl"/>
          <w:rtl w:val="true"/>
        </w:rPr>
        <w:t>אביב</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לתיאום</w:t>
      </w:r>
      <w:r>
        <w:rPr>
          <w:rFonts w:eastAsia="Garamond" w:cs="Garamond"/>
          <w:rtl w:val="true"/>
        </w:rPr>
        <w:t xml:space="preserve"> </w:t>
      </w:r>
      <w:r>
        <w:rPr>
          <w:rFonts w:cs="FrankRuehl"/>
          <w:rtl w:val="true"/>
        </w:rPr>
        <w:t>העתידי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רעננה</w:t>
      </w:r>
      <w:r>
        <w:rPr>
          <w:rFonts w:cs="FrankRuehl"/>
          <w:rtl w:val="true"/>
        </w:rPr>
        <w:t xml:space="preserve">, </w:t>
      </w:r>
      <w:r>
        <w:rPr>
          <w:rFonts w:cs="FrankRuehl"/>
          <w:rtl w:val="true"/>
        </w:rPr>
        <w:t>וב</w:t>
      </w:r>
      <w:r>
        <w:rPr>
          <w:rFonts w:cs="FrankRuehl"/>
          <w:rtl w:val="true"/>
        </w:rPr>
        <w:t>ה</w:t>
      </w:r>
      <w:r>
        <w:rPr>
          <w:rFonts w:eastAsia="Garamond" w:cs="Garamond"/>
          <w:rtl w:val="true"/>
        </w:rPr>
        <w:t xml:space="preserve"> </w:t>
      </w:r>
      <w:r>
        <w:rPr>
          <w:rFonts w:cs="FrankRuehl"/>
          <w:rtl w:val="true"/>
        </w:rPr>
        <w:t>בעת</w:t>
      </w:r>
      <w:r>
        <w:rPr>
          <w:rFonts w:eastAsia="Garamond" w:cs="Garamond"/>
          <w:rtl w:val="true"/>
        </w:rPr>
        <w:t xml:space="preserve"> </w:t>
      </w:r>
      <w:r>
        <w:rPr>
          <w:rFonts w:cs="FrankRuehl"/>
          <w:rtl w:val="true"/>
        </w:rPr>
        <w:t>להרשיעו</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רעננה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התיאום</w:t>
      </w:r>
      <w:r>
        <w:rPr>
          <w:rFonts w:eastAsia="Garamond" w:cs="Garamond"/>
          <w:rtl w:val="true"/>
        </w:rPr>
        <w:t xml:space="preserve"> </w:t>
      </w:r>
      <w:r>
        <w:rPr>
          <w:rFonts w:cs="FrankRuehl"/>
          <w:rtl w:val="true"/>
        </w:rPr>
        <w:t>הקודם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cs="FrankRuehl"/>
          <w:rtl w:val="true"/>
        </w:rPr>
        <w:t>.</w:t>
      </w:r>
      <w:r>
        <w:rPr>
          <w:rFonts w:cs="FrankRuehl"/>
          <w:rtl w:val="true"/>
        </w:rPr>
        <w:t xml:space="preserve"> </w:t>
      </w:r>
    </w:p>
    <w:p>
      <w:pPr>
        <w:pStyle w:val="Ruller42"/>
        <w:ind w:start="-58" w:end="0"/>
        <w:jc w:val="both"/>
        <w:rPr>
          <w:rFonts w:ascii="Century" w:hAnsi="Century" w:cs="Century"/>
        </w:rPr>
      </w:pPr>
      <w:r>
        <w:rPr>
          <w:rFonts w:cs="Century" w:ascii="Century" w:hAnsi="Century"/>
          <w:rtl w:val="true"/>
        </w:rPr>
      </w:r>
    </w:p>
    <w:p>
      <w:pPr>
        <w:pStyle w:val="Ruller43"/>
        <w:numPr>
          <w:ilvl w:val="0"/>
          <w:numId w:val="2"/>
        </w:numPr>
        <w:ind w:hanging="0" w:start="-58" w:end="0"/>
        <w:jc w:val="both"/>
        <w:rPr>
          <w:rFonts w:ascii="Century" w:hAnsi="Century" w:cs="FrankRuehl"/>
          <w:sz w:val="22"/>
        </w:rPr>
      </w:pPr>
      <w:r>
        <w:rPr>
          <w:rFonts w:ascii="Century" w:hAnsi="Century" w:cs="FrankRuehl"/>
          <w:sz w:val="22"/>
          <w:sz w:val="22"/>
          <w:rtl w:val="true"/>
        </w:rPr>
        <w:t>מחד</w:t>
      </w:r>
      <w:r>
        <w:rPr>
          <w:rFonts w:ascii="Century" w:hAnsi="Century" w:eastAsia="Century" w:cs="Century"/>
          <w:sz w:val="22"/>
          <w:sz w:val="22"/>
          <w:rtl w:val="true"/>
        </w:rPr>
        <w:t xml:space="preserve"> </w:t>
      </w:r>
      <w:r>
        <w:rPr>
          <w:rFonts w:ascii="Century" w:hAnsi="Century" w:cs="FrankRuehl"/>
          <w:sz w:val="22"/>
          <w:sz w:val="22"/>
          <w:rtl w:val="true"/>
        </w:rPr>
        <w:t>גיסא</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מיארה</w:t>
      </w:r>
      <w:r>
        <w:rPr>
          <w:rFonts w:ascii="Century" w:hAnsi="Century" w:eastAsia="Century" w:cs="Century"/>
          <w:sz w:val="22"/>
          <w:sz w:val="22"/>
          <w:rtl w:val="true"/>
        </w:rPr>
        <w:t xml:space="preserve"> </w:t>
      </w:r>
      <w:r>
        <w:rPr>
          <w:rFonts w:ascii="Century" w:hAnsi="Century" w:cs="FrankRuehl"/>
          <w:sz w:val="22"/>
          <w:sz w:val="22"/>
          <w:rtl w:val="true"/>
        </w:rPr>
        <w:t>צודק</w:t>
      </w:r>
      <w:r>
        <w:rPr>
          <w:rFonts w:ascii="Century" w:hAnsi="Century" w:eastAsia="Century" w:cs="Century"/>
          <w:sz w:val="22"/>
          <w:sz w:val="22"/>
          <w:rtl w:val="true"/>
        </w:rPr>
        <w:t xml:space="preserve"> </w:t>
      </w:r>
      <w:r>
        <w:rPr>
          <w:rFonts w:ascii="Century" w:hAnsi="Century" w:cs="FrankRuehl"/>
          <w:sz w:val="22"/>
          <w:sz w:val="22"/>
          <w:rtl w:val="true"/>
        </w:rPr>
        <w:t>בטענותיו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להבדיל</w:t>
      </w:r>
      <w:r>
        <w:rPr>
          <w:rFonts w:ascii="Century" w:hAnsi="Century" w:eastAsia="Century" w:cs="Century"/>
          <w:sz w:val="22"/>
          <w:sz w:val="22"/>
          <w:rtl w:val="true"/>
        </w:rPr>
        <w:t xml:space="preserve"> </w:t>
      </w:r>
      <w:r>
        <w:rPr>
          <w:rFonts w:ascii="Century" w:hAnsi="Century" w:cs="FrankRuehl"/>
          <w:sz w:val="22"/>
          <w:sz w:val="22"/>
          <w:rtl w:val="true"/>
        </w:rPr>
        <w:t>ממכרזים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cs="FrankRuehl" w:ascii="Century" w:hAnsi="Century"/>
          <w:sz w:val="22"/>
          <w:rtl w:val="true"/>
        </w:rPr>
        <w:t xml:space="preserve">, </w:t>
      </w:r>
      <w:r>
        <w:rPr>
          <w:rFonts w:ascii="Century" w:hAnsi="Century" w:cs="FrankRuehl"/>
          <w:sz w:val="22"/>
          <w:sz w:val="22"/>
          <w:rtl w:val="true"/>
        </w:rPr>
        <w:t>מעורבותו</w:t>
      </w:r>
      <w:r>
        <w:rPr>
          <w:rFonts w:ascii="Century" w:hAnsi="Century" w:eastAsia="Century" w:cs="Century"/>
          <w:sz w:val="22"/>
          <w:sz w:val="22"/>
          <w:rtl w:val="true"/>
        </w:rPr>
        <w:t xml:space="preserve"> </w:t>
      </w:r>
      <w:r>
        <w:rPr>
          <w:rFonts w:ascii="Century" w:hAnsi="Century" w:cs="FrankRuehl"/>
          <w:sz w:val="22"/>
          <w:sz w:val="22"/>
          <w:rtl w:val="true"/>
        </w:rPr>
        <w:t>בתיאום</w:t>
      </w:r>
      <w:r>
        <w:rPr>
          <w:rFonts w:ascii="Century" w:hAnsi="Century" w:eastAsia="Century" w:cs="Century"/>
          <w:sz w:val="22"/>
          <w:sz w:val="22"/>
          <w:rtl w:val="true"/>
        </w:rPr>
        <w:t xml:space="preserve"> </w:t>
      </w:r>
      <w:r>
        <w:rPr>
          <w:rFonts w:ascii="Century" w:hAnsi="Century" w:cs="FrankRuehl"/>
          <w:sz w:val="22"/>
          <w:sz w:val="22"/>
          <w:rtl w:val="true"/>
        </w:rPr>
        <w:t>שקדם</w:t>
      </w:r>
      <w:r>
        <w:rPr>
          <w:rFonts w:ascii="Century" w:hAnsi="Century" w:eastAsia="Century" w:cs="Century"/>
          <w:sz w:val="22"/>
          <w:sz w:val="22"/>
          <w:rtl w:val="true"/>
        </w:rPr>
        <w:t xml:space="preserve"> </w:t>
      </w:r>
      <w:r>
        <w:rPr>
          <w:rFonts w:ascii="Century" w:hAnsi="Century" w:cs="FrankRuehl"/>
          <w:sz w:val="22"/>
          <w:sz w:val="22"/>
          <w:rtl w:val="true"/>
        </w:rPr>
        <w:t>למכרז</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מצומצמת</w:t>
      </w:r>
      <w:r>
        <w:rPr>
          <w:rFonts w:ascii="Century" w:hAnsi="Century" w:eastAsia="Century" w:cs="Century"/>
          <w:sz w:val="22"/>
          <w:sz w:val="22"/>
          <w:rtl w:val="true"/>
        </w:rPr>
        <w:t xml:space="preserve"> </w:t>
      </w:r>
      <w:r>
        <w:rPr>
          <w:rFonts w:ascii="Century" w:hAnsi="Century" w:cs="FrankRuehl"/>
          <w:sz w:val="22"/>
          <w:sz w:val="22"/>
          <w:rtl w:val="true"/>
        </w:rPr>
        <w:t>יותר</w:t>
      </w:r>
      <w:r>
        <w:rPr>
          <w:rFonts w:cs="FrankRuehl" w:ascii="Century" w:hAnsi="Century"/>
          <w:sz w:val="22"/>
          <w:rtl w:val="true"/>
        </w:rPr>
        <w:t xml:space="preserve">, </w:t>
      </w:r>
      <w:r>
        <w:rPr>
          <w:rFonts w:ascii="Century" w:hAnsi="Century" w:cs="FrankRuehl"/>
          <w:sz w:val="22"/>
          <w:sz w:val="22"/>
          <w:rtl w:val="true"/>
        </w:rPr>
        <w:t>ולמצער</w:t>
      </w:r>
      <w:r>
        <w:rPr>
          <w:rFonts w:ascii="Century" w:hAnsi="Century" w:eastAsia="Century" w:cs="Century"/>
          <w:sz w:val="22"/>
          <w:sz w:val="22"/>
          <w:rtl w:val="true"/>
        </w:rPr>
        <w:t xml:space="preserve"> </w:t>
      </w:r>
      <w:r>
        <w:rPr>
          <w:rFonts w:ascii="Century" w:hAnsi="Century" w:cs="FrankRuehl"/>
          <w:sz w:val="22"/>
          <w:sz w:val="22"/>
          <w:rtl w:val="true"/>
        </w:rPr>
        <w:t>פחות</w:t>
      </w:r>
      <w:r>
        <w:rPr>
          <w:rFonts w:ascii="Century" w:hAnsi="Century" w:eastAsia="Century" w:cs="Century"/>
          <w:sz w:val="22"/>
          <w:sz w:val="22"/>
          <w:rtl w:val="true"/>
        </w:rPr>
        <w:t xml:space="preserve"> </w:t>
      </w:r>
      <w:r>
        <w:rPr>
          <w:rFonts w:ascii="Century" w:hAnsi="Century" w:cs="FrankRuehl"/>
          <w:sz w:val="22"/>
          <w:sz w:val="22"/>
          <w:rtl w:val="true"/>
        </w:rPr>
        <w:t>פעילה</w:t>
      </w:r>
      <w:r>
        <w:rPr>
          <w:rFonts w:cs="FrankRuehl" w:ascii="Century" w:hAnsi="Century"/>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ת</w:t>
      </w:r>
      <w:r>
        <w:rPr>
          <w:rFonts w:cs="FrankRuehl" w:ascii="Century" w:hAnsi="Century"/>
          <w:sz w:val="22"/>
          <w:rtl w:val="true"/>
        </w:rPr>
        <w:t>"</w:t>
      </w:r>
      <w:r>
        <w:rPr>
          <w:rFonts w:ascii="Century" w:hAnsi="Century" w:cs="FrankRuehl"/>
          <w:sz w:val="22"/>
          <w:sz w:val="22"/>
          <w:rtl w:val="true"/>
        </w:rPr>
        <w:t>א</w:t>
      </w:r>
      <w:r>
        <w:rPr>
          <w:rFonts w:ascii="Century" w:hAnsi="Century" w:eastAsia="Century" w:cs="Century"/>
          <w:sz w:val="22"/>
          <w:sz w:val="22"/>
          <w:rtl w:val="true"/>
        </w:rPr>
        <w:t xml:space="preserve"> </w:t>
      </w:r>
      <w:r>
        <w:rPr>
          <w:rFonts w:ascii="Century" w:hAnsi="Century" w:cs="FrankRuehl"/>
          <w:sz w:val="22"/>
          <w:sz w:val="22"/>
          <w:rtl w:val="true"/>
        </w:rPr>
        <w:t>מעורבותו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מיארה</w:t>
      </w:r>
      <w:r>
        <w:rPr>
          <w:rFonts w:ascii="Century" w:hAnsi="Century" w:eastAsia="Century" w:cs="Century"/>
          <w:sz w:val="22"/>
          <w:sz w:val="22"/>
          <w:rtl w:val="true"/>
        </w:rPr>
        <w:t xml:space="preserve"> </w:t>
      </w:r>
      <w:r>
        <w:rPr>
          <w:rFonts w:ascii="Century" w:hAnsi="Century" w:cs="FrankRuehl"/>
          <w:sz w:val="22"/>
          <w:sz w:val="22"/>
          <w:rtl w:val="true"/>
        </w:rPr>
        <w:t>צומצמה</w:t>
      </w:r>
      <w:r>
        <w:rPr>
          <w:rFonts w:ascii="Century" w:hAnsi="Century" w:eastAsia="Century" w:cs="Century"/>
          <w:sz w:val="22"/>
          <w:sz w:val="22"/>
          <w:rtl w:val="true"/>
        </w:rPr>
        <w:t xml:space="preserve"> </w:t>
      </w:r>
      <w:r>
        <w:rPr>
          <w:rFonts w:ascii="Century" w:hAnsi="Century" w:cs="FrankRuehl"/>
          <w:sz w:val="22"/>
          <w:sz w:val="22"/>
          <w:rtl w:val="true"/>
        </w:rPr>
        <w:t>לנוכחותו</w:t>
      </w:r>
      <w:r>
        <w:rPr>
          <w:rFonts w:ascii="Century" w:hAnsi="Century" w:eastAsia="Century" w:cs="Century"/>
          <w:sz w:val="22"/>
          <w:sz w:val="22"/>
          <w:rtl w:val="true"/>
        </w:rPr>
        <w:t xml:space="preserve"> </w:t>
      </w:r>
      <w:r>
        <w:rPr>
          <w:rFonts w:ascii="Century" w:hAnsi="Century" w:cs="FrankRuehl"/>
          <w:sz w:val="22"/>
          <w:sz w:val="22"/>
          <w:rtl w:val="true"/>
        </w:rPr>
        <w:t>בפגישה</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ובין</w:t>
      </w:r>
      <w:r>
        <w:rPr>
          <w:rFonts w:ascii="Century" w:hAnsi="Century" w:eastAsia="Century" w:cs="Century"/>
          <w:sz w:val="22"/>
          <w:sz w:val="22"/>
          <w:rtl w:val="true"/>
        </w:rPr>
        <w:t xml:space="preserve"> </w:t>
      </w:r>
      <w:r>
        <w:rPr>
          <w:rFonts w:ascii="Century" w:hAnsi="Century" w:cs="FrankRuehl"/>
          <w:sz w:val="22"/>
          <w:sz w:val="22"/>
          <w:rtl w:val="true"/>
        </w:rPr>
        <w:t>ארגוב</w:t>
      </w:r>
      <w:r>
        <w:rPr>
          <w:rFonts w:cs="FrankRuehl" w:ascii="Century" w:hAnsi="Century"/>
          <w:sz w:val="22"/>
          <w:rtl w:val="true"/>
        </w:rPr>
        <w:t xml:space="preserve">, </w:t>
      </w:r>
      <w:r>
        <w:rPr>
          <w:rFonts w:ascii="Century" w:hAnsi="Century" w:cs="FrankRuehl"/>
          <w:sz w:val="22"/>
          <w:sz w:val="22"/>
          <w:rtl w:val="true"/>
        </w:rPr>
        <w:t>ואילו</w:t>
      </w:r>
      <w:r>
        <w:rPr>
          <w:rFonts w:ascii="Century" w:hAnsi="Century" w:eastAsia="Century" w:cs="Century"/>
          <w:sz w:val="22"/>
          <w:sz w:val="22"/>
          <w:rtl w:val="true"/>
        </w:rPr>
        <w:t xml:space="preserve"> </w:t>
      </w:r>
      <w:r>
        <w:rPr>
          <w:rFonts w:ascii="Century" w:hAnsi="Century" w:cs="FrankRuehl"/>
          <w:sz w:val="22"/>
          <w:sz w:val="22"/>
          <w:rtl w:val="true"/>
        </w:rPr>
        <w:t>בתיאום</w:t>
      </w:r>
      <w:r>
        <w:rPr>
          <w:rFonts w:ascii="Century" w:hAnsi="Century" w:eastAsia="Century" w:cs="Century"/>
          <w:sz w:val="22"/>
          <w:sz w:val="22"/>
          <w:rtl w:val="true"/>
        </w:rPr>
        <w:t xml:space="preserve"> </w:t>
      </w:r>
      <w:r>
        <w:rPr>
          <w:rFonts w:ascii="Century" w:hAnsi="Century" w:cs="FrankRuehl"/>
          <w:sz w:val="22"/>
          <w:sz w:val="22"/>
          <w:rtl w:val="true"/>
        </w:rPr>
        <w:t>שנערך</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זוהר</w:t>
      </w:r>
      <w:r>
        <w:rPr>
          <w:rFonts w:ascii="Century" w:hAnsi="Century" w:eastAsia="Century" w:cs="Century"/>
          <w:sz w:val="22"/>
          <w:sz w:val="22"/>
          <w:rtl w:val="true"/>
        </w:rPr>
        <w:t xml:space="preserve"> </w:t>
      </w:r>
      <w:r>
        <w:rPr>
          <w:rFonts w:ascii="Century" w:hAnsi="Century" w:cs="FrankRuehl"/>
          <w:sz w:val="22"/>
          <w:sz w:val="22"/>
          <w:rtl w:val="true"/>
        </w:rPr>
        <w:t>כץ</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לקראת</w:t>
      </w:r>
      <w:r>
        <w:rPr>
          <w:rFonts w:ascii="Century" w:hAnsi="Century" w:eastAsia="Century" w:cs="Century"/>
          <w:sz w:val="22"/>
          <w:sz w:val="22"/>
          <w:rtl w:val="true"/>
        </w:rPr>
        <w:t xml:space="preserve"> </w:t>
      </w:r>
      <w:r>
        <w:rPr>
          <w:rFonts w:ascii="Century" w:hAnsi="Century" w:cs="FrankRuehl"/>
          <w:sz w:val="22"/>
          <w:sz w:val="22"/>
          <w:rtl w:val="true"/>
        </w:rPr>
        <w:t>מכרז</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נטל</w:t>
      </w:r>
      <w:r>
        <w:rPr>
          <w:rFonts w:ascii="Century" w:hAnsi="Century" w:eastAsia="Century" w:cs="Century"/>
          <w:sz w:val="22"/>
          <w:sz w:val="22"/>
          <w:rtl w:val="true"/>
        </w:rPr>
        <w:t xml:space="preserve"> </w:t>
      </w:r>
      <w:r>
        <w:rPr>
          <w:rFonts w:ascii="Century" w:hAnsi="Century" w:cs="FrankRuehl"/>
          <w:sz w:val="22"/>
          <w:sz w:val="22"/>
          <w:rtl w:val="true"/>
        </w:rPr>
        <w:t>מיארה</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חלק</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העולה</w:t>
      </w:r>
      <w:r>
        <w:rPr>
          <w:rFonts w:ascii="Century" w:hAnsi="Century" w:eastAsia="Century" w:cs="Century"/>
          <w:sz w:val="22"/>
          <w:sz w:val="22"/>
          <w:rtl w:val="true"/>
        </w:rPr>
        <w:t xml:space="preserve"> </w:t>
      </w:r>
      <w:r>
        <w:rPr>
          <w:rFonts w:ascii="Century" w:hAnsi="Century" w:cs="FrankRuehl"/>
          <w:sz w:val="22"/>
          <w:sz w:val="22"/>
          <w:rtl w:val="true"/>
        </w:rPr>
        <w:t>מהכרעת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מעורבותו</w:t>
      </w:r>
      <w:r>
        <w:rPr>
          <w:rFonts w:ascii="Century" w:hAnsi="Century" w:eastAsia="Century" w:cs="Century"/>
          <w:sz w:val="22"/>
          <w:sz w:val="22"/>
          <w:rtl w:val="true"/>
        </w:rPr>
        <w:t xml:space="preserve"> </w:t>
      </w:r>
      <w:r>
        <w:rPr>
          <w:rFonts w:ascii="Century" w:hAnsi="Century" w:cs="FrankRuehl"/>
          <w:sz w:val="22"/>
          <w:sz w:val="22"/>
          <w:rtl w:val="true"/>
        </w:rPr>
        <w:t>בפגישה</w:t>
      </w:r>
      <w:r>
        <w:rPr>
          <w:rFonts w:ascii="Century" w:hAnsi="Century" w:eastAsia="Century" w:cs="Century"/>
          <w:sz w:val="22"/>
          <w:sz w:val="22"/>
          <w:rtl w:val="true"/>
        </w:rPr>
        <w:t xml:space="preserve"> </w:t>
      </w:r>
      <w:r>
        <w:rPr>
          <w:rFonts w:ascii="Century" w:hAnsi="Century" w:cs="FrankRuehl"/>
          <w:sz w:val="22"/>
          <w:sz w:val="22"/>
          <w:rtl w:val="true"/>
        </w:rPr>
        <w:t>האמורה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פאסיבית</w:t>
      </w:r>
      <w:r>
        <w:rPr>
          <w:rFonts w:ascii="Century" w:hAnsi="Century" w:eastAsia="Century" w:cs="Century"/>
          <w:sz w:val="22"/>
          <w:sz w:val="22"/>
          <w:rtl w:val="true"/>
        </w:rPr>
        <w:t xml:space="preserve"> </w:t>
      </w:r>
      <w:r>
        <w:rPr>
          <w:rFonts w:ascii="Century" w:hAnsi="Century" w:cs="FrankRuehl"/>
          <w:sz w:val="22"/>
          <w:sz w:val="22"/>
          <w:rtl w:val="true"/>
        </w:rPr>
        <w:t>למדי</w:t>
      </w:r>
      <w:r>
        <w:rPr>
          <w:rFonts w:cs="FrankRuehl" w:ascii="Century" w:hAnsi="Century"/>
          <w:sz w:val="22"/>
          <w:rtl w:val="true"/>
        </w:rPr>
        <w:t xml:space="preserve">, </w:t>
      </w:r>
      <w:r>
        <w:rPr>
          <w:rFonts w:ascii="Century" w:hAnsi="Century" w:cs="FrankRuehl"/>
          <w:sz w:val="22"/>
          <w:sz w:val="22"/>
          <w:rtl w:val="true"/>
        </w:rPr>
        <w:t>והוא</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נדרש</w:t>
      </w:r>
      <w:r>
        <w:rPr>
          <w:rFonts w:ascii="Century" w:hAnsi="Century" w:eastAsia="Century" w:cs="Century"/>
          <w:sz w:val="22"/>
          <w:sz w:val="22"/>
          <w:rtl w:val="true"/>
        </w:rPr>
        <w:t xml:space="preserve"> </w:t>
      </w:r>
      <w:r>
        <w:rPr>
          <w:rFonts w:ascii="Century" w:hAnsi="Century" w:cs="FrankRuehl"/>
          <w:sz w:val="22"/>
          <w:sz w:val="22"/>
          <w:rtl w:val="true"/>
        </w:rPr>
        <w:t>במסגרתה</w:t>
      </w:r>
      <w:r>
        <w:rPr>
          <w:rFonts w:ascii="Century" w:hAnsi="Century" w:eastAsia="Century" w:cs="Century"/>
          <w:sz w:val="22"/>
          <w:sz w:val="22"/>
          <w:rtl w:val="true"/>
        </w:rPr>
        <w:t xml:space="preserve"> </w:t>
      </w:r>
      <w:r>
        <w:rPr>
          <w:rFonts w:ascii="Century" w:hAnsi="Century" w:cs="FrankRuehl"/>
          <w:sz w:val="22"/>
          <w:sz w:val="22"/>
          <w:rtl w:val="true"/>
        </w:rPr>
        <w:t>להפעיל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כישורי</w:t>
      </w:r>
      <w:r>
        <w:rPr>
          <w:rFonts w:cs="FrankRuehl" w:ascii="Century" w:hAnsi="Century"/>
          <w:sz w:val="22"/>
          <w:rtl w:val="true"/>
        </w:rPr>
        <w:t xml:space="preserve">" </w:t>
      </w:r>
      <w:r>
        <w:rPr>
          <w:rFonts w:ascii="Century" w:hAnsi="Century" w:cs="FrankRuehl"/>
          <w:sz w:val="22"/>
          <w:sz w:val="22"/>
          <w:rtl w:val="true"/>
        </w:rPr>
        <w:t>התיווך</w:t>
      </w:r>
      <w:r>
        <w:rPr>
          <w:rFonts w:ascii="Century" w:hAnsi="Century" w:eastAsia="Century" w:cs="Century"/>
          <w:sz w:val="22"/>
          <w:sz w:val="22"/>
          <w:rtl w:val="true"/>
        </w:rPr>
        <w:t xml:space="preserve"> </w:t>
      </w:r>
      <w:r>
        <w:rPr>
          <w:rFonts w:ascii="Century" w:hAnsi="Century" w:cs="FrankRuehl"/>
          <w:sz w:val="22"/>
          <w:sz w:val="22"/>
          <w:rtl w:val="true"/>
        </w:rPr>
        <w:t>שלו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במבט</w:t>
      </w:r>
      <w:r>
        <w:rPr>
          <w:rFonts w:ascii="Century" w:hAnsi="Century" w:eastAsia="Century" w:cs="Century"/>
          <w:sz w:val="22"/>
          <w:sz w:val="22"/>
          <w:rtl w:val="true"/>
        </w:rPr>
        <w:t xml:space="preserve"> </w:t>
      </w:r>
      <w:r>
        <w:rPr>
          <w:rFonts w:ascii="Century" w:hAnsi="Century" w:cs="FrankRuehl"/>
          <w:sz w:val="22"/>
          <w:sz w:val="22"/>
          <w:rtl w:val="true"/>
        </w:rPr>
        <w:t>לאחור</w:t>
      </w:r>
      <w:r>
        <w:rPr>
          <w:rFonts w:ascii="Century" w:hAnsi="Century" w:eastAsia="Century" w:cs="Century"/>
          <w:sz w:val="22"/>
          <w:sz w:val="22"/>
          <w:rtl w:val="true"/>
        </w:rPr>
        <w:t xml:space="preserve"> </w:t>
      </w:r>
      <w:r>
        <w:rPr>
          <w:rFonts w:ascii="Century" w:hAnsi="Century" w:cs="FrankRuehl"/>
          <w:sz w:val="22"/>
          <w:sz w:val="22"/>
          <w:rtl w:val="true"/>
        </w:rPr>
        <w:t>ניסה</w:t>
      </w:r>
      <w:r>
        <w:rPr>
          <w:rFonts w:ascii="Century" w:hAnsi="Century" w:eastAsia="Century" w:cs="Century"/>
          <w:sz w:val="22"/>
          <w:sz w:val="22"/>
          <w:rtl w:val="true"/>
        </w:rPr>
        <w:t xml:space="preserve"> </w:t>
      </w:r>
      <w:r>
        <w:rPr>
          <w:rFonts w:ascii="Century" w:hAnsi="Century" w:cs="FrankRuehl"/>
          <w:sz w:val="22"/>
          <w:sz w:val="22"/>
          <w:rtl w:val="true"/>
        </w:rPr>
        <w:t>לצייר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חלקו</w:t>
      </w:r>
      <w:r>
        <w:rPr>
          <w:rFonts w:ascii="Century" w:hAnsi="Century" w:eastAsia="Century" w:cs="Century"/>
          <w:sz w:val="22"/>
          <w:sz w:val="22"/>
          <w:rtl w:val="true"/>
        </w:rPr>
        <w:t xml:space="preserve"> </w:t>
      </w:r>
      <w:r>
        <w:rPr>
          <w:rFonts w:ascii="Century" w:hAnsi="Century" w:cs="FrankRuehl"/>
          <w:sz w:val="22"/>
          <w:sz w:val="22"/>
          <w:rtl w:val="true"/>
        </w:rPr>
        <w:t>כגדול</w:t>
      </w:r>
      <w:r>
        <w:rPr>
          <w:rFonts w:ascii="Century" w:hAnsi="Century" w:eastAsia="Century" w:cs="Century"/>
          <w:sz w:val="22"/>
          <w:sz w:val="22"/>
          <w:rtl w:val="true"/>
        </w:rPr>
        <w:t xml:space="preserve"> </w:t>
      </w:r>
      <w:r>
        <w:rPr>
          <w:rFonts w:ascii="Century" w:hAnsi="Century" w:cs="FrankRuehl"/>
          <w:sz w:val="22"/>
          <w:sz w:val="22"/>
          <w:rtl w:val="true"/>
        </w:rPr>
        <w:t>יותר</w:t>
      </w:r>
      <w:r>
        <w:rPr>
          <w:rFonts w:cs="FrankRuehl" w:ascii="Century" w:hAnsi="Century"/>
          <w:sz w:val="22"/>
          <w:rtl w:val="true"/>
        </w:rPr>
        <w:t xml:space="preserve">, </w:t>
      </w:r>
      <w:r>
        <w:rPr>
          <w:rFonts w:ascii="Century" w:hAnsi="Century" w:cs="FrankRuehl"/>
          <w:sz w:val="22"/>
          <w:sz w:val="22"/>
          <w:rtl w:val="true"/>
        </w:rPr>
        <w:t>ואף</w:t>
      </w:r>
      <w:r>
        <w:rPr>
          <w:rFonts w:ascii="Century" w:hAnsi="Century" w:eastAsia="Century" w:cs="Century"/>
          <w:sz w:val="22"/>
          <w:sz w:val="22"/>
          <w:rtl w:val="true"/>
        </w:rPr>
        <w:t xml:space="preserve"> </w:t>
      </w:r>
      <w:r>
        <w:rPr>
          <w:rFonts w:ascii="Century" w:hAnsi="Century" w:cs="FrankRuehl"/>
          <w:sz w:val="22"/>
          <w:sz w:val="22"/>
          <w:rtl w:val="true"/>
        </w:rPr>
        <w:t>להתרברב</w:t>
      </w:r>
      <w:r>
        <w:rPr>
          <w:rFonts w:ascii="Century" w:hAnsi="Century" w:eastAsia="Century" w:cs="Century"/>
          <w:sz w:val="22"/>
          <w:sz w:val="22"/>
          <w:rtl w:val="true"/>
        </w:rPr>
        <w:t xml:space="preserve"> </w:t>
      </w:r>
      <w:r>
        <w:rPr>
          <w:rFonts w:ascii="Century" w:hAnsi="Century" w:cs="FrankRuehl"/>
          <w:sz w:val="22"/>
          <w:sz w:val="22"/>
          <w:rtl w:val="true"/>
        </w:rPr>
        <w:t>בו</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63</w:t>
      </w:r>
      <w:r>
        <w:rPr>
          <w:rFonts w:cs="FrankRuehl" w:ascii="Century" w:hAnsi="Century"/>
          <w:sz w:val="22"/>
          <w:rtl w:val="true"/>
        </w:rPr>
        <w:t xml:space="preserve"> </w:t>
      </w:r>
      <w:r>
        <w:rPr>
          <w:rFonts w:ascii="Century" w:hAnsi="Century" w:cs="FrankRuehl"/>
          <w:sz w:val="22"/>
          <w:sz w:val="22"/>
          <w:rtl w:val="true"/>
        </w:rPr>
        <w:t>לפרק</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השביעי</w:t>
      </w:r>
      <w:r>
        <w:rPr>
          <w:rFonts w:ascii="Century" w:hAnsi="Century" w:eastAsia="Century" w:cs="Century"/>
          <w:sz w:val="22"/>
          <w:sz w:val="22"/>
          <w:rtl w:val="true"/>
        </w:rPr>
        <w:t xml:space="preserve"> </w:t>
      </w:r>
      <w:r>
        <w:rPr>
          <w:rFonts w:ascii="Century" w:hAnsi="Century" w:cs="FrankRuehl"/>
          <w:sz w:val="22"/>
          <w:sz w:val="22"/>
          <w:rtl w:val="true"/>
        </w:rPr>
        <w:t>בהכרעת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להוסיף</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למכרז</w:t>
      </w:r>
      <w:r>
        <w:rPr>
          <w:rFonts w:ascii="Century" w:hAnsi="Century" w:eastAsia="Century" w:cs="Century"/>
          <w:sz w:val="22"/>
          <w:sz w:val="22"/>
          <w:rtl w:val="true"/>
        </w:rPr>
        <w:t xml:space="preserve"> </w:t>
      </w:r>
      <w:r>
        <w:rPr>
          <w:rFonts w:ascii="Century" w:hAnsi="Century" w:cs="FrankRuehl"/>
          <w:sz w:val="22"/>
          <w:sz w:val="22"/>
          <w:rtl w:val="true"/>
        </w:rPr>
        <w:t>הוגשה</w:t>
      </w:r>
      <w:r>
        <w:rPr>
          <w:rFonts w:ascii="Century" w:hAnsi="Century" w:eastAsia="Century" w:cs="Century"/>
          <w:sz w:val="22"/>
          <w:sz w:val="22"/>
          <w:rtl w:val="true"/>
        </w:rPr>
        <w:t xml:space="preserve"> </w:t>
      </w:r>
      <w:r>
        <w:rPr>
          <w:rFonts w:ascii="Century" w:hAnsi="Century" w:cs="FrankRuehl"/>
          <w:sz w:val="22"/>
          <w:sz w:val="22"/>
          <w:rtl w:val="true"/>
        </w:rPr>
        <w:t>הצעתו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זכרי</w:t>
      </w:r>
      <w:r>
        <w:rPr>
          <w:rFonts w:cs="FrankRuehl" w:ascii="Century" w:hAnsi="Century"/>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מההסדר</w:t>
      </w:r>
      <w:r>
        <w:rPr>
          <w:rFonts w:ascii="Century" w:hAnsi="Century" w:eastAsia="Century" w:cs="Century"/>
          <w:sz w:val="22"/>
          <w:sz w:val="22"/>
          <w:rtl w:val="true"/>
        </w:rPr>
        <w:t xml:space="preserve"> </w:t>
      </w:r>
      <w:r>
        <w:rPr>
          <w:rFonts w:ascii="Century" w:hAnsi="Century" w:cs="FrankRuehl"/>
          <w:sz w:val="22"/>
          <w:sz w:val="22"/>
          <w:rtl w:val="true"/>
        </w:rPr>
        <w:t>נושא</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cs="FrankRuehl" w:ascii="Century" w:hAnsi="Century"/>
          <w:sz w:val="22"/>
          <w:rtl w:val="true"/>
        </w:rPr>
        <w:t xml:space="preserve">, </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כן</w:t>
      </w:r>
      <w:r>
        <w:rPr>
          <w:rFonts w:ascii="Century" w:hAnsi="Century" w:eastAsia="Century" w:cs="Century"/>
          <w:sz w:val="22"/>
          <w:sz w:val="22"/>
          <w:rtl w:val="true"/>
        </w:rPr>
        <w:t xml:space="preserve"> </w:t>
      </w:r>
      <w:r>
        <w:rPr>
          <w:rFonts w:ascii="Century" w:hAnsi="Century" w:cs="FrankRuehl"/>
          <w:sz w:val="22"/>
          <w:sz w:val="22"/>
          <w:rtl w:val="true"/>
        </w:rPr>
        <w:t>ההליך</w:t>
      </w:r>
      <w:r>
        <w:rPr>
          <w:rFonts w:ascii="Century" w:hAnsi="Century" w:eastAsia="Century" w:cs="Century"/>
          <w:sz w:val="22"/>
          <w:sz w:val="22"/>
          <w:rtl w:val="true"/>
        </w:rPr>
        <w:t xml:space="preserve"> </w:t>
      </w:r>
      <w:r>
        <w:rPr>
          <w:rFonts w:ascii="Century" w:hAnsi="Century" w:cs="FrankRuehl"/>
          <w:sz w:val="22"/>
          <w:sz w:val="22"/>
          <w:rtl w:val="true"/>
        </w:rPr>
        <w:t>המכרזי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נגוע</w:t>
      </w:r>
      <w:r>
        <w:rPr>
          <w:rFonts w:ascii="Century" w:hAnsi="Century" w:eastAsia="Century" w:cs="Century"/>
          <w:sz w:val="22"/>
          <w:sz w:val="22"/>
          <w:rtl w:val="true"/>
        </w:rPr>
        <w:t xml:space="preserve"> </w:t>
      </w:r>
      <w:r>
        <w:rPr>
          <w:rFonts w:ascii="Century" w:hAnsi="Century" w:cs="FrankRuehl"/>
          <w:sz w:val="22"/>
          <w:sz w:val="22"/>
          <w:rtl w:val="true"/>
        </w:rPr>
        <w:t>בכבילה</w:t>
      </w:r>
      <w:r>
        <w:rPr>
          <w:rFonts w:ascii="Century" w:hAnsi="Century" w:eastAsia="Century" w:cs="Century"/>
          <w:sz w:val="22"/>
          <w:sz w:val="22"/>
          <w:rtl w:val="true"/>
        </w:rPr>
        <w:t xml:space="preserve"> </w:t>
      </w:r>
      <w:r>
        <w:rPr>
          <w:rFonts w:ascii="Century" w:hAnsi="Century" w:cs="FrankRuehl"/>
          <w:sz w:val="22"/>
          <w:sz w:val="22"/>
          <w:rtl w:val="true"/>
        </w:rPr>
        <w:t>בכללותו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וגם</w:t>
      </w:r>
      <w:r>
        <w:rPr>
          <w:rFonts w:ascii="Century" w:hAnsi="Century" w:eastAsia="Century" w:cs="Century"/>
          <w:sz w:val="22"/>
          <w:sz w:val="22"/>
          <w:rtl w:val="true"/>
        </w:rPr>
        <w:t xml:space="preserve"> </w:t>
      </w:r>
      <w:r>
        <w:rPr>
          <w:rFonts w:ascii="Century" w:hAnsi="Century" w:cs="FrankRuehl"/>
          <w:sz w:val="22"/>
          <w:sz w:val="22"/>
          <w:rtl w:val="true"/>
        </w:rPr>
        <w:t>לנאש</w:t>
      </w:r>
      <w:r>
        <w:rPr>
          <w:rFonts w:cs="FrankRuehl" w:ascii="Century" w:hAnsi="Century"/>
          <w:sz w:val="22"/>
          <w:rtl w:val="true"/>
        </w:rPr>
        <w:t xml:space="preserve">, </w:t>
      </w:r>
      <w:r>
        <w:rPr>
          <w:rFonts w:ascii="Century" w:hAnsi="Century" w:cs="FrankRuehl"/>
          <w:sz w:val="22"/>
          <w:sz w:val="22"/>
          <w:rtl w:val="true"/>
        </w:rPr>
        <w:t>שזכה</w:t>
      </w:r>
      <w:r>
        <w:rPr>
          <w:rFonts w:ascii="Century" w:hAnsi="Century" w:eastAsia="Century" w:cs="Century"/>
          <w:sz w:val="22"/>
          <w:sz w:val="22"/>
          <w:rtl w:val="true"/>
        </w:rPr>
        <w:t xml:space="preserve"> </w:t>
      </w:r>
      <w:r>
        <w:rPr>
          <w:rFonts w:ascii="Century" w:hAnsi="Century" w:cs="FrankRuehl"/>
          <w:sz w:val="22"/>
          <w:sz w:val="22"/>
          <w:rtl w:val="true"/>
        </w:rPr>
        <w:t>בחלק</w:t>
      </w:r>
      <w:r>
        <w:rPr>
          <w:rFonts w:ascii="Century" w:hAnsi="Century" w:eastAsia="Century" w:cs="Century"/>
          <w:sz w:val="22"/>
          <w:sz w:val="22"/>
          <w:rtl w:val="true"/>
        </w:rPr>
        <w:t xml:space="preserve"> </w:t>
      </w:r>
      <w:r>
        <w:rPr>
          <w:rFonts w:ascii="Century" w:hAnsi="Century" w:cs="FrankRuehl"/>
          <w:sz w:val="22"/>
          <w:sz w:val="22"/>
          <w:rtl w:val="true"/>
        </w:rPr>
        <w:t>מהעבודות</w:t>
      </w:r>
      <w:r>
        <w:rPr>
          <w:rFonts w:ascii="Century" w:hAnsi="Century" w:eastAsia="Century" w:cs="Century"/>
          <w:sz w:val="22"/>
          <w:sz w:val="22"/>
          <w:rtl w:val="true"/>
        </w:rPr>
        <w:t xml:space="preserve"> </w:t>
      </w:r>
      <w:r>
        <w:rPr>
          <w:rFonts w:ascii="Century" w:hAnsi="Century" w:cs="FrankRuehl"/>
          <w:sz w:val="22"/>
          <w:sz w:val="22"/>
          <w:rtl w:val="true"/>
        </w:rPr>
        <w:t>נושא</w:t>
      </w:r>
      <w:r>
        <w:rPr>
          <w:rFonts w:ascii="Century" w:hAnsi="Century" w:eastAsia="Century" w:cs="Century"/>
          <w:sz w:val="22"/>
          <w:sz w:val="22"/>
          <w:rtl w:val="true"/>
        </w:rPr>
        <w:t xml:space="preserve"> </w:t>
      </w:r>
      <w:r>
        <w:rPr>
          <w:rFonts w:ascii="Century" w:hAnsi="Century" w:cs="FrankRuehl"/>
          <w:sz w:val="22"/>
          <w:sz w:val="22"/>
          <w:rtl w:val="true"/>
        </w:rPr>
        <w:t>המכרז</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יוחסה</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מעורבות</w:t>
      </w:r>
      <w:r>
        <w:rPr>
          <w:rFonts w:ascii="Century" w:hAnsi="Century" w:eastAsia="Century" w:cs="Century"/>
          <w:sz w:val="22"/>
          <w:sz w:val="22"/>
          <w:rtl w:val="true"/>
        </w:rPr>
        <w:t xml:space="preserve"> </w:t>
      </w:r>
      <w:r>
        <w:rPr>
          <w:rFonts w:ascii="Century" w:hAnsi="Century" w:cs="FrankRuehl"/>
          <w:sz w:val="22"/>
          <w:sz w:val="22"/>
          <w:rtl w:val="true"/>
        </w:rPr>
        <w:t>בהסדר</w:t>
      </w:r>
      <w:r>
        <w:rPr>
          <w:rFonts w:ascii="Century" w:hAnsi="Century" w:eastAsia="Century" w:cs="Century"/>
          <w:sz w:val="22"/>
          <w:sz w:val="22"/>
          <w:rtl w:val="true"/>
        </w:rPr>
        <w:t xml:space="preserve"> </w:t>
      </w:r>
      <w:r>
        <w:rPr>
          <w:rFonts w:ascii="Century" w:hAnsi="Century" w:cs="FrankRuehl"/>
          <w:sz w:val="22"/>
          <w:sz w:val="22"/>
          <w:rtl w:val="true"/>
        </w:rPr>
        <w:t>הכובל</w:t>
      </w:r>
      <w:r>
        <w:rPr>
          <w:rFonts w:cs="FrankRuehl" w:ascii="Century" w:hAnsi="Century"/>
          <w:sz w:val="22"/>
          <w:rtl w:val="true"/>
        </w:rPr>
        <w:t xml:space="preserve">). </w:t>
      </w:r>
    </w:p>
    <w:p>
      <w:pPr>
        <w:pStyle w:val="Ruller42"/>
        <w:ind w:start="-58" w:end="0"/>
        <w:jc w:val="both"/>
        <w:rPr>
          <w:rFonts w:ascii="Century" w:hAnsi="Century" w:cs="Century"/>
          <w:sz w:val="22"/>
        </w:rPr>
      </w:pPr>
      <w:r>
        <w:rPr>
          <w:rFonts w:cs="Century" w:ascii="Century" w:hAnsi="Century"/>
          <w:sz w:val="22"/>
          <w:rtl w:val="true"/>
        </w:rPr>
      </w:r>
    </w:p>
    <w:p>
      <w:pPr>
        <w:pStyle w:val="Ruller43"/>
        <w:numPr>
          <w:ilvl w:val="0"/>
          <w:numId w:val="2"/>
        </w:numPr>
        <w:ind w:hanging="0" w:start="-58" w:end="0"/>
        <w:jc w:val="both"/>
        <w:rPr>
          <w:rFonts w:cs="FrankRuehl"/>
        </w:rPr>
      </w:pPr>
      <w:r>
        <w:rPr>
          <w:rFonts w:cs="FrankRuehl"/>
          <w:rtl w:val="true"/>
        </w:rPr>
        <w:t>מאידך</w:t>
      </w:r>
      <w:r>
        <w:rPr>
          <w:rFonts w:eastAsia="Garamond" w:cs="Garamond"/>
          <w:rtl w:val="true"/>
        </w:rPr>
        <w:t xml:space="preserve"> </w:t>
      </w:r>
      <w:r>
        <w:rPr>
          <w:rFonts w:cs="FrankRuehl"/>
          <w:rtl w:val="true"/>
        </w:rPr>
        <w:t>גיסא</w:t>
      </w:r>
      <w:r>
        <w:rPr>
          <w:rFonts w:cs="FrankRuehl"/>
          <w:rtl w:val="true"/>
        </w:rPr>
        <w:t xml:space="preserve">, </w:t>
      </w:r>
      <w:r>
        <w:rPr>
          <w:rFonts w:cs="FrankRuehl"/>
          <w:rtl w:val="true"/>
        </w:rPr>
        <w:t>כאמור</w:t>
      </w:r>
      <w:r>
        <w:rPr>
          <w:rFonts w:cs="FrankRuehl"/>
          <w:rtl w:val="true"/>
        </w:rPr>
        <w:t xml:space="preserve">, </w:t>
      </w:r>
      <w:r>
        <w:rPr>
          <w:rFonts w:cs="FrankRuehl"/>
          <w:rtl w:val="true"/>
        </w:rPr>
        <w:t>אני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לנתק</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המיוחס</w:t>
      </w:r>
      <w:r>
        <w:rPr>
          <w:rFonts w:eastAsia="Garamond" w:cs="Garamond"/>
          <w:rtl w:val="true"/>
        </w:rPr>
        <w:t xml:space="preserve"> </w:t>
      </w:r>
      <w:r>
        <w:rPr>
          <w:rFonts w:cs="FrankRuehl"/>
          <w:rtl w:val="true"/>
        </w:rPr>
        <w:t>למיארה</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ובין</w:t>
      </w:r>
      <w:r>
        <w:rPr>
          <w:rFonts w:eastAsia="Garamond" w:cs="Garamond"/>
          <w:rtl w:val="true"/>
        </w:rPr>
        <w:t xml:space="preserve"> </w:t>
      </w:r>
      <w:r>
        <w:rPr>
          <w:rFonts w:cs="FrankRuehl"/>
          <w:rtl w:val="true"/>
        </w:rPr>
        <w:t>התמונה</w:t>
      </w:r>
      <w:r>
        <w:rPr>
          <w:rFonts w:eastAsia="Garamond" w:cs="Garamond"/>
          <w:rtl w:val="true"/>
        </w:rPr>
        <w:t xml:space="preserve"> </w:t>
      </w:r>
      <w:r>
        <w:rPr>
          <w:rFonts w:cs="FrankRuehl"/>
          <w:rtl w:val="true"/>
        </w:rPr>
        <w:t>הכוללת</w:t>
      </w:r>
      <w:r>
        <w:rPr>
          <w:rFonts w:eastAsia="Garamond" w:cs="Garamond"/>
          <w:rtl w:val="true"/>
        </w:rPr>
        <w:t xml:space="preserve"> </w:t>
      </w:r>
      <w:r>
        <w:rPr>
          <w:rFonts w:cs="FrankRuehl"/>
          <w:rtl w:val="true"/>
        </w:rPr>
        <w:t>העולה</w:t>
      </w:r>
      <w:r>
        <w:rPr>
          <w:rFonts w:eastAsia="Garamond" w:cs="Garamond"/>
          <w:rtl w:val="true"/>
        </w:rPr>
        <w:t xml:space="preserve"> </w:t>
      </w:r>
      <w:r>
        <w:rPr>
          <w:rFonts w:cs="FrankRuehl"/>
          <w:rtl w:val="true"/>
        </w:rPr>
        <w:t>בעניינו</w:t>
      </w:r>
      <w:r>
        <w:rPr>
          <w:rFonts w:cs="FrankRuehl"/>
          <w:rtl w:val="true"/>
        </w:rPr>
        <w:t xml:space="preserve">, </w:t>
      </w:r>
      <w:r>
        <w:rPr>
          <w:rFonts w:cs="FrankRuehl"/>
          <w:rtl w:val="true"/>
        </w:rPr>
        <w:t>כמי</w:t>
      </w:r>
      <w:r>
        <w:rPr>
          <w:rFonts w:eastAsia="Garamond" w:cs="Garamond"/>
          <w:rtl w:val="true"/>
        </w:rPr>
        <w:t xml:space="preserve"> </w:t>
      </w:r>
      <w:r>
        <w:rPr>
          <w:rFonts w:cs="FrankRuehl"/>
          <w:rtl w:val="true"/>
        </w:rPr>
        <w:t>שפעל</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w:t>
      </w:r>
      <w:r>
        <w:rPr>
          <w:rFonts w:cs="FrankRuehl"/>
          <w:rtl w:val="true"/>
        </w:rPr>
        <w:t>השקט</w:t>
      </w:r>
      <w:r>
        <w:rPr>
          <w:rFonts w:cs="FrankRuehl"/>
          <w:rtl w:val="true"/>
        </w:rPr>
        <w:t xml:space="preserve">" </w:t>
      </w:r>
      <w:r>
        <w:rPr>
          <w:rFonts w:cs="FrankRuehl"/>
          <w:rtl w:val="true"/>
        </w:rPr>
        <w:t>כתוצאה</w:t>
      </w:r>
      <w:r>
        <w:rPr>
          <w:rFonts w:eastAsia="Garamond" w:cs="Garamond"/>
          <w:rtl w:val="true"/>
        </w:rPr>
        <w:t xml:space="preserve"> </w:t>
      </w:r>
      <w:r>
        <w:rPr>
          <w:rFonts w:cs="FrankRuehl"/>
          <w:rtl w:val="true"/>
        </w:rPr>
        <w:t>מאי</w:t>
      </w:r>
      <w:r>
        <w:rPr>
          <w:rFonts w:eastAsia="Garamond" w:cs="Garamond"/>
          <w:rtl w:val="true"/>
        </w:rPr>
        <w:t xml:space="preserve"> </w:t>
      </w:r>
      <w:r>
        <w:rPr>
          <w:rFonts w:cs="FrankRuehl"/>
          <w:rtl w:val="true"/>
        </w:rPr>
        <w:t>התחרות</w:t>
      </w:r>
      <w:r>
        <w:rPr>
          <w:rFonts w:eastAsia="Garamond" w:cs="Garamond"/>
          <w:rtl w:val="true"/>
        </w:rPr>
        <w:t xml:space="preserve"> </w:t>
      </w:r>
      <w:r>
        <w:rPr>
          <w:rFonts w:cs="FrankRuehl"/>
          <w:rtl w:val="true"/>
        </w:rPr>
        <w:t>יישמר</w:t>
      </w:r>
      <w:r>
        <w:rPr>
          <w:rFonts w:eastAsia="Garamond" w:cs="Garamond"/>
          <w:rtl w:val="true"/>
        </w:rPr>
        <w:t xml:space="preserve"> </w:t>
      </w:r>
      <w:r>
        <w:rPr>
          <w:rFonts w:cs="FrankRuehl"/>
          <w:rtl w:val="true"/>
        </w:rPr>
        <w:t>בגזרות</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למען</w:t>
      </w:r>
      <w:r>
        <w:rPr>
          <w:rFonts w:eastAsia="Garamond" w:cs="Garamond"/>
          <w:rtl w:val="true"/>
        </w:rPr>
        <w:t xml:space="preserve"> </w:t>
      </w:r>
      <w:r>
        <w:rPr>
          <w:rFonts w:cs="FrankRuehl"/>
          <w:rtl w:val="true"/>
        </w:rPr>
        <w:t>הגשמת</w:t>
      </w:r>
      <w:r>
        <w:rPr>
          <w:rFonts w:eastAsia="Garamond" w:cs="Garamond"/>
          <w:rtl w:val="true"/>
        </w:rPr>
        <w:t xml:space="preserve"> </w:t>
      </w:r>
      <w:r>
        <w:rPr>
          <w:rFonts w:cs="FrankRuehl"/>
          <w:rtl w:val="true"/>
        </w:rPr>
        <w:t>עניינו</w:t>
      </w:r>
      <w:r>
        <w:rPr>
          <w:rFonts w:eastAsia="Garamond" w:cs="Garamond"/>
          <w:rtl w:val="true"/>
        </w:rPr>
        <w:t xml:space="preserve"> </w:t>
      </w:r>
      <w:r>
        <w:rPr>
          <w:rFonts w:cs="FrankRuehl"/>
          <w:rtl w:val="true"/>
        </w:rPr>
        <w:t>הפרטי</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cs="FrankRuehl"/>
          <w:rtl w:val="true"/>
        </w:rPr>
        <w:t xml:space="preserve">. </w:t>
      </w:r>
      <w:r>
        <w:rPr>
          <w:rFonts w:cs="FrankRuehl"/>
          <w:rtl w:val="true"/>
        </w:rPr>
        <w:t>למיארה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עניין</w:t>
      </w:r>
      <w:r>
        <w:rPr>
          <w:rFonts w:eastAsia="Garamond" w:cs="Garamond"/>
          <w:rtl w:val="true"/>
        </w:rPr>
        <w:t xml:space="preserve"> </w:t>
      </w:r>
      <w:r>
        <w:rPr>
          <w:rFonts w:cs="FrankRuehl"/>
          <w:rtl w:val="true"/>
        </w:rPr>
        <w:t>ישיר</w:t>
      </w:r>
      <w:r>
        <w:rPr>
          <w:rFonts w:eastAsia="Garamond" w:cs="Garamond"/>
          <w:rtl w:val="true"/>
        </w:rPr>
        <w:t xml:space="preserve"> </w:t>
      </w:r>
      <w:r>
        <w:rPr>
          <w:rFonts w:cs="FrankRuehl"/>
          <w:rtl w:val="true"/>
        </w:rPr>
        <w:t>בהצלחת</w:t>
      </w:r>
      <w:r>
        <w:rPr>
          <w:rFonts w:eastAsia="Garamond" w:cs="Garamond"/>
          <w:rtl w:val="true"/>
        </w:rPr>
        <w:t xml:space="preserve"> </w:t>
      </w:r>
      <w:r>
        <w:rPr>
          <w:rFonts w:cs="FrankRuehl"/>
          <w:rtl w:val="true"/>
        </w:rPr>
        <w:t>התיאום</w:t>
      </w:r>
      <w:r>
        <w:rPr>
          <w:rFonts w:eastAsia="Garamond" w:cs="Garamond"/>
          <w:rtl w:val="true"/>
        </w:rPr>
        <w:t xml:space="preserve"> </w:t>
      </w:r>
      <w:r>
        <w:rPr>
          <w:rFonts w:cs="FrankRuehl"/>
          <w:rtl w:val="true"/>
        </w:rPr>
        <w:t>(</w:t>
      </w:r>
      <w:r>
        <w:rPr>
          <w:rFonts w:cs="FrankRuehl"/>
          <w:rtl w:val="true"/>
        </w:rPr>
        <w:t>ואף</w:t>
      </w:r>
      <w:r>
        <w:rPr>
          <w:rFonts w:eastAsia="Garamond" w:cs="Garamond"/>
          <w:rtl w:val="true"/>
        </w:rPr>
        <w:t xml:space="preserve"> </w:t>
      </w:r>
      <w:r>
        <w:rPr>
          <w:rFonts w:cs="FrankRuehl"/>
          <w:rtl w:val="true"/>
        </w:rPr>
        <w:t>הפיק</w:t>
      </w:r>
      <w:r>
        <w:rPr>
          <w:rFonts w:eastAsia="Garamond" w:cs="Garamond"/>
          <w:rtl w:val="true"/>
        </w:rPr>
        <w:t xml:space="preserve"> </w:t>
      </w:r>
      <w:r>
        <w:rPr>
          <w:rFonts w:cs="FrankRuehl"/>
          <w:rtl w:val="true"/>
        </w:rPr>
        <w:t>ממנו</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הנאה</w:t>
      </w:r>
      <w:r>
        <w:rPr>
          <w:rFonts w:eastAsia="Garamond" w:cs="Garamond"/>
          <w:rtl w:val="true"/>
        </w:rPr>
        <w:t xml:space="preserve"> </w:t>
      </w:r>
      <w:r>
        <w:rPr>
          <w:rFonts w:cs="FrankRuehl"/>
          <w:rtl w:val="true"/>
        </w:rPr>
        <w:t>כספית</w:t>
      </w:r>
      <w:r>
        <w:rPr>
          <w:rFonts w:cs="FrankRuehl"/>
          <w:rtl w:val="true"/>
        </w:rPr>
        <w:t xml:space="preserve">, </w:t>
      </w:r>
      <w:r>
        <w:rPr>
          <w:rFonts w:cs="FrankRuehl"/>
          <w:rtl w:val="true"/>
        </w:rPr>
        <w:t>עת</w:t>
      </w:r>
      <w:r>
        <w:rPr>
          <w:rFonts w:eastAsia="Garamond" w:cs="Garamond"/>
          <w:rtl w:val="true"/>
        </w:rPr>
        <w:t xml:space="preserve"> </w:t>
      </w:r>
      <w:r>
        <w:rPr>
          <w:rFonts w:cs="FrankRuehl"/>
          <w:rtl w:val="true"/>
        </w:rPr>
        <w:t>זכה</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מהעבודות</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המכרז</w:t>
      </w:r>
      <w:r>
        <w:rPr>
          <w:rFonts w:cs="FrankRuehl"/>
          <w:rtl w:val="true"/>
        </w:rPr>
        <w:t xml:space="preserve">), </w:t>
      </w:r>
      <w:r>
        <w:rPr>
          <w:rFonts w:cs="FrankRuehl"/>
          <w:rtl w:val="true"/>
        </w:rPr>
        <w:t>וזה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תפקידו</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בקרטל</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ההסבר</w:t>
      </w:r>
      <w:r>
        <w:rPr>
          <w:rFonts w:eastAsia="Garamond" w:cs="Garamond"/>
          <w:rtl w:val="true"/>
        </w:rPr>
        <w:t xml:space="preserve"> </w:t>
      </w:r>
      <w:r>
        <w:rPr>
          <w:rFonts w:cs="FrankRuehl"/>
          <w:rtl w:val="true"/>
        </w:rPr>
        <w:t>לנוכחותו</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פגישה</w:t>
      </w:r>
      <w:r>
        <w:rPr>
          <w:rFonts w:cs="FrankRuehl"/>
          <w:rtl w:val="true"/>
        </w:rPr>
        <w:t xml:space="preserve">. </w:t>
      </w:r>
      <w:r>
        <w:rPr>
          <w:rFonts w:cs="FrankRuehl"/>
          <w:rtl w:val="true"/>
        </w:rPr>
        <w:t>העובדה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נדרש</w:t>
      </w:r>
      <w:r>
        <w:rPr>
          <w:rFonts w:cs="FrankRuehl"/>
          <w:rtl w:val="true"/>
        </w:rPr>
        <w:t xml:space="preserve">, </w:t>
      </w:r>
      <w:r>
        <w:rPr>
          <w:rFonts w:cs="FrankRuehl"/>
          <w:rtl w:val="true"/>
        </w:rPr>
        <w:t>למצער</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להשתמש</w:t>
      </w:r>
      <w:r>
        <w:rPr>
          <w:rFonts w:eastAsia="Garamond" w:cs="Garamond"/>
          <w:rtl w:val="true"/>
        </w:rPr>
        <w:t xml:space="preserve"> </w:t>
      </w:r>
      <w:r>
        <w:rPr>
          <w:rFonts w:cs="FrankRuehl"/>
          <w:rtl w:val="true"/>
        </w:rPr>
        <w:t>בכישורי</w:t>
      </w:r>
      <w:r>
        <w:rPr>
          <w:rFonts w:eastAsia="Garamond" w:cs="Garamond"/>
          <w:rtl w:val="true"/>
        </w:rPr>
        <w:t xml:space="preserve"> </w:t>
      </w:r>
      <w:r>
        <w:rPr>
          <w:rFonts w:cs="FrankRuehl"/>
          <w:rtl w:val="true"/>
        </w:rPr>
        <w:t>השכנוע</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להניע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וארגוב</w:t>
      </w:r>
      <w:r>
        <w:rPr>
          <w:rFonts w:eastAsia="Garamond" w:cs="Garamond"/>
          <w:rtl w:val="true"/>
        </w:rPr>
        <w:t xml:space="preserve"> </w:t>
      </w:r>
      <w:r>
        <w:rPr>
          <w:rFonts w:cs="FrankRuehl"/>
          <w:rtl w:val="true"/>
        </w:rPr>
        <w:t>להסכמה</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מספיקה</w:t>
      </w:r>
      <w:r>
        <w:rPr>
          <w:rFonts w:eastAsia="Garamond" w:cs="Garamond"/>
          <w:rtl w:val="true"/>
        </w:rPr>
        <w:t xml:space="preserve"> </w:t>
      </w:r>
      <w:r>
        <w:rPr>
          <w:rFonts w:cs="FrankRuehl"/>
          <w:rtl w:val="true"/>
        </w:rPr>
        <w:t>לדעתי</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התקיימו</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בראי</w:t>
      </w:r>
      <w:r>
        <w:rPr>
          <w:rFonts w:eastAsia="Garamond" w:cs="Garamond"/>
          <w:rtl w:val="true"/>
        </w:rPr>
        <w:t xml:space="preserve"> </w:t>
      </w:r>
      <w:r>
        <w:rPr>
          <w:rFonts w:cs="FrankRuehl"/>
          <w:rtl w:val="true"/>
        </w:rPr>
        <w:t>מכלול</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האמורים</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הרשעתו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צריכה</w:t>
      </w:r>
      <w:r>
        <w:rPr>
          <w:rFonts w:eastAsia="Garamond" w:cs="Garamond"/>
          <w:rtl w:val="true"/>
        </w:rPr>
        <w:t xml:space="preserve"> </w:t>
      </w:r>
      <w:r>
        <w:rPr>
          <w:rFonts w:cs="FrankRuehl"/>
          <w:rtl w:val="true"/>
        </w:rPr>
        <w:t>לעמוד</w:t>
      </w:r>
      <w:r>
        <w:rPr>
          <w:rFonts w:eastAsia="Garamond" w:cs="Garamond"/>
          <w:rtl w:val="true"/>
        </w:rPr>
        <w:t xml:space="preserve"> </w:t>
      </w:r>
      <w:r>
        <w:rPr>
          <w:rFonts w:cs="FrankRuehl"/>
          <w:rtl w:val="true"/>
        </w:rPr>
        <w:t>בעינה</w:t>
      </w:r>
      <w:r>
        <w:rPr>
          <w:rFonts w:cs="FrankRuehl"/>
          <w:rtl w:val="true"/>
        </w:rPr>
        <w:t>.</w:t>
      </w:r>
    </w:p>
    <w:p>
      <w:pPr>
        <w:pStyle w:val="Ruller42"/>
        <w:ind w:start="-58" w:end="0"/>
        <w:jc w:val="both"/>
        <w:rPr>
          <w:rFonts w:cs="FrankRuehl"/>
        </w:rPr>
      </w:pPr>
      <w:r>
        <w:rPr>
          <w:rFonts w:cs="FrankRuehl"/>
          <w:rtl w:val="true"/>
        </w:rPr>
      </w:r>
    </w:p>
    <w:p>
      <w:pPr>
        <w:pStyle w:val="Heading3"/>
        <w:ind w:end="0"/>
        <w:jc w:val="both"/>
        <w:rPr/>
      </w:pPr>
      <w:bookmarkStart w:id="33" w:name="__RefHeading___Toc29745672"/>
      <w:bookmarkEnd w:id="33"/>
      <w:r>
        <w:rPr>
          <w:rtl w:val="true"/>
        </w:rPr>
        <w:t>(</w:t>
      </w:r>
      <w:r>
        <w:rPr/>
        <w:t>3</w:t>
      </w:r>
      <w:r>
        <w:rPr>
          <w:rtl w:val="true"/>
        </w:rPr>
        <w:t xml:space="preserve">) </w:t>
      </w:r>
      <w:r>
        <w:rPr>
          <w:rtl w:val="true"/>
        </w:rPr>
        <w:t>מכרז</w:t>
      </w:r>
      <w:r>
        <w:rPr>
          <w:rFonts w:eastAsia="Century" w:cs="Century"/>
          <w:rtl w:val="true"/>
        </w:rPr>
        <w:t xml:space="preserve"> </w:t>
      </w:r>
      <w:r>
        <w:rPr>
          <w:rtl w:val="true"/>
        </w:rPr>
        <w:t>פ</w:t>
      </w:r>
      <w:r>
        <w:rPr>
          <w:rtl w:val="true"/>
        </w:rPr>
        <w:t>"</w:t>
      </w:r>
      <w:r>
        <w:rPr>
          <w:rtl w:val="true"/>
        </w:rPr>
        <w:t>ת</w:t>
      </w:r>
    </w:p>
    <w:p>
      <w:pPr>
        <w:pStyle w:val="Ruller42"/>
        <w:ind w:start="-58" w:end="0"/>
        <w:jc w:val="both"/>
        <w:rPr/>
      </w:pPr>
      <w:r>
        <w:rPr>
          <w:rtl w:val="true"/>
        </w:rPr>
      </w:r>
    </w:p>
    <w:p>
      <w:pPr>
        <w:pStyle w:val="Ruller43"/>
        <w:numPr>
          <w:ilvl w:val="0"/>
          <w:numId w:val="2"/>
        </w:numPr>
        <w:ind w:hanging="0" w:start="-58" w:end="0"/>
        <w:jc w:val="both"/>
        <w:rPr>
          <w:rFonts w:cs="FrankRuehl"/>
        </w:rPr>
      </w:pPr>
      <w:r>
        <w:rPr>
          <w:rFonts w:cs="FrankRuehl"/>
          <w:rtl w:val="true"/>
        </w:rPr>
        <w:t>האישום</w:t>
      </w:r>
      <w:r>
        <w:rPr>
          <w:rFonts w:eastAsia="Garamond" w:cs="Garamond"/>
          <w:rtl w:val="true"/>
        </w:rPr>
        <w:t xml:space="preserve"> </w:t>
      </w:r>
      <w:r>
        <w:rPr>
          <w:rFonts w:cs="FrankRuehl"/>
          <w:rtl w:val="true"/>
        </w:rPr>
        <w:t>האחרון</w:t>
      </w:r>
      <w:r>
        <w:rPr>
          <w:rFonts w:eastAsia="Garamond" w:cs="Garamond"/>
          <w:rtl w:val="true"/>
        </w:rPr>
        <w:t xml:space="preserve"> </w:t>
      </w:r>
      <w:r>
        <w:rPr>
          <w:rFonts w:cs="FrankRuehl"/>
          <w:rtl w:val="true"/>
        </w:rPr>
        <w:t>שלגביו</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להרשיעו</w:t>
      </w:r>
      <w:r>
        <w:rPr>
          <w:rFonts w:eastAsia="Garamond" w:cs="Garamond"/>
          <w:rtl w:val="true"/>
        </w:rPr>
        <w:t xml:space="preserve"> </w:t>
      </w:r>
      <w:r>
        <w:rPr>
          <w:rFonts w:cs="FrankRuehl"/>
          <w:rtl w:val="true"/>
        </w:rPr>
        <w:t>ברכיב</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השמיני</w:t>
      </w:r>
      <w:r>
        <w:rPr>
          <w:rFonts w:cs="FrankRuehl"/>
          <w:rtl w:val="true"/>
        </w:rPr>
        <w:t xml:space="preserve">, </w:t>
      </w:r>
      <w:r>
        <w:rPr>
          <w:rFonts w:cs="FrankRuehl"/>
          <w:rtl w:val="true"/>
        </w:rPr>
        <w:t>שעסק</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שפרסמה</w:t>
      </w:r>
      <w:r>
        <w:rPr>
          <w:rFonts w:eastAsia="Garamond" w:cs="Garamond"/>
          <w:rtl w:val="true"/>
        </w:rPr>
        <w:t xml:space="preserve"> </w:t>
      </w:r>
      <w:r>
        <w:rPr>
          <w:rFonts w:cs="FrankRuehl"/>
          <w:rtl w:val="true"/>
        </w:rPr>
        <w:t>עיריית</w:t>
      </w:r>
      <w:r>
        <w:rPr>
          <w:rFonts w:eastAsia="Garamond" w:cs="Garamond"/>
          <w:rtl w:val="true"/>
        </w:rPr>
        <w:t xml:space="preserve"> </w:t>
      </w:r>
      <w:r>
        <w:rPr>
          <w:rFonts w:cs="FrankRuehl"/>
          <w:rtl w:val="true"/>
        </w:rPr>
        <w:t>פ</w:t>
      </w:r>
      <w:r>
        <w:rPr>
          <w:rFonts w:cs="FrankRuehl"/>
          <w:rtl w:val="true"/>
        </w:rPr>
        <w:t>"</w:t>
      </w:r>
      <w:r>
        <w:rPr>
          <w:rFonts w:cs="FrankRuehl"/>
          <w:rtl w:val="true"/>
        </w:rPr>
        <w:t>ת</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שנת</w:t>
      </w:r>
      <w:r>
        <w:rPr>
          <w:rFonts w:eastAsia="Garamond" w:cs="Garamond"/>
          <w:rtl w:val="true"/>
        </w:rPr>
        <w:t xml:space="preserve"> </w:t>
      </w:r>
      <w:r>
        <w:rPr>
          <w:rFonts w:cs="FrankRuehl"/>
        </w:rPr>
        <w:t>2010</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לקראת</w:t>
      </w:r>
      <w:r>
        <w:rPr>
          <w:rFonts w:eastAsia="Garamond" w:cs="Garamond"/>
          <w:rtl w:val="true"/>
        </w:rPr>
        <w:t xml:space="preserve"> </w:t>
      </w:r>
      <w:r>
        <w:rPr>
          <w:rFonts w:cs="FrankRuehl"/>
          <w:rtl w:val="true"/>
        </w:rPr>
        <w:t>מועד</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ההצעות</w:t>
      </w:r>
      <w:r>
        <w:rPr>
          <w:rFonts w:cs="FrankRuehl"/>
          <w:rtl w:val="true"/>
        </w:rPr>
        <w:t xml:space="preserve">, </w:t>
      </w:r>
      <w:r>
        <w:rPr>
          <w:rFonts w:cs="FrankRuehl"/>
          <w:rtl w:val="true"/>
        </w:rPr>
        <w:t>סיכמו</w:t>
      </w:r>
      <w:r>
        <w:rPr>
          <w:rFonts w:eastAsia="Garamond" w:cs="Garamond"/>
          <w:rtl w:val="true"/>
        </w:rPr>
        <w:t xml:space="preserve"> </w:t>
      </w:r>
      <w:r>
        <w:rPr>
          <w:rFonts w:cs="FrankRuehl"/>
          <w:rtl w:val="true"/>
        </w:rPr>
        <w:t>מיארה</w:t>
      </w:r>
      <w:r>
        <w:rPr>
          <w:rFonts w:cs="FrankRuehl"/>
          <w:rtl w:val="true"/>
        </w:rPr>
        <w:t xml:space="preserve">, </w:t>
      </w:r>
      <w:r>
        <w:rPr>
          <w:rFonts w:cs="FrankRuehl"/>
          <w:rtl w:val="true"/>
        </w:rPr>
        <w:t>גולסט</w:t>
      </w:r>
      <w:r>
        <w:rPr>
          <w:rFonts w:eastAsia="Garamond" w:cs="Garamond"/>
          <w:rtl w:val="true"/>
        </w:rPr>
        <w:t xml:space="preserve"> </w:t>
      </w:r>
      <w:r>
        <w:rPr>
          <w:rFonts w:cs="FrankRuehl"/>
          <w:rtl w:val="true"/>
        </w:rPr>
        <w:t>(</w:t>
      </w:r>
      <w:r>
        <w:rPr>
          <w:rFonts w:cs="FrankRuehl"/>
          <w:rtl w:val="true"/>
        </w:rPr>
        <w:t>בשם</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cs="FrankRuehl"/>
          <w:rtl w:val="true"/>
        </w:rPr>
        <w:t xml:space="preserve">), </w:t>
      </w:r>
      <w:r>
        <w:rPr>
          <w:rFonts w:cs="FrankRuehl"/>
          <w:rtl w:val="true"/>
        </w:rPr>
        <w:t>וזוהר</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מוקה</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תוותר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האפשרות</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לטובת</w:t>
      </w:r>
      <w:r>
        <w:rPr>
          <w:rFonts w:eastAsia="Garamond" w:cs="Garamond"/>
          <w:rtl w:val="true"/>
        </w:rPr>
        <w:t xml:space="preserve"> </w:t>
      </w:r>
      <w:r>
        <w:rPr>
          <w:rFonts w:cs="FrankRuehl"/>
          <w:rtl w:val="true"/>
        </w:rPr>
        <w:t>ראז</w:t>
      </w:r>
      <w:r>
        <w:rPr>
          <w:rFonts w:eastAsia="Garamond" w:cs="Garamond"/>
          <w:rtl w:val="true"/>
        </w:rPr>
        <w:t xml:space="preserve"> </w:t>
      </w:r>
      <w:r>
        <w:rPr>
          <w:rFonts w:cs="FrankRuehl"/>
          <w:rtl w:val="true"/>
        </w:rPr>
        <w:t>חקלאות</w:t>
      </w:r>
      <w:r>
        <w:rPr>
          <w:rFonts w:eastAsia="Garamond" w:cs="Garamond"/>
          <w:rtl w:val="true"/>
        </w:rPr>
        <w:t xml:space="preserve"> </w:t>
      </w:r>
      <w:r>
        <w:rPr>
          <w:rFonts w:cs="FrankRuehl"/>
          <w:rtl w:val="true"/>
        </w:rPr>
        <w:t>ותגיש</w:t>
      </w:r>
      <w:r>
        <w:rPr>
          <w:rFonts w:eastAsia="Garamond" w:cs="Garamond"/>
          <w:rtl w:val="true"/>
        </w:rPr>
        <w:t xml:space="preserve"> </w:t>
      </w:r>
      <w:r>
        <w:rPr>
          <w:rFonts w:cs="FrankRuehl"/>
          <w:rtl w:val="true"/>
        </w:rPr>
        <w:t>הצעת</w:t>
      </w:r>
      <w:r>
        <w:rPr>
          <w:rFonts w:eastAsia="Garamond" w:cs="Garamond"/>
          <w:rtl w:val="true"/>
        </w:rPr>
        <w:t xml:space="preserve"> </w:t>
      </w:r>
      <w:r>
        <w:rPr>
          <w:rFonts w:cs="FrankRuehl"/>
          <w:rtl w:val="true"/>
        </w:rPr>
        <w:t>גיבוי</w:t>
      </w:r>
      <w:r>
        <w:rPr>
          <w:rFonts w:cs="FrankRuehl"/>
          <w:rtl w:val="true"/>
        </w:rPr>
        <w:t xml:space="preserve">. </w:t>
      </w:r>
      <w:r>
        <w:rPr>
          <w:rFonts w:cs="FrankRuehl"/>
          <w:rtl w:val="true"/>
        </w:rPr>
        <w:t>הסכם</w:t>
      </w:r>
      <w:r>
        <w:rPr>
          <w:rFonts w:eastAsia="Garamond" w:cs="Garamond"/>
          <w:rtl w:val="true"/>
        </w:rPr>
        <w:t xml:space="preserve"> </w:t>
      </w:r>
      <w:r>
        <w:rPr>
          <w:rFonts w:cs="FrankRuehl"/>
          <w:rtl w:val="true"/>
        </w:rPr>
        <w:t>זהה</w:t>
      </w:r>
      <w:r>
        <w:rPr>
          <w:rFonts w:eastAsia="Garamond" w:cs="Garamond"/>
          <w:rtl w:val="true"/>
        </w:rPr>
        <w:t xml:space="preserve"> </w:t>
      </w:r>
      <w:r>
        <w:rPr>
          <w:rFonts w:cs="FrankRuehl"/>
          <w:rtl w:val="true"/>
        </w:rPr>
        <w:t>גובש</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cs="FrankRuehl"/>
          <w:rtl w:val="true"/>
        </w:rPr>
        <w:t xml:space="preserve">. </w:t>
      </w:r>
      <w:r>
        <w:rPr>
          <w:rFonts w:cs="FrankRuehl"/>
          <w:rtl w:val="true"/>
        </w:rPr>
        <w:t>למכרז</w:t>
      </w:r>
      <w:r>
        <w:rPr>
          <w:rFonts w:eastAsia="Garamond" w:cs="Garamond"/>
          <w:rtl w:val="true"/>
        </w:rPr>
        <w:t xml:space="preserve"> </w:t>
      </w:r>
      <w:r>
        <w:rPr>
          <w:rFonts w:cs="FrankRuehl"/>
          <w:rtl w:val="true"/>
        </w:rPr>
        <w:t>הוגשו</w:t>
      </w:r>
      <w:r>
        <w:rPr>
          <w:rFonts w:eastAsia="Garamond" w:cs="Garamond"/>
          <w:rtl w:val="true"/>
        </w:rPr>
        <w:t xml:space="preserve"> </w:t>
      </w:r>
      <w:r>
        <w:rPr>
          <w:rFonts w:cs="FrankRuehl"/>
          <w:rtl w:val="true"/>
        </w:rPr>
        <w:t>ארבע</w:t>
      </w:r>
      <w:r>
        <w:rPr>
          <w:rFonts w:eastAsia="Garamond" w:cs="Garamond"/>
          <w:rtl w:val="true"/>
        </w:rPr>
        <w:t xml:space="preserve"> </w:t>
      </w:r>
      <w:r>
        <w:rPr>
          <w:rFonts w:cs="FrankRuehl"/>
          <w:rtl w:val="true"/>
        </w:rPr>
        <w:t>הצעות</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שלוש</w:t>
      </w:r>
      <w:r>
        <w:rPr>
          <w:rFonts w:eastAsia="Garamond" w:cs="Garamond"/>
          <w:rtl w:val="true"/>
        </w:rPr>
        <w:t xml:space="preserve"> </w:t>
      </w:r>
      <w:r>
        <w:rPr>
          <w:rFonts w:cs="FrankRuehl"/>
          <w:rtl w:val="true"/>
        </w:rPr>
        <w:t>החברות</w:t>
      </w:r>
      <w:r>
        <w:rPr>
          <w:rFonts w:eastAsia="Garamond" w:cs="Garamond"/>
          <w:rtl w:val="true"/>
        </w:rPr>
        <w:t xml:space="preserve"> </w:t>
      </w:r>
      <w:r>
        <w:rPr>
          <w:rFonts w:cs="FrankRuehl"/>
          <w:rtl w:val="true"/>
        </w:rPr>
        <w:t>המעורבות</w:t>
      </w:r>
      <w:r>
        <w:rPr>
          <w:rFonts w:eastAsia="Garamond" w:cs="Garamond"/>
          <w:rtl w:val="true"/>
        </w:rPr>
        <w:t xml:space="preserve"> </w:t>
      </w:r>
      <w:r>
        <w:rPr>
          <w:rFonts w:cs="FrankRuehl"/>
          <w:rtl w:val="true"/>
        </w:rPr>
        <w:t>בהסדרים</w:t>
      </w:r>
      <w:r>
        <w:rPr>
          <w:rFonts w:eastAsia="Garamond" w:cs="Garamond"/>
          <w:rtl w:val="true"/>
        </w:rPr>
        <w:t xml:space="preserve"> </w:t>
      </w:r>
      <w:r>
        <w:rPr>
          <w:rFonts w:cs="FrankRuehl"/>
          <w:rtl w:val="true"/>
        </w:rPr>
        <w:t>האמורים</w:t>
      </w:r>
      <w:r>
        <w:rPr>
          <w:rFonts w:eastAsia="Garamond" w:cs="Garamond"/>
          <w:rtl w:val="true"/>
        </w:rPr>
        <w:t xml:space="preserve"> </w:t>
      </w:r>
      <w:r>
        <w:rPr>
          <w:rFonts w:cs="FrankRuehl"/>
          <w:rtl w:val="true"/>
        </w:rPr>
        <w:t>ושל</w:t>
      </w:r>
      <w:r>
        <w:rPr>
          <w:rFonts w:eastAsia="Garamond" w:cs="Garamond"/>
          <w:rtl w:val="true"/>
        </w:rPr>
        <w:t xml:space="preserve"> </w:t>
      </w:r>
      <w:r>
        <w:rPr>
          <w:rFonts w:cs="FrankRuehl"/>
          <w:rtl w:val="true"/>
        </w:rPr>
        <w:t>ארגוב</w:t>
      </w:r>
      <w:r>
        <w:rPr>
          <w:rFonts w:eastAsia="Garamond" w:cs="Garamond"/>
          <w:rtl w:val="true"/>
        </w:rPr>
        <w:t xml:space="preserve"> </w:t>
      </w:r>
      <w:r>
        <w:rPr>
          <w:rFonts w:cs="FrankRuehl"/>
          <w:rtl w:val="true"/>
        </w:rPr>
        <w:t>אייל</w:t>
      </w:r>
      <w:r>
        <w:rPr>
          <w:rFonts w:eastAsia="Garamond" w:cs="Garamond"/>
          <w:rtl w:val="true"/>
        </w:rPr>
        <w:t xml:space="preserve"> </w:t>
      </w:r>
      <w:r>
        <w:rPr>
          <w:rFonts w:cs="FrankRuehl"/>
          <w:rtl w:val="true"/>
        </w:rPr>
        <w:t>בע</w:t>
      </w:r>
      <w:r>
        <w:rPr>
          <w:rFonts w:cs="FrankRuehl"/>
          <w:rtl w:val="true"/>
        </w:rPr>
        <w:t>"</w:t>
      </w:r>
      <w:r>
        <w:rPr>
          <w:rFonts w:cs="FrankRuehl"/>
          <w:rtl w:val="true"/>
        </w:rPr>
        <w:t>מ</w:t>
      </w:r>
      <w:r>
        <w:rPr>
          <w:rFonts w:cs="FrankRuehl"/>
          <w:rtl w:val="true"/>
        </w:rPr>
        <w:t xml:space="preserve">. </w:t>
      </w:r>
      <w:r>
        <w:rPr>
          <w:rFonts w:cs="FrankRuehl"/>
          <w:rtl w:val="true"/>
        </w:rPr>
        <w:t>הצעתה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ראז</w:t>
      </w:r>
      <w:r>
        <w:rPr>
          <w:rFonts w:eastAsia="Garamond" w:cs="Garamond"/>
          <w:rtl w:val="true"/>
        </w:rPr>
        <w:t xml:space="preserve"> </w:t>
      </w:r>
      <w:r>
        <w:rPr>
          <w:rFonts w:cs="FrankRuehl"/>
          <w:rtl w:val="true"/>
        </w:rPr>
        <w:t>חקלאות</w:t>
      </w:r>
      <w:r>
        <w:rPr>
          <w:rFonts w:cs="FrankRuehl"/>
          <w:rtl w:val="true"/>
        </w:rPr>
        <w:t xml:space="preserve">, </w:t>
      </w:r>
      <w:r>
        <w:rPr>
          <w:rFonts w:cs="FrankRuehl"/>
          <w:rtl w:val="true"/>
        </w:rPr>
        <w:t>שכללה</w:t>
      </w:r>
      <w:r>
        <w:rPr>
          <w:rFonts w:eastAsia="Garamond" w:cs="Garamond"/>
          <w:rtl w:val="true"/>
        </w:rPr>
        <w:t xml:space="preserve"> </w:t>
      </w:r>
      <w:r>
        <w:rPr>
          <w:rFonts w:cs="FrankRuehl"/>
          <w:rtl w:val="true"/>
        </w:rPr>
        <w:t>הנחה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48%</w:t>
      </w:r>
      <w:r>
        <w:rPr>
          <w:rFonts w:cs="FrankRuehl"/>
          <w:rtl w:val="true"/>
        </w:rPr>
        <w:t xml:space="preserve"> </w:t>
      </w:r>
      <w:r>
        <w:rPr>
          <w:rFonts w:cs="FrankRuehl"/>
          <w:rtl w:val="true"/>
        </w:rPr>
        <w:t>מהמחירים</w:t>
      </w:r>
      <w:r>
        <w:rPr>
          <w:rFonts w:eastAsia="Garamond" w:cs="Garamond"/>
          <w:rtl w:val="true"/>
        </w:rPr>
        <w:t xml:space="preserve"> </w:t>
      </w:r>
      <w:r>
        <w:rPr>
          <w:rFonts w:cs="FrankRuehl"/>
          <w:rtl w:val="true"/>
        </w:rPr>
        <w:t>שפורטו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הנמוכה</w:t>
      </w:r>
      <w:r>
        <w:rPr>
          <w:rFonts w:eastAsia="Garamond" w:cs="Garamond"/>
          <w:rtl w:val="true"/>
        </w:rPr>
        <w:t xml:space="preserve"> </w:t>
      </w:r>
      <w:r>
        <w:rPr>
          <w:rFonts w:cs="FrankRuehl"/>
          <w:rtl w:val="true"/>
        </w:rPr>
        <w:t>ביותר</w:t>
      </w:r>
      <w:r>
        <w:rPr>
          <w:rFonts w:eastAsia="Garamond" w:cs="Garamond"/>
          <w:rtl w:val="true"/>
        </w:rPr>
        <w:t xml:space="preserve"> </w:t>
      </w:r>
      <w:r>
        <w:rPr>
          <w:rFonts w:cs="FrankRuehl"/>
          <w:rtl w:val="true"/>
        </w:rPr>
        <w:t>וועדת</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העירייה</w:t>
      </w:r>
      <w:r>
        <w:rPr>
          <w:rFonts w:eastAsia="Garamond" w:cs="Garamond"/>
          <w:rtl w:val="true"/>
        </w:rPr>
        <w:t xml:space="preserve"> </w:t>
      </w:r>
      <w:r>
        <w:rPr>
          <w:rFonts w:cs="FrankRuehl"/>
          <w:rtl w:val="true"/>
        </w:rPr>
        <w:t>החליטה</w:t>
      </w:r>
      <w:r>
        <w:rPr>
          <w:rFonts w:eastAsia="Garamond" w:cs="Garamond"/>
          <w:rtl w:val="true"/>
        </w:rPr>
        <w:t xml:space="preserve"> </w:t>
      </w:r>
      <w:r>
        <w:rPr>
          <w:rFonts w:cs="FrankRuehl"/>
          <w:rtl w:val="true"/>
        </w:rPr>
        <w:t>להמליץ</w:t>
      </w:r>
      <w:r>
        <w:rPr>
          <w:rFonts w:eastAsia="Garamond" w:cs="Garamond"/>
          <w:rtl w:val="true"/>
        </w:rPr>
        <w:t xml:space="preserve"> </w:t>
      </w:r>
      <w:r>
        <w:rPr>
          <w:rFonts w:cs="FrankRuehl"/>
          <w:rtl w:val="true"/>
        </w:rPr>
        <w:t>עליה</w:t>
      </w:r>
      <w:r>
        <w:rPr>
          <w:rFonts w:eastAsia="Garamond" w:cs="Garamond"/>
          <w:rtl w:val="true"/>
        </w:rPr>
        <w:t xml:space="preserve"> </w:t>
      </w:r>
      <w:r>
        <w:rPr>
          <w:rFonts w:cs="FrankRuehl"/>
          <w:rtl w:val="true"/>
        </w:rPr>
        <w:t>כזוכה</w:t>
      </w:r>
      <w:r>
        <w:rPr>
          <w:rFonts w:cs="FrankRuehl"/>
          <w:rtl w:val="true"/>
        </w:rPr>
        <w:t xml:space="preserve">. </w:t>
      </w:r>
      <w:r>
        <w:rPr>
          <w:rFonts w:cs="FrankRuehl"/>
          <w:rtl w:val="true"/>
        </w:rPr>
        <w:t>העירייה</w:t>
      </w:r>
      <w:r>
        <w:rPr>
          <w:rFonts w:eastAsia="Garamond" w:cs="Garamond"/>
          <w:rtl w:val="true"/>
        </w:rPr>
        <w:t xml:space="preserve"> </w:t>
      </w:r>
      <w:r>
        <w:rPr>
          <w:rFonts w:cs="FrankRuehl"/>
          <w:rtl w:val="true"/>
        </w:rPr>
        <w:t>התקשרה</w:t>
      </w:r>
      <w:r>
        <w:rPr>
          <w:rFonts w:eastAsia="Garamond" w:cs="Garamond"/>
          <w:rtl w:val="true"/>
        </w:rPr>
        <w:t xml:space="preserve"> </w:t>
      </w:r>
      <w:r>
        <w:rPr>
          <w:rFonts w:cs="FrankRuehl"/>
          <w:rtl w:val="true"/>
        </w:rPr>
        <w:t>בחוזה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ראז</w:t>
      </w:r>
      <w:r>
        <w:rPr>
          <w:rFonts w:eastAsia="Garamond" w:cs="Garamond"/>
          <w:rtl w:val="true"/>
        </w:rPr>
        <w:t xml:space="preserve"> </w:t>
      </w:r>
      <w:r>
        <w:rPr>
          <w:rFonts w:cs="FrankRuehl"/>
          <w:rtl w:val="true"/>
        </w:rPr>
        <w:t>חקלאות</w:t>
      </w:r>
      <w:r>
        <w:rPr>
          <w:rFonts w:eastAsia="Garamond" w:cs="Garamond"/>
          <w:rtl w:val="true"/>
        </w:rPr>
        <w:t xml:space="preserve"> </w:t>
      </w:r>
      <w:r>
        <w:rPr>
          <w:rFonts w:cs="FrankRuehl"/>
          <w:rtl w:val="true"/>
        </w:rPr>
        <w:t>ובמסגרתו</w:t>
      </w:r>
      <w:r>
        <w:rPr>
          <w:rFonts w:eastAsia="Garamond" w:cs="Garamond"/>
          <w:rtl w:val="true"/>
        </w:rPr>
        <w:t xml:space="preserve"> </w:t>
      </w:r>
      <w:r>
        <w:rPr>
          <w:rFonts w:cs="FrankRuehl"/>
          <w:rtl w:val="true"/>
        </w:rPr>
        <w:t>שולם</w:t>
      </w:r>
      <w:r>
        <w:rPr>
          <w:rFonts w:eastAsia="Garamond" w:cs="Garamond"/>
          <w:rtl w:val="true"/>
        </w:rPr>
        <w:t xml:space="preserve"> </w:t>
      </w:r>
      <w:r>
        <w:rPr>
          <w:rFonts w:cs="FrankRuehl"/>
          <w:rtl w:val="true"/>
        </w:rPr>
        <w:t>לה</w:t>
      </w:r>
      <w:r>
        <w:rPr>
          <w:rFonts w:eastAsia="Garamond" w:cs="Garamond"/>
          <w:rtl w:val="true"/>
        </w:rPr>
        <w:t xml:space="preserve"> </w:t>
      </w:r>
      <w:r>
        <w:rPr>
          <w:rFonts w:cs="FrankRuehl"/>
          <w:rtl w:val="true"/>
        </w:rPr>
        <w:t>סכום</w:t>
      </w:r>
      <w:r>
        <w:rPr>
          <w:rFonts w:eastAsia="Garamond" w:cs="Garamond"/>
          <w:rtl w:val="true"/>
        </w:rPr>
        <w:t xml:space="preserve"> </w:t>
      </w:r>
      <w:r>
        <w:rPr>
          <w:rFonts w:cs="FrankRuehl"/>
          <w:rtl w:val="true"/>
        </w:rPr>
        <w:t>העולה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6.25</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w:t>
      </w:r>
      <w:r>
        <w:rPr>
          <w:rFonts w:cs="FrankRuehl"/>
          <w:rtl w:val="true"/>
        </w:rPr>
        <w:t>מפי</w:t>
      </w:r>
      <w:r>
        <w:rPr>
          <w:rFonts w:eastAsia="Garamond" w:cs="Garamond"/>
          <w:rtl w:val="true"/>
        </w:rPr>
        <w:t xml:space="preserve"> </w:t>
      </w:r>
      <w:r>
        <w:rPr>
          <w:rFonts w:cs="FrankRuehl"/>
          <w:rtl w:val="true"/>
        </w:rPr>
        <w:t>הודעתו</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בחקירה</w:t>
      </w:r>
      <w:r>
        <w:rPr>
          <w:rFonts w:cs="FrankRuehl"/>
          <w:rtl w:val="true"/>
        </w:rPr>
        <w:t xml:space="preserve">, </w:t>
      </w:r>
      <w:r>
        <w:rPr>
          <w:rFonts w:cs="FrankRuehl"/>
          <w:rtl w:val="true"/>
        </w:rPr>
        <w:t>שבית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ביכר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עדותו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ניסה</w:t>
      </w:r>
      <w:r>
        <w:rPr>
          <w:rFonts w:eastAsia="Garamond" w:cs="Garamond"/>
          <w:rtl w:val="true"/>
        </w:rPr>
        <w:t xml:space="preserve"> </w:t>
      </w:r>
      <w:r>
        <w:rPr>
          <w:rFonts w:cs="FrankRuehl"/>
          <w:rtl w:val="true"/>
        </w:rPr>
        <w:t>למנוע</w:t>
      </w:r>
      <w:r>
        <w:rPr>
          <w:rFonts w:eastAsia="Garamond" w:cs="Garamond"/>
          <w:rtl w:val="true"/>
        </w:rPr>
        <w:t xml:space="preserve"> </w:t>
      </w:r>
      <w:r>
        <w:rPr>
          <w:rFonts w:cs="FrankRuehl"/>
          <w:rtl w:val="true"/>
        </w:rPr>
        <w:t>תחרות</w:t>
      </w:r>
      <w:r>
        <w:rPr>
          <w:rFonts w:eastAsia="Garamond" w:cs="Garamond"/>
          <w:rtl w:val="true"/>
        </w:rPr>
        <w:t xml:space="preserve"> </w:t>
      </w:r>
      <w:r>
        <w:rPr>
          <w:rFonts w:cs="FrankRuehl"/>
          <w:rtl w:val="true"/>
        </w:rPr>
        <w:t>מצד</w:t>
      </w:r>
      <w:r>
        <w:rPr>
          <w:rFonts w:eastAsia="Garamond" w:cs="Garamond"/>
          <w:rtl w:val="true"/>
        </w:rPr>
        <w:t xml:space="preserve"> </w:t>
      </w:r>
      <w:r>
        <w:rPr>
          <w:rFonts w:cs="FrankRuehl"/>
          <w:rtl w:val="true"/>
        </w:rPr>
        <w:t>קבלנים</w:t>
      </w:r>
      <w:r>
        <w:rPr>
          <w:rFonts w:eastAsia="Garamond" w:cs="Garamond"/>
          <w:rtl w:val="true"/>
        </w:rPr>
        <w:t xml:space="preserve"> </w:t>
      </w:r>
      <w:r>
        <w:rPr>
          <w:rFonts w:cs="FrankRuehl"/>
          <w:rtl w:val="true"/>
        </w:rPr>
        <w:t>פוטנציאליים</w:t>
      </w:r>
      <w:r>
        <w:rPr>
          <w:rFonts w:eastAsia="Garamond" w:cs="Garamond"/>
          <w:rtl w:val="true"/>
        </w:rPr>
        <w:t xml:space="preserve"> </w:t>
      </w:r>
      <w:r>
        <w:rPr>
          <w:rFonts w:cs="FrankRuehl"/>
          <w:rtl w:val="true"/>
        </w:rPr>
        <w:t>באזור</w:t>
      </w:r>
      <w:r>
        <w:rPr>
          <w:rFonts w:eastAsia="Garamond" w:cs="Garamond"/>
          <w:rtl w:val="true"/>
        </w:rPr>
        <w:t xml:space="preserve"> </w:t>
      </w:r>
      <w:r>
        <w:rPr>
          <w:rFonts w:cs="FrankRuehl"/>
          <w:rtl w:val="true"/>
        </w:rPr>
        <w:t>פתח</w:t>
      </w:r>
      <w:r>
        <w:rPr>
          <w:rFonts w:eastAsia="Garamond" w:cs="Garamond"/>
          <w:rtl w:val="true"/>
        </w:rPr>
        <w:t xml:space="preserve"> </w:t>
      </w:r>
      <w:r>
        <w:rPr>
          <w:rFonts w:cs="FrankRuehl"/>
          <w:rtl w:val="true"/>
        </w:rPr>
        <w:t>תקווה</w:t>
      </w:r>
      <w:r>
        <w:rPr>
          <w:rFonts w:eastAsia="Garamond" w:cs="Garamond"/>
          <w:rtl w:val="true"/>
        </w:rPr>
        <w:t xml:space="preserve"> </w:t>
      </w:r>
      <w:r>
        <w:rPr>
          <w:rFonts w:cs="FrankRuehl"/>
          <w:rtl w:val="true"/>
        </w:rPr>
        <w:t>וכשפנה</w:t>
      </w:r>
      <w:r>
        <w:rPr>
          <w:rFonts w:eastAsia="Garamond" w:cs="Garamond"/>
          <w:rtl w:val="true"/>
        </w:rPr>
        <w:t xml:space="preserve"> </w:t>
      </w:r>
      <w:r>
        <w:rPr>
          <w:rFonts w:cs="FrankRuehl"/>
          <w:rtl w:val="true"/>
        </w:rPr>
        <w:t>למיארה</w:t>
      </w:r>
      <w:r>
        <w:rPr>
          <w:rFonts w:cs="FrankRuehl"/>
          <w:rtl w:val="true"/>
        </w:rPr>
        <w:t xml:space="preserve">, </w:t>
      </w:r>
      <w:r>
        <w:rPr>
          <w:rFonts w:cs="FrankRuehl"/>
          <w:rtl w:val="true"/>
        </w:rPr>
        <w:t>האחרון</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דורש</w:t>
      </w:r>
      <w:r>
        <w:rPr>
          <w:rFonts w:eastAsia="Garamond" w:cs="Garamond"/>
          <w:rtl w:val="true"/>
        </w:rPr>
        <w:t xml:space="preserve"> </w:t>
      </w:r>
      <w:r>
        <w:rPr>
          <w:rFonts w:cs="FrankRuehl"/>
          <w:rtl w:val="true"/>
        </w:rPr>
        <w:t>תמורה</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הימנעותו</w:t>
      </w:r>
      <w:r>
        <w:rPr>
          <w:rFonts w:eastAsia="Garamond" w:cs="Garamond"/>
          <w:rtl w:val="true"/>
        </w:rPr>
        <w:t xml:space="preserve"> </w:t>
      </w:r>
      <w:r>
        <w:rPr>
          <w:rFonts w:cs="FrankRuehl"/>
          <w:rtl w:val="true"/>
        </w:rPr>
        <w:t>מתחרות</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דרש</w:t>
      </w:r>
      <w:r>
        <w:rPr>
          <w:rFonts w:eastAsia="Garamond" w:cs="Garamond"/>
          <w:rtl w:val="true"/>
        </w:rPr>
        <w:t xml:space="preserve"> </w:t>
      </w:r>
      <w:r>
        <w:rPr>
          <w:rFonts w:cs="FrankRuehl"/>
          <w:rtl w:val="true"/>
        </w:rPr>
        <w:t>מכץ</w:t>
      </w:r>
      <w:r>
        <w:rPr>
          <w:rFonts w:eastAsia="Garamond" w:cs="Garamond"/>
          <w:rtl w:val="true"/>
        </w:rPr>
        <w:t xml:space="preserve"> </w:t>
      </w:r>
      <w:r>
        <w:rPr>
          <w:rFonts w:cs="FrankRuehl"/>
          <w:rtl w:val="true"/>
        </w:rPr>
        <w:t>לשלם</w:t>
      </w:r>
      <w:r>
        <w:rPr>
          <w:rFonts w:eastAsia="Garamond" w:cs="Garamond"/>
          <w:rtl w:val="true"/>
        </w:rPr>
        <w:t xml:space="preserve"> </w:t>
      </w:r>
      <w:r>
        <w:rPr>
          <w:rFonts w:cs="FrankRuehl"/>
          <w:rtl w:val="true"/>
        </w:rPr>
        <w:t>לאחיו</w:t>
      </w:r>
      <w:r>
        <w:rPr>
          <w:rFonts w:cs="FrankRuehl"/>
          <w:rtl w:val="true"/>
        </w:rPr>
        <w:t xml:space="preserve">, </w:t>
      </w:r>
      <w:r>
        <w:rPr>
          <w:rFonts w:cs="FrankRuehl"/>
          <w:rtl w:val="true"/>
        </w:rPr>
        <w:t>גיל</w:t>
      </w:r>
      <w:r>
        <w:rPr>
          <w:rFonts w:cs="FrankRuehl"/>
          <w:rtl w:val="true"/>
        </w:rPr>
        <w:t xml:space="preserve">, </w:t>
      </w:r>
      <w:r>
        <w:rPr>
          <w:rFonts w:cs="FrankRuehl"/>
          <w:rtl w:val="true"/>
        </w:rPr>
        <w:t>סכום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50,000</w:t>
      </w:r>
      <w:r>
        <w:rPr>
          <w:rFonts w:cs="FrankRuehl"/>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התיאום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הצעות</w:t>
      </w:r>
      <w:r>
        <w:rPr>
          <w:rFonts w:eastAsia="Garamond" w:cs="Garamond"/>
          <w:rtl w:val="true"/>
        </w:rPr>
        <w:t xml:space="preserve"> </w:t>
      </w:r>
      <w:r>
        <w:rPr>
          <w:rFonts w:cs="FrankRuehl"/>
          <w:rtl w:val="true"/>
        </w:rPr>
        <w:t>גיבוי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מוקה</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w:t>
      </w:r>
      <w:r>
        <w:rPr>
          <w:rFonts w:cs="FrankRuehl"/>
          <w:rtl w:val="true"/>
        </w:rPr>
        <w:t>והשביל</w:t>
      </w:r>
      <w:r>
        <w:rPr>
          <w:rFonts w:eastAsia="Garamond" w:cs="Garamond"/>
          <w:rtl w:val="true"/>
        </w:rPr>
        <w:t xml:space="preserve"> </w:t>
      </w:r>
      <w:r>
        <w:rPr>
          <w:rFonts w:cs="FrankRuehl"/>
          <w:rtl w:val="true"/>
        </w:rPr>
        <w:t>הירוק</w:t>
      </w:r>
      <w:r>
        <w:rPr>
          <w:rFonts w:cs="FrankRuehl"/>
          <w:rtl w:val="true"/>
        </w:rPr>
        <w:t xml:space="preserve">), </w:t>
      </w:r>
      <w:r>
        <w:rPr>
          <w:rFonts w:cs="FrankRuehl"/>
          <w:rtl w:val="true"/>
        </w:rPr>
        <w:t>בהתאם</w:t>
      </w:r>
      <w:r>
        <w:rPr>
          <w:rFonts w:eastAsia="Garamond" w:cs="Garamond"/>
          <w:rtl w:val="true"/>
        </w:rPr>
        <w:t xml:space="preserve"> </w:t>
      </w:r>
      <w:r>
        <w:rPr>
          <w:rFonts w:cs="FrankRuehl"/>
          <w:rtl w:val="true"/>
        </w:rPr>
        <w:t>לתכתיבים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ההצעה</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ההצעה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וההנחה</w:t>
      </w:r>
      <w:r>
        <w:rPr>
          <w:rFonts w:eastAsia="Garamond" w:cs="Garamond"/>
          <w:rtl w:val="true"/>
        </w:rPr>
        <w:t xml:space="preserve"> </w:t>
      </w:r>
      <w:r>
        <w:rPr>
          <w:rFonts w:cs="FrankRuehl"/>
          <w:rtl w:val="true"/>
        </w:rPr>
        <w:t>שניתנה</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נבעו</w:t>
      </w:r>
      <w:r>
        <w:rPr>
          <w:rFonts w:eastAsia="Garamond" w:cs="Garamond"/>
          <w:rtl w:val="true"/>
        </w:rPr>
        <w:t xml:space="preserve"> </w:t>
      </w:r>
      <w:r>
        <w:rPr>
          <w:rFonts w:cs="FrankRuehl"/>
          <w:rtl w:val="true"/>
        </w:rPr>
        <w:t>מהחשש</w:t>
      </w:r>
      <w:r>
        <w:rPr>
          <w:rFonts w:eastAsia="Garamond" w:cs="Garamond"/>
          <w:rtl w:val="true"/>
        </w:rPr>
        <w:t xml:space="preserve"> </w:t>
      </w:r>
      <w:r>
        <w:rPr>
          <w:rFonts w:cs="FrankRuehl"/>
          <w:rtl w:val="true"/>
        </w:rPr>
        <w:t>שארגוב</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יגיש</w:t>
      </w:r>
      <w:r>
        <w:rPr>
          <w:rFonts w:eastAsia="Garamond" w:cs="Garamond"/>
          <w:rtl w:val="true"/>
        </w:rPr>
        <w:t xml:space="preserve"> </w:t>
      </w:r>
      <w:r>
        <w:rPr>
          <w:rFonts w:cs="FrankRuehl"/>
          <w:rtl w:val="true"/>
        </w:rPr>
        <w:t>הצעה</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נמוך</w:t>
      </w:r>
      <w:r>
        <w:rPr>
          <w:rFonts w:eastAsia="Garamond" w:cs="Garamond"/>
          <w:rtl w:val="true"/>
        </w:rPr>
        <w:t xml:space="preserve"> </w:t>
      </w:r>
      <w:r>
        <w:rPr>
          <w:rFonts w:cs="FrankRuehl"/>
          <w:rtl w:val="true"/>
        </w:rPr>
        <w:t>יותר</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ההסדרים</w:t>
      </w:r>
      <w:r>
        <w:rPr>
          <w:rFonts w:eastAsia="Garamond" w:cs="Garamond"/>
          <w:rtl w:val="true"/>
        </w:rPr>
        <w:t xml:space="preserve"> </w:t>
      </w:r>
      <w:r>
        <w:rPr>
          <w:rFonts w:cs="FrankRuehl"/>
          <w:rtl w:val="true"/>
        </w:rPr>
        <w:t>הכובלים</w:t>
      </w:r>
      <w:r>
        <w:rPr>
          <w:rFonts w:eastAsia="Garamond" w:cs="Garamond"/>
          <w:rtl w:val="true"/>
        </w:rPr>
        <w:t xml:space="preserve"> </w:t>
      </w:r>
      <w:r>
        <w:rPr>
          <w:rFonts w:cs="FrankRuehl"/>
          <w:rtl w:val="true"/>
        </w:rPr>
        <w:t>סייעו</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לגרום</w:t>
      </w:r>
      <w:r>
        <w:rPr>
          <w:rFonts w:eastAsia="Garamond" w:cs="Garamond"/>
          <w:rtl w:val="true"/>
        </w:rPr>
        <w:t xml:space="preserve"> </w:t>
      </w:r>
      <w:r>
        <w:rPr>
          <w:rFonts w:cs="FrankRuehl"/>
          <w:rtl w:val="true"/>
        </w:rPr>
        <w:t>לארגוב</w:t>
      </w:r>
      <w:r>
        <w:rPr>
          <w:rFonts w:eastAsia="Garamond" w:cs="Garamond"/>
          <w:rtl w:val="true"/>
        </w:rPr>
        <w:t xml:space="preserve"> </w:t>
      </w:r>
      <w:r>
        <w:rPr>
          <w:rFonts w:cs="FrankRuehl"/>
          <w:rtl w:val="true"/>
        </w:rPr>
        <w:t>לחשוב</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בכוונתו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להציע</w:t>
      </w:r>
      <w:r>
        <w:rPr>
          <w:rFonts w:eastAsia="Garamond" w:cs="Garamond"/>
          <w:rtl w:val="true"/>
        </w:rPr>
        <w:t xml:space="preserve"> </w:t>
      </w:r>
      <w:r>
        <w:rPr>
          <w:rFonts w:cs="FrankRuehl"/>
          <w:rtl w:val="true"/>
        </w:rPr>
        <w:t>הנחה</w:t>
      </w:r>
      <w:r>
        <w:rPr>
          <w:rFonts w:eastAsia="Garamond" w:cs="Garamond"/>
          <w:rtl w:val="true"/>
        </w:rPr>
        <w:t xml:space="preserve"> </w:t>
      </w:r>
      <w:r>
        <w:rPr>
          <w:rFonts w:cs="FrankRuehl"/>
          <w:rtl w:val="true"/>
        </w:rPr>
        <w:t>נמוכה</w:t>
      </w:r>
      <w:r>
        <w:rPr>
          <w:rFonts w:eastAsia="Garamond" w:cs="Garamond"/>
          <w:rtl w:val="true"/>
        </w:rPr>
        <w:t xml:space="preserve"> </w:t>
      </w:r>
      <w:r>
        <w:rPr>
          <w:rFonts w:cs="FrankRuehl"/>
          <w:rtl w:val="true"/>
        </w:rPr>
        <w:t>הרבה</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מזו</w:t>
      </w:r>
      <w:r>
        <w:rPr>
          <w:rFonts w:eastAsia="Garamond" w:cs="Garamond"/>
          <w:rtl w:val="true"/>
        </w:rPr>
        <w:t xml:space="preserve"> </w:t>
      </w:r>
      <w:r>
        <w:rPr>
          <w:rFonts w:cs="FrankRuehl"/>
          <w:rtl w:val="true"/>
        </w:rPr>
        <w:t>שהציע</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לנסיבות</w:t>
      </w:r>
      <w:r>
        <w:rPr>
          <w:rFonts w:eastAsia="Garamond" w:cs="Garamond"/>
          <w:rtl w:val="true"/>
        </w:rPr>
        <w:t xml:space="preserve"> </w:t>
      </w:r>
      <w:r>
        <w:rPr>
          <w:rFonts w:cs="FrankRuehl"/>
          <w:rtl w:val="true"/>
        </w:rPr>
        <w:t>המחמירות</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התקיימו</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עסקינן</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ציבורי</w:t>
      </w:r>
      <w:r>
        <w:rPr>
          <w:rFonts w:cs="FrankRuehl"/>
          <w:rtl w:val="true"/>
        </w:rPr>
        <w:t xml:space="preserve">, </w:t>
      </w:r>
      <w:r>
        <w:rPr>
          <w:rFonts w:cs="FrankRuehl"/>
          <w:rtl w:val="true"/>
        </w:rPr>
        <w:t>ונוכח</w:t>
      </w:r>
      <w:r>
        <w:rPr>
          <w:rFonts w:eastAsia="Garamond" w:cs="Garamond"/>
          <w:rtl w:val="true"/>
        </w:rPr>
        <w:t xml:space="preserve"> </w:t>
      </w:r>
      <w:r>
        <w:rPr>
          <w:rFonts w:cs="FrankRuehl"/>
          <w:rtl w:val="true"/>
        </w:rPr>
        <w:t>שיטתיות</w:t>
      </w:r>
      <w:r>
        <w:rPr>
          <w:rFonts w:eastAsia="Garamond" w:cs="Garamond"/>
          <w:rtl w:val="true"/>
        </w:rPr>
        <w:t xml:space="preserve"> </w:t>
      </w:r>
      <w:r>
        <w:rPr>
          <w:rFonts w:cs="FrankRuehl"/>
          <w:rtl w:val="true"/>
        </w:rPr>
        <w:t>הפעולות</w:t>
      </w:r>
      <w:r>
        <w:rPr>
          <w:rFonts w:cs="FrankRuehl"/>
          <w:rtl w:val="true"/>
        </w:rPr>
        <w:t xml:space="preserve">, </w:t>
      </w:r>
      <w:r>
        <w:rPr>
          <w:rFonts w:cs="FrankRuehl"/>
          <w:rtl w:val="true"/>
        </w:rPr>
        <w:t>ריבוי</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וההיקף</w:t>
      </w:r>
      <w:r>
        <w:rPr>
          <w:rFonts w:eastAsia="Garamond" w:cs="Garamond"/>
          <w:rtl w:val="true"/>
        </w:rPr>
        <w:t xml:space="preserve"> </w:t>
      </w:r>
      <w:r>
        <w:rPr>
          <w:rFonts w:cs="FrankRuehl"/>
          <w:rtl w:val="true"/>
        </w:rPr>
        <w:t>הכספי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המכרז</w:t>
      </w:r>
      <w:r>
        <w:rPr>
          <w:rFonts w:cs="FrankRuehl"/>
          <w:rtl w:val="true"/>
        </w:rPr>
        <w:t xml:space="preserve">. </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מיארה</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להרשיעו</w:t>
      </w:r>
      <w:r>
        <w:rPr>
          <w:rFonts w:eastAsia="Garamond" w:cs="Garamond"/>
          <w:rtl w:val="true"/>
        </w:rPr>
        <w:t xml:space="preserve"> </w:t>
      </w:r>
      <w:r>
        <w:rPr>
          <w:rFonts w:cs="FrankRuehl"/>
          <w:rtl w:val="true"/>
        </w:rPr>
        <w:t>ברכיב</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שבמסגרתו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ענ</w:t>
      </w:r>
      <w:r>
        <w:rPr>
          <w:rFonts w:cs="FrankRuehl"/>
          <w:rtl w:val="true"/>
        </w:rPr>
        <w:t>פה</w:t>
      </w:r>
      <w:r>
        <w:rPr>
          <w:rFonts w:eastAsia="Garamond" w:cs="Garamond"/>
          <w:rtl w:val="true"/>
        </w:rPr>
        <w:t xml:space="preserve"> </w:t>
      </w:r>
      <w:r>
        <w:rPr>
          <w:rFonts w:cs="FrankRuehl"/>
          <w:rtl w:val="true"/>
        </w:rPr>
        <w:t>מצדו</w:t>
      </w:r>
      <w:r>
        <w:rPr>
          <w:rFonts w:eastAsia="Garamond" w:cs="Garamond"/>
          <w:rtl w:val="true"/>
        </w:rPr>
        <w:t xml:space="preserve"> </w:t>
      </w:r>
      <w:r>
        <w:rPr>
          <w:rFonts w:cs="FrankRuehl"/>
          <w:rtl w:val="true"/>
        </w:rPr>
        <w:t>לתיאום</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תיאומים</w:t>
      </w:r>
      <w:r>
        <w:rPr>
          <w:rFonts w:eastAsia="Garamond" w:cs="Garamond"/>
          <w:rtl w:val="true"/>
        </w:rPr>
        <w:t xml:space="preserve"> </w:t>
      </w:r>
      <w:r>
        <w:rPr>
          <w:rFonts w:cs="FrankRuehl"/>
          <w:rtl w:val="true"/>
        </w:rPr>
        <w:t>חוזרים</w:t>
      </w:r>
      <w:r>
        <w:rPr>
          <w:rFonts w:eastAsia="Garamond" w:cs="Garamond"/>
          <w:rtl w:val="true"/>
        </w:rPr>
        <w:t xml:space="preserve"> </w:t>
      </w:r>
      <w:r>
        <w:rPr>
          <w:rFonts w:cs="FrankRuehl"/>
          <w:rtl w:val="true"/>
        </w:rPr>
        <w:t>ונשנים</w:t>
      </w:r>
      <w:r>
        <w:rPr>
          <w:rFonts w:cs="FrankRuehl"/>
          <w:rtl w:val="true"/>
        </w:rPr>
        <w:t xml:space="preserve">. </w:t>
      </w:r>
      <w:r>
        <w:rPr>
          <w:rFonts w:cs="FrankRuehl"/>
          <w:rtl w:val="true"/>
        </w:rPr>
        <w:t>עדותו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זוהר</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cs="FrankRuehl"/>
          <w:rtl w:val="true"/>
        </w:rPr>
        <w:t xml:space="preserve">, </w:t>
      </w:r>
      <w:r>
        <w:rPr>
          <w:rFonts w:cs="FrankRuehl"/>
          <w:rtl w:val="true"/>
        </w:rPr>
        <w:t>ששימשה</w:t>
      </w:r>
      <w:r>
        <w:rPr>
          <w:rFonts w:eastAsia="Garamond" w:cs="Garamond"/>
          <w:rtl w:val="true"/>
        </w:rPr>
        <w:t xml:space="preserve"> </w:t>
      </w:r>
      <w:r>
        <w:rPr>
          <w:rFonts w:cs="FrankRuehl"/>
          <w:rtl w:val="true"/>
        </w:rPr>
        <w:t>נדבך</w:t>
      </w:r>
      <w:r>
        <w:rPr>
          <w:rFonts w:eastAsia="Garamond" w:cs="Garamond"/>
          <w:rtl w:val="true"/>
        </w:rPr>
        <w:t xml:space="preserve"> </w:t>
      </w:r>
      <w:r>
        <w:rPr>
          <w:rFonts w:cs="FrankRuehl"/>
          <w:rtl w:val="true"/>
        </w:rPr>
        <w:t>מרכזי</w:t>
      </w:r>
      <w:r>
        <w:rPr>
          <w:rFonts w:eastAsia="Garamond" w:cs="Garamond"/>
          <w:rtl w:val="true"/>
        </w:rPr>
        <w:t xml:space="preserve"> </w:t>
      </w:r>
      <w:r>
        <w:rPr>
          <w:rFonts w:cs="FrankRuehl"/>
          <w:rtl w:val="true"/>
        </w:rPr>
        <w:t>בהרשעה</w:t>
      </w:r>
      <w:r>
        <w:rPr>
          <w:rFonts w:cs="FrankRuehl"/>
          <w:rtl w:val="true"/>
        </w:rPr>
        <w:t>,</w:t>
      </w:r>
      <w:r>
        <w:rPr>
          <w:rFonts w:cs="FrankRuehl"/>
          <w:rtl w:val="true"/>
        </w:rPr>
        <w:t xml:space="preserve"> </w:t>
      </w:r>
      <w:r>
        <w:rPr>
          <w:rFonts w:cs="FrankRuehl"/>
          <w:rtl w:val="true"/>
        </w:rPr>
        <w:t>ממילא</w:t>
      </w:r>
      <w:r>
        <w:rPr>
          <w:rFonts w:eastAsia="Garamond" w:cs="Garamond"/>
          <w:rtl w:val="true"/>
        </w:rPr>
        <w:t xml:space="preserve"> </w:t>
      </w:r>
      <w:r>
        <w:rPr>
          <w:rFonts w:cs="FrankRuehl"/>
          <w:rtl w:val="true"/>
        </w:rPr>
        <w:t>התייחסה</w:t>
      </w:r>
      <w:r>
        <w:rPr>
          <w:rFonts w:eastAsia="Garamond" w:cs="Garamond"/>
          <w:rtl w:val="true"/>
        </w:rPr>
        <w:t xml:space="preserve"> </w:t>
      </w:r>
      <w:r>
        <w:rPr>
          <w:rFonts w:cs="FrankRuehl"/>
          <w:rtl w:val="true"/>
        </w:rPr>
        <w:t>לשיחה</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בלבד</w:t>
      </w:r>
      <w:r>
        <w:rPr>
          <w:rFonts w:eastAsia="Garamond" w:cs="Garamond"/>
          <w:rtl w:val="true"/>
        </w:rPr>
        <w:t xml:space="preserve"> </w:t>
      </w:r>
      <w:r>
        <w:rPr>
          <w:rFonts w:cs="FrankRuehl"/>
          <w:rtl w:val="true"/>
        </w:rPr>
        <w:t>שמיארה</w:t>
      </w:r>
      <w:r>
        <w:rPr>
          <w:rFonts w:eastAsia="Garamond" w:cs="Garamond"/>
          <w:rtl w:val="true"/>
        </w:rPr>
        <w:t xml:space="preserve"> </w:t>
      </w:r>
      <w:r>
        <w:rPr>
          <w:rFonts w:cs="FrankRuehl"/>
          <w:rtl w:val="true"/>
        </w:rPr>
        <w:t>השתתף</w:t>
      </w:r>
      <w:r>
        <w:rPr>
          <w:rFonts w:eastAsia="Garamond" w:cs="Garamond"/>
          <w:rtl w:val="true"/>
        </w:rPr>
        <w:t xml:space="preserve"> </w:t>
      </w:r>
      <w:r>
        <w:rPr>
          <w:rFonts w:cs="FrankRuehl"/>
          <w:rtl w:val="true"/>
        </w:rPr>
        <w:t>בחלקה</w:t>
      </w:r>
      <w:r>
        <w:rPr>
          <w:rFonts w:cs="FrankRuehl"/>
          <w:rtl w:val="true"/>
        </w:rPr>
        <w:t xml:space="preserve">. </w:t>
      </w:r>
      <w:r>
        <w:rPr>
          <w:rFonts w:cs="FrankRuehl"/>
          <w:rtl w:val="true"/>
        </w:rPr>
        <w:t>מיארה</w:t>
      </w:r>
      <w:r>
        <w:rPr>
          <w:rFonts w:eastAsia="Garamond" w:cs="Garamond"/>
          <w:rtl w:val="true"/>
        </w:rPr>
        <w:t xml:space="preserve"> </w:t>
      </w:r>
      <w:r>
        <w:rPr>
          <w:rFonts w:cs="FrankRuehl"/>
          <w:rtl w:val="true"/>
        </w:rPr>
        <w:t>חוזר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שלפיהן</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כשלעצמן</w:t>
      </w:r>
      <w:r>
        <w:rPr>
          <w:rFonts w:eastAsia="Garamond" w:cs="Garamond"/>
          <w:rtl w:val="true"/>
        </w:rPr>
        <w:t xml:space="preserve"> </w:t>
      </w:r>
      <w:r>
        <w:rPr>
          <w:rFonts w:cs="FrankRuehl"/>
          <w:rtl w:val="true"/>
        </w:rPr>
        <w:t>ולכן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שיטתיות</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פעילותו</w:t>
      </w:r>
      <w:r>
        <w:rPr>
          <w:rFonts w:eastAsia="Garamond" w:cs="Garamond"/>
          <w:rtl w:val="true"/>
        </w:rPr>
        <w:t xml:space="preserve"> </w:t>
      </w:r>
      <w:r>
        <w:rPr>
          <w:rFonts w:cs="FrankRuehl"/>
          <w:rtl w:val="true"/>
        </w:rPr>
        <w:t>במכרזים</w:t>
      </w:r>
      <w:r>
        <w:rPr>
          <w:rFonts w:eastAsia="Garamond" w:cs="Garamond"/>
          <w:rtl w:val="true"/>
        </w:rPr>
        <w:t xml:space="preserve"> </w:t>
      </w:r>
      <w:r>
        <w:rPr>
          <w:rFonts w:cs="FrankRuehl"/>
          <w:rtl w:val="true"/>
        </w:rPr>
        <w:t>האחרים</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בדומה</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בהצעה</w:t>
      </w:r>
      <w:r>
        <w:rPr>
          <w:rFonts w:eastAsia="Garamond" w:cs="Garamond"/>
          <w:rtl w:val="true"/>
        </w:rPr>
        <w:t xml:space="preserve"> </w:t>
      </w:r>
      <w:r>
        <w:rPr>
          <w:rFonts w:cs="FrankRuehl"/>
          <w:rtl w:val="true"/>
        </w:rPr>
        <w:t>הזוכה</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פ</w:t>
      </w:r>
      <w:r>
        <w:rPr>
          <w:rFonts w:cs="FrankRuehl"/>
          <w:rtl w:val="true"/>
        </w:rPr>
        <w:t>"</w:t>
      </w:r>
      <w:r>
        <w:rPr>
          <w:rFonts w:cs="FrankRuehl"/>
          <w:rtl w:val="true"/>
        </w:rPr>
        <w:t>ת</w:t>
      </w:r>
      <w:r>
        <w:rPr>
          <w:rFonts w:eastAsia="Garamond" w:cs="Garamond"/>
          <w:rtl w:val="true"/>
        </w:rPr>
        <w:t xml:space="preserve"> </w:t>
      </w:r>
      <w:r>
        <w:rPr>
          <w:rFonts w:cs="FrankRuehl"/>
          <w:rtl w:val="true"/>
        </w:rPr>
        <w:t>ניתנה</w:t>
      </w:r>
      <w:r>
        <w:rPr>
          <w:rFonts w:eastAsia="Garamond" w:cs="Garamond"/>
          <w:rtl w:val="true"/>
        </w:rPr>
        <w:t xml:space="preserve"> </w:t>
      </w:r>
      <w:r>
        <w:rPr>
          <w:rFonts w:cs="FrankRuehl"/>
          <w:rtl w:val="true"/>
        </w:rPr>
        <w:t>הנחה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48%</w:t>
      </w:r>
      <w:r>
        <w:rPr>
          <w:rFonts w:cs="FrankRuehl"/>
          <w:rtl w:val="true"/>
        </w:rPr>
        <w:t xml:space="preserve"> </w:t>
      </w:r>
      <w:r>
        <w:rPr>
          <w:rFonts w:cs="FrankRuehl"/>
          <w:rtl w:val="true"/>
        </w:rPr>
        <w:t>מהמחיר</w:t>
      </w:r>
      <w:r>
        <w:rPr>
          <w:rFonts w:eastAsia="Garamond" w:cs="Garamond"/>
          <w:rtl w:val="true"/>
        </w:rPr>
        <w:t xml:space="preserve"> </w:t>
      </w:r>
      <w:r>
        <w:rPr>
          <w:rFonts w:cs="FrankRuehl"/>
          <w:rtl w:val="true"/>
        </w:rPr>
        <w:t>שפורט</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נותרה</w:t>
      </w:r>
      <w:r>
        <w:rPr>
          <w:rFonts w:eastAsia="Garamond" w:cs="Garamond"/>
          <w:rtl w:val="true"/>
        </w:rPr>
        <w:t xml:space="preserve"> </w:t>
      </w:r>
      <w:r>
        <w:rPr>
          <w:rFonts w:cs="FrankRuehl"/>
          <w:rtl w:val="true"/>
        </w:rPr>
        <w:t>הצעה</w:t>
      </w:r>
      <w:r>
        <w:rPr>
          <w:rFonts w:eastAsia="Garamond" w:cs="Garamond"/>
          <w:rtl w:val="true"/>
        </w:rPr>
        <w:t xml:space="preserve"> </w:t>
      </w:r>
      <w:r>
        <w:rPr>
          <w:rFonts w:cs="FrankRuehl"/>
          <w:rtl w:val="true"/>
        </w:rPr>
        <w:t>שאינה</w:t>
      </w:r>
      <w:r>
        <w:rPr>
          <w:rFonts w:eastAsia="Garamond" w:cs="Garamond"/>
          <w:rtl w:val="true"/>
        </w:rPr>
        <w:t xml:space="preserve"> </w:t>
      </w:r>
      <w:r>
        <w:rPr>
          <w:rFonts w:cs="FrankRuehl"/>
          <w:rtl w:val="true"/>
        </w:rPr>
        <w:t>נגועה</w:t>
      </w:r>
      <w:r>
        <w:rPr>
          <w:rFonts w:eastAsia="Garamond" w:cs="Garamond"/>
          <w:rtl w:val="true"/>
        </w:rPr>
        <w:t xml:space="preserve"> </w:t>
      </w:r>
      <w:r>
        <w:rPr>
          <w:rFonts w:cs="FrankRuehl"/>
          <w:rtl w:val="true"/>
        </w:rPr>
        <w:t>בהסדר</w:t>
      </w:r>
      <w:r>
        <w:rPr>
          <w:rFonts w:eastAsia="Garamond" w:cs="Garamond"/>
          <w:rtl w:val="true"/>
        </w:rPr>
        <w:t xml:space="preserve"> </w:t>
      </w:r>
      <w:r>
        <w:rPr>
          <w:rFonts w:cs="FrankRuehl"/>
          <w:rtl w:val="true"/>
        </w:rPr>
        <w:t>הכובל</w:t>
      </w:r>
      <w:r>
        <w:rPr>
          <w:rFonts w:cs="FrankRuehl"/>
          <w:rtl w:val="true"/>
        </w:rPr>
        <w:t xml:space="preserve">. </w:t>
      </w:r>
      <w:r>
        <w:rPr>
          <w:rFonts w:cs="FrankRuehl"/>
          <w:rtl w:val="true"/>
        </w:rPr>
        <w:t>בתנאים</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הטענה</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נגרם</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לציבור</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בתגובתה</w:t>
      </w:r>
      <w:r>
        <w:rPr>
          <w:rFonts w:eastAsia="Garamond" w:cs="Garamond"/>
          <w:rtl w:val="true"/>
        </w:rPr>
        <w:t xml:space="preserve"> </w:t>
      </w:r>
      <w:r>
        <w:rPr>
          <w:rFonts w:cs="FrankRuehl"/>
          <w:rtl w:val="true"/>
        </w:rPr>
        <w:t>חוזרת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הטענות</w:t>
      </w:r>
      <w:r>
        <w:rPr>
          <w:rFonts w:eastAsia="Garamond" w:cs="Garamond"/>
          <w:rtl w:val="true"/>
        </w:rPr>
        <w:t xml:space="preserve"> </w:t>
      </w:r>
      <w:r>
        <w:rPr>
          <w:rFonts w:cs="FrankRuehl"/>
          <w:rtl w:val="true"/>
        </w:rPr>
        <w:t>לעיל</w:t>
      </w:r>
      <w:r>
        <w:rPr>
          <w:rFonts w:eastAsia="Garamond" w:cs="Garamond"/>
          <w:rtl w:val="true"/>
        </w:rPr>
        <w:t xml:space="preserve"> </w:t>
      </w:r>
      <w:r>
        <w:rPr>
          <w:rFonts w:cs="FrankRuehl"/>
          <w:rtl w:val="true"/>
        </w:rPr>
        <w:t>ובעיקרן</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המדגישות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חומרתו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שנעשה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גבו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ציבורי</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השיטתיות</w:t>
      </w:r>
      <w:r>
        <w:rPr>
          <w:rFonts w:eastAsia="Garamond" w:cs="Garamond"/>
          <w:rtl w:val="true"/>
        </w:rPr>
        <w:t xml:space="preserve"> </w:t>
      </w:r>
      <w:r>
        <w:rPr>
          <w:rFonts w:cs="FrankRuehl"/>
          <w:rtl w:val="true"/>
        </w:rPr>
        <w:t>במעשים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שצריכה</w:t>
      </w:r>
      <w:r>
        <w:rPr>
          <w:rFonts w:eastAsia="Garamond" w:cs="Garamond"/>
          <w:rtl w:val="true"/>
        </w:rPr>
        <w:t xml:space="preserve"> </w:t>
      </w:r>
      <w:r>
        <w:rPr>
          <w:rFonts w:cs="FrankRuehl"/>
          <w:rtl w:val="true"/>
        </w:rPr>
        <w:t>להיבחן</w:t>
      </w:r>
      <w:r>
        <w:rPr>
          <w:rFonts w:eastAsia="Garamond" w:cs="Garamond"/>
          <w:rtl w:val="true"/>
        </w:rPr>
        <w:t xml:space="preserve"> </w:t>
      </w:r>
      <w:r>
        <w:rPr>
          <w:rFonts w:cs="FrankRuehl"/>
          <w:rtl w:val="true"/>
        </w:rPr>
        <w:t>לעמדתה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בראי</w:t>
      </w:r>
      <w:r>
        <w:rPr>
          <w:rFonts w:eastAsia="Garamond" w:cs="Garamond"/>
          <w:rtl w:val="true"/>
        </w:rPr>
        <w:t xml:space="preserve"> </w:t>
      </w:r>
      <w:r>
        <w:rPr>
          <w:rFonts w:cs="FrankRuehl"/>
          <w:rtl w:val="true"/>
        </w:rPr>
        <w:t>"</w:t>
      </w:r>
      <w:r>
        <w:rPr>
          <w:rFonts w:cs="FrankRuehl"/>
          <w:rtl w:val="true"/>
        </w:rPr>
        <w:t>חלוקת</w:t>
      </w:r>
      <w:r>
        <w:rPr>
          <w:rFonts w:eastAsia="Garamond" w:cs="Garamond"/>
          <w:rtl w:val="true"/>
        </w:rPr>
        <w:t xml:space="preserve"> </w:t>
      </w:r>
      <w:r>
        <w:rPr>
          <w:rFonts w:cs="FrankRuehl"/>
          <w:rtl w:val="true"/>
        </w:rPr>
        <w:t>השלל</w:t>
      </w:r>
      <w:r>
        <w:rPr>
          <w:rFonts w:cs="FrankRuehl"/>
          <w:rtl w:val="true"/>
        </w:rPr>
        <w:t xml:space="preserve">" </w:t>
      </w:r>
      <w:r>
        <w:rPr>
          <w:rFonts w:cs="FrankRuehl"/>
          <w:rtl w:val="true"/>
        </w:rPr>
        <w:t>הכוללת</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ind w:hanging="0" w:start="-58" w:end="0"/>
        <w:jc w:val="both"/>
        <w:rPr>
          <w:rFonts w:cs="FrankRuehl"/>
        </w:rPr>
      </w:pPr>
      <w:r>
        <w:rPr>
          <w:rFonts w:cs="FrankRuehl"/>
          <w:rtl w:val="true"/>
        </w:rPr>
        <w:t>לאחר</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מכלול</w:t>
      </w:r>
      <w:r>
        <w:rPr>
          <w:rFonts w:eastAsia="Garamond" w:cs="Garamond"/>
          <w:rtl w:val="true"/>
        </w:rPr>
        <w:t xml:space="preserve"> </w:t>
      </w:r>
      <w:r>
        <w:rPr>
          <w:rFonts w:cs="FrankRuehl"/>
          <w:rtl w:val="true"/>
        </w:rPr>
        <w:t>הנתונים</w:t>
      </w:r>
      <w:r>
        <w:rPr>
          <w:rFonts w:cs="FrankRuehl"/>
          <w:rtl w:val="true"/>
        </w:rPr>
        <w:t xml:space="preserve">, </w:t>
      </w:r>
      <w:r>
        <w:rPr>
          <w:rFonts w:cs="FrankRuehl"/>
          <w:rtl w:val="true"/>
        </w:rPr>
        <w:t>אני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בהרשעתו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ברכיב</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השמיני</w:t>
      </w:r>
      <w:r>
        <w:rPr>
          <w:rFonts w:cs="FrankRuehl"/>
          <w:rtl w:val="true"/>
        </w:rPr>
        <w:t xml:space="preserve">. </w:t>
      </w:r>
      <w:r>
        <w:rPr>
          <w:rFonts w:cs="FrankRuehl"/>
          <w:rtl w:val="true"/>
        </w:rPr>
        <w:t>אכן</w:t>
      </w:r>
      <w:r>
        <w:rPr>
          <w:rFonts w:cs="FrankRuehl"/>
          <w:rtl w:val="true"/>
        </w:rPr>
        <w:t xml:space="preserve">, </w:t>
      </w:r>
      <w:r>
        <w:rPr>
          <w:rFonts w:cs="FrankRuehl"/>
          <w:rtl w:val="true"/>
        </w:rPr>
        <w:t>בדומה</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בתיאום</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תפקידו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ארז</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מרכזי</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פעולותיו</w:t>
      </w:r>
      <w:r>
        <w:rPr>
          <w:rFonts w:eastAsia="Garamond" w:cs="Garamond"/>
          <w:rtl w:val="true"/>
        </w:rPr>
        <w:t xml:space="preserve"> </w:t>
      </w:r>
      <w:r>
        <w:rPr>
          <w:rFonts w:cs="FrankRuehl"/>
          <w:rtl w:val="true"/>
        </w:rPr>
        <w:t>התאפיינו</w:t>
      </w:r>
      <w:r>
        <w:rPr>
          <w:rFonts w:eastAsia="Garamond" w:cs="Garamond"/>
          <w:rtl w:val="true"/>
        </w:rPr>
        <w:t xml:space="preserve"> </w:t>
      </w:r>
      <w:r>
        <w:rPr>
          <w:rFonts w:cs="FrankRuehl"/>
          <w:rtl w:val="true"/>
        </w:rPr>
        <w:t>באינטנסיביות</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והכרעת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חלקו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ארז</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בתיאום</w:t>
      </w:r>
      <w:r>
        <w:rPr>
          <w:rFonts w:eastAsia="Garamond" w:cs="Garamond"/>
          <w:rtl w:val="true"/>
        </w:rPr>
        <w:t xml:space="preserve"> </w:t>
      </w:r>
      <w:r>
        <w:rPr>
          <w:rFonts w:cs="FrankRuehl"/>
          <w:rtl w:val="true"/>
        </w:rPr>
        <w:t>מול</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והוא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מעורב</w:t>
      </w:r>
      <w:r>
        <w:rPr>
          <w:rFonts w:eastAsia="Garamond" w:cs="Garamond"/>
          <w:rtl w:val="true"/>
        </w:rPr>
        <w:t xml:space="preserve"> </w:t>
      </w:r>
      <w:r>
        <w:rPr>
          <w:rFonts w:cs="FrankRuehl"/>
          <w:rtl w:val="true"/>
        </w:rPr>
        <w:t>בערוץ</w:t>
      </w:r>
      <w:r>
        <w:rPr>
          <w:rFonts w:eastAsia="Garamond" w:cs="Garamond"/>
          <w:rtl w:val="true"/>
        </w:rPr>
        <w:t xml:space="preserve"> </w:t>
      </w:r>
      <w:r>
        <w:rPr>
          <w:rFonts w:cs="FrankRuehl"/>
          <w:rtl w:val="true"/>
        </w:rPr>
        <w:t>הכבילה</w:t>
      </w:r>
      <w:r>
        <w:rPr>
          <w:rFonts w:eastAsia="Garamond" w:cs="Garamond"/>
          <w:rtl w:val="true"/>
        </w:rPr>
        <w:t xml:space="preserve"> </w:t>
      </w:r>
      <w:r>
        <w:rPr>
          <w:rFonts w:cs="FrankRuehl"/>
          <w:rtl w:val="true"/>
        </w:rPr>
        <w:t>הנוסף</w:t>
      </w:r>
      <w:r>
        <w:rPr>
          <w:rFonts w:eastAsia="Garamond" w:cs="Garamond"/>
          <w:rtl w:val="true"/>
        </w:rPr>
        <w:t xml:space="preserve"> </w:t>
      </w:r>
      <w:r>
        <w:rPr>
          <w:rFonts w:cs="FrankRuehl"/>
          <w:rtl w:val="true"/>
        </w:rPr>
        <w:t>מול</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cs="FrankRuehl"/>
          <w:rtl w:val="true"/>
        </w:rPr>
        <w:t xml:space="preserve">. </w:t>
      </w:r>
      <w:r>
        <w:rPr>
          <w:rFonts w:cs="FrankRuehl"/>
          <w:rtl w:val="true"/>
        </w:rPr>
        <w:t>בנוסף</w:t>
      </w:r>
      <w:r>
        <w:rPr>
          <w:rFonts w:cs="FrankRuehl"/>
          <w:rtl w:val="true"/>
        </w:rPr>
        <w:t xml:space="preserve">, </w:t>
      </w:r>
      <w:r>
        <w:rPr>
          <w:rFonts w:cs="FrankRuehl"/>
          <w:rtl w:val="true"/>
        </w:rPr>
        <w:t>במכרז</w:t>
      </w:r>
      <w:r>
        <w:rPr>
          <w:rFonts w:eastAsia="Garamond" w:cs="Garamond"/>
          <w:rtl w:val="true"/>
        </w:rPr>
        <w:t xml:space="preserve"> </w:t>
      </w:r>
      <w:r>
        <w:rPr>
          <w:rFonts w:cs="FrankRuehl"/>
          <w:rtl w:val="true"/>
        </w:rPr>
        <w:t>פ</w:t>
      </w:r>
      <w:r>
        <w:rPr>
          <w:rFonts w:cs="FrankRuehl"/>
          <w:rtl w:val="true"/>
        </w:rPr>
        <w:t>"</w:t>
      </w:r>
      <w:r>
        <w:rPr>
          <w:rFonts w:cs="FrankRuehl"/>
          <w:rtl w:val="true"/>
        </w:rPr>
        <w:t>ת</w:t>
      </w:r>
      <w:r>
        <w:rPr>
          <w:rFonts w:eastAsia="Garamond" w:cs="Garamond"/>
          <w:rtl w:val="true"/>
        </w:rPr>
        <w:t xml:space="preserve"> </w:t>
      </w:r>
      <w:r>
        <w:rPr>
          <w:rFonts w:cs="FrankRuehl"/>
          <w:rtl w:val="true"/>
        </w:rPr>
        <w:t>הוגשה</w:t>
      </w:r>
      <w:r>
        <w:rPr>
          <w:rFonts w:eastAsia="Garamond" w:cs="Garamond"/>
          <w:rtl w:val="true"/>
        </w:rPr>
        <w:t xml:space="preserve"> </w:t>
      </w:r>
      <w:r>
        <w:rPr>
          <w:rFonts w:cs="FrankRuehl"/>
          <w:rtl w:val="true"/>
        </w:rPr>
        <w:t>הצעתו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ארגוב</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חולק</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הוגשה</w:t>
      </w:r>
      <w:r>
        <w:rPr>
          <w:rFonts w:eastAsia="Garamond" w:cs="Garamond"/>
          <w:rtl w:val="true"/>
        </w:rPr>
        <w:t xml:space="preserve"> </w:t>
      </w:r>
      <w:r>
        <w:rPr>
          <w:rFonts w:cs="FrankRuehl"/>
          <w:rtl w:val="true"/>
        </w:rPr>
        <w:t>בתנאים</w:t>
      </w:r>
      <w:r>
        <w:rPr>
          <w:rFonts w:eastAsia="Garamond" w:cs="Garamond"/>
          <w:rtl w:val="true"/>
        </w:rPr>
        <w:t xml:space="preserve"> </w:t>
      </w:r>
      <w:r>
        <w:rPr>
          <w:rFonts w:cs="FrankRuehl"/>
          <w:rtl w:val="true"/>
        </w:rPr>
        <w:t>תחרותיים</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דרבנה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כץ</w:t>
      </w:r>
      <w:r>
        <w:rPr>
          <w:rFonts w:eastAsia="Garamond" w:cs="Garamond"/>
          <w:rtl w:val="true"/>
        </w:rPr>
        <w:t xml:space="preserve"> </w:t>
      </w:r>
      <w:r>
        <w:rPr>
          <w:rFonts w:cs="FrankRuehl"/>
          <w:rtl w:val="true"/>
        </w:rPr>
        <w:t>להגיש</w:t>
      </w:r>
      <w:r>
        <w:rPr>
          <w:rFonts w:eastAsia="Garamond" w:cs="Garamond"/>
          <w:rtl w:val="true"/>
        </w:rPr>
        <w:t xml:space="preserve"> </w:t>
      </w:r>
      <w:r>
        <w:rPr>
          <w:rFonts w:cs="FrankRuehl"/>
          <w:rtl w:val="true"/>
        </w:rPr>
        <w:t>הצעה</w:t>
      </w:r>
      <w:r>
        <w:rPr>
          <w:rFonts w:eastAsia="Garamond" w:cs="Garamond"/>
          <w:rtl w:val="true"/>
        </w:rPr>
        <w:t xml:space="preserve"> </w:t>
      </w:r>
      <w:r>
        <w:rPr>
          <w:rFonts w:cs="FrankRuehl"/>
          <w:rtl w:val="true"/>
        </w:rPr>
        <w:t>שתכלול</w:t>
      </w:r>
      <w:r>
        <w:rPr>
          <w:rFonts w:eastAsia="Garamond" w:cs="Garamond"/>
          <w:rtl w:val="true"/>
        </w:rPr>
        <w:t xml:space="preserve"> </w:t>
      </w:r>
      <w:r>
        <w:rPr>
          <w:rFonts w:cs="FrankRuehl"/>
          <w:rtl w:val="true"/>
        </w:rPr>
        <w:t>הנחה</w:t>
      </w:r>
      <w:r>
        <w:rPr>
          <w:rFonts w:eastAsia="Garamond" w:cs="Garamond"/>
          <w:rtl w:val="true"/>
        </w:rPr>
        <w:t xml:space="preserve"> </w:t>
      </w:r>
      <w:r>
        <w:rPr>
          <w:rFonts w:cs="FrankRuehl"/>
          <w:rtl w:val="true"/>
        </w:rPr>
        <w:t>"</w:t>
      </w:r>
      <w:r>
        <w:rPr>
          <w:rFonts w:cs="FrankRuehl"/>
          <w:rtl w:val="true"/>
        </w:rPr>
        <w:t>משמעותית</w:t>
      </w:r>
      <w:r>
        <w:rPr>
          <w:rFonts w:eastAsia="Garamond" w:cs="Garamond"/>
          <w:rtl w:val="true"/>
        </w:rPr>
        <w:t xml:space="preserve"> </w:t>
      </w:r>
      <w:r>
        <w:rPr>
          <w:rFonts w:cs="FrankRuehl"/>
          <w:rtl w:val="true"/>
        </w:rPr>
        <w:t>לעין</w:t>
      </w:r>
      <w:r>
        <w:rPr>
          <w:rFonts w:eastAsia="Garamond" w:cs="Garamond"/>
          <w:rtl w:val="true"/>
        </w:rPr>
        <w:t xml:space="preserve"> </w:t>
      </w:r>
      <w:r>
        <w:rPr>
          <w:rFonts w:cs="FrankRuehl"/>
          <w:rtl w:val="true"/>
        </w:rPr>
        <w:t>ערוך</w:t>
      </w:r>
      <w:r>
        <w:rPr>
          <w:rFonts w:cs="FrankRuehl"/>
          <w:rtl w:val="true"/>
        </w:rPr>
        <w:t xml:space="preserve">" </w:t>
      </w:r>
      <w:r>
        <w:rPr>
          <w:rFonts w:cs="FrankRuehl"/>
          <w:rtl w:val="true"/>
        </w:rPr>
        <w:t>מזו</w:t>
      </w:r>
      <w:r>
        <w:rPr>
          <w:rFonts w:eastAsia="Garamond" w:cs="Garamond"/>
          <w:rtl w:val="true"/>
        </w:rPr>
        <w:t xml:space="preserve"> </w:t>
      </w:r>
      <w:r>
        <w:rPr>
          <w:rFonts w:cs="FrankRuehl"/>
          <w:rtl w:val="true"/>
        </w:rPr>
        <w:t>שהוצעה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ארגוב</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17</w:t>
      </w:r>
      <w:r>
        <w:rPr>
          <w:rFonts w:cs="FrankRuehl"/>
          <w:rtl w:val="true"/>
        </w:rPr>
        <w:t xml:space="preserve"> </w:t>
      </w:r>
      <w:r>
        <w:rPr>
          <w:rFonts w:cs="FrankRuehl"/>
          <w:rtl w:val="true"/>
        </w:rPr>
        <w:t>לפרק</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השמיני</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ברם</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שציין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מעורבותו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בתיאומים</w:t>
      </w:r>
      <w:r>
        <w:rPr>
          <w:rFonts w:eastAsia="Garamond" w:cs="Garamond"/>
          <w:rtl w:val="true"/>
        </w:rPr>
        <w:t xml:space="preserve"> </w:t>
      </w:r>
      <w:r>
        <w:rPr>
          <w:rFonts w:cs="FrankRuehl"/>
          <w:rtl w:val="true"/>
        </w:rPr>
        <w:t>לקראת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פתח</w:t>
      </w:r>
      <w:r>
        <w:rPr>
          <w:rFonts w:eastAsia="Garamond" w:cs="Garamond"/>
          <w:rtl w:val="true"/>
        </w:rPr>
        <w:t xml:space="preserve"> </w:t>
      </w:r>
      <w:r>
        <w:rPr>
          <w:rFonts w:cs="FrankRuehl"/>
          <w:rtl w:val="true"/>
        </w:rPr>
        <w:t>תקווה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קשורה</w:t>
      </w:r>
      <w:r>
        <w:rPr>
          <w:rFonts w:eastAsia="Garamond" w:cs="Garamond"/>
          <w:rtl w:val="true"/>
        </w:rPr>
        <w:t xml:space="preserve"> </w:t>
      </w:r>
      <w:r>
        <w:rPr>
          <w:rFonts w:cs="FrankRuehl"/>
          <w:rtl w:val="true"/>
        </w:rPr>
        <w:t>מבחינתו</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הדוק</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ביקש</w:t>
      </w:r>
      <w:r>
        <w:rPr>
          <w:rFonts w:eastAsia="Garamond" w:cs="Garamond"/>
          <w:rtl w:val="true"/>
        </w:rPr>
        <w:t xml:space="preserve"> </w:t>
      </w:r>
      <w:r>
        <w:rPr>
          <w:rFonts w:cs="FrankRuehl"/>
          <w:rtl w:val="true"/>
        </w:rPr>
        <w:t>להשיג</w:t>
      </w:r>
      <w:r>
        <w:rPr>
          <w:rFonts w:eastAsia="Garamond" w:cs="Garamond"/>
          <w:rtl w:val="true"/>
        </w:rPr>
        <w:t xml:space="preserve"> </w:t>
      </w:r>
      <w:r>
        <w:rPr>
          <w:rFonts w:cs="FrankRuehl"/>
          <w:rtl w:val="true"/>
        </w:rPr>
        <w:t>שקט</w:t>
      </w:r>
      <w:r>
        <w:rPr>
          <w:rFonts w:cs="FrankRuehl"/>
          <w:rtl w:val="true"/>
        </w:rPr>
        <w:t xml:space="preserve">, </w:t>
      </w:r>
      <w:r>
        <w:rPr>
          <w:rFonts w:cs="FrankRuehl"/>
          <w:rtl w:val="true"/>
        </w:rPr>
        <w:t>ולאסטרטגיה</w:t>
      </w:r>
      <w:r>
        <w:rPr>
          <w:rFonts w:eastAsia="Garamond" w:cs="Garamond"/>
          <w:rtl w:val="true"/>
        </w:rPr>
        <w:t xml:space="preserve"> </w:t>
      </w:r>
      <w:r>
        <w:rPr>
          <w:rFonts w:cs="FrankRuehl"/>
          <w:rtl w:val="true"/>
        </w:rPr>
        <w:t>ארוכת</w:t>
      </w:r>
      <w:r>
        <w:rPr>
          <w:rFonts w:eastAsia="Garamond" w:cs="Garamond"/>
          <w:rtl w:val="true"/>
        </w:rPr>
        <w:t xml:space="preserve"> </w:t>
      </w:r>
      <w:r>
        <w:rPr>
          <w:rFonts w:cs="FrankRuehl"/>
          <w:rtl w:val="true"/>
        </w:rPr>
        <w:t>הטווח</w:t>
      </w:r>
      <w:r>
        <w:rPr>
          <w:rFonts w:eastAsia="Garamond" w:cs="Garamond"/>
          <w:rtl w:val="true"/>
        </w:rPr>
        <w:t xml:space="preserve"> </w:t>
      </w:r>
      <w:r>
        <w:rPr>
          <w:rFonts w:cs="FrankRuehl"/>
          <w:rtl w:val="true"/>
        </w:rPr>
        <w:t>שלו</w:t>
      </w:r>
      <w:r>
        <w:rPr>
          <w:rFonts w:cs="FrankRuehl"/>
          <w:rtl w:val="true"/>
        </w:rPr>
        <w:t xml:space="preserve">, </w:t>
      </w:r>
      <w:r>
        <w:rPr>
          <w:rFonts w:cs="FrankRuehl"/>
          <w:rtl w:val="true"/>
        </w:rPr>
        <w:t>ובכך</w:t>
      </w:r>
      <w:r>
        <w:rPr>
          <w:rFonts w:eastAsia="Garamond" w:cs="Garamond"/>
          <w:rtl w:val="true"/>
        </w:rPr>
        <w:t xml:space="preserve"> </w:t>
      </w:r>
      <w:r>
        <w:rPr>
          <w:rFonts w:cs="FrankRuehl"/>
          <w:rtl w:val="true"/>
        </w:rPr>
        <w:t>היבט</w:t>
      </w:r>
      <w:r>
        <w:rPr>
          <w:rFonts w:eastAsia="Garamond" w:cs="Garamond"/>
          <w:rtl w:val="true"/>
        </w:rPr>
        <w:t xml:space="preserve"> </w:t>
      </w:r>
      <w:r>
        <w:rPr>
          <w:rFonts w:cs="FrankRuehl"/>
          <w:rtl w:val="true"/>
        </w:rPr>
        <w:t>לחומרה</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סעיפים</w:t>
      </w:r>
      <w:r>
        <w:rPr>
          <w:rFonts w:eastAsia="Garamond" w:cs="Garamond"/>
          <w:rtl w:val="true"/>
        </w:rPr>
        <w:t xml:space="preserve"> </w:t>
      </w:r>
      <w:r>
        <w:rPr>
          <w:rFonts w:cs="FrankRuehl"/>
        </w:rPr>
        <w:t>22-21</w:t>
      </w:r>
      <w:r>
        <w:rPr>
          <w:rFonts w:cs="FrankRuehl"/>
          <w:rtl w:val="true"/>
        </w:rPr>
        <w:t xml:space="preserve">). </w:t>
      </w:r>
      <w:r>
        <w:rPr>
          <w:rFonts w:cs="FrankRuehl"/>
          <w:rtl w:val="true"/>
        </w:rPr>
        <w:t>במובן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איני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שנכון</w:t>
      </w:r>
      <w:r>
        <w:rPr>
          <w:rFonts w:eastAsia="Garamond" w:cs="Garamond"/>
          <w:rtl w:val="true"/>
        </w:rPr>
        <w:t xml:space="preserve"> </w:t>
      </w:r>
      <w:r>
        <w:rPr>
          <w:rFonts w:cs="FrankRuehl"/>
          <w:rtl w:val="true"/>
        </w:rPr>
        <w:t>יהיה</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מעורבותו</w:t>
      </w:r>
      <w:r>
        <w:rPr>
          <w:rFonts w:eastAsia="Garamond" w:cs="Garamond"/>
          <w:rtl w:val="true"/>
        </w:rPr>
        <w:t xml:space="preserve"> </w:t>
      </w:r>
      <w:r>
        <w:rPr>
          <w:rFonts w:cs="FrankRuehl"/>
          <w:rtl w:val="true"/>
        </w:rPr>
        <w:t>בהסדר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פ</w:t>
      </w:r>
      <w:r>
        <w:rPr>
          <w:rFonts w:cs="FrankRuehl"/>
          <w:rtl w:val="true"/>
        </w:rPr>
        <w:t>"</w:t>
      </w:r>
      <w:r>
        <w:rPr>
          <w:rFonts w:cs="FrankRuehl"/>
          <w:rtl w:val="true"/>
        </w:rPr>
        <w:t>ת</w:t>
      </w:r>
      <w:r>
        <w:rPr>
          <w:rFonts w:eastAsia="Garamond" w:cs="Garamond"/>
          <w:rtl w:val="true"/>
        </w:rPr>
        <w:t xml:space="preserve"> </w:t>
      </w:r>
      <w:r>
        <w:rPr>
          <w:rFonts w:cs="FrankRuehl"/>
          <w:rtl w:val="true"/>
        </w:rPr>
        <w:t>במנותק</w:t>
      </w:r>
      <w:r>
        <w:rPr>
          <w:rFonts w:eastAsia="Garamond" w:cs="Garamond"/>
          <w:rtl w:val="true"/>
        </w:rPr>
        <w:t xml:space="preserve"> </w:t>
      </w:r>
      <w:r>
        <w:rPr>
          <w:rFonts w:cs="FrankRuehl"/>
          <w:rtl w:val="true"/>
        </w:rPr>
        <w:t>ממסכת</w:t>
      </w:r>
      <w:r>
        <w:rPr>
          <w:rFonts w:eastAsia="Garamond" w:cs="Garamond"/>
          <w:rtl w:val="true"/>
        </w:rPr>
        <w:t xml:space="preserve"> </w:t>
      </w:r>
      <w:r>
        <w:rPr>
          <w:rFonts w:cs="FrankRuehl"/>
          <w:rtl w:val="true"/>
        </w:rPr>
        <w:t>התיאומים</w:t>
      </w:r>
      <w:r>
        <w:rPr>
          <w:rFonts w:eastAsia="Garamond" w:cs="Garamond"/>
          <w:rtl w:val="true"/>
        </w:rPr>
        <w:t xml:space="preserve"> </w:t>
      </w:r>
      <w:r>
        <w:rPr>
          <w:rFonts w:cs="FrankRuehl"/>
          <w:rtl w:val="true"/>
        </w:rPr>
        <w:t>הכוללת</w:t>
      </w:r>
      <w:r>
        <w:rPr>
          <w:rFonts w:cs="FrankRuehl"/>
          <w:rtl w:val="true"/>
        </w:rPr>
        <w:t xml:space="preserve">. </w:t>
      </w:r>
      <w:r>
        <w:rPr>
          <w:rFonts w:cs="FrankRuehl"/>
          <w:rtl w:val="true"/>
        </w:rPr>
        <w:t>לפיכך</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איני</w:t>
      </w:r>
      <w:r>
        <w:rPr>
          <w:rFonts w:eastAsia="Garamond" w:cs="Garamond"/>
          <w:rtl w:val="true"/>
        </w:rPr>
        <w:t xml:space="preserve"> </w:t>
      </w:r>
      <w:r>
        <w:rPr>
          <w:rFonts w:cs="FrankRuehl"/>
          <w:rtl w:val="true"/>
        </w:rPr>
        <w:t>מוצא</w:t>
      </w:r>
      <w:r>
        <w:rPr>
          <w:rFonts w:eastAsia="Garamond" w:cs="Garamond"/>
          <w:rtl w:val="true"/>
        </w:rPr>
        <w:t xml:space="preserve"> </w:t>
      </w:r>
      <w:r>
        <w:rPr>
          <w:rFonts w:cs="FrankRuehl"/>
          <w:rtl w:val="true"/>
        </w:rPr>
        <w:t>עילה</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במסקנת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קיומן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לאישום</w:t>
      </w:r>
      <w:r>
        <w:rPr>
          <w:rFonts w:eastAsia="Garamond" w:cs="Garamond"/>
          <w:rtl w:val="true"/>
        </w:rPr>
        <w:t xml:space="preserve"> </w:t>
      </w:r>
      <w:r>
        <w:rPr>
          <w:rFonts w:cs="FrankRuehl"/>
          <w:rtl w:val="true"/>
        </w:rPr>
        <w:t>זה</w:t>
      </w:r>
      <w:r>
        <w:rPr>
          <w:rFonts w:cs="FrankRuehl"/>
          <w:rtl w:val="true"/>
        </w:rPr>
        <w:t>.</w:t>
      </w:r>
    </w:p>
    <w:p>
      <w:pPr>
        <w:pStyle w:val="Ruller42"/>
        <w:ind w:end="0"/>
        <w:jc w:val="both"/>
        <w:rPr>
          <w:rFonts w:cs="FrankRuehl"/>
          <w:lang w:val="en-IL"/>
        </w:rPr>
      </w:pPr>
      <w:r>
        <w:rPr>
          <w:rFonts w:cs="FrankRuehl"/>
          <w:rtl w:val="true"/>
          <w:lang w:val="en-IL"/>
        </w:rPr>
      </w:r>
    </w:p>
    <w:p>
      <w:pPr>
        <w:pStyle w:val="Ruller43"/>
        <w:numPr>
          <w:ilvl w:val="0"/>
          <w:numId w:val="2"/>
        </w:numPr>
        <w:ind w:hanging="0" w:start="-58" w:end="0"/>
        <w:jc w:val="both"/>
        <w:rPr>
          <w:rFonts w:cs="FrankRuehl"/>
        </w:rPr>
      </w:pPr>
      <w:r>
        <w:rPr>
          <w:rFonts w:cs="FrankRuehl"/>
          <w:rtl w:val="true"/>
        </w:rPr>
        <w:t>לסיכום</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יישום</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שעליהם</w:t>
      </w:r>
      <w:r>
        <w:rPr>
          <w:rFonts w:eastAsia="Garamond" w:cs="Garamond"/>
          <w:rtl w:val="true"/>
        </w:rPr>
        <w:t xml:space="preserve"> </w:t>
      </w:r>
      <w:r>
        <w:rPr>
          <w:rFonts w:cs="FrankRuehl"/>
          <w:rtl w:val="true"/>
        </w:rPr>
        <w:t>עמדנו</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המקרה</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הביאוני</w:t>
      </w:r>
      <w:r>
        <w:rPr>
          <w:rFonts w:eastAsia="Garamond" w:cs="Garamond"/>
          <w:rtl w:val="true"/>
        </w:rPr>
        <w:t xml:space="preserve"> </w:t>
      </w:r>
      <w:r>
        <w:rPr>
          <w:rFonts w:cs="FrankRuehl"/>
          <w:rtl w:val="true"/>
        </w:rPr>
        <w:t>למסקנה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להותיר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הרשעתו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ברכיב</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באישומים</w:t>
      </w:r>
      <w:r>
        <w:rPr>
          <w:rFonts w:eastAsia="Garamond" w:cs="Garamond"/>
          <w:rtl w:val="true"/>
        </w:rPr>
        <w:t xml:space="preserve"> </w:t>
      </w:r>
      <w:r>
        <w:rPr>
          <w:rFonts w:cs="FrankRuehl"/>
          <w:rtl w:val="true"/>
        </w:rPr>
        <w:t>הרביעי</w:t>
      </w:r>
      <w:r>
        <w:rPr>
          <w:rFonts w:cs="FrankRuehl"/>
          <w:rtl w:val="true"/>
        </w:rPr>
        <w:t xml:space="preserve">, </w:t>
      </w:r>
      <w:r>
        <w:rPr>
          <w:rFonts w:cs="FrankRuehl"/>
          <w:rtl w:val="true"/>
        </w:rPr>
        <w:t>השביעי</w:t>
      </w:r>
      <w:r>
        <w:rPr>
          <w:rFonts w:eastAsia="Garamond" w:cs="Garamond"/>
          <w:rtl w:val="true"/>
        </w:rPr>
        <w:t xml:space="preserve"> </w:t>
      </w:r>
      <w:r>
        <w:rPr>
          <w:rFonts w:cs="FrankRuehl"/>
          <w:rtl w:val="true"/>
        </w:rPr>
        <w:t>והשמיני</w:t>
      </w:r>
      <w:r>
        <w:rPr>
          <w:rFonts w:eastAsia="Garamond" w:cs="Garamond"/>
          <w:rtl w:val="true"/>
        </w:rPr>
        <w:t xml:space="preserve"> </w:t>
      </w:r>
      <w:r>
        <w:rPr>
          <w:rFonts w:cs="FrankRuehl"/>
          <w:rtl w:val="true"/>
        </w:rPr>
        <w:t>(</w:t>
      </w:r>
      <w:r>
        <w:rPr>
          <w:rFonts w:cs="FrankRuehl"/>
          <w:rtl w:val="true"/>
        </w:rPr>
        <w:t>מכרזי</w:t>
      </w:r>
      <w:r>
        <w:rPr>
          <w:rFonts w:eastAsia="Garamond" w:cs="Garamond"/>
          <w:rtl w:val="true"/>
        </w:rPr>
        <w:t xml:space="preserve"> </w:t>
      </w:r>
      <w:r>
        <w:rPr>
          <w:rFonts w:cs="FrankRuehl"/>
          <w:rtl w:val="true"/>
        </w:rPr>
        <w:t>רעננה</w:t>
      </w:r>
      <w:r>
        <w:rPr>
          <w:rFonts w:cs="FrankRuehl"/>
          <w:rtl w:val="true"/>
        </w:rPr>
        <w:t xml:space="preserve">, </w:t>
      </w:r>
      <w:r>
        <w:rPr>
          <w:rFonts w:cs="FrankRuehl"/>
          <w:rtl w:val="true"/>
        </w:rPr>
        <w:t>ת</w:t>
      </w:r>
      <w:r>
        <w:rPr>
          <w:rFonts w:cs="FrankRuehl"/>
          <w:rtl w:val="true"/>
        </w:rPr>
        <w:t>"</w:t>
      </w:r>
      <w:r>
        <w:rPr>
          <w:rFonts w:cs="FrankRuehl"/>
          <w:rtl w:val="true"/>
        </w:rPr>
        <w:t>א</w:t>
      </w:r>
      <w:r>
        <w:rPr>
          <w:rFonts w:eastAsia="Garamond" w:cs="Garamond"/>
          <w:rtl w:val="true"/>
        </w:rPr>
        <w:t xml:space="preserve"> </w:t>
      </w:r>
      <w:r>
        <w:rPr>
          <w:rFonts w:cs="FrankRuehl"/>
          <w:rtl w:val="true"/>
        </w:rPr>
        <w:t>ופ</w:t>
      </w:r>
      <w:r>
        <w:rPr>
          <w:rFonts w:cs="FrankRuehl"/>
          <w:rtl w:val="true"/>
        </w:rPr>
        <w:t>"</w:t>
      </w:r>
      <w:r>
        <w:rPr>
          <w:rFonts w:cs="FrankRuehl"/>
          <w:rtl w:val="true"/>
        </w:rPr>
        <w:t>ת</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אציע</w:t>
      </w:r>
      <w:r>
        <w:rPr>
          <w:rFonts w:eastAsia="Garamond" w:cs="Garamond"/>
          <w:rtl w:val="true"/>
        </w:rPr>
        <w:t xml:space="preserve"> </w:t>
      </w:r>
      <w:r>
        <w:rPr>
          <w:rFonts w:cs="FrankRuehl"/>
          <w:rtl w:val="true"/>
        </w:rPr>
        <w:t>לחבריי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נעשה</w:t>
      </w:r>
      <w:r>
        <w:rPr>
          <w:rFonts w:cs="FrankRuehl"/>
          <w:rtl w:val="true"/>
        </w:rPr>
        <w:t>.</w:t>
      </w:r>
    </w:p>
    <w:p>
      <w:pPr>
        <w:pStyle w:val="Ruller42"/>
        <w:ind w:end="0"/>
        <w:jc w:val="both"/>
        <w:rPr>
          <w:rFonts w:cs="FrankRuehl"/>
          <w:lang w:val="en-IL"/>
        </w:rPr>
      </w:pPr>
      <w:r>
        <w:rPr>
          <w:rFonts w:cs="FrankRuehl"/>
          <w:rtl w:val="true"/>
          <w:lang w:val="en-IL"/>
        </w:rPr>
      </w:r>
    </w:p>
    <w:p>
      <w:pPr>
        <w:pStyle w:val="Ruller42"/>
        <w:ind w:end="0"/>
        <w:jc w:val="both"/>
        <w:rPr>
          <w:lang w:val="en-IL"/>
        </w:rPr>
      </w:pPr>
      <w:r>
        <w:rPr>
          <w:rtl w:val="true"/>
          <w:lang w:val="en-IL"/>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lang w:val="en-IL"/>
        </w:rPr>
      </w:pPr>
      <w:r>
        <w:rPr>
          <w:rtl w:val="true"/>
          <w:lang w:val="en-IL"/>
        </w:rPr>
      </w:r>
    </w:p>
    <w:p>
      <w:pPr>
        <w:pStyle w:val="Ruller42"/>
        <w:ind w:end="0"/>
        <w:jc w:val="both"/>
        <w:rPr>
          <w:rFonts w:ascii="Century" w:hAnsi="Century" w:cs="Miriam"/>
          <w:b/>
          <w:spacing w:val="0"/>
          <w:szCs w:val="24"/>
          <w:lang w:val="en-IL"/>
        </w:rPr>
      </w:pPr>
      <w:r>
        <w:rPr>
          <w:rFonts w:ascii="Century" w:hAnsi="Century" w:cs="Miriam"/>
          <w:b/>
          <w:b/>
          <w:spacing w:val="0"/>
          <w:szCs w:val="24"/>
          <w:u w:val="single"/>
          <w:rtl w:val="true"/>
          <w:lang w:val="en-IL"/>
        </w:rPr>
        <w:t>השופט</w:t>
      </w:r>
      <w:r>
        <w:rPr>
          <w:rFonts w:ascii="Century" w:hAnsi="Century" w:eastAsia="Century" w:cs="Century"/>
          <w:b/>
          <w:b/>
          <w:spacing w:val="0"/>
          <w:szCs w:val="24"/>
          <w:u w:val="single"/>
          <w:rtl w:val="true"/>
          <w:lang w:val="en-IL"/>
        </w:rPr>
        <w:t xml:space="preserve"> </w:t>
      </w:r>
      <w:r>
        <w:rPr>
          <w:rFonts w:ascii="Century" w:hAnsi="Century" w:cs="Miriam"/>
          <w:b/>
          <w:b/>
          <w:spacing w:val="0"/>
          <w:szCs w:val="24"/>
          <w:u w:val="single"/>
          <w:rtl w:val="true"/>
          <w:lang w:val="en-IL"/>
        </w:rPr>
        <w:t>ג</w:t>
      </w:r>
      <w:r>
        <w:rPr>
          <w:rFonts w:cs="Miriam" w:ascii="Century" w:hAnsi="Century"/>
          <w:b/>
          <w:spacing w:val="0"/>
          <w:szCs w:val="24"/>
          <w:u w:val="single"/>
          <w:rtl w:val="true"/>
          <w:lang w:val="en-IL"/>
        </w:rPr>
        <w:t xml:space="preserve">' </w:t>
      </w:r>
      <w:r>
        <w:rPr>
          <w:rFonts w:ascii="Century" w:hAnsi="Century" w:cs="Miriam"/>
          <w:b/>
          <w:b/>
          <w:spacing w:val="0"/>
          <w:szCs w:val="24"/>
          <w:u w:val="single"/>
          <w:rtl w:val="true"/>
          <w:lang w:val="en-IL"/>
        </w:rPr>
        <w:t>קרא</w:t>
      </w:r>
      <w:r>
        <w:rPr>
          <w:rFonts w:cs="Miriam" w:ascii="Century" w:hAnsi="Century"/>
          <w:b/>
          <w:spacing w:val="0"/>
          <w:szCs w:val="24"/>
          <w:rtl w:val="true"/>
          <w:lang w:val="en-IL"/>
        </w:rPr>
        <w:t>:</w:t>
      </w:r>
    </w:p>
    <w:p>
      <w:pPr>
        <w:pStyle w:val="Ruller42"/>
        <w:ind w:end="0"/>
        <w:jc w:val="both"/>
        <w:rPr>
          <w:rFonts w:ascii="Century" w:hAnsi="Century" w:cs="Miriam"/>
          <w:b/>
          <w:spacing w:val="0"/>
          <w:szCs w:val="24"/>
          <w:lang w:val="en-IL"/>
        </w:rPr>
      </w:pPr>
      <w:r>
        <w:rPr>
          <w:rFonts w:cs="Miriam" w:ascii="Century" w:hAnsi="Century"/>
          <w:b/>
          <w:spacing w:val="0"/>
          <w:szCs w:val="24"/>
          <w:rtl w:val="true"/>
          <w:lang w:val="en-IL"/>
        </w:rPr>
      </w:r>
    </w:p>
    <w:p>
      <w:pPr>
        <w:pStyle w:val="Ruller42"/>
        <w:ind w:end="0"/>
        <w:jc w:val="both"/>
        <w:rPr/>
      </w:pPr>
      <w:r>
        <w:rPr>
          <w:sz w:val="28"/>
          <w:rtl w:val="true"/>
        </w:rPr>
        <w:tab/>
      </w:r>
      <w:r>
        <w:rPr>
          <w:sz w:val="28"/>
          <w:sz w:val="28"/>
          <w:rtl w:val="true"/>
        </w:rPr>
        <w:t>אני</w:t>
      </w:r>
      <w:r>
        <w:rPr>
          <w:rFonts w:eastAsia="Arial TUR" w:cs="Arial TUR"/>
          <w:sz w:val="28"/>
          <w:sz w:val="28"/>
          <w:rtl w:val="true"/>
        </w:rPr>
        <w:t xml:space="preserve"> </w:t>
      </w:r>
      <w:r>
        <w:rPr>
          <w:sz w:val="28"/>
          <w:sz w:val="28"/>
          <w:rtl w:val="true"/>
        </w:rPr>
        <w:t>מסכים</w:t>
      </w:r>
      <w:r>
        <w:rPr>
          <w:sz w:val="28"/>
          <w:rtl w:val="true"/>
        </w:rPr>
        <w:t>.</w:t>
      </w:r>
    </w:p>
    <w:p>
      <w:pPr>
        <w:pStyle w:val="Ruller42"/>
        <w:spacing w:lineRule="auto" w:line="240"/>
        <w:ind w:end="0"/>
        <w:jc w:val="end"/>
        <w:rPr/>
      </w:pPr>
      <w:r>
        <w:rPr>
          <w:rtl w:val="true"/>
        </w:rPr>
      </w:r>
    </w:p>
    <w:p>
      <w:pPr>
        <w:pStyle w:val="Ruller42"/>
        <w:spacing w:lineRule="auto" w:line="240"/>
        <w:ind w:end="0"/>
        <w:jc w:val="end"/>
        <w:rPr/>
      </w:pPr>
      <w:r>
        <w:rPr>
          <w:rtl w:val="true"/>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lang w:val="en-IL"/>
        </w:rPr>
      </w:pPr>
      <w:r>
        <w:rPr>
          <w:rtl w:val="true"/>
          <w:lang w:val="en-IL"/>
        </w:rPr>
      </w:r>
    </w:p>
    <w:p>
      <w:pPr>
        <w:pStyle w:val="Ruller42"/>
        <w:ind w:end="0"/>
        <w:jc w:val="both"/>
        <w:rPr>
          <w:rFonts w:ascii="Century" w:hAnsi="Century" w:cs="Miriam"/>
          <w:b/>
          <w:spacing w:val="0"/>
          <w:szCs w:val="24"/>
          <w:lang w:val="en-IL"/>
        </w:rPr>
      </w:pPr>
      <w:r>
        <w:rPr>
          <w:rFonts w:ascii="Century" w:hAnsi="Century" w:cs="Miriam"/>
          <w:b/>
          <w:b/>
          <w:spacing w:val="0"/>
          <w:szCs w:val="24"/>
          <w:u w:val="single"/>
          <w:rtl w:val="true"/>
          <w:lang w:val="en-IL"/>
        </w:rPr>
        <w:t>השופט</w:t>
      </w:r>
      <w:r>
        <w:rPr>
          <w:rFonts w:ascii="Century" w:hAnsi="Century" w:eastAsia="Century" w:cs="Century"/>
          <w:b/>
          <w:b/>
          <w:spacing w:val="0"/>
          <w:szCs w:val="24"/>
          <w:u w:val="single"/>
          <w:rtl w:val="true"/>
          <w:lang w:val="en-IL"/>
        </w:rPr>
        <w:t xml:space="preserve"> </w:t>
      </w:r>
      <w:r>
        <w:rPr>
          <w:rFonts w:ascii="Century" w:hAnsi="Century" w:cs="Miriam"/>
          <w:b/>
          <w:b/>
          <w:spacing w:val="0"/>
          <w:szCs w:val="24"/>
          <w:u w:val="single"/>
          <w:rtl w:val="true"/>
          <w:lang w:val="en-IL"/>
        </w:rPr>
        <w:t>א</w:t>
      </w:r>
      <w:r>
        <w:rPr>
          <w:rFonts w:cs="Miriam" w:ascii="Century" w:hAnsi="Century"/>
          <w:b/>
          <w:spacing w:val="0"/>
          <w:szCs w:val="24"/>
          <w:u w:val="single"/>
          <w:rtl w:val="true"/>
          <w:lang w:val="en-IL"/>
        </w:rPr>
        <w:t xml:space="preserve">' </w:t>
      </w:r>
      <w:r>
        <w:rPr>
          <w:rFonts w:ascii="Century" w:hAnsi="Century" w:cs="Miriam"/>
          <w:b/>
          <w:b/>
          <w:spacing w:val="0"/>
          <w:szCs w:val="24"/>
          <w:u w:val="single"/>
          <w:rtl w:val="true"/>
          <w:lang w:val="en-IL"/>
        </w:rPr>
        <w:t>שטיין</w:t>
      </w:r>
      <w:r>
        <w:rPr>
          <w:rFonts w:cs="Miriam" w:ascii="Century" w:hAnsi="Century"/>
          <w:b/>
          <w:spacing w:val="0"/>
          <w:szCs w:val="24"/>
          <w:rtl w:val="true"/>
          <w:lang w:val="en-IL"/>
        </w:rPr>
        <w:t>:</w:t>
      </w:r>
    </w:p>
    <w:p>
      <w:pPr>
        <w:pStyle w:val="Ruller42"/>
        <w:ind w:end="0"/>
        <w:jc w:val="both"/>
        <w:rPr>
          <w:rFonts w:ascii="Century" w:hAnsi="Century" w:cs="Miriam"/>
          <w:b/>
          <w:spacing w:val="0"/>
          <w:szCs w:val="24"/>
          <w:lang w:val="en-IL"/>
        </w:rPr>
      </w:pPr>
      <w:r>
        <w:rPr>
          <w:rFonts w:cs="Miriam" w:ascii="Century" w:hAnsi="Century"/>
          <w:b/>
          <w:spacing w:val="0"/>
          <w:szCs w:val="24"/>
          <w:rtl w:val="true"/>
          <w:lang w:val="en-IL"/>
        </w:rPr>
      </w:r>
    </w:p>
    <w:p>
      <w:pPr>
        <w:pStyle w:val="Ruller42"/>
        <w:ind w:end="0"/>
        <w:jc w:val="both"/>
        <w:rPr/>
      </w:pPr>
      <w:r>
        <w:rPr>
          <w:sz w:val="28"/>
          <w:rtl w:val="true"/>
        </w:rPr>
        <w:tab/>
      </w:r>
      <w:r>
        <w:rPr>
          <w:sz w:val="28"/>
          <w:sz w:val="28"/>
          <w:rtl w:val="true"/>
        </w:rPr>
        <w:t>אני</w:t>
      </w:r>
      <w:r>
        <w:rPr>
          <w:rFonts w:eastAsia="Arial TUR" w:cs="Arial TUR"/>
          <w:sz w:val="28"/>
          <w:sz w:val="28"/>
          <w:rtl w:val="true"/>
        </w:rPr>
        <w:t xml:space="preserve"> </w:t>
      </w:r>
      <w:r>
        <w:rPr>
          <w:sz w:val="28"/>
          <w:sz w:val="28"/>
          <w:rtl w:val="true"/>
        </w:rPr>
        <w:t>מסכים</w:t>
      </w:r>
      <w:r>
        <w:rPr>
          <w:sz w:val="28"/>
          <w:rtl w:val="true"/>
        </w:rPr>
        <w:t>.</w:t>
      </w:r>
    </w:p>
    <w:p>
      <w:pPr>
        <w:pStyle w:val="Ruller42"/>
        <w:spacing w:lineRule="auto" w:line="240"/>
        <w:ind w:end="0"/>
        <w:jc w:val="end"/>
        <w:rPr/>
      </w:pPr>
      <w:r>
        <w:rPr>
          <w:rtl w:val="true"/>
        </w:rPr>
      </w:r>
    </w:p>
    <w:p>
      <w:pPr>
        <w:pStyle w:val="Ruller42"/>
        <w:spacing w:lineRule="auto" w:line="240"/>
        <w:ind w:end="0"/>
        <w:jc w:val="end"/>
        <w:rPr/>
      </w:pPr>
      <w:r>
        <w:rPr>
          <w:rtl w:val="true"/>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Normal"/>
        <w:overflowPunct w:val="true"/>
        <w:autoSpaceDE w:val="true"/>
        <w:spacing w:lineRule="auto" w:line="360"/>
        <w:ind w:end="0"/>
        <w:jc w:val="start"/>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overflowPunct w:val="true"/>
        <w:autoSpaceDE w:val="true"/>
        <w:spacing w:lineRule="auto" w:line="360"/>
        <w:ind w:end="0"/>
        <w:jc w:val="start"/>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overflowPunct w:val="true"/>
        <w:autoSpaceDE w:val="true"/>
        <w:ind w:end="0"/>
        <w:jc w:val="start"/>
        <w:textAlignment w:val="auto"/>
        <w:rPr/>
      </w:pPr>
      <w:bookmarkStart w:id="34" w:name="__RefHeading___Toc29745673"/>
      <w:r>
        <w:rPr>
          <w:rStyle w:val="CharChar9"/>
          <w:rtl w:val="true"/>
        </w:rPr>
        <w:t>השופט</w:t>
      </w:r>
      <w:r>
        <w:rPr>
          <w:rStyle w:val="CharChar9"/>
          <w:rFonts w:cs="Times New Roman"/>
          <w:rtl w:val="true"/>
        </w:rPr>
        <w:t xml:space="preserve"> </w:t>
      </w:r>
      <w:r>
        <w:rPr>
          <w:rStyle w:val="CharChar9"/>
          <w:rtl w:val="true"/>
        </w:rPr>
        <w:t>ג</w:t>
      </w:r>
      <w:r>
        <w:rPr>
          <w:rStyle w:val="CharChar9"/>
          <w:rtl w:val="true"/>
        </w:rPr>
        <w:t xml:space="preserve">' </w:t>
      </w:r>
      <w:r>
        <w:rPr>
          <w:rStyle w:val="CharChar9"/>
          <w:rtl w:val="true"/>
        </w:rPr>
        <w:t>קרא</w:t>
      </w:r>
      <w:bookmarkEnd w:id="34"/>
      <w:r>
        <w:rPr>
          <w:rFonts w:cs="Miriam" w:ascii="Century" w:hAnsi="Century"/>
          <w:b/>
          <w:sz w:val="22"/>
          <w:rtl w:val="true"/>
        </w:rPr>
        <w:t>:</w:t>
      </w:r>
    </w:p>
    <w:p>
      <w:pPr>
        <w:pStyle w:val="BODYVERDICT"/>
        <w:ind w:end="0"/>
        <w:jc w:val="start"/>
        <w:rPr>
          <w:rFonts w:ascii="Century" w:hAnsi="Century" w:cs="Miriam"/>
          <w:b/>
          <w:sz w:val="24"/>
          <w:szCs w:val="24"/>
          <w:u w:val="single"/>
        </w:rPr>
      </w:pPr>
      <w:r>
        <w:rPr>
          <w:rFonts w:cs="Miriam" w:ascii="Century" w:hAnsi="Century"/>
          <w:b/>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Heading2"/>
        <w:ind w:hanging="0" w:start="0" w:end="0"/>
        <w:jc w:val="both"/>
        <w:rPr/>
      </w:pPr>
      <w:bookmarkStart w:id="35" w:name="__RefHeading___Toc29745674"/>
      <w:bookmarkEnd w:id="35"/>
      <w:r>
        <w:rPr>
          <w:rtl w:val="true"/>
        </w:rPr>
        <w:t>ע</w:t>
      </w:r>
      <w:r>
        <w:rPr>
          <w:rtl w:val="true"/>
        </w:rPr>
        <w:t>"</w:t>
      </w:r>
      <w:r>
        <w:rPr>
          <w:rtl w:val="true"/>
        </w:rPr>
        <w:t>פ</w:t>
      </w:r>
      <w:r>
        <w:rPr>
          <w:rFonts w:eastAsia="Century" w:cs="Century"/>
          <w:rtl w:val="true"/>
        </w:rPr>
        <w:t xml:space="preserve"> </w:t>
      </w:r>
      <w:r>
        <w:rPr/>
        <w:t>8949/18</w:t>
      </w:r>
      <w:r>
        <w:rPr>
          <w:rtl w:val="true"/>
        </w:rPr>
        <w:t xml:space="preserve"> </w:t>
      </w:r>
      <w:r>
        <w:rPr>
          <w:rtl w:val="true"/>
        </w:rPr>
        <w:t>האחים</w:t>
      </w:r>
      <w:r>
        <w:rPr>
          <w:rFonts w:eastAsia="Century" w:cs="Century"/>
          <w:rtl w:val="true"/>
        </w:rPr>
        <w:t xml:space="preserve"> </w:t>
      </w:r>
      <w:r>
        <w:rPr>
          <w:rtl w:val="true"/>
        </w:rPr>
        <w:t>קופר</w:t>
      </w:r>
      <w:r>
        <w:rPr>
          <w:rFonts w:eastAsia="Century" w:cs="Century"/>
          <w:rtl w:val="true"/>
        </w:rPr>
        <w:t xml:space="preserve"> </w:t>
      </w:r>
      <w:r>
        <w:rPr>
          <w:rtl w:val="true"/>
        </w:rPr>
        <w:t>וורד</w:t>
      </w:r>
      <w:r>
        <w:rPr>
          <w:rFonts w:eastAsia="Century" w:cs="Century"/>
          <w:rtl w:val="true"/>
        </w:rPr>
        <w:t xml:space="preserve"> </w:t>
      </w:r>
      <w:r>
        <w:rPr>
          <w:rtl w:val="true"/>
        </w:rPr>
        <w:t>בר</w:t>
      </w:r>
      <w:r>
        <w:rPr>
          <w:rFonts w:eastAsia="Century" w:cs="Century"/>
          <w:rtl w:val="true"/>
        </w:rPr>
        <w:t xml:space="preserve"> </w:t>
      </w:r>
      <w:r>
        <w:rPr>
          <w:rtl w:val="true"/>
        </w:rPr>
        <w:t>ו</w:t>
      </w:r>
      <w:r>
        <w:rPr>
          <w:rtl w:val="true"/>
        </w:rPr>
        <w:t>ע</w:t>
      </w:r>
      <w:r>
        <w:rPr>
          <w:rtl w:val="true"/>
        </w:rPr>
        <w:t>"</w:t>
      </w:r>
      <w:r>
        <w:rPr>
          <w:rtl w:val="true"/>
        </w:rPr>
        <w:t>פ</w:t>
      </w:r>
      <w:r>
        <w:rPr>
          <w:rFonts w:eastAsia="Century" w:cs="Century"/>
          <w:rtl w:val="true"/>
        </w:rPr>
        <w:t xml:space="preserve"> </w:t>
      </w:r>
      <w:r>
        <w:rPr/>
        <w:t>6339/18</w:t>
      </w:r>
      <w:r>
        <w:rPr>
          <w:rtl w:val="true"/>
        </w:rPr>
        <w:t xml:space="preserve"> </w:t>
      </w:r>
      <w:r>
        <w:rPr>
          <w:rtl w:val="true"/>
        </w:rPr>
        <w:t>ירון</w:t>
      </w:r>
      <w:r>
        <w:rPr>
          <w:rFonts w:eastAsia="Century" w:cs="Century"/>
          <w:rtl w:val="true"/>
        </w:rPr>
        <w:t xml:space="preserve"> </w:t>
      </w:r>
      <w:r>
        <w:rPr>
          <w:rtl w:val="true"/>
        </w:rPr>
        <w:t>בלווא</w:t>
      </w:r>
      <w:r>
        <w:rPr>
          <w:rFonts w:eastAsia="Century" w:cs="Century"/>
          <w:rtl w:val="true"/>
        </w:rPr>
        <w:t xml:space="preserve"> </w:t>
      </w:r>
      <w:r>
        <w:rPr>
          <w:rtl w:val="true"/>
        </w:rPr>
        <w:t>וירון</w:t>
      </w:r>
      <w:r>
        <w:rPr>
          <w:rFonts w:eastAsia="Century" w:cs="Century"/>
          <w:rtl w:val="true"/>
        </w:rPr>
        <w:t xml:space="preserve"> </w:t>
      </w:r>
      <w:r>
        <w:rPr>
          <w:rtl w:val="true"/>
        </w:rPr>
        <w:t>בלווא</w:t>
      </w:r>
      <w:r>
        <w:rPr>
          <w:rFonts w:eastAsia="Century" w:cs="Century"/>
          <w:rtl w:val="true"/>
        </w:rPr>
        <w:t xml:space="preserve"> </w:t>
      </w:r>
      <w:r>
        <w:rPr>
          <w:rtl w:val="true"/>
        </w:rPr>
        <w:t>בע</w:t>
      </w:r>
      <w:r>
        <w:rPr>
          <w:rtl w:val="true"/>
        </w:rPr>
        <w:t>"</w:t>
      </w:r>
      <w:r>
        <w:rPr>
          <w:rtl w:val="true"/>
        </w:rPr>
        <w:t>מ</w:t>
      </w:r>
    </w:p>
    <w:p>
      <w:pPr>
        <w:pStyle w:val="Ruller42"/>
        <w:ind w:end="0"/>
        <w:jc w:val="both"/>
        <w:rPr/>
      </w:pPr>
      <w:r>
        <w:rPr>
          <w:rtl w:val="true"/>
        </w:rPr>
      </w:r>
    </w:p>
    <w:p>
      <w:pPr>
        <w:pStyle w:val="Ruller43"/>
        <w:numPr>
          <w:ilvl w:val="0"/>
          <w:numId w:val="9"/>
        </w:numPr>
        <w:tabs>
          <w:tab w:val="clear" w:pos="720"/>
          <w:tab w:val="left" w:pos="907" w:leader="none"/>
        </w:tabs>
        <w:ind w:hanging="0" w:start="-52" w:end="0"/>
        <w:jc w:val="both"/>
        <w:rPr>
          <w:rFonts w:ascii="FrankRuehl" w:hAnsi="FrankRuehl" w:cs="FrankRuehl"/>
          <w:color w:val="000000"/>
          <w:sz w:val="28"/>
        </w:rPr>
      </w:pPr>
      <w:r>
        <w:rPr>
          <w:rFonts w:ascii="FrankRuehl" w:hAnsi="FrankRuehl" w:cs="FrankRuehl"/>
          <w:color w:val="000000"/>
          <w:sz w:val="28"/>
          <w:sz w:val="28"/>
          <w:rtl w:val="true"/>
        </w:rPr>
        <w:t xml:space="preserve">שני ערעורים על פסק דינו </w:t>
      </w:r>
      <w:r>
        <w:rPr>
          <w:rFonts w:cs="FrankRuehl" w:ascii="FrankRuehl" w:hAnsi="FrankRuehl"/>
          <w:color w:val="000000"/>
          <w:sz w:val="28"/>
          <w:rtl w:val="true"/>
        </w:rPr>
        <w:t>(</w:t>
      </w:r>
      <w:r>
        <w:rPr>
          <w:rFonts w:ascii="FrankRuehl" w:hAnsi="FrankRuehl" w:cs="FrankRuehl"/>
          <w:color w:val="000000"/>
          <w:sz w:val="28"/>
          <w:sz w:val="28"/>
          <w:rtl w:val="true"/>
        </w:rPr>
        <w:t>הכרעת דין וגזר דין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של בית המשפט המחוזי בירושלים </w:t>
      </w:r>
      <w:r>
        <w:rPr>
          <w:rFonts w:cs="FrankRuehl" w:ascii="FrankRuehl" w:hAnsi="FrankRuehl"/>
          <w:color w:val="000000"/>
          <w:sz w:val="28"/>
          <w:rtl w:val="true"/>
        </w:rPr>
        <w:t>(</w:t>
      </w:r>
      <w:r>
        <w:rPr>
          <w:rFonts w:ascii="FrankRuehl" w:hAnsi="FrankRuehl" w:cs="FrankRuehl"/>
          <w:color w:val="000000"/>
          <w:sz w:val="28"/>
          <w:sz w:val="28"/>
          <w:rtl w:val="true"/>
        </w:rPr>
        <w:t>כב</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השופטת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אור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בתיק </w:t>
      </w:r>
      <w:hyperlink r:id="rId177">
        <w:r>
          <w:rPr>
            <w:rStyle w:val="Hyperlink"/>
            <w:rFonts w:ascii="FrankRuehl" w:hAnsi="FrankRuehl" w:cs="FrankRuehl"/>
            <w:color w:val="0000FF"/>
            <w:sz w:val="28"/>
            <w:sz w:val="28"/>
            <w:u w:val="single"/>
            <w:rtl w:val="true"/>
          </w:rPr>
          <w:t>ת</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18291-12-12</w:t>
        </w:r>
      </w:hyperlink>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color w:val="000000"/>
          <w:sz w:val="28"/>
          <w:sz w:val="28"/>
          <w:rtl w:val="true"/>
        </w:rPr>
        <w:t xml:space="preserve">מיום </w:t>
      </w:r>
      <w:r>
        <w:rPr>
          <w:rFonts w:cs="FrankRuehl" w:ascii="FrankRuehl" w:hAnsi="FrankRuehl"/>
          <w:color w:val="000000"/>
          <w:sz w:val="28"/>
        </w:rPr>
        <w:t>23.1.2018</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ומיום </w:t>
      </w:r>
      <w:r>
        <w:rPr>
          <w:rFonts w:cs="FrankRuehl" w:ascii="FrankRuehl" w:hAnsi="FrankRuehl"/>
          <w:color w:val="000000"/>
          <w:sz w:val="28"/>
        </w:rPr>
        <w:t>13.6.2018</w:t>
      </w:r>
      <w:r>
        <w:rPr>
          <w:rFonts w:cs="FrankRuehl" w:ascii="FrankRuehl" w:hAnsi="FrankRuehl"/>
          <w:color w:val="000000"/>
          <w:sz w:val="28"/>
          <w:rtl w:val="true"/>
        </w:rPr>
        <w:t xml:space="preserve"> </w:t>
      </w:r>
      <w:r>
        <w:rPr>
          <w:rFonts w:ascii="FrankRuehl" w:hAnsi="FrankRuehl" w:cs="FrankRuehl"/>
          <w:color w:val="000000"/>
          <w:sz w:val="28"/>
          <w:sz w:val="28"/>
          <w:rtl w:val="true"/>
        </w:rPr>
        <w:t>בהתאמה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בגדרו הורשעו פרץ קופר ואסא קופר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פרץ</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אסא</w:t>
      </w:r>
      <w:r>
        <w:rPr>
          <w:rFonts w:ascii="FrankRuehl" w:hAnsi="FrankRuehl" w:cs="FrankRuehl"/>
          <w:color w:val="000000"/>
          <w:sz w:val="28"/>
          <w:sz w:val="28"/>
          <w:rtl w:val="true"/>
        </w:rPr>
        <w:t xml:space="preserve"> ו</w:t>
      </w:r>
      <w:r>
        <w:rPr>
          <w:rFonts w:cs="FrankRuehl" w:ascii="FrankRuehl" w:hAnsi="FrankRuehl"/>
          <w:color w:val="000000"/>
          <w:sz w:val="28"/>
          <w:rtl w:val="true"/>
        </w:rPr>
        <w:t>/</w:t>
      </w:r>
      <w:r>
        <w:rPr>
          <w:rFonts w:ascii="FrankRuehl" w:hAnsi="FrankRuehl" w:cs="FrankRuehl"/>
          <w:color w:val="000000"/>
          <w:sz w:val="28"/>
          <w:sz w:val="28"/>
          <w:rtl w:val="true"/>
        </w:rPr>
        <w:t xml:space="preserve">או </w:t>
      </w:r>
      <w:r>
        <w:rPr>
          <w:rFonts w:ascii="Century" w:hAnsi="Century" w:cs="Miriam"/>
          <w:b/>
          <w:b/>
          <w:spacing w:val="0"/>
          <w:szCs w:val="24"/>
          <w:rtl w:val="true"/>
        </w:rPr>
        <w:t>האחים</w:t>
      </w:r>
      <w:r>
        <w:rPr>
          <w:rFonts w:ascii="Century" w:hAnsi="Century" w:eastAsia="Century" w:cs="Century"/>
          <w:b/>
          <w:b/>
          <w:spacing w:val="0"/>
          <w:szCs w:val="24"/>
          <w:rtl w:val="true"/>
        </w:rPr>
        <w:t xml:space="preserve"> </w:t>
      </w:r>
      <w:r>
        <w:rPr>
          <w:rFonts w:ascii="Century" w:hAnsi="Century" w:cs="Miriam"/>
          <w:b/>
          <w:b/>
          <w:spacing w:val="0"/>
          <w:szCs w:val="24"/>
          <w:rtl w:val="true"/>
        </w:rPr>
        <w:t>קופר</w:t>
      </w:r>
      <w:r>
        <w:rPr>
          <w:rFonts w:cs="FrankRuehl" w:ascii="FrankRuehl" w:hAnsi="FrankRuehl"/>
          <w:color w:val="000000"/>
          <w:sz w:val="28"/>
          <w:rtl w:val="true"/>
        </w:rPr>
        <w:t xml:space="preserve">) </w:t>
      </w:r>
      <w:r>
        <w:rPr>
          <w:rFonts w:ascii="FrankRuehl" w:hAnsi="FrankRuehl" w:cs="FrankRuehl"/>
          <w:color w:val="000000"/>
          <w:sz w:val="28"/>
          <w:sz w:val="28"/>
          <w:rtl w:val="true"/>
        </w:rPr>
        <w:t>והחברה שבבעלותם ש</w:t>
      </w:r>
      <w:r>
        <w:rPr>
          <w:rFonts w:cs="FrankRuehl" w:ascii="FrankRuehl" w:hAnsi="FrankRuehl"/>
          <w:color w:val="000000"/>
          <w:sz w:val="28"/>
          <w:rtl w:val="true"/>
        </w:rPr>
        <w:t>.</w:t>
      </w:r>
      <w:r>
        <w:rPr>
          <w:rFonts w:ascii="FrankRuehl" w:hAnsi="FrankRuehl" w:cs="FrankRuehl"/>
          <w:color w:val="000000"/>
          <w:sz w:val="28"/>
          <w:sz w:val="28"/>
          <w:rtl w:val="true"/>
        </w:rPr>
        <w:t>ו</w:t>
      </w:r>
      <w:r>
        <w:rPr>
          <w:rFonts w:cs="FrankRuehl" w:ascii="FrankRuehl" w:hAnsi="FrankRuehl"/>
          <w:color w:val="000000"/>
          <w:sz w:val="28"/>
          <w:rtl w:val="true"/>
        </w:rPr>
        <w:t>.</w:t>
      </w:r>
      <w:r>
        <w:rPr>
          <w:rFonts w:ascii="FrankRuehl" w:hAnsi="FrankRuehl" w:cs="FrankRuehl"/>
          <w:color w:val="000000"/>
          <w:sz w:val="28"/>
          <w:sz w:val="28"/>
          <w:rtl w:val="true"/>
        </w:rPr>
        <w:t xml:space="preserve">ת ורד בר כבישים ופיתוח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Cs w:val="24"/>
          <w:rtl w:val="true"/>
        </w:rPr>
        <w:t>ורד</w:t>
      </w:r>
      <w:r>
        <w:rPr>
          <w:rFonts w:ascii="Century" w:hAnsi="Century" w:eastAsia="Century" w:cs="Century"/>
          <w:b/>
          <w:b/>
          <w:spacing w:val="0"/>
          <w:szCs w:val="24"/>
          <w:rtl w:val="true"/>
        </w:rPr>
        <w:t xml:space="preserve"> </w:t>
      </w:r>
      <w:r>
        <w:rPr>
          <w:rFonts w:ascii="Century" w:hAnsi="Century" w:cs="Miriam"/>
          <w:b/>
          <w:b/>
          <w:spacing w:val="0"/>
          <w:szCs w:val="24"/>
          <w:rtl w:val="true"/>
        </w:rPr>
        <w:t>בר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בעבירה של צד להסדר כובל בנסיבות מחמירות לפי </w:t>
      </w:r>
      <w:hyperlink r:id="rId178">
        <w:r>
          <w:rPr>
            <w:rStyle w:val="Hyperlink"/>
            <w:rFonts w:ascii="FrankRuehl" w:hAnsi="FrankRuehl" w:cs="FrankRuehl"/>
            <w:color w:val="0000FF"/>
            <w:sz w:val="28"/>
            <w:sz w:val="28"/>
            <w:u w:val="single"/>
            <w:rtl w:val="true"/>
          </w:rPr>
          <w:t xml:space="preserve">סעיפים </w:t>
        </w:r>
        <w:r>
          <w:rPr>
            <w:rStyle w:val="Hyperlink"/>
            <w:rFonts w:cs="FrankRuehl" w:ascii="FrankRuehl" w:hAnsi="FrankRuehl"/>
            <w:color w:val="0000FF"/>
            <w:sz w:val="28"/>
            <w:u w:val="single"/>
          </w:rPr>
          <w:t>2</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א</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hyperlink r:id="rId179">
        <w:r>
          <w:rPr>
            <w:rStyle w:val="Hyperlink"/>
            <w:rFonts w:cs="FrankRuehl" w:ascii="FrankRuehl" w:hAnsi="FrankRuehl"/>
            <w:color w:val="0000FF"/>
            <w:sz w:val="28"/>
            <w:u w:val="single"/>
          </w:rPr>
          <w:t>2</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ב</w:t>
        </w:r>
        <w:r>
          <w:rPr>
            <w:rStyle w:val="Hyperlink"/>
            <w:rFonts w:cs="FrankRuehl" w:ascii="FrankRuehl" w:hAnsi="FrankRuehl"/>
            <w:color w:val="0000FF"/>
            <w:sz w:val="28"/>
            <w:u w:val="single"/>
            <w:rtl w:val="true"/>
          </w:rPr>
          <w:t>)(</w:t>
        </w:r>
        <w:r>
          <w:rPr>
            <w:rStyle w:val="Hyperlink"/>
            <w:rFonts w:cs="FrankRuehl" w:ascii="FrankRuehl" w:hAnsi="FrankRuehl"/>
            <w:color w:val="0000FF"/>
            <w:sz w:val="28"/>
            <w:u w:val="single"/>
          </w:rPr>
          <w:t>1</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hyperlink r:id="rId180">
        <w:r>
          <w:rPr>
            <w:rStyle w:val="Hyperlink"/>
            <w:rFonts w:cs="FrankRuehl" w:ascii="FrankRuehl" w:hAnsi="FrankRuehl"/>
            <w:color w:val="0000FF"/>
            <w:sz w:val="28"/>
            <w:u w:val="single"/>
            <w:rtl w:val="true"/>
          </w:rPr>
          <w:t>(</w:t>
        </w:r>
        <w:r>
          <w:rPr>
            <w:rStyle w:val="Hyperlink"/>
            <w:rFonts w:cs="FrankRuehl" w:ascii="FrankRuehl" w:hAnsi="FrankRuehl"/>
            <w:color w:val="0000FF"/>
            <w:sz w:val="28"/>
            <w:u w:val="single"/>
          </w:rPr>
          <w:t>3</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w:t>
      </w:r>
      <w:hyperlink r:id="rId181">
        <w:r>
          <w:rPr>
            <w:rStyle w:val="Hyperlink"/>
            <w:rFonts w:cs="FrankRuehl" w:ascii="FrankRuehl" w:hAnsi="FrankRuehl"/>
            <w:color w:val="0000FF"/>
            <w:sz w:val="28"/>
            <w:u w:val="single"/>
            <w:rtl w:val="true"/>
          </w:rPr>
          <w:t>(</w:t>
        </w:r>
        <w:r>
          <w:rPr>
            <w:rStyle w:val="Hyperlink"/>
            <w:rFonts w:cs="FrankRuehl" w:ascii="FrankRuehl" w:hAnsi="FrankRuehl"/>
            <w:color w:val="0000FF"/>
            <w:sz w:val="28"/>
            <w:u w:val="single"/>
          </w:rPr>
          <w:t>4</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hyperlink r:id="rId182">
        <w:r>
          <w:rPr>
            <w:rStyle w:val="Hyperlink"/>
            <w:rFonts w:cs="FrankRuehl" w:ascii="FrankRuehl" w:hAnsi="FrankRuehl"/>
            <w:sz w:val="28"/>
          </w:rPr>
          <w:t>4</w:t>
        </w:r>
      </w:hyperlink>
      <w:r>
        <w:rPr>
          <w:rFonts w:cs="FrankRuehl" w:ascii="FrankRuehl" w:hAnsi="FrankRuehl"/>
          <w:color w:val="000000"/>
          <w:sz w:val="28"/>
          <w:rtl w:val="true"/>
        </w:rPr>
        <w:t xml:space="preserve">, </w:t>
      </w:r>
      <w:hyperlink r:id="rId183">
        <w:r>
          <w:rPr>
            <w:rStyle w:val="Hyperlink"/>
            <w:rFonts w:cs="FrankRuehl" w:ascii="FrankRuehl" w:hAnsi="FrankRuehl"/>
            <w:color w:val="0000FF"/>
            <w:sz w:val="28"/>
            <w:u w:val="single"/>
          </w:rPr>
          <w:t>47</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א</w:t>
        </w:r>
        <w:r>
          <w:rPr>
            <w:rStyle w:val="Hyperlink"/>
            <w:rFonts w:cs="FrankRuehl" w:ascii="FrankRuehl" w:hAnsi="FrankRuehl"/>
            <w:color w:val="0000FF"/>
            <w:sz w:val="28"/>
            <w:u w:val="single"/>
            <w:rtl w:val="true"/>
          </w:rPr>
          <w:t>)(</w:t>
        </w:r>
        <w:r>
          <w:rPr>
            <w:rStyle w:val="Hyperlink"/>
            <w:rFonts w:cs="FrankRuehl" w:ascii="FrankRuehl" w:hAnsi="FrankRuehl"/>
            <w:color w:val="0000FF"/>
            <w:sz w:val="28"/>
            <w:u w:val="single"/>
          </w:rPr>
          <w:t>1</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w:t>
      </w:r>
      <w:hyperlink r:id="rId184">
        <w:r>
          <w:rPr>
            <w:rStyle w:val="Hyperlink"/>
            <w:rFonts w:cs="FrankRuehl" w:ascii="FrankRuehl" w:hAnsi="FrankRuehl"/>
            <w:color w:val="0000FF"/>
            <w:sz w:val="28"/>
            <w:u w:val="single"/>
          </w:rPr>
          <w:t>47</w:t>
        </w:r>
        <w:r>
          <w:rPr>
            <w:rStyle w:val="Hyperlink"/>
            <w:rFonts w:ascii="FrankRuehl" w:hAnsi="FrankRuehl" w:cs="FrankRuehl"/>
            <w:color w:val="0000FF"/>
            <w:sz w:val="28"/>
            <w:sz w:val="28"/>
            <w:u w:val="single"/>
            <w:rtl w:val="true"/>
          </w:rPr>
          <w:t>א</w:t>
        </w:r>
      </w:hyperlink>
      <w:r>
        <w:rPr>
          <w:rFonts w:ascii="FrankRuehl" w:hAnsi="FrankRuehl" w:cs="FrankRuehl"/>
          <w:color w:val="000000"/>
          <w:sz w:val="28"/>
          <w:sz w:val="28"/>
          <w:rtl w:val="true"/>
        </w:rPr>
        <w:t xml:space="preserve"> רישא</w:t>
      </w:r>
      <w:r>
        <w:rPr>
          <w:rFonts w:cs="FrankRuehl" w:ascii="FrankRuehl" w:hAnsi="FrankRuehl"/>
          <w:color w:val="000000"/>
          <w:sz w:val="28"/>
          <w:rtl w:val="true"/>
        </w:rPr>
        <w:t xml:space="preserve">, </w:t>
      </w:r>
      <w:hyperlink r:id="rId185">
        <w:r>
          <w:rPr>
            <w:rStyle w:val="Hyperlink"/>
            <w:rFonts w:cs="FrankRuehl" w:ascii="FrankRuehl" w:hAnsi="FrankRuehl"/>
            <w:color w:val="0000FF"/>
            <w:sz w:val="28"/>
            <w:u w:val="single"/>
            <w:rtl w:val="true"/>
          </w:rPr>
          <w:t>(</w:t>
        </w:r>
        <w:r>
          <w:rPr>
            <w:rStyle w:val="Hyperlink"/>
            <w:rFonts w:cs="FrankRuehl" w:ascii="FrankRuehl" w:hAnsi="FrankRuehl"/>
            <w:color w:val="0000FF"/>
            <w:sz w:val="28"/>
            <w:u w:val="single"/>
          </w:rPr>
          <w:t>3</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w:t>
      </w:r>
      <w:hyperlink r:id="rId186">
        <w:r>
          <w:rPr>
            <w:rStyle w:val="Hyperlink"/>
            <w:rFonts w:cs="FrankRuehl" w:ascii="FrankRuehl" w:hAnsi="FrankRuehl"/>
            <w:color w:val="0000FF"/>
            <w:sz w:val="28"/>
            <w:u w:val="single"/>
            <w:rtl w:val="true"/>
          </w:rPr>
          <w:t>(</w:t>
        </w:r>
        <w:r>
          <w:rPr>
            <w:rStyle w:val="Hyperlink"/>
            <w:rFonts w:cs="FrankRuehl" w:ascii="FrankRuehl" w:hAnsi="FrankRuehl"/>
            <w:color w:val="0000FF"/>
            <w:sz w:val="28"/>
            <w:u w:val="single"/>
          </w:rPr>
          <w:t>4</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לחוק ההגבלים העסקיים</w:t>
      </w:r>
      <w:r>
        <w:rPr>
          <w:rFonts w:cs="FrankRuehl" w:ascii="FrankRuehl" w:hAnsi="FrankRuehl"/>
          <w:color w:val="000000"/>
          <w:sz w:val="28"/>
          <w:rtl w:val="true"/>
        </w:rPr>
        <w:t xml:space="preserve">, </w:t>
      </w:r>
      <w:r>
        <w:rPr>
          <w:rFonts w:ascii="FrankRuehl" w:hAnsi="FrankRuehl" w:cs="FrankRuehl"/>
          <w:color w:val="000000"/>
          <w:sz w:val="28"/>
          <w:sz w:val="28"/>
          <w:rtl w:val="true"/>
        </w:rPr>
        <w:t>התשמ</w:t>
      </w:r>
      <w:r>
        <w:rPr>
          <w:rFonts w:cs="FrankRuehl" w:ascii="FrankRuehl" w:hAnsi="FrankRuehl"/>
          <w:color w:val="000000"/>
          <w:sz w:val="28"/>
          <w:rtl w:val="true"/>
        </w:rPr>
        <w:t>"</w:t>
      </w:r>
      <w:r>
        <w:rPr>
          <w:rFonts w:ascii="FrankRuehl" w:hAnsi="FrankRuehl" w:cs="FrankRuehl"/>
          <w:color w:val="000000"/>
          <w:sz w:val="28"/>
          <w:sz w:val="28"/>
          <w:rtl w:val="true"/>
        </w:rPr>
        <w:t>ח</w:t>
      </w:r>
      <w:r>
        <w:rPr>
          <w:rFonts w:cs="FrankRuehl" w:ascii="FrankRuehl" w:hAnsi="FrankRuehl"/>
          <w:color w:val="000000"/>
          <w:sz w:val="28"/>
          <w:rtl w:val="true"/>
        </w:rPr>
        <w:t>-</w:t>
      </w:r>
      <w:r>
        <w:rPr>
          <w:rFonts w:cs="FrankRuehl" w:ascii="FrankRuehl" w:hAnsi="FrankRuehl"/>
          <w:color w:val="000000"/>
          <w:sz w:val="28"/>
        </w:rPr>
        <w:t>1988</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כיום </w:t>
      </w:r>
      <w:hyperlink r:id="rId187">
        <w:r>
          <w:rPr>
            <w:rStyle w:val="Hyperlink"/>
            <w:rFonts w:ascii="FrankRuehl" w:hAnsi="FrankRuehl" w:cs="FrankRuehl"/>
            <w:color w:val="0000FF"/>
            <w:sz w:val="28"/>
            <w:sz w:val="28"/>
            <w:u w:val="single"/>
            <w:rtl w:val="true"/>
          </w:rPr>
          <w:t>חוק התחרות הכלכלית</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קבלת דבר במרמה בנסיבות מחמירות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עבירה לפי </w:t>
      </w:r>
      <w:hyperlink r:id="rId188">
        <w:r>
          <w:rPr>
            <w:rStyle w:val="Hyperlink"/>
            <w:rFonts w:ascii="FrankRuehl" w:hAnsi="FrankRuehl" w:cs="FrankRuehl"/>
            <w:color w:val="0000FF"/>
            <w:sz w:val="28"/>
            <w:sz w:val="28"/>
            <w:u w:val="single"/>
            <w:rtl w:val="true"/>
          </w:rPr>
          <w:t xml:space="preserve">סעיף </w:t>
        </w:r>
        <w:r>
          <w:rPr>
            <w:rStyle w:val="Hyperlink"/>
            <w:rFonts w:cs="FrankRuehl" w:ascii="FrankRuehl" w:hAnsi="FrankRuehl"/>
            <w:color w:val="0000FF"/>
            <w:sz w:val="28"/>
            <w:u w:val="single"/>
          </w:rPr>
          <w:t>415</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ל</w:t>
      </w:r>
      <w:hyperlink r:id="rId189">
        <w:r>
          <w:rPr>
            <w:rStyle w:val="Hyperlink"/>
            <w:rFonts w:ascii="FrankRuehl" w:hAnsi="FrankRuehl" w:cs="FrankRuehl"/>
            <w:color w:val="0000FF"/>
            <w:sz w:val="28"/>
            <w:sz w:val="28"/>
            <w:u w:val="single"/>
            <w:rtl w:val="true"/>
          </w:rPr>
          <w:t>חוק העונשין</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התשל</w:t>
      </w:r>
      <w:r>
        <w:rPr>
          <w:rFonts w:cs="FrankRuehl" w:ascii="FrankRuehl" w:hAnsi="FrankRuehl"/>
          <w:color w:val="000000"/>
          <w:sz w:val="28"/>
          <w:rtl w:val="true"/>
        </w:rPr>
        <w:t>"</w:t>
      </w:r>
      <w:r>
        <w:rPr>
          <w:rFonts w:ascii="FrankRuehl" w:hAnsi="FrankRuehl" w:cs="FrankRuehl"/>
          <w:color w:val="000000"/>
          <w:sz w:val="28"/>
          <w:sz w:val="28"/>
          <w:rtl w:val="true"/>
        </w:rPr>
        <w:t>ז</w:t>
      </w:r>
      <w:r>
        <w:rPr>
          <w:rFonts w:cs="FrankRuehl" w:ascii="FrankRuehl" w:hAnsi="FrankRuehl"/>
          <w:color w:val="000000"/>
          <w:sz w:val="28"/>
          <w:rtl w:val="true"/>
        </w:rPr>
        <w:t>-</w:t>
      </w:r>
      <w:r>
        <w:rPr>
          <w:rFonts w:cs="FrankRuehl" w:ascii="FrankRuehl" w:hAnsi="FrankRuehl"/>
          <w:color w:val="000000"/>
          <w:sz w:val="28"/>
        </w:rPr>
        <w:t>1977</w:t>
      </w:r>
      <w:r>
        <w:rPr>
          <w:rFonts w:cs="FrankRuehl" w:ascii="FrankRuehl" w:hAnsi="FrankRuehl"/>
          <w:color w:val="000000"/>
          <w:sz w:val="28"/>
          <w:rtl w:val="true"/>
        </w:rPr>
        <w:t xml:space="preserve"> (</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cs="FrankRuehl" w:ascii="FrankRuehl" w:hAnsi="FrankRuehl"/>
          <w:color w:val="000000"/>
          <w:sz w:val="28"/>
          <w:rtl w:val="true"/>
        </w:rPr>
        <w:t xml:space="preserve">); </w:t>
      </w:r>
      <w:r>
        <w:rPr>
          <w:rFonts w:ascii="FrankRuehl" w:hAnsi="FrankRuehl" w:cs="FrankRuehl"/>
          <w:color w:val="000000"/>
          <w:sz w:val="28"/>
          <w:sz w:val="28"/>
          <w:rtl w:val="true"/>
        </w:rPr>
        <w:t>רישום כוזב במסמכי תאגיד</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עבירה לפי </w:t>
      </w:r>
      <w:hyperlink r:id="rId190">
        <w:r>
          <w:rPr>
            <w:rStyle w:val="Hyperlink"/>
            <w:rFonts w:ascii="FrankRuehl" w:hAnsi="FrankRuehl" w:cs="FrankRuehl"/>
            <w:color w:val="0000FF"/>
            <w:sz w:val="28"/>
            <w:sz w:val="28"/>
            <w:u w:val="single"/>
            <w:rtl w:val="true"/>
          </w:rPr>
          <w:t xml:space="preserve">סעיף </w:t>
        </w:r>
        <w:r>
          <w:rPr>
            <w:rStyle w:val="Hyperlink"/>
            <w:rFonts w:cs="FrankRuehl" w:ascii="FrankRuehl" w:hAnsi="FrankRuehl"/>
            <w:color w:val="0000FF"/>
            <w:sz w:val="28"/>
            <w:u w:val="single"/>
          </w:rPr>
          <w:t>423</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לחוק העונשין</w:t>
      </w:r>
      <w:r>
        <w:rPr>
          <w:rFonts w:cs="FrankRuehl" w:ascii="FrankRuehl" w:hAnsi="FrankRuehl"/>
          <w:color w:val="000000"/>
          <w:sz w:val="28"/>
          <w:rtl w:val="true"/>
        </w:rPr>
        <w:t xml:space="preserve">; </w:t>
      </w:r>
      <w:r>
        <w:rPr>
          <w:rFonts w:ascii="FrankRuehl" w:hAnsi="FrankRuehl" w:cs="FrankRuehl"/>
          <w:color w:val="000000"/>
          <w:sz w:val="28"/>
          <w:sz w:val="28"/>
          <w:rtl w:val="true"/>
        </w:rPr>
        <w:t>עשיית פעולה ברכוש במטרה להסתיר או להסוות את מקורו</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עבירה לפי </w:t>
      </w:r>
      <w:hyperlink r:id="rId191">
        <w:r>
          <w:rPr>
            <w:rStyle w:val="Hyperlink"/>
            <w:rFonts w:ascii="FrankRuehl" w:hAnsi="FrankRuehl" w:cs="FrankRuehl"/>
            <w:color w:val="0000FF"/>
            <w:sz w:val="28"/>
            <w:sz w:val="28"/>
            <w:u w:val="single"/>
            <w:rtl w:val="true"/>
          </w:rPr>
          <w:t xml:space="preserve">סעיף </w:t>
        </w:r>
        <w:r>
          <w:rPr>
            <w:rStyle w:val="Hyperlink"/>
            <w:rFonts w:cs="FrankRuehl" w:ascii="FrankRuehl" w:hAnsi="FrankRuehl"/>
            <w:color w:val="0000FF"/>
            <w:sz w:val="28"/>
            <w:u w:val="single"/>
          </w:rPr>
          <w:t>3</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א</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לחוק איסור הלבנת הון התש</w:t>
      </w:r>
      <w:r>
        <w:rPr>
          <w:rFonts w:cs="FrankRuehl" w:ascii="FrankRuehl" w:hAnsi="FrankRuehl"/>
          <w:color w:val="000000"/>
          <w:sz w:val="28"/>
          <w:rtl w:val="true"/>
        </w:rPr>
        <w:t>"</w:t>
      </w:r>
      <w:r>
        <w:rPr>
          <w:rFonts w:ascii="FrankRuehl" w:hAnsi="FrankRuehl" w:cs="FrankRuehl"/>
          <w:color w:val="000000"/>
          <w:sz w:val="28"/>
          <w:sz w:val="28"/>
          <w:rtl w:val="true"/>
        </w:rPr>
        <w:t>ס</w:t>
      </w:r>
      <w:r>
        <w:rPr>
          <w:rFonts w:cs="FrankRuehl" w:ascii="FrankRuehl" w:hAnsi="FrankRuehl"/>
          <w:color w:val="000000"/>
          <w:sz w:val="28"/>
          <w:rtl w:val="true"/>
        </w:rPr>
        <w:t>-</w:t>
      </w:r>
      <w:r>
        <w:rPr>
          <w:rFonts w:cs="FrankRuehl" w:ascii="FrankRuehl" w:hAnsi="FrankRuehl"/>
          <w:color w:val="000000"/>
          <w:sz w:val="28"/>
        </w:rPr>
        <w:t>2000</w:t>
      </w:r>
      <w:r>
        <w:rPr>
          <w:rFonts w:cs="FrankRuehl" w:ascii="FrankRuehl" w:hAnsi="FrankRuehl"/>
          <w:color w:val="000000"/>
          <w:sz w:val="28"/>
          <w:rtl w:val="true"/>
        </w:rPr>
        <w:t xml:space="preserve"> (</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איסור</w:t>
      </w:r>
      <w:r>
        <w:rPr>
          <w:rFonts w:ascii="Century" w:hAnsi="Century" w:eastAsia="Century" w:cs="Century"/>
          <w:b/>
          <w:b/>
          <w:spacing w:val="0"/>
          <w:szCs w:val="24"/>
          <w:rtl w:val="true"/>
        </w:rPr>
        <w:t xml:space="preserve"> </w:t>
      </w:r>
      <w:r>
        <w:rPr>
          <w:rFonts w:ascii="Century" w:hAnsi="Century" w:cs="Miriam"/>
          <w:b/>
          <w:b/>
          <w:spacing w:val="0"/>
          <w:szCs w:val="24"/>
          <w:rtl w:val="true"/>
        </w:rPr>
        <w:t>הלבנת</w:t>
      </w:r>
      <w:r>
        <w:rPr>
          <w:rFonts w:ascii="Century" w:hAnsi="Century" w:eastAsia="Century" w:cs="Century"/>
          <w:b/>
          <w:b/>
          <w:spacing w:val="0"/>
          <w:szCs w:val="24"/>
          <w:rtl w:val="true"/>
        </w:rPr>
        <w:t xml:space="preserve"> </w:t>
      </w:r>
      <w:r>
        <w:rPr>
          <w:rFonts w:ascii="Century" w:hAnsi="Century" w:cs="Miriam"/>
          <w:b/>
          <w:b/>
          <w:spacing w:val="0"/>
          <w:szCs w:val="24"/>
          <w:rtl w:val="true"/>
        </w:rPr>
        <w:t>הון</w:t>
      </w:r>
      <w:r>
        <w:rPr>
          <w:rFonts w:cs="FrankRuehl" w:ascii="FrankRuehl" w:hAnsi="FrankRuehl"/>
          <w:color w:val="000000"/>
          <w:sz w:val="28"/>
          <w:rtl w:val="true"/>
        </w:rPr>
        <w:t>) (</w:t>
      </w:r>
      <w:r>
        <w:rPr>
          <w:rFonts w:ascii="FrankRuehl" w:hAnsi="FrankRuehl" w:cs="FrankRuehl"/>
          <w:color w:val="000000"/>
          <w:sz w:val="28"/>
          <w:sz w:val="28"/>
          <w:rtl w:val="true"/>
        </w:rPr>
        <w:t>האישום הראשון</w:t>
      </w:r>
      <w:r>
        <w:rPr>
          <w:rFonts w:cs="FrankRuehl" w:ascii="FrankRuehl" w:hAnsi="FrankRuehl"/>
          <w:color w:val="000000"/>
          <w:sz w:val="28"/>
          <w:rtl w:val="true"/>
        </w:rPr>
        <w:t xml:space="preserve">); </w:t>
      </w:r>
      <w:r>
        <w:rPr>
          <w:rFonts w:ascii="FrankRuehl" w:hAnsi="FrankRuehl" w:cs="FrankRuehl"/>
          <w:color w:val="000000"/>
          <w:sz w:val="28"/>
          <w:sz w:val="28"/>
          <w:rtl w:val="true"/>
        </w:rPr>
        <w:t>וכן בעשיית פעולה ברכוש אסור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עבירה לפי </w:t>
      </w:r>
      <w:hyperlink r:id="rId192">
        <w:r>
          <w:rPr>
            <w:rStyle w:val="Hyperlink"/>
            <w:rFonts w:ascii="FrankRuehl" w:hAnsi="FrankRuehl" w:cs="FrankRuehl"/>
            <w:color w:val="0000FF"/>
            <w:sz w:val="28"/>
            <w:sz w:val="28"/>
            <w:u w:val="single"/>
            <w:rtl w:val="true"/>
          </w:rPr>
          <w:t xml:space="preserve">סעיף </w:t>
        </w:r>
        <w:r>
          <w:rPr>
            <w:rStyle w:val="Hyperlink"/>
            <w:rFonts w:cs="FrankRuehl" w:ascii="FrankRuehl" w:hAnsi="FrankRuehl"/>
            <w:color w:val="0000FF"/>
            <w:sz w:val="28"/>
            <w:u w:val="single"/>
          </w:rPr>
          <w:t>4</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לחוק איסור הלבנת הון </w:t>
      </w:r>
      <w:r>
        <w:rPr>
          <w:rFonts w:cs="FrankRuehl" w:ascii="FrankRuehl" w:hAnsi="FrankRuehl"/>
          <w:color w:val="000000"/>
          <w:sz w:val="28"/>
          <w:rtl w:val="true"/>
        </w:rPr>
        <w:t>(</w:t>
      </w:r>
      <w:r>
        <w:rPr>
          <w:rFonts w:ascii="FrankRuehl" w:hAnsi="FrankRuehl" w:cs="FrankRuehl"/>
          <w:color w:val="000000"/>
          <w:sz w:val="28"/>
          <w:sz w:val="28"/>
          <w:rtl w:val="true"/>
        </w:rPr>
        <w:t>האישום התשיעי</w:t>
      </w:r>
      <w:r>
        <w:rPr>
          <w:rFonts w:cs="FrankRuehl" w:ascii="FrankRuehl" w:hAnsi="FrankRuehl"/>
          <w:color w:val="000000"/>
          <w:sz w:val="28"/>
          <w:rtl w:val="true"/>
        </w:rPr>
        <w:t xml:space="preserve">). </w:t>
      </w:r>
      <w:r>
        <w:rPr>
          <w:rFonts w:ascii="FrankRuehl" w:hAnsi="FrankRuehl" w:cs="FrankRuehl"/>
          <w:color w:val="000000"/>
          <w:sz w:val="28"/>
          <w:sz w:val="28"/>
          <w:rtl w:val="true"/>
        </w:rPr>
        <w:t>בגדר פסק הדין הנ</w:t>
      </w:r>
      <w:r>
        <w:rPr>
          <w:rFonts w:cs="FrankRuehl" w:ascii="FrankRuehl" w:hAnsi="FrankRuehl"/>
          <w:color w:val="000000"/>
          <w:sz w:val="28"/>
          <w:rtl w:val="true"/>
        </w:rPr>
        <w:t>"</w:t>
      </w:r>
      <w:r>
        <w:rPr>
          <w:rFonts w:ascii="FrankRuehl" w:hAnsi="FrankRuehl" w:cs="FrankRuehl"/>
          <w:color w:val="000000"/>
          <w:sz w:val="28"/>
          <w:sz w:val="28"/>
          <w:rtl w:val="true"/>
        </w:rPr>
        <w:t>ל הורשעו ירון בלווא וחברת ירון בלווא בע</w:t>
      </w:r>
      <w:r>
        <w:rPr>
          <w:rFonts w:cs="FrankRuehl" w:ascii="FrankRuehl" w:hAnsi="FrankRuehl"/>
          <w:color w:val="000000"/>
          <w:sz w:val="28"/>
          <w:rtl w:val="true"/>
        </w:rPr>
        <w:t>"</w:t>
      </w:r>
      <w:r>
        <w:rPr>
          <w:rFonts w:ascii="FrankRuehl" w:hAnsi="FrankRuehl" w:cs="FrankRuehl"/>
          <w:color w:val="000000"/>
          <w:sz w:val="28"/>
          <w:sz w:val="28"/>
          <w:rtl w:val="true"/>
        </w:rPr>
        <w:t xml:space="preserve">מ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ירון</w:t>
      </w:r>
      <w:r>
        <w:rPr>
          <w:rFonts w:ascii="FrankRuehl" w:hAnsi="FrankRuehl" w:cs="FrankRuehl"/>
          <w:color w:val="000000"/>
          <w:sz w:val="28"/>
          <w:sz w:val="28"/>
          <w:rtl w:val="true"/>
        </w:rPr>
        <w:t xml:space="preserve"> ו</w:t>
      </w:r>
      <w:r>
        <w:rPr>
          <w:rFonts w:cs="FrankRuehl" w:ascii="FrankRuehl" w:hAnsi="FrankRuehl"/>
          <w:color w:val="000000"/>
          <w:sz w:val="28"/>
          <w:rtl w:val="true"/>
        </w:rPr>
        <w:t>/</w:t>
      </w:r>
      <w:r>
        <w:rPr>
          <w:rFonts w:ascii="FrankRuehl" w:hAnsi="FrankRuehl" w:cs="FrankRuehl"/>
          <w:color w:val="000000"/>
          <w:sz w:val="28"/>
          <w:sz w:val="28"/>
          <w:rtl w:val="true"/>
        </w:rPr>
        <w:t xml:space="preserve">או </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בלווא</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בארבע עבירות של הסדר כובל בנסיבות מחמירות </w:t>
      </w:r>
      <w:r>
        <w:rPr>
          <w:rFonts w:cs="FrankRuehl" w:ascii="FrankRuehl" w:hAnsi="FrankRuehl"/>
          <w:color w:val="000000"/>
          <w:sz w:val="28"/>
          <w:rtl w:val="true"/>
        </w:rPr>
        <w:t>(</w:t>
      </w:r>
      <w:r>
        <w:rPr>
          <w:rFonts w:ascii="FrankRuehl" w:hAnsi="FrankRuehl" w:cs="FrankRuehl"/>
          <w:color w:val="000000"/>
          <w:sz w:val="28"/>
          <w:sz w:val="28"/>
          <w:rtl w:val="true"/>
        </w:rPr>
        <w:t xml:space="preserve">אישומים </w:t>
      </w:r>
      <w:r>
        <w:rPr>
          <w:rFonts w:cs="FrankRuehl" w:ascii="FrankRuehl" w:hAnsi="FrankRuehl"/>
          <w:color w:val="000000"/>
          <w:sz w:val="28"/>
        </w:rPr>
        <w:t>1</w:t>
      </w:r>
      <w:r>
        <w:rPr>
          <w:rFonts w:cs="FrankRuehl" w:ascii="FrankRuehl" w:hAnsi="FrankRuehl"/>
          <w:color w:val="000000"/>
          <w:sz w:val="28"/>
          <w:rtl w:val="true"/>
        </w:rPr>
        <w:t xml:space="preserve">, </w:t>
      </w:r>
      <w:r>
        <w:rPr>
          <w:rFonts w:cs="FrankRuehl" w:ascii="FrankRuehl" w:hAnsi="FrankRuehl"/>
          <w:color w:val="000000"/>
          <w:sz w:val="28"/>
        </w:rPr>
        <w:t>2</w:t>
      </w:r>
      <w:r>
        <w:rPr>
          <w:rFonts w:cs="FrankRuehl" w:ascii="FrankRuehl" w:hAnsi="FrankRuehl"/>
          <w:color w:val="000000"/>
          <w:sz w:val="28"/>
          <w:rtl w:val="true"/>
        </w:rPr>
        <w:t xml:space="preserve">, </w:t>
      </w:r>
      <w:r>
        <w:rPr>
          <w:rFonts w:cs="FrankRuehl" w:ascii="FrankRuehl" w:hAnsi="FrankRuehl"/>
          <w:color w:val="000000"/>
          <w:sz w:val="28"/>
        </w:rPr>
        <w:t>3</w:t>
      </w:r>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 xml:space="preserve">- </w:t>
      </w:r>
      <w:r>
        <w:rPr>
          <w:rFonts w:cs="FrankRuehl" w:ascii="FrankRuehl" w:hAnsi="FrankRuehl"/>
          <w:color w:val="000000"/>
          <w:sz w:val="28"/>
        </w:rPr>
        <w:t>5</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בשלוש עבירות של קבלת דבר במרמה בנסיבות מחמירות </w:t>
      </w:r>
      <w:r>
        <w:rPr>
          <w:rFonts w:cs="FrankRuehl" w:ascii="FrankRuehl" w:hAnsi="FrankRuehl"/>
          <w:color w:val="000000"/>
          <w:sz w:val="28"/>
          <w:rtl w:val="true"/>
        </w:rPr>
        <w:t>(</w:t>
      </w:r>
      <w:r>
        <w:rPr>
          <w:rFonts w:ascii="FrankRuehl" w:hAnsi="FrankRuehl" w:cs="FrankRuehl"/>
          <w:color w:val="000000"/>
          <w:sz w:val="28"/>
          <w:sz w:val="28"/>
          <w:rtl w:val="true"/>
        </w:rPr>
        <w:t xml:space="preserve">אישומים </w:t>
      </w:r>
      <w:r>
        <w:rPr>
          <w:rFonts w:cs="FrankRuehl" w:ascii="FrankRuehl" w:hAnsi="FrankRuehl"/>
          <w:color w:val="000000"/>
          <w:sz w:val="28"/>
        </w:rPr>
        <w:t>1</w:t>
      </w:r>
      <w:r>
        <w:rPr>
          <w:rFonts w:cs="FrankRuehl" w:ascii="FrankRuehl" w:hAnsi="FrankRuehl"/>
          <w:color w:val="000000"/>
          <w:sz w:val="28"/>
          <w:rtl w:val="true"/>
        </w:rPr>
        <w:t xml:space="preserve">, </w:t>
      </w:r>
      <w:r>
        <w:rPr>
          <w:rFonts w:cs="FrankRuehl" w:ascii="FrankRuehl" w:hAnsi="FrankRuehl"/>
          <w:color w:val="000000"/>
          <w:sz w:val="28"/>
        </w:rPr>
        <w:t>3</w:t>
      </w:r>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 xml:space="preserve">- </w:t>
      </w:r>
      <w:r>
        <w:rPr>
          <w:rFonts w:cs="FrankRuehl" w:ascii="FrankRuehl" w:hAnsi="FrankRuehl"/>
          <w:color w:val="000000"/>
          <w:sz w:val="28"/>
        </w:rPr>
        <w:t>5</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בעבירות על </w:t>
      </w:r>
      <w:hyperlink r:id="rId193">
        <w:r>
          <w:rPr>
            <w:rStyle w:val="Hyperlink"/>
            <w:rFonts w:ascii="FrankRuehl" w:hAnsi="FrankRuehl" w:cs="FrankRuehl"/>
            <w:color w:val="0000FF"/>
            <w:sz w:val="28"/>
            <w:sz w:val="28"/>
            <w:u w:val="single"/>
            <w:rtl w:val="true"/>
          </w:rPr>
          <w:t xml:space="preserve">סעיפים </w:t>
        </w:r>
        <w:r>
          <w:rPr>
            <w:rStyle w:val="Hyperlink"/>
            <w:rFonts w:cs="FrankRuehl" w:ascii="FrankRuehl" w:hAnsi="FrankRuehl"/>
            <w:color w:val="0000FF"/>
            <w:sz w:val="28"/>
            <w:u w:val="single"/>
          </w:rPr>
          <w:t>3</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 xml:space="preserve">- </w:t>
      </w:r>
      <w:hyperlink r:id="rId194">
        <w:r>
          <w:rPr>
            <w:rStyle w:val="Hyperlink"/>
            <w:rFonts w:cs="FrankRuehl" w:ascii="FrankRuehl" w:hAnsi="FrankRuehl"/>
            <w:color w:val="0000FF"/>
            <w:sz w:val="28"/>
            <w:u w:val="single"/>
          </w:rPr>
          <w:t>4</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לחוק איסור הלבנת הון </w:t>
      </w:r>
      <w:r>
        <w:rPr>
          <w:rFonts w:cs="FrankRuehl" w:ascii="FrankRuehl" w:hAnsi="FrankRuehl"/>
          <w:color w:val="000000"/>
          <w:sz w:val="28"/>
          <w:rtl w:val="true"/>
        </w:rPr>
        <w:t>(</w:t>
      </w:r>
      <w:r>
        <w:rPr>
          <w:rFonts w:ascii="FrankRuehl" w:hAnsi="FrankRuehl" w:cs="FrankRuehl"/>
          <w:color w:val="000000"/>
          <w:sz w:val="28"/>
          <w:sz w:val="28"/>
          <w:rtl w:val="true"/>
        </w:rPr>
        <w:t xml:space="preserve">אישומים </w:t>
      </w:r>
      <w:r>
        <w:rPr>
          <w:rFonts w:cs="FrankRuehl" w:ascii="FrankRuehl" w:hAnsi="FrankRuehl"/>
          <w:color w:val="000000"/>
          <w:sz w:val="28"/>
        </w:rPr>
        <w:t>1</w:t>
      </w:r>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 xml:space="preserve">- </w:t>
      </w:r>
      <w:r>
        <w:rPr>
          <w:rFonts w:cs="FrankRuehl" w:ascii="FrankRuehl" w:hAnsi="FrankRuehl"/>
          <w:color w:val="000000"/>
          <w:sz w:val="28"/>
        </w:rPr>
        <w:t>9</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2"/>
        <w:ind w:end="0"/>
        <w:jc w:val="both"/>
        <w:rPr/>
      </w:pPr>
      <w:r>
        <w:rPr>
          <w:rtl w:val="true"/>
        </w:rPr>
        <w:tab/>
      </w:r>
      <w:r>
        <w:rPr>
          <w:rtl w:val="true"/>
        </w:rPr>
        <w:t>פרץ</w:t>
      </w:r>
      <w:r>
        <w:rPr>
          <w:rFonts w:eastAsia="Arial TUR" w:cs="Arial TUR"/>
          <w:rtl w:val="true"/>
        </w:rPr>
        <w:t xml:space="preserve"> </w:t>
      </w:r>
      <w:r>
        <w:rPr>
          <w:rtl w:val="true"/>
        </w:rPr>
        <w:t>נדון</w:t>
      </w:r>
      <w:r>
        <w:rPr>
          <w:rFonts w:eastAsia="Arial TUR" w:cs="Arial TUR"/>
          <w:rtl w:val="true"/>
        </w:rPr>
        <w:t xml:space="preserve"> </w:t>
      </w:r>
      <w:r>
        <w:rPr>
          <w:rtl w:val="true"/>
        </w:rPr>
        <w:t>לעונש</w:t>
      </w:r>
      <w:r>
        <w:rPr>
          <w:rFonts w:eastAsia="Arial TUR" w:cs="Arial TUR"/>
          <w:rtl w:val="true"/>
        </w:rPr>
        <w:t xml:space="preserve"> </w:t>
      </w:r>
      <w:r>
        <w:rPr>
          <w:rtl w:val="true"/>
        </w:rPr>
        <w:t>מאסר</w:t>
      </w:r>
      <w:r>
        <w:rPr>
          <w:rFonts w:eastAsia="Arial TUR" w:cs="Arial TUR"/>
          <w:rtl w:val="true"/>
        </w:rPr>
        <w:t xml:space="preserve"> </w:t>
      </w:r>
      <w:r>
        <w:rPr>
          <w:rtl w:val="true"/>
        </w:rPr>
        <w:t>בן</w:t>
      </w:r>
      <w:r>
        <w:rPr>
          <w:rFonts w:eastAsia="Arial TUR" w:cs="Arial TUR"/>
          <w:rtl w:val="true"/>
        </w:rPr>
        <w:t xml:space="preserve"> </w:t>
      </w:r>
      <w:r>
        <w:rPr>
          <w:rtl w:val="true"/>
        </w:rPr>
        <w:t>ארבעה</w:t>
      </w:r>
      <w:r>
        <w:rPr>
          <w:rFonts w:eastAsia="Arial TUR" w:cs="Arial TUR"/>
          <w:rtl w:val="true"/>
        </w:rPr>
        <w:t xml:space="preserve"> </w:t>
      </w:r>
      <w:r>
        <w:rPr>
          <w:rtl w:val="true"/>
        </w:rPr>
        <w:t>וחצי</w:t>
      </w:r>
      <w:r>
        <w:rPr>
          <w:rFonts w:eastAsia="Arial TUR" w:cs="Arial TUR"/>
          <w:rtl w:val="true"/>
        </w:rPr>
        <w:t xml:space="preserve"> </w:t>
      </w:r>
      <w:r>
        <w:rPr>
          <w:rtl w:val="true"/>
        </w:rPr>
        <w:t>חודשים</w:t>
      </w:r>
      <w:r>
        <w:rPr>
          <w:rFonts w:eastAsia="Arial TUR" w:cs="Arial TUR"/>
          <w:rtl w:val="true"/>
        </w:rPr>
        <w:t xml:space="preserve"> </w:t>
      </w:r>
      <w:r>
        <w:rPr>
          <w:rtl w:val="true"/>
        </w:rPr>
        <w:t>מהם</w:t>
      </w:r>
      <w:r>
        <w:rPr>
          <w:rFonts w:eastAsia="Arial TUR" w:cs="Arial TUR"/>
          <w:rtl w:val="true"/>
        </w:rPr>
        <w:t xml:space="preserve"> </w:t>
      </w:r>
      <w:r>
        <w:rPr/>
        <w:t>45</w:t>
      </w:r>
      <w:r>
        <w:rPr>
          <w:rtl w:val="true"/>
        </w:rPr>
        <w:t xml:space="preserve"> </w:t>
      </w:r>
      <w:r>
        <w:rPr>
          <w:rtl w:val="true"/>
        </w:rPr>
        <w:t>ימי</w:t>
      </w:r>
      <w:r>
        <w:rPr>
          <w:rFonts w:eastAsia="Arial TUR" w:cs="Arial TUR"/>
          <w:rtl w:val="true"/>
        </w:rPr>
        <w:t xml:space="preserve"> </w:t>
      </w:r>
      <w:r>
        <w:rPr>
          <w:rtl w:val="true"/>
        </w:rPr>
        <w:t>מאסר</w:t>
      </w:r>
      <w:r>
        <w:rPr>
          <w:rFonts w:eastAsia="Arial TUR" w:cs="Arial TUR"/>
          <w:rtl w:val="true"/>
        </w:rPr>
        <w:t xml:space="preserve"> </w:t>
      </w:r>
      <w:r>
        <w:rPr>
          <w:rtl w:val="true"/>
        </w:rPr>
        <w:t>לריצוי</w:t>
      </w:r>
      <w:r>
        <w:rPr>
          <w:rFonts w:eastAsia="Arial TUR" w:cs="Arial TUR"/>
          <w:rtl w:val="true"/>
        </w:rPr>
        <w:t xml:space="preserve"> </w:t>
      </w:r>
      <w:r>
        <w:rPr>
          <w:rtl w:val="true"/>
        </w:rPr>
        <w:t>בפועל</w:t>
      </w:r>
      <w:r>
        <w:rPr>
          <w:rtl w:val="true"/>
        </w:rPr>
        <w:t xml:space="preserve">, </w:t>
      </w:r>
      <w:r>
        <w:rPr>
          <w:rtl w:val="true"/>
        </w:rPr>
        <w:t>והיתרה</w:t>
      </w:r>
      <w:r>
        <w:rPr>
          <w:rFonts w:eastAsia="Arial TUR" w:cs="Arial TUR"/>
          <w:rtl w:val="true"/>
        </w:rPr>
        <w:t xml:space="preserve"> </w:t>
      </w:r>
      <w:r>
        <w:rPr>
          <w:rtl w:val="true"/>
        </w:rPr>
        <w:t>שלושה</w:t>
      </w:r>
      <w:r>
        <w:rPr>
          <w:rFonts w:eastAsia="Arial TUR" w:cs="Arial TUR"/>
          <w:rtl w:val="true"/>
        </w:rPr>
        <w:t xml:space="preserve"> </w:t>
      </w:r>
      <w:r>
        <w:rPr>
          <w:rtl w:val="true"/>
        </w:rPr>
        <w:t>חודשים</w:t>
      </w:r>
      <w:r>
        <w:rPr>
          <w:rFonts w:eastAsia="Arial TUR" w:cs="Arial TU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לתקופה</w:t>
      </w:r>
      <w:r>
        <w:rPr>
          <w:rFonts w:eastAsia="Arial TUR" w:cs="Arial TUR"/>
          <w:rtl w:val="true"/>
        </w:rPr>
        <w:t xml:space="preserve"> </w:t>
      </w:r>
      <w:r>
        <w:rPr>
          <w:rtl w:val="true"/>
        </w:rPr>
        <w:t>של</w:t>
      </w:r>
      <w:r>
        <w:rPr>
          <w:rFonts w:eastAsia="Arial TUR" w:cs="Arial TUR"/>
          <w:rtl w:val="true"/>
        </w:rPr>
        <w:t xml:space="preserve"> </w:t>
      </w:r>
      <w:r>
        <w:rPr/>
        <w:t>9</w:t>
      </w:r>
      <w:r>
        <w:rPr>
          <w:rtl w:val="true"/>
        </w:rPr>
        <w:t xml:space="preserve"> </w:t>
      </w:r>
      <w:r>
        <w:rPr>
          <w:rtl w:val="true"/>
        </w:rPr>
        <w:t>חודשים</w:t>
      </w:r>
      <w:r>
        <w:rPr>
          <w:rFonts w:eastAsia="Arial TUR" w:cs="Arial TUR"/>
          <w:rtl w:val="true"/>
        </w:rPr>
        <w:t xml:space="preserve"> </w:t>
      </w:r>
      <w:r>
        <w:rPr>
          <w:rtl w:val="true"/>
        </w:rPr>
        <w:t>למשך</w:t>
      </w:r>
      <w:r>
        <w:rPr>
          <w:rFonts w:eastAsia="Arial TUR" w:cs="Arial TUR"/>
          <w:rtl w:val="true"/>
        </w:rPr>
        <w:t xml:space="preserve"> </w:t>
      </w:r>
      <w:r>
        <w:rPr>
          <w:rtl w:val="true"/>
        </w:rPr>
        <w:t>שנתיים</w:t>
      </w:r>
      <w:r>
        <w:rPr>
          <w:rFonts w:eastAsia="Arial TUR" w:cs="Arial TUR"/>
          <w:rtl w:val="true"/>
        </w:rPr>
        <w:t xml:space="preserve"> </w:t>
      </w:r>
      <w:r>
        <w:rPr>
          <w:rtl w:val="true"/>
        </w:rPr>
        <w:t>וקנס</w:t>
      </w:r>
      <w:r>
        <w:rPr>
          <w:rFonts w:eastAsia="Arial TUR" w:cs="Arial TUR"/>
          <w:rtl w:val="true"/>
        </w:rPr>
        <w:t xml:space="preserve"> </w:t>
      </w:r>
      <w:r>
        <w:rPr>
          <w:rtl w:val="true"/>
        </w:rPr>
        <w:t>בסך</w:t>
      </w:r>
      <w:r>
        <w:rPr>
          <w:rFonts w:eastAsia="Arial TUR" w:cs="Arial TUR"/>
          <w:rtl w:val="true"/>
        </w:rPr>
        <w:t xml:space="preserve"> </w:t>
      </w:r>
      <w:r>
        <w:rPr/>
        <w:t>135,000</w:t>
      </w:r>
      <w:r>
        <w:rPr>
          <w:rtl w:val="true"/>
        </w:rPr>
        <w:t xml:space="preserve"> </w:t>
      </w:r>
      <w:r>
        <w:rPr>
          <w:rtl w:val="true"/>
        </w:rPr>
        <w:t>ש</w:t>
      </w:r>
      <w:r>
        <w:rPr>
          <w:rtl w:val="true"/>
        </w:rPr>
        <w:t>"</w:t>
      </w:r>
      <w:r>
        <w:rPr>
          <w:rtl w:val="true"/>
        </w:rPr>
        <w:t>ח</w:t>
      </w:r>
      <w:r>
        <w:rPr>
          <w:rtl w:val="true"/>
        </w:rPr>
        <w:t xml:space="preserve">. </w:t>
      </w:r>
      <w:r>
        <w:rPr>
          <w:rtl w:val="true"/>
        </w:rPr>
        <w:t>אסא</w:t>
      </w:r>
      <w:r>
        <w:rPr>
          <w:rFonts w:eastAsia="Arial TUR" w:cs="Arial TUR"/>
          <w:rtl w:val="true"/>
        </w:rPr>
        <w:t xml:space="preserve"> </w:t>
      </w:r>
      <w:r>
        <w:rPr>
          <w:rtl w:val="true"/>
        </w:rPr>
        <w:t>נדון</w:t>
      </w:r>
      <w:r>
        <w:rPr>
          <w:rFonts w:eastAsia="Arial TUR" w:cs="Arial TUR"/>
          <w:rtl w:val="true"/>
        </w:rPr>
        <w:t xml:space="preserve"> </w:t>
      </w:r>
      <w:r>
        <w:rPr>
          <w:rtl w:val="true"/>
        </w:rPr>
        <w:t>לעונש</w:t>
      </w:r>
      <w:r>
        <w:rPr>
          <w:rFonts w:eastAsia="Arial TUR" w:cs="Arial TUR"/>
          <w:rtl w:val="true"/>
        </w:rPr>
        <w:t xml:space="preserve"> </w:t>
      </w:r>
      <w:r>
        <w:rPr>
          <w:rtl w:val="true"/>
        </w:rPr>
        <w:t>מאסר</w:t>
      </w:r>
      <w:r>
        <w:rPr>
          <w:rFonts w:eastAsia="Arial TUR" w:cs="Arial TUR"/>
          <w:rtl w:val="true"/>
        </w:rPr>
        <w:t xml:space="preserve"> </w:t>
      </w:r>
      <w:r>
        <w:rPr>
          <w:rtl w:val="true"/>
        </w:rPr>
        <w:t>בן</w:t>
      </w:r>
      <w:r>
        <w:rPr>
          <w:rFonts w:eastAsia="Arial TUR" w:cs="Arial TUR"/>
          <w:rtl w:val="true"/>
        </w:rPr>
        <w:t xml:space="preserve"> </w:t>
      </w:r>
      <w:r>
        <w:rPr/>
        <w:t>6</w:t>
      </w:r>
      <w:r>
        <w:rPr>
          <w:rtl w:val="true"/>
        </w:rPr>
        <w:t xml:space="preserve"> </w:t>
      </w:r>
      <w:r>
        <w:rPr>
          <w:rtl w:val="true"/>
        </w:rPr>
        <w:t>חודשים</w:t>
      </w:r>
      <w:r>
        <w:rPr>
          <w:rFonts w:eastAsia="Arial TUR" w:cs="Arial TUR"/>
          <w:rtl w:val="true"/>
        </w:rPr>
        <w:t xml:space="preserve"> </w:t>
      </w:r>
      <w:r>
        <w:rPr>
          <w:rtl w:val="true"/>
        </w:rPr>
        <w:t>מהם</w:t>
      </w:r>
      <w:r>
        <w:rPr>
          <w:rFonts w:eastAsia="Arial TUR" w:cs="Arial TUR"/>
          <w:rtl w:val="true"/>
        </w:rPr>
        <w:t xml:space="preserve"> </w:t>
      </w:r>
      <w:r>
        <w:rPr>
          <w:rtl w:val="true"/>
        </w:rPr>
        <w:t>חודשיים</w:t>
      </w:r>
      <w:r>
        <w:rPr>
          <w:rFonts w:eastAsia="Arial TUR" w:cs="Arial TUR"/>
          <w:rtl w:val="true"/>
        </w:rPr>
        <w:t xml:space="preserve"> </w:t>
      </w:r>
      <w:r>
        <w:rPr>
          <w:rtl w:val="true"/>
        </w:rPr>
        <w:t>לריצוי</w:t>
      </w:r>
      <w:r>
        <w:rPr>
          <w:rFonts w:eastAsia="Arial TUR" w:cs="Arial TUR"/>
          <w:rtl w:val="true"/>
        </w:rPr>
        <w:t xml:space="preserve"> </w:t>
      </w:r>
      <w:r>
        <w:rPr>
          <w:rtl w:val="true"/>
        </w:rPr>
        <w:t>בפועל</w:t>
      </w:r>
      <w:r>
        <w:rPr>
          <w:rFonts w:eastAsia="Arial TUR" w:cs="Arial TUR"/>
          <w:rtl w:val="true"/>
        </w:rPr>
        <w:t xml:space="preserve"> </w:t>
      </w:r>
      <w:r>
        <w:rPr>
          <w:rtl w:val="true"/>
        </w:rPr>
        <w:t>והיתרה</w:t>
      </w:r>
      <w:r>
        <w:rPr>
          <w:rFonts w:eastAsia="Arial TUR" w:cs="Arial TUR"/>
          <w:rtl w:val="true"/>
        </w:rPr>
        <w:t xml:space="preserve"> </w:t>
      </w:r>
      <w:r>
        <w:rPr/>
        <w:t>4</w:t>
      </w:r>
      <w:r>
        <w:rPr>
          <w:rtl w:val="true"/>
        </w:rPr>
        <w:t xml:space="preserve"> </w:t>
      </w:r>
      <w:r>
        <w:rPr>
          <w:rtl w:val="true"/>
        </w:rPr>
        <w:t>חודשים</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לתקופה</w:t>
      </w:r>
      <w:r>
        <w:rPr>
          <w:rFonts w:eastAsia="Arial TUR" w:cs="Arial TUR"/>
          <w:rtl w:val="true"/>
        </w:rPr>
        <w:t xml:space="preserve"> </w:t>
      </w:r>
      <w:r>
        <w:rPr>
          <w:rtl w:val="true"/>
        </w:rPr>
        <w:t>של</w:t>
      </w:r>
      <w:r>
        <w:rPr>
          <w:rFonts w:eastAsia="Arial TUR" w:cs="Arial TUR"/>
          <w:rtl w:val="true"/>
        </w:rPr>
        <w:t xml:space="preserve"> </w:t>
      </w:r>
      <w:r>
        <w:rPr>
          <w:rtl w:val="true"/>
        </w:rPr>
        <w:t>תשעה</w:t>
      </w:r>
      <w:r>
        <w:rPr>
          <w:rFonts w:eastAsia="Arial TUR" w:cs="Arial TUR"/>
          <w:rtl w:val="true"/>
        </w:rPr>
        <w:t xml:space="preserve"> </w:t>
      </w:r>
      <w:r>
        <w:rPr>
          <w:rtl w:val="true"/>
        </w:rPr>
        <w:t>חודשים</w:t>
      </w:r>
      <w:r>
        <w:rPr>
          <w:rFonts w:eastAsia="Arial TUR" w:cs="Arial TUR"/>
          <w:rtl w:val="true"/>
        </w:rPr>
        <w:t xml:space="preserve"> </w:t>
      </w:r>
      <w:r>
        <w:rPr>
          <w:rtl w:val="true"/>
        </w:rPr>
        <w:t>למשך</w:t>
      </w:r>
      <w:r>
        <w:rPr>
          <w:rFonts w:eastAsia="Arial TUR" w:cs="Arial TUR"/>
          <w:rtl w:val="true"/>
        </w:rPr>
        <w:t xml:space="preserve"> </w:t>
      </w:r>
      <w:r>
        <w:rPr>
          <w:rtl w:val="true"/>
        </w:rPr>
        <w:t>שנתיים</w:t>
      </w:r>
      <w:r>
        <w:rPr>
          <w:rFonts w:eastAsia="Arial TUR" w:cs="Arial TUR"/>
          <w:rtl w:val="true"/>
        </w:rPr>
        <w:t xml:space="preserve"> </w:t>
      </w:r>
      <w:r>
        <w:rPr>
          <w:rtl w:val="true"/>
        </w:rPr>
        <w:t>וקנס</w:t>
      </w:r>
      <w:r>
        <w:rPr>
          <w:rFonts w:eastAsia="Arial TUR" w:cs="Arial TUR"/>
          <w:rtl w:val="true"/>
        </w:rPr>
        <w:t xml:space="preserve"> </w:t>
      </w:r>
      <w:r>
        <w:rPr>
          <w:rtl w:val="true"/>
        </w:rPr>
        <w:t>בסך</w:t>
      </w:r>
      <w:r>
        <w:rPr>
          <w:rFonts w:eastAsia="Arial TUR" w:cs="Arial TUR"/>
          <w:rtl w:val="true"/>
        </w:rPr>
        <w:t xml:space="preserve"> </w:t>
      </w:r>
      <w:r>
        <w:rPr/>
        <w:t>135,000</w:t>
      </w:r>
      <w:r>
        <w:rPr>
          <w:rtl w:val="true"/>
        </w:rPr>
        <w:t xml:space="preserve"> </w:t>
      </w:r>
      <w:r>
        <w:rPr>
          <w:rtl w:val="true"/>
        </w:rPr>
        <w:t>ש</w:t>
      </w:r>
      <w:r>
        <w:rPr>
          <w:rtl w:val="true"/>
        </w:rPr>
        <w:t>"</w:t>
      </w:r>
      <w:r>
        <w:rPr>
          <w:rtl w:val="true"/>
        </w:rPr>
        <w:t>ח</w:t>
      </w:r>
      <w:r>
        <w:rPr>
          <w:rtl w:val="true"/>
        </w:rPr>
        <w:t xml:space="preserve">, </w:t>
      </w:r>
      <w:r>
        <w:rPr>
          <w:rtl w:val="true"/>
        </w:rPr>
        <w:t>על</w:t>
      </w:r>
      <w:r>
        <w:rPr>
          <w:rFonts w:eastAsia="Arial TUR" w:cs="Arial TUR"/>
          <w:rtl w:val="true"/>
        </w:rPr>
        <w:t xml:space="preserve"> </w:t>
      </w:r>
      <w:r>
        <w:rPr>
          <w:rtl w:val="true"/>
        </w:rPr>
        <w:t>חברת</w:t>
      </w:r>
      <w:r>
        <w:rPr>
          <w:rFonts w:eastAsia="Arial TUR" w:cs="Arial TUR"/>
          <w:rtl w:val="true"/>
        </w:rPr>
        <w:t xml:space="preserve"> </w:t>
      </w:r>
      <w:r>
        <w:rPr>
          <w:rtl w:val="true"/>
        </w:rPr>
        <w:t>ורד</w:t>
      </w:r>
      <w:r>
        <w:rPr>
          <w:rFonts w:eastAsia="Arial TUR" w:cs="Arial TUR"/>
          <w:rtl w:val="true"/>
        </w:rPr>
        <w:t xml:space="preserve"> </w:t>
      </w:r>
      <w:r>
        <w:rPr>
          <w:rtl w:val="true"/>
        </w:rPr>
        <w:t>בר</w:t>
      </w:r>
      <w:r>
        <w:rPr>
          <w:rFonts w:eastAsia="Arial TUR" w:cs="Arial TUR"/>
          <w:rtl w:val="true"/>
        </w:rPr>
        <w:t xml:space="preserve"> </w:t>
      </w:r>
      <w:r>
        <w:rPr>
          <w:rtl w:val="true"/>
        </w:rPr>
        <w:t>הוטל</w:t>
      </w:r>
      <w:r>
        <w:rPr>
          <w:rFonts w:eastAsia="Arial TUR" w:cs="Arial TUR"/>
          <w:rtl w:val="true"/>
        </w:rPr>
        <w:t xml:space="preserve"> </w:t>
      </w:r>
      <w:r>
        <w:rPr>
          <w:rtl w:val="true"/>
        </w:rPr>
        <w:t>קנס</w:t>
      </w:r>
      <w:r>
        <w:rPr>
          <w:rFonts w:eastAsia="Arial TUR" w:cs="Arial TUR"/>
          <w:rtl w:val="true"/>
        </w:rPr>
        <w:t xml:space="preserve"> </w:t>
      </w:r>
      <w:r>
        <w:rPr>
          <w:rtl w:val="true"/>
        </w:rPr>
        <w:t>בסך</w:t>
      </w:r>
      <w:r>
        <w:rPr>
          <w:rFonts w:eastAsia="Arial TUR" w:cs="Arial TUR"/>
          <w:rtl w:val="true"/>
        </w:rPr>
        <w:t xml:space="preserve"> </w:t>
      </w:r>
      <w:r>
        <w:rPr/>
        <w:t>500,000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כן</w:t>
      </w:r>
      <w:r>
        <w:rPr>
          <w:rFonts w:eastAsia="Arial TUR" w:cs="Arial TUR"/>
          <w:rtl w:val="true"/>
        </w:rPr>
        <w:t xml:space="preserve"> </w:t>
      </w:r>
      <w:r>
        <w:rPr>
          <w:rtl w:val="true"/>
        </w:rPr>
        <w:t>חולטו</w:t>
      </w:r>
      <w:r>
        <w:rPr>
          <w:rFonts w:eastAsia="Arial TUR" w:cs="Arial TUR"/>
          <w:rtl w:val="true"/>
        </w:rPr>
        <w:t xml:space="preserve"> </w:t>
      </w:r>
      <w:r>
        <w:rPr>
          <w:rtl w:val="true"/>
        </w:rPr>
        <w:t>מרשות</w:t>
      </w:r>
      <w:r>
        <w:rPr>
          <w:rFonts w:eastAsia="Arial TUR" w:cs="Arial TUR"/>
          <w:rtl w:val="true"/>
        </w:rPr>
        <w:t xml:space="preserve"> </w:t>
      </w:r>
      <w:r>
        <w:rPr>
          <w:rtl w:val="true"/>
        </w:rPr>
        <w:t>כל</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tl w:val="true"/>
        </w:rPr>
        <w:t>סך</w:t>
      </w:r>
      <w:r>
        <w:rPr>
          <w:rFonts w:eastAsia="Arial TUR" w:cs="Arial TUR"/>
          <w:rtl w:val="true"/>
        </w:rPr>
        <w:t xml:space="preserve"> </w:t>
      </w:r>
      <w:r>
        <w:rPr>
          <w:rtl w:val="true"/>
        </w:rPr>
        <w:t>של</w:t>
      </w:r>
      <w:r>
        <w:rPr>
          <w:rFonts w:eastAsia="Arial TUR" w:cs="Arial TUR"/>
          <w:rtl w:val="true"/>
        </w:rPr>
        <w:t xml:space="preserve"> </w:t>
      </w:r>
      <w:r>
        <w:rPr/>
        <w:t>350,000</w:t>
      </w:r>
      <w:r>
        <w:rPr>
          <w:rtl w:val="true"/>
        </w:rPr>
        <w:t xml:space="preserve"> </w:t>
      </w:r>
      <w:r>
        <w:rPr>
          <w:rtl w:val="true"/>
        </w:rPr>
        <w:t>ש</w:t>
      </w:r>
      <w:r>
        <w:rPr>
          <w:rtl w:val="true"/>
        </w:rPr>
        <w:t>"</w:t>
      </w:r>
      <w:r>
        <w:rPr>
          <w:rtl w:val="true"/>
        </w:rPr>
        <w:t>ח</w:t>
      </w:r>
      <w:r>
        <w:rPr>
          <w:rtl w:val="true"/>
        </w:rPr>
        <w:t xml:space="preserve">. </w:t>
      </w:r>
      <w:r>
        <w:rPr>
          <w:rtl w:val="true"/>
        </w:rPr>
        <w:t>ירון</w:t>
      </w:r>
      <w:r>
        <w:rPr>
          <w:rFonts w:eastAsia="Arial TUR" w:cs="Arial TUR"/>
          <w:rtl w:val="true"/>
        </w:rPr>
        <w:t xml:space="preserve"> </w:t>
      </w:r>
      <w:r>
        <w:rPr>
          <w:rtl w:val="true"/>
        </w:rPr>
        <w:t>נדון</w:t>
      </w:r>
      <w:r>
        <w:rPr>
          <w:rFonts w:eastAsia="Arial TUR" w:cs="Arial TUR"/>
          <w:rtl w:val="true"/>
        </w:rPr>
        <w:t xml:space="preserve"> </w:t>
      </w:r>
      <w:r>
        <w:rPr>
          <w:rtl w:val="true"/>
        </w:rPr>
        <w:t>לעונש</w:t>
      </w:r>
      <w:r>
        <w:rPr>
          <w:rFonts w:eastAsia="Arial TUR" w:cs="Arial TUR"/>
          <w:rtl w:val="true"/>
        </w:rPr>
        <w:t xml:space="preserve"> </w:t>
      </w:r>
      <w:r>
        <w:rPr>
          <w:rtl w:val="true"/>
        </w:rPr>
        <w:t>של</w:t>
      </w:r>
      <w:r>
        <w:rPr>
          <w:rFonts w:eastAsia="Arial TUR" w:cs="Arial TUR"/>
          <w:rtl w:val="true"/>
        </w:rPr>
        <w:t xml:space="preserve"> </w:t>
      </w:r>
      <w:r>
        <w:rPr/>
        <w:t>11</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לריצוי</w:t>
      </w:r>
      <w:r>
        <w:rPr>
          <w:rFonts w:eastAsia="Arial TUR" w:cs="Arial TUR"/>
          <w:rtl w:val="true"/>
        </w:rPr>
        <w:t xml:space="preserve"> </w:t>
      </w:r>
      <w:r>
        <w:rPr>
          <w:rtl w:val="true"/>
        </w:rPr>
        <w:t>בפועל</w:t>
      </w:r>
      <w:r>
        <w:rPr>
          <w:rFonts w:eastAsia="Arial TUR" w:cs="Arial TUR"/>
          <w:rtl w:val="true"/>
        </w:rPr>
        <w:t xml:space="preserve"> </w:t>
      </w:r>
      <w:r>
        <w:rPr>
          <w:rtl w:val="true"/>
        </w:rPr>
        <w:t>ומאסר</w:t>
      </w:r>
      <w:r>
        <w:rPr>
          <w:rFonts w:eastAsia="Arial TUR" w:cs="Arial TUR"/>
          <w:rtl w:val="true"/>
        </w:rPr>
        <w:t xml:space="preserve"> </w:t>
      </w:r>
      <w:r>
        <w:rPr>
          <w:rtl w:val="true"/>
        </w:rPr>
        <w:t>מותנה</w:t>
      </w:r>
      <w:r>
        <w:rPr>
          <w:rtl w:val="true"/>
        </w:rPr>
        <w:t xml:space="preserve">; </w:t>
      </w:r>
      <w:r>
        <w:rPr>
          <w:rtl w:val="true"/>
        </w:rPr>
        <w:t>קנס</w:t>
      </w:r>
      <w:r>
        <w:rPr>
          <w:rFonts w:eastAsia="Arial TUR" w:cs="Arial TUR"/>
          <w:rtl w:val="true"/>
        </w:rPr>
        <w:t xml:space="preserve"> </w:t>
      </w:r>
      <w:r>
        <w:rPr>
          <w:rtl w:val="true"/>
        </w:rPr>
        <w:t>מצטבר</w:t>
      </w:r>
      <w:r>
        <w:rPr>
          <w:rFonts w:eastAsia="Arial TUR" w:cs="Arial TUR"/>
          <w:rtl w:val="true"/>
        </w:rPr>
        <w:t xml:space="preserve"> </w:t>
      </w:r>
      <w:r>
        <w:rPr>
          <w:rtl w:val="true"/>
        </w:rPr>
        <w:t>בסך</w:t>
      </w:r>
      <w:r>
        <w:rPr>
          <w:rFonts w:eastAsia="Arial TUR" w:cs="Arial TUR"/>
          <w:rtl w:val="true"/>
        </w:rPr>
        <w:t xml:space="preserve"> </w:t>
      </w:r>
      <w:r>
        <w:rPr>
          <w:rtl w:val="true"/>
        </w:rPr>
        <w:t>של</w:t>
      </w:r>
      <w:r>
        <w:rPr>
          <w:rFonts w:eastAsia="Arial TUR" w:cs="Arial TUR"/>
          <w:rtl w:val="true"/>
        </w:rPr>
        <w:t xml:space="preserve"> </w:t>
      </w:r>
      <w:r>
        <w:rPr/>
        <w:t>200,000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w:t>
      </w:r>
      <w:r>
        <w:rPr>
          <w:rtl w:val="true"/>
        </w:rPr>
        <w:t>על</w:t>
      </w:r>
      <w:r>
        <w:rPr>
          <w:rFonts w:eastAsia="Arial TUR" w:cs="Arial TUR"/>
          <w:rtl w:val="true"/>
        </w:rPr>
        <w:t xml:space="preserve"> </w:t>
      </w:r>
      <w:r>
        <w:rPr>
          <w:rtl w:val="true"/>
        </w:rPr>
        <w:t>ירון</w:t>
      </w:r>
      <w:r>
        <w:rPr>
          <w:rFonts w:eastAsia="Arial TUR" w:cs="Arial TUR"/>
          <w:rtl w:val="true"/>
        </w:rPr>
        <w:t xml:space="preserve"> </w:t>
      </w:r>
      <w:r>
        <w:rPr>
          <w:rtl w:val="true"/>
        </w:rPr>
        <w:t>הוטל</w:t>
      </w:r>
      <w:r>
        <w:rPr>
          <w:rFonts w:eastAsia="Arial TUR" w:cs="Arial TUR"/>
          <w:rtl w:val="true"/>
        </w:rPr>
        <w:t xml:space="preserve"> </w:t>
      </w:r>
      <w:r>
        <w:rPr>
          <w:rtl w:val="true"/>
        </w:rPr>
        <w:t>קנס</w:t>
      </w:r>
      <w:r>
        <w:rPr>
          <w:rFonts w:eastAsia="Arial TUR" w:cs="Arial TUR"/>
          <w:rtl w:val="true"/>
        </w:rPr>
        <w:t xml:space="preserve"> </w:t>
      </w:r>
      <w:r>
        <w:rPr>
          <w:rtl w:val="true"/>
        </w:rPr>
        <w:t>בסך</w:t>
      </w:r>
      <w:r>
        <w:rPr>
          <w:rFonts w:eastAsia="Arial TUR" w:cs="Arial TUR"/>
          <w:rtl w:val="true"/>
        </w:rPr>
        <w:t xml:space="preserve"> </w:t>
      </w:r>
      <w:r>
        <w:rPr>
          <w:rtl w:val="true"/>
        </w:rPr>
        <w:t>של</w:t>
      </w:r>
      <w:r>
        <w:rPr>
          <w:rFonts w:eastAsia="Arial TUR" w:cs="Arial TUR"/>
          <w:rtl w:val="true"/>
        </w:rPr>
        <w:t xml:space="preserve"> </w:t>
      </w:r>
      <w:r>
        <w:rPr/>
        <w:t>100,000</w:t>
      </w:r>
      <w:r>
        <w:rPr>
          <w:rtl w:val="true"/>
        </w:rPr>
        <w:t xml:space="preserve"> </w:t>
      </w:r>
      <w:r>
        <w:rPr>
          <w:rtl w:val="true"/>
        </w:rPr>
        <w:t>ועל</w:t>
      </w:r>
      <w:r>
        <w:rPr>
          <w:rFonts w:eastAsia="Arial TUR" w:cs="Arial TUR"/>
          <w:rtl w:val="true"/>
        </w:rPr>
        <w:t xml:space="preserve"> </w:t>
      </w:r>
      <w:r>
        <w:rPr>
          <w:rtl w:val="true"/>
        </w:rPr>
        <w:t>חברת</w:t>
      </w:r>
      <w:r>
        <w:rPr>
          <w:rFonts w:eastAsia="Arial TUR" w:cs="Arial TUR"/>
          <w:rtl w:val="true"/>
        </w:rPr>
        <w:t xml:space="preserve"> </w:t>
      </w:r>
      <w:r>
        <w:rPr>
          <w:rtl w:val="true"/>
        </w:rPr>
        <w:t>בלווא</w:t>
      </w:r>
      <w:r>
        <w:rPr>
          <w:rFonts w:eastAsia="Arial TUR" w:cs="Arial TUR"/>
          <w:rtl w:val="true"/>
        </w:rPr>
        <w:t xml:space="preserve"> </w:t>
      </w:r>
      <w:r>
        <w:rPr>
          <w:rtl w:val="true"/>
        </w:rPr>
        <w:t>הוטל</w:t>
      </w:r>
      <w:r>
        <w:rPr>
          <w:rFonts w:eastAsia="Arial TUR" w:cs="Arial TUR"/>
          <w:rtl w:val="true"/>
        </w:rPr>
        <w:t xml:space="preserve"> </w:t>
      </w:r>
      <w:r>
        <w:rPr>
          <w:rtl w:val="true"/>
        </w:rPr>
        <w:t>קנס</w:t>
      </w:r>
      <w:r>
        <w:rPr>
          <w:rFonts w:eastAsia="Arial TUR" w:cs="Arial TUR"/>
          <w:rtl w:val="true"/>
        </w:rPr>
        <w:t xml:space="preserve"> </w:t>
      </w:r>
      <w:r>
        <w:rPr>
          <w:rtl w:val="true"/>
        </w:rPr>
        <w:t>בסך</w:t>
      </w:r>
      <w:r>
        <w:rPr>
          <w:rFonts w:eastAsia="Arial TUR" w:cs="Arial TUR"/>
          <w:rtl w:val="true"/>
        </w:rPr>
        <w:t xml:space="preserve"> </w:t>
      </w:r>
      <w:r>
        <w:rPr/>
        <w:t>100,000</w:t>
      </w:r>
      <w:r>
        <w:rPr>
          <w:rtl w:val="true"/>
        </w:rPr>
        <w:t xml:space="preserve"> </w:t>
      </w:r>
      <w:r>
        <w:rPr>
          <w:rtl w:val="true"/>
        </w:rPr>
        <w:t>ש</w:t>
      </w:r>
      <w:r>
        <w:rPr>
          <w:rtl w:val="true"/>
        </w:rPr>
        <w:t>"</w:t>
      </w:r>
      <w:r>
        <w:rPr>
          <w:rtl w:val="true"/>
        </w:rPr>
        <w:t>ח</w:t>
      </w:r>
      <w:r>
        <w:rPr>
          <w:rtl w:val="true"/>
        </w:rPr>
        <w:t xml:space="preserve">) </w:t>
      </w:r>
      <w:r>
        <w:rPr>
          <w:rtl w:val="true"/>
        </w:rPr>
        <w:t>וחילוט</w:t>
      </w:r>
      <w:r>
        <w:rPr>
          <w:rFonts w:eastAsia="Arial TUR" w:cs="Arial TUR"/>
          <w:rtl w:val="true"/>
        </w:rPr>
        <w:t xml:space="preserve"> </w:t>
      </w:r>
      <w:r>
        <w:rPr>
          <w:rtl w:val="true"/>
        </w:rPr>
        <w:t>כספים</w:t>
      </w:r>
      <w:r>
        <w:rPr>
          <w:rFonts w:eastAsia="Arial TUR" w:cs="Arial TUR"/>
          <w:rtl w:val="true"/>
        </w:rPr>
        <w:t xml:space="preserve"> </w:t>
      </w:r>
      <w:r>
        <w:rPr>
          <w:rtl w:val="true"/>
        </w:rPr>
        <w:t>בסך</w:t>
      </w:r>
      <w:r>
        <w:rPr>
          <w:rFonts w:eastAsia="Arial TUR" w:cs="Arial TUR"/>
          <w:rtl w:val="true"/>
        </w:rPr>
        <w:t xml:space="preserve"> </w:t>
      </w:r>
      <w:r>
        <w:rPr>
          <w:rtl w:val="true"/>
        </w:rPr>
        <w:t>של</w:t>
      </w:r>
      <w:r>
        <w:rPr>
          <w:rFonts w:eastAsia="Arial TUR" w:cs="Arial TUR"/>
          <w:rtl w:val="true"/>
        </w:rPr>
        <w:t xml:space="preserve"> </w:t>
      </w:r>
      <w:r>
        <w:rPr/>
        <w:t>200,000</w:t>
      </w:r>
      <w:r>
        <w:rPr>
          <w:rtl w:val="true"/>
        </w:rPr>
        <w:t xml:space="preserve"> </w:t>
      </w:r>
      <w:r>
        <w:rPr>
          <w:rtl w:val="true"/>
        </w:rPr>
        <w:t>ש</w:t>
      </w:r>
      <w:r>
        <w:rPr>
          <w:rtl w:val="true"/>
        </w:rPr>
        <w:t>"</w:t>
      </w:r>
      <w:r>
        <w:rPr>
          <w:rtl w:val="true"/>
        </w:rPr>
        <w:t>ח</w:t>
      </w:r>
      <w:r>
        <w:rPr>
          <w:rtl w:val="true"/>
        </w:rPr>
        <w:t xml:space="preserve">. </w:t>
      </w:r>
    </w:p>
    <w:p>
      <w:pPr>
        <w:pStyle w:val="Ruller42"/>
        <w:ind w:end="0"/>
        <w:jc w:val="both"/>
        <w:rPr/>
      </w:pPr>
      <w:r>
        <w:rPr>
          <w:rtl w:val="true"/>
        </w:rPr>
      </w:r>
    </w:p>
    <w:p>
      <w:pPr>
        <w:pStyle w:val="Ruller43"/>
        <w:numPr>
          <w:ilvl w:val="0"/>
          <w:numId w:val="2"/>
        </w:numPr>
        <w:ind w:hanging="0" w:start="142" w:end="0"/>
        <w:jc w:val="both"/>
        <w:rPr>
          <w:rFonts w:ascii="Century" w:hAnsi="Century" w:cs="FrankRuehl"/>
          <w:sz w:val="22"/>
        </w:rPr>
      </w:pPr>
      <w:r>
        <w:rPr>
          <w:rtl w:val="true"/>
        </w:rPr>
        <w:tab/>
      </w:r>
      <w:r>
        <w:rPr>
          <w:rFonts w:ascii="Century" w:hAnsi="Century" w:cs="FrankRuehl"/>
          <w:sz w:val="22"/>
          <w:sz w:val="22"/>
          <w:rtl w:val="true"/>
        </w:rPr>
        <w:t>ב</w:t>
      </w:r>
      <w:r>
        <w:rPr>
          <w:rFonts w:ascii="Century" w:hAnsi="Century" w:cs="FrankRuehl"/>
          <w:sz w:val="22"/>
          <w:sz w:val="22"/>
          <w:rtl w:val="true"/>
        </w:rPr>
        <w:t>ע</w:t>
      </w:r>
      <w:r>
        <w:rPr>
          <w:rFonts w:cs="FrankRuehl" w:ascii="Century" w:hAnsi="Century"/>
          <w:sz w:val="22"/>
          <w:rtl w:val="true"/>
        </w:rPr>
        <w:t>"</w:t>
      </w:r>
      <w:r>
        <w:rPr>
          <w:rFonts w:ascii="Century" w:hAnsi="Century" w:cs="FrankRuehl"/>
          <w:sz w:val="22"/>
          <w:sz w:val="22"/>
          <w:rtl w:val="true"/>
        </w:rPr>
        <w:t>פ</w:t>
      </w:r>
      <w:r>
        <w:rPr>
          <w:rFonts w:ascii="Century" w:hAnsi="Century" w:eastAsia="Century" w:cs="Century"/>
          <w:sz w:val="22"/>
          <w:sz w:val="22"/>
          <w:rtl w:val="true"/>
        </w:rPr>
        <w:t xml:space="preserve"> </w:t>
      </w:r>
      <w:r>
        <w:rPr>
          <w:rFonts w:cs="FrankRuehl" w:ascii="Century" w:hAnsi="Century"/>
          <w:sz w:val="22"/>
        </w:rPr>
        <w:t>8949/18</w:t>
      </w:r>
      <w:r>
        <w:rPr>
          <w:rFonts w:cs="FrankRuehl" w:ascii="Century" w:hAnsi="Century"/>
          <w:sz w:val="22"/>
          <w:rtl w:val="true"/>
        </w:rPr>
        <w:t xml:space="preserve"> </w:t>
      </w:r>
      <w:r>
        <w:rPr>
          <w:rFonts w:ascii="Century" w:hAnsi="Century" w:cs="FrankRuehl"/>
          <w:sz w:val="22"/>
          <w:sz w:val="22"/>
          <w:rtl w:val="true"/>
        </w:rPr>
        <w:t>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ascii="Century" w:hAnsi="Century" w:eastAsia="Century" w:cs="Century"/>
          <w:sz w:val="22"/>
          <w:sz w:val="22"/>
          <w:rtl w:val="true"/>
        </w:rPr>
        <w:t xml:space="preserve"> </w:t>
      </w:r>
      <w:r>
        <w:rPr>
          <w:rFonts w:ascii="Century" w:hAnsi="Century" w:cs="FrankRuehl"/>
          <w:sz w:val="22"/>
          <w:sz w:val="22"/>
          <w:rtl w:val="true"/>
        </w:rPr>
        <w:t>מערערים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הרשעתם</w:t>
      </w:r>
      <w:r>
        <w:rPr>
          <w:rFonts w:ascii="Century" w:hAnsi="Century" w:eastAsia="Century" w:cs="Century"/>
          <w:sz w:val="22"/>
          <w:sz w:val="22"/>
          <w:rtl w:val="true"/>
        </w:rPr>
        <w:t xml:space="preserve"> </w:t>
      </w:r>
      <w:r>
        <w:rPr>
          <w:rFonts w:ascii="Century" w:hAnsi="Century" w:cs="FrankRuehl"/>
          <w:sz w:val="22"/>
          <w:sz w:val="22"/>
          <w:rtl w:val="true"/>
        </w:rPr>
        <w:t>ולחילופין</w:t>
      </w:r>
      <w:r>
        <w:rPr>
          <w:rFonts w:ascii="Century" w:hAnsi="Century" w:eastAsia="Century" w:cs="Century"/>
          <w:sz w:val="22"/>
          <w:sz w:val="22"/>
          <w:rtl w:val="true"/>
        </w:rPr>
        <w:t xml:space="preserve"> </w:t>
      </w:r>
      <w:r>
        <w:rPr>
          <w:rFonts w:ascii="Century" w:hAnsi="Century" w:cs="FrankRuehl"/>
          <w:sz w:val="22"/>
          <w:sz w:val="22"/>
          <w:rtl w:val="true"/>
        </w:rPr>
        <w:t>מערערים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חומרת</w:t>
      </w:r>
      <w:r>
        <w:rPr>
          <w:rFonts w:ascii="Century" w:hAnsi="Century" w:eastAsia="Century" w:cs="Century"/>
          <w:sz w:val="22"/>
          <w:sz w:val="22"/>
          <w:rtl w:val="true"/>
        </w:rPr>
        <w:t xml:space="preserve"> </w:t>
      </w:r>
      <w:r>
        <w:rPr>
          <w:rFonts w:ascii="Century" w:hAnsi="Century" w:cs="FrankRuehl"/>
          <w:sz w:val="22"/>
          <w:sz w:val="22"/>
          <w:rtl w:val="true"/>
        </w:rPr>
        <w:t>העונש</w:t>
      </w:r>
      <w:r>
        <w:rPr>
          <w:rFonts w:ascii="Century" w:hAnsi="Century" w:eastAsia="Century" w:cs="Century"/>
          <w:sz w:val="22"/>
          <w:sz w:val="22"/>
          <w:rtl w:val="true"/>
        </w:rPr>
        <w:t xml:space="preserve"> </w:t>
      </w:r>
      <w:r>
        <w:rPr>
          <w:rFonts w:ascii="Century" w:hAnsi="Century" w:cs="FrankRuehl"/>
          <w:sz w:val="22"/>
          <w:sz w:val="22"/>
          <w:rtl w:val="true"/>
        </w:rPr>
        <w:t>שהוטל</w:t>
      </w:r>
      <w:r>
        <w:rPr>
          <w:rFonts w:ascii="Century" w:hAnsi="Century" w:eastAsia="Century" w:cs="Century"/>
          <w:sz w:val="22"/>
          <w:sz w:val="22"/>
          <w:rtl w:val="true"/>
        </w:rPr>
        <w:t xml:space="preserve"> </w:t>
      </w:r>
      <w:r>
        <w:rPr>
          <w:rFonts w:ascii="Century" w:hAnsi="Century" w:cs="FrankRuehl"/>
          <w:sz w:val="22"/>
          <w:sz w:val="22"/>
          <w:rtl w:val="true"/>
        </w:rPr>
        <w:t>עליהם</w:t>
      </w:r>
      <w:r>
        <w:rPr>
          <w:rFonts w:ascii="Century" w:hAnsi="Century" w:eastAsia="Century" w:cs="Century"/>
          <w:sz w:val="22"/>
          <w:sz w:val="22"/>
          <w:rtl w:val="true"/>
        </w:rPr>
        <w:t xml:space="preserve"> </w:t>
      </w:r>
      <w:r>
        <w:rPr>
          <w:rFonts w:ascii="Century" w:hAnsi="Century" w:cs="FrankRuehl"/>
          <w:sz w:val="22"/>
          <w:sz w:val="22"/>
          <w:rtl w:val="true"/>
        </w:rPr>
        <w:t>ומבקשים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יפחית</w:t>
      </w:r>
      <w:r>
        <w:rPr>
          <w:rFonts w:ascii="Century" w:hAnsi="Century" w:eastAsia="Century" w:cs="Century"/>
          <w:sz w:val="22"/>
          <w:sz w:val="22"/>
          <w:rtl w:val="true"/>
        </w:rPr>
        <w:t xml:space="preserve"> </w:t>
      </w:r>
      <w:r>
        <w:rPr>
          <w:rFonts w:ascii="Century" w:hAnsi="Century" w:cs="FrankRuehl"/>
          <w:sz w:val="22"/>
          <w:sz w:val="22"/>
          <w:rtl w:val="true"/>
        </w:rPr>
        <w:t>מעונשי</w:t>
      </w:r>
      <w:r>
        <w:rPr>
          <w:rFonts w:ascii="Century" w:hAnsi="Century" w:eastAsia="Century" w:cs="Century"/>
          <w:sz w:val="22"/>
          <w:sz w:val="22"/>
          <w:rtl w:val="true"/>
        </w:rPr>
        <w:t xml:space="preserve"> </w:t>
      </w:r>
      <w:r>
        <w:rPr>
          <w:rFonts w:ascii="Century" w:hAnsi="Century" w:cs="FrankRuehl"/>
          <w:sz w:val="22"/>
          <w:sz w:val="22"/>
          <w:rtl w:val="true"/>
        </w:rPr>
        <w:t>המאסר</w:t>
      </w:r>
      <w:r>
        <w:rPr>
          <w:rFonts w:cs="FrankRuehl" w:ascii="Century" w:hAnsi="Century"/>
          <w:sz w:val="22"/>
          <w:rtl w:val="true"/>
        </w:rPr>
        <w:t xml:space="preserve">, </w:t>
      </w:r>
      <w:r>
        <w:rPr>
          <w:rFonts w:ascii="Century" w:hAnsi="Century" w:cs="FrankRuehl"/>
          <w:sz w:val="22"/>
          <w:sz w:val="22"/>
          <w:rtl w:val="true"/>
        </w:rPr>
        <w:t>סכומי</w:t>
      </w:r>
      <w:r>
        <w:rPr>
          <w:rFonts w:ascii="Century" w:hAnsi="Century" w:eastAsia="Century" w:cs="Century"/>
          <w:sz w:val="22"/>
          <w:sz w:val="22"/>
          <w:rtl w:val="true"/>
        </w:rPr>
        <w:t xml:space="preserve"> </w:t>
      </w:r>
      <w:r>
        <w:rPr>
          <w:rFonts w:ascii="Century" w:hAnsi="Century" w:cs="FrankRuehl"/>
          <w:sz w:val="22"/>
          <w:sz w:val="22"/>
          <w:rtl w:val="true"/>
        </w:rPr>
        <w:t>הקנסות</w:t>
      </w:r>
      <w:r>
        <w:rPr>
          <w:rFonts w:ascii="Century" w:hAnsi="Century" w:eastAsia="Century" w:cs="Century"/>
          <w:sz w:val="22"/>
          <w:sz w:val="22"/>
          <w:rtl w:val="true"/>
        </w:rPr>
        <w:t xml:space="preserve"> </w:t>
      </w:r>
      <w:r>
        <w:rPr>
          <w:rFonts w:ascii="Century" w:hAnsi="Century" w:cs="FrankRuehl"/>
          <w:sz w:val="22"/>
          <w:sz w:val="22"/>
          <w:rtl w:val="true"/>
        </w:rPr>
        <w:t>והחילוט</w:t>
      </w:r>
      <w:r>
        <w:rPr>
          <w:rFonts w:cs="FrankRuehl" w:ascii="Century" w:hAnsi="Century"/>
          <w:sz w:val="22"/>
          <w:rtl w:val="true"/>
        </w:rPr>
        <w:t>.</w:t>
      </w:r>
      <w:r>
        <w:rPr>
          <w:rtl w:val="true"/>
        </w:rPr>
        <w:t xml:space="preserve"> </w:t>
      </w:r>
      <w:r>
        <w:rPr>
          <w:rFonts w:ascii="Century" w:hAnsi="Century" w:cs="FrankRuehl"/>
          <w:sz w:val="22"/>
          <w:sz w:val="22"/>
          <w:rtl w:val="true"/>
        </w:rPr>
        <w:t>ב</w:t>
      </w:r>
      <w:r>
        <w:rPr>
          <w:rFonts w:ascii="Century" w:hAnsi="Century" w:cs="FrankRuehl"/>
          <w:sz w:val="22"/>
          <w:sz w:val="22"/>
          <w:rtl w:val="true"/>
        </w:rPr>
        <w:t>ע</w:t>
      </w:r>
      <w:r>
        <w:rPr>
          <w:rFonts w:cs="FrankRuehl" w:ascii="Century" w:hAnsi="Century"/>
          <w:sz w:val="22"/>
          <w:rtl w:val="true"/>
        </w:rPr>
        <w:t>"</w:t>
      </w:r>
      <w:r>
        <w:rPr>
          <w:rFonts w:ascii="Century" w:hAnsi="Century" w:cs="FrankRuehl"/>
          <w:sz w:val="22"/>
          <w:sz w:val="22"/>
          <w:rtl w:val="true"/>
        </w:rPr>
        <w:t>פ</w:t>
      </w:r>
      <w:r>
        <w:rPr>
          <w:rFonts w:ascii="Century" w:hAnsi="Century" w:eastAsia="Century" w:cs="Century"/>
          <w:sz w:val="22"/>
          <w:sz w:val="22"/>
          <w:rtl w:val="true"/>
        </w:rPr>
        <w:t xml:space="preserve"> </w:t>
      </w:r>
      <w:r>
        <w:rPr>
          <w:rFonts w:cs="FrankRuehl" w:ascii="Century" w:hAnsi="Century"/>
          <w:sz w:val="22"/>
        </w:rPr>
        <w:t>6339/18</w:t>
      </w:r>
      <w:r>
        <w:rPr>
          <w:rFonts w:cs="FrankRuehl" w:ascii="Century" w:hAnsi="Century"/>
          <w:sz w:val="22"/>
          <w:rtl w:val="true"/>
        </w:rPr>
        <w:t xml:space="preserve"> </w:t>
      </w:r>
      <w:r>
        <w:rPr>
          <w:rFonts w:ascii="Century" w:hAnsi="Century" w:cs="FrankRuehl"/>
          <w:sz w:val="22"/>
          <w:sz w:val="22"/>
          <w:rtl w:val="true"/>
        </w:rPr>
        <w:t>מערערים</w:t>
      </w:r>
      <w:r>
        <w:rPr>
          <w:rFonts w:ascii="Century" w:hAnsi="Century" w:eastAsia="Century" w:cs="Century"/>
          <w:sz w:val="22"/>
          <w:sz w:val="22"/>
          <w:rtl w:val="true"/>
        </w:rPr>
        <w:t xml:space="preserve"> </w:t>
      </w:r>
      <w:r>
        <w:rPr>
          <w:rFonts w:ascii="Century" w:hAnsi="Century" w:cs="FrankRuehl"/>
          <w:sz w:val="22"/>
          <w:sz w:val="22"/>
          <w:rtl w:val="true"/>
        </w:rPr>
        <w:t>ירון</w:t>
      </w:r>
      <w:r>
        <w:rPr>
          <w:rFonts w:ascii="Century" w:hAnsi="Century" w:eastAsia="Century" w:cs="Century"/>
          <w:sz w:val="22"/>
          <w:sz w:val="22"/>
          <w:rtl w:val="true"/>
        </w:rPr>
        <w:t xml:space="preserve"> </w:t>
      </w:r>
      <w:r>
        <w:rPr>
          <w:rFonts w:ascii="Century" w:hAnsi="Century" w:cs="FrankRuehl"/>
          <w:sz w:val="22"/>
          <w:sz w:val="22"/>
          <w:rtl w:val="true"/>
        </w:rPr>
        <w:t>וחברת</w:t>
      </w:r>
      <w:r>
        <w:rPr>
          <w:rFonts w:ascii="Century" w:hAnsi="Century" w:eastAsia="Century" w:cs="Century"/>
          <w:sz w:val="22"/>
          <w:sz w:val="22"/>
          <w:rtl w:val="true"/>
        </w:rPr>
        <w:t xml:space="preserve"> </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בע</w:t>
      </w:r>
      <w:r>
        <w:rPr>
          <w:rFonts w:cs="FrankRuehl" w:ascii="Century" w:hAnsi="Century"/>
          <w:sz w:val="22"/>
          <w:rtl w:val="true"/>
        </w:rPr>
        <w:t>"</w:t>
      </w:r>
      <w:r>
        <w:rPr>
          <w:rFonts w:ascii="Century" w:hAnsi="Century" w:cs="FrankRuehl"/>
          <w:sz w:val="22"/>
          <w:sz w:val="22"/>
          <w:rtl w:val="true"/>
        </w:rPr>
        <w:t>מ</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הרשעתם</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צד</w:t>
      </w:r>
      <w:r>
        <w:rPr>
          <w:rFonts w:ascii="Century" w:hAnsi="Century" w:eastAsia="Century" w:cs="Century"/>
          <w:sz w:val="22"/>
          <w:sz w:val="22"/>
          <w:rtl w:val="true"/>
        </w:rPr>
        <w:t xml:space="preserve"> </w:t>
      </w:r>
      <w:r>
        <w:rPr>
          <w:rFonts w:ascii="Century" w:hAnsi="Century" w:cs="FrankRuehl"/>
          <w:sz w:val="22"/>
          <w:sz w:val="22"/>
          <w:rtl w:val="true"/>
        </w:rPr>
        <w:t>להסדר</w:t>
      </w:r>
      <w:r>
        <w:rPr>
          <w:rFonts w:ascii="Century" w:hAnsi="Century" w:eastAsia="Century" w:cs="Century"/>
          <w:sz w:val="22"/>
          <w:sz w:val="22"/>
          <w:rtl w:val="true"/>
        </w:rPr>
        <w:t xml:space="preserve"> </w:t>
      </w:r>
      <w:r>
        <w:rPr>
          <w:rFonts w:ascii="Century" w:hAnsi="Century" w:cs="FrankRuehl"/>
          <w:sz w:val="22"/>
          <w:sz w:val="22"/>
          <w:rtl w:val="true"/>
        </w:rPr>
        <w:t>כובל</w:t>
      </w:r>
      <w:r>
        <w:rPr>
          <w:rFonts w:ascii="Century" w:hAnsi="Century" w:eastAsia="Century" w:cs="Century"/>
          <w:sz w:val="22"/>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מחמירות</w:t>
      </w:r>
      <w:r>
        <w:rPr>
          <w:rFonts w:ascii="Century" w:hAnsi="Century" w:eastAsia="Century" w:cs="Century"/>
          <w:sz w:val="22"/>
          <w:sz w:val="22"/>
          <w:rtl w:val="true"/>
        </w:rPr>
        <w:t xml:space="preserve"> </w:t>
      </w:r>
      <w:r>
        <w:rPr>
          <w:rFonts w:ascii="Century" w:hAnsi="Century" w:cs="FrankRuehl"/>
          <w:sz w:val="22"/>
          <w:sz w:val="22"/>
          <w:rtl w:val="true"/>
        </w:rPr>
        <w:t>ובעבירות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וכן</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חומרת</w:t>
      </w:r>
      <w:r>
        <w:rPr>
          <w:rFonts w:ascii="Century" w:hAnsi="Century" w:eastAsia="Century" w:cs="Century"/>
          <w:sz w:val="22"/>
          <w:sz w:val="22"/>
          <w:rtl w:val="true"/>
        </w:rPr>
        <w:t xml:space="preserve"> </w:t>
      </w:r>
      <w:r>
        <w:rPr>
          <w:rFonts w:ascii="Century" w:hAnsi="Century" w:cs="FrankRuehl"/>
          <w:sz w:val="22"/>
          <w:sz w:val="22"/>
          <w:rtl w:val="true"/>
        </w:rPr>
        <w:t>העונש</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בצד</w:t>
      </w:r>
      <w:r>
        <w:rPr>
          <w:rFonts w:ascii="Century" w:hAnsi="Century" w:eastAsia="Century" w:cs="Century"/>
          <w:sz w:val="22"/>
          <w:sz w:val="22"/>
          <w:rtl w:val="true"/>
        </w:rPr>
        <w:t xml:space="preserve"> </w:t>
      </w:r>
      <w:r>
        <w:rPr>
          <w:rFonts w:ascii="Century" w:hAnsi="Century" w:cs="FrankRuehl"/>
          <w:sz w:val="22"/>
          <w:sz w:val="22"/>
          <w:rtl w:val="true"/>
        </w:rPr>
        <w:t>ערעורים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ערערה</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קולת</w:t>
      </w:r>
      <w:r>
        <w:rPr>
          <w:rFonts w:ascii="Century" w:hAnsi="Century" w:eastAsia="Century" w:cs="Century"/>
          <w:sz w:val="22"/>
          <w:sz w:val="22"/>
          <w:rtl w:val="true"/>
        </w:rPr>
        <w:t xml:space="preserve"> </w:t>
      </w:r>
      <w:r>
        <w:rPr>
          <w:rFonts w:ascii="Century" w:hAnsi="Century" w:cs="FrankRuehl"/>
          <w:sz w:val="22"/>
          <w:sz w:val="22"/>
          <w:rtl w:val="true"/>
        </w:rPr>
        <w:t>עונשיהם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ascii="Century" w:hAnsi="Century" w:eastAsia="Century" w:cs="Century"/>
          <w:sz w:val="22"/>
          <w:sz w:val="22"/>
          <w:rtl w:val="true"/>
        </w:rPr>
        <w:t xml:space="preserve"> </w:t>
      </w:r>
      <w:r>
        <w:rPr>
          <w:rFonts w:ascii="Century" w:hAnsi="Century" w:cs="FrankRuehl"/>
          <w:sz w:val="22"/>
          <w:sz w:val="22"/>
          <w:rtl w:val="true"/>
        </w:rPr>
        <w:t>ושל</w:t>
      </w:r>
      <w:r>
        <w:rPr>
          <w:rFonts w:ascii="Century" w:hAnsi="Century" w:eastAsia="Century" w:cs="Century"/>
          <w:sz w:val="22"/>
          <w:sz w:val="22"/>
          <w:rtl w:val="true"/>
        </w:rPr>
        <w:t xml:space="preserve"> </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שניתנו</w:t>
      </w:r>
      <w:r>
        <w:rPr>
          <w:rFonts w:ascii="Century" w:hAnsi="Century" w:eastAsia="Century" w:cs="Century"/>
          <w:sz w:val="22"/>
          <w:sz w:val="22"/>
          <w:rtl w:val="true"/>
        </w:rPr>
        <w:t xml:space="preserve"> </w:t>
      </w:r>
      <w:r>
        <w:rPr>
          <w:rFonts w:ascii="Century" w:hAnsi="Century" w:cs="FrankRuehl"/>
          <w:sz w:val="22"/>
          <w:sz w:val="22"/>
          <w:rtl w:val="true"/>
        </w:rPr>
        <w:t>בעניינם</w:t>
      </w:r>
      <w:r>
        <w:rPr>
          <w:rFonts w:cs="FrankRuehl" w:ascii="Century" w:hAnsi="Century"/>
          <w:sz w:val="22"/>
          <w:rtl w:val="true"/>
        </w:rPr>
        <w:t xml:space="preserve">, </w:t>
      </w:r>
      <w:r>
        <w:rPr>
          <w:rFonts w:ascii="Century" w:hAnsi="Century" w:cs="FrankRuehl"/>
          <w:sz w:val="22"/>
          <w:sz w:val="22"/>
          <w:rtl w:val="true"/>
        </w:rPr>
        <w:t>שיידונו</w:t>
      </w:r>
      <w:r>
        <w:rPr>
          <w:rFonts w:ascii="Century" w:hAnsi="Century" w:eastAsia="Century" w:cs="Century"/>
          <w:sz w:val="22"/>
          <w:sz w:val="22"/>
          <w:rtl w:val="true"/>
        </w:rPr>
        <w:t xml:space="preserve"> </w:t>
      </w:r>
      <w:r>
        <w:rPr>
          <w:rFonts w:ascii="Century" w:hAnsi="Century" w:cs="FrankRuehl"/>
          <w:sz w:val="22"/>
          <w:sz w:val="22"/>
          <w:rtl w:val="true"/>
        </w:rPr>
        <w:t>להלן</w:t>
      </w:r>
      <w:r>
        <w:rPr>
          <w:rFonts w:ascii="Century" w:hAnsi="Century" w:eastAsia="Century" w:cs="Century"/>
          <w:sz w:val="22"/>
          <w:sz w:val="22"/>
          <w:rtl w:val="true"/>
        </w:rPr>
        <w:t xml:space="preserve"> </w:t>
      </w:r>
      <w:r>
        <w:rPr>
          <w:rFonts w:ascii="Century" w:hAnsi="Century" w:cs="FrankRuehl"/>
          <w:sz w:val="22"/>
          <w:sz w:val="22"/>
          <w:rtl w:val="true"/>
        </w:rPr>
        <w:t>בפרק</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Heading3"/>
        <w:ind w:end="0"/>
        <w:jc w:val="both"/>
        <w:rPr/>
      </w:pPr>
      <w:bookmarkStart w:id="36" w:name="__RefHeading___Toc29745675"/>
      <w:bookmarkEnd w:id="36"/>
      <w:r>
        <w:rPr>
          <w:rtl w:val="true"/>
        </w:rPr>
        <w:t>עובדות</w:t>
      </w:r>
      <w:r>
        <w:rPr>
          <w:rFonts w:eastAsia="Century" w:cs="Century"/>
          <w:rtl w:val="true"/>
        </w:rPr>
        <w:t xml:space="preserve"> </w:t>
      </w:r>
      <w:r>
        <w:rPr>
          <w:rtl w:val="true"/>
        </w:rPr>
        <w:t>כתב</w:t>
      </w:r>
      <w:r>
        <w:rPr>
          <w:rFonts w:eastAsia="Century" w:cs="Century"/>
          <w:rtl w:val="true"/>
        </w:rPr>
        <w:t xml:space="preserve"> </w:t>
      </w:r>
      <w:r>
        <w:rPr>
          <w:rtl w:val="true"/>
        </w:rPr>
        <w:t>האישום</w:t>
      </w:r>
    </w:p>
    <w:p>
      <w:pPr>
        <w:pStyle w:val="Ruller42"/>
        <w:ind w:end="0"/>
        <w:jc w:val="both"/>
        <w:rPr/>
      </w:pPr>
      <w:r>
        <w:rPr>
          <w:rFonts w:eastAsia="Arial TUR" w:cs="Arial TUR"/>
          <w:rtl w:val="true"/>
        </w:rPr>
        <w:t xml:space="preserve">  </w:t>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 xml:space="preserve">כתב האישום בפרשייה כלל </w:t>
      </w:r>
      <w:r>
        <w:rPr>
          <w:rFonts w:cs="FrankRuehl" w:ascii="FrankRuehl" w:hAnsi="FrankRuehl"/>
          <w:color w:val="000000"/>
          <w:sz w:val="28"/>
        </w:rPr>
        <w:t>9</w:t>
      </w:r>
      <w:r>
        <w:rPr>
          <w:rFonts w:cs="FrankRuehl" w:ascii="FrankRuehl" w:hAnsi="FrankRuehl"/>
          <w:color w:val="000000"/>
          <w:sz w:val="28"/>
          <w:rtl w:val="true"/>
        </w:rPr>
        <w:t xml:space="preserve"> </w:t>
      </w:r>
      <w:r>
        <w:rPr>
          <w:rFonts w:ascii="FrankRuehl" w:hAnsi="FrankRuehl" w:cs="FrankRuehl"/>
          <w:color w:val="000000"/>
          <w:sz w:val="28"/>
          <w:sz w:val="28"/>
          <w:rtl w:val="true"/>
        </w:rPr>
        <w:t>אישומים ו</w:t>
      </w:r>
      <w:r>
        <w:rPr>
          <w:rFonts w:cs="FrankRuehl" w:ascii="FrankRuehl" w:hAnsi="FrankRuehl"/>
          <w:color w:val="000000"/>
          <w:sz w:val="28"/>
          <w:rtl w:val="true"/>
        </w:rPr>
        <w:t>-</w:t>
      </w:r>
      <w:r>
        <w:rPr>
          <w:rFonts w:cs="FrankRuehl" w:ascii="FrankRuehl" w:hAnsi="FrankRuehl"/>
          <w:color w:val="000000"/>
          <w:sz w:val="28"/>
        </w:rPr>
        <w:t>24</w:t>
      </w:r>
      <w:r>
        <w:rPr>
          <w:rFonts w:cs="FrankRuehl" w:ascii="FrankRuehl" w:hAnsi="FrankRuehl"/>
          <w:color w:val="000000"/>
          <w:sz w:val="28"/>
          <w:rtl w:val="true"/>
        </w:rPr>
        <w:t xml:space="preserve"> </w:t>
      </w:r>
      <w:r>
        <w:rPr>
          <w:rFonts w:ascii="FrankRuehl" w:hAnsi="FrankRuehl" w:cs="FrankRuehl"/>
          <w:color w:val="000000"/>
          <w:sz w:val="28"/>
          <w:sz w:val="28"/>
          <w:rtl w:val="true"/>
        </w:rPr>
        <w:t>נאשמים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ועסק בתיאומי מכרזים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הסדרים כובלים</w:t>
      </w:r>
      <w:r>
        <w:rPr>
          <w:rFonts w:cs="FrankRuehl" w:ascii="FrankRuehl" w:hAnsi="FrankRuehl"/>
          <w:color w:val="000000"/>
          <w:sz w:val="28"/>
          <w:rtl w:val="true"/>
        </w:rPr>
        <w:t xml:space="preserve">, </w:t>
      </w:r>
      <w:r>
        <w:rPr>
          <w:rFonts w:ascii="FrankRuehl" w:hAnsi="FrankRuehl" w:cs="FrankRuehl"/>
          <w:color w:val="000000"/>
          <w:sz w:val="28"/>
          <w:sz w:val="28"/>
          <w:rtl w:val="true"/>
        </w:rPr>
        <w:t>במכרזי גיזום עצים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בכל הארץ בין השנים </w:t>
      </w:r>
      <w:r>
        <w:rPr>
          <w:rFonts w:cs="FrankRuehl" w:ascii="FrankRuehl" w:hAnsi="FrankRuehl"/>
          <w:color w:val="000000"/>
          <w:sz w:val="28"/>
        </w:rPr>
        <w:t>2010-2004</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r>
        <w:br w:type="page"/>
      </w:r>
    </w:p>
    <w:p>
      <w:pPr>
        <w:pStyle w:val="Normal"/>
        <w:overflowPunct w:val="true"/>
        <w:autoSpaceDE w:val="true"/>
        <w:bidi w:val="0"/>
        <w:jc w:val="start"/>
        <w:textAlignment w:val="auto"/>
        <w:rPr>
          <w:rFonts w:ascii="Century" w:hAnsi="Century" w:cs="Miriam"/>
          <w:b/>
          <w:sz w:val="22"/>
        </w:rPr>
      </w:pPr>
      <w:r>
        <w:rPr>
          <w:rFonts w:cs="Miriam" w:ascii="Century" w:hAnsi="Century"/>
          <w:b/>
          <w:sz w:val="22"/>
        </w:rPr>
      </w:r>
    </w:p>
    <w:p>
      <w:pPr>
        <w:pStyle w:val="Heading4"/>
        <w:ind w:end="0"/>
        <w:jc w:val="both"/>
        <w:rPr/>
      </w:pPr>
      <w:r>
        <w:rPr>
          <w:rtl w:val="true"/>
        </w:rPr>
        <w:t>האישום</w:t>
      </w:r>
      <w:r>
        <w:rPr>
          <w:rFonts w:eastAsia="Century" w:cs="Century"/>
          <w:rtl w:val="true"/>
        </w:rPr>
        <w:t xml:space="preserve"> </w:t>
      </w:r>
      <w:r>
        <w:rPr>
          <w:rtl w:val="true"/>
        </w:rPr>
        <w:t>הראשון</w:t>
      </w:r>
    </w:p>
    <w:p>
      <w:pPr>
        <w:pStyle w:val="Ruller43"/>
        <w:numPr>
          <w:ilvl w:val="0"/>
          <w:numId w:val="0"/>
        </w:numPr>
        <w:ind w:hanging="0" w:start="0" w:end="0"/>
        <w:jc w:val="both"/>
        <w:rPr>
          <w:rFonts w:ascii="FrankRuehl" w:hAnsi="FrankRuehl" w:eastAsia="FrankRuehl" w:cs="FrankRuehl"/>
          <w:color w:val="000000"/>
          <w:sz w:val="28"/>
        </w:rPr>
      </w:pPr>
      <w:r>
        <w:rPr>
          <w:rFonts w:eastAsia="FrankRuehl" w:cs="FrankRuehl" w:ascii="FrankRuehl" w:hAnsi="FrankRuehl"/>
          <w:color w:val="000000"/>
          <w:sz w:val="28"/>
          <w:rtl w:val="true"/>
        </w:rPr>
        <w:t xml:space="preserve"> </w:t>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tl w:val="true"/>
        </w:rPr>
        <w:tab/>
      </w:r>
      <w:r>
        <w:rPr>
          <w:rFonts w:ascii="FrankRuehl" w:hAnsi="FrankRuehl" w:cs="FrankRuehl"/>
          <w:color w:val="000000"/>
          <w:sz w:val="28"/>
          <w:sz w:val="28"/>
          <w:rtl w:val="true"/>
        </w:rPr>
        <w:t xml:space="preserve">האישום הראשון עסק במה שכונה בלשונו של מנסח כתב האישום </w:t>
      </w:r>
      <w:r>
        <w:rPr>
          <w:rFonts w:cs="FrankRuehl" w:ascii="FrankRuehl" w:hAnsi="FrankRuehl"/>
          <w:color w:val="000000"/>
          <w:sz w:val="28"/>
          <w:rtl w:val="true"/>
        </w:rPr>
        <w:t>"</w:t>
      </w:r>
      <w:r>
        <w:rPr>
          <w:rFonts w:ascii="FrankRuehl" w:hAnsi="FrankRuehl" w:cs="FrankRuehl"/>
          <w:color w:val="000000"/>
          <w:sz w:val="28"/>
          <w:sz w:val="28"/>
          <w:rtl w:val="true"/>
        </w:rPr>
        <w:t xml:space="preserve">מכרז ירושלים </w:t>
      </w:r>
      <w:r>
        <w:rPr>
          <w:rFonts w:cs="FrankRuehl" w:ascii="FrankRuehl" w:hAnsi="FrankRuehl"/>
          <w:color w:val="000000"/>
          <w:sz w:val="28"/>
        </w:rPr>
        <w:t>2010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הרקע לאישום הראשון הינו מכרז שפורסם על ידי חברת החשמל לישראל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Cs w:val="24"/>
          <w:rtl w:val="true"/>
        </w:rPr>
        <w:t>חח</w:t>
      </w:r>
      <w:r>
        <w:rPr>
          <w:rFonts w:cs="Miriam" w:ascii="Century" w:hAnsi="Century"/>
          <w:b/>
          <w:spacing w:val="0"/>
          <w:szCs w:val="24"/>
          <w:rtl w:val="true"/>
        </w:rPr>
        <w:t>"</w:t>
      </w:r>
      <w:r>
        <w:rPr>
          <w:rFonts w:ascii="Century" w:hAnsi="Century" w:cs="Miriam"/>
          <w:b/>
          <w:b/>
          <w:spacing w:val="0"/>
          <w:szCs w:val="24"/>
          <w:rtl w:val="true"/>
        </w:rPr>
        <w:t>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בחודש יוני </w:t>
      </w:r>
      <w:r>
        <w:rPr>
          <w:rFonts w:cs="FrankRuehl" w:ascii="FrankRuehl" w:hAnsi="FrankRuehl"/>
          <w:color w:val="000000"/>
          <w:sz w:val="28"/>
        </w:rPr>
        <w:t>2010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לקבלת שירותי גיזום וכריתת עצים במחוז ירושלים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Cs w:val="24"/>
          <w:rtl w:val="true"/>
        </w:rPr>
        <w:t>המכרז</w:t>
      </w:r>
      <w:r>
        <w:rPr>
          <w:rFonts w:cs="FrankRuehl" w:ascii="FrankRuehl" w:hAnsi="FrankRuehl"/>
          <w:color w:val="000000"/>
          <w:sz w:val="28"/>
          <w:rtl w:val="true"/>
        </w:rPr>
        <w:t xml:space="preserve">). </w:t>
      </w:r>
      <w:r>
        <w:rPr>
          <w:rFonts w:ascii="FrankRuehl" w:hAnsi="FrankRuehl" w:cs="FrankRuehl"/>
          <w:color w:val="000000"/>
          <w:sz w:val="28"/>
          <w:sz w:val="28"/>
          <w:rtl w:val="true"/>
        </w:rPr>
        <w:t>תקופת ההתקשרות במכרז נקצבה לשנה אחת כאשר בידי חח</w:t>
      </w:r>
      <w:r>
        <w:rPr>
          <w:rFonts w:cs="FrankRuehl" w:ascii="FrankRuehl" w:hAnsi="FrankRuehl"/>
          <w:color w:val="000000"/>
          <w:sz w:val="28"/>
          <w:rtl w:val="true"/>
        </w:rPr>
        <w:t>"</w:t>
      </w:r>
      <w:r>
        <w:rPr>
          <w:rFonts w:ascii="FrankRuehl" w:hAnsi="FrankRuehl" w:cs="FrankRuehl"/>
          <w:color w:val="000000"/>
          <w:sz w:val="28"/>
          <w:sz w:val="28"/>
          <w:rtl w:val="true"/>
        </w:rPr>
        <w:t>י ניתנה אופציה להאריכו לתקופה של שנתיים נוספות</w:t>
      </w:r>
      <w:r>
        <w:rPr>
          <w:rFonts w:cs="FrankRuehl" w:ascii="FrankRuehl" w:hAnsi="FrankRuehl"/>
          <w:color w:val="000000"/>
          <w:sz w:val="28"/>
          <w:rtl w:val="true"/>
        </w:rPr>
        <w:t xml:space="preserve">. </w:t>
      </w:r>
      <w:r>
        <w:rPr>
          <w:rFonts w:ascii="FrankRuehl" w:hAnsi="FrankRuehl" w:cs="FrankRuehl"/>
          <w:color w:val="000000"/>
          <w:sz w:val="28"/>
          <w:sz w:val="28"/>
          <w:rtl w:val="true"/>
        </w:rPr>
        <w:t>סך כל תקופת המכרז שלוש שנים</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פרץ ואסא הינם אחים שבבעלותם חברת ורד בר בה שימשו כדירקטורים וניהלו את ענייניה</w:t>
      </w:r>
      <w:r>
        <w:rPr>
          <w:rFonts w:cs="FrankRuehl" w:ascii="FrankRuehl" w:hAnsi="FrankRuehl"/>
          <w:color w:val="000000"/>
          <w:sz w:val="28"/>
          <w:rtl w:val="true"/>
        </w:rPr>
        <w:t xml:space="preserve">. </w:t>
      </w:r>
      <w:r>
        <w:rPr>
          <w:rFonts w:ascii="FrankRuehl" w:hAnsi="FrankRuehl" w:cs="FrankRuehl"/>
          <w:color w:val="000000"/>
          <w:sz w:val="28"/>
          <w:sz w:val="28"/>
          <w:rtl w:val="true"/>
        </w:rPr>
        <w:t>בין שאר עסקיה</w:t>
      </w:r>
      <w:r>
        <w:rPr>
          <w:rFonts w:cs="FrankRuehl" w:ascii="FrankRuehl" w:hAnsi="FrankRuehl"/>
          <w:color w:val="000000"/>
          <w:sz w:val="28"/>
          <w:rtl w:val="true"/>
        </w:rPr>
        <w:t xml:space="preserve">, </w:t>
      </w:r>
      <w:r>
        <w:rPr>
          <w:rFonts w:ascii="FrankRuehl" w:hAnsi="FrankRuehl" w:cs="FrankRuehl"/>
          <w:color w:val="000000"/>
          <w:sz w:val="28"/>
          <w:sz w:val="28"/>
          <w:rtl w:val="true"/>
        </w:rPr>
        <w:t>ורד בר עסקה בגיזום עצים</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במועד שאינו ידוע</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לפני הגשת ההצעות במכרז </w:t>
      </w:r>
      <w:r>
        <w:rPr>
          <w:rFonts w:cs="FrankRuehl" w:ascii="FrankRuehl" w:hAnsi="FrankRuehl"/>
          <w:color w:val="000000"/>
          <w:sz w:val="28"/>
          <w:rtl w:val="true"/>
        </w:rPr>
        <w:t>(</w:t>
      </w:r>
      <w:r>
        <w:rPr>
          <w:rFonts w:ascii="FrankRuehl" w:hAnsi="FrankRuehl" w:cs="FrankRuehl"/>
          <w:color w:val="000000"/>
          <w:sz w:val="28"/>
          <w:sz w:val="28"/>
          <w:rtl w:val="true"/>
        </w:rPr>
        <w:t xml:space="preserve">המועד האחרון להגשת ההצעות נקבע ליום </w:t>
      </w:r>
      <w:r>
        <w:rPr>
          <w:rFonts w:cs="FrankRuehl" w:ascii="FrankRuehl" w:hAnsi="FrankRuehl"/>
          <w:color w:val="000000"/>
          <w:sz w:val="28"/>
        </w:rPr>
        <w:t>8.7.2010</w:t>
      </w:r>
      <w:r>
        <w:rPr>
          <w:rFonts w:cs="FrankRuehl" w:ascii="FrankRuehl" w:hAnsi="FrankRuehl"/>
          <w:color w:val="000000"/>
          <w:sz w:val="28"/>
          <w:rtl w:val="true"/>
        </w:rPr>
        <w:t xml:space="preserve">), </w:t>
      </w:r>
      <w:r>
        <w:rPr>
          <w:rFonts w:ascii="FrankRuehl" w:hAnsi="FrankRuehl" w:cs="FrankRuehl"/>
          <w:color w:val="000000"/>
          <w:sz w:val="28"/>
          <w:sz w:val="28"/>
          <w:rtl w:val="true"/>
        </w:rPr>
        <w:t>סיכמו אסא ופרץ עם ירון</w:t>
      </w:r>
      <w:r>
        <w:rPr>
          <w:rFonts w:cs="FrankRuehl" w:ascii="FrankRuehl" w:hAnsi="FrankRuehl"/>
          <w:color w:val="000000"/>
          <w:sz w:val="28"/>
          <w:rtl w:val="true"/>
        </w:rPr>
        <w:t xml:space="preserve">, </w:t>
      </w:r>
      <w:r>
        <w:rPr>
          <w:rFonts w:ascii="FrankRuehl" w:hAnsi="FrankRuehl" w:cs="FrankRuehl"/>
          <w:color w:val="000000"/>
          <w:sz w:val="28"/>
          <w:sz w:val="28"/>
          <w:rtl w:val="true"/>
        </w:rPr>
        <w:t>מי שהיה בעליה של חברת בלווא בע</w:t>
      </w:r>
      <w:r>
        <w:rPr>
          <w:rFonts w:cs="FrankRuehl" w:ascii="FrankRuehl" w:hAnsi="FrankRuehl"/>
          <w:color w:val="000000"/>
          <w:sz w:val="28"/>
          <w:rtl w:val="true"/>
        </w:rPr>
        <w:t>"</w:t>
      </w:r>
      <w:r>
        <w:rPr>
          <w:rFonts w:ascii="FrankRuehl" w:hAnsi="FrankRuehl" w:cs="FrankRuehl"/>
          <w:color w:val="000000"/>
          <w:sz w:val="28"/>
          <w:sz w:val="28"/>
          <w:rtl w:val="true"/>
        </w:rPr>
        <w:t>מ שעסקה בין השאר בגיזום עצים</w:t>
      </w:r>
      <w:r>
        <w:rPr>
          <w:rFonts w:cs="FrankRuehl" w:ascii="FrankRuehl" w:hAnsi="FrankRuehl"/>
          <w:color w:val="000000"/>
          <w:sz w:val="28"/>
          <w:rtl w:val="true"/>
        </w:rPr>
        <w:t xml:space="preserve">, </w:t>
      </w:r>
      <w:r>
        <w:rPr>
          <w:rFonts w:ascii="FrankRuehl" w:hAnsi="FrankRuehl" w:cs="FrankRuehl"/>
          <w:color w:val="000000"/>
          <w:sz w:val="28"/>
          <w:sz w:val="28"/>
          <w:rtl w:val="true"/>
        </w:rPr>
        <w:t>כי ירון יהיה אחראי להכנת הצעתה של ורד בר במכרז וכי במידה וורד בר תזכה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יבצע ירון באמצעות חברת בלווא בע</w:t>
      </w:r>
      <w:r>
        <w:rPr>
          <w:rFonts w:cs="FrankRuehl" w:ascii="FrankRuehl" w:hAnsi="FrankRuehl"/>
          <w:color w:val="000000"/>
          <w:sz w:val="28"/>
          <w:rtl w:val="true"/>
        </w:rPr>
        <w:t>"</w:t>
      </w:r>
      <w:r>
        <w:rPr>
          <w:rFonts w:ascii="FrankRuehl" w:hAnsi="FrankRuehl" w:cs="FrankRuehl"/>
          <w:color w:val="000000"/>
          <w:sz w:val="28"/>
          <w:sz w:val="28"/>
          <w:rtl w:val="true"/>
        </w:rPr>
        <w:t>מ את העבודה על פי המכרז כקבלן משנה של ורד בר</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במועדים שלפני הגשת ההצעות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היו אסא</w:t>
      </w:r>
      <w:r>
        <w:rPr>
          <w:rFonts w:cs="FrankRuehl" w:ascii="FrankRuehl" w:hAnsi="FrankRuehl"/>
          <w:color w:val="000000"/>
          <w:sz w:val="28"/>
          <w:rtl w:val="true"/>
        </w:rPr>
        <w:t xml:space="preserve">, </w:t>
      </w:r>
      <w:r>
        <w:rPr>
          <w:rFonts w:ascii="FrankRuehl" w:hAnsi="FrankRuehl" w:cs="FrankRuehl"/>
          <w:color w:val="000000"/>
          <w:sz w:val="28"/>
          <w:sz w:val="28"/>
          <w:rtl w:val="true"/>
        </w:rPr>
        <w:t>פרץ וירון</w:t>
      </w:r>
      <w:r>
        <w:rPr>
          <w:rFonts w:cs="FrankRuehl" w:ascii="FrankRuehl" w:hAnsi="FrankRuehl"/>
          <w:color w:val="000000"/>
          <w:sz w:val="28"/>
          <w:rtl w:val="true"/>
        </w:rPr>
        <w:t xml:space="preserve">, </w:t>
      </w:r>
      <w:r>
        <w:rPr>
          <w:rFonts w:ascii="FrankRuehl" w:hAnsi="FrankRuehl" w:cs="FrankRuehl"/>
          <w:color w:val="000000"/>
          <w:sz w:val="28"/>
          <w:sz w:val="28"/>
          <w:rtl w:val="true"/>
        </w:rPr>
        <w:t>חברת בלווא בע</w:t>
      </w:r>
      <w:r>
        <w:rPr>
          <w:rFonts w:cs="FrankRuehl" w:ascii="FrankRuehl" w:hAnsi="FrankRuehl"/>
          <w:color w:val="000000"/>
          <w:sz w:val="28"/>
          <w:rtl w:val="true"/>
        </w:rPr>
        <w:t>"</w:t>
      </w:r>
      <w:r>
        <w:rPr>
          <w:rFonts w:ascii="FrankRuehl" w:hAnsi="FrankRuehl" w:cs="FrankRuehl"/>
          <w:color w:val="000000"/>
          <w:sz w:val="28"/>
          <w:sz w:val="28"/>
          <w:rtl w:val="true"/>
        </w:rPr>
        <w:t>מ</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ארז מיארה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Cs w:val="24"/>
          <w:rtl w:val="true"/>
        </w:rPr>
        <w:t>ארז</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גיל מיארה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Cs w:val="24"/>
          <w:rtl w:val="true"/>
        </w:rPr>
        <w:t>גיל</w:t>
      </w:r>
      <w:r>
        <w:rPr>
          <w:rFonts w:cs="FrankRuehl" w:ascii="FrankRuehl" w:hAnsi="FrankRuehl"/>
          <w:color w:val="000000"/>
          <w:sz w:val="28"/>
          <w:rtl w:val="true"/>
        </w:rPr>
        <w:t>)</w:t>
      </w:r>
      <w:r>
        <w:rPr>
          <w:rtl w:val="true"/>
        </w:rPr>
        <w:t xml:space="preserve"> </w:t>
      </w:r>
      <w:r>
        <w:rPr>
          <w:rFonts w:ascii="FrankRuehl" w:hAnsi="FrankRuehl" w:cs="FrankRuehl"/>
          <w:color w:val="000000"/>
          <w:sz w:val="28"/>
          <w:sz w:val="28"/>
          <w:rtl w:val="true"/>
        </w:rPr>
        <w:t xml:space="preserve">רמי ברזלאי </w:t>
      </w:r>
      <w:r>
        <w:rPr>
          <w:rFonts w:cs="FrankRuehl" w:ascii="FrankRuehl" w:hAnsi="FrankRuehl"/>
          <w:color w:val="000000"/>
          <w:sz w:val="28"/>
          <w:rtl w:val="true"/>
        </w:rPr>
        <w:t xml:space="preserve">/ </w:t>
      </w:r>
      <w:r>
        <w:rPr>
          <w:rFonts w:ascii="FrankRuehl" w:hAnsi="FrankRuehl" w:cs="FrankRuehl"/>
          <w:color w:val="000000"/>
          <w:sz w:val="28"/>
          <w:sz w:val="28"/>
          <w:rtl w:val="true"/>
        </w:rPr>
        <w:t>מנהרת אשקלון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זוהר כץ </w:t>
      </w:r>
      <w:r>
        <w:rPr>
          <w:rFonts w:cs="FrankRuehl" w:ascii="FrankRuehl" w:hAnsi="FrankRuehl"/>
          <w:color w:val="000000"/>
          <w:sz w:val="28"/>
          <w:rtl w:val="true"/>
        </w:rPr>
        <w:t xml:space="preserve">/ </w:t>
      </w:r>
      <w:r>
        <w:rPr>
          <w:rFonts w:ascii="FrankRuehl" w:hAnsi="FrankRuehl" w:cs="FrankRuehl"/>
          <w:color w:val="000000"/>
          <w:sz w:val="28"/>
          <w:sz w:val="28"/>
          <w:rtl w:val="true"/>
        </w:rPr>
        <w:t>ראז חקלאות</w:t>
      </w:r>
      <w:r>
        <w:rPr>
          <w:rFonts w:cs="FrankRuehl" w:ascii="FrankRuehl" w:hAnsi="FrankRuehl"/>
          <w:color w:val="000000"/>
          <w:sz w:val="28"/>
          <w:rtl w:val="true"/>
        </w:rPr>
        <w:t xml:space="preserve">; </w:t>
      </w:r>
      <w:r>
        <w:rPr>
          <w:rFonts w:ascii="FrankRuehl" w:hAnsi="FrankRuehl" w:cs="FrankRuehl"/>
          <w:color w:val="000000"/>
          <w:sz w:val="28"/>
          <w:sz w:val="28"/>
          <w:rtl w:val="true"/>
        </w:rPr>
        <w:t>שעיסוקם בגיזום עצים</w:t>
      </w:r>
      <w:r>
        <w:rPr>
          <w:rFonts w:cs="FrankRuehl" w:ascii="FrankRuehl" w:hAnsi="FrankRuehl"/>
          <w:color w:val="000000"/>
          <w:sz w:val="28"/>
          <w:rtl w:val="true"/>
        </w:rPr>
        <w:t xml:space="preserve">, </w:t>
      </w:r>
      <w:r>
        <w:rPr>
          <w:rFonts w:ascii="FrankRuehl" w:hAnsi="FrankRuehl" w:cs="FrankRuehl"/>
          <w:color w:val="000000"/>
          <w:sz w:val="28"/>
          <w:sz w:val="28"/>
          <w:rtl w:val="true"/>
        </w:rPr>
        <w:t>צדדים להסדר כובל במסגרתו תיאמו ביניהם שורד בר תזכה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במסגרת גיבוש ההסדר הכובל</w:t>
      </w:r>
      <w:r>
        <w:rPr>
          <w:rFonts w:cs="FrankRuehl" w:ascii="FrankRuehl" w:hAnsi="FrankRuehl"/>
          <w:color w:val="000000"/>
          <w:sz w:val="28"/>
          <w:rtl w:val="true"/>
        </w:rPr>
        <w:t xml:space="preserve">, </w:t>
      </w:r>
      <w:r>
        <w:rPr>
          <w:rFonts w:ascii="FrankRuehl" w:hAnsi="FrankRuehl" w:cs="FrankRuehl"/>
          <w:color w:val="000000"/>
          <w:sz w:val="28"/>
          <w:sz w:val="28"/>
          <w:rtl w:val="true"/>
        </w:rPr>
        <w:t>קיימו הצדדים להסדר פגישות ומגעים שונים</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pPr>
      <w:r>
        <w:rPr>
          <w:rFonts w:ascii="FrankRuehl" w:hAnsi="FrankRuehl" w:cs="FrankRuehl"/>
          <w:color w:val="000000"/>
          <w:sz w:val="28"/>
          <w:sz w:val="28"/>
          <w:rtl w:val="true"/>
        </w:rPr>
        <w:t xml:space="preserve">ביום </w:t>
      </w:r>
      <w:r>
        <w:rPr>
          <w:rFonts w:cs="FrankRuehl" w:ascii="FrankRuehl" w:hAnsi="FrankRuehl"/>
          <w:color w:val="000000"/>
          <w:sz w:val="28"/>
        </w:rPr>
        <w:t>21.6.2010</w:t>
      </w:r>
      <w:r>
        <w:rPr>
          <w:rFonts w:cs="FrankRuehl" w:ascii="FrankRuehl" w:hAnsi="FrankRuehl"/>
          <w:color w:val="000000"/>
          <w:sz w:val="28"/>
          <w:rtl w:val="true"/>
        </w:rPr>
        <w:t xml:space="preserve">, </w:t>
      </w:r>
      <w:r>
        <w:rPr>
          <w:rFonts w:ascii="FrankRuehl" w:hAnsi="FrankRuehl" w:cs="FrankRuehl"/>
          <w:color w:val="000000"/>
          <w:sz w:val="28"/>
          <w:sz w:val="28"/>
          <w:rtl w:val="true"/>
        </w:rPr>
        <w:t>בשעות הערב</w:t>
      </w:r>
      <w:r>
        <w:rPr>
          <w:rFonts w:cs="FrankRuehl" w:ascii="FrankRuehl" w:hAnsi="FrankRuehl"/>
          <w:color w:val="000000"/>
          <w:sz w:val="28"/>
          <w:rtl w:val="true"/>
        </w:rPr>
        <w:t xml:space="preserve">, </w:t>
      </w:r>
      <w:r>
        <w:rPr>
          <w:rFonts w:ascii="FrankRuehl" w:hAnsi="FrankRuehl" w:cs="FrankRuehl"/>
          <w:color w:val="000000"/>
          <w:sz w:val="28"/>
          <w:sz w:val="28"/>
          <w:rtl w:val="true"/>
        </w:rPr>
        <w:t>בידיעתו של אסא</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נפגשו ירון וארז עם נוריאל גדליה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FrankRuehl" w:hAnsi="FrankRuehl" w:cs="FrankRuehl"/>
          <w:color w:val="000000"/>
          <w:sz w:val="28"/>
          <w:sz w:val="28"/>
          <w:rtl w:val="true"/>
        </w:rPr>
        <w:t>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שעסק אף הוא בגיזום עצים</w:t>
      </w:r>
      <w:r>
        <w:rPr>
          <w:rFonts w:cs="FrankRuehl" w:ascii="FrankRuehl" w:hAnsi="FrankRuehl"/>
          <w:color w:val="000000"/>
          <w:sz w:val="28"/>
          <w:rtl w:val="true"/>
        </w:rPr>
        <w:t xml:space="preserve">, </w:t>
      </w:r>
      <w:r>
        <w:rPr>
          <w:rFonts w:ascii="FrankRuehl" w:hAnsi="FrankRuehl" w:cs="FrankRuehl"/>
          <w:color w:val="000000"/>
          <w:sz w:val="28"/>
          <w:sz w:val="28"/>
          <w:rtl w:val="true"/>
        </w:rPr>
        <w:t>בביתו של ארז</w:t>
      </w:r>
      <w:r>
        <w:rPr>
          <w:rFonts w:cs="FrankRuehl" w:ascii="FrankRuehl" w:hAnsi="FrankRuehl"/>
          <w:color w:val="000000"/>
          <w:sz w:val="28"/>
          <w:rtl w:val="true"/>
        </w:rPr>
        <w:t xml:space="preserve">. </w:t>
      </w:r>
      <w:r>
        <w:rPr>
          <w:rFonts w:ascii="FrankRuehl" w:hAnsi="FrankRuehl" w:cs="FrankRuehl"/>
          <w:color w:val="000000"/>
          <w:sz w:val="28"/>
          <w:sz w:val="28"/>
          <w:rtl w:val="true"/>
        </w:rPr>
        <w:t>בפגישה זו דנו ירון</w:t>
      </w:r>
      <w:r>
        <w:rPr>
          <w:rFonts w:cs="FrankRuehl" w:ascii="FrankRuehl" w:hAnsi="FrankRuehl"/>
          <w:color w:val="000000"/>
          <w:sz w:val="28"/>
          <w:rtl w:val="true"/>
        </w:rPr>
        <w:t xml:space="preserve">, </w:t>
      </w:r>
      <w:r>
        <w:rPr>
          <w:rFonts w:ascii="FrankRuehl" w:hAnsi="FrankRuehl" w:cs="FrankRuehl"/>
          <w:color w:val="000000"/>
          <w:sz w:val="28"/>
          <w:sz w:val="28"/>
          <w:rtl w:val="true"/>
        </w:rPr>
        <w:t>ארז וגדליה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בכך שירון ישלם לגדליה סכום כסף כדמי אי</w:t>
      </w:r>
      <w:r>
        <w:rPr>
          <w:rFonts w:cs="FrankRuehl" w:ascii="FrankRuehl" w:hAnsi="FrankRuehl"/>
          <w:color w:val="000000"/>
          <w:sz w:val="28"/>
          <w:rtl w:val="true"/>
        </w:rPr>
        <w:t>-</w:t>
      </w:r>
      <w:r>
        <w:rPr>
          <w:rFonts w:ascii="FrankRuehl" w:hAnsi="FrankRuehl" w:cs="FrankRuehl"/>
          <w:color w:val="000000"/>
          <w:sz w:val="28"/>
          <w:sz w:val="28"/>
          <w:rtl w:val="true"/>
        </w:rPr>
        <w:t>תחרות במכרז</w:t>
      </w:r>
      <w:r>
        <w:rPr>
          <w:rFonts w:cs="FrankRuehl" w:ascii="FrankRuehl" w:hAnsi="FrankRuehl"/>
          <w:color w:val="000000"/>
          <w:sz w:val="28"/>
          <w:rtl w:val="true"/>
        </w:rPr>
        <w:t>.</w:t>
      </w:r>
    </w:p>
    <w:p>
      <w:pPr>
        <w:pStyle w:val="Ruller43"/>
        <w:numPr>
          <w:ilvl w:val="0"/>
          <w:numId w:val="0"/>
        </w:numPr>
        <w:ind w:hanging="0" w:start="0" w:end="0"/>
        <w:jc w:val="both"/>
        <w:rPr>
          <w:rFonts w:ascii="FrankRuehl" w:hAnsi="FrankRuehl" w:eastAsia="FrankRuehl" w:cs="FrankRuehl"/>
          <w:color w:val="000000"/>
          <w:sz w:val="28"/>
        </w:rPr>
      </w:pPr>
      <w:r>
        <w:rPr>
          <w:rFonts w:eastAsia="FrankRuehl" w:cs="FrankRuehl" w:ascii="FrankRuehl" w:hAnsi="FrankRuehl"/>
          <w:color w:val="000000"/>
          <w:sz w:val="28"/>
          <w:rtl w:val="true"/>
        </w:rPr>
        <w:t xml:space="preserve"> </w:t>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 xml:space="preserve">ביום </w:t>
      </w:r>
      <w:r>
        <w:rPr>
          <w:rFonts w:cs="FrankRuehl" w:ascii="FrankRuehl" w:hAnsi="FrankRuehl"/>
          <w:color w:val="000000"/>
          <w:sz w:val="28"/>
        </w:rPr>
        <w:t>4.7.2010</w:t>
      </w:r>
      <w:r>
        <w:rPr>
          <w:rFonts w:cs="FrankRuehl" w:ascii="FrankRuehl" w:hAnsi="FrankRuehl"/>
          <w:color w:val="000000"/>
          <w:sz w:val="28"/>
          <w:rtl w:val="true"/>
        </w:rPr>
        <w:t xml:space="preserve">, </w:t>
      </w:r>
      <w:r>
        <w:rPr>
          <w:rFonts w:ascii="FrankRuehl" w:hAnsi="FrankRuehl" w:cs="FrankRuehl"/>
          <w:color w:val="000000"/>
          <w:sz w:val="28"/>
          <w:sz w:val="28"/>
          <w:rtl w:val="true"/>
        </w:rPr>
        <w:t>בידיעתו של אסא</w:t>
      </w:r>
      <w:r>
        <w:rPr>
          <w:rFonts w:cs="FrankRuehl" w:ascii="FrankRuehl" w:hAnsi="FrankRuehl"/>
          <w:color w:val="000000"/>
          <w:sz w:val="28"/>
          <w:rtl w:val="true"/>
        </w:rPr>
        <w:t xml:space="preserve">, </w:t>
      </w:r>
      <w:r>
        <w:rPr>
          <w:rFonts w:ascii="FrankRuehl" w:hAnsi="FrankRuehl" w:cs="FrankRuehl"/>
          <w:color w:val="000000"/>
          <w:sz w:val="28"/>
          <w:sz w:val="28"/>
          <w:rtl w:val="true"/>
        </w:rPr>
        <w:t>נפגש ירון עם גדליה במשרדו של עו</w:t>
      </w:r>
      <w:r>
        <w:rPr>
          <w:rFonts w:cs="FrankRuehl" w:ascii="FrankRuehl" w:hAnsi="FrankRuehl"/>
          <w:color w:val="000000"/>
          <w:sz w:val="28"/>
          <w:rtl w:val="true"/>
        </w:rPr>
        <w:t>"</w:t>
      </w:r>
      <w:r>
        <w:rPr>
          <w:rFonts w:ascii="FrankRuehl" w:hAnsi="FrankRuehl" w:cs="FrankRuehl"/>
          <w:color w:val="000000"/>
          <w:sz w:val="28"/>
          <w:sz w:val="28"/>
          <w:rtl w:val="true"/>
        </w:rPr>
        <w:t>ד גוטגליק</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במסגרת פגישה זו הוכנה טיוטת הסכם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טיוטת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ההסכם</w:t>
      </w:r>
      <w:r>
        <w:rPr>
          <w:rFonts w:cs="FrankRuehl" w:ascii="FrankRuehl" w:hAnsi="FrankRuehl"/>
          <w:color w:val="000000"/>
          <w:sz w:val="28"/>
          <w:rtl w:val="true"/>
        </w:rPr>
        <w:t xml:space="preserve">) </w:t>
      </w:r>
      <w:r>
        <w:rPr>
          <w:rFonts w:ascii="FrankRuehl" w:hAnsi="FrankRuehl" w:cs="FrankRuehl"/>
          <w:color w:val="000000"/>
          <w:sz w:val="28"/>
          <w:sz w:val="28"/>
          <w:rtl w:val="true"/>
        </w:rPr>
        <w:t>בין חברת בלווא בע</w:t>
      </w:r>
      <w:r>
        <w:rPr>
          <w:rFonts w:cs="FrankRuehl" w:ascii="FrankRuehl" w:hAnsi="FrankRuehl"/>
          <w:color w:val="000000"/>
          <w:sz w:val="28"/>
          <w:rtl w:val="true"/>
        </w:rPr>
        <w:t>"</w:t>
      </w:r>
      <w:r>
        <w:rPr>
          <w:rFonts w:ascii="FrankRuehl" w:hAnsi="FrankRuehl" w:cs="FrankRuehl"/>
          <w:color w:val="000000"/>
          <w:sz w:val="28"/>
          <w:sz w:val="28"/>
          <w:rtl w:val="true"/>
        </w:rPr>
        <w:t>מ ובין גדליה לפיה אם חברת בלווא תזכה במכרז היא תשלם לגדליה סכומי כסף</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בהמשך לאמור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ביום </w:t>
      </w:r>
      <w:r>
        <w:rPr>
          <w:rFonts w:cs="FrankRuehl" w:ascii="FrankRuehl" w:hAnsi="FrankRuehl"/>
          <w:color w:val="000000"/>
          <w:sz w:val="28"/>
        </w:rPr>
        <w:t>7.7.2010</w:t>
      </w:r>
      <w:r>
        <w:rPr>
          <w:rFonts w:cs="FrankRuehl" w:ascii="FrankRuehl" w:hAnsi="FrankRuehl"/>
          <w:color w:val="000000"/>
          <w:sz w:val="28"/>
          <w:rtl w:val="true"/>
        </w:rPr>
        <w:t xml:space="preserve">, </w:t>
      </w:r>
      <w:r>
        <w:rPr>
          <w:rFonts w:ascii="FrankRuehl" w:hAnsi="FrankRuehl" w:cs="FrankRuehl"/>
          <w:color w:val="000000"/>
          <w:sz w:val="28"/>
          <w:sz w:val="28"/>
          <w:rtl w:val="true"/>
        </w:rPr>
        <w:t>במשרדו של עו</w:t>
      </w:r>
      <w:r>
        <w:rPr>
          <w:rFonts w:cs="FrankRuehl" w:ascii="FrankRuehl" w:hAnsi="FrankRuehl"/>
          <w:color w:val="000000"/>
          <w:sz w:val="28"/>
          <w:rtl w:val="true"/>
        </w:rPr>
        <w:t>"</w:t>
      </w:r>
      <w:r>
        <w:rPr>
          <w:rFonts w:ascii="FrankRuehl" w:hAnsi="FrankRuehl" w:cs="FrankRuehl"/>
          <w:color w:val="000000"/>
          <w:sz w:val="28"/>
          <w:sz w:val="28"/>
          <w:rtl w:val="true"/>
        </w:rPr>
        <w:t>ד גוטגליק</w:t>
      </w:r>
      <w:r>
        <w:rPr>
          <w:rFonts w:cs="FrankRuehl" w:ascii="FrankRuehl" w:hAnsi="FrankRuehl"/>
          <w:color w:val="000000"/>
          <w:sz w:val="28"/>
          <w:rtl w:val="true"/>
        </w:rPr>
        <w:t xml:space="preserve">, </w:t>
      </w:r>
      <w:r>
        <w:rPr>
          <w:rFonts w:ascii="FrankRuehl" w:hAnsi="FrankRuehl" w:cs="FrankRuehl"/>
          <w:color w:val="000000"/>
          <w:sz w:val="28"/>
          <w:sz w:val="28"/>
          <w:rtl w:val="true"/>
        </w:rPr>
        <w:t>חתם פרץ על דעתו של אסא</w:t>
      </w:r>
      <w:r>
        <w:rPr>
          <w:rFonts w:cs="FrankRuehl" w:ascii="FrankRuehl" w:hAnsi="FrankRuehl"/>
          <w:color w:val="000000"/>
          <w:sz w:val="28"/>
          <w:rtl w:val="true"/>
        </w:rPr>
        <w:t xml:space="preserve">, </w:t>
      </w:r>
      <w:r>
        <w:rPr>
          <w:rFonts w:ascii="FrankRuehl" w:hAnsi="FrankRuehl" w:cs="FrankRuehl"/>
          <w:color w:val="000000"/>
          <w:sz w:val="28"/>
          <w:sz w:val="28"/>
          <w:rtl w:val="true"/>
        </w:rPr>
        <w:t>על הסכם עם גדליה בו התחייבה ורד בר לשלם לגדליה סכומי כסף אם תזכה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כשירון נטל חלק בהכנת ההסכם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Cs w:val="24"/>
          <w:rtl w:val="true"/>
        </w:rPr>
        <w:t>ההסכם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ההסכם מיום </w:t>
      </w:r>
      <w:r>
        <w:rPr>
          <w:rFonts w:cs="FrankRuehl" w:ascii="FrankRuehl" w:hAnsi="FrankRuehl"/>
          <w:color w:val="000000"/>
          <w:sz w:val="28"/>
        </w:rPr>
        <w:t>7.7.2010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בא להחליף את טיוטת ההסכם שנחתמה ביום </w:t>
      </w:r>
      <w:r>
        <w:rPr>
          <w:rFonts w:cs="FrankRuehl" w:ascii="FrankRuehl" w:hAnsi="FrankRuehl"/>
          <w:color w:val="000000"/>
          <w:sz w:val="28"/>
        </w:rPr>
        <w:t>4.7.2010</w:t>
      </w:r>
      <w:r>
        <w:rPr>
          <w:rFonts w:cs="FrankRuehl" w:ascii="FrankRuehl" w:hAnsi="FrankRuehl"/>
          <w:color w:val="000000"/>
          <w:sz w:val="28"/>
          <w:rtl w:val="true"/>
        </w:rPr>
        <w:t xml:space="preserve"> </w:t>
      </w:r>
      <w:r>
        <w:rPr>
          <w:rFonts w:ascii="FrankRuehl" w:hAnsi="FrankRuehl" w:cs="FrankRuehl"/>
          <w:color w:val="000000"/>
          <w:sz w:val="28"/>
          <w:sz w:val="28"/>
          <w:rtl w:val="true"/>
        </w:rPr>
        <w:t>בין ירון לבין 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הסכם דומה נחתם באותו מעמד בין פרץ וגיל</w:t>
      </w:r>
      <w:r>
        <w:rPr>
          <w:rFonts w:cs="FrankRuehl" w:ascii="FrankRuehl" w:hAnsi="FrankRuehl"/>
          <w:color w:val="000000"/>
          <w:sz w:val="28"/>
          <w:rtl w:val="true"/>
        </w:rPr>
        <w:t xml:space="preserve">, </w:t>
      </w:r>
      <w:r>
        <w:rPr>
          <w:rFonts w:ascii="FrankRuehl" w:hAnsi="FrankRuehl" w:cs="FrankRuehl"/>
          <w:color w:val="000000"/>
          <w:sz w:val="28"/>
          <w:sz w:val="28"/>
          <w:rtl w:val="true"/>
        </w:rPr>
        <w:t>בהסכם התחייב פרץ בשם ורד בר לשלם לגיל סכומי כסף</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להבטחת התשלומים לגיל וגדליה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הופקדו על ידי פרץ בידי עו</w:t>
      </w:r>
      <w:r>
        <w:rPr>
          <w:rFonts w:cs="FrankRuehl" w:ascii="FrankRuehl" w:hAnsi="FrankRuehl"/>
          <w:color w:val="000000"/>
          <w:sz w:val="28"/>
          <w:rtl w:val="true"/>
        </w:rPr>
        <w:t>"</w:t>
      </w:r>
      <w:r>
        <w:rPr>
          <w:rFonts w:ascii="FrankRuehl" w:hAnsi="FrankRuehl" w:cs="FrankRuehl"/>
          <w:color w:val="000000"/>
          <w:sz w:val="28"/>
          <w:sz w:val="28"/>
          <w:rtl w:val="true"/>
        </w:rPr>
        <w:t>ד גוטגליק</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שלוש המחאות של ורד בר לטובת גדליה על סך כולל של </w:t>
      </w:r>
      <w:r>
        <w:rPr>
          <w:rFonts w:cs="FrankRuehl" w:ascii="FrankRuehl" w:hAnsi="FrankRuehl"/>
          <w:color w:val="000000"/>
          <w:sz w:val="28"/>
        </w:rPr>
        <w:t>1,276,000</w:t>
      </w:r>
      <w:r>
        <w:rPr>
          <w:rFonts w:cs="FrankRuehl" w:ascii="FrankRuehl" w:hAnsi="FrankRuehl"/>
          <w:color w:val="000000"/>
          <w:sz w:val="28"/>
          <w:rtl w:val="true"/>
        </w:rPr>
        <w:t xml:space="preserve"> </w:t>
      </w:r>
      <w:r>
        <w:rPr>
          <w:rFonts w:ascii="FrankRuehl" w:hAnsi="FrankRuehl" w:cs="FrankRuehl"/>
          <w:color w:val="000000"/>
          <w:sz w:val="28"/>
          <w:sz w:val="28"/>
          <w:rtl w:val="true"/>
        </w:rPr>
        <w:t>ש</w:t>
      </w:r>
      <w:r>
        <w:rPr>
          <w:rFonts w:cs="FrankRuehl" w:ascii="FrankRuehl" w:hAnsi="FrankRuehl"/>
          <w:color w:val="000000"/>
          <w:sz w:val="28"/>
          <w:rtl w:val="true"/>
        </w:rPr>
        <w:t>"</w:t>
      </w:r>
      <w:r>
        <w:rPr>
          <w:rFonts w:ascii="FrankRuehl" w:hAnsi="FrankRuehl" w:cs="FrankRuehl"/>
          <w:color w:val="000000"/>
          <w:sz w:val="28"/>
          <w:sz w:val="28"/>
          <w:rtl w:val="true"/>
        </w:rPr>
        <w:t>ח</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והמחאה אחת לטובת גיל על סך של </w:t>
      </w:r>
      <w:r>
        <w:rPr>
          <w:rFonts w:cs="FrankRuehl" w:ascii="FrankRuehl" w:hAnsi="FrankRuehl"/>
          <w:color w:val="000000"/>
          <w:sz w:val="28"/>
        </w:rPr>
        <w:t>116,000</w:t>
      </w:r>
      <w:r>
        <w:rPr>
          <w:rFonts w:cs="FrankRuehl" w:ascii="FrankRuehl" w:hAnsi="FrankRuehl"/>
          <w:color w:val="000000"/>
          <w:sz w:val="28"/>
          <w:rtl w:val="true"/>
        </w:rPr>
        <w:t xml:space="preserve"> </w:t>
      </w:r>
      <w:r>
        <w:rPr>
          <w:rFonts w:ascii="FrankRuehl" w:hAnsi="FrankRuehl" w:cs="FrankRuehl"/>
          <w:color w:val="000000"/>
          <w:sz w:val="28"/>
          <w:sz w:val="28"/>
          <w:rtl w:val="true"/>
        </w:rPr>
        <w:t>ש</w:t>
      </w:r>
      <w:r>
        <w:rPr>
          <w:rFonts w:cs="FrankRuehl" w:ascii="FrankRuehl" w:hAnsi="FrankRuehl"/>
          <w:color w:val="000000"/>
          <w:sz w:val="28"/>
          <w:rtl w:val="true"/>
        </w:rPr>
        <w:t>"</w:t>
      </w:r>
      <w:r>
        <w:rPr>
          <w:rFonts w:ascii="FrankRuehl" w:hAnsi="FrankRuehl" w:cs="FrankRuehl"/>
          <w:color w:val="000000"/>
          <w:sz w:val="28"/>
          <w:sz w:val="28"/>
          <w:rtl w:val="true"/>
        </w:rPr>
        <w:t>ח</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במטרה להסוות את העובדה שמקורם של הכספים המשולמים במסגרת ההסכם בעבירה של צד להסדר כובל נרשם בכזב בהסכם כי הכספים משולמים לגיל ולגדליה בתמורה </w:t>
      </w:r>
      <w:r>
        <w:rPr>
          <w:rFonts w:cs="FrankRuehl" w:ascii="FrankRuehl" w:hAnsi="FrankRuehl"/>
          <w:color w:val="000000"/>
          <w:sz w:val="28"/>
          <w:rtl w:val="true"/>
        </w:rPr>
        <w:t>"</w:t>
      </w:r>
      <w:r>
        <w:rPr>
          <w:rFonts w:ascii="FrankRuehl" w:hAnsi="FrankRuehl" w:cs="FrankRuehl"/>
          <w:color w:val="000000"/>
          <w:sz w:val="28"/>
          <w:sz w:val="28"/>
          <w:rtl w:val="true"/>
        </w:rPr>
        <w:t>לשירותי ייעוץ ופיקוח</w:t>
      </w:r>
      <w:r>
        <w:rPr>
          <w:rFonts w:cs="FrankRuehl" w:ascii="FrankRuehl" w:hAnsi="FrankRuehl"/>
          <w:color w:val="000000"/>
          <w:sz w:val="28"/>
          <w:rtl w:val="true"/>
        </w:rPr>
        <w:t xml:space="preserve">" </w:t>
      </w:r>
      <w:r>
        <w:rPr>
          <w:rFonts w:ascii="FrankRuehl" w:hAnsi="FrankRuehl" w:cs="FrankRuehl"/>
          <w:color w:val="000000"/>
          <w:sz w:val="28"/>
          <w:sz w:val="28"/>
          <w:rtl w:val="true"/>
        </w:rPr>
        <w:t>שאלה האחרונים התחייבו ליתן לורד בר</w:t>
      </w:r>
      <w:r>
        <w:rPr>
          <w:rFonts w:cs="FrankRuehl" w:ascii="FrankRuehl" w:hAnsi="FrankRuehl"/>
          <w:color w:val="000000"/>
          <w:sz w:val="28"/>
          <w:rtl w:val="true"/>
        </w:rPr>
        <w:t xml:space="preserve">. </w:t>
      </w:r>
      <w:r>
        <w:rPr>
          <w:rFonts w:ascii="FrankRuehl" w:hAnsi="FrankRuehl" w:cs="FrankRuehl"/>
          <w:color w:val="000000"/>
          <w:sz w:val="28"/>
          <w:sz w:val="28"/>
          <w:rtl w:val="true"/>
        </w:rPr>
        <w:t>באותה פגישה</w:t>
      </w:r>
      <w:r>
        <w:rPr>
          <w:rFonts w:cs="FrankRuehl" w:ascii="FrankRuehl" w:hAnsi="FrankRuehl"/>
          <w:color w:val="000000"/>
          <w:sz w:val="28"/>
          <w:rtl w:val="true"/>
        </w:rPr>
        <w:t xml:space="preserve">, </w:t>
      </w:r>
      <w:r>
        <w:rPr>
          <w:rFonts w:ascii="FrankRuehl" w:hAnsi="FrankRuehl" w:cs="FrankRuehl"/>
          <w:color w:val="000000"/>
          <w:sz w:val="28"/>
          <w:sz w:val="28"/>
          <w:rtl w:val="true"/>
        </w:rPr>
        <w:t>בנוכחותו של גיל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דנו ירון וגדליה במחירים שעל גדליה לרשום בהצעת הגיבוי שיגיש מטעמו למכרז </w:t>
      </w:r>
      <w:r>
        <w:rPr>
          <w:rFonts w:cs="FrankRuehl" w:ascii="FrankRuehl" w:hAnsi="FrankRuehl"/>
          <w:color w:val="000000"/>
          <w:sz w:val="28"/>
          <w:rtl w:val="true"/>
        </w:rPr>
        <w:t>(</w:t>
      </w:r>
      <w:r>
        <w:rPr>
          <w:rFonts w:ascii="FrankRuehl" w:hAnsi="FrankRuehl" w:cs="FrankRuehl"/>
          <w:color w:val="000000"/>
          <w:sz w:val="28"/>
          <w:sz w:val="28"/>
          <w:rtl w:val="true"/>
        </w:rPr>
        <w:t>הצעת גיבוי הינה הצעה פיקטיבית המוגשת שלא על מנת לזכות במכרז כי אם לצורך יצירת מצג כוזב לפני ועדת המכרזים של חח</w:t>
      </w:r>
      <w:r>
        <w:rPr>
          <w:rFonts w:cs="FrankRuehl" w:ascii="FrankRuehl" w:hAnsi="FrankRuehl"/>
          <w:color w:val="000000"/>
          <w:sz w:val="28"/>
          <w:rtl w:val="true"/>
        </w:rPr>
        <w:t>"</w:t>
      </w:r>
      <w:r>
        <w:rPr>
          <w:rFonts w:ascii="FrankRuehl" w:hAnsi="FrankRuehl" w:cs="FrankRuehl"/>
          <w:color w:val="000000"/>
          <w:sz w:val="28"/>
          <w:sz w:val="28"/>
          <w:rtl w:val="true"/>
        </w:rPr>
        <w:t>י לפיו מצויות בפניה מספר הצעות למכרז</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בהצעות שהגישו במכרז הציגו ירון</w:t>
      </w:r>
      <w:r>
        <w:rPr>
          <w:rFonts w:cs="FrankRuehl" w:ascii="FrankRuehl" w:hAnsi="FrankRuehl"/>
          <w:color w:val="000000"/>
          <w:sz w:val="28"/>
          <w:rtl w:val="true"/>
        </w:rPr>
        <w:t xml:space="preserve">, </w:t>
      </w:r>
      <w:r>
        <w:rPr>
          <w:rFonts w:ascii="FrankRuehl" w:hAnsi="FrankRuehl" w:cs="FrankRuehl"/>
          <w:color w:val="000000"/>
          <w:sz w:val="28"/>
          <w:sz w:val="28"/>
          <w:rtl w:val="true"/>
        </w:rPr>
        <w:t>אסא</w:t>
      </w:r>
      <w:r>
        <w:rPr>
          <w:rFonts w:cs="FrankRuehl" w:ascii="FrankRuehl" w:hAnsi="FrankRuehl"/>
          <w:color w:val="000000"/>
          <w:sz w:val="28"/>
          <w:rtl w:val="true"/>
        </w:rPr>
        <w:t xml:space="preserve">, </w:t>
      </w:r>
      <w:r>
        <w:rPr>
          <w:rFonts w:ascii="FrankRuehl" w:hAnsi="FrankRuehl" w:cs="FrankRuehl"/>
          <w:color w:val="000000"/>
          <w:sz w:val="28"/>
          <w:sz w:val="28"/>
          <w:rtl w:val="true"/>
        </w:rPr>
        <w:t>ורד בר ארז ואחרים מצגים כוזבים לפני חח</w:t>
      </w:r>
      <w:r>
        <w:rPr>
          <w:rFonts w:cs="FrankRuehl" w:ascii="FrankRuehl" w:hAnsi="FrankRuehl"/>
          <w:color w:val="000000"/>
          <w:sz w:val="28"/>
          <w:rtl w:val="true"/>
        </w:rPr>
        <w:t>"</w:t>
      </w:r>
      <w:r>
        <w:rPr>
          <w:rFonts w:ascii="FrankRuehl" w:hAnsi="FrankRuehl" w:cs="FrankRuehl"/>
          <w:color w:val="000000"/>
          <w:sz w:val="28"/>
          <w:sz w:val="28"/>
          <w:rtl w:val="true"/>
        </w:rPr>
        <w:t>י</w:t>
      </w:r>
      <w:r>
        <w:rPr>
          <w:rFonts w:cs="FrankRuehl" w:ascii="FrankRuehl" w:hAnsi="FrankRuehl"/>
          <w:color w:val="000000"/>
          <w:sz w:val="28"/>
          <w:rtl w:val="true"/>
        </w:rPr>
        <w:t xml:space="preserve">, </w:t>
      </w:r>
      <w:r>
        <w:rPr>
          <w:rFonts w:ascii="FrankRuehl" w:hAnsi="FrankRuehl" w:cs="FrankRuehl"/>
          <w:color w:val="000000"/>
          <w:sz w:val="28"/>
          <w:sz w:val="28"/>
          <w:rtl w:val="true"/>
        </w:rPr>
        <w:t>לפיהם ההצעות הוגשו באופן עצמאי ללא הידברות והסכמה מוקדמת ולא גילו כי תיאמו ביניהם את ההצעות שיוגשו במכרז</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בהסתמך על המצגים הכוזבים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שהוצגו על ידי המשתתפים במכרז זכתה ורד בר במכרז לפי מחיר בסיס של </w:t>
      </w:r>
      <w:r>
        <w:rPr>
          <w:rFonts w:cs="FrankRuehl" w:ascii="FrankRuehl" w:hAnsi="FrankRuehl"/>
          <w:color w:val="000000"/>
          <w:sz w:val="28"/>
        </w:rPr>
        <w:t>2,995,500</w:t>
      </w:r>
      <w:r>
        <w:rPr>
          <w:rFonts w:cs="FrankRuehl" w:ascii="FrankRuehl" w:hAnsi="FrankRuehl"/>
          <w:color w:val="000000"/>
          <w:sz w:val="28"/>
          <w:rtl w:val="true"/>
        </w:rPr>
        <w:t xml:space="preserve"> </w:t>
      </w:r>
      <w:r>
        <w:rPr>
          <w:rFonts w:ascii="FrankRuehl" w:hAnsi="FrankRuehl" w:cs="FrankRuehl"/>
          <w:color w:val="000000"/>
          <w:sz w:val="28"/>
          <w:sz w:val="28"/>
          <w:rtl w:val="true"/>
        </w:rPr>
        <w:t>ש</w:t>
      </w:r>
      <w:r>
        <w:rPr>
          <w:rFonts w:cs="FrankRuehl" w:ascii="FrankRuehl" w:hAnsi="FrankRuehl"/>
          <w:color w:val="000000"/>
          <w:sz w:val="28"/>
          <w:rtl w:val="true"/>
        </w:rPr>
        <w:t>"</w:t>
      </w:r>
      <w:r>
        <w:rPr>
          <w:rFonts w:ascii="FrankRuehl" w:hAnsi="FrankRuehl" w:cs="FrankRuehl"/>
          <w:color w:val="000000"/>
          <w:sz w:val="28"/>
          <w:sz w:val="28"/>
          <w:rtl w:val="true"/>
        </w:rPr>
        <w:t>ח</w:t>
      </w:r>
      <w:r>
        <w:rPr>
          <w:rFonts w:cs="FrankRuehl" w:ascii="FrankRuehl" w:hAnsi="FrankRuehl"/>
          <w:color w:val="000000"/>
          <w:sz w:val="28"/>
          <w:rtl w:val="true"/>
        </w:rPr>
        <w:t xml:space="preserve">, </w:t>
      </w:r>
      <w:r>
        <w:rPr>
          <w:rFonts w:ascii="FrankRuehl" w:hAnsi="FrankRuehl" w:cs="FrankRuehl"/>
          <w:color w:val="000000"/>
          <w:sz w:val="28"/>
          <w:sz w:val="28"/>
          <w:rtl w:val="true"/>
        </w:rPr>
        <w:t>בפועל שילמה חח</w:t>
      </w:r>
      <w:r>
        <w:rPr>
          <w:rFonts w:cs="FrankRuehl" w:ascii="FrankRuehl" w:hAnsi="FrankRuehl"/>
          <w:color w:val="000000"/>
          <w:sz w:val="28"/>
          <w:rtl w:val="true"/>
        </w:rPr>
        <w:t>"</w:t>
      </w:r>
      <w:r>
        <w:rPr>
          <w:rFonts w:ascii="FrankRuehl" w:hAnsi="FrankRuehl" w:cs="FrankRuehl"/>
          <w:color w:val="000000"/>
          <w:sz w:val="28"/>
          <w:sz w:val="28"/>
          <w:rtl w:val="true"/>
        </w:rPr>
        <w:t xml:space="preserve">י לורד בר במסגרת המכרז סך של </w:t>
      </w:r>
      <w:r>
        <w:rPr>
          <w:rFonts w:cs="FrankRuehl" w:ascii="FrankRuehl" w:hAnsi="FrankRuehl"/>
          <w:color w:val="000000"/>
          <w:sz w:val="28"/>
        </w:rPr>
        <w:t>3,648,264</w:t>
      </w:r>
      <w:r>
        <w:rPr>
          <w:rFonts w:cs="FrankRuehl" w:ascii="FrankRuehl" w:hAnsi="FrankRuehl"/>
          <w:color w:val="000000"/>
          <w:sz w:val="28"/>
          <w:rtl w:val="true"/>
        </w:rPr>
        <w:t xml:space="preserve"> </w:t>
      </w:r>
      <w:r>
        <w:rPr>
          <w:rFonts w:ascii="FrankRuehl" w:hAnsi="FrankRuehl" w:cs="FrankRuehl"/>
          <w:color w:val="000000"/>
          <w:sz w:val="28"/>
          <w:sz w:val="28"/>
          <w:rtl w:val="true"/>
        </w:rPr>
        <w:t>ש</w:t>
      </w:r>
      <w:r>
        <w:rPr>
          <w:rFonts w:cs="FrankRuehl" w:ascii="FrankRuehl" w:hAnsi="FrankRuehl"/>
          <w:color w:val="000000"/>
          <w:sz w:val="28"/>
          <w:rtl w:val="true"/>
        </w:rPr>
        <w:t>"</w:t>
      </w:r>
      <w:r>
        <w:rPr>
          <w:rFonts w:ascii="FrankRuehl" w:hAnsi="FrankRuehl" w:cs="FrankRuehl"/>
          <w:color w:val="000000"/>
          <w:sz w:val="28"/>
          <w:sz w:val="28"/>
          <w:rtl w:val="true"/>
        </w:rPr>
        <w:t>ח</w:t>
      </w:r>
      <w:r>
        <w:rPr>
          <w:rFonts w:cs="FrankRuehl" w:ascii="FrankRuehl" w:hAnsi="FrankRuehl"/>
          <w:color w:val="000000"/>
          <w:sz w:val="28"/>
          <w:rtl w:val="true"/>
        </w:rPr>
        <w:t xml:space="preserve">. </w:t>
      </w:r>
      <w:r>
        <w:rPr>
          <w:rFonts w:ascii="FrankRuehl" w:hAnsi="FrankRuehl" w:cs="FrankRuehl"/>
          <w:color w:val="000000"/>
          <w:sz w:val="28"/>
          <w:sz w:val="28"/>
          <w:rtl w:val="true"/>
        </w:rPr>
        <w:t>לאחר זכייתה במכרז העסיקה ורד בר את ירון וחברת בלווא כקבלני משנה לביצוע העבודות על פי המכרז</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2"/>
        <w:ind w:end="0"/>
        <w:jc w:val="both"/>
        <w:rPr/>
      </w:pPr>
      <w:r>
        <w:rPr>
          <w:rtl w:val="true"/>
        </w:rPr>
        <w:tab/>
      </w:r>
      <w:r>
        <w:rPr>
          <w:rtl w:val="true"/>
        </w:rPr>
        <w:t>בגין</w:t>
      </w:r>
      <w:r>
        <w:rPr>
          <w:rFonts w:eastAsia="Arial TUR" w:cs="Arial TUR"/>
          <w:rtl w:val="true"/>
        </w:rPr>
        <w:t xml:space="preserve"> </w:t>
      </w:r>
      <w:r>
        <w:rPr>
          <w:rtl w:val="true"/>
        </w:rPr>
        <w:t>המסכת</w:t>
      </w:r>
      <w:r>
        <w:rPr>
          <w:rFonts w:eastAsia="Arial TUR" w:cs="Arial TUR"/>
          <w:rtl w:val="true"/>
        </w:rPr>
        <w:t xml:space="preserve"> </w:t>
      </w:r>
      <w:r>
        <w:rPr>
          <w:rtl w:val="true"/>
        </w:rPr>
        <w:t>העובדתית</w:t>
      </w:r>
      <w:r>
        <w:rPr>
          <w:rFonts w:eastAsia="Arial TUR" w:cs="Arial TUR"/>
          <w:rtl w:val="true"/>
        </w:rPr>
        <w:t xml:space="preserve"> </w:t>
      </w:r>
      <w:r>
        <w:rPr>
          <w:rtl w:val="true"/>
        </w:rPr>
        <w:t>המפורטת</w:t>
      </w:r>
      <w:r>
        <w:rPr>
          <w:rFonts w:eastAsia="Arial TUR" w:cs="Arial TUR"/>
          <w:rtl w:val="true"/>
        </w:rPr>
        <w:t xml:space="preserve"> </w:t>
      </w:r>
      <w:r>
        <w:rPr>
          <w:rtl w:val="true"/>
        </w:rPr>
        <w:t>באישום</w:t>
      </w:r>
      <w:r>
        <w:rPr>
          <w:rFonts w:eastAsia="Arial TUR" w:cs="Arial TUR"/>
          <w:rtl w:val="true"/>
        </w:rPr>
        <w:t xml:space="preserve"> </w:t>
      </w:r>
      <w:r>
        <w:rPr>
          <w:rtl w:val="true"/>
        </w:rPr>
        <w:t>הראשון</w:t>
      </w:r>
      <w:r>
        <w:rPr>
          <w:rFonts w:eastAsia="Arial TUR" w:cs="Arial TUR"/>
          <w:rtl w:val="true"/>
        </w:rPr>
        <w:t xml:space="preserve"> </w:t>
      </w:r>
      <w:r>
        <w:rPr>
          <w:rtl w:val="true"/>
        </w:rPr>
        <w:t>יוחסו</w:t>
      </w:r>
      <w:r>
        <w:rPr>
          <w:rFonts w:eastAsia="Arial TUR" w:cs="Arial TUR"/>
          <w:rtl w:val="true"/>
        </w:rPr>
        <w:t xml:space="preserve"> </w:t>
      </w:r>
      <w:r>
        <w:rPr>
          <w:rtl w:val="true"/>
        </w:rPr>
        <w:t>לירון</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צד</w:t>
      </w:r>
      <w:r>
        <w:rPr>
          <w:rFonts w:eastAsia="Arial TUR" w:cs="Arial TUR"/>
          <w:rtl w:val="true"/>
        </w:rPr>
        <w:t xml:space="preserve"> </w:t>
      </w:r>
      <w:r>
        <w:rPr>
          <w:rtl w:val="true"/>
        </w:rPr>
        <w:t>להסדר</w:t>
      </w:r>
      <w:r>
        <w:rPr>
          <w:rFonts w:eastAsia="Arial TUR" w:cs="Arial TUR"/>
          <w:rtl w:val="true"/>
        </w:rPr>
        <w:t xml:space="preserve"> </w:t>
      </w:r>
      <w:r>
        <w:rPr>
          <w:rtl w:val="true"/>
        </w:rPr>
        <w:t>כובל</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קבלת</w:t>
      </w:r>
      <w:r>
        <w:rPr>
          <w:rFonts w:eastAsia="Arial TUR" w:cs="Arial TUR"/>
          <w:rtl w:val="true"/>
        </w:rPr>
        <w:t xml:space="preserve"> </w:t>
      </w:r>
      <w:r>
        <w:rPr>
          <w:rtl w:val="true"/>
        </w:rPr>
        <w:t>דבר</w:t>
      </w:r>
      <w:r>
        <w:rPr>
          <w:rFonts w:eastAsia="Arial TUR" w:cs="Arial TUR"/>
          <w:rtl w:val="true"/>
        </w:rPr>
        <w:t xml:space="preserve"> </w:t>
      </w:r>
      <w:r>
        <w:rPr>
          <w:rtl w:val="true"/>
        </w:rPr>
        <w:t>במרמה</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עשיית</w:t>
      </w:r>
      <w:r>
        <w:rPr>
          <w:rFonts w:eastAsia="Arial TUR" w:cs="Arial TUR"/>
          <w:rtl w:val="true"/>
        </w:rPr>
        <w:t xml:space="preserve"> </w:t>
      </w:r>
      <w:r>
        <w:rPr>
          <w:rtl w:val="true"/>
        </w:rPr>
        <w:t>פעולה</w:t>
      </w:r>
      <w:r>
        <w:rPr>
          <w:rFonts w:eastAsia="Arial TUR" w:cs="Arial TUR"/>
          <w:rtl w:val="true"/>
        </w:rPr>
        <w:t xml:space="preserve"> </w:t>
      </w:r>
      <w:r>
        <w:rPr>
          <w:rtl w:val="true"/>
        </w:rPr>
        <w:t>ברכוש</w:t>
      </w:r>
      <w:r>
        <w:rPr>
          <w:rFonts w:eastAsia="Arial TUR" w:cs="Arial TUR"/>
          <w:rtl w:val="true"/>
        </w:rPr>
        <w:t xml:space="preserve"> </w:t>
      </w:r>
      <w:r>
        <w:rPr>
          <w:rtl w:val="true"/>
        </w:rPr>
        <w:t>אסור</w:t>
      </w:r>
      <w:r>
        <w:rPr>
          <w:rFonts w:eastAsia="Arial TUR" w:cs="Arial TUR"/>
          <w:rtl w:val="true"/>
        </w:rPr>
        <w:t xml:space="preserve"> </w:t>
      </w:r>
      <w:r>
        <w:rPr>
          <w:rtl w:val="true"/>
        </w:rPr>
        <w:t>לפי</w:t>
      </w:r>
      <w:r>
        <w:rPr>
          <w:rFonts w:eastAsia="Arial TUR" w:cs="Arial TUR"/>
          <w:rtl w:val="true"/>
        </w:rPr>
        <w:t xml:space="preserve"> </w:t>
      </w:r>
      <w:hyperlink r:id="rId19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הלבנת</w:t>
      </w:r>
      <w:r>
        <w:rPr>
          <w:rFonts w:eastAsia="Arial TUR" w:cs="Arial TUR"/>
          <w:rtl w:val="true"/>
        </w:rPr>
        <w:t xml:space="preserve"> </w:t>
      </w:r>
      <w:r>
        <w:rPr>
          <w:rtl w:val="true"/>
        </w:rPr>
        <w:t>הון</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האישום</w:t>
      </w:r>
      <w:r>
        <w:rPr>
          <w:rFonts w:eastAsia="Arial TUR" w:cs="Arial TUR"/>
          <w:rtl w:val="true"/>
        </w:rPr>
        <w:t xml:space="preserve"> </w:t>
      </w:r>
      <w:r>
        <w:rPr>
          <w:rtl w:val="true"/>
        </w:rPr>
        <w:t>התשיעי</w:t>
      </w:r>
      <w:r>
        <w:rPr>
          <w:rFonts w:eastAsia="Arial TUR" w:cs="Arial TUR"/>
          <w:rtl w:val="true"/>
        </w:rPr>
        <w:t xml:space="preserve"> </w:t>
      </w:r>
      <w:r>
        <w:rPr>
          <w:rtl w:val="true"/>
        </w:rPr>
        <w:t>–</w:t>
      </w:r>
      <w:r>
        <w:rPr>
          <w:rFonts w:eastAsia="Arial TUR" w:cs="Arial TUR"/>
          <w:rtl w:val="true"/>
        </w:rPr>
        <w:t xml:space="preserve"> </w:t>
      </w:r>
      <w:r>
        <w:rPr>
          <w:rtl w:val="true"/>
        </w:rPr>
        <w:t>משהאחים</w:t>
      </w:r>
      <w:r>
        <w:rPr>
          <w:rFonts w:eastAsia="Arial TUR" w:cs="Arial TUR"/>
          <w:rtl w:val="true"/>
        </w:rPr>
        <w:t xml:space="preserve"> </w:t>
      </w:r>
      <w:r>
        <w:rPr>
          <w:rtl w:val="true"/>
        </w:rPr>
        <w:t>קופר</w:t>
      </w:r>
      <w:r>
        <w:rPr>
          <w:rFonts w:eastAsia="Arial TUR" w:cs="Arial TUR"/>
          <w:rtl w:val="true"/>
        </w:rPr>
        <w:t xml:space="preserve"> </w:t>
      </w:r>
      <w:r>
        <w:rPr>
          <w:rtl w:val="true"/>
        </w:rPr>
        <w:t>ביצעו</w:t>
      </w:r>
      <w:r>
        <w:rPr>
          <w:rFonts w:eastAsia="Arial TUR" w:cs="Arial TUR"/>
          <w:rtl w:val="true"/>
        </w:rPr>
        <w:t xml:space="preserve"> </w:t>
      </w:r>
      <w:r>
        <w:rPr>
          <w:rtl w:val="true"/>
        </w:rPr>
        <w:t>מעשי</w:t>
      </w:r>
      <w:r>
        <w:rPr>
          <w:rFonts w:eastAsia="Arial TUR" w:cs="Arial TUR"/>
          <w:rtl w:val="true"/>
        </w:rPr>
        <w:t xml:space="preserve"> </w:t>
      </w:r>
      <w:r>
        <w:rPr>
          <w:rtl w:val="true"/>
        </w:rPr>
        <w:t>מרמה</w:t>
      </w:r>
      <w:r>
        <w:rPr>
          <w:rtl w:val="true"/>
        </w:rPr>
        <w:t xml:space="preserve">, </w:t>
      </w:r>
      <w:r>
        <w:rPr>
          <w:rtl w:val="true"/>
        </w:rPr>
        <w:t>המפורטים</w:t>
      </w:r>
      <w:r>
        <w:rPr>
          <w:rFonts w:eastAsia="Arial TUR" w:cs="Arial TUR"/>
          <w:rtl w:val="true"/>
        </w:rPr>
        <w:t xml:space="preserve"> </w:t>
      </w:r>
      <w:r>
        <w:rPr>
          <w:rtl w:val="true"/>
        </w:rPr>
        <w:t>באישום</w:t>
      </w:r>
      <w:r>
        <w:rPr>
          <w:rFonts w:eastAsia="Arial TUR" w:cs="Arial TUR"/>
          <w:rtl w:val="true"/>
        </w:rPr>
        <w:t xml:space="preserve"> </w:t>
      </w:r>
      <w:r>
        <w:rPr>
          <w:rtl w:val="true"/>
        </w:rPr>
        <w:t>הראשון</w:t>
      </w:r>
      <w:r>
        <w:rPr>
          <w:rtl w:val="true"/>
        </w:rPr>
        <w:t xml:space="preserve">, </w:t>
      </w:r>
      <w:r>
        <w:rPr>
          <w:rtl w:val="true"/>
        </w:rPr>
        <w:t>שהקנו</w:t>
      </w:r>
      <w:r>
        <w:rPr>
          <w:rFonts w:eastAsia="Arial TUR" w:cs="Arial TUR"/>
          <w:rtl w:val="true"/>
        </w:rPr>
        <w:t xml:space="preserve"> </w:t>
      </w:r>
      <w:r>
        <w:rPr>
          <w:rtl w:val="true"/>
        </w:rPr>
        <w:t>להם</w:t>
      </w:r>
      <w:r>
        <w:rPr>
          <w:rFonts w:eastAsia="Arial TUR" w:cs="Arial TUR"/>
          <w:rtl w:val="true"/>
        </w:rPr>
        <w:t xml:space="preserve"> </w:t>
      </w:r>
      <w:r>
        <w:rPr>
          <w:rtl w:val="true"/>
        </w:rPr>
        <w:t>זכות</w:t>
      </w:r>
      <w:r>
        <w:rPr>
          <w:rFonts w:eastAsia="Arial TUR" w:cs="Arial TUR"/>
          <w:rtl w:val="true"/>
        </w:rPr>
        <w:t xml:space="preserve"> </w:t>
      </w:r>
      <w:r>
        <w:rPr>
          <w:rtl w:val="true"/>
        </w:rPr>
        <w:t>ברכוש</w:t>
      </w:r>
      <w:r>
        <w:rPr>
          <w:rFonts w:eastAsia="Arial TUR" w:cs="Arial TUR"/>
          <w:rtl w:val="true"/>
        </w:rPr>
        <w:t xml:space="preserve"> </w:t>
      </w:r>
      <w:r>
        <w:rPr>
          <w:rtl w:val="true"/>
        </w:rPr>
        <w:t xml:space="preserve">- </w:t>
      </w:r>
      <w:r>
        <w:rPr>
          <w:rtl w:val="true"/>
        </w:rPr>
        <w:t>זכייה</w:t>
      </w:r>
      <w:r>
        <w:rPr>
          <w:rFonts w:eastAsia="Arial TUR" w:cs="Arial TUR"/>
          <w:rtl w:val="true"/>
        </w:rPr>
        <w:t xml:space="preserve"> </w:t>
      </w:r>
      <w:r>
        <w:rPr>
          <w:rtl w:val="true"/>
        </w:rPr>
        <w:t>במכרז</w:t>
      </w:r>
      <w:r>
        <w:rPr>
          <w:rFonts w:eastAsia="Arial TUR" w:cs="Arial TUR"/>
          <w:rtl w:val="true"/>
        </w:rPr>
        <w:t xml:space="preserve"> </w:t>
      </w:r>
      <w:r>
        <w:rPr>
          <w:rtl w:val="true"/>
        </w:rPr>
        <w:t>וקבלת</w:t>
      </w:r>
      <w:r>
        <w:rPr>
          <w:rFonts w:eastAsia="Arial TUR" w:cs="Arial TUR"/>
          <w:rtl w:val="true"/>
        </w:rPr>
        <w:t xml:space="preserve"> </w:t>
      </w:r>
      <w:r>
        <w:rPr>
          <w:rtl w:val="true"/>
        </w:rPr>
        <w:t>תקבולים</w:t>
      </w:r>
      <w:r>
        <w:rPr>
          <w:rFonts w:eastAsia="Arial TUR" w:cs="Arial TUR"/>
          <w:rtl w:val="true"/>
        </w:rPr>
        <w:t xml:space="preserve"> </w:t>
      </w:r>
      <w:r>
        <w:rPr>
          <w:rtl w:val="true"/>
        </w:rPr>
        <w:t>עבור</w:t>
      </w:r>
      <w:r>
        <w:rPr>
          <w:rFonts w:eastAsia="Arial TUR" w:cs="Arial TUR"/>
          <w:rtl w:val="true"/>
        </w:rPr>
        <w:t xml:space="preserve"> </w:t>
      </w:r>
      <w:r>
        <w:rPr>
          <w:rtl w:val="true"/>
        </w:rPr>
        <w:t>ביצועו</w:t>
      </w:r>
      <w:r>
        <w:rPr>
          <w:rFonts w:eastAsia="Arial TUR" w:cs="Arial TUR"/>
          <w:rtl w:val="true"/>
        </w:rPr>
        <w:t xml:space="preserve"> </w:t>
      </w:r>
      <w:r>
        <w:rPr>
          <w:rtl w:val="true"/>
        </w:rPr>
        <w:t xml:space="preserve">- </w:t>
      </w:r>
      <w:r>
        <w:rPr>
          <w:rtl w:val="true"/>
        </w:rPr>
        <w:t>שהינו</w:t>
      </w:r>
      <w:r>
        <w:rPr>
          <w:rFonts w:eastAsia="Arial TUR" w:cs="Arial TUR"/>
          <w:rtl w:val="true"/>
        </w:rPr>
        <w:t xml:space="preserve"> </w:t>
      </w:r>
      <w:r>
        <w:rPr>
          <w:rtl w:val="true"/>
        </w:rPr>
        <w:t>"</w:t>
      </w:r>
      <w:r>
        <w:rPr>
          <w:rtl w:val="true"/>
        </w:rPr>
        <w:t>רכוש</w:t>
      </w:r>
      <w:r>
        <w:rPr>
          <w:rFonts w:eastAsia="Arial TUR" w:cs="Arial TUR"/>
          <w:rtl w:val="true"/>
        </w:rPr>
        <w:t xml:space="preserve"> </w:t>
      </w:r>
      <w:r>
        <w:rPr>
          <w:rtl w:val="true"/>
        </w:rPr>
        <w:t>אסור</w:t>
      </w:r>
      <w:r>
        <w:rPr>
          <w:rtl w:val="true"/>
        </w:rPr>
        <w:t xml:space="preserve">", </w:t>
      </w:r>
      <w:r>
        <w:rPr>
          <w:rtl w:val="true"/>
        </w:rPr>
        <w:t>כהגדרתו</w:t>
      </w:r>
      <w:r>
        <w:rPr>
          <w:rFonts w:eastAsia="Arial TUR" w:cs="Arial TUR"/>
          <w:rtl w:val="true"/>
        </w:rPr>
        <w:t xml:space="preserve"> </w:t>
      </w:r>
      <w:r>
        <w:rPr>
          <w:rtl w:val="true"/>
        </w:rPr>
        <w:t>בחוק</w:t>
      </w:r>
      <w:r>
        <w:rPr>
          <w:rFonts w:eastAsia="Arial TUR" w:cs="Arial TUR"/>
          <w:rtl w:val="true"/>
        </w:rPr>
        <w:t xml:space="preserve"> </w:t>
      </w:r>
      <w:r>
        <w:rPr>
          <w:rtl w:val="true"/>
        </w:rPr>
        <w:t>איסור</w:t>
      </w:r>
      <w:r>
        <w:rPr>
          <w:rFonts w:eastAsia="Arial TUR" w:cs="Arial TUR"/>
          <w:rtl w:val="true"/>
        </w:rPr>
        <w:t xml:space="preserve"> </w:t>
      </w:r>
      <w:r>
        <w:rPr>
          <w:rtl w:val="true"/>
        </w:rPr>
        <w:t>הלבנת</w:t>
      </w:r>
      <w:r>
        <w:rPr>
          <w:rFonts w:eastAsia="Arial TUR" w:cs="Arial TUR"/>
          <w:rtl w:val="true"/>
        </w:rPr>
        <w:t xml:space="preserve"> </w:t>
      </w:r>
      <w:r>
        <w:rPr>
          <w:rtl w:val="true"/>
        </w:rPr>
        <w:t>הון</w:t>
      </w:r>
      <w:r>
        <w:rPr>
          <w:rtl w:val="true"/>
        </w:rPr>
        <w:t xml:space="preserve">, </w:t>
      </w:r>
      <w:r>
        <w:rPr>
          <w:rtl w:val="true"/>
        </w:rPr>
        <w:t>ומאחר</w:t>
      </w:r>
      <w:r>
        <w:rPr>
          <w:rFonts w:eastAsia="Arial TUR" w:cs="Arial TUR"/>
          <w:rtl w:val="true"/>
        </w:rPr>
        <w:t xml:space="preserve"> </w:t>
      </w:r>
      <w:r>
        <w:rPr>
          <w:rtl w:val="true"/>
        </w:rPr>
        <w:t>והאחים</w:t>
      </w:r>
      <w:r>
        <w:rPr>
          <w:rFonts w:eastAsia="Arial TUR" w:cs="Arial TUR"/>
          <w:rtl w:val="true"/>
        </w:rPr>
        <w:t xml:space="preserve"> </w:t>
      </w:r>
      <w:r>
        <w:rPr>
          <w:rtl w:val="true"/>
        </w:rPr>
        <w:t>קופר</w:t>
      </w:r>
      <w:r>
        <w:rPr>
          <w:rFonts w:eastAsia="Arial TUR" w:cs="Arial TUR"/>
          <w:rtl w:val="true"/>
        </w:rPr>
        <w:t xml:space="preserve"> </w:t>
      </w:r>
      <w:r>
        <w:rPr>
          <w:rtl w:val="true"/>
        </w:rPr>
        <w:t>וחברת</w:t>
      </w:r>
      <w:r>
        <w:rPr>
          <w:rFonts w:eastAsia="Arial TUR" w:cs="Arial TUR"/>
          <w:rtl w:val="true"/>
        </w:rPr>
        <w:t xml:space="preserve"> </w:t>
      </w:r>
      <w:r>
        <w:rPr>
          <w:rtl w:val="true"/>
        </w:rPr>
        <w:t>ורד</w:t>
      </w:r>
      <w:r>
        <w:rPr>
          <w:rFonts w:eastAsia="Arial TUR" w:cs="Arial TUR"/>
          <w:rtl w:val="true"/>
        </w:rPr>
        <w:t xml:space="preserve"> </w:t>
      </w:r>
      <w:r>
        <w:rPr>
          <w:rtl w:val="true"/>
        </w:rPr>
        <w:t>בר</w:t>
      </w:r>
      <w:r>
        <w:rPr>
          <w:rFonts w:eastAsia="Arial TUR" w:cs="Arial TUR"/>
          <w:rtl w:val="true"/>
        </w:rPr>
        <w:t xml:space="preserve"> </w:t>
      </w:r>
      <w:r>
        <w:rPr>
          <w:rtl w:val="true"/>
        </w:rPr>
        <w:t>ביצעו</w:t>
      </w:r>
      <w:r>
        <w:rPr>
          <w:rFonts w:eastAsia="Arial TUR" w:cs="Arial TUR"/>
          <w:rtl w:val="true"/>
        </w:rPr>
        <w:t xml:space="preserve"> </w:t>
      </w:r>
      <w:r>
        <w:rPr>
          <w:rtl w:val="true"/>
        </w:rPr>
        <w:t>פעולות</w:t>
      </w:r>
      <w:r>
        <w:rPr>
          <w:rFonts w:eastAsia="Arial TUR" w:cs="Arial TUR"/>
          <w:rtl w:val="true"/>
        </w:rPr>
        <w:t xml:space="preserve"> </w:t>
      </w:r>
      <w:r>
        <w:rPr>
          <w:rtl w:val="true"/>
        </w:rPr>
        <w:t>ברכוש</w:t>
      </w:r>
      <w:r>
        <w:rPr>
          <w:rFonts w:eastAsia="Arial TUR" w:cs="Arial TUR"/>
          <w:rtl w:val="true"/>
        </w:rPr>
        <w:t xml:space="preserve"> </w:t>
      </w:r>
      <w:r>
        <w:rPr>
          <w:rtl w:val="true"/>
        </w:rPr>
        <w:t>האסור</w:t>
      </w:r>
      <w:r>
        <w:rPr>
          <w:rFonts w:eastAsia="Arial TUR" w:cs="Arial TUR"/>
          <w:rtl w:val="true"/>
        </w:rPr>
        <w:t xml:space="preserve"> </w:t>
      </w:r>
      <w:r>
        <w:rPr>
          <w:rtl w:val="true"/>
        </w:rPr>
        <w:t>בידיעה</w:t>
      </w:r>
      <w:r>
        <w:rPr>
          <w:rFonts w:eastAsia="Arial TUR" w:cs="Arial TUR"/>
          <w:rtl w:val="true"/>
        </w:rPr>
        <w:t xml:space="preserve"> </w:t>
      </w:r>
      <w:r>
        <w:rPr>
          <w:rtl w:val="true"/>
        </w:rPr>
        <w:t>שהוא</w:t>
      </w:r>
      <w:r>
        <w:rPr>
          <w:rFonts w:eastAsia="Arial TUR" w:cs="Arial TUR"/>
          <w:rtl w:val="true"/>
        </w:rPr>
        <w:t xml:space="preserve"> </w:t>
      </w:r>
      <w:r>
        <w:rPr>
          <w:rtl w:val="true"/>
        </w:rPr>
        <w:t>אסור</w:t>
      </w:r>
      <w:r>
        <w:rPr>
          <w:rtl w:val="true"/>
        </w:rPr>
        <w:t xml:space="preserve">, </w:t>
      </w:r>
      <w:r>
        <w:rPr>
          <w:rtl w:val="true"/>
        </w:rPr>
        <w:t>בהיקף</w:t>
      </w:r>
      <w:r>
        <w:rPr>
          <w:rFonts w:eastAsia="Arial TUR" w:cs="Arial TUR"/>
          <w:rtl w:val="true"/>
        </w:rPr>
        <w:t xml:space="preserve"> </w:t>
      </w:r>
      <w:r>
        <w:rPr>
          <w:rtl w:val="true"/>
        </w:rPr>
        <w:t>כולל</w:t>
      </w:r>
      <w:r>
        <w:rPr>
          <w:rFonts w:eastAsia="Arial TUR" w:cs="Arial TUR"/>
          <w:rtl w:val="true"/>
        </w:rPr>
        <w:t xml:space="preserve"> </w:t>
      </w:r>
      <w:r>
        <w:rPr>
          <w:rtl w:val="true"/>
        </w:rPr>
        <w:t>של</w:t>
      </w:r>
      <w:r>
        <w:rPr>
          <w:rFonts w:eastAsia="Arial TUR" w:cs="Arial TUR"/>
          <w:rtl w:val="true"/>
        </w:rPr>
        <w:t xml:space="preserve"> </w:t>
      </w:r>
      <w:r>
        <w:rPr/>
        <w:t>3,648,264</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לכל</w:t>
      </w:r>
      <w:r>
        <w:rPr>
          <w:rFonts w:eastAsia="Arial TUR" w:cs="Arial TUR"/>
          <w:rtl w:val="true"/>
        </w:rPr>
        <w:t xml:space="preserve"> </w:t>
      </w:r>
      <w:r>
        <w:rPr>
          <w:rtl w:val="true"/>
        </w:rPr>
        <w:t>הפחות</w:t>
      </w:r>
      <w:r>
        <w:rPr>
          <w:rtl w:val="true"/>
        </w:rPr>
        <w:t xml:space="preserve">, </w:t>
      </w:r>
      <w:r>
        <w:rPr>
          <w:rtl w:val="true"/>
        </w:rPr>
        <w:t>יוחס</w:t>
      </w:r>
      <w:r>
        <w:rPr>
          <w:rFonts w:eastAsia="Arial TUR" w:cs="Arial TUR"/>
          <w:rtl w:val="true"/>
        </w:rPr>
        <w:t xml:space="preserve"> </w:t>
      </w:r>
      <w:r>
        <w:rPr>
          <w:rtl w:val="true"/>
        </w:rPr>
        <w:t>להם</w:t>
      </w:r>
      <w:r>
        <w:rPr>
          <w:rFonts w:eastAsia="Arial TUR" w:cs="Arial TUR"/>
          <w:rtl w:val="true"/>
        </w:rPr>
        <w:t xml:space="preserve"> </w:t>
      </w:r>
      <w:r>
        <w:rPr>
          <w:rtl w:val="true"/>
        </w:rPr>
        <w:t>ביצוע</w:t>
      </w:r>
      <w:r>
        <w:rPr>
          <w:rFonts w:eastAsia="Arial TUR" w:cs="Arial TUR"/>
          <w:rtl w:val="true"/>
        </w:rPr>
        <w:t xml:space="preserve"> </w:t>
      </w:r>
      <w:r>
        <w:rPr>
          <w:rtl w:val="true"/>
        </w:rPr>
        <w:t>עבירה</w:t>
      </w:r>
      <w:r>
        <w:rPr>
          <w:rFonts w:eastAsia="Arial TUR" w:cs="Arial TUR"/>
          <w:rtl w:val="true"/>
        </w:rPr>
        <w:t xml:space="preserve"> </w:t>
      </w:r>
      <w:r>
        <w:rPr>
          <w:rtl w:val="true"/>
        </w:rPr>
        <w:t>של</w:t>
      </w:r>
      <w:r>
        <w:rPr>
          <w:rFonts w:eastAsia="Arial TUR" w:cs="Arial TUR"/>
          <w:rtl w:val="true"/>
        </w:rPr>
        <w:t xml:space="preserve"> </w:t>
      </w:r>
      <w:r>
        <w:rPr>
          <w:rtl w:val="true"/>
        </w:rPr>
        <w:t>עשיית</w:t>
      </w:r>
      <w:r>
        <w:rPr>
          <w:rFonts w:eastAsia="Arial TUR" w:cs="Arial TUR"/>
          <w:rtl w:val="true"/>
        </w:rPr>
        <w:t xml:space="preserve"> </w:t>
      </w:r>
      <w:r>
        <w:rPr>
          <w:rtl w:val="true"/>
        </w:rPr>
        <w:t>פעולה</w:t>
      </w:r>
      <w:r>
        <w:rPr>
          <w:rFonts w:eastAsia="Arial TUR" w:cs="Arial TUR"/>
          <w:rtl w:val="true"/>
        </w:rPr>
        <w:t xml:space="preserve"> </w:t>
      </w:r>
      <w:r>
        <w:rPr>
          <w:rtl w:val="true"/>
        </w:rPr>
        <w:t>ברכוש</w:t>
      </w:r>
      <w:r>
        <w:rPr>
          <w:rFonts w:eastAsia="Arial TUR" w:cs="Arial TUR"/>
          <w:rtl w:val="true"/>
        </w:rPr>
        <w:t xml:space="preserve"> </w:t>
      </w:r>
      <w:r>
        <w:rPr>
          <w:rtl w:val="true"/>
        </w:rPr>
        <w:t>אסור</w:t>
      </w:r>
      <w:r>
        <w:rPr>
          <w:rFonts w:eastAsia="Arial TUR" w:cs="Arial TUR"/>
          <w:rtl w:val="true"/>
        </w:rPr>
        <w:t xml:space="preserve"> </w:t>
      </w:r>
      <w:r>
        <w:rPr>
          <w:rtl w:val="true"/>
        </w:rPr>
        <w:t>(</w:t>
      </w:r>
      <w:r>
        <w:rPr>
          <w:rtl w:val="true"/>
        </w:rPr>
        <w:t>שתי</w:t>
      </w:r>
      <w:r>
        <w:rPr>
          <w:rFonts w:eastAsia="Arial TUR" w:cs="Arial TUR"/>
          <w:rtl w:val="true"/>
        </w:rPr>
        <w:t xml:space="preserve"> </w:t>
      </w:r>
      <w:r>
        <w:rPr>
          <w:rtl w:val="true"/>
        </w:rPr>
        <w:t>עבירות</w:t>
      </w:r>
      <w:r>
        <w:rPr>
          <w:rFonts w:eastAsia="Arial TUR" w:cs="Arial TUR"/>
          <w:rtl w:val="true"/>
        </w:rPr>
        <w:t xml:space="preserve"> </w:t>
      </w:r>
      <w:r>
        <w:rPr>
          <w:rtl w:val="true"/>
        </w:rPr>
        <w:t>לפי</w:t>
      </w:r>
      <w:r>
        <w:rPr>
          <w:rFonts w:eastAsia="Arial TUR" w:cs="Arial TUR"/>
          <w:rtl w:val="true"/>
        </w:rPr>
        <w:t xml:space="preserve"> </w:t>
      </w:r>
      <w:hyperlink r:id="rId19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w:t>
        </w:r>
      </w:hyperlink>
      <w:r>
        <w:rPr>
          <w:rtl w:val="true"/>
        </w:rPr>
        <w:t xml:space="preserve"> </w:t>
      </w:r>
      <w:r>
        <w:rPr>
          <w:rtl w:val="true"/>
        </w:rPr>
        <w:t>לחוק</w:t>
      </w:r>
      <w:r>
        <w:rPr>
          <w:rFonts w:eastAsia="Arial TUR" w:cs="Arial TUR"/>
          <w:rtl w:val="true"/>
        </w:rPr>
        <w:t xml:space="preserve"> </w:t>
      </w:r>
      <w:r>
        <w:rPr>
          <w:rtl w:val="true"/>
        </w:rPr>
        <w:t>איסור</w:t>
      </w:r>
      <w:r>
        <w:rPr>
          <w:rFonts w:eastAsia="Arial TUR" w:cs="Arial TUR"/>
          <w:rtl w:val="true"/>
        </w:rPr>
        <w:t xml:space="preserve"> </w:t>
      </w:r>
      <w:r>
        <w:rPr>
          <w:rtl w:val="true"/>
        </w:rPr>
        <w:t>הלבנת</w:t>
      </w:r>
      <w:r>
        <w:rPr>
          <w:rFonts w:eastAsia="Arial TUR" w:cs="Arial TUR"/>
          <w:rtl w:val="true"/>
        </w:rPr>
        <w:t xml:space="preserve"> </w:t>
      </w:r>
      <w:r>
        <w:rPr>
          <w:rtl w:val="true"/>
        </w:rPr>
        <w:t>הון</w:t>
      </w:r>
      <w:r>
        <w:rPr>
          <w:rtl w:val="true"/>
        </w:rPr>
        <w:t xml:space="preserve">), </w:t>
      </w:r>
      <w:r>
        <w:rPr>
          <w:rtl w:val="true"/>
        </w:rPr>
        <w:t>ולחברת</w:t>
      </w:r>
      <w:r>
        <w:rPr>
          <w:rFonts w:eastAsia="Arial TUR" w:cs="Arial TUR"/>
          <w:rtl w:val="true"/>
        </w:rPr>
        <w:t xml:space="preserve"> </w:t>
      </w:r>
      <w:r>
        <w:rPr>
          <w:rtl w:val="true"/>
        </w:rPr>
        <w:t>ורד</w:t>
      </w:r>
      <w:r>
        <w:rPr>
          <w:rFonts w:eastAsia="Arial TUR" w:cs="Arial TUR"/>
          <w:rtl w:val="true"/>
        </w:rPr>
        <w:t xml:space="preserve"> </w:t>
      </w:r>
      <w:r>
        <w:rPr>
          <w:rtl w:val="true"/>
        </w:rPr>
        <w:t>בר</w:t>
      </w:r>
      <w:r>
        <w:rPr>
          <w:rtl w:val="true"/>
        </w:rPr>
        <w:t xml:space="preserve">, </w:t>
      </w:r>
      <w:r>
        <w:rPr>
          <w:rtl w:val="true"/>
        </w:rPr>
        <w:t>בצירוף</w:t>
      </w:r>
      <w:r>
        <w:rPr>
          <w:rFonts w:eastAsia="Arial TUR" w:cs="Arial TUR"/>
          <w:rtl w:val="true"/>
        </w:rPr>
        <w:t xml:space="preserve"> </w:t>
      </w:r>
      <w:hyperlink r:id="rId19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19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p>
    <w:p>
      <w:pPr>
        <w:pStyle w:val="Ruller42"/>
        <w:ind w:end="0"/>
        <w:jc w:val="both"/>
        <w:rPr>
          <w:rFonts w:ascii="Garamond" w:hAnsi="Garamond" w:cs="Garamond"/>
          <w:sz w:val="24"/>
        </w:rPr>
      </w:pPr>
      <w:r>
        <w:rPr>
          <w:rFonts w:cs="Garamond" w:ascii="Garamond" w:hAnsi="Garamond"/>
          <w:sz w:val="24"/>
          <w:rtl w:val="true"/>
        </w:rPr>
      </w:r>
    </w:p>
    <w:p>
      <w:pPr>
        <w:pStyle w:val="Heading4"/>
        <w:ind w:end="0"/>
        <w:jc w:val="both"/>
        <w:rPr/>
      </w:pPr>
      <w:r>
        <w:rPr>
          <w:rtl w:val="true"/>
        </w:rPr>
        <w:t>האישומים</w:t>
      </w:r>
      <w:r>
        <w:rPr>
          <w:rFonts w:eastAsia="Century" w:cs="Century"/>
          <w:rtl w:val="true"/>
        </w:rPr>
        <w:t xml:space="preserve"> </w:t>
      </w:r>
      <w:r>
        <w:rPr>
          <w:rtl w:val="true"/>
        </w:rPr>
        <w:t>השני</w:t>
      </w:r>
      <w:r>
        <w:rPr>
          <w:rtl w:val="true"/>
        </w:rPr>
        <w:t xml:space="preserve">, </w:t>
      </w:r>
      <w:r>
        <w:rPr>
          <w:rtl w:val="true"/>
        </w:rPr>
        <w:t>השלישי</w:t>
      </w:r>
      <w:r>
        <w:rPr>
          <w:rtl w:val="true"/>
        </w:rPr>
        <w:t xml:space="preserve">, </w:t>
      </w:r>
      <w:r>
        <w:rPr>
          <w:rtl w:val="true"/>
        </w:rPr>
        <w:t>החמישי</w:t>
      </w:r>
      <w:r>
        <w:rPr>
          <w:rFonts w:eastAsia="Century" w:cs="Century"/>
          <w:rtl w:val="true"/>
        </w:rPr>
        <w:t xml:space="preserve"> </w:t>
      </w:r>
      <w:r>
        <w:rPr>
          <w:rtl w:val="true"/>
        </w:rPr>
        <w:t>והתשיעי</w:t>
      </w:r>
      <w:r>
        <w:rPr>
          <w:rFonts w:eastAsia="Century" w:cs="Century"/>
          <w:rtl w:val="true"/>
        </w:rPr>
        <w:t xml:space="preserve"> </w:t>
      </w:r>
      <w:r>
        <w:rPr>
          <w:rtl w:val="true"/>
        </w:rPr>
        <w:t>(</w:t>
      </w:r>
      <w:r>
        <w:rPr>
          <w:rtl w:val="true"/>
        </w:rPr>
        <w:t>ירון</w:t>
      </w:r>
      <w:r>
        <w:rPr>
          <w:rFonts w:eastAsia="Century" w:cs="Century"/>
          <w:rtl w:val="true"/>
        </w:rPr>
        <w:t xml:space="preserve"> </w:t>
      </w:r>
      <w:r>
        <w:rPr>
          <w:rtl w:val="true"/>
        </w:rPr>
        <w:t>בלווא</w:t>
      </w:r>
      <w:r>
        <w:rPr>
          <w:rFonts w:eastAsia="Century" w:cs="Century"/>
          <w:rtl w:val="true"/>
        </w:rPr>
        <w:t xml:space="preserve"> </w:t>
      </w:r>
      <w:r>
        <w:rPr>
          <w:rtl w:val="true"/>
        </w:rPr>
        <w:t>וחברת</w:t>
      </w:r>
      <w:r>
        <w:rPr>
          <w:rFonts w:eastAsia="Century" w:cs="Century"/>
          <w:rtl w:val="true"/>
        </w:rPr>
        <w:t xml:space="preserve"> </w:t>
      </w:r>
      <w:r>
        <w:rPr>
          <w:rtl w:val="true"/>
        </w:rPr>
        <w:t>בלווא</w:t>
      </w:r>
      <w:r>
        <w:rPr>
          <w:rtl w:val="true"/>
        </w:rPr>
        <w:t>)</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באישומים השני</w:t>
      </w:r>
      <w:r>
        <w:rPr>
          <w:rFonts w:cs="FrankRuehl" w:ascii="FrankRuehl" w:hAnsi="FrankRuehl"/>
          <w:color w:val="000000"/>
          <w:sz w:val="28"/>
          <w:rtl w:val="true"/>
        </w:rPr>
        <w:t xml:space="preserve">, </w:t>
      </w:r>
      <w:r>
        <w:rPr>
          <w:rFonts w:ascii="FrankRuehl" w:hAnsi="FrankRuehl" w:cs="FrankRuehl"/>
          <w:color w:val="000000"/>
          <w:sz w:val="28"/>
          <w:sz w:val="28"/>
          <w:rtl w:val="true"/>
        </w:rPr>
        <w:t>השלישי</w:t>
      </w:r>
      <w:r>
        <w:rPr>
          <w:rFonts w:cs="FrankRuehl" w:ascii="FrankRuehl" w:hAnsi="FrankRuehl"/>
          <w:color w:val="000000"/>
          <w:sz w:val="28"/>
          <w:rtl w:val="true"/>
        </w:rPr>
        <w:t xml:space="preserve">, </w:t>
      </w:r>
      <w:r>
        <w:rPr>
          <w:rFonts w:ascii="FrankRuehl" w:hAnsi="FrankRuehl" w:cs="FrankRuehl"/>
          <w:color w:val="000000"/>
          <w:sz w:val="28"/>
          <w:sz w:val="28"/>
          <w:rtl w:val="true"/>
        </w:rPr>
        <w:t>המתייחסים למכרזי חח</w:t>
      </w:r>
      <w:r>
        <w:rPr>
          <w:rFonts w:cs="FrankRuehl" w:ascii="FrankRuehl" w:hAnsi="FrankRuehl"/>
          <w:color w:val="000000"/>
          <w:sz w:val="28"/>
          <w:rtl w:val="true"/>
        </w:rPr>
        <w:t>"</w:t>
      </w:r>
      <w:r>
        <w:rPr>
          <w:rFonts w:ascii="FrankRuehl" w:hAnsi="FrankRuehl" w:cs="FrankRuehl"/>
          <w:color w:val="000000"/>
          <w:sz w:val="28"/>
          <w:sz w:val="28"/>
          <w:rtl w:val="true"/>
        </w:rPr>
        <w:t xml:space="preserve">י ירושלים בשנים          </w:t>
      </w:r>
      <w:r>
        <w:rPr>
          <w:rFonts w:cs="FrankRuehl" w:ascii="FrankRuehl" w:hAnsi="FrankRuehl"/>
          <w:color w:val="000000"/>
          <w:sz w:val="28"/>
        </w:rPr>
        <w:t>2007-2004</w:t>
      </w:r>
      <w:r>
        <w:rPr>
          <w:rFonts w:cs="FrankRuehl" w:ascii="FrankRuehl" w:hAnsi="FrankRuehl"/>
          <w:color w:val="000000"/>
          <w:sz w:val="28"/>
          <w:rtl w:val="true"/>
        </w:rPr>
        <w:t xml:space="preserve"> </w:t>
      </w:r>
      <w:r>
        <w:rPr>
          <w:rFonts w:ascii="FrankRuehl" w:hAnsi="FrankRuehl" w:cs="FrankRuehl"/>
          <w:color w:val="000000"/>
          <w:sz w:val="28"/>
          <w:sz w:val="28"/>
          <w:rtl w:val="true"/>
        </w:rPr>
        <w:t>יוחסו לירון וחברת בלווא עבירות של צד להסדר כובל בנסיבות מחמירות שעובדותיהם בתמצית הן אלו</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לפי האישום השני תיאמו ירון וגדליה ביניהם שגדליה לא יתחרה במכרז </w:t>
      </w:r>
      <w:r>
        <w:rPr>
          <w:rFonts w:cs="FrankRuehl" w:ascii="FrankRuehl" w:hAnsi="FrankRuehl"/>
          <w:color w:val="000000"/>
          <w:sz w:val="28"/>
        </w:rPr>
        <w:t>2007</w:t>
      </w:r>
      <w:r>
        <w:rPr>
          <w:rFonts w:cs="FrankRuehl" w:ascii="FrankRuehl" w:hAnsi="FrankRuehl"/>
          <w:color w:val="000000"/>
          <w:sz w:val="28"/>
          <w:rtl w:val="true"/>
        </w:rPr>
        <w:t xml:space="preserve">. </w:t>
      </w:r>
      <w:r>
        <w:rPr>
          <w:rFonts w:ascii="FrankRuehl" w:hAnsi="FrankRuehl" w:cs="FrankRuehl"/>
          <w:color w:val="000000"/>
          <w:sz w:val="28"/>
          <w:sz w:val="28"/>
          <w:rtl w:val="true"/>
        </w:rPr>
        <w:t>בתמורה להימנעות גדליה מתחרות כאמור</w:t>
      </w:r>
      <w:r>
        <w:rPr>
          <w:rFonts w:cs="FrankRuehl" w:ascii="FrankRuehl" w:hAnsi="FrankRuehl"/>
          <w:color w:val="000000"/>
          <w:sz w:val="28"/>
          <w:rtl w:val="true"/>
        </w:rPr>
        <w:t xml:space="preserve">, </w:t>
      </w:r>
      <w:r>
        <w:rPr>
          <w:rFonts w:ascii="FrankRuehl" w:hAnsi="FrankRuehl" w:cs="FrankRuehl"/>
          <w:color w:val="000000"/>
          <w:sz w:val="28"/>
          <w:sz w:val="28"/>
          <w:rtl w:val="true"/>
        </w:rPr>
        <w:t>ישלם ירון לגדליה סכום כסף כדמי תחרות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בין ירון לבין גדליה נחתם הסכם לפיו יתחייב ירון לשלם לגדליה במידה ויזכה במכרז סכום שנתי בין </w:t>
      </w:r>
      <w:r>
        <w:rPr>
          <w:rFonts w:cs="FrankRuehl" w:ascii="FrankRuehl" w:hAnsi="FrankRuehl"/>
          <w:color w:val="000000"/>
          <w:sz w:val="28"/>
        </w:rPr>
        <w:t>400</w:t>
      </w:r>
      <w:r>
        <w:rPr>
          <w:rFonts w:cs="FrankRuehl" w:ascii="FrankRuehl" w:hAnsi="FrankRuehl"/>
          <w:color w:val="000000"/>
          <w:sz w:val="28"/>
          <w:rtl w:val="true"/>
        </w:rPr>
        <w:t xml:space="preserve"> </w:t>
      </w:r>
      <w:r>
        <w:rPr>
          <w:rFonts w:ascii="FrankRuehl" w:hAnsi="FrankRuehl" w:cs="FrankRuehl"/>
          <w:color w:val="000000"/>
          <w:sz w:val="28"/>
          <w:sz w:val="28"/>
          <w:rtl w:val="true"/>
        </w:rPr>
        <w:t>ל</w:t>
      </w:r>
      <w:r>
        <w:rPr>
          <w:rFonts w:cs="FrankRuehl" w:ascii="FrankRuehl" w:hAnsi="FrankRuehl"/>
          <w:color w:val="000000"/>
          <w:sz w:val="28"/>
          <w:rtl w:val="true"/>
        </w:rPr>
        <w:t xml:space="preserve">- </w:t>
      </w:r>
      <w:r>
        <w:rPr>
          <w:rFonts w:cs="FrankRuehl" w:ascii="FrankRuehl" w:hAnsi="FrankRuehl"/>
          <w:color w:val="000000"/>
          <w:sz w:val="28"/>
        </w:rPr>
        <w:t>500</w:t>
      </w:r>
      <w:r>
        <w:rPr>
          <w:rFonts w:cs="FrankRuehl" w:ascii="FrankRuehl" w:hAnsi="FrankRuehl"/>
          <w:color w:val="000000"/>
          <w:sz w:val="28"/>
          <w:rtl w:val="true"/>
        </w:rPr>
        <w:t xml:space="preserve"> </w:t>
      </w:r>
      <w:r>
        <w:rPr>
          <w:rFonts w:ascii="FrankRuehl" w:hAnsi="FrankRuehl" w:cs="FrankRuehl"/>
          <w:color w:val="000000"/>
          <w:sz w:val="28"/>
          <w:sz w:val="28"/>
          <w:rtl w:val="true"/>
        </w:rPr>
        <w:t>אלף ש</w:t>
      </w:r>
      <w:r>
        <w:rPr>
          <w:rFonts w:cs="FrankRuehl" w:ascii="FrankRuehl" w:hAnsi="FrankRuehl"/>
          <w:color w:val="000000"/>
          <w:sz w:val="28"/>
          <w:rtl w:val="true"/>
        </w:rPr>
        <w:t>"</w:t>
      </w:r>
      <w:r>
        <w:rPr>
          <w:rFonts w:ascii="FrankRuehl" w:hAnsi="FrankRuehl" w:cs="FrankRuehl"/>
          <w:color w:val="000000"/>
          <w:sz w:val="28"/>
          <w:sz w:val="28"/>
          <w:rtl w:val="true"/>
        </w:rPr>
        <w:t xml:space="preserve">ח </w:t>
      </w:r>
      <w:r>
        <w:rPr>
          <w:rFonts w:cs="FrankRuehl" w:ascii="FrankRuehl" w:hAnsi="FrankRuehl"/>
          <w:color w:val="000000"/>
          <w:sz w:val="28"/>
          <w:rtl w:val="true"/>
        </w:rPr>
        <w:t>(</w:t>
      </w:r>
      <w:r>
        <w:rPr>
          <w:rFonts w:ascii="FrankRuehl" w:hAnsi="FrankRuehl" w:cs="FrankRuehl"/>
          <w:color w:val="000000"/>
          <w:sz w:val="28"/>
          <w:sz w:val="28"/>
          <w:rtl w:val="true"/>
        </w:rPr>
        <w:t>תקופת המכרז היא לשלוש שנים</w:t>
      </w:r>
      <w:r>
        <w:rPr>
          <w:rFonts w:cs="FrankRuehl" w:ascii="FrankRuehl" w:hAnsi="FrankRuehl"/>
          <w:color w:val="000000"/>
          <w:sz w:val="28"/>
          <w:rtl w:val="true"/>
        </w:rPr>
        <w:t xml:space="preserve">). </w:t>
      </w:r>
      <w:r>
        <w:rPr>
          <w:rFonts w:ascii="FrankRuehl" w:hAnsi="FrankRuehl" w:cs="FrankRuehl"/>
          <w:color w:val="000000"/>
          <w:sz w:val="28"/>
          <w:sz w:val="28"/>
          <w:rtl w:val="true"/>
        </w:rPr>
        <w:t>באישום השלישי</w:t>
      </w:r>
      <w:r>
        <w:rPr>
          <w:rFonts w:cs="FrankRuehl" w:ascii="FrankRuehl" w:hAnsi="FrankRuehl"/>
          <w:color w:val="000000"/>
          <w:sz w:val="28"/>
          <w:rtl w:val="true"/>
        </w:rPr>
        <w:t xml:space="preserve">, </w:t>
      </w:r>
      <w:r>
        <w:rPr>
          <w:rFonts w:ascii="FrankRuehl" w:hAnsi="FrankRuehl" w:cs="FrankRuehl"/>
          <w:color w:val="000000"/>
          <w:sz w:val="28"/>
          <w:sz w:val="28"/>
          <w:rtl w:val="true"/>
        </w:rPr>
        <w:t>שעניינו מכרז דומה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מכרז </w:t>
      </w:r>
      <w:r>
        <w:rPr>
          <w:rFonts w:cs="FrankRuehl" w:ascii="FrankRuehl" w:hAnsi="FrankRuehl"/>
          <w:color w:val="000000"/>
          <w:sz w:val="28"/>
        </w:rPr>
        <w:t>2004</w:t>
      </w:r>
      <w:r>
        <w:rPr>
          <w:rFonts w:cs="FrankRuehl" w:ascii="FrankRuehl" w:hAnsi="FrankRuehl"/>
          <w:color w:val="000000"/>
          <w:sz w:val="28"/>
          <w:rtl w:val="true"/>
        </w:rPr>
        <w:t xml:space="preserve">, </w:t>
      </w:r>
      <w:r>
        <w:rPr>
          <w:rFonts w:ascii="FrankRuehl" w:hAnsi="FrankRuehl" w:cs="FrankRuehl"/>
          <w:color w:val="000000"/>
          <w:sz w:val="28"/>
          <w:sz w:val="28"/>
          <w:rtl w:val="true"/>
        </w:rPr>
        <w:t>שתקופתו אף היא לשלוש שנים</w:t>
      </w:r>
      <w:r>
        <w:rPr>
          <w:rFonts w:cs="FrankRuehl" w:ascii="FrankRuehl" w:hAnsi="FrankRuehl"/>
          <w:color w:val="000000"/>
          <w:sz w:val="28"/>
          <w:rtl w:val="true"/>
        </w:rPr>
        <w:t xml:space="preserve">, </w:t>
      </w:r>
      <w:r>
        <w:rPr>
          <w:rFonts w:ascii="FrankRuehl" w:hAnsi="FrankRuehl" w:cs="FrankRuehl"/>
          <w:color w:val="000000"/>
          <w:sz w:val="28"/>
          <w:sz w:val="28"/>
          <w:rtl w:val="true"/>
        </w:rPr>
        <w:t>ערך ירון הסדר כובל עם גדליה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לפיו גדליה לא יתחרה במכרז ובתמורה לכך ישלם לו ירון סכום כסך שנע בין </w:t>
      </w:r>
      <w:r>
        <w:rPr>
          <w:rFonts w:cs="FrankRuehl" w:ascii="FrankRuehl" w:hAnsi="FrankRuehl"/>
          <w:color w:val="000000"/>
          <w:sz w:val="28"/>
        </w:rPr>
        <w:t>400</w:t>
      </w:r>
      <w:r>
        <w:rPr>
          <w:rFonts w:cs="FrankRuehl" w:ascii="FrankRuehl" w:hAnsi="FrankRuehl"/>
          <w:color w:val="000000"/>
          <w:sz w:val="28"/>
          <w:rtl w:val="true"/>
        </w:rPr>
        <w:t xml:space="preserve"> </w:t>
      </w:r>
      <w:r>
        <w:rPr>
          <w:rFonts w:ascii="FrankRuehl" w:hAnsi="FrankRuehl" w:cs="FrankRuehl"/>
          <w:color w:val="000000"/>
          <w:sz w:val="28"/>
          <w:sz w:val="28"/>
          <w:rtl w:val="true"/>
        </w:rPr>
        <w:t>ל</w:t>
      </w:r>
      <w:r>
        <w:rPr>
          <w:rFonts w:cs="FrankRuehl" w:ascii="FrankRuehl" w:hAnsi="FrankRuehl"/>
          <w:color w:val="000000"/>
          <w:sz w:val="28"/>
          <w:rtl w:val="true"/>
        </w:rPr>
        <w:t xml:space="preserve">- </w:t>
      </w:r>
      <w:r>
        <w:rPr>
          <w:rFonts w:cs="FrankRuehl" w:ascii="FrankRuehl" w:hAnsi="FrankRuehl"/>
          <w:color w:val="000000"/>
          <w:sz w:val="28"/>
        </w:rPr>
        <w:t>500</w:t>
      </w:r>
      <w:r>
        <w:rPr>
          <w:rFonts w:cs="FrankRuehl" w:ascii="FrankRuehl" w:hAnsi="FrankRuehl"/>
          <w:color w:val="000000"/>
          <w:sz w:val="28"/>
          <w:rtl w:val="true"/>
        </w:rPr>
        <w:t xml:space="preserve"> </w:t>
      </w:r>
      <w:r>
        <w:rPr>
          <w:rFonts w:ascii="FrankRuehl" w:hAnsi="FrankRuehl" w:cs="FrankRuehl"/>
          <w:color w:val="000000"/>
          <w:sz w:val="28"/>
          <w:sz w:val="28"/>
          <w:rtl w:val="true"/>
        </w:rPr>
        <w:t>אלף ש</w:t>
      </w:r>
      <w:r>
        <w:rPr>
          <w:rFonts w:cs="FrankRuehl" w:ascii="FrankRuehl" w:hAnsi="FrankRuehl"/>
          <w:color w:val="000000"/>
          <w:sz w:val="28"/>
          <w:rtl w:val="true"/>
        </w:rPr>
        <w:t>"</w:t>
      </w:r>
      <w:r>
        <w:rPr>
          <w:rFonts w:ascii="FrankRuehl" w:hAnsi="FrankRuehl" w:cs="FrankRuehl"/>
          <w:color w:val="000000"/>
          <w:sz w:val="28"/>
          <w:sz w:val="28"/>
          <w:rtl w:val="true"/>
        </w:rPr>
        <w:t>ח</w:t>
      </w:r>
      <w:r>
        <w:rPr>
          <w:rFonts w:cs="FrankRuehl" w:ascii="FrankRuehl" w:hAnsi="FrankRuehl"/>
          <w:color w:val="000000"/>
          <w:sz w:val="28"/>
          <w:rtl w:val="true"/>
        </w:rPr>
        <w:t xml:space="preserve">. </w:t>
      </w:r>
      <w:r>
        <w:rPr>
          <w:rFonts w:ascii="FrankRuehl" w:hAnsi="FrankRuehl" w:cs="FrankRuehl"/>
          <w:color w:val="000000"/>
          <w:sz w:val="28"/>
          <w:sz w:val="28"/>
          <w:rtl w:val="true"/>
        </w:rPr>
        <w:t>באישום החמישי מיוחסת לירון עבירה של צד להסדר כובל בנסיבות מחמירות</w:t>
      </w:r>
      <w:r>
        <w:rPr>
          <w:rFonts w:cs="FrankRuehl" w:ascii="FrankRuehl" w:hAnsi="FrankRuehl"/>
          <w:color w:val="000000"/>
          <w:sz w:val="28"/>
          <w:rtl w:val="true"/>
        </w:rPr>
        <w:t xml:space="preserve">, </w:t>
      </w:r>
      <w:r>
        <w:rPr>
          <w:rFonts w:ascii="FrankRuehl" w:hAnsi="FrankRuehl" w:cs="FrankRuehl"/>
          <w:color w:val="000000"/>
          <w:sz w:val="28"/>
          <w:sz w:val="28"/>
          <w:rtl w:val="true"/>
        </w:rPr>
        <w:t>ביחס למקבץ של חמישה מכרזים שהוציאה חברת ח</w:t>
      </w:r>
      <w:r>
        <w:rPr>
          <w:rFonts w:cs="FrankRuehl" w:ascii="FrankRuehl" w:hAnsi="FrankRuehl"/>
          <w:color w:val="000000"/>
          <w:sz w:val="28"/>
          <w:rtl w:val="true"/>
        </w:rPr>
        <w:t>.</w:t>
      </w:r>
      <w:r>
        <w:rPr>
          <w:rFonts w:ascii="FrankRuehl" w:hAnsi="FrankRuehl" w:cs="FrankRuehl"/>
          <w:color w:val="000000"/>
          <w:sz w:val="28"/>
          <w:sz w:val="28"/>
          <w:rtl w:val="true"/>
        </w:rPr>
        <w:t>ח</w:t>
      </w:r>
      <w:r>
        <w:rPr>
          <w:rFonts w:cs="FrankRuehl" w:ascii="FrankRuehl" w:hAnsi="FrankRuehl"/>
          <w:color w:val="000000"/>
          <w:sz w:val="28"/>
          <w:rtl w:val="true"/>
        </w:rPr>
        <w:t>.</w:t>
      </w:r>
      <w:r>
        <w:rPr>
          <w:rFonts w:ascii="FrankRuehl" w:hAnsi="FrankRuehl" w:cs="FrankRuehl"/>
          <w:color w:val="000000"/>
          <w:sz w:val="28"/>
          <w:sz w:val="28"/>
          <w:rtl w:val="true"/>
        </w:rPr>
        <w:t xml:space="preserve">י בדרום הארץ </w:t>
      </w:r>
      <w:r>
        <w:rPr>
          <w:rFonts w:cs="FrankRuehl" w:ascii="FrankRuehl" w:hAnsi="FrankRuehl"/>
          <w:color w:val="000000"/>
          <w:sz w:val="28"/>
          <w:rtl w:val="true"/>
        </w:rPr>
        <w:t>"</w:t>
      </w:r>
      <w:r>
        <w:rPr>
          <w:rFonts w:ascii="FrankRuehl" w:hAnsi="FrankRuehl" w:cs="FrankRuehl"/>
          <w:color w:val="000000"/>
          <w:sz w:val="28"/>
          <w:sz w:val="28"/>
          <w:rtl w:val="true"/>
        </w:rPr>
        <w:t xml:space="preserve">חמשת מכרזי הדרום </w:t>
      </w:r>
      <w:r>
        <w:rPr>
          <w:rFonts w:cs="FrankRuehl" w:ascii="FrankRuehl" w:hAnsi="FrankRuehl"/>
          <w:color w:val="000000"/>
          <w:sz w:val="28"/>
        </w:rPr>
        <w:t>2010</w:t>
      </w:r>
      <w:r>
        <w:rPr>
          <w:rFonts w:cs="FrankRuehl" w:ascii="FrankRuehl" w:hAnsi="FrankRuehl"/>
          <w:color w:val="000000"/>
          <w:sz w:val="28"/>
          <w:rtl w:val="true"/>
        </w:rPr>
        <w:t xml:space="preserve">". </w:t>
      </w:r>
      <w:r>
        <w:rPr>
          <w:rFonts w:ascii="FrankRuehl" w:hAnsi="FrankRuehl" w:cs="FrankRuehl"/>
          <w:color w:val="000000"/>
          <w:sz w:val="28"/>
          <w:sz w:val="28"/>
          <w:rtl w:val="true"/>
        </w:rPr>
        <w:t>במסגרת ההסדר נטל ירון חלק בחלוקת איזורי העבודה במרכז</w:t>
      </w:r>
      <w:r>
        <w:rPr>
          <w:rFonts w:cs="FrankRuehl" w:ascii="FrankRuehl" w:hAnsi="FrankRuehl"/>
          <w:color w:val="000000"/>
          <w:sz w:val="28"/>
          <w:rtl w:val="true"/>
        </w:rPr>
        <w:t xml:space="preserve">. </w:t>
      </w:r>
      <w:r>
        <w:rPr>
          <w:rFonts w:ascii="FrankRuehl" w:hAnsi="FrankRuehl" w:cs="FrankRuehl"/>
          <w:color w:val="000000"/>
          <w:sz w:val="28"/>
          <w:sz w:val="28"/>
          <w:rtl w:val="true"/>
        </w:rPr>
        <w:t>בגין אישום זה יוחסו לירון עבירות של קבלת דבר במרמה בנסיבות מחמירות ועבירה של הסדר כובל בנסיבות מחמירות</w:t>
      </w:r>
      <w:r>
        <w:rPr>
          <w:rFonts w:cs="FrankRuehl" w:ascii="FrankRuehl" w:hAnsi="FrankRuehl"/>
          <w:color w:val="000000"/>
          <w:sz w:val="28"/>
          <w:rtl w:val="true"/>
        </w:rPr>
        <w:t xml:space="preserve">. </w:t>
      </w:r>
      <w:r>
        <w:rPr>
          <w:rFonts w:ascii="FrankRuehl" w:hAnsi="FrankRuehl" w:cs="FrankRuehl"/>
          <w:color w:val="000000"/>
          <w:sz w:val="28"/>
          <w:sz w:val="28"/>
          <w:rtl w:val="true"/>
        </w:rPr>
        <w:t>באישום התשיעי מיוחסות לירון עבירות על חוק איסור הלבנת הון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שסך הפעילות ברכוש אסור שיוחסה לירון עמדה על סך של </w:t>
      </w:r>
      <w:r>
        <w:rPr>
          <w:rFonts w:cs="FrankRuehl" w:ascii="FrankRuehl" w:hAnsi="FrankRuehl"/>
          <w:color w:val="000000"/>
          <w:sz w:val="28"/>
        </w:rPr>
        <w:t>8,155,186</w:t>
      </w:r>
      <w:r>
        <w:rPr>
          <w:rFonts w:cs="FrankRuehl" w:ascii="FrankRuehl" w:hAnsi="FrankRuehl"/>
          <w:color w:val="000000"/>
          <w:sz w:val="28"/>
          <w:rtl w:val="true"/>
        </w:rPr>
        <w:t xml:space="preserve"> </w:t>
      </w:r>
      <w:r>
        <w:rPr>
          <w:rFonts w:ascii="FrankRuehl" w:hAnsi="FrankRuehl" w:cs="FrankRuehl"/>
          <w:color w:val="000000"/>
          <w:sz w:val="28"/>
          <w:sz w:val="28"/>
          <w:rtl w:val="true"/>
        </w:rPr>
        <w:t>ש</w:t>
      </w:r>
      <w:r>
        <w:rPr>
          <w:rFonts w:cs="FrankRuehl" w:ascii="FrankRuehl" w:hAnsi="FrankRuehl"/>
          <w:color w:val="000000"/>
          <w:sz w:val="28"/>
          <w:rtl w:val="true"/>
        </w:rPr>
        <w:t>"</w:t>
      </w:r>
      <w:r>
        <w:rPr>
          <w:rFonts w:ascii="FrankRuehl" w:hAnsi="FrankRuehl" w:cs="FrankRuehl"/>
          <w:color w:val="000000"/>
          <w:sz w:val="28"/>
          <w:sz w:val="28"/>
          <w:rtl w:val="true"/>
        </w:rPr>
        <w:t>ח לכל הפחות</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Heading3"/>
        <w:ind w:end="0"/>
        <w:jc w:val="both"/>
        <w:rPr/>
      </w:pPr>
      <w:bookmarkStart w:id="37" w:name="__RefHeading___Toc29745676"/>
      <w:bookmarkEnd w:id="37"/>
      <w:r>
        <w:rPr>
          <w:rtl w:val="true"/>
        </w:rPr>
        <w:t>ההליך</w:t>
      </w:r>
      <w:r>
        <w:rPr>
          <w:rFonts w:eastAsia="Century" w:cs="Century"/>
          <w:rtl w:val="true"/>
        </w:rPr>
        <w:t xml:space="preserve"> </w:t>
      </w:r>
      <w:r>
        <w:rPr>
          <w:rtl w:val="true"/>
        </w:rPr>
        <w:t>בבית</w:t>
      </w:r>
      <w:r>
        <w:rPr>
          <w:rFonts w:eastAsia="Century" w:cs="Century"/>
          <w:rtl w:val="true"/>
        </w:rPr>
        <w:t xml:space="preserve"> </w:t>
      </w:r>
      <w:r>
        <w:rPr>
          <w:rtl w:val="true"/>
        </w:rPr>
        <w:t>משפט</w:t>
      </w:r>
      <w:r>
        <w:rPr>
          <w:rFonts w:eastAsia="Century" w:cs="Century"/>
          <w:rtl w:val="true"/>
        </w:rPr>
        <w:t xml:space="preserve"> </w:t>
      </w:r>
      <w:r>
        <w:rPr>
          <w:rtl w:val="true"/>
        </w:rPr>
        <w:t>המחוזי</w:t>
      </w:r>
    </w:p>
    <w:p>
      <w:pPr>
        <w:pStyle w:val="Ruller42"/>
        <w:ind w:end="0"/>
        <w:jc w:val="both"/>
        <w:rPr/>
      </w:pPr>
      <w:r>
        <w:rPr>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פרץ ואסא כפרו בקיומם של מגעים לעריכת הסדר כובל</w:t>
      </w:r>
      <w:r>
        <w:rPr>
          <w:rFonts w:cs="FrankRuehl" w:ascii="FrankRuehl" w:hAnsi="FrankRuehl"/>
          <w:color w:val="000000"/>
          <w:sz w:val="28"/>
          <w:rtl w:val="true"/>
        </w:rPr>
        <w:t xml:space="preserve">, </w:t>
      </w:r>
      <w:r>
        <w:rPr>
          <w:rFonts w:ascii="FrankRuehl" w:hAnsi="FrankRuehl" w:cs="FrankRuehl"/>
          <w:color w:val="000000"/>
          <w:sz w:val="28"/>
          <w:sz w:val="28"/>
          <w:rtl w:val="true"/>
        </w:rPr>
        <w:t>וטענו כי ירון וחברת בלווא לא היו יכולים לגשת למכרז משום אי עמידתם בתנאי הסף</w:t>
      </w:r>
      <w:r>
        <w:rPr>
          <w:rFonts w:cs="FrankRuehl" w:ascii="FrankRuehl" w:hAnsi="FrankRuehl"/>
          <w:color w:val="000000"/>
          <w:sz w:val="28"/>
          <w:rtl w:val="true"/>
        </w:rPr>
        <w:t xml:space="preserve">.  </w:t>
      </w:r>
      <w:r>
        <w:rPr>
          <w:rFonts w:ascii="FrankRuehl" w:hAnsi="FrankRuehl" w:cs="FrankRuehl"/>
          <w:color w:val="000000"/>
          <w:sz w:val="28"/>
          <w:sz w:val="28"/>
          <w:rtl w:val="true"/>
        </w:rPr>
        <w:t>אסא הודה כי ידע על קיומה של הפגישה במשרד עו</w:t>
      </w:r>
      <w:r>
        <w:rPr>
          <w:rFonts w:cs="FrankRuehl" w:ascii="FrankRuehl" w:hAnsi="FrankRuehl"/>
          <w:color w:val="000000"/>
          <w:sz w:val="28"/>
          <w:rtl w:val="true"/>
        </w:rPr>
        <w:t>"</w:t>
      </w:r>
      <w:r>
        <w:rPr>
          <w:rFonts w:ascii="FrankRuehl" w:hAnsi="FrankRuehl" w:cs="FrankRuehl"/>
          <w:color w:val="000000"/>
          <w:sz w:val="28"/>
          <w:sz w:val="28"/>
          <w:rtl w:val="true"/>
        </w:rPr>
        <w:t xml:space="preserve">ד גוטגליק מיום </w:t>
      </w:r>
      <w:r>
        <w:rPr>
          <w:rFonts w:cs="FrankRuehl" w:ascii="FrankRuehl" w:hAnsi="FrankRuehl"/>
          <w:color w:val="000000"/>
          <w:sz w:val="28"/>
        </w:rPr>
        <w:t>4.7.2010</w:t>
      </w:r>
      <w:r>
        <w:rPr>
          <w:rFonts w:cs="FrankRuehl" w:ascii="FrankRuehl" w:hAnsi="FrankRuehl"/>
          <w:color w:val="000000"/>
          <w:sz w:val="28"/>
          <w:rtl w:val="true"/>
        </w:rPr>
        <w:t xml:space="preserve">, </w:t>
      </w:r>
      <w:r>
        <w:rPr>
          <w:rFonts w:ascii="FrankRuehl" w:hAnsi="FrankRuehl" w:cs="FrankRuehl"/>
          <w:color w:val="000000"/>
          <w:sz w:val="28"/>
          <w:sz w:val="28"/>
          <w:rtl w:val="true"/>
        </w:rPr>
        <w:t>אך לא ידע על תוכנה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באשר לפגישה מיום </w:t>
      </w:r>
      <w:r>
        <w:rPr>
          <w:rFonts w:cs="FrankRuehl" w:ascii="FrankRuehl" w:hAnsi="FrankRuehl"/>
          <w:color w:val="000000"/>
          <w:sz w:val="28"/>
        </w:rPr>
        <w:t>7.7.2010</w:t>
      </w:r>
      <w:r>
        <w:rPr>
          <w:rFonts w:cs="FrankRuehl" w:ascii="FrankRuehl" w:hAnsi="FrankRuehl"/>
          <w:color w:val="000000"/>
          <w:sz w:val="28"/>
          <w:rtl w:val="true"/>
        </w:rPr>
        <w:t xml:space="preserve">, </w:t>
      </w:r>
      <w:r>
        <w:rPr>
          <w:rFonts w:ascii="FrankRuehl" w:hAnsi="FrankRuehl" w:cs="FrankRuehl"/>
          <w:color w:val="000000"/>
          <w:sz w:val="28"/>
          <w:sz w:val="28"/>
          <w:rtl w:val="true"/>
        </w:rPr>
        <w:t>במשרד עו</w:t>
      </w:r>
      <w:r>
        <w:rPr>
          <w:rFonts w:cs="FrankRuehl" w:ascii="FrankRuehl" w:hAnsi="FrankRuehl"/>
          <w:color w:val="000000"/>
          <w:sz w:val="28"/>
          <w:rtl w:val="true"/>
        </w:rPr>
        <w:t>"</w:t>
      </w:r>
      <w:r>
        <w:rPr>
          <w:rFonts w:ascii="FrankRuehl" w:hAnsi="FrankRuehl" w:cs="FrankRuehl"/>
          <w:color w:val="000000"/>
          <w:sz w:val="28"/>
          <w:sz w:val="28"/>
          <w:rtl w:val="true"/>
        </w:rPr>
        <w:t>ד גוטגליק</w:t>
      </w:r>
      <w:r>
        <w:rPr>
          <w:rFonts w:cs="FrankRuehl" w:ascii="FrankRuehl" w:hAnsi="FrankRuehl"/>
          <w:color w:val="000000"/>
          <w:sz w:val="28"/>
          <w:rtl w:val="true"/>
        </w:rPr>
        <w:t xml:space="preserve">, </w:t>
      </w:r>
      <w:r>
        <w:rPr>
          <w:rFonts w:ascii="FrankRuehl" w:hAnsi="FrankRuehl" w:cs="FrankRuehl"/>
          <w:color w:val="000000"/>
          <w:sz w:val="28"/>
          <w:sz w:val="28"/>
          <w:rtl w:val="true"/>
        </w:rPr>
        <w:t>הודו אסא ופרץ כי פגישה זו אכן התקיימה</w:t>
      </w:r>
      <w:r>
        <w:rPr>
          <w:rFonts w:cs="FrankRuehl" w:ascii="FrankRuehl" w:hAnsi="FrankRuehl"/>
          <w:color w:val="000000"/>
          <w:sz w:val="28"/>
          <w:rtl w:val="true"/>
        </w:rPr>
        <w:t xml:space="preserve">, </w:t>
      </w:r>
      <w:r>
        <w:rPr>
          <w:rFonts w:ascii="FrankRuehl" w:hAnsi="FrankRuehl" w:cs="FrankRuehl"/>
          <w:color w:val="000000"/>
          <w:sz w:val="28"/>
          <w:sz w:val="28"/>
          <w:rtl w:val="true"/>
        </w:rPr>
        <w:t>במהלכה חתם פרץ בנוכחות עו</w:t>
      </w:r>
      <w:r>
        <w:rPr>
          <w:rFonts w:cs="FrankRuehl" w:ascii="FrankRuehl" w:hAnsi="FrankRuehl"/>
          <w:color w:val="000000"/>
          <w:sz w:val="28"/>
          <w:rtl w:val="true"/>
        </w:rPr>
        <w:t>"</w:t>
      </w:r>
      <w:r>
        <w:rPr>
          <w:rFonts w:ascii="FrankRuehl" w:hAnsi="FrankRuehl" w:cs="FrankRuehl"/>
          <w:color w:val="000000"/>
          <w:sz w:val="28"/>
          <w:sz w:val="28"/>
          <w:rtl w:val="true"/>
        </w:rPr>
        <w:t>ד גוטגליק בלבד בשם ורד בר על הסכם להעסיק את גדליה וגיל במתן שירותי יעוץ ופיקוח לורד בר במידה וורד בר תזכה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אסא ופרץ טענו כי הם סברו שגדליה וגיל אינם מתמודדים במכרז ומכאן הסכמתם לשכור את שירותיהם</w:t>
      </w:r>
      <w:r>
        <w:rPr>
          <w:rFonts w:cs="FrankRuehl" w:ascii="FrankRuehl" w:hAnsi="FrankRuehl"/>
          <w:color w:val="000000"/>
          <w:sz w:val="28"/>
          <w:rtl w:val="true"/>
        </w:rPr>
        <w:t xml:space="preserve">. </w:t>
      </w:r>
      <w:r>
        <w:rPr>
          <w:rFonts w:ascii="FrankRuehl" w:hAnsi="FrankRuehl" w:cs="FrankRuehl"/>
          <w:color w:val="000000"/>
          <w:sz w:val="28"/>
          <w:sz w:val="28"/>
          <w:rtl w:val="true"/>
        </w:rPr>
        <w:t>פרץ הודה בהפקדת ההמחאות בידי עו</w:t>
      </w:r>
      <w:r>
        <w:rPr>
          <w:rFonts w:cs="FrankRuehl" w:ascii="FrankRuehl" w:hAnsi="FrankRuehl"/>
          <w:color w:val="000000"/>
          <w:sz w:val="28"/>
          <w:rtl w:val="true"/>
        </w:rPr>
        <w:t>"</w:t>
      </w:r>
      <w:r>
        <w:rPr>
          <w:rFonts w:ascii="FrankRuehl" w:hAnsi="FrankRuehl" w:cs="FrankRuehl"/>
          <w:color w:val="000000"/>
          <w:sz w:val="28"/>
          <w:sz w:val="28"/>
          <w:rtl w:val="true"/>
        </w:rPr>
        <w:t>ד גוטגליק</w:t>
      </w:r>
      <w:r>
        <w:rPr>
          <w:rFonts w:cs="FrankRuehl" w:ascii="FrankRuehl" w:hAnsi="FrankRuehl"/>
          <w:color w:val="000000"/>
          <w:sz w:val="28"/>
          <w:rtl w:val="true"/>
        </w:rPr>
        <w:t xml:space="preserve">, </w:t>
      </w:r>
      <w:r>
        <w:rPr>
          <w:rFonts w:ascii="FrankRuehl" w:hAnsi="FrankRuehl" w:cs="FrankRuehl"/>
          <w:color w:val="000000"/>
          <w:sz w:val="28"/>
          <w:sz w:val="28"/>
          <w:rtl w:val="true"/>
        </w:rPr>
        <w:t>עבור גדליה וגיל אך טען כי אלה לא ניתנו להם בתמורה ל</w:t>
      </w:r>
      <w:r>
        <w:rPr>
          <w:rFonts w:cs="FrankRuehl" w:ascii="FrankRuehl" w:hAnsi="FrankRuehl"/>
          <w:color w:val="000000"/>
          <w:sz w:val="28"/>
          <w:rtl w:val="true"/>
        </w:rPr>
        <w:t>"</w:t>
      </w:r>
      <w:r>
        <w:rPr>
          <w:rFonts w:ascii="FrankRuehl" w:hAnsi="FrankRuehl" w:cs="FrankRuehl"/>
          <w:color w:val="000000"/>
          <w:sz w:val="28"/>
          <w:sz w:val="28"/>
          <w:rtl w:val="true"/>
        </w:rPr>
        <w:t>אי</w:t>
      </w:r>
      <w:r>
        <w:rPr>
          <w:rFonts w:cs="FrankRuehl" w:ascii="FrankRuehl" w:hAnsi="FrankRuehl"/>
          <w:color w:val="000000"/>
          <w:sz w:val="28"/>
          <w:rtl w:val="true"/>
        </w:rPr>
        <w:t>-</w:t>
      </w:r>
      <w:r>
        <w:rPr>
          <w:rFonts w:ascii="FrankRuehl" w:hAnsi="FrankRuehl" w:cs="FrankRuehl"/>
          <w:color w:val="000000"/>
          <w:sz w:val="28"/>
          <w:sz w:val="28"/>
          <w:rtl w:val="true"/>
        </w:rPr>
        <w:t>תחרות</w:t>
      </w:r>
      <w:r>
        <w:rPr>
          <w:rFonts w:cs="FrankRuehl" w:ascii="FrankRuehl" w:hAnsi="FrankRuehl"/>
          <w:color w:val="000000"/>
          <w:sz w:val="28"/>
          <w:rtl w:val="true"/>
        </w:rPr>
        <w:t xml:space="preserve">", </w:t>
      </w:r>
      <w:r>
        <w:rPr>
          <w:rFonts w:ascii="FrankRuehl" w:hAnsi="FrankRuehl" w:cs="FrankRuehl"/>
          <w:color w:val="000000"/>
          <w:sz w:val="28"/>
          <w:sz w:val="28"/>
          <w:rtl w:val="true"/>
        </w:rPr>
        <w:t>כי אם בתמורה לשירותי פיקוח וגיזום</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r>
        <w:br w:type="page"/>
      </w:r>
    </w:p>
    <w:p>
      <w:pPr>
        <w:pStyle w:val="Normal"/>
        <w:overflowPunct w:val="true"/>
        <w:autoSpaceDE w:val="true"/>
        <w:bidi w:val="0"/>
        <w:jc w:val="start"/>
        <w:textAlignment w:val="auto"/>
        <w:rPr>
          <w:rFonts w:ascii="Century" w:hAnsi="Century" w:cs="Miriam"/>
          <w:b/>
          <w:sz w:val="22"/>
        </w:rPr>
      </w:pPr>
      <w:r>
        <w:rPr>
          <w:rFonts w:cs="Miriam" w:ascii="Century" w:hAnsi="Century"/>
          <w:b/>
          <w:sz w:val="22"/>
        </w:rPr>
      </w:r>
    </w:p>
    <w:p>
      <w:pPr>
        <w:pStyle w:val="Ruller42"/>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לאחר שמיעת מסכת ראיות ארוכה שנפרשה על פני כ</w:t>
      </w:r>
      <w:r>
        <w:rPr>
          <w:rFonts w:cs="FrankRuehl" w:ascii="FrankRuehl" w:hAnsi="FrankRuehl"/>
          <w:color w:val="000000"/>
          <w:sz w:val="28"/>
          <w:rtl w:val="true"/>
        </w:rPr>
        <w:t>-</w:t>
      </w:r>
      <w:r>
        <w:rPr>
          <w:rFonts w:cs="FrankRuehl" w:ascii="FrankRuehl" w:hAnsi="FrankRuehl"/>
          <w:color w:val="000000"/>
          <w:sz w:val="28"/>
        </w:rPr>
        <w:t>40</w:t>
      </w:r>
      <w:r>
        <w:rPr>
          <w:rFonts w:cs="FrankRuehl" w:ascii="FrankRuehl" w:hAnsi="FrankRuehl"/>
          <w:color w:val="000000"/>
          <w:sz w:val="28"/>
          <w:rtl w:val="true"/>
        </w:rPr>
        <w:t xml:space="preserve"> </w:t>
      </w:r>
      <w:r>
        <w:rPr>
          <w:rFonts w:ascii="FrankRuehl" w:hAnsi="FrankRuehl" w:cs="FrankRuehl"/>
          <w:color w:val="000000"/>
          <w:sz w:val="28"/>
          <w:sz w:val="28"/>
          <w:rtl w:val="true"/>
        </w:rPr>
        <w:t>ישיבות הוכחות הרשיע בית המשפט את האחים קופר בעבירות שיוחסו להם באישומים הראשון והתשיעי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ירון הורשע בעבירות שיחוסו לו באישומים </w:t>
      </w:r>
      <w:r>
        <w:rPr>
          <w:rFonts w:cs="FrankRuehl" w:ascii="FrankRuehl" w:hAnsi="FrankRuehl"/>
          <w:color w:val="000000"/>
          <w:sz w:val="28"/>
        </w:rPr>
        <w:t>1</w:t>
      </w:r>
      <w:r>
        <w:rPr>
          <w:rFonts w:cs="FrankRuehl" w:ascii="FrankRuehl" w:hAnsi="FrankRuehl"/>
          <w:color w:val="000000"/>
          <w:sz w:val="28"/>
          <w:rtl w:val="true"/>
        </w:rPr>
        <w:t xml:space="preserve">, </w:t>
      </w:r>
      <w:r>
        <w:rPr>
          <w:rFonts w:cs="FrankRuehl" w:ascii="FrankRuehl" w:hAnsi="FrankRuehl"/>
          <w:color w:val="000000"/>
          <w:sz w:val="28"/>
        </w:rPr>
        <w:t>2</w:t>
      </w:r>
      <w:r>
        <w:rPr>
          <w:rFonts w:cs="FrankRuehl" w:ascii="FrankRuehl" w:hAnsi="FrankRuehl"/>
          <w:color w:val="000000"/>
          <w:sz w:val="28"/>
          <w:rtl w:val="true"/>
        </w:rPr>
        <w:t xml:space="preserve">, </w:t>
      </w:r>
      <w:r>
        <w:rPr>
          <w:rFonts w:cs="FrankRuehl" w:ascii="FrankRuehl" w:hAnsi="FrankRuehl"/>
          <w:color w:val="000000"/>
          <w:sz w:val="28"/>
        </w:rPr>
        <w:t>3</w:t>
      </w:r>
      <w:r>
        <w:rPr>
          <w:rFonts w:cs="FrankRuehl" w:ascii="FrankRuehl" w:hAnsi="FrankRuehl"/>
          <w:color w:val="000000"/>
          <w:sz w:val="28"/>
          <w:rtl w:val="true"/>
        </w:rPr>
        <w:t xml:space="preserve">, </w:t>
      </w:r>
      <w:r>
        <w:rPr>
          <w:rFonts w:cs="FrankRuehl" w:ascii="FrankRuehl" w:hAnsi="FrankRuehl"/>
          <w:color w:val="000000"/>
          <w:sz w:val="28"/>
        </w:rPr>
        <w:t>5</w:t>
      </w:r>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 xml:space="preserve">- </w:t>
      </w:r>
      <w:r>
        <w:rPr>
          <w:rFonts w:cs="FrankRuehl" w:ascii="FrankRuehl" w:hAnsi="FrankRuehl"/>
          <w:color w:val="000000"/>
          <w:sz w:val="28"/>
        </w:rPr>
        <w:t>9</w:t>
      </w:r>
      <w:r>
        <w:rPr>
          <w:rFonts w:cs="FrankRuehl" w:ascii="FrankRuehl" w:hAnsi="FrankRuehl"/>
          <w:color w:val="000000"/>
          <w:sz w:val="28"/>
          <w:rtl w:val="true"/>
        </w:rPr>
        <w:t xml:space="preserve"> </w:t>
      </w:r>
      <w:r>
        <w:rPr>
          <w:rFonts w:ascii="FrankRuehl" w:hAnsi="FrankRuehl" w:cs="FrankRuehl"/>
          <w:color w:val="000000"/>
          <w:sz w:val="28"/>
          <w:sz w:val="28"/>
          <w:rtl w:val="true"/>
        </w:rPr>
        <w:t>כמפורט בפתיח לעיל</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אשר לאישום הראשון</w:t>
      </w:r>
      <w:r>
        <w:rPr>
          <w:rFonts w:cs="FrankRuehl" w:ascii="FrankRuehl" w:hAnsi="FrankRuehl"/>
          <w:color w:val="000000"/>
          <w:sz w:val="28"/>
          <w:rtl w:val="true"/>
        </w:rPr>
        <w:t xml:space="preserve">, </w:t>
      </w:r>
      <w:r>
        <w:rPr>
          <w:rFonts w:ascii="FrankRuehl" w:hAnsi="FrankRuehl" w:cs="FrankRuehl"/>
          <w:color w:val="000000"/>
          <w:sz w:val="28"/>
          <w:sz w:val="28"/>
          <w:rtl w:val="true"/>
        </w:rPr>
        <w:t>בפתח הכרעת הדין פירט בית המשפט את הרקע לאירועים נשוא אישום זה</w:t>
      </w:r>
      <w:r>
        <w:rPr>
          <w:rFonts w:cs="FrankRuehl" w:ascii="FrankRuehl" w:hAnsi="FrankRuehl"/>
          <w:color w:val="000000"/>
          <w:sz w:val="28"/>
          <w:rtl w:val="true"/>
        </w:rPr>
        <w:t xml:space="preserve">.  </w:t>
      </w:r>
      <w:r>
        <w:rPr>
          <w:rFonts w:ascii="FrankRuehl" w:hAnsi="FrankRuehl" w:cs="FrankRuehl"/>
          <w:color w:val="000000"/>
          <w:sz w:val="28"/>
          <w:sz w:val="28"/>
          <w:rtl w:val="true"/>
        </w:rPr>
        <w:t>בתקופה הרלוונטית למכרז היה ירון נתון בקשיים כספיים וחייב קרוב ל</w:t>
      </w:r>
      <w:r>
        <w:rPr>
          <w:rFonts w:cs="FrankRuehl" w:ascii="FrankRuehl" w:hAnsi="FrankRuehl"/>
          <w:color w:val="000000"/>
          <w:sz w:val="28"/>
          <w:rtl w:val="true"/>
        </w:rPr>
        <w:t>-</w:t>
      </w:r>
      <w:r>
        <w:rPr>
          <w:rFonts w:cs="FrankRuehl" w:ascii="FrankRuehl" w:hAnsi="FrankRuehl"/>
          <w:color w:val="000000"/>
          <w:sz w:val="28"/>
        </w:rPr>
        <w:t>5</w:t>
      </w:r>
      <w:r>
        <w:rPr>
          <w:rFonts w:cs="FrankRuehl" w:ascii="FrankRuehl" w:hAnsi="FrankRuehl"/>
          <w:color w:val="000000"/>
          <w:sz w:val="28"/>
          <w:rtl w:val="true"/>
        </w:rPr>
        <w:t xml:space="preserve"> </w:t>
      </w:r>
      <w:r>
        <w:rPr>
          <w:rFonts w:ascii="FrankRuehl" w:hAnsi="FrankRuehl" w:cs="FrankRuehl"/>
          <w:color w:val="000000"/>
          <w:sz w:val="28"/>
          <w:sz w:val="28"/>
          <w:rtl w:val="true"/>
        </w:rPr>
        <w:t>מיליון ש</w:t>
      </w:r>
      <w:r>
        <w:rPr>
          <w:rFonts w:cs="FrankRuehl" w:ascii="FrankRuehl" w:hAnsi="FrankRuehl"/>
          <w:color w:val="000000"/>
          <w:sz w:val="28"/>
          <w:rtl w:val="true"/>
        </w:rPr>
        <w:t>"</w:t>
      </w:r>
      <w:r>
        <w:rPr>
          <w:rFonts w:ascii="FrankRuehl" w:hAnsi="FrankRuehl" w:cs="FrankRuehl"/>
          <w:color w:val="000000"/>
          <w:sz w:val="28"/>
          <w:sz w:val="28"/>
          <w:rtl w:val="true"/>
        </w:rPr>
        <w:t xml:space="preserve">ח לאסא ופרץ חוב שנוצר במסגרת מיזם משותף שהיה לירון ולאחים קופר באפריקה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החוב</w:t>
      </w:r>
      <w:r>
        <w:rPr>
          <w:rFonts w:cs="FrankRuehl" w:ascii="FrankRuehl" w:hAnsi="FrankRuehl"/>
          <w:color w:val="000000"/>
          <w:sz w:val="28"/>
          <w:rtl w:val="true"/>
        </w:rPr>
        <w:t xml:space="preserve">). </w:t>
      </w:r>
      <w:r>
        <w:rPr>
          <w:rFonts w:ascii="FrankRuehl" w:hAnsi="FrankRuehl" w:cs="FrankRuehl"/>
          <w:color w:val="000000"/>
          <w:sz w:val="28"/>
          <w:sz w:val="28"/>
          <w:rtl w:val="true"/>
        </w:rPr>
        <w:t>כמו כן היה ירון חייב כספים רבים נוספים בשוק האפור</w:t>
      </w:r>
      <w:r>
        <w:rPr>
          <w:rFonts w:cs="FrankRuehl" w:ascii="FrankRuehl" w:hAnsi="FrankRuehl"/>
          <w:color w:val="000000"/>
          <w:sz w:val="28"/>
          <w:rtl w:val="true"/>
        </w:rPr>
        <w:t xml:space="preserve">. </w:t>
      </w:r>
      <w:r>
        <w:rPr>
          <w:rFonts w:ascii="FrankRuehl" w:hAnsi="FrankRuehl" w:cs="FrankRuehl"/>
          <w:color w:val="000000"/>
          <w:sz w:val="28"/>
          <w:sz w:val="28"/>
          <w:rtl w:val="true"/>
        </w:rPr>
        <w:t>עבור ירון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המכרז היה </w:t>
      </w:r>
      <w:r>
        <w:rPr>
          <w:rFonts w:cs="FrankRuehl" w:ascii="FrankRuehl" w:hAnsi="FrankRuehl"/>
          <w:color w:val="000000"/>
          <w:sz w:val="28"/>
          <w:rtl w:val="true"/>
        </w:rPr>
        <w:t>"</w:t>
      </w:r>
      <w:r>
        <w:rPr>
          <w:rFonts w:ascii="FrankRuehl" w:hAnsi="FrankRuehl" w:cs="FrankRuehl"/>
          <w:color w:val="000000"/>
          <w:sz w:val="28"/>
          <w:sz w:val="28"/>
          <w:rtl w:val="true"/>
        </w:rPr>
        <w:t>עניין של להיות או לחדול</w:t>
      </w:r>
      <w:r>
        <w:rPr>
          <w:rFonts w:cs="FrankRuehl" w:ascii="FrankRuehl" w:hAnsi="FrankRuehl"/>
          <w:color w:val="000000"/>
          <w:sz w:val="28"/>
          <w:rtl w:val="true"/>
        </w:rPr>
        <w:t xml:space="preserve">". </w:t>
      </w:r>
      <w:r>
        <w:rPr>
          <w:rFonts w:ascii="FrankRuehl" w:hAnsi="FrankRuehl" w:cs="FrankRuehl"/>
          <w:color w:val="000000"/>
          <w:sz w:val="28"/>
          <w:sz w:val="28"/>
          <w:rtl w:val="true"/>
        </w:rPr>
        <w:t>משלירון היה קושי להגיש הצעה מטעמו למכרז</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הוא פנה לאחים קופר והציע להם לגשת למכרז </w:t>
      </w:r>
      <w:r>
        <w:rPr>
          <w:rFonts w:cs="FrankRuehl" w:ascii="FrankRuehl" w:hAnsi="FrankRuehl"/>
          <w:color w:val="000000"/>
          <w:sz w:val="28"/>
          <w:rtl w:val="true"/>
        </w:rPr>
        <w:t>"</w:t>
      </w:r>
      <w:r>
        <w:rPr>
          <w:rFonts w:ascii="FrankRuehl" w:hAnsi="FrankRuehl" w:cs="FrankRuehl"/>
          <w:color w:val="000000"/>
          <w:sz w:val="28"/>
          <w:sz w:val="28"/>
          <w:rtl w:val="true"/>
        </w:rPr>
        <w:t>דרכם</w:t>
      </w:r>
      <w:r>
        <w:rPr>
          <w:rFonts w:cs="FrankRuehl" w:ascii="FrankRuehl" w:hAnsi="FrankRuehl"/>
          <w:color w:val="000000"/>
          <w:sz w:val="28"/>
          <w:rtl w:val="true"/>
        </w:rPr>
        <w:t xml:space="preserve">". </w:t>
      </w:r>
      <w:r>
        <w:rPr>
          <w:rFonts w:ascii="FrankRuehl" w:hAnsi="FrankRuehl" w:cs="FrankRuehl"/>
          <w:color w:val="000000"/>
          <w:sz w:val="28"/>
          <w:sz w:val="28"/>
          <w:rtl w:val="true"/>
        </w:rPr>
        <w:t>ירון והאחים קופר הגיעו להסכמה לפיה האחים קופר ייגשו למכרז ובמידה ויזכו בו ירון יבצע עבור ורד בר את העבודות במכרז כקבלן משנה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תמורת העבודות תשלם ורד בר לירון את הסך של </w:t>
      </w:r>
      <w:r>
        <w:rPr>
          <w:rFonts w:cs="FrankRuehl" w:ascii="FrankRuehl" w:hAnsi="FrankRuehl"/>
          <w:color w:val="000000"/>
          <w:sz w:val="28"/>
        </w:rPr>
        <w:t>2.8</w:t>
      </w:r>
      <w:r>
        <w:rPr>
          <w:rFonts w:cs="FrankRuehl" w:ascii="FrankRuehl" w:hAnsi="FrankRuehl"/>
          <w:color w:val="000000"/>
          <w:sz w:val="28"/>
          <w:rtl w:val="true"/>
        </w:rPr>
        <w:t xml:space="preserve"> </w:t>
      </w:r>
      <w:r>
        <w:rPr>
          <w:rFonts w:ascii="FrankRuehl" w:hAnsi="FrankRuehl" w:cs="FrankRuehl"/>
          <w:color w:val="000000"/>
          <w:sz w:val="28"/>
          <w:sz w:val="28"/>
          <w:rtl w:val="true"/>
        </w:rPr>
        <w:t>מיליון ש</w:t>
      </w:r>
      <w:r>
        <w:rPr>
          <w:rFonts w:cs="FrankRuehl" w:ascii="FrankRuehl" w:hAnsi="FrankRuehl"/>
          <w:color w:val="000000"/>
          <w:sz w:val="28"/>
          <w:rtl w:val="true"/>
        </w:rPr>
        <w:t>"</w:t>
      </w:r>
      <w:r>
        <w:rPr>
          <w:rFonts w:ascii="FrankRuehl" w:hAnsi="FrankRuehl" w:cs="FrankRuehl"/>
          <w:color w:val="000000"/>
          <w:sz w:val="28"/>
          <w:sz w:val="28"/>
          <w:rtl w:val="true"/>
        </w:rPr>
        <w:t>ח בכל שנה</w:t>
      </w:r>
      <w:r>
        <w:rPr>
          <w:rFonts w:cs="FrankRuehl" w:ascii="FrankRuehl" w:hAnsi="FrankRuehl"/>
          <w:color w:val="000000"/>
          <w:sz w:val="28"/>
          <w:rtl w:val="true"/>
        </w:rPr>
        <w:t xml:space="preserve">, </w:t>
      </w:r>
      <w:r>
        <w:rPr>
          <w:rFonts w:ascii="FrankRuehl" w:hAnsi="FrankRuehl" w:cs="FrankRuehl"/>
          <w:color w:val="000000"/>
          <w:sz w:val="28"/>
          <w:sz w:val="28"/>
          <w:rtl w:val="true"/>
        </w:rPr>
        <w:t>מתוך מחיר זכייה של כשלושה מיליון ש</w:t>
      </w:r>
      <w:r>
        <w:rPr>
          <w:rFonts w:cs="FrankRuehl" w:ascii="FrankRuehl" w:hAnsi="FrankRuehl"/>
          <w:color w:val="000000"/>
          <w:sz w:val="28"/>
          <w:rtl w:val="true"/>
        </w:rPr>
        <w:t>"</w:t>
      </w:r>
      <w:r>
        <w:rPr>
          <w:rFonts w:ascii="FrankRuehl" w:hAnsi="FrankRuehl" w:cs="FrankRuehl"/>
          <w:color w:val="000000"/>
          <w:sz w:val="28"/>
          <w:sz w:val="28"/>
          <w:rtl w:val="true"/>
        </w:rPr>
        <w:t>ח</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כך שלורד בר יוותר סכום של </w:t>
      </w:r>
      <w:r>
        <w:rPr>
          <w:rFonts w:cs="FrankRuehl" w:ascii="FrankRuehl" w:hAnsi="FrankRuehl"/>
          <w:color w:val="000000"/>
          <w:sz w:val="28"/>
        </w:rPr>
        <w:t>200,000</w:t>
      </w:r>
      <w:r>
        <w:rPr>
          <w:rFonts w:cs="FrankRuehl" w:ascii="FrankRuehl" w:hAnsi="FrankRuehl"/>
          <w:color w:val="000000"/>
          <w:sz w:val="28"/>
          <w:rtl w:val="true"/>
        </w:rPr>
        <w:t xml:space="preserve"> </w:t>
      </w:r>
      <w:r>
        <w:rPr>
          <w:rFonts w:ascii="FrankRuehl" w:hAnsi="FrankRuehl" w:cs="FrankRuehl"/>
          <w:color w:val="000000"/>
          <w:sz w:val="28"/>
          <w:sz w:val="28"/>
          <w:rtl w:val="true"/>
        </w:rPr>
        <w:t>ש</w:t>
      </w:r>
      <w:r>
        <w:rPr>
          <w:rFonts w:cs="FrankRuehl" w:ascii="FrankRuehl" w:hAnsi="FrankRuehl"/>
          <w:color w:val="000000"/>
          <w:sz w:val="28"/>
          <w:rtl w:val="true"/>
        </w:rPr>
        <w:t>"</w:t>
      </w:r>
      <w:r>
        <w:rPr>
          <w:rFonts w:ascii="FrankRuehl" w:hAnsi="FrankRuehl" w:cs="FrankRuehl"/>
          <w:color w:val="000000"/>
          <w:sz w:val="28"/>
          <w:sz w:val="28"/>
          <w:rtl w:val="true"/>
        </w:rPr>
        <w:t>ח רווח בכל שנה</w:t>
      </w:r>
      <w:r>
        <w:rPr>
          <w:rFonts w:cs="FrankRuehl" w:ascii="FrankRuehl" w:hAnsi="FrankRuehl"/>
          <w:color w:val="000000"/>
          <w:sz w:val="28"/>
          <w:rtl w:val="true"/>
        </w:rPr>
        <w:t xml:space="preserve">, </w:t>
      </w:r>
      <w:r>
        <w:rPr>
          <w:rFonts w:ascii="FrankRuehl" w:hAnsi="FrankRuehl" w:cs="FrankRuehl"/>
          <w:color w:val="000000"/>
          <w:sz w:val="28"/>
          <w:sz w:val="28"/>
          <w:rtl w:val="true"/>
        </w:rPr>
        <w:t>אך החשוב יותר מבחינת האחים קופר היה שזכייה במכרז תאפשר לירון להחזיר להם את החוב שהוא חייב להם</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בית המשפט קבע</w:t>
      </w:r>
      <w:r>
        <w:rPr>
          <w:rFonts w:cs="FrankRuehl" w:ascii="FrankRuehl" w:hAnsi="FrankRuehl"/>
          <w:color w:val="000000"/>
          <w:sz w:val="28"/>
          <w:rtl w:val="true"/>
        </w:rPr>
        <w:t xml:space="preserve">, </w:t>
      </w:r>
      <w:r>
        <w:rPr>
          <w:rFonts w:ascii="FrankRuehl" w:hAnsi="FrankRuehl" w:cs="FrankRuehl"/>
          <w:color w:val="000000"/>
          <w:sz w:val="28"/>
          <w:sz w:val="28"/>
          <w:rtl w:val="true"/>
        </w:rPr>
        <w:t>כי למרות יחסי הידידות בין ירון והאחים קופר</w:t>
      </w:r>
      <w:r>
        <w:rPr>
          <w:rFonts w:cs="FrankRuehl" w:ascii="FrankRuehl" w:hAnsi="FrankRuehl"/>
          <w:color w:val="000000"/>
          <w:sz w:val="28"/>
          <w:rtl w:val="true"/>
        </w:rPr>
        <w:t xml:space="preserve">, </w:t>
      </w:r>
      <w:r>
        <w:rPr>
          <w:rFonts w:ascii="FrankRuehl" w:hAnsi="FrankRuehl" w:cs="FrankRuehl"/>
          <w:color w:val="000000"/>
          <w:sz w:val="28"/>
          <w:sz w:val="28"/>
          <w:rtl w:val="true"/>
        </w:rPr>
        <w:t>ירון חשש מפניהם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בשל החוב הגדול שהיה חייב להם התייחס אליהם ירון </w:t>
      </w:r>
      <w:r>
        <w:rPr>
          <w:rFonts w:cs="FrankRuehl" w:ascii="FrankRuehl" w:hAnsi="FrankRuehl"/>
          <w:color w:val="000000"/>
          <w:sz w:val="28"/>
          <w:rtl w:val="true"/>
        </w:rPr>
        <w:t>"</w:t>
      </w:r>
      <w:r>
        <w:rPr>
          <w:rFonts w:ascii="FrankRuehl" w:hAnsi="FrankRuehl" w:cs="FrankRuehl"/>
          <w:color w:val="000000"/>
          <w:sz w:val="28"/>
          <w:sz w:val="28"/>
          <w:rtl w:val="true"/>
        </w:rPr>
        <w:t>בחרדת קודש</w:t>
      </w:r>
      <w:r>
        <w:rPr>
          <w:rFonts w:cs="FrankRuehl" w:ascii="FrankRuehl" w:hAnsi="FrankRuehl"/>
          <w:color w:val="000000"/>
          <w:sz w:val="28"/>
          <w:rtl w:val="true"/>
        </w:rPr>
        <w:t xml:space="preserve">". </w:t>
      </w:r>
      <w:r>
        <w:rPr>
          <w:rFonts w:ascii="FrankRuehl" w:hAnsi="FrankRuehl" w:cs="FrankRuehl"/>
          <w:color w:val="000000"/>
          <w:sz w:val="28"/>
          <w:sz w:val="28"/>
          <w:rtl w:val="true"/>
        </w:rPr>
        <w:t>יתרה מכך ירון היה תלוי באחים קופר מבחינה כלכלית משאלה העסיקו אותו לאחר זכייתם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מטעמים אלה דאג ירון שלא להפליל את האחים קופר במהלך חקירתו ברשות ההגבלים העסקיים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כיום רשות התחרות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Cs w:val="24"/>
          <w:rtl w:val="true"/>
        </w:rPr>
        <w:t>הרשות</w:t>
      </w:r>
      <w:r>
        <w:rPr>
          <w:rFonts w:cs="FrankRuehl" w:ascii="FrankRuehl" w:hAnsi="FrankRuehl"/>
          <w:color w:val="000000"/>
          <w:sz w:val="28"/>
          <w:rtl w:val="true"/>
        </w:rPr>
        <w:t xml:space="preserve">), </w:t>
      </w:r>
      <w:r>
        <w:rPr>
          <w:rFonts w:ascii="FrankRuehl" w:hAnsi="FrankRuehl" w:cs="FrankRuehl"/>
          <w:color w:val="000000"/>
          <w:sz w:val="28"/>
          <w:sz w:val="28"/>
          <w:rtl w:val="true"/>
        </w:rPr>
        <w:t>ובהמשך במהלך עדותו בבית המשפט</w:t>
      </w:r>
      <w:r>
        <w:rPr>
          <w:rFonts w:cs="FrankRuehl" w:ascii="FrankRuehl" w:hAnsi="FrankRuehl"/>
          <w:color w:val="000000"/>
          <w:sz w:val="28"/>
          <w:rtl w:val="true"/>
        </w:rPr>
        <w:t>. "</w:t>
      </w:r>
      <w:r>
        <w:rPr>
          <w:rFonts w:ascii="FrankRuehl" w:hAnsi="FrankRuehl" w:cs="FrankRuehl"/>
          <w:color w:val="000000"/>
          <w:sz w:val="28"/>
          <w:sz w:val="28"/>
          <w:rtl w:val="true"/>
        </w:rPr>
        <w:t xml:space="preserve">את גדליה ביקש </w:t>
      </w:r>
      <w:r>
        <w:rPr>
          <w:rFonts w:cs="FrankRuehl" w:ascii="FrankRuehl" w:hAnsi="FrankRuehl"/>
          <w:color w:val="000000"/>
          <w:sz w:val="28"/>
          <w:rtl w:val="true"/>
        </w:rPr>
        <w:t>[</w:t>
      </w:r>
      <w:r>
        <w:rPr>
          <w:rFonts w:ascii="FrankRuehl" w:hAnsi="FrankRuehl" w:cs="FrankRuehl"/>
          <w:color w:val="000000"/>
          <w:sz w:val="28"/>
          <w:sz w:val="28"/>
          <w:rtl w:val="true"/>
        </w:rPr>
        <w:t>ירון</w:t>
      </w:r>
      <w:r>
        <w:rPr>
          <w:rFonts w:cs="FrankRuehl" w:ascii="FrankRuehl" w:hAnsi="FrankRuehl"/>
          <w:color w:val="000000"/>
          <w:sz w:val="28"/>
          <w:rtl w:val="true"/>
        </w:rPr>
        <w:t xml:space="preserve">] </w:t>
      </w:r>
      <w:r>
        <w:rPr>
          <w:rFonts w:ascii="FrankRuehl" w:hAnsi="FrankRuehl" w:cs="FrankRuehl"/>
          <w:color w:val="000000"/>
          <w:sz w:val="28"/>
          <w:sz w:val="28"/>
          <w:rtl w:val="true"/>
        </w:rPr>
        <w:t>להשחיר ככל שניתן ואילו את האחים קופר ביקש להוציא מן הענין</w:t>
      </w:r>
      <w:r>
        <w:rPr>
          <w:rFonts w:cs="FrankRuehl" w:ascii="FrankRuehl" w:hAnsi="FrankRuehl"/>
          <w:color w:val="000000"/>
          <w:sz w:val="28"/>
          <w:rtl w:val="true"/>
        </w:rPr>
        <w:t>" (</w:t>
      </w:r>
      <w:r>
        <w:rPr>
          <w:rFonts w:ascii="FrankRuehl" w:hAnsi="FrankRuehl" w:cs="FrankRuehl"/>
          <w:color w:val="000000"/>
          <w:sz w:val="28"/>
          <w:sz w:val="28"/>
          <w:rtl w:val="true"/>
        </w:rPr>
        <w:t xml:space="preserve">פסקה </w:t>
      </w:r>
      <w:r>
        <w:rPr>
          <w:rFonts w:cs="FrankRuehl" w:ascii="FrankRuehl" w:hAnsi="FrankRuehl"/>
          <w:color w:val="000000"/>
          <w:sz w:val="28"/>
        </w:rPr>
        <w:t>152</w:t>
      </w:r>
      <w:r>
        <w:rPr>
          <w:rFonts w:cs="FrankRuehl" w:ascii="FrankRuehl" w:hAnsi="FrankRuehl"/>
          <w:color w:val="000000"/>
          <w:sz w:val="28"/>
          <w:rtl w:val="true"/>
        </w:rPr>
        <w:t xml:space="preserve">, </w:t>
      </w:r>
      <w:r>
        <w:rPr>
          <w:rFonts w:ascii="FrankRuehl" w:hAnsi="FrankRuehl" w:cs="FrankRuehl"/>
          <w:color w:val="000000"/>
          <w:sz w:val="28"/>
          <w:sz w:val="28"/>
          <w:rtl w:val="true"/>
        </w:rPr>
        <w:t>עמ</w:t>
      </w:r>
      <w:r>
        <w:rPr>
          <w:rFonts w:cs="FrankRuehl" w:ascii="FrankRuehl" w:hAnsi="FrankRuehl"/>
          <w:color w:val="000000"/>
          <w:sz w:val="28"/>
          <w:rtl w:val="true"/>
        </w:rPr>
        <w:t xml:space="preserve">' </w:t>
      </w:r>
      <w:r>
        <w:rPr>
          <w:rFonts w:cs="FrankRuehl" w:ascii="FrankRuehl" w:hAnsi="FrankRuehl"/>
          <w:color w:val="000000"/>
          <w:sz w:val="28"/>
        </w:rPr>
        <w:t>215</w:t>
      </w:r>
      <w:r>
        <w:rPr>
          <w:rFonts w:cs="FrankRuehl" w:ascii="FrankRuehl" w:hAnsi="FrankRuehl"/>
          <w:color w:val="000000"/>
          <w:sz w:val="28"/>
          <w:rtl w:val="true"/>
        </w:rPr>
        <w:t xml:space="preserve"> </w:t>
      </w:r>
      <w:r>
        <w:rPr>
          <w:rFonts w:ascii="FrankRuehl" w:hAnsi="FrankRuehl" w:cs="FrankRuehl"/>
          <w:color w:val="000000"/>
          <w:sz w:val="28"/>
          <w:sz w:val="28"/>
          <w:rtl w:val="true"/>
        </w:rPr>
        <w:t>להכרעת הדין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וכי </w:t>
      </w:r>
      <w:r>
        <w:rPr>
          <w:rFonts w:cs="FrankRuehl" w:ascii="FrankRuehl" w:hAnsi="FrankRuehl"/>
          <w:color w:val="000000"/>
          <w:sz w:val="28"/>
          <w:rtl w:val="true"/>
        </w:rPr>
        <w:t>"</w:t>
      </w:r>
      <w:r>
        <w:rPr>
          <w:rFonts w:ascii="FrankRuehl" w:hAnsi="FrankRuehl" w:cs="FrankRuehl"/>
          <w:color w:val="000000"/>
          <w:sz w:val="28"/>
          <w:sz w:val="28"/>
          <w:rtl w:val="true"/>
        </w:rPr>
        <w:t>הרושם הבולט המתקבל מבחינת עדותו של ירון הוא רצונו העז לרצות את האחים קופר ולמנוע את הפללתם</w:t>
      </w:r>
      <w:r>
        <w:rPr>
          <w:rFonts w:cs="FrankRuehl" w:ascii="FrankRuehl" w:hAnsi="FrankRuehl"/>
          <w:color w:val="000000"/>
          <w:sz w:val="28"/>
          <w:rtl w:val="true"/>
        </w:rPr>
        <w:t xml:space="preserve">, </w:t>
      </w:r>
      <w:r>
        <w:rPr>
          <w:rFonts w:ascii="FrankRuehl" w:hAnsi="FrankRuehl" w:cs="FrankRuehl"/>
          <w:color w:val="000000"/>
          <w:sz w:val="28"/>
          <w:sz w:val="28"/>
          <w:rtl w:val="true"/>
        </w:rPr>
        <w:t>רצון הנובע</w:t>
      </w:r>
      <w:r>
        <w:rPr>
          <w:rFonts w:cs="FrankRuehl" w:ascii="FrankRuehl" w:hAnsi="FrankRuehl"/>
          <w:color w:val="000000"/>
          <w:sz w:val="28"/>
          <w:rtl w:val="true"/>
        </w:rPr>
        <w:t xml:space="preserve">, </w:t>
      </w:r>
      <w:r>
        <w:rPr>
          <w:rFonts w:ascii="FrankRuehl" w:hAnsi="FrankRuehl" w:cs="FrankRuehl"/>
          <w:color w:val="000000"/>
          <w:sz w:val="28"/>
          <w:sz w:val="28"/>
          <w:rtl w:val="true"/>
        </w:rPr>
        <w:t>כפי שראינו לעיל מן החובות הכספיים הכבדים שהוא חב להם</w:t>
      </w:r>
      <w:r>
        <w:rPr>
          <w:rFonts w:cs="FrankRuehl" w:ascii="FrankRuehl" w:hAnsi="FrankRuehl"/>
          <w:color w:val="000000"/>
          <w:sz w:val="28"/>
          <w:rtl w:val="true"/>
        </w:rPr>
        <w:t xml:space="preserve">, </w:t>
      </w:r>
      <w:r>
        <w:rPr>
          <w:rFonts w:ascii="FrankRuehl" w:hAnsi="FrankRuehl" w:cs="FrankRuehl"/>
          <w:color w:val="000000"/>
          <w:sz w:val="28"/>
          <w:sz w:val="28"/>
          <w:rtl w:val="true"/>
        </w:rPr>
        <w:t>סביר להניח כי הרצון להגן על האחים קופר נובע גם מן העובדה שגם לאחר חקירה והגשת כתב האישום המשיכה ורד בר למסור לו עבודות</w:t>
      </w:r>
      <w:r>
        <w:rPr>
          <w:rFonts w:cs="FrankRuehl" w:ascii="FrankRuehl" w:hAnsi="FrankRuehl"/>
          <w:color w:val="000000"/>
          <w:sz w:val="28"/>
          <w:rtl w:val="true"/>
        </w:rPr>
        <w:t>" (</w:t>
      </w:r>
      <w:r>
        <w:rPr>
          <w:rFonts w:ascii="FrankRuehl" w:hAnsi="FrankRuehl" w:cs="FrankRuehl"/>
          <w:color w:val="000000"/>
          <w:sz w:val="28"/>
          <w:sz w:val="28"/>
          <w:rtl w:val="true"/>
        </w:rPr>
        <w:t xml:space="preserve">פסקה </w:t>
      </w:r>
      <w:r>
        <w:rPr>
          <w:rFonts w:cs="FrankRuehl" w:ascii="FrankRuehl" w:hAnsi="FrankRuehl"/>
          <w:color w:val="000000"/>
          <w:sz w:val="28"/>
        </w:rPr>
        <w:t>122</w:t>
      </w:r>
      <w:r>
        <w:rPr>
          <w:rFonts w:cs="FrankRuehl" w:ascii="FrankRuehl" w:hAnsi="FrankRuehl"/>
          <w:color w:val="000000"/>
          <w:sz w:val="28"/>
          <w:rtl w:val="true"/>
        </w:rPr>
        <w:t xml:space="preserve"> </w:t>
      </w:r>
      <w:r>
        <w:rPr>
          <w:rFonts w:ascii="FrankRuehl" w:hAnsi="FrankRuehl" w:cs="FrankRuehl"/>
          <w:color w:val="000000"/>
          <w:sz w:val="28"/>
          <w:sz w:val="28"/>
          <w:rtl w:val="true"/>
        </w:rPr>
        <w:t>להכרעת הדין</w:t>
      </w:r>
      <w:r>
        <w:rPr>
          <w:rFonts w:cs="FrankRuehl" w:ascii="FrankRuehl" w:hAnsi="FrankRuehl"/>
          <w:color w:val="000000"/>
          <w:sz w:val="28"/>
          <w:rtl w:val="true"/>
        </w:rPr>
        <w:t xml:space="preserve">). </w:t>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אף שבית המשפט נתן אמון מלא בעדותו של 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שהעיד כעד מדינה במסגרת פרשה זו</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קבע כי </w:t>
      </w:r>
      <w:r>
        <w:rPr>
          <w:rFonts w:cs="FrankRuehl" w:ascii="FrankRuehl" w:hAnsi="FrankRuehl"/>
          <w:color w:val="000000"/>
          <w:sz w:val="28"/>
          <w:rtl w:val="true"/>
        </w:rPr>
        <w:t>"</w:t>
      </w:r>
      <w:r>
        <w:rPr>
          <w:rFonts w:ascii="FrankRuehl" w:hAnsi="FrankRuehl" w:cs="FrankRuehl"/>
          <w:color w:val="000000"/>
          <w:sz w:val="28"/>
          <w:sz w:val="28"/>
          <w:rtl w:val="true"/>
        </w:rPr>
        <w:t xml:space="preserve">אין כל צורך להישען על עדותו של גדליה באישום הנידון </w:t>
      </w:r>
      <w:r>
        <w:rPr>
          <w:rFonts w:cs="FrankRuehl" w:ascii="FrankRuehl" w:hAnsi="FrankRuehl"/>
          <w:color w:val="000000"/>
          <w:sz w:val="28"/>
          <w:rtl w:val="true"/>
        </w:rPr>
        <w:t>[</w:t>
      </w:r>
      <w:r>
        <w:rPr>
          <w:rFonts w:ascii="FrankRuehl" w:hAnsi="FrankRuehl" w:cs="FrankRuehl"/>
          <w:color w:val="000000"/>
          <w:sz w:val="28"/>
          <w:sz w:val="28"/>
          <w:rtl w:val="true"/>
        </w:rPr>
        <w:t xml:space="preserve">לצורך הרשעת האחים קופר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ג</w:t>
      </w:r>
      <w:r>
        <w:rPr>
          <w:rFonts w:cs="FrankRuehl" w:ascii="FrankRuehl" w:hAnsi="FrankRuehl"/>
          <w:color w:val="000000"/>
          <w:sz w:val="28"/>
          <w:rtl w:val="true"/>
        </w:rPr>
        <w:t>'.</w:t>
      </w:r>
      <w:r>
        <w:rPr>
          <w:rFonts w:ascii="FrankRuehl" w:hAnsi="FrankRuehl" w:cs="FrankRuehl"/>
          <w:color w:val="000000"/>
          <w:sz w:val="28"/>
          <w:sz w:val="28"/>
          <w:rtl w:val="true"/>
        </w:rPr>
        <w:t>ק</w:t>
      </w:r>
      <w:r>
        <w:rPr>
          <w:rFonts w:cs="FrankRuehl" w:ascii="FrankRuehl" w:hAnsi="FrankRuehl"/>
          <w:color w:val="000000"/>
          <w:sz w:val="28"/>
          <w:rtl w:val="true"/>
        </w:rPr>
        <w:t xml:space="preserve">], </w:t>
      </w:r>
      <w:r>
        <w:rPr>
          <w:rFonts w:ascii="FrankRuehl" w:hAnsi="FrankRuehl" w:cs="FrankRuehl"/>
          <w:color w:val="000000"/>
          <w:sz w:val="28"/>
          <w:sz w:val="28"/>
          <w:rtl w:val="true"/>
        </w:rPr>
        <w:t>שכן הנאשמים מפלילים עצמם במו פיהם בשיחות המואזנות</w:t>
      </w:r>
      <w:r>
        <w:rPr>
          <w:rFonts w:cs="FrankRuehl" w:ascii="FrankRuehl" w:hAnsi="FrankRuehl"/>
          <w:color w:val="000000"/>
          <w:sz w:val="28"/>
          <w:rtl w:val="true"/>
        </w:rPr>
        <w:t xml:space="preserve">, </w:t>
      </w:r>
      <w:r>
        <w:rPr>
          <w:rFonts w:ascii="FrankRuehl" w:hAnsi="FrankRuehl" w:cs="FrankRuehl"/>
          <w:color w:val="000000"/>
          <w:sz w:val="28"/>
          <w:sz w:val="28"/>
          <w:rtl w:val="true"/>
        </w:rPr>
        <w:t>בשיחות שהקליט 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ובמסמכים שנתפסו</w:t>
      </w:r>
      <w:r>
        <w:rPr>
          <w:rFonts w:cs="FrankRuehl" w:ascii="FrankRuehl" w:hAnsi="FrankRuehl"/>
          <w:color w:val="000000"/>
          <w:sz w:val="28"/>
          <w:rtl w:val="true"/>
        </w:rPr>
        <w:t>..." (</w:t>
      </w:r>
      <w:r>
        <w:rPr>
          <w:rFonts w:ascii="FrankRuehl" w:hAnsi="FrankRuehl" w:cs="FrankRuehl"/>
          <w:color w:val="000000"/>
          <w:sz w:val="28"/>
          <w:sz w:val="28"/>
          <w:rtl w:val="true"/>
        </w:rPr>
        <w:t xml:space="preserve">פסקה </w:t>
      </w:r>
      <w:r>
        <w:rPr>
          <w:rFonts w:cs="FrankRuehl" w:ascii="FrankRuehl" w:hAnsi="FrankRuehl"/>
          <w:color w:val="000000"/>
          <w:sz w:val="28"/>
        </w:rPr>
        <w:t>110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עמוד </w:t>
      </w:r>
      <w:r>
        <w:rPr>
          <w:rFonts w:cs="FrankRuehl" w:ascii="FrankRuehl" w:hAnsi="FrankRuehl"/>
          <w:color w:val="000000"/>
          <w:sz w:val="28"/>
        </w:rPr>
        <w:t>133</w:t>
      </w:r>
      <w:r>
        <w:rPr>
          <w:rFonts w:cs="FrankRuehl" w:ascii="FrankRuehl" w:hAnsi="FrankRuehl"/>
          <w:color w:val="000000"/>
          <w:sz w:val="28"/>
          <w:rtl w:val="true"/>
        </w:rPr>
        <w:t xml:space="preserve"> </w:t>
      </w:r>
      <w:r>
        <w:rPr>
          <w:rFonts w:ascii="FrankRuehl" w:hAnsi="FrankRuehl" w:cs="FrankRuehl"/>
          <w:color w:val="000000"/>
          <w:sz w:val="28"/>
          <w:sz w:val="28"/>
          <w:rtl w:val="true"/>
        </w:rPr>
        <w:t>להכרעת הדין</w:t>
      </w:r>
      <w:r>
        <w:rPr>
          <w:rFonts w:cs="FrankRuehl" w:ascii="FrankRuehl" w:hAnsi="FrankRuehl"/>
          <w:color w:val="000000"/>
          <w:sz w:val="28"/>
          <w:rtl w:val="true"/>
        </w:rPr>
        <w:t xml:space="preserve">). </w:t>
      </w:r>
      <w:r>
        <w:rPr>
          <w:rFonts w:ascii="FrankRuehl" w:hAnsi="FrankRuehl" w:cs="FrankRuehl"/>
          <w:color w:val="000000"/>
          <w:sz w:val="28"/>
          <w:sz w:val="28"/>
          <w:rtl w:val="true"/>
        </w:rPr>
        <w:t>עוד קבע בית המשפט כי מתוך הראיות עולה כי גדליה לא היה בקשר עם האחים קופר וכי הקשר הישיר לצורך גיבושו של ההסדר הכובל היה בין גדליה לבין ירון וארז</w:t>
      </w:r>
      <w:r>
        <w:rPr>
          <w:rFonts w:cs="FrankRuehl" w:ascii="FrankRuehl" w:hAnsi="FrankRuehl"/>
          <w:color w:val="000000"/>
          <w:sz w:val="28"/>
          <w:rtl w:val="true"/>
        </w:rPr>
        <w:t xml:space="preserve">. </w:t>
      </w:r>
      <w:r>
        <w:rPr>
          <w:rFonts w:ascii="FrankRuehl" w:hAnsi="FrankRuehl" w:cs="FrankRuehl"/>
          <w:color w:val="000000"/>
          <w:sz w:val="28"/>
          <w:sz w:val="28"/>
          <w:rtl w:val="true"/>
        </w:rPr>
        <w:t>ירון אף הודה כי היה צד להסדר כובל עם גדליה במכרז הנידון</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התרשמותו של בית המשפט וקביעות המהימנות בהתייחס לגרסאותיהם והסבריהם של האחים קופר לראיות המסבכות פזורות לארכה של הכרעת הדין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ראה פסקאות </w:t>
      </w:r>
      <w:r>
        <w:rPr>
          <w:rFonts w:cs="FrankRuehl" w:ascii="FrankRuehl" w:hAnsi="FrankRuehl"/>
          <w:color w:val="000000"/>
          <w:sz w:val="28"/>
        </w:rPr>
        <w:t>192-163</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כשסיכום הקביעות וההתרשמות מופיע בפסקאות </w:t>
      </w:r>
      <w:r>
        <w:rPr>
          <w:rFonts w:cs="FrankRuehl" w:ascii="FrankRuehl" w:hAnsi="FrankRuehl"/>
          <w:color w:val="000000"/>
          <w:sz w:val="28"/>
        </w:rPr>
        <w:t>194</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עד </w:t>
      </w:r>
      <w:r>
        <w:rPr>
          <w:rFonts w:cs="FrankRuehl" w:ascii="FrankRuehl" w:hAnsi="FrankRuehl"/>
          <w:color w:val="000000"/>
          <w:sz w:val="28"/>
        </w:rPr>
        <w:t>204</w:t>
      </w:r>
      <w:r>
        <w:rPr>
          <w:rFonts w:cs="FrankRuehl" w:ascii="FrankRuehl" w:hAnsi="FrankRuehl"/>
          <w:color w:val="000000"/>
          <w:sz w:val="28"/>
          <w:rtl w:val="true"/>
        </w:rPr>
        <w:t xml:space="preserve">, </w:t>
      </w:r>
      <w:r>
        <w:rPr>
          <w:rFonts w:ascii="FrankRuehl" w:hAnsi="FrankRuehl" w:cs="FrankRuehl"/>
          <w:color w:val="000000"/>
          <w:sz w:val="28"/>
          <w:sz w:val="28"/>
          <w:rtl w:val="true"/>
        </w:rPr>
        <w:t>מהסיכום האמור נלמד כי בית המשפט לא נתן כל אמון בגרסאותיהם של האחים קופר</w:t>
      </w:r>
      <w:r>
        <w:rPr>
          <w:rFonts w:cs="FrankRuehl" w:ascii="FrankRuehl" w:hAnsi="FrankRuehl"/>
          <w:color w:val="000000"/>
          <w:sz w:val="28"/>
          <w:rtl w:val="true"/>
        </w:rPr>
        <w:t xml:space="preserve">, </w:t>
      </w:r>
      <w:r>
        <w:rPr>
          <w:rFonts w:ascii="FrankRuehl" w:hAnsi="FrankRuehl" w:cs="FrankRuehl"/>
          <w:color w:val="000000"/>
          <w:sz w:val="28"/>
          <w:sz w:val="28"/>
          <w:rtl w:val="true"/>
        </w:rPr>
        <w:t>ואחסוך מהקורא את פירוט הדברים</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pPr>
      <w:r>
        <w:rPr>
          <w:rFonts w:ascii="FrankRuehl" w:hAnsi="FrankRuehl" w:cs="FrankRuehl"/>
          <w:color w:val="000000"/>
          <w:sz w:val="28"/>
          <w:sz w:val="28"/>
          <w:rtl w:val="true"/>
        </w:rPr>
        <w:t>עוד קבע בית המשפט</w:t>
      </w:r>
      <w:r>
        <w:rPr>
          <w:rFonts w:cs="FrankRuehl" w:ascii="FrankRuehl" w:hAnsi="FrankRuehl"/>
          <w:color w:val="000000"/>
          <w:sz w:val="28"/>
          <w:rtl w:val="true"/>
        </w:rPr>
        <w:t xml:space="preserve">, </w:t>
      </w:r>
      <w:r>
        <w:rPr>
          <w:rFonts w:ascii="FrankRuehl" w:hAnsi="FrankRuehl" w:cs="FrankRuehl"/>
          <w:color w:val="000000"/>
          <w:sz w:val="28"/>
          <w:sz w:val="28"/>
          <w:rtl w:val="true"/>
        </w:rPr>
        <w:t>כי ההתרשמות מן השיחות המואזנות שנערכו בין ירון ובין פרץ והן אלה שנערכו בין ירון ובין אסא</w:t>
      </w:r>
      <w:r>
        <w:rPr>
          <w:rFonts w:cs="FrankRuehl" w:ascii="FrankRuehl" w:hAnsi="FrankRuehl"/>
          <w:color w:val="000000"/>
          <w:sz w:val="28"/>
          <w:rtl w:val="true"/>
        </w:rPr>
        <w:t xml:space="preserve">, </w:t>
      </w:r>
      <w:r>
        <w:rPr>
          <w:rFonts w:ascii="FrankRuehl" w:hAnsi="FrankRuehl" w:cs="FrankRuehl"/>
          <w:color w:val="000000"/>
          <w:sz w:val="28"/>
          <w:sz w:val="28"/>
          <w:rtl w:val="true"/>
        </w:rPr>
        <w:t>מלמדות על מודעות מלאה של האחים קופר למשמעות הפלילית של מעשיהם ומסיבה זו השיחות התנהלו בקודים</w:t>
      </w:r>
      <w:r>
        <w:rPr>
          <w:rFonts w:cs="FrankRuehl" w:ascii="FrankRuehl" w:hAnsi="FrankRuehl"/>
          <w:color w:val="000000"/>
          <w:sz w:val="28"/>
          <w:rtl w:val="true"/>
        </w:rPr>
        <w:t>.</w:t>
      </w:r>
    </w:p>
    <w:p>
      <w:pPr>
        <w:pStyle w:val="Ruller42"/>
        <w:ind w:end="0"/>
        <w:jc w:val="both"/>
        <w:rPr/>
      </w:pPr>
      <w:r>
        <w:rPr>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בית המשפט דחה את הסבריהם וגרסאותיהם של האחים קופר כי ההסכמים מעגנים את שכירת שירותיהם של גדליה וגיל כגוזמים וקבלני משנה וקבע כי אלה שימשו להסוואת התשלומים תמורת הימנעות מתחרות</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לסיכום</w:t>
      </w:r>
      <w:r>
        <w:rPr>
          <w:rFonts w:cs="FrankRuehl" w:ascii="FrankRuehl" w:hAnsi="FrankRuehl"/>
          <w:color w:val="000000"/>
          <w:sz w:val="28"/>
          <w:rtl w:val="true"/>
        </w:rPr>
        <w:t xml:space="preserve">, </w:t>
      </w:r>
      <w:r>
        <w:rPr>
          <w:rFonts w:ascii="FrankRuehl" w:hAnsi="FrankRuehl" w:cs="FrankRuehl"/>
          <w:color w:val="000000"/>
          <w:sz w:val="28"/>
          <w:sz w:val="28"/>
          <w:rtl w:val="true"/>
        </w:rPr>
        <w:t>קבע בית המשפט כי האחים קופר היו מעורבים במודע ובאופן מלא בתכנון תיאום המכרז והשגת ההסכמים לאי</w:t>
      </w:r>
      <w:r>
        <w:rPr>
          <w:rFonts w:cs="FrankRuehl" w:ascii="FrankRuehl" w:hAnsi="FrankRuehl"/>
          <w:color w:val="000000"/>
          <w:sz w:val="28"/>
          <w:rtl w:val="true"/>
        </w:rPr>
        <w:t>-</w:t>
      </w:r>
      <w:r>
        <w:rPr>
          <w:rFonts w:ascii="FrankRuehl" w:hAnsi="FrankRuehl" w:cs="FrankRuehl"/>
          <w:color w:val="000000"/>
          <w:sz w:val="28"/>
          <w:sz w:val="28"/>
          <w:rtl w:val="true"/>
        </w:rPr>
        <w:t>תחרות</w:t>
      </w:r>
      <w:r>
        <w:rPr>
          <w:rFonts w:cs="FrankRuehl" w:ascii="FrankRuehl" w:hAnsi="FrankRuehl"/>
          <w:color w:val="000000"/>
          <w:sz w:val="28"/>
          <w:rtl w:val="true"/>
        </w:rPr>
        <w:t>.</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 xml:space="preserve">כפי שציין השופט </w:t>
      </w:r>
      <w:r>
        <w:rPr>
          <w:rFonts w:ascii="FrankRuehl" w:hAnsi="FrankRuehl" w:cs="FrankRuehl"/>
          <w:color w:val="000000"/>
          <w:sz w:val="28"/>
          <w:sz w:val="28"/>
          <w:rtl w:val="true"/>
        </w:rPr>
        <w:t>פוגלמן</w:t>
      </w:r>
      <w:r>
        <w:rPr>
          <w:rFonts w:cs="FrankRuehl" w:ascii="FrankRuehl" w:hAnsi="FrankRuehl"/>
          <w:color w:val="000000"/>
          <w:sz w:val="28"/>
          <w:rtl w:val="true"/>
        </w:rPr>
        <w:t xml:space="preserve">, </w:t>
      </w:r>
      <w:r>
        <w:rPr>
          <w:rFonts w:ascii="FrankRuehl" w:hAnsi="FrankRuehl" w:cs="FrankRuehl"/>
          <w:color w:val="000000"/>
          <w:sz w:val="28"/>
          <w:sz w:val="28"/>
          <w:rtl w:val="true"/>
        </w:rPr>
        <w:t>לאחר שמיעת הערותינו</w:t>
      </w:r>
      <w:r>
        <w:rPr>
          <w:rFonts w:cs="FrankRuehl" w:ascii="FrankRuehl" w:hAnsi="FrankRuehl"/>
          <w:color w:val="000000"/>
          <w:sz w:val="28"/>
          <w:rtl w:val="true"/>
        </w:rPr>
        <w:t xml:space="preserve">, </w:t>
      </w:r>
      <w:r>
        <w:rPr>
          <w:rFonts w:ascii="FrankRuehl" w:hAnsi="FrankRuehl" w:cs="FrankRuehl"/>
          <w:color w:val="000000"/>
          <w:sz w:val="28"/>
          <w:sz w:val="28"/>
          <w:rtl w:val="true"/>
        </w:rPr>
        <w:t>האחים קופר עמדו על ערעורם וביקשו את הכרעתנו</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ערעורו של ירון על הכרעת הדין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שהסכים להצעתנו בדיון מיום </w:t>
      </w:r>
      <w:r>
        <w:rPr>
          <w:rFonts w:cs="FrankRuehl" w:ascii="FrankRuehl" w:hAnsi="FrankRuehl"/>
          <w:color w:val="000000"/>
          <w:sz w:val="28"/>
        </w:rPr>
        <w:t>10.7.2019</w:t>
      </w:r>
      <w:r>
        <w:rPr>
          <w:rFonts w:cs="FrankRuehl" w:ascii="FrankRuehl" w:hAnsi="FrankRuehl"/>
          <w:color w:val="000000"/>
          <w:sz w:val="28"/>
          <w:rtl w:val="true"/>
        </w:rPr>
        <w:t xml:space="preserve">, </w:t>
      </w:r>
      <w:r>
        <w:rPr>
          <w:rFonts w:ascii="FrankRuehl" w:hAnsi="FrankRuehl" w:cs="FrankRuehl"/>
          <w:color w:val="000000"/>
          <w:sz w:val="28"/>
          <w:sz w:val="28"/>
          <w:rtl w:val="true"/>
        </w:rPr>
        <w:t>ממילא נסב על הרשעתו ברכיב הנסיבות המחמירות של עבירות ההסדר הכובל ועל הרשעתו בעבירות לפי חוק איסור הלבנת הון</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Heading3"/>
        <w:ind w:end="0"/>
        <w:jc w:val="both"/>
        <w:rPr/>
      </w:pPr>
      <w:bookmarkStart w:id="38" w:name="__RefHeading___Toc29745677"/>
      <w:bookmarkEnd w:id="38"/>
      <w:r>
        <w:rPr>
          <w:rtl w:val="true"/>
        </w:rPr>
        <w:t>טענות</w:t>
      </w:r>
      <w:r>
        <w:rPr>
          <w:rFonts w:eastAsia="Century" w:cs="Century"/>
          <w:rtl w:val="true"/>
        </w:rPr>
        <w:t xml:space="preserve"> </w:t>
      </w:r>
      <w:r>
        <w:rPr>
          <w:rtl w:val="true"/>
        </w:rPr>
        <w:t>הצדדים</w:t>
      </w:r>
      <w:r>
        <w:rPr>
          <w:rFonts w:eastAsia="Century" w:cs="Century"/>
          <w:rtl w:val="true"/>
        </w:rPr>
        <w:t xml:space="preserve"> </w:t>
      </w:r>
      <w:r>
        <w:rPr>
          <w:rtl w:val="true"/>
        </w:rPr>
        <w:t>בערעור</w:t>
      </w:r>
    </w:p>
    <w:p>
      <w:pPr>
        <w:pStyle w:val="Ruller42"/>
        <w:ind w:end="0"/>
        <w:jc w:val="both"/>
        <w:rPr>
          <w:rFonts w:ascii="Century" w:hAnsi="Century" w:cs="Century"/>
          <w:u w:val="single"/>
        </w:rPr>
      </w:pPr>
      <w:r>
        <w:rPr>
          <w:rFonts w:cs="Century" w:ascii="Century" w:hAnsi="Century"/>
          <w:u w:val="single"/>
          <w:rtl w:val="true"/>
        </w:rPr>
      </w:r>
    </w:p>
    <w:p>
      <w:pPr>
        <w:pStyle w:val="Heading4"/>
        <w:ind w:end="0"/>
        <w:jc w:val="both"/>
        <w:rPr/>
      </w:pPr>
      <w:r>
        <w:rPr>
          <w:rtl w:val="true"/>
        </w:rPr>
        <w:t>טענות</w:t>
      </w:r>
      <w:r>
        <w:rPr>
          <w:rFonts w:eastAsia="Century" w:cs="Century"/>
          <w:rtl w:val="true"/>
        </w:rPr>
        <w:t xml:space="preserve"> </w:t>
      </w:r>
      <w:r>
        <w:rPr>
          <w:rtl w:val="true"/>
        </w:rPr>
        <w:t>האחים</w:t>
      </w:r>
      <w:r>
        <w:rPr>
          <w:rFonts w:eastAsia="Century" w:cs="Century"/>
          <w:rtl w:val="true"/>
        </w:rPr>
        <w:t xml:space="preserve"> </w:t>
      </w:r>
      <w:r>
        <w:rPr>
          <w:rtl w:val="true"/>
        </w:rPr>
        <w:t>קופר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cs="FrankRuehl" w:ascii="FrankRuehl" w:hAnsi="FrankRuehl"/>
          <w:color w:val="000000"/>
          <w:sz w:val="28"/>
          <w:rtl w:val="true"/>
        </w:rPr>
        <w:tab/>
      </w:r>
      <w:r>
        <w:rPr>
          <w:rFonts w:ascii="FrankRuehl" w:hAnsi="FrankRuehl" w:cs="FrankRuehl"/>
          <w:color w:val="000000"/>
          <w:sz w:val="28"/>
          <w:sz w:val="28"/>
          <w:rtl w:val="true"/>
        </w:rPr>
        <w:t>הודעת הערעור מטעם האחים קופר ארוכה מאוד ומחזיקה לא פחות מ</w:t>
      </w:r>
      <w:r>
        <w:rPr>
          <w:rFonts w:cs="FrankRuehl" w:ascii="FrankRuehl" w:hAnsi="FrankRuehl"/>
          <w:color w:val="000000"/>
          <w:sz w:val="28"/>
          <w:rtl w:val="true"/>
        </w:rPr>
        <w:t>-</w:t>
      </w:r>
      <w:r>
        <w:rPr>
          <w:rFonts w:cs="FrankRuehl" w:ascii="FrankRuehl" w:hAnsi="FrankRuehl"/>
          <w:color w:val="000000"/>
          <w:sz w:val="28"/>
        </w:rPr>
        <w:t>150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עמודים המפנים לכתבי הסיכומים שהוגשו לבית המשפט באורך של </w:t>
      </w:r>
      <w:r>
        <w:rPr>
          <w:rFonts w:cs="FrankRuehl" w:ascii="FrankRuehl" w:hAnsi="FrankRuehl"/>
          <w:color w:val="000000"/>
          <w:sz w:val="28"/>
        </w:rPr>
        <w:t>600</w:t>
      </w:r>
      <w:r>
        <w:rPr>
          <w:rFonts w:cs="FrankRuehl" w:ascii="FrankRuehl" w:hAnsi="FrankRuehl"/>
          <w:color w:val="000000"/>
          <w:sz w:val="28"/>
          <w:rtl w:val="true"/>
        </w:rPr>
        <w:t xml:space="preserve"> </w:t>
      </w:r>
      <w:r>
        <w:rPr>
          <w:rFonts w:ascii="FrankRuehl" w:hAnsi="FrankRuehl" w:cs="FrankRuehl"/>
          <w:color w:val="000000"/>
          <w:sz w:val="28"/>
          <w:sz w:val="28"/>
          <w:rtl w:val="true"/>
        </w:rPr>
        <w:t>עמודים</w:t>
      </w:r>
      <w:r>
        <w:rPr>
          <w:rFonts w:cs="FrankRuehl" w:ascii="FrankRuehl" w:hAnsi="FrankRuehl"/>
          <w:color w:val="000000"/>
          <w:sz w:val="28"/>
          <w:rtl w:val="true"/>
        </w:rPr>
        <w:t xml:space="preserve">. </w:t>
      </w:r>
      <w:r>
        <w:rPr>
          <w:rFonts w:ascii="FrankRuehl" w:hAnsi="FrankRuehl" w:cs="FrankRuehl"/>
          <w:color w:val="000000"/>
          <w:sz w:val="28"/>
          <w:sz w:val="28"/>
          <w:rtl w:val="true"/>
        </w:rPr>
        <w:t>הודעת הערעור אינה מותירה קביעה של בית המשפט שלא נתקפה</w:t>
      </w:r>
      <w:r>
        <w:rPr>
          <w:rFonts w:cs="FrankRuehl" w:ascii="FrankRuehl" w:hAnsi="FrankRuehl"/>
          <w:color w:val="000000"/>
          <w:sz w:val="28"/>
          <w:rtl w:val="true"/>
        </w:rPr>
        <w:t xml:space="preserve">, </w:t>
      </w:r>
      <w:r>
        <w:rPr>
          <w:rFonts w:ascii="FrankRuehl" w:hAnsi="FrankRuehl" w:cs="FrankRuehl"/>
          <w:color w:val="000000"/>
          <w:sz w:val="28"/>
          <w:sz w:val="28"/>
          <w:rtl w:val="true"/>
        </w:rPr>
        <w:t>לרבות מתן פרשנות לשיחות שבבסיס הרשעתם</w:t>
      </w:r>
      <w:r>
        <w:rPr>
          <w:rFonts w:cs="FrankRuehl" w:ascii="FrankRuehl" w:hAnsi="FrankRuehl"/>
          <w:color w:val="000000"/>
          <w:sz w:val="28"/>
          <w:rtl w:val="true"/>
        </w:rPr>
        <w:t xml:space="preserve">. </w:t>
      </w:r>
      <w:r>
        <w:rPr>
          <w:rFonts w:ascii="FrankRuehl" w:hAnsi="FrankRuehl" w:cs="FrankRuehl"/>
          <w:color w:val="000000"/>
          <w:sz w:val="28"/>
          <w:sz w:val="28"/>
          <w:rtl w:val="true"/>
        </w:rPr>
        <w:t>אתמקד אפוא בטענות המרכזיות בלבד</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2"/>
        <w:numPr>
          <w:ilvl w:val="0"/>
          <w:numId w:val="3"/>
        </w:numPr>
        <w:ind w:hanging="360" w:start="720" w:end="0"/>
        <w:jc w:val="both"/>
        <w:rPr/>
      </w:pPr>
      <w:r>
        <w:rPr>
          <w:rtl w:val="true"/>
        </w:rPr>
        <w:t>נטען</w:t>
      </w:r>
      <w:r>
        <w:rPr>
          <w:rtl w:val="true"/>
        </w:rPr>
        <w:t xml:space="preserve">, </w:t>
      </w:r>
      <w:r>
        <w:rPr>
          <w:rtl w:val="true"/>
        </w:rPr>
        <w:t>כי</w:t>
      </w:r>
      <w:r>
        <w:rPr>
          <w:rFonts w:eastAsia="Arial TUR" w:cs="Arial TUR"/>
          <w:rtl w:val="true"/>
        </w:rPr>
        <w:t xml:space="preserve"> </w:t>
      </w:r>
      <w:r>
        <w:rPr>
          <w:rtl w:val="true"/>
        </w:rPr>
        <w:t>עניינם</w:t>
      </w:r>
      <w:r>
        <w:rPr>
          <w:rFonts w:eastAsia="Arial TUR" w:cs="Arial TUR"/>
          <w:rtl w:val="true"/>
        </w:rPr>
        <w:t xml:space="preserve"> </w:t>
      </w:r>
      <w:r>
        <w:rPr>
          <w:rtl w:val="true"/>
        </w:rPr>
        <w:t>של</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tl w:val="true"/>
        </w:rPr>
        <w:t>, "</w:t>
      </w:r>
      <w:r>
        <w:rPr>
          <w:rtl w:val="true"/>
        </w:rPr>
        <w:t>ייחודי</w:t>
      </w:r>
      <w:r>
        <w:rPr>
          <w:rtl w:val="true"/>
        </w:rPr>
        <w:t xml:space="preserve">" </w:t>
      </w:r>
      <w:r>
        <w:rPr>
          <w:rtl w:val="true"/>
        </w:rPr>
        <w:t>ושונה</w:t>
      </w:r>
      <w:r>
        <w:rPr>
          <w:rFonts w:eastAsia="Arial TUR" w:cs="Arial TUR"/>
          <w:rtl w:val="true"/>
        </w:rPr>
        <w:t xml:space="preserve"> </w:t>
      </w:r>
      <w:r>
        <w:rPr>
          <w:rtl w:val="true"/>
        </w:rPr>
        <w:t>מעניינם</w:t>
      </w:r>
      <w:r>
        <w:rPr>
          <w:rFonts w:eastAsia="Arial TUR" w:cs="Arial TUR"/>
          <w:rtl w:val="true"/>
        </w:rPr>
        <w:t xml:space="preserve"> </w:t>
      </w:r>
      <w:r>
        <w:rPr>
          <w:rtl w:val="true"/>
        </w:rPr>
        <w:t>של</w:t>
      </w:r>
      <w:r>
        <w:rPr>
          <w:rFonts w:eastAsia="Arial TUR" w:cs="Arial TUR"/>
          <w:rtl w:val="true"/>
        </w:rPr>
        <w:t xml:space="preserve"> </w:t>
      </w:r>
      <w:r>
        <w:rPr>
          <w:rtl w:val="true"/>
        </w:rPr>
        <w:t>מעורבים</w:t>
      </w:r>
      <w:r>
        <w:rPr>
          <w:rFonts w:eastAsia="Arial TUR" w:cs="Arial TUR"/>
          <w:rtl w:val="true"/>
        </w:rPr>
        <w:t xml:space="preserve"> </w:t>
      </w:r>
      <w:r>
        <w:rPr>
          <w:rtl w:val="true"/>
        </w:rPr>
        <w:t>אחרים</w:t>
      </w:r>
      <w:r>
        <w:rPr>
          <w:rFonts w:eastAsia="Arial TUR" w:cs="Arial TUR"/>
          <w:rtl w:val="true"/>
        </w:rPr>
        <w:t xml:space="preserve"> </w:t>
      </w:r>
      <w:r>
        <w:rPr>
          <w:rtl w:val="true"/>
        </w:rPr>
        <w:t>בפרשה</w:t>
      </w:r>
      <w:r>
        <w:rPr>
          <w:rtl w:val="true"/>
        </w:rPr>
        <w:t xml:space="preserve">, </w:t>
      </w:r>
      <w:r>
        <w:rPr>
          <w:rtl w:val="true"/>
        </w:rPr>
        <w:t>משיוחסה</w:t>
      </w:r>
      <w:r>
        <w:rPr>
          <w:rFonts w:eastAsia="Arial TUR" w:cs="Arial TUR"/>
          <w:rtl w:val="true"/>
        </w:rPr>
        <w:t xml:space="preserve"> </w:t>
      </w:r>
      <w:r>
        <w:rPr>
          <w:rtl w:val="true"/>
        </w:rPr>
        <w:t>להם</w:t>
      </w:r>
      <w:r>
        <w:rPr>
          <w:rFonts w:eastAsia="Arial TUR" w:cs="Arial TUR"/>
          <w:rtl w:val="true"/>
        </w:rPr>
        <w:t xml:space="preserve"> </w:t>
      </w:r>
      <w:r>
        <w:rPr>
          <w:rtl w:val="true"/>
        </w:rPr>
        <w:t>מעורבות</w:t>
      </w:r>
      <w:r>
        <w:rPr>
          <w:rFonts w:eastAsia="Arial TUR" w:cs="Arial TUR"/>
          <w:rtl w:val="true"/>
        </w:rPr>
        <w:t xml:space="preserve"> </w:t>
      </w:r>
      <w:r>
        <w:rPr>
          <w:rtl w:val="true"/>
        </w:rPr>
        <w:t>רק</w:t>
      </w:r>
      <w:r>
        <w:rPr>
          <w:rFonts w:eastAsia="Arial TUR" w:cs="Arial TUR"/>
          <w:rtl w:val="true"/>
        </w:rPr>
        <w:t xml:space="preserve"> </w:t>
      </w:r>
      <w:r>
        <w:rPr>
          <w:rtl w:val="true"/>
        </w:rPr>
        <w:t>במכרז</w:t>
      </w:r>
      <w:r>
        <w:rPr>
          <w:rFonts w:eastAsia="Arial TUR" w:cs="Arial TUR"/>
          <w:rtl w:val="true"/>
        </w:rPr>
        <w:t xml:space="preserve"> </w:t>
      </w:r>
      <w:r>
        <w:rPr>
          <w:rtl w:val="true"/>
        </w:rPr>
        <w:t>אחד</w:t>
      </w:r>
      <w:r>
        <w:rPr>
          <w:rFonts w:eastAsia="Arial TUR" w:cs="Arial TUR"/>
          <w:rtl w:val="true"/>
        </w:rPr>
        <w:t xml:space="preserve"> </w:t>
      </w:r>
      <w:r>
        <w:rPr>
          <w:rtl w:val="true"/>
        </w:rPr>
        <w:t>בשונה</w:t>
      </w:r>
      <w:r>
        <w:rPr>
          <w:rFonts w:eastAsia="Arial TUR" w:cs="Arial TUR"/>
          <w:rtl w:val="true"/>
        </w:rPr>
        <w:t xml:space="preserve"> </w:t>
      </w:r>
      <w:r>
        <w:rPr>
          <w:rtl w:val="true"/>
        </w:rPr>
        <w:t>מהמעורבים</w:t>
      </w:r>
      <w:r>
        <w:rPr>
          <w:rFonts w:eastAsia="Arial TUR" w:cs="Arial TUR"/>
          <w:rtl w:val="true"/>
        </w:rPr>
        <w:t xml:space="preserve"> </w:t>
      </w:r>
      <w:r>
        <w:rPr>
          <w:rtl w:val="true"/>
        </w:rPr>
        <w:t>האחרים</w:t>
      </w:r>
      <w:r>
        <w:rPr>
          <w:rFonts w:eastAsia="Arial TUR" w:cs="Arial TUR"/>
          <w:rtl w:val="true"/>
        </w:rPr>
        <w:t xml:space="preserve"> </w:t>
      </w:r>
      <w:r>
        <w:rPr>
          <w:rtl w:val="true"/>
        </w:rPr>
        <w:t>שיוחסה</w:t>
      </w:r>
      <w:r>
        <w:rPr>
          <w:rFonts w:eastAsia="Arial TUR" w:cs="Arial TUR"/>
          <w:rtl w:val="true"/>
        </w:rPr>
        <w:t xml:space="preserve"> </w:t>
      </w:r>
      <w:r>
        <w:rPr>
          <w:rtl w:val="true"/>
        </w:rPr>
        <w:t>להם</w:t>
      </w:r>
      <w:r>
        <w:rPr>
          <w:rFonts w:eastAsia="Arial TUR" w:cs="Arial TUR"/>
          <w:rtl w:val="true"/>
        </w:rPr>
        <w:t xml:space="preserve"> </w:t>
      </w:r>
      <w:r>
        <w:rPr>
          <w:rtl w:val="true"/>
        </w:rPr>
        <w:t>מעורבות</w:t>
      </w:r>
      <w:r>
        <w:rPr>
          <w:rFonts w:eastAsia="Arial TUR" w:cs="Arial TUR"/>
          <w:rtl w:val="true"/>
        </w:rPr>
        <w:t xml:space="preserve"> </w:t>
      </w:r>
      <w:r>
        <w:rPr>
          <w:rtl w:val="true"/>
        </w:rPr>
        <w:t>ביותר</w:t>
      </w:r>
      <w:r>
        <w:rPr>
          <w:rFonts w:eastAsia="Arial TUR" w:cs="Arial TUR"/>
          <w:rtl w:val="true"/>
        </w:rPr>
        <w:t xml:space="preserve"> </w:t>
      </w:r>
      <w:r>
        <w:rPr>
          <w:rtl w:val="true"/>
        </w:rPr>
        <w:t>ממכרז</w:t>
      </w:r>
      <w:r>
        <w:rPr>
          <w:rFonts w:eastAsia="Arial TUR" w:cs="Arial TUR"/>
          <w:rtl w:val="true"/>
        </w:rPr>
        <w:t xml:space="preserve"> </w:t>
      </w:r>
      <w:r>
        <w:rPr>
          <w:rtl w:val="true"/>
        </w:rPr>
        <w:t>אחד</w:t>
      </w:r>
      <w:r>
        <w:rPr>
          <w:rtl w:val="true"/>
        </w:rPr>
        <w:t xml:space="preserve">; </w:t>
      </w:r>
      <w:r>
        <w:rPr>
          <w:rtl w:val="true"/>
        </w:rPr>
        <w:t>כי</w:t>
      </w:r>
      <w:r>
        <w:rPr>
          <w:rFonts w:eastAsia="Arial TUR" w:cs="Arial TUR"/>
          <w:rtl w:val="true"/>
        </w:rPr>
        <w:t xml:space="preserve"> </w:t>
      </w:r>
      <w:r>
        <w:rPr>
          <w:rtl w:val="true"/>
        </w:rPr>
        <w:t>מסכת</w:t>
      </w:r>
      <w:r>
        <w:rPr>
          <w:rFonts w:eastAsia="Arial TUR" w:cs="Arial TUR"/>
          <w:rtl w:val="true"/>
        </w:rPr>
        <w:t xml:space="preserve"> </w:t>
      </w:r>
      <w:r>
        <w:rPr>
          <w:rtl w:val="true"/>
        </w:rPr>
        <w:t>הראיות</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tl w:val="true"/>
        </w:rPr>
        <w:t>הינה</w:t>
      </w:r>
      <w:r>
        <w:rPr>
          <w:rFonts w:eastAsia="Arial TUR" w:cs="Arial TUR"/>
          <w:rtl w:val="true"/>
        </w:rPr>
        <w:t xml:space="preserve"> </w:t>
      </w:r>
      <w:r>
        <w:rPr>
          <w:rtl w:val="true"/>
        </w:rPr>
        <w:t>מערכת</w:t>
      </w:r>
      <w:r>
        <w:rPr>
          <w:rFonts w:eastAsia="Arial TUR" w:cs="Arial TUR"/>
          <w:rtl w:val="true"/>
        </w:rPr>
        <w:t xml:space="preserve"> </w:t>
      </w:r>
      <w:r>
        <w:rPr>
          <w:rtl w:val="true"/>
        </w:rPr>
        <w:t>ראיות</w:t>
      </w:r>
      <w:r>
        <w:rPr>
          <w:rFonts w:eastAsia="Arial TUR" w:cs="Arial TUR"/>
          <w:rtl w:val="true"/>
        </w:rPr>
        <w:t xml:space="preserve"> </w:t>
      </w:r>
      <w:r>
        <w:rPr>
          <w:rtl w:val="true"/>
        </w:rPr>
        <w:t>נסיבתית</w:t>
      </w:r>
      <w:r>
        <w:rPr>
          <w:rFonts w:eastAsia="Arial TUR" w:cs="Arial TUR"/>
          <w:rtl w:val="true"/>
        </w:rPr>
        <w:t xml:space="preserve"> </w:t>
      </w:r>
      <w:r>
        <w:rPr>
          <w:rtl w:val="true"/>
        </w:rPr>
        <w:t>ולא</w:t>
      </w:r>
      <w:r>
        <w:rPr>
          <w:rFonts w:eastAsia="Arial TUR" w:cs="Arial TUR"/>
          <w:rtl w:val="true"/>
        </w:rPr>
        <w:t xml:space="preserve"> </w:t>
      </w:r>
      <w:r>
        <w:rPr>
          <w:rtl w:val="true"/>
        </w:rPr>
        <w:t>ישירה</w:t>
      </w:r>
      <w:r>
        <w:rPr>
          <w:rFonts w:eastAsia="Arial TUR" w:cs="Arial TUR"/>
          <w:rtl w:val="true"/>
        </w:rPr>
        <w:t xml:space="preserve"> </w:t>
      </w:r>
      <w:r>
        <w:rPr>
          <w:rtl w:val="true"/>
        </w:rPr>
        <w:t>כבעניינם</w:t>
      </w:r>
      <w:r>
        <w:rPr>
          <w:rFonts w:eastAsia="Arial TUR" w:cs="Arial TUR"/>
          <w:rtl w:val="true"/>
        </w:rPr>
        <w:t xml:space="preserve"> </w:t>
      </w:r>
      <w:r>
        <w:rPr>
          <w:rtl w:val="true"/>
        </w:rPr>
        <w:t>של</w:t>
      </w:r>
      <w:r>
        <w:rPr>
          <w:rFonts w:eastAsia="Arial TUR" w:cs="Arial TUR"/>
          <w:rtl w:val="true"/>
        </w:rPr>
        <w:t xml:space="preserve"> </w:t>
      </w:r>
      <w:r>
        <w:rPr>
          <w:rtl w:val="true"/>
        </w:rPr>
        <w:t>יתר</w:t>
      </w:r>
      <w:r>
        <w:rPr>
          <w:rFonts w:eastAsia="Arial TUR" w:cs="Arial TUR"/>
          <w:rtl w:val="true"/>
        </w:rPr>
        <w:t xml:space="preserve"> </w:t>
      </w:r>
      <w:r>
        <w:rPr>
          <w:rtl w:val="true"/>
        </w:rPr>
        <w:t>המעורבים</w:t>
      </w:r>
      <w:r>
        <w:rP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טעה</w:t>
      </w:r>
      <w:r>
        <w:rPr>
          <w:rFonts w:eastAsia="Arial TUR" w:cs="Arial TUR"/>
          <w:rtl w:val="true"/>
        </w:rPr>
        <w:t xml:space="preserve"> </w:t>
      </w:r>
      <w:r>
        <w:rPr>
          <w:rtl w:val="true"/>
        </w:rPr>
        <w:t>משלא</w:t>
      </w:r>
      <w:r>
        <w:rPr>
          <w:rFonts w:eastAsia="Arial TUR" w:cs="Arial TUR"/>
          <w:rtl w:val="true"/>
        </w:rPr>
        <w:t xml:space="preserve"> </w:t>
      </w:r>
      <w:r>
        <w:rPr>
          <w:rtl w:val="true"/>
        </w:rPr>
        <w:t>בחן</w:t>
      </w:r>
      <w:r>
        <w:rPr>
          <w:rFonts w:eastAsia="Arial TUR" w:cs="Arial TUR"/>
          <w:rtl w:val="true"/>
        </w:rPr>
        <w:t xml:space="preserve"> </w:t>
      </w:r>
      <w:r>
        <w:rPr>
          <w:rtl w:val="true"/>
        </w:rPr>
        <w:t>את</w:t>
      </w:r>
      <w:r>
        <w:rPr>
          <w:rFonts w:eastAsia="Arial TUR" w:cs="Arial TUR"/>
          <w:rtl w:val="true"/>
        </w:rPr>
        <w:t xml:space="preserve"> </w:t>
      </w:r>
      <w:r>
        <w:rPr>
          <w:rtl w:val="true"/>
        </w:rPr>
        <w:t>עניינם</w:t>
      </w:r>
      <w:r>
        <w:rPr>
          <w:rFonts w:eastAsia="Arial TUR" w:cs="Arial TUR"/>
          <w:rtl w:val="true"/>
        </w:rPr>
        <w:t xml:space="preserve"> </w:t>
      </w:r>
      <w:r>
        <w:rPr>
          <w:rtl w:val="true"/>
        </w:rPr>
        <w:t>"</w:t>
      </w:r>
      <w:r>
        <w:rPr>
          <w:rtl w:val="true"/>
        </w:rPr>
        <w:t>הייחודי</w:t>
      </w:r>
      <w:r>
        <w:rPr>
          <w:rtl w:val="true"/>
        </w:rPr>
        <w:t xml:space="preserve">" </w:t>
      </w:r>
      <w:r>
        <w:rPr>
          <w:rtl w:val="true"/>
        </w:rPr>
        <w:t>של</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tl w:val="true"/>
        </w:rPr>
        <w:t>בנפרד</w:t>
      </w:r>
      <w:r>
        <w:rPr>
          <w:rFonts w:eastAsia="Arial TUR" w:cs="Arial TUR"/>
          <w:rtl w:val="true"/>
        </w:rPr>
        <w:t xml:space="preserve"> </w:t>
      </w:r>
      <w:r>
        <w:rPr>
          <w:rtl w:val="true"/>
        </w:rPr>
        <w:t>ובמנותק</w:t>
      </w:r>
      <w:r>
        <w:rPr>
          <w:rFonts w:eastAsia="Arial TUR" w:cs="Arial TUR"/>
          <w:rtl w:val="true"/>
        </w:rPr>
        <w:t xml:space="preserve"> </w:t>
      </w:r>
      <w:r>
        <w:rPr>
          <w:rtl w:val="true"/>
        </w:rPr>
        <w:t>מעניינם</w:t>
      </w:r>
      <w:r>
        <w:rPr>
          <w:rFonts w:eastAsia="Arial TUR" w:cs="Arial TUR"/>
          <w:rtl w:val="true"/>
        </w:rPr>
        <w:t xml:space="preserve"> </w:t>
      </w:r>
      <w:r>
        <w:rPr>
          <w:rtl w:val="true"/>
        </w:rPr>
        <w:t>של</w:t>
      </w:r>
      <w:r>
        <w:rPr>
          <w:rFonts w:eastAsia="Arial TUR" w:cs="Arial TUR"/>
          <w:rtl w:val="true"/>
        </w:rPr>
        <w:t xml:space="preserve"> </w:t>
      </w:r>
      <w:r>
        <w:rPr>
          <w:rtl w:val="true"/>
        </w:rPr>
        <w:t>יתר</w:t>
      </w:r>
      <w:r>
        <w:rPr>
          <w:rFonts w:eastAsia="Arial TUR" w:cs="Arial TUR"/>
          <w:rtl w:val="true"/>
        </w:rPr>
        <w:t xml:space="preserve"> </w:t>
      </w:r>
      <w:r>
        <w:rPr>
          <w:rtl w:val="true"/>
        </w:rPr>
        <w:t>המעורבים</w:t>
      </w:r>
      <w:r>
        <w:rPr>
          <w:rtl w:val="true"/>
        </w:rPr>
        <w:t xml:space="preserve">; </w:t>
      </w:r>
      <w:r>
        <w:rPr>
          <w:rtl w:val="true"/>
        </w:rPr>
        <w:t>כי</w:t>
      </w:r>
      <w:r>
        <w:rPr>
          <w:rFonts w:eastAsia="Arial TUR" w:cs="Arial TUR"/>
          <w:rtl w:val="true"/>
        </w:rPr>
        <w:t xml:space="preserve"> </w:t>
      </w:r>
      <w:r>
        <w:rPr>
          <w:rtl w:val="true"/>
        </w:rPr>
        <w:t>בחינת</w:t>
      </w:r>
      <w:r>
        <w:rPr>
          <w:rFonts w:eastAsia="Arial TUR" w:cs="Arial TUR"/>
          <w:rtl w:val="true"/>
        </w:rPr>
        <w:t xml:space="preserve"> </w:t>
      </w:r>
      <w:r>
        <w:rPr>
          <w:rtl w:val="true"/>
        </w:rPr>
        <w:t>עניינם</w:t>
      </w:r>
      <w:r>
        <w:rPr>
          <w:rFonts w:eastAsia="Arial TUR" w:cs="Arial TUR"/>
          <w:rtl w:val="true"/>
        </w:rPr>
        <w:t xml:space="preserve"> </w:t>
      </w:r>
      <w:r>
        <w:rPr>
          <w:rtl w:val="true"/>
        </w:rPr>
        <w:t>של</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tl w:val="true"/>
        </w:rPr>
        <w:t xml:space="preserve">, </w:t>
      </w:r>
      <w:r>
        <w:rPr>
          <w:rtl w:val="true"/>
        </w:rPr>
        <w:t>שלא</w:t>
      </w:r>
      <w:r>
        <w:rPr>
          <w:rFonts w:eastAsia="Arial TUR" w:cs="Arial TUR"/>
          <w:rtl w:val="true"/>
        </w:rPr>
        <w:t xml:space="preserve"> </w:t>
      </w:r>
      <w:r>
        <w:rPr>
          <w:rtl w:val="true"/>
        </w:rPr>
        <w:t>במנותק</w:t>
      </w:r>
      <w:r>
        <w:rPr>
          <w:rFonts w:eastAsia="Arial TUR" w:cs="Arial TUR"/>
          <w:rtl w:val="true"/>
        </w:rPr>
        <w:t xml:space="preserve"> </w:t>
      </w:r>
      <w:r>
        <w:rPr>
          <w:rtl w:val="true"/>
        </w:rPr>
        <w:t>מעניינם</w:t>
      </w:r>
      <w:r>
        <w:rPr>
          <w:rFonts w:eastAsia="Arial TUR" w:cs="Arial TUR"/>
          <w:rtl w:val="true"/>
        </w:rPr>
        <w:t xml:space="preserve"> </w:t>
      </w:r>
      <w:r>
        <w:rPr>
          <w:rtl w:val="true"/>
        </w:rPr>
        <w:t>של</w:t>
      </w:r>
      <w:r>
        <w:rPr>
          <w:rFonts w:eastAsia="Arial TUR" w:cs="Arial TUR"/>
          <w:rtl w:val="true"/>
        </w:rPr>
        <w:t xml:space="preserve"> </w:t>
      </w:r>
      <w:r>
        <w:rPr>
          <w:rtl w:val="true"/>
        </w:rPr>
        <w:t>המעורבים</w:t>
      </w:r>
      <w:r>
        <w:rPr>
          <w:rFonts w:eastAsia="Arial TUR" w:cs="Arial TUR"/>
          <w:rtl w:val="true"/>
        </w:rPr>
        <w:t xml:space="preserve"> </w:t>
      </w:r>
      <w:r>
        <w:rPr>
          <w:rtl w:val="true"/>
        </w:rPr>
        <w:t>האחרים</w:t>
      </w:r>
      <w:r>
        <w:rPr>
          <w:rtl w:val="true"/>
        </w:rPr>
        <w:t xml:space="preserve">, </w:t>
      </w:r>
      <w:r>
        <w:rPr>
          <w:rtl w:val="true"/>
        </w:rPr>
        <w:t>הובילה</w:t>
      </w:r>
      <w:r>
        <w:rPr>
          <w:rFonts w:eastAsia="Arial TUR" w:cs="Arial TUR"/>
          <w:rtl w:val="true"/>
        </w:rPr>
        <w:t xml:space="preserve"> </w:t>
      </w:r>
      <w:r>
        <w:rPr>
          <w:rtl w:val="true"/>
        </w:rPr>
        <w:t>את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למסקנה</w:t>
      </w:r>
      <w:r>
        <w:rPr>
          <w:rFonts w:eastAsia="Arial TUR" w:cs="Arial TUR"/>
          <w:rtl w:val="true"/>
        </w:rPr>
        <w:t xml:space="preserve"> </w:t>
      </w:r>
      <w:r>
        <w:rPr>
          <w:rtl w:val="true"/>
        </w:rPr>
        <w:t>המרשיעה</w:t>
      </w:r>
      <w:r>
        <w:rPr>
          <w:rtl w:val="true"/>
        </w:rPr>
        <w:t xml:space="preserve">; </w:t>
      </w:r>
      <w:r>
        <w:rPr>
          <w:rtl w:val="true"/>
        </w:rPr>
        <w:t>ביתר</w:t>
      </w:r>
      <w:r>
        <w:rPr>
          <w:rFonts w:eastAsia="Arial TUR" w:cs="Arial TUR"/>
          <w:rtl w:val="true"/>
        </w:rPr>
        <w:t xml:space="preserve"> </w:t>
      </w:r>
      <w:r>
        <w:rPr>
          <w:rtl w:val="true"/>
        </w:rPr>
        <w:t>פירוט</w:t>
      </w:r>
      <w:r>
        <w:rPr>
          <w:rtl w:val="true"/>
        </w:rPr>
        <w:t xml:space="preserve">, </w:t>
      </w:r>
      <w:r>
        <w:rPr>
          <w:rtl w:val="true"/>
        </w:rPr>
        <w:t>מלינים</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הילוכו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בניתוח</w:t>
      </w:r>
      <w:r>
        <w:rPr>
          <w:rFonts w:eastAsia="Arial TUR" w:cs="Arial TUR"/>
          <w:rtl w:val="true"/>
        </w:rPr>
        <w:t xml:space="preserve"> </w:t>
      </w:r>
      <w:r>
        <w:rPr>
          <w:rtl w:val="true"/>
        </w:rPr>
        <w:t>ופרשנות</w:t>
      </w:r>
      <w:r>
        <w:rPr>
          <w:rFonts w:eastAsia="Arial TUR" w:cs="Arial TUR"/>
          <w:rtl w:val="true"/>
        </w:rPr>
        <w:t xml:space="preserve"> </w:t>
      </w:r>
      <w:r>
        <w:rPr>
          <w:rtl w:val="true"/>
        </w:rPr>
        <w:t>השיחות</w:t>
      </w:r>
      <w:r>
        <w:rPr>
          <w:rtl w:val="true"/>
        </w:rPr>
        <w:t xml:space="preserve">, </w:t>
      </w:r>
      <w:r>
        <w:rPr>
          <w:rtl w:val="true"/>
        </w:rPr>
        <w:t>שבהן</w:t>
      </w:r>
      <w:r>
        <w:rPr>
          <w:rFonts w:eastAsia="Arial TUR" w:cs="Arial TUR"/>
          <w:rtl w:val="true"/>
        </w:rPr>
        <w:t xml:space="preserve"> </w:t>
      </w:r>
      <w:r>
        <w:rPr>
          <w:rtl w:val="true"/>
        </w:rPr>
        <w:t>היו</w:t>
      </w:r>
      <w:r>
        <w:rPr>
          <w:rFonts w:eastAsia="Arial TUR" w:cs="Arial TUR"/>
          <w:rtl w:val="true"/>
        </w:rPr>
        <w:t xml:space="preserve"> </w:t>
      </w:r>
      <w:r>
        <w:rPr>
          <w:rtl w:val="true"/>
        </w:rPr>
        <w:t>מעורבים</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Fonts w:ascii="Century" w:hAnsi="Century" w:cs="Miriam"/>
          <w:b/>
          <w:b/>
          <w:spacing w:val="0"/>
          <w:szCs w:val="24"/>
          <w:rtl w:val="true"/>
        </w:rPr>
        <w:t>כחלק</w:t>
      </w:r>
      <w:r>
        <w:rPr>
          <w:rFonts w:ascii="Century" w:hAnsi="Century" w:eastAsia="Century" w:cs="Century"/>
          <w:b/>
          <w:b/>
          <w:spacing w:val="0"/>
          <w:szCs w:val="24"/>
          <w:rtl w:val="true"/>
        </w:rPr>
        <w:t xml:space="preserve"> </w:t>
      </w:r>
      <w:r>
        <w:rPr>
          <w:rFonts w:ascii="Century" w:hAnsi="Century" w:cs="Miriam"/>
          <w:b/>
          <w:b/>
          <w:spacing w:val="0"/>
          <w:szCs w:val="24"/>
          <w:rtl w:val="true"/>
        </w:rPr>
        <w:t>ממכלול</w:t>
      </w:r>
      <w:r>
        <w:rPr>
          <w:rFonts w:eastAsia="Arial TUR" w:cs="Arial TUR"/>
          <w:rtl w:val="true"/>
        </w:rPr>
        <w:t xml:space="preserve"> </w:t>
      </w:r>
      <w:r>
        <w:rPr>
          <w:rtl w:val="true"/>
        </w:rPr>
        <w:t>השיחות</w:t>
      </w:r>
      <w:r>
        <w:rPr>
          <w:rFonts w:eastAsia="Arial TUR" w:cs="Arial TUR"/>
          <w:rtl w:val="true"/>
        </w:rPr>
        <w:t xml:space="preserve"> </w:t>
      </w:r>
      <w:r>
        <w:rPr>
          <w:rtl w:val="true"/>
        </w:rPr>
        <w:t>של</w:t>
      </w:r>
      <w:r>
        <w:rPr>
          <w:rFonts w:eastAsia="Arial TUR" w:cs="Arial TUR"/>
          <w:rtl w:val="true"/>
        </w:rPr>
        <w:t xml:space="preserve"> </w:t>
      </w:r>
      <w:r>
        <w:rPr>
          <w:rtl w:val="true"/>
        </w:rPr>
        <w:t>יתר</w:t>
      </w:r>
      <w:r>
        <w:rPr>
          <w:rFonts w:eastAsia="Arial TUR" w:cs="Arial TUR"/>
          <w:rtl w:val="true"/>
        </w:rPr>
        <w:t xml:space="preserve"> </w:t>
      </w:r>
      <w:r>
        <w:rPr>
          <w:rtl w:val="true"/>
        </w:rPr>
        <w:t>המעורבים</w:t>
      </w:r>
      <w:r>
        <w:rPr>
          <w:rFonts w:eastAsia="Arial TUR" w:cs="Arial TUR"/>
          <w:rtl w:val="true"/>
        </w:rPr>
        <w:t xml:space="preserve"> </w:t>
      </w:r>
      <w:r>
        <w:rPr>
          <w:rtl w:val="true"/>
        </w:rPr>
        <w:t>מבלי</w:t>
      </w:r>
      <w:r>
        <w:rPr>
          <w:rFonts w:eastAsia="Arial TUR" w:cs="Arial TUR"/>
          <w:rtl w:val="true"/>
        </w:rPr>
        <w:t xml:space="preserve"> </w:t>
      </w:r>
      <w:r>
        <w:rPr>
          <w:rtl w:val="true"/>
        </w:rPr>
        <w:t>שבודד</w:t>
      </w:r>
      <w:r>
        <w:rPr>
          <w:rFonts w:eastAsia="Arial TUR" w:cs="Arial TUR"/>
          <w:rtl w:val="true"/>
        </w:rPr>
        <w:t xml:space="preserve"> </w:t>
      </w:r>
      <w:r>
        <w:rPr>
          <w:rtl w:val="true"/>
        </w:rPr>
        <w:t>את</w:t>
      </w:r>
      <w:r>
        <w:rPr>
          <w:rFonts w:eastAsia="Arial TUR" w:cs="Arial TUR"/>
          <w:rtl w:val="true"/>
        </w:rPr>
        <w:t xml:space="preserve"> </w:t>
      </w:r>
      <w:r>
        <w:rPr>
          <w:rtl w:val="true"/>
        </w:rPr>
        <w:t>השיחות</w:t>
      </w:r>
      <w:r>
        <w:rPr>
          <w:rFonts w:eastAsia="Arial TUR" w:cs="Arial TUR"/>
          <w:rtl w:val="true"/>
        </w:rPr>
        <w:t xml:space="preserve"> </w:t>
      </w:r>
      <w:r>
        <w:rPr>
          <w:rtl w:val="true"/>
        </w:rPr>
        <w:t>לגבי</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tl w:val="true"/>
        </w:rPr>
        <w:t>מכלל</w:t>
      </w:r>
      <w:r>
        <w:rPr>
          <w:rFonts w:eastAsia="Arial TUR" w:cs="Arial TUR"/>
          <w:rtl w:val="true"/>
        </w:rPr>
        <w:t xml:space="preserve"> </w:t>
      </w:r>
      <w:r>
        <w:rPr>
          <w:rtl w:val="true"/>
        </w:rPr>
        <w:t>השיחות</w:t>
      </w:r>
      <w:r>
        <w:rPr>
          <w:rFonts w:eastAsia="Arial TUR" w:cs="Arial TUR"/>
          <w:rtl w:val="true"/>
        </w:rPr>
        <w:t xml:space="preserve"> </w:t>
      </w:r>
      <w:r>
        <w:rPr>
          <w:rtl w:val="true"/>
        </w:rPr>
        <w:t>עליהן</w:t>
      </w:r>
      <w:r>
        <w:rPr>
          <w:rFonts w:eastAsia="Arial TUR" w:cs="Arial TUR"/>
          <w:rtl w:val="true"/>
        </w:rPr>
        <w:t xml:space="preserve"> </w:t>
      </w:r>
      <w:r>
        <w:rPr>
          <w:rtl w:val="true"/>
        </w:rPr>
        <w:t>התבסס</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בהסקת</w:t>
      </w:r>
      <w:r>
        <w:rPr>
          <w:rFonts w:eastAsia="Arial TUR" w:cs="Arial TUR"/>
          <w:rtl w:val="true"/>
        </w:rPr>
        <w:t xml:space="preserve"> </w:t>
      </w:r>
      <w:r>
        <w:rPr>
          <w:rtl w:val="true"/>
        </w:rPr>
        <w:t>מסקנותיו</w:t>
      </w:r>
      <w:r>
        <w:rPr>
          <w:rFonts w:eastAsia="Arial TUR" w:cs="Arial TUR"/>
          <w:rtl w:val="true"/>
        </w:rPr>
        <w:t xml:space="preserve"> </w:t>
      </w:r>
      <w:r>
        <w:rPr>
          <w:rtl w:val="true"/>
        </w:rPr>
        <w:t>המרשיעות</w:t>
      </w:r>
      <w:r>
        <w:rPr>
          <w:rtl w:val="true"/>
        </w:rPr>
        <w:t xml:space="preserve">. </w:t>
      </w:r>
    </w:p>
    <w:p>
      <w:pPr>
        <w:pStyle w:val="Ruller43"/>
        <w:numPr>
          <w:ilvl w:val="0"/>
          <w:numId w:val="4"/>
        </w:numPr>
        <w:ind w:hanging="360" w:start="720" w:end="0"/>
        <w:jc w:val="both"/>
        <w:rPr>
          <w:rFonts w:ascii="FrankRuehl" w:hAnsi="FrankRuehl" w:cs="FrankRuehl"/>
          <w:color w:val="000000"/>
          <w:sz w:val="28"/>
        </w:rPr>
      </w:pPr>
      <w:r>
        <w:rPr>
          <w:rFonts w:ascii="FrankRuehl" w:hAnsi="FrankRuehl" w:cs="FrankRuehl"/>
          <w:color w:val="000000"/>
          <w:sz w:val="28"/>
          <w:sz w:val="28"/>
          <w:rtl w:val="true"/>
        </w:rPr>
        <w:t>כי הרשעתם של האחים קופר נשענה</w:t>
      </w:r>
      <w:r>
        <w:rPr>
          <w:rFonts w:eastAsia="Garamond" w:cs="Garamond"/>
          <w:rtl w:val="true"/>
        </w:rPr>
        <w:t xml:space="preserve"> </w:t>
      </w:r>
      <w:r>
        <w:rPr>
          <w:rFonts w:ascii="FrankRuehl" w:hAnsi="FrankRuehl" w:cs="FrankRuehl"/>
          <w:color w:val="000000"/>
          <w:sz w:val="28"/>
          <w:sz w:val="28"/>
          <w:rtl w:val="true"/>
        </w:rPr>
        <w:t>על</w:t>
      </w:r>
      <w:r>
        <w:rPr>
          <w:rFonts w:eastAsia="Garamond" w:cs="Garamond"/>
          <w:rtl w:val="true"/>
        </w:rPr>
        <w:t xml:space="preserve"> </w:t>
      </w:r>
      <w:r>
        <w:rPr>
          <w:rFonts w:ascii="FrankRuehl" w:hAnsi="FrankRuehl" w:cs="FrankRuehl"/>
          <w:color w:val="000000"/>
          <w:sz w:val="28"/>
          <w:sz w:val="28"/>
          <w:rtl w:val="true"/>
        </w:rPr>
        <w:t xml:space="preserve">ראיות לא קבילות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שיחות של אחרים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שהאחים קופר לא היו צד להן</w:t>
      </w:r>
      <w:r>
        <w:rPr>
          <w:rFonts w:cs="FrankRuehl" w:ascii="FrankRuehl" w:hAnsi="FrankRuehl"/>
          <w:color w:val="000000"/>
          <w:sz w:val="28"/>
          <w:rtl w:val="true"/>
        </w:rPr>
        <w:t xml:space="preserve">, </w:t>
      </w:r>
      <w:r>
        <w:rPr>
          <w:rFonts w:ascii="FrankRuehl" w:hAnsi="FrankRuehl" w:cs="FrankRuehl"/>
          <w:color w:val="000000"/>
          <w:sz w:val="28"/>
          <w:sz w:val="28"/>
          <w:rtl w:val="true"/>
        </w:rPr>
        <w:t>שהתקבלו שלא כדין ובניגוד להסכמות הדיוניות עם המאשימה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הטענה כוונה במיוחד לשיחה </w:t>
      </w:r>
      <w:r>
        <w:rPr>
          <w:rFonts w:cs="FrankRuehl" w:ascii="FrankRuehl" w:hAnsi="FrankRuehl"/>
          <w:color w:val="000000"/>
          <w:sz w:val="28"/>
          <w:rtl w:val="true"/>
        </w:rPr>
        <w:t>(</w:t>
      </w:r>
      <w:r>
        <w:rPr>
          <w:rFonts w:ascii="FrankRuehl" w:hAnsi="FrankRuehl" w:cs="FrankRuehl"/>
          <w:color w:val="000000"/>
          <w:sz w:val="28"/>
          <w:sz w:val="28"/>
          <w:rtl w:val="true"/>
        </w:rPr>
        <w:t>ת</w:t>
      </w:r>
      <w:r>
        <w:rPr>
          <w:rFonts w:cs="FrankRuehl" w:ascii="FrankRuehl" w:hAnsi="FrankRuehl"/>
          <w:color w:val="000000"/>
          <w:sz w:val="28"/>
          <w:rtl w:val="true"/>
        </w:rPr>
        <w:t>/</w:t>
      </w:r>
      <w:r>
        <w:rPr>
          <w:rFonts w:cs="FrankRuehl" w:ascii="FrankRuehl" w:hAnsi="FrankRuehl"/>
          <w:color w:val="000000"/>
          <w:sz w:val="28"/>
        </w:rPr>
        <w:t>300</w:t>
      </w:r>
      <w:r>
        <w:rPr>
          <w:rFonts w:cs="FrankRuehl" w:ascii="FrankRuehl" w:hAnsi="FrankRuehl"/>
          <w:color w:val="000000"/>
          <w:sz w:val="28"/>
          <w:rtl w:val="true"/>
        </w:rPr>
        <w:t xml:space="preserve">) </w:t>
      </w:r>
      <w:r>
        <w:rPr>
          <w:rFonts w:ascii="FrankRuehl" w:hAnsi="FrankRuehl" w:cs="FrankRuehl"/>
          <w:color w:val="000000"/>
          <w:sz w:val="28"/>
          <w:sz w:val="28"/>
          <w:rtl w:val="true"/>
        </w:rPr>
        <w:t>בין ארז לבין מעורב אחר בשם זוהר שנזקפה לחובתו של אסא</w:t>
      </w:r>
      <w:r>
        <w:rPr>
          <w:rFonts w:cs="FrankRuehl" w:ascii="FrankRuehl" w:hAnsi="FrankRuehl"/>
          <w:color w:val="000000"/>
          <w:sz w:val="28"/>
          <w:rtl w:val="true"/>
        </w:rPr>
        <w:t>.</w:t>
      </w:r>
      <w:r>
        <w:rPr>
          <w:rFonts w:cs="FrankRuehl" w:ascii="FrankRuehl" w:hAnsi="FrankRuehl"/>
          <w:color w:val="000000"/>
          <w:sz w:val="28"/>
          <w:rtl w:val="true"/>
        </w:rPr>
        <w:t xml:space="preserve"> </w:t>
      </w:r>
    </w:p>
    <w:p>
      <w:pPr>
        <w:pStyle w:val="Ruller43"/>
        <w:numPr>
          <w:ilvl w:val="0"/>
          <w:numId w:val="4"/>
        </w:numPr>
        <w:ind w:hanging="360" w:start="720" w:end="0"/>
        <w:jc w:val="both"/>
        <w:rPr/>
      </w:pPr>
      <w:r>
        <w:rPr>
          <w:rFonts w:ascii="FrankRuehl" w:hAnsi="FrankRuehl" w:cs="FrankRuehl"/>
          <w:color w:val="000000"/>
          <w:sz w:val="28"/>
          <w:sz w:val="28"/>
          <w:rtl w:val="true"/>
        </w:rPr>
        <w:t>כי השתתפותם של האחים קופר במכרז ומערכת יחסיהם עם ירון היתה מערכת יחסים לגיטימית וכי לא היו מודעים בזמן לכך שירון תיאם את המכרז</w:t>
      </w:r>
      <w:r>
        <w:rPr>
          <w:rFonts w:cs="FrankRuehl" w:ascii="FrankRuehl" w:hAnsi="FrankRuehl"/>
          <w:color w:val="000000"/>
          <w:sz w:val="28"/>
          <w:rtl w:val="true"/>
        </w:rPr>
        <w:t>.</w:t>
      </w:r>
    </w:p>
    <w:p>
      <w:pPr>
        <w:pStyle w:val="Ruller43"/>
        <w:numPr>
          <w:ilvl w:val="0"/>
          <w:numId w:val="4"/>
        </w:numPr>
        <w:ind w:hanging="360" w:start="720" w:end="0"/>
        <w:jc w:val="both"/>
        <w:rPr/>
      </w:pPr>
      <w:r>
        <w:rPr>
          <w:rFonts w:ascii="FrankRuehl" w:hAnsi="FrankRuehl" w:cs="FrankRuehl"/>
          <w:color w:val="000000"/>
          <w:sz w:val="28"/>
          <w:sz w:val="28"/>
          <w:rtl w:val="true"/>
        </w:rPr>
        <w:t>כי לא היה למערערים מניע ישיר ומובהק ליצירת קרטל וכי חובו של ירון כלפיהם היה מובטח</w:t>
      </w:r>
      <w:r>
        <w:rPr>
          <w:rFonts w:cs="FrankRuehl" w:ascii="FrankRuehl" w:hAnsi="FrankRuehl"/>
          <w:color w:val="000000"/>
          <w:sz w:val="28"/>
          <w:rtl w:val="true"/>
        </w:rPr>
        <w:t xml:space="preserve">; </w:t>
      </w:r>
      <w:r>
        <w:rPr>
          <w:rFonts w:ascii="FrankRuehl" w:hAnsi="FrankRuehl" w:cs="FrankRuehl"/>
          <w:color w:val="000000"/>
          <w:sz w:val="28"/>
          <w:sz w:val="28"/>
          <w:rtl w:val="true"/>
        </w:rPr>
        <w:t>כי אין כל היגיון בטענה לפיה האחים קופר תיאמו מכרז עם 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שראה בהם אויב מושבע</w:t>
      </w:r>
      <w:r>
        <w:rPr>
          <w:rFonts w:cs="FrankRuehl" w:ascii="FrankRuehl" w:hAnsi="FrankRuehl"/>
          <w:color w:val="000000"/>
          <w:sz w:val="28"/>
          <w:rtl w:val="true"/>
        </w:rPr>
        <w:t xml:space="preserve">; </w:t>
      </w:r>
    </w:p>
    <w:p>
      <w:pPr>
        <w:pStyle w:val="Ruller43"/>
        <w:numPr>
          <w:ilvl w:val="0"/>
          <w:numId w:val="0"/>
        </w:numPr>
        <w:ind w:hanging="0" w:start="720" w:end="0"/>
        <w:jc w:val="both"/>
        <w:rPr>
          <w:rFonts w:ascii="FrankRuehl" w:hAnsi="FrankRuehl" w:cs="FrankRuehl"/>
          <w:color w:val="000000"/>
          <w:sz w:val="28"/>
        </w:rPr>
      </w:pPr>
      <w:r>
        <w:rPr>
          <w:rFonts w:ascii="FrankRuehl" w:hAnsi="FrankRuehl" w:cs="FrankRuehl"/>
          <w:color w:val="000000"/>
          <w:sz w:val="28"/>
          <w:sz w:val="28"/>
          <w:rtl w:val="true"/>
        </w:rPr>
        <w:t>כי האחים קופר לא ראו בגדליה מתחרה שיכול לאיים על זכייתם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ומכאן הסכמתם לחתום עימו ועם גיל על הסכם לשכירת שירותיהם</w:t>
      </w:r>
      <w:r>
        <w:rPr>
          <w:rFonts w:cs="FrankRuehl" w:ascii="FrankRuehl" w:hAnsi="FrankRuehl"/>
          <w:color w:val="000000"/>
          <w:sz w:val="28"/>
          <w:rtl w:val="true"/>
        </w:rPr>
        <w:t xml:space="preserve">; </w:t>
      </w:r>
      <w:r>
        <w:rPr>
          <w:rFonts w:ascii="FrankRuehl" w:hAnsi="FrankRuehl" w:cs="FrankRuehl"/>
          <w:color w:val="000000"/>
          <w:sz w:val="28"/>
          <w:sz w:val="28"/>
          <w:rtl w:val="true"/>
        </w:rPr>
        <w:t>כי בית המשפט טעה משקבע כי חתימתם על ההסכם עם גדליה וגיל היתה כסות לתשלום עבור אי תחרות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כי לא היה מקום להסקת מסקנה לחובת האחים קופר בהסתמך על התרשמות מנוסח ההסכם </w:t>
      </w:r>
      <w:r>
        <w:rPr>
          <w:rFonts w:cs="FrankRuehl" w:ascii="FrankRuehl" w:hAnsi="FrankRuehl"/>
          <w:color w:val="000000"/>
          <w:sz w:val="28"/>
          <w:rtl w:val="true"/>
        </w:rPr>
        <w:t>(</w:t>
      </w:r>
      <w:r>
        <w:rPr>
          <w:rFonts w:ascii="FrankRuehl" w:hAnsi="FrankRuehl" w:cs="FrankRuehl"/>
          <w:color w:val="000000"/>
          <w:sz w:val="28"/>
          <w:sz w:val="28"/>
          <w:rtl w:val="true"/>
        </w:rPr>
        <w:t>מה שאין בו</w:t>
      </w:r>
      <w:r>
        <w:rPr>
          <w:rFonts w:cs="FrankRuehl" w:ascii="FrankRuehl" w:hAnsi="FrankRuehl"/>
          <w:color w:val="000000"/>
          <w:sz w:val="28"/>
          <w:rtl w:val="true"/>
        </w:rPr>
        <w:t xml:space="preserve">) </w:t>
      </w:r>
      <w:r>
        <w:rPr>
          <w:rFonts w:ascii="FrankRuehl" w:hAnsi="FrankRuehl" w:cs="FrankRuehl"/>
          <w:color w:val="000000"/>
          <w:sz w:val="28"/>
          <w:sz w:val="28"/>
          <w:rtl w:val="true"/>
        </w:rPr>
        <w:t>לביסוס מודעותם לקיומו של הסדר כובל</w:t>
      </w:r>
      <w:r>
        <w:rPr>
          <w:rFonts w:cs="FrankRuehl" w:ascii="FrankRuehl" w:hAnsi="FrankRuehl"/>
          <w:color w:val="000000"/>
          <w:sz w:val="28"/>
          <w:rtl w:val="true"/>
        </w:rPr>
        <w:t xml:space="preserve">; </w:t>
      </w:r>
    </w:p>
    <w:p>
      <w:pPr>
        <w:pStyle w:val="Ruller42"/>
        <w:numPr>
          <w:ilvl w:val="0"/>
          <w:numId w:val="4"/>
        </w:numPr>
        <w:ind w:hanging="360" w:start="720" w:end="0"/>
        <w:jc w:val="both"/>
        <w:rPr/>
      </w:pP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הונחה</w:t>
      </w:r>
      <w:r>
        <w:rPr>
          <w:rFonts w:eastAsia="Arial TUR" w:cs="Arial TUR"/>
          <w:rtl w:val="true"/>
        </w:rPr>
        <w:t xml:space="preserve"> </w:t>
      </w:r>
      <w:r>
        <w:rPr>
          <w:rtl w:val="true"/>
        </w:rPr>
        <w:t>תשתית</w:t>
      </w:r>
      <w:r>
        <w:rPr>
          <w:rFonts w:eastAsia="Arial TUR" w:cs="Arial TUR"/>
          <w:rtl w:val="true"/>
        </w:rPr>
        <w:t xml:space="preserve"> </w:t>
      </w:r>
      <w:r>
        <w:rPr>
          <w:rtl w:val="true"/>
        </w:rPr>
        <w:t>ראייתית</w:t>
      </w:r>
      <w:r>
        <w:rPr>
          <w:rFonts w:eastAsia="Arial TUR" w:cs="Arial TUR"/>
          <w:rtl w:val="true"/>
        </w:rPr>
        <w:t xml:space="preserve"> </w:t>
      </w:r>
      <w:r>
        <w:rPr>
          <w:rtl w:val="true"/>
        </w:rPr>
        <w:t>להרשעתם</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הסדר</w:t>
      </w:r>
      <w:r>
        <w:rPr>
          <w:rFonts w:eastAsia="Arial TUR" w:cs="Arial TUR"/>
          <w:rtl w:val="true"/>
        </w:rPr>
        <w:t xml:space="preserve"> </w:t>
      </w:r>
      <w:r>
        <w:rPr>
          <w:rtl w:val="true"/>
        </w:rPr>
        <w:t>כובל</w:t>
      </w:r>
      <w:r>
        <w:rPr>
          <w:rFonts w:eastAsia="Arial TUR" w:cs="Arial TUR"/>
          <w:rtl w:val="true"/>
        </w:rPr>
        <w:t xml:space="preserve"> </w:t>
      </w:r>
      <w:r>
        <w:rPr>
          <w:rtl w:val="true"/>
        </w:rPr>
        <w:t>ולבטח</w:t>
      </w:r>
      <w:r>
        <w:rPr>
          <w:rFonts w:eastAsia="Arial TUR" w:cs="Arial TUR"/>
          <w:rtl w:val="true"/>
        </w:rPr>
        <w:t xml:space="preserve"> </w:t>
      </w:r>
      <w:r>
        <w:rPr>
          <w:rtl w:val="true"/>
        </w:rPr>
        <w:t>שלא</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נתקיימו</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tl w:val="true"/>
        </w:rPr>
        <w:t>יסודות</w:t>
      </w:r>
      <w:r>
        <w:rPr>
          <w:rFonts w:eastAsia="Arial TUR" w:cs="Arial TUR"/>
          <w:rtl w:val="true"/>
        </w:rPr>
        <w:t xml:space="preserve"> </w:t>
      </w:r>
      <w:r>
        <w:rPr>
          <w:rtl w:val="true"/>
        </w:rPr>
        <w:t>עבירת</w:t>
      </w:r>
      <w:r>
        <w:rPr>
          <w:rFonts w:eastAsia="Arial TUR" w:cs="Arial TUR"/>
          <w:rtl w:val="true"/>
        </w:rPr>
        <w:t xml:space="preserve"> </w:t>
      </w:r>
      <w:r>
        <w:rPr>
          <w:rtl w:val="true"/>
        </w:rPr>
        <w:t>קבלת</w:t>
      </w:r>
      <w:r>
        <w:rPr>
          <w:rFonts w:eastAsia="Arial TUR" w:cs="Arial TUR"/>
          <w:rtl w:val="true"/>
        </w:rPr>
        <w:t xml:space="preserve"> </w:t>
      </w:r>
      <w:r>
        <w:rPr>
          <w:rtl w:val="true"/>
        </w:rPr>
        <w:t>דבר</w:t>
      </w:r>
      <w:r>
        <w:rPr>
          <w:rFonts w:eastAsia="Arial TUR" w:cs="Arial TUR"/>
          <w:rtl w:val="true"/>
        </w:rPr>
        <w:t xml:space="preserve"> </w:t>
      </w:r>
      <w:r>
        <w:rPr>
          <w:rtl w:val="true"/>
        </w:rPr>
        <w:t>במרמה</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Fonts w:eastAsia="Arial TUR" w:cs="Arial TUR"/>
          <w:rtl w:val="true"/>
        </w:rPr>
        <w:t xml:space="preserve"> </w:t>
      </w:r>
      <w:r>
        <w:rPr>
          <w:rtl w:val="true"/>
        </w:rPr>
        <w:t>(</w:t>
      </w:r>
      <w:r>
        <w:rPr>
          <w:rtl w:val="true"/>
        </w:rPr>
        <w:t>עבירת</w:t>
      </w:r>
      <w:r>
        <w:rPr>
          <w:rFonts w:eastAsia="Arial TUR" w:cs="Arial TUR"/>
          <w:rtl w:val="true"/>
        </w:rPr>
        <w:t xml:space="preserve"> </w:t>
      </w:r>
      <w:r>
        <w:rPr>
          <w:rtl w:val="true"/>
        </w:rPr>
        <w:t>המקור</w:t>
      </w:r>
      <w:r>
        <w:rPr>
          <w:rtl w:val="true"/>
        </w:rPr>
        <w:t xml:space="preserve">), </w:t>
      </w:r>
      <w:r>
        <w:rPr>
          <w:rtl w:val="true"/>
        </w:rPr>
        <w:t>וכי</w:t>
      </w:r>
      <w:r>
        <w:rPr>
          <w:rFonts w:eastAsia="Arial TUR" w:cs="Arial TUR"/>
          <w:rtl w:val="true"/>
        </w:rPr>
        <w:t xml:space="preserve"> </w:t>
      </w:r>
      <w:r>
        <w:rPr>
          <w:rtl w:val="true"/>
        </w:rPr>
        <w:t>בנפול</w:t>
      </w:r>
      <w:r>
        <w:rPr>
          <w:rFonts w:eastAsia="Arial TUR" w:cs="Arial TUR"/>
          <w:rtl w:val="true"/>
        </w:rPr>
        <w:t xml:space="preserve"> </w:t>
      </w:r>
      <w:r>
        <w:rPr>
          <w:rtl w:val="true"/>
        </w:rPr>
        <w:t>הרשעתם</w:t>
      </w:r>
      <w:r>
        <w:rPr>
          <w:rFonts w:eastAsia="Arial TUR" w:cs="Arial TUR"/>
          <w:rtl w:val="true"/>
        </w:rPr>
        <w:t xml:space="preserve"> </w:t>
      </w:r>
      <w:r>
        <w:rPr>
          <w:rtl w:val="true"/>
        </w:rPr>
        <w:t>בעבירת</w:t>
      </w:r>
      <w:r>
        <w:rPr>
          <w:rFonts w:eastAsia="Arial TUR" w:cs="Arial TUR"/>
          <w:rtl w:val="true"/>
        </w:rPr>
        <w:t xml:space="preserve"> </w:t>
      </w:r>
      <w:r>
        <w:rPr>
          <w:rtl w:val="true"/>
        </w:rPr>
        <w:t>המקור</w:t>
      </w:r>
      <w:r>
        <w:rPr>
          <w:rFonts w:eastAsia="Arial TUR" w:cs="Arial TUR"/>
          <w:rtl w:val="true"/>
        </w:rPr>
        <w:t xml:space="preserve"> </w:t>
      </w:r>
      <w:r>
        <w:rPr>
          <w:rtl w:val="true"/>
        </w:rPr>
        <w:t>נשמט</w:t>
      </w:r>
      <w:r>
        <w:rPr>
          <w:rFonts w:eastAsia="Arial TUR" w:cs="Arial TUR"/>
          <w:rtl w:val="true"/>
        </w:rPr>
        <w:t xml:space="preserve"> </w:t>
      </w:r>
      <w:r>
        <w:rPr>
          <w:rtl w:val="true"/>
        </w:rPr>
        <w:t>הבסיס</w:t>
      </w:r>
      <w:r>
        <w:rPr>
          <w:rFonts w:eastAsia="Arial TUR" w:cs="Arial TUR"/>
          <w:rtl w:val="true"/>
        </w:rPr>
        <w:t xml:space="preserve"> </w:t>
      </w:r>
      <w:r>
        <w:rPr>
          <w:rtl w:val="true"/>
        </w:rPr>
        <w:t>להרשעתם</w:t>
      </w:r>
      <w:r>
        <w:rPr>
          <w:rFonts w:eastAsia="Arial TUR" w:cs="Arial TUR"/>
          <w:rtl w:val="true"/>
        </w:rPr>
        <w:t xml:space="preserve"> </w:t>
      </w:r>
      <w:r>
        <w:rPr>
          <w:rtl w:val="true"/>
        </w:rPr>
        <w:t>בעבירות</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חוק</w:t>
      </w:r>
      <w:r>
        <w:rPr>
          <w:rFonts w:eastAsia="Arial TUR" w:cs="Arial TUR"/>
          <w:rtl w:val="true"/>
        </w:rPr>
        <w:t xml:space="preserve"> </w:t>
      </w:r>
      <w:r>
        <w:rPr>
          <w:rtl w:val="true"/>
        </w:rPr>
        <w:t>איסור</w:t>
      </w:r>
      <w:r>
        <w:rPr>
          <w:rFonts w:eastAsia="Arial TUR" w:cs="Arial TUR"/>
          <w:rtl w:val="true"/>
        </w:rPr>
        <w:t xml:space="preserve"> </w:t>
      </w:r>
      <w:r>
        <w:rPr>
          <w:rtl w:val="true"/>
        </w:rPr>
        <w:t>הלבנת</w:t>
      </w:r>
      <w:r>
        <w:rPr>
          <w:rFonts w:eastAsia="Arial TUR" w:cs="Arial TUR"/>
          <w:rtl w:val="true"/>
        </w:rPr>
        <w:t xml:space="preserve"> </w:t>
      </w:r>
      <w:r>
        <w:rPr>
          <w:rtl w:val="true"/>
        </w:rPr>
        <w:t>הון</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נתקיימה</w:t>
      </w:r>
      <w:r>
        <w:rPr>
          <w:rFonts w:eastAsia="Arial TUR" w:cs="Arial TUR"/>
          <w:rtl w:val="true"/>
        </w:rPr>
        <w:t xml:space="preserve"> </w:t>
      </w:r>
      <w:r>
        <w:rPr>
          <w:rtl w:val="true"/>
        </w:rPr>
        <w:t>במערערים</w:t>
      </w:r>
      <w:r>
        <w:rPr>
          <w:rFonts w:eastAsia="Arial TUR" w:cs="Arial TUR"/>
          <w:rtl w:val="true"/>
        </w:rPr>
        <w:t xml:space="preserve"> </w:t>
      </w:r>
      <w:r>
        <w:rPr>
          <w:rtl w:val="true"/>
        </w:rPr>
        <w:t>דרישת</w:t>
      </w:r>
      <w:r>
        <w:rPr>
          <w:rFonts w:eastAsia="Arial TUR" w:cs="Arial TUR"/>
          <w:rtl w:val="true"/>
        </w:rPr>
        <w:t xml:space="preserve"> </w:t>
      </w:r>
      <w:r>
        <w:rPr>
          <w:rtl w:val="true"/>
        </w:rPr>
        <w:t>הכוונה</w:t>
      </w:r>
      <w:r>
        <w:rPr>
          <w:rFonts w:eastAsia="Arial TUR" w:cs="Arial TUR"/>
          <w:rtl w:val="true"/>
        </w:rPr>
        <w:t xml:space="preserve"> </w:t>
      </w:r>
      <w:r>
        <w:rPr>
          <w:rtl w:val="true"/>
        </w:rPr>
        <w:t>המיוחדת</w:t>
      </w:r>
      <w:r>
        <w:rPr>
          <w:rFonts w:eastAsia="Arial TUR" w:cs="Arial TUR"/>
          <w:rtl w:val="true"/>
        </w:rPr>
        <w:t xml:space="preserve"> </w:t>
      </w:r>
      <w:r>
        <w:rPr>
          <w:rtl w:val="true"/>
        </w:rPr>
        <w:t>להסתרת</w:t>
      </w:r>
      <w:r>
        <w:rPr>
          <w:rFonts w:eastAsia="Arial TUR" w:cs="Arial TUR"/>
          <w:rtl w:val="true"/>
        </w:rPr>
        <w:t xml:space="preserve"> </w:t>
      </w:r>
      <w:r>
        <w:rPr>
          <w:rtl w:val="true"/>
        </w:rPr>
        <w:t>הכספים</w:t>
      </w:r>
      <w:r>
        <w:rPr>
          <w:rFonts w:eastAsia="Arial TUR" w:cs="Arial TUR"/>
          <w:rtl w:val="true"/>
        </w:rPr>
        <w:t xml:space="preserve"> </w:t>
      </w:r>
      <w:r>
        <w:rPr>
          <w:rtl w:val="true"/>
        </w:rPr>
        <w:t>לשימוש</w:t>
      </w:r>
      <w:r>
        <w:rPr>
          <w:rFonts w:eastAsia="Arial TUR" w:cs="Arial TUR"/>
          <w:rtl w:val="true"/>
        </w:rPr>
        <w:t xml:space="preserve"> </w:t>
      </w:r>
      <w:r>
        <w:rPr>
          <w:rtl w:val="true"/>
        </w:rPr>
        <w:t>עתידי</w:t>
      </w:r>
      <w:r>
        <w:rPr>
          <w:rFonts w:eastAsia="Arial TUR" w:cs="Arial TUR"/>
          <w:rtl w:val="true"/>
        </w:rPr>
        <w:t xml:space="preserve"> </w:t>
      </w:r>
      <w:r>
        <w:rPr>
          <w:rtl w:val="true"/>
        </w:rPr>
        <w:t>הנדרשת</w:t>
      </w:r>
      <w:r>
        <w:rPr>
          <w:rFonts w:eastAsia="Arial TUR" w:cs="Arial TUR"/>
          <w:rtl w:val="true"/>
        </w:rPr>
        <w:t xml:space="preserve"> </w:t>
      </w:r>
      <w:r>
        <w:rPr>
          <w:rtl w:val="true"/>
        </w:rPr>
        <w:t>בעבירה</w:t>
      </w:r>
      <w:r>
        <w:rPr>
          <w:rFonts w:eastAsia="Arial TUR" w:cs="Arial TUR"/>
          <w:rtl w:val="true"/>
        </w:rPr>
        <w:t xml:space="preserve"> </w:t>
      </w:r>
      <w:r>
        <w:rPr>
          <w:rtl w:val="true"/>
        </w:rPr>
        <w:t>לפי</w:t>
      </w:r>
      <w:r>
        <w:rPr>
          <w:rFonts w:eastAsia="Arial TUR" w:cs="Arial TUR"/>
          <w:rtl w:val="true"/>
        </w:rPr>
        <w:t xml:space="preserve"> </w:t>
      </w:r>
      <w:hyperlink r:id="rId19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איסור</w:t>
      </w:r>
      <w:r>
        <w:rPr>
          <w:rFonts w:eastAsia="Arial TUR" w:cs="Arial TUR"/>
          <w:rtl w:val="true"/>
        </w:rPr>
        <w:t xml:space="preserve"> </w:t>
      </w:r>
      <w:r>
        <w:rPr>
          <w:rtl w:val="true"/>
        </w:rPr>
        <w:t>הלבנת</w:t>
      </w:r>
      <w:r>
        <w:rPr>
          <w:rFonts w:eastAsia="Arial TUR" w:cs="Arial TUR"/>
          <w:rtl w:val="true"/>
        </w:rPr>
        <w:t xml:space="preserve"> </w:t>
      </w:r>
      <w:r>
        <w:rPr>
          <w:rtl w:val="true"/>
        </w:rPr>
        <w:t>הון</w:t>
      </w:r>
      <w:r>
        <w:rPr>
          <w:rtl w:val="true"/>
        </w:rPr>
        <w:t xml:space="preserve">; </w:t>
      </w:r>
    </w:p>
    <w:p>
      <w:pPr>
        <w:pStyle w:val="Ruller43"/>
        <w:numPr>
          <w:ilvl w:val="0"/>
          <w:numId w:val="4"/>
        </w:numPr>
        <w:ind w:hanging="360" w:start="720" w:end="0"/>
        <w:jc w:val="both"/>
        <w:rPr>
          <w:rFonts w:ascii="FrankRuehl" w:hAnsi="FrankRuehl" w:cs="FrankRuehl"/>
          <w:color w:val="000000"/>
          <w:sz w:val="28"/>
        </w:rPr>
      </w:pPr>
      <w:r>
        <w:rPr>
          <w:rFonts w:ascii="FrankRuehl" w:hAnsi="FrankRuehl" w:cs="FrankRuehl"/>
          <w:color w:val="000000"/>
          <w:sz w:val="28"/>
          <w:sz w:val="28"/>
          <w:rtl w:val="true"/>
        </w:rPr>
        <w:t>בית המשפט טעה כשדחה את טענתו של פרץ בדבר אכיפה בררנית לאור אי העמדתו לדין של עו</w:t>
      </w:r>
      <w:r>
        <w:rPr>
          <w:rFonts w:cs="FrankRuehl" w:ascii="FrankRuehl" w:hAnsi="FrankRuehl"/>
          <w:color w:val="000000"/>
          <w:sz w:val="28"/>
          <w:rtl w:val="true"/>
        </w:rPr>
        <w:t>"</w:t>
      </w:r>
      <w:r>
        <w:rPr>
          <w:rFonts w:ascii="FrankRuehl" w:hAnsi="FrankRuehl" w:cs="FrankRuehl"/>
          <w:color w:val="000000"/>
          <w:sz w:val="28"/>
          <w:sz w:val="28"/>
          <w:rtl w:val="true"/>
        </w:rPr>
        <w:t>ד גוטגליק מחד</w:t>
      </w:r>
      <w:r>
        <w:rPr>
          <w:rFonts w:cs="FrankRuehl" w:ascii="FrankRuehl" w:hAnsi="FrankRuehl"/>
          <w:color w:val="000000"/>
          <w:sz w:val="28"/>
          <w:rtl w:val="true"/>
        </w:rPr>
        <w:t xml:space="preserve">, </w:t>
      </w:r>
      <w:r>
        <w:rPr>
          <w:rFonts w:ascii="FrankRuehl" w:hAnsi="FrankRuehl" w:cs="FrankRuehl"/>
          <w:color w:val="000000"/>
          <w:sz w:val="28"/>
          <w:sz w:val="28"/>
          <w:rtl w:val="true"/>
        </w:rPr>
        <w:t>ומאידך הגשת כתב אישום נגד פרץ כאשר נגד שניהם עמדה מסכת ראייתית דומה</w:t>
      </w:r>
      <w:r>
        <w:rPr>
          <w:rFonts w:cs="FrankRuehl" w:ascii="FrankRuehl" w:hAnsi="FrankRuehl"/>
          <w:color w:val="000000"/>
          <w:sz w:val="28"/>
          <w:rtl w:val="true"/>
        </w:rPr>
        <w:t xml:space="preserve">. </w:t>
      </w:r>
    </w:p>
    <w:p>
      <w:pPr>
        <w:pStyle w:val="Ruller42"/>
        <w:numPr>
          <w:ilvl w:val="0"/>
          <w:numId w:val="4"/>
        </w:numPr>
        <w:ind w:hanging="360" w:start="720" w:end="0"/>
        <w:jc w:val="both"/>
        <w:rPr/>
      </w:pP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נהגה</w:t>
      </w:r>
      <w:r>
        <w:rPr>
          <w:rFonts w:eastAsia="Arial TUR" w:cs="Arial TUR"/>
          <w:rtl w:val="true"/>
        </w:rPr>
        <w:t xml:space="preserve"> </w:t>
      </w:r>
      <w:r>
        <w:rPr>
          <w:rtl w:val="true"/>
        </w:rPr>
        <w:t>באכיפה</w:t>
      </w:r>
      <w:r>
        <w:rPr>
          <w:rFonts w:eastAsia="Arial TUR" w:cs="Arial TUR"/>
          <w:rtl w:val="true"/>
        </w:rPr>
        <w:t xml:space="preserve"> </w:t>
      </w:r>
      <w:r>
        <w:rPr>
          <w:rtl w:val="true"/>
        </w:rPr>
        <w:t>בררנית</w:t>
      </w:r>
      <w:r>
        <w:rPr>
          <w:rFonts w:eastAsia="Arial TUR" w:cs="Arial TUR"/>
          <w:rtl w:val="true"/>
        </w:rPr>
        <w:t xml:space="preserve"> </w:t>
      </w:r>
      <w:r>
        <w:rPr>
          <w:rtl w:val="true"/>
        </w:rPr>
        <w:t>משבחרה</w:t>
      </w:r>
      <w:r>
        <w:rPr>
          <w:rFonts w:eastAsia="Arial TUR" w:cs="Arial TUR"/>
          <w:rtl w:val="true"/>
        </w:rPr>
        <w:t xml:space="preserve"> </w:t>
      </w:r>
      <w:r>
        <w:rPr>
          <w:rtl w:val="true"/>
        </w:rPr>
        <w:t>לראשונה</w:t>
      </w:r>
      <w:r>
        <w:rPr>
          <w:rFonts w:eastAsia="Arial TUR" w:cs="Arial TUR"/>
          <w:rtl w:val="true"/>
        </w:rPr>
        <w:t xml:space="preserve"> </w:t>
      </w:r>
      <w:r>
        <w:rPr>
          <w:rtl w:val="true"/>
        </w:rPr>
        <w:t>לשנות</w:t>
      </w:r>
      <w:r>
        <w:rPr>
          <w:rFonts w:eastAsia="Arial TUR" w:cs="Arial TUR"/>
          <w:rtl w:val="true"/>
        </w:rPr>
        <w:t xml:space="preserve"> </w:t>
      </w:r>
      <w:r>
        <w:rPr>
          <w:rtl w:val="true"/>
        </w:rPr>
        <w:t>ממדיניות</w:t>
      </w:r>
      <w:r>
        <w:rPr>
          <w:rFonts w:eastAsia="Arial TUR" w:cs="Arial TUR"/>
          <w:rtl w:val="true"/>
        </w:rPr>
        <w:t xml:space="preserve"> </w:t>
      </w:r>
      <w:r>
        <w:rPr>
          <w:rtl w:val="true"/>
        </w:rPr>
        <w:t>ההעמדה</w:t>
      </w:r>
      <w:r>
        <w:rPr>
          <w:rFonts w:eastAsia="Arial TUR" w:cs="Arial TUR"/>
          <w:rtl w:val="true"/>
        </w:rPr>
        <w:t xml:space="preserve"> </w:t>
      </w:r>
      <w:r>
        <w:rPr>
          <w:rtl w:val="true"/>
        </w:rPr>
        <w:t>לדין</w:t>
      </w:r>
      <w:r>
        <w:rPr>
          <w:rFonts w:eastAsia="Arial TUR" w:cs="Arial TUR"/>
          <w:rtl w:val="true"/>
        </w:rPr>
        <w:t xml:space="preserve"> </w:t>
      </w:r>
      <w:r>
        <w:rPr>
          <w:rtl w:val="true"/>
        </w:rPr>
        <w:t>שנהגה</w:t>
      </w:r>
      <w:r>
        <w:rPr>
          <w:rFonts w:eastAsia="Arial TUR" w:cs="Arial TU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עשיית</w:t>
      </w:r>
      <w:r>
        <w:rPr>
          <w:rFonts w:eastAsia="Arial TUR" w:cs="Arial TUR"/>
          <w:rtl w:val="true"/>
        </w:rPr>
        <w:t xml:space="preserve"> </w:t>
      </w:r>
      <w:r>
        <w:rPr>
          <w:rtl w:val="true"/>
        </w:rPr>
        <w:t>הסדר</w:t>
      </w:r>
      <w:r>
        <w:rPr>
          <w:rFonts w:eastAsia="Arial TUR" w:cs="Arial TUR"/>
          <w:rtl w:val="true"/>
        </w:rPr>
        <w:t xml:space="preserve"> </w:t>
      </w:r>
      <w:r>
        <w:rPr>
          <w:rtl w:val="true"/>
        </w:rPr>
        <w:t>כובל</w:t>
      </w:r>
      <w:r>
        <w:rPr>
          <w:rFonts w:eastAsia="Arial TUR" w:cs="Arial TUR"/>
          <w:rtl w:val="true"/>
        </w:rPr>
        <w:t xml:space="preserve"> </w:t>
      </w:r>
      <w:r>
        <w:rPr>
          <w:rtl w:val="true"/>
        </w:rPr>
        <w:t>והעמידה</w:t>
      </w:r>
      <w:r>
        <w:rPr>
          <w:rFonts w:eastAsia="Arial TUR" w:cs="Arial TUR"/>
          <w:rtl w:val="true"/>
        </w:rPr>
        <w:t xml:space="preserve"> </w:t>
      </w:r>
      <w:r>
        <w:rPr>
          <w:rtl w:val="true"/>
        </w:rPr>
        <w:t>אותם</w:t>
      </w:r>
      <w:r>
        <w:rPr>
          <w:rFonts w:eastAsia="Arial TUR" w:cs="Arial TUR"/>
          <w:rtl w:val="true"/>
        </w:rPr>
        <w:t xml:space="preserve"> </w:t>
      </w:r>
      <w:r>
        <w:rPr>
          <w:rtl w:val="true"/>
        </w:rPr>
        <w:t>לדין</w:t>
      </w:r>
      <w:r>
        <w:rPr>
          <w:rFonts w:eastAsia="Arial TUR" w:cs="Arial TUR"/>
          <w:rtl w:val="true"/>
        </w:rPr>
        <w:t xml:space="preserve"> </w:t>
      </w:r>
      <w:r>
        <w:rPr>
          <w:rtl w:val="true"/>
        </w:rPr>
        <w:t>גם</w:t>
      </w:r>
      <w:r>
        <w:rPr>
          <w:rFonts w:eastAsia="Arial TUR" w:cs="Arial TU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איסור</w:t>
      </w:r>
      <w:r>
        <w:rPr>
          <w:rFonts w:eastAsia="Arial TUR" w:cs="Arial TUR"/>
          <w:rtl w:val="true"/>
        </w:rPr>
        <w:t xml:space="preserve"> </w:t>
      </w:r>
      <w:r>
        <w:rPr>
          <w:rtl w:val="true"/>
        </w:rPr>
        <w:t>הלבנת</w:t>
      </w:r>
      <w:r>
        <w:rPr>
          <w:rFonts w:eastAsia="Arial TUR" w:cs="Arial TUR"/>
          <w:rtl w:val="true"/>
        </w:rPr>
        <w:t xml:space="preserve"> </w:t>
      </w:r>
      <w:r>
        <w:rPr>
          <w:rtl w:val="true"/>
        </w:rPr>
        <w:t>הון</w:t>
      </w:r>
      <w:r>
        <w:rPr>
          <w:rtl w:val="true"/>
        </w:rPr>
        <w:t>.</w:t>
      </w:r>
    </w:p>
    <w:p>
      <w:pPr>
        <w:pStyle w:val="Ruller42"/>
        <w:numPr>
          <w:ilvl w:val="0"/>
          <w:numId w:val="4"/>
        </w:numPr>
        <w:ind w:hanging="360" w:start="720" w:end="0"/>
        <w:jc w:val="both"/>
        <w:rPr/>
      </w:pPr>
      <w:r>
        <w:rPr>
          <w:rtl w:val="true"/>
        </w:rPr>
        <w:t>לעניין</w:t>
      </w:r>
      <w:r>
        <w:rPr>
          <w:rFonts w:eastAsia="Arial TUR" w:cs="Arial TUR"/>
          <w:rtl w:val="true"/>
        </w:rPr>
        <w:t xml:space="preserve"> </w:t>
      </w:r>
      <w:r>
        <w:rPr>
          <w:rtl w:val="true"/>
        </w:rPr>
        <w:t>העונש</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החמיר</w:t>
      </w:r>
      <w:r>
        <w:rPr>
          <w:rFonts w:eastAsia="Arial TUR" w:cs="Arial TUR"/>
          <w:rtl w:val="true"/>
        </w:rPr>
        <w:t xml:space="preserve"> </w:t>
      </w:r>
      <w:r>
        <w:rPr>
          <w:rtl w:val="true"/>
        </w:rPr>
        <w:t>עמם</w:t>
      </w:r>
      <w:r>
        <w:rPr>
          <w:rFonts w:eastAsia="Arial TUR" w:cs="Arial TU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המידה</w:t>
      </w:r>
      <w:r>
        <w:rPr>
          <w:rFonts w:eastAsia="Arial TUR" w:cs="Arial TUR"/>
          <w:rtl w:val="true"/>
        </w:rPr>
        <w:t xml:space="preserve"> </w:t>
      </w:r>
      <w:r>
        <w:rPr>
          <w:rtl w:val="true"/>
        </w:rPr>
        <w:t>בכל</w:t>
      </w:r>
      <w:r>
        <w:rPr>
          <w:rFonts w:eastAsia="Arial TUR" w:cs="Arial TUR"/>
          <w:rtl w:val="true"/>
        </w:rPr>
        <w:t xml:space="preserve"> </w:t>
      </w:r>
      <w:r>
        <w:rPr>
          <w:rtl w:val="true"/>
        </w:rPr>
        <w:t>רכיבי</w:t>
      </w:r>
      <w:r>
        <w:rPr>
          <w:rFonts w:eastAsia="Arial TUR" w:cs="Arial TUR"/>
          <w:rtl w:val="true"/>
        </w:rPr>
        <w:t xml:space="preserve"> </w:t>
      </w:r>
      <w:r>
        <w:rPr>
          <w:rtl w:val="true"/>
        </w:rPr>
        <w:t>הענישה</w:t>
      </w:r>
      <w:r>
        <w:rPr>
          <w:rtl w:val="true"/>
        </w:rPr>
        <w:t xml:space="preserve">. </w:t>
      </w:r>
    </w:p>
    <w:p>
      <w:pPr>
        <w:pStyle w:val="Ruller42"/>
        <w:ind w:start="720" w:end="0"/>
        <w:jc w:val="both"/>
        <w:rPr/>
      </w:pPr>
      <w:r>
        <w:rPr>
          <w:rtl w:val="true"/>
        </w:rPr>
      </w:r>
    </w:p>
    <w:p>
      <w:pPr>
        <w:pStyle w:val="Heading4"/>
        <w:ind w:end="0"/>
        <w:jc w:val="both"/>
        <w:rPr/>
      </w:pPr>
      <w:r>
        <w:rPr>
          <w:rtl w:val="true"/>
        </w:rPr>
        <w:t>טענות</w:t>
      </w:r>
      <w:r>
        <w:rPr>
          <w:rFonts w:eastAsia="Century" w:cs="Century"/>
          <w:rtl w:val="true"/>
        </w:rPr>
        <w:t xml:space="preserve"> </w:t>
      </w:r>
      <w:r>
        <w:rPr>
          <w:rtl w:val="true"/>
        </w:rPr>
        <w:t>ירון</w:t>
      </w:r>
      <w:r>
        <w:rPr>
          <w:rFonts w:eastAsia="Century" w:cs="Century"/>
          <w:rtl w:val="true"/>
        </w:rPr>
        <w:t xml:space="preserve"> </w:t>
      </w:r>
    </w:p>
    <w:p>
      <w:pPr>
        <w:pStyle w:val="Ruller42"/>
        <w:ind w:start="360"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tabs>
          <w:tab w:val="clear" w:pos="720"/>
          <w:tab w:val="left" w:pos="907" w:leader="none"/>
        </w:tabs>
        <w:ind w:hanging="0" w:start="0" w:end="0"/>
        <w:jc w:val="both"/>
        <w:rPr/>
      </w:pPr>
      <w:r>
        <w:rPr>
          <w:rFonts w:ascii="FrankRuehl" w:hAnsi="FrankRuehl" w:cs="FrankRuehl"/>
          <w:color w:val="000000"/>
          <w:sz w:val="28"/>
          <w:sz w:val="28"/>
          <w:rtl w:val="true"/>
        </w:rPr>
        <w:t>כאמור</w:t>
      </w:r>
      <w:r>
        <w:rPr>
          <w:rFonts w:cs="FrankRuehl" w:ascii="FrankRuehl" w:hAnsi="FrankRuehl"/>
          <w:color w:val="000000"/>
          <w:sz w:val="28"/>
          <w:rtl w:val="true"/>
        </w:rPr>
        <w:t xml:space="preserve">, </w:t>
      </w:r>
      <w:r>
        <w:rPr>
          <w:rFonts w:ascii="FrankRuehl" w:hAnsi="FrankRuehl" w:cs="FrankRuehl"/>
          <w:color w:val="000000"/>
          <w:sz w:val="28"/>
          <w:sz w:val="28"/>
          <w:rtl w:val="true"/>
        </w:rPr>
        <w:t>ירון לא ערער על הרשעתו בעבירה של צד להסדר כובל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וערעורו התמקד בהרשעתו בביצוע עבירה זו בנסיבות מחמירות באישומים </w:t>
      </w:r>
      <w:r>
        <w:rPr>
          <w:rFonts w:cs="FrankRuehl" w:ascii="FrankRuehl" w:hAnsi="FrankRuehl"/>
          <w:color w:val="000000"/>
          <w:sz w:val="28"/>
        </w:rPr>
        <w:t>3-1</w:t>
      </w:r>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w:t>
      </w:r>
      <w:r>
        <w:rPr>
          <w:rFonts w:cs="FrankRuehl" w:ascii="FrankRuehl" w:hAnsi="FrankRuehl"/>
          <w:color w:val="000000"/>
          <w:sz w:val="28"/>
        </w:rPr>
        <w:t>5</w:t>
      </w:r>
      <w:r>
        <w:rPr>
          <w:rFonts w:cs="FrankRuehl" w:ascii="FrankRuehl" w:hAnsi="FrankRuehl"/>
          <w:color w:val="000000"/>
          <w:sz w:val="28"/>
          <w:rtl w:val="true"/>
        </w:rPr>
        <w:t xml:space="preserve">. </w:t>
      </w:r>
      <w:r>
        <w:rPr>
          <w:rFonts w:ascii="FrankRuehl" w:hAnsi="FrankRuehl" w:cs="FrankRuehl"/>
          <w:color w:val="000000"/>
          <w:sz w:val="28"/>
          <w:sz w:val="28"/>
          <w:rtl w:val="true"/>
        </w:rPr>
        <w:t>נטען כי לא היה מקום להרשעתו בנסיבות מחמירות לאור היקפו המצומצם של שוק הגיזום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נוכחותם של מתחרים נוספים שלא היו שותפים לתיאום המכרזים נשוא אישומים </w:t>
      </w:r>
      <w:r>
        <w:rPr>
          <w:rFonts w:cs="FrankRuehl" w:ascii="FrankRuehl" w:hAnsi="FrankRuehl"/>
          <w:color w:val="000000"/>
          <w:sz w:val="28"/>
        </w:rPr>
        <w:t>2</w:t>
      </w:r>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w:t>
      </w:r>
      <w:r>
        <w:rPr>
          <w:rFonts w:cs="FrankRuehl" w:ascii="FrankRuehl" w:hAnsi="FrankRuehl"/>
          <w:color w:val="000000"/>
          <w:sz w:val="28"/>
        </w:rPr>
        <w:t>3</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ואי זכייתו במכרז </w:t>
      </w:r>
      <w:r>
        <w:rPr>
          <w:rFonts w:cs="FrankRuehl" w:ascii="FrankRuehl" w:hAnsi="FrankRuehl"/>
          <w:color w:val="000000"/>
          <w:sz w:val="28"/>
        </w:rPr>
        <w:t>2007</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שבאישום השני </w:t>
      </w:r>
      <w:r>
        <w:rPr>
          <w:rFonts w:cs="FrankRuehl" w:ascii="FrankRuehl" w:hAnsi="FrankRuehl"/>
          <w:color w:val="000000"/>
          <w:sz w:val="28"/>
          <w:rtl w:val="true"/>
        </w:rPr>
        <w:t>(</w:t>
      </w:r>
      <w:r>
        <w:rPr>
          <w:rFonts w:ascii="FrankRuehl" w:hAnsi="FrankRuehl" w:cs="FrankRuehl"/>
          <w:color w:val="000000"/>
          <w:sz w:val="28"/>
          <w:sz w:val="28"/>
          <w:rtl w:val="true"/>
        </w:rPr>
        <w:t>שבו זכתה ורד בר</w:t>
      </w:r>
      <w:r>
        <w:rPr>
          <w:rFonts w:cs="FrankRuehl" w:ascii="FrankRuehl" w:hAnsi="FrankRuehl"/>
          <w:color w:val="000000"/>
          <w:sz w:val="28"/>
          <w:rtl w:val="true"/>
        </w:rPr>
        <w:t xml:space="preserve">, </w:t>
      </w:r>
      <w:r>
        <w:rPr>
          <w:rFonts w:ascii="FrankRuehl" w:hAnsi="FrankRuehl" w:cs="FrankRuehl"/>
          <w:color w:val="000000"/>
          <w:sz w:val="28"/>
          <w:sz w:val="28"/>
          <w:rtl w:val="true"/>
        </w:rPr>
        <w:t>מבלי שהייתה טענה לתיאום שנעשה מצדה במכרז זה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אשר לרכיב הנסיבות המחמירות באישום </w:t>
      </w:r>
      <w:r>
        <w:rPr>
          <w:rFonts w:cs="FrankRuehl" w:ascii="FrankRuehl" w:hAnsi="FrankRuehl"/>
          <w:color w:val="000000"/>
          <w:sz w:val="28"/>
        </w:rPr>
        <w:t>5</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נטען כי מעורבותו של ירון באותו מכרז הייתה בהגשת הצעת גיבוי באחד המכרזים בלבד </w:t>
      </w:r>
      <w:r>
        <w:rPr>
          <w:rFonts w:cs="FrankRuehl" w:ascii="FrankRuehl" w:hAnsi="FrankRuehl"/>
          <w:color w:val="000000"/>
          <w:sz w:val="28"/>
          <w:rtl w:val="true"/>
        </w:rPr>
        <w:t>(</w:t>
      </w:r>
      <w:r>
        <w:rPr>
          <w:rFonts w:ascii="FrankRuehl" w:hAnsi="FrankRuehl" w:cs="FrankRuehl"/>
          <w:color w:val="000000"/>
          <w:sz w:val="28"/>
          <w:sz w:val="28"/>
          <w:rtl w:val="true"/>
        </w:rPr>
        <w:t>מכרז רמלה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ולא ניתן לראות בכך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בשים לב גם להיקף המכרז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נסיבות מחמירות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עוד נטען כי כתוצאה מביטול ההרשעה ברכיב הנסיבות המחמירות במכרז </w:t>
      </w:r>
      <w:r>
        <w:rPr>
          <w:rFonts w:cs="FrankRuehl" w:ascii="FrankRuehl" w:hAnsi="FrankRuehl"/>
          <w:color w:val="000000"/>
          <w:sz w:val="28"/>
        </w:rPr>
        <w:t>2004</w:t>
      </w:r>
      <w:r>
        <w:rPr>
          <w:rFonts w:cs="FrankRuehl" w:ascii="FrankRuehl" w:hAnsi="FrankRuehl"/>
          <w:color w:val="000000"/>
          <w:sz w:val="28"/>
          <w:rtl w:val="true"/>
        </w:rPr>
        <w:t xml:space="preserve"> (</w:t>
      </w:r>
      <w:r>
        <w:rPr>
          <w:rFonts w:ascii="FrankRuehl" w:hAnsi="FrankRuehl" w:cs="FrankRuehl"/>
          <w:color w:val="000000"/>
          <w:sz w:val="28"/>
          <w:sz w:val="28"/>
          <w:rtl w:val="true"/>
        </w:rPr>
        <w:t>בהמשך לטענותיו האמורות</w:t>
      </w:r>
      <w:r>
        <w:rPr>
          <w:rFonts w:cs="FrankRuehl" w:ascii="FrankRuehl" w:hAnsi="FrankRuehl"/>
          <w:color w:val="000000"/>
          <w:sz w:val="28"/>
          <w:rtl w:val="true"/>
        </w:rPr>
        <w:t xml:space="preserve">) </w:t>
      </w:r>
      <w:r>
        <w:rPr>
          <w:rFonts w:ascii="FrankRuehl" w:hAnsi="FrankRuehl" w:cs="FrankRuehl"/>
          <w:color w:val="000000"/>
          <w:sz w:val="28"/>
          <w:sz w:val="28"/>
          <w:rtl w:val="true"/>
        </w:rPr>
        <w:t>יש להורות על זיכויו מעבירת ההסדר הכובל באישום זה</w:t>
      </w:r>
      <w:r>
        <w:rPr>
          <w:rFonts w:cs="FrankRuehl" w:ascii="FrankRuehl" w:hAnsi="FrankRuehl"/>
          <w:color w:val="000000"/>
          <w:sz w:val="28"/>
          <w:rtl w:val="true"/>
        </w:rPr>
        <w:t xml:space="preserve">, </w:t>
      </w:r>
      <w:r>
        <w:rPr>
          <w:rFonts w:ascii="FrankRuehl" w:hAnsi="FrankRuehl" w:cs="FrankRuehl"/>
          <w:color w:val="000000"/>
          <w:sz w:val="28"/>
          <w:sz w:val="28"/>
          <w:rtl w:val="true"/>
        </w:rPr>
        <w:t>מחמת התיישנותה</w:t>
      </w:r>
      <w:r>
        <w:rPr>
          <w:rFonts w:cs="FrankRuehl" w:ascii="FrankRuehl" w:hAnsi="FrankRuehl"/>
          <w:color w:val="000000"/>
          <w:sz w:val="28"/>
          <w:rtl w:val="true"/>
        </w:rPr>
        <w:t xml:space="preserve">. </w:t>
      </w:r>
      <w:r>
        <w:rPr>
          <w:rFonts w:ascii="FrankRuehl" w:hAnsi="FrankRuehl" w:cs="FrankRuehl"/>
          <w:color w:val="000000"/>
          <w:sz w:val="28"/>
          <w:sz w:val="28"/>
          <w:rtl w:val="true"/>
        </w:rPr>
        <w:t>בלווא מוסיף וטוען כי בית המשפט המחוזי שגה בקביעה כי גם אם ההסדר הכובל באישום השלישי לא נערך בנסיבות מחמירות</w:t>
      </w:r>
      <w:r>
        <w:rPr>
          <w:rFonts w:cs="FrankRuehl" w:ascii="FrankRuehl" w:hAnsi="FrankRuehl"/>
          <w:color w:val="000000"/>
          <w:sz w:val="28"/>
          <w:rtl w:val="true"/>
        </w:rPr>
        <w:t xml:space="preserve">, </w:t>
      </w:r>
      <w:r>
        <w:rPr>
          <w:rFonts w:ascii="FrankRuehl" w:hAnsi="FrankRuehl" w:cs="FrankRuehl"/>
          <w:color w:val="000000"/>
          <w:sz w:val="28"/>
          <w:sz w:val="28"/>
          <w:rtl w:val="true"/>
        </w:rPr>
        <w:t>לפנינו עבירה מתמשכת וזאת משום שהחתימה על ההסכם בינו לבין גדליה הוא בגדר פעולה בודדת המשכללת את העבירה</w:t>
      </w:r>
      <w:r>
        <w:rPr>
          <w:rFonts w:cs="FrankRuehl" w:ascii="FrankRuehl" w:hAnsi="FrankRuehl"/>
          <w:color w:val="000000"/>
          <w:sz w:val="28"/>
          <w:rtl w:val="true"/>
        </w:rPr>
        <w:t xml:space="preserve">. </w:t>
      </w:r>
    </w:p>
    <w:p>
      <w:pPr>
        <w:pStyle w:val="Ruller43"/>
        <w:numPr>
          <w:ilvl w:val="0"/>
          <w:numId w:val="0"/>
        </w:numPr>
        <w:ind w:hanging="0" w:start="0" w:end="0"/>
        <w:jc w:val="both"/>
        <w:rPr/>
      </w:pPr>
      <w:r>
        <w:rPr>
          <w:rtl w:val="true"/>
        </w:rPr>
      </w:r>
    </w:p>
    <w:p>
      <w:pPr>
        <w:pStyle w:val="Ruller43"/>
        <w:numPr>
          <w:ilvl w:val="0"/>
          <w:numId w:val="2"/>
        </w:numPr>
        <w:tabs>
          <w:tab w:val="clear" w:pos="720"/>
          <w:tab w:val="left" w:pos="907" w:leader="none"/>
        </w:tabs>
        <w:ind w:hanging="0" w:start="0" w:end="0"/>
        <w:jc w:val="both"/>
        <w:rPr/>
      </w:pPr>
      <w:r>
        <w:rPr>
          <w:rFonts w:ascii="FrankRuehl" w:hAnsi="FrankRuehl" w:cs="FrankRuehl"/>
          <w:color w:val="000000"/>
          <w:sz w:val="28"/>
          <w:sz w:val="28"/>
          <w:rtl w:val="true"/>
        </w:rPr>
        <w:t>יתר טענותיו של בלווא</w:t>
      </w:r>
      <w:r>
        <w:rPr>
          <w:rFonts w:cs="FrankRuehl" w:ascii="FrankRuehl" w:hAnsi="FrankRuehl"/>
          <w:color w:val="000000"/>
          <w:sz w:val="28"/>
          <w:rtl w:val="true"/>
        </w:rPr>
        <w:t xml:space="preserve">, </w:t>
      </w:r>
      <w:r>
        <w:rPr>
          <w:rFonts w:ascii="FrankRuehl" w:hAnsi="FrankRuehl" w:cs="FrankRuehl"/>
          <w:color w:val="000000"/>
          <w:sz w:val="28"/>
          <w:sz w:val="28"/>
          <w:rtl w:val="true"/>
        </w:rPr>
        <w:t>הן לגבי הפרשנות הכללית שיש לתת לרכיב הנסיבות המחמירות של עבירת ההסדר הכובל</w:t>
      </w:r>
      <w:r>
        <w:rPr>
          <w:rFonts w:cs="FrankRuehl" w:ascii="FrankRuehl" w:hAnsi="FrankRuehl"/>
          <w:color w:val="000000"/>
          <w:sz w:val="28"/>
          <w:rtl w:val="true"/>
        </w:rPr>
        <w:t xml:space="preserve">, </w:t>
      </w:r>
      <w:r>
        <w:rPr>
          <w:rFonts w:ascii="FrankRuehl" w:hAnsi="FrankRuehl" w:cs="FrankRuehl"/>
          <w:color w:val="000000"/>
          <w:sz w:val="28"/>
          <w:sz w:val="28"/>
          <w:rtl w:val="true"/>
        </w:rPr>
        <w:t>הן לגבי הרשעתו בעבירות לפי חוק איסור הלבנת הון</w:t>
      </w:r>
      <w:r>
        <w:rPr>
          <w:rFonts w:cs="FrankRuehl" w:ascii="FrankRuehl" w:hAnsi="FrankRuehl"/>
          <w:color w:val="000000"/>
          <w:sz w:val="28"/>
          <w:rtl w:val="true"/>
        </w:rPr>
        <w:t xml:space="preserve">, </w:t>
      </w:r>
      <w:r>
        <w:rPr>
          <w:rFonts w:ascii="FrankRuehl" w:hAnsi="FrankRuehl" w:cs="FrankRuehl"/>
          <w:color w:val="000000"/>
          <w:sz w:val="28"/>
          <w:sz w:val="28"/>
          <w:rtl w:val="true"/>
        </w:rPr>
        <w:t>נדונו בחוות דעתו של השופט פוגלמן</w:t>
      </w:r>
      <w:r>
        <w:rPr>
          <w:rFonts w:cs="FrankRuehl" w:ascii="FrankRuehl" w:hAnsi="FrankRuehl"/>
          <w:color w:val="000000"/>
          <w:sz w:val="28"/>
          <w:rtl w:val="true"/>
        </w:rPr>
        <w:t xml:space="preserve">, </w:t>
      </w:r>
      <w:r>
        <w:rPr>
          <w:rFonts w:ascii="FrankRuehl" w:hAnsi="FrankRuehl" w:cs="FrankRuehl"/>
          <w:color w:val="000000"/>
          <w:sz w:val="28"/>
          <w:sz w:val="28"/>
          <w:rtl w:val="true"/>
        </w:rPr>
        <w:t>לה אני מסכים</w:t>
      </w:r>
      <w:r>
        <w:rPr>
          <w:rFonts w:cs="FrankRuehl" w:ascii="FrankRuehl" w:hAnsi="FrankRuehl"/>
          <w:color w:val="000000"/>
          <w:sz w:val="28"/>
          <w:rtl w:val="true"/>
        </w:rPr>
        <w:t xml:space="preserve">, </w:t>
      </w:r>
      <w:r>
        <w:rPr>
          <w:rFonts w:ascii="FrankRuehl" w:hAnsi="FrankRuehl" w:cs="FrankRuehl"/>
          <w:color w:val="000000"/>
          <w:sz w:val="28"/>
          <w:sz w:val="28"/>
          <w:rtl w:val="true"/>
        </w:rPr>
        <w:t>ולא אשוב על הדברים</w:t>
      </w:r>
      <w:r>
        <w:rPr>
          <w:rFonts w:cs="FrankRuehl" w:ascii="FrankRuehl" w:hAnsi="FrankRuehl"/>
          <w:color w:val="000000"/>
          <w:sz w:val="28"/>
          <w:rtl w:val="true"/>
        </w:rPr>
        <w:t xml:space="preserve">. </w:t>
      </w:r>
      <w:r>
        <w:rPr>
          <w:rFonts w:ascii="FrankRuehl" w:hAnsi="FrankRuehl" w:cs="FrankRuehl"/>
          <w:color w:val="000000"/>
          <w:sz w:val="28"/>
          <w:sz w:val="28"/>
          <w:rtl w:val="true"/>
        </w:rPr>
        <w:t>עוד אציין</w:t>
      </w:r>
      <w:r>
        <w:rPr>
          <w:rFonts w:cs="FrankRuehl" w:ascii="FrankRuehl" w:hAnsi="FrankRuehl"/>
          <w:color w:val="000000"/>
          <w:sz w:val="28"/>
          <w:rtl w:val="true"/>
        </w:rPr>
        <w:t xml:space="preserve">, </w:t>
      </w:r>
      <w:r>
        <w:rPr>
          <w:rFonts w:ascii="FrankRuehl" w:hAnsi="FrankRuehl" w:cs="FrankRuehl"/>
          <w:color w:val="000000"/>
          <w:sz w:val="28"/>
          <w:sz w:val="28"/>
          <w:rtl w:val="true"/>
        </w:rPr>
        <w:t>בשולי הדברים</w:t>
      </w:r>
      <w:r>
        <w:rPr>
          <w:rFonts w:cs="FrankRuehl" w:ascii="FrankRuehl" w:hAnsi="FrankRuehl"/>
          <w:color w:val="000000"/>
          <w:sz w:val="28"/>
          <w:rtl w:val="true"/>
        </w:rPr>
        <w:t xml:space="preserve">, </w:t>
      </w:r>
      <w:r>
        <w:rPr>
          <w:rFonts w:ascii="FrankRuehl" w:hAnsi="FrankRuehl" w:cs="FrankRuehl"/>
          <w:color w:val="000000"/>
          <w:sz w:val="28"/>
          <w:sz w:val="28"/>
          <w:rtl w:val="true"/>
        </w:rPr>
        <w:t>כי בלווא טען גם לאכיפה בררנית מצד המאשימה בפרשה דנן</w:t>
      </w:r>
      <w:r>
        <w:rPr>
          <w:rFonts w:cs="FrankRuehl" w:ascii="FrankRuehl" w:hAnsi="FrankRuehl"/>
          <w:color w:val="000000"/>
          <w:sz w:val="28"/>
          <w:rtl w:val="true"/>
        </w:rPr>
        <w:t xml:space="preserve">, </w:t>
      </w:r>
      <w:r>
        <w:rPr>
          <w:rFonts w:ascii="FrankRuehl" w:hAnsi="FrankRuehl" w:cs="FrankRuehl"/>
          <w:color w:val="000000"/>
          <w:sz w:val="28"/>
          <w:sz w:val="28"/>
          <w:rtl w:val="true"/>
        </w:rPr>
        <w:t>בין היתר בשל כך שמעורבים אחרים בה לא הועמדו לדין בעבירות לפי חוק איסור הלבנת הון</w:t>
      </w:r>
      <w:r>
        <w:rPr>
          <w:rFonts w:cs="FrankRuehl" w:ascii="FrankRuehl" w:hAnsi="FrankRuehl"/>
          <w:color w:val="000000"/>
          <w:sz w:val="28"/>
          <w:rtl w:val="true"/>
        </w:rPr>
        <w:t xml:space="preserve">. </w:t>
      </w:r>
      <w:r>
        <w:rPr>
          <w:rFonts w:ascii="FrankRuehl" w:hAnsi="FrankRuehl" w:cs="FrankRuehl"/>
          <w:color w:val="000000"/>
          <w:sz w:val="28"/>
          <w:sz w:val="28"/>
          <w:rtl w:val="true"/>
        </w:rPr>
        <w:t>לטענה</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זו</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אדרש</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בקצרה</w:t>
      </w:r>
      <w:r>
        <w:rPr>
          <w:rFonts w:cs="FrankRuehl" w:ascii="FrankRuehl" w:hAnsi="FrankRuehl"/>
          <w:color w:val="000000"/>
          <w:sz w:val="28"/>
          <w:rtl w:val="true"/>
        </w:rPr>
        <w:t xml:space="preserve">, </w:t>
      </w:r>
      <w:r>
        <w:rPr>
          <w:rFonts w:ascii="FrankRuehl" w:hAnsi="FrankRuehl" w:cs="FrankRuehl"/>
          <w:color w:val="000000"/>
          <w:sz w:val="28"/>
          <w:sz w:val="28"/>
          <w:rtl w:val="true"/>
        </w:rPr>
        <w:t>בהמשך</w:t>
      </w:r>
      <w:r>
        <w:rPr>
          <w:rFonts w:ascii="FrankRuehl" w:hAnsi="FrankRuehl" w:cs="FrankRuehl"/>
          <w:color w:val="000000"/>
          <w:sz w:val="28"/>
          <w:sz w:val="28"/>
          <w:rtl w:val="true"/>
        </w:rPr>
        <w:t xml:space="preserve"> לדיון שנערך בה </w:t>
      </w:r>
      <w:r>
        <w:rPr>
          <w:rFonts w:ascii="FrankRuehl" w:hAnsi="FrankRuehl" w:cs="FrankRuehl"/>
          <w:color w:val="000000"/>
          <w:sz w:val="28"/>
          <w:sz w:val="28"/>
          <w:rtl w:val="true"/>
        </w:rPr>
        <w:t>בחוות</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דעתו</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של</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השופט</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פוגלמן</w:t>
      </w:r>
      <w:r>
        <w:rPr>
          <w:rFonts w:cs="FrankRuehl" w:ascii="FrankRuehl" w:hAnsi="FrankRuehl"/>
          <w:color w:val="000000"/>
          <w:sz w:val="28"/>
          <w:rtl w:val="true"/>
        </w:rPr>
        <w:t>.</w:t>
      </w:r>
    </w:p>
    <w:p>
      <w:pPr>
        <w:pStyle w:val="Ruller42"/>
        <w:ind w:end="0"/>
        <w:jc w:val="both"/>
        <w:rPr/>
      </w:pPr>
      <w:r>
        <w:rPr>
          <w:rtl w:val="true"/>
        </w:rPr>
      </w:r>
    </w:p>
    <w:p>
      <w:pPr>
        <w:pStyle w:val="Ruller42"/>
        <w:ind w:end="0"/>
        <w:jc w:val="both"/>
        <w:rPr/>
      </w:pPr>
      <w:r>
        <w:rPr>
          <w:rtl w:val="true"/>
        </w:rPr>
        <w:t>תשובת</w:t>
      </w:r>
      <w:r>
        <w:rPr>
          <w:rFonts w:eastAsia="Arial TUR" w:cs="Arial TUR"/>
          <w:rtl w:val="true"/>
        </w:rPr>
        <w:t xml:space="preserve"> </w:t>
      </w:r>
      <w:r>
        <w:rPr>
          <w:rtl w:val="true"/>
        </w:rPr>
        <w:t>המדינה</w:t>
      </w:r>
      <w:r>
        <w:rPr>
          <w:rFonts w:eastAsia="Arial TUR" w:cs="Arial TUR"/>
          <w:rtl w:val="true"/>
        </w:rPr>
        <w:t xml:space="preserve"> </w:t>
      </w:r>
      <w:r>
        <w:rPr>
          <w:rtl w:val="true"/>
        </w:rPr>
        <w:t>ל</w:t>
      </w:r>
      <w:r>
        <w:rPr>
          <w:rtl w:val="true"/>
        </w:rPr>
        <w:t>ע</w:t>
      </w:r>
      <w:r>
        <w:rPr>
          <w:rtl w:val="true"/>
        </w:rPr>
        <w:t>"</w:t>
      </w:r>
      <w:r>
        <w:rPr>
          <w:rtl w:val="true"/>
        </w:rPr>
        <w:t>פ</w:t>
      </w:r>
      <w:r>
        <w:rPr>
          <w:rFonts w:eastAsia="Arial TUR" w:cs="Arial TUR"/>
          <w:rtl w:val="true"/>
        </w:rPr>
        <w:t xml:space="preserve"> </w:t>
      </w:r>
      <w:r>
        <w:rPr/>
        <w:t>8949/18</w:t>
      </w:r>
      <w:r>
        <w:rPr>
          <w:rtl w:val="true"/>
        </w:rPr>
        <w:t xml:space="preserve"> </w:t>
      </w:r>
      <w:r>
        <w:rPr>
          <w:rtl w:val="true"/>
        </w:rPr>
        <w:t>ו</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6339/18</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בתשובתה לערעור שהגישו האחים קופר</w:t>
      </w:r>
      <w:r>
        <w:rPr>
          <w:rFonts w:cs="FrankRuehl" w:ascii="FrankRuehl" w:hAnsi="FrankRuehl"/>
          <w:color w:val="000000"/>
          <w:sz w:val="28"/>
          <w:rtl w:val="true"/>
        </w:rPr>
        <w:t xml:space="preserve">, </w:t>
      </w:r>
      <w:r>
        <w:rPr>
          <w:rFonts w:ascii="FrankRuehl" w:hAnsi="FrankRuehl" w:cs="FrankRuehl"/>
          <w:color w:val="000000"/>
          <w:sz w:val="28"/>
          <w:sz w:val="28"/>
          <w:rtl w:val="true"/>
        </w:rPr>
        <w:t>טענה המשיבה כי יש לדחות את הערעור בהיותו ערעור עובדתי מובהק התוקף קביעות עובדה ומהימנות שנקבעו על ידי בית המשפט על בסיס שמיעת עדותם של האחים קופר והתרשמותו הבלתי אמצעית מהם</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6"/>
        </w:numPr>
        <w:ind w:hanging="360" w:start="720" w:end="0"/>
        <w:jc w:val="both"/>
        <w:rPr/>
      </w:pPr>
      <w:r>
        <w:rPr>
          <w:rFonts w:ascii="FrankRuehl" w:hAnsi="FrankRuehl" w:cs="FrankRuehl"/>
          <w:color w:val="000000"/>
          <w:sz w:val="28"/>
          <w:sz w:val="28"/>
          <w:rtl w:val="true"/>
        </w:rPr>
        <w:t xml:space="preserve">כי בדין נבחנו גרסאות האחים קופר על רקע </w:t>
      </w:r>
      <w:r>
        <w:rPr>
          <w:rFonts w:cs="FrankRuehl" w:ascii="FrankRuehl" w:hAnsi="FrankRuehl"/>
          <w:color w:val="000000"/>
          <w:sz w:val="28"/>
          <w:rtl w:val="true"/>
        </w:rPr>
        <w:t>"</w:t>
      </w:r>
      <w:r>
        <w:rPr>
          <w:rFonts w:ascii="FrankRuehl" w:hAnsi="FrankRuehl" w:cs="FrankRuehl"/>
          <w:color w:val="000000"/>
          <w:sz w:val="28"/>
          <w:sz w:val="28"/>
          <w:rtl w:val="true"/>
        </w:rPr>
        <w:t>השתלשלות האירועים הכוללת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בהיות האחים קופר </w:t>
      </w:r>
      <w:r>
        <w:rPr>
          <w:rFonts w:ascii="Century" w:hAnsi="Century" w:cs="Miriam"/>
          <w:b/>
          <w:b/>
          <w:spacing w:val="0"/>
          <w:sz w:val="22"/>
          <w:sz w:val="22"/>
          <w:szCs w:val="24"/>
          <w:rtl w:val="true"/>
        </w:rPr>
        <w:t>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ממתאמי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המכרז</w:t>
      </w:r>
      <w:r>
        <w:rPr>
          <w:rFonts w:ascii="FrankRuehl" w:hAnsi="FrankRuehl" w:cs="FrankRuehl"/>
          <w:color w:val="000000"/>
          <w:sz w:val="28"/>
          <w:sz w:val="28"/>
          <w:rtl w:val="true"/>
        </w:rPr>
        <w:t xml:space="preserve"> כאשר שיחותיהם ופעילותם בזמן אמת השתלבו בעשייה הכוללת של יתר המעורבים בתיאום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כי בחינה במנותק מהמכלול עלולה היתה לחטוא לחקר האמת</w:t>
      </w:r>
      <w:r>
        <w:rPr>
          <w:rFonts w:cs="FrankRuehl" w:ascii="FrankRuehl" w:hAnsi="FrankRuehl"/>
          <w:color w:val="000000"/>
          <w:sz w:val="28"/>
          <w:rtl w:val="true"/>
        </w:rPr>
        <w:t xml:space="preserve">, </w:t>
      </w:r>
      <w:r>
        <w:rPr>
          <w:rFonts w:ascii="FrankRuehl" w:hAnsi="FrankRuehl" w:cs="FrankRuehl"/>
          <w:color w:val="000000"/>
          <w:sz w:val="28"/>
          <w:sz w:val="28"/>
          <w:rtl w:val="true"/>
        </w:rPr>
        <w:t>וכי הרשעת האחים קופר התבססה על ראיות קבילות שהובאו בעניינם הפרטני</w:t>
      </w:r>
      <w:r>
        <w:rPr>
          <w:rFonts w:cs="FrankRuehl" w:ascii="FrankRuehl" w:hAnsi="FrankRuehl"/>
          <w:color w:val="000000"/>
          <w:sz w:val="28"/>
          <w:rtl w:val="true"/>
        </w:rPr>
        <w:t>.</w:t>
      </w:r>
    </w:p>
    <w:p>
      <w:pPr>
        <w:pStyle w:val="Ruller43"/>
        <w:numPr>
          <w:ilvl w:val="0"/>
          <w:numId w:val="6"/>
        </w:numPr>
        <w:ind w:hanging="360" w:start="720" w:end="0"/>
        <w:jc w:val="both"/>
        <w:rPr/>
      </w:pPr>
      <w:r>
        <w:rPr>
          <w:rFonts w:ascii="FrankRuehl" w:hAnsi="FrankRuehl" w:cs="FrankRuehl"/>
          <w:color w:val="000000"/>
          <w:sz w:val="28"/>
          <w:sz w:val="28"/>
          <w:rtl w:val="true"/>
        </w:rPr>
        <w:t xml:space="preserve">כי אין כל </w:t>
      </w:r>
      <w:r>
        <w:rPr>
          <w:rFonts w:cs="FrankRuehl" w:ascii="FrankRuehl" w:hAnsi="FrankRuehl"/>
          <w:color w:val="000000"/>
          <w:sz w:val="28"/>
          <w:rtl w:val="true"/>
        </w:rPr>
        <w:t>"</w:t>
      </w:r>
      <w:r>
        <w:rPr>
          <w:rFonts w:ascii="FrankRuehl" w:hAnsi="FrankRuehl" w:cs="FrankRuehl"/>
          <w:color w:val="000000"/>
          <w:sz w:val="28"/>
          <w:sz w:val="28"/>
          <w:rtl w:val="true"/>
        </w:rPr>
        <w:t>ייחוד</w:t>
      </w:r>
      <w:r>
        <w:rPr>
          <w:rFonts w:cs="FrankRuehl" w:ascii="FrankRuehl" w:hAnsi="FrankRuehl"/>
          <w:color w:val="000000"/>
          <w:sz w:val="28"/>
          <w:rtl w:val="true"/>
        </w:rPr>
        <w:t xml:space="preserve">" </w:t>
      </w:r>
      <w:r>
        <w:rPr>
          <w:rFonts w:ascii="FrankRuehl" w:hAnsi="FrankRuehl" w:cs="FrankRuehl"/>
          <w:color w:val="000000"/>
          <w:sz w:val="28"/>
          <w:sz w:val="28"/>
          <w:rtl w:val="true"/>
        </w:rPr>
        <w:t>בעניינם של האחים קופר שהצדיק התייחסות שונה כלפיהם</w:t>
      </w:r>
      <w:r>
        <w:rPr>
          <w:rFonts w:cs="FrankRuehl" w:ascii="FrankRuehl" w:hAnsi="FrankRuehl"/>
          <w:color w:val="000000"/>
          <w:sz w:val="28"/>
          <w:rtl w:val="true"/>
        </w:rPr>
        <w:t xml:space="preserve">. </w:t>
      </w:r>
    </w:p>
    <w:p>
      <w:pPr>
        <w:pStyle w:val="Ruller43"/>
        <w:numPr>
          <w:ilvl w:val="0"/>
          <w:numId w:val="6"/>
        </w:numPr>
        <w:ind w:hanging="360" w:start="720" w:end="0"/>
        <w:jc w:val="both"/>
        <w:rPr/>
      </w:pPr>
      <w:r>
        <w:rPr>
          <w:rFonts w:ascii="FrankRuehl" w:hAnsi="FrankRuehl" w:cs="FrankRuehl"/>
          <w:color w:val="000000"/>
          <w:sz w:val="28"/>
          <w:sz w:val="28"/>
          <w:rtl w:val="true"/>
        </w:rPr>
        <w:t>כי לא נפלה שגגה בדרך הילוכו של בית המשפט שלמד על מודעותם של האחים קופר מתוך שיחותיהם</w:t>
      </w:r>
      <w:r>
        <w:rPr>
          <w:rFonts w:cs="FrankRuehl" w:ascii="FrankRuehl" w:hAnsi="FrankRuehl"/>
          <w:color w:val="000000"/>
          <w:sz w:val="28"/>
          <w:rtl w:val="true"/>
        </w:rPr>
        <w:t xml:space="preserve">, </w:t>
      </w:r>
      <w:r>
        <w:rPr>
          <w:rFonts w:ascii="FrankRuehl" w:hAnsi="FrankRuehl" w:cs="FrankRuehl"/>
          <w:color w:val="000000"/>
          <w:sz w:val="28"/>
          <w:sz w:val="28"/>
          <w:rtl w:val="true"/>
        </w:rPr>
        <w:t>בהם נשמעו האחים קופר בקולם משוחחים עם אחרים שהיו מעורבים בתיאום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כמו גם משיחותיהם של מעורבים אחרים בתיאום המכרז</w:t>
      </w:r>
      <w:r>
        <w:rPr>
          <w:rFonts w:cs="FrankRuehl" w:ascii="FrankRuehl" w:hAnsi="FrankRuehl"/>
          <w:color w:val="000000"/>
          <w:sz w:val="28"/>
          <w:rtl w:val="true"/>
        </w:rPr>
        <w:t xml:space="preserve">. </w:t>
      </w:r>
    </w:p>
    <w:p>
      <w:pPr>
        <w:pStyle w:val="Ruller43"/>
        <w:numPr>
          <w:ilvl w:val="0"/>
          <w:numId w:val="6"/>
        </w:numPr>
        <w:ind w:hanging="360" w:start="720" w:end="0"/>
        <w:jc w:val="both"/>
        <w:rPr/>
      </w:pPr>
      <w:r>
        <w:rPr>
          <w:rFonts w:ascii="FrankRuehl" w:hAnsi="FrankRuehl" w:cs="FrankRuehl"/>
          <w:color w:val="000000"/>
          <w:sz w:val="28"/>
          <w:sz w:val="28"/>
          <w:rtl w:val="true"/>
        </w:rPr>
        <w:t>כי בדין דחה בית המשפט את קו ההגנה בו נקטו האחים קופר בדבר העדר מודעותם להיותם צד להסדר כובל</w:t>
      </w:r>
      <w:r>
        <w:rPr>
          <w:rFonts w:cs="FrankRuehl" w:ascii="FrankRuehl" w:hAnsi="FrankRuehl"/>
          <w:color w:val="000000"/>
          <w:sz w:val="28"/>
          <w:rtl w:val="true"/>
        </w:rPr>
        <w:t xml:space="preserve">, </w:t>
      </w:r>
      <w:r>
        <w:rPr>
          <w:rFonts w:ascii="FrankRuehl" w:hAnsi="FrankRuehl" w:cs="FrankRuehl"/>
          <w:color w:val="000000"/>
          <w:sz w:val="28"/>
          <w:sz w:val="28"/>
          <w:rtl w:val="true"/>
        </w:rPr>
        <w:t>כך שהתקשרותם בהסכם עם גדליה וגיל נעשתה מכוונה של מניעת תחרות ולא ממניעים עסקיים לגיטימיים</w:t>
      </w:r>
      <w:r>
        <w:rPr>
          <w:rFonts w:cs="FrankRuehl" w:ascii="FrankRuehl" w:hAnsi="FrankRuehl"/>
          <w:color w:val="000000"/>
          <w:sz w:val="28"/>
          <w:rtl w:val="true"/>
        </w:rPr>
        <w:t xml:space="preserve">. </w:t>
      </w:r>
    </w:p>
    <w:p>
      <w:pPr>
        <w:pStyle w:val="Ruller43"/>
        <w:numPr>
          <w:ilvl w:val="0"/>
          <w:numId w:val="6"/>
        </w:numPr>
        <w:ind w:hanging="360" w:start="720" w:end="0"/>
        <w:jc w:val="both"/>
        <w:rPr/>
      </w:pPr>
      <w:r>
        <w:rPr>
          <w:rFonts w:ascii="FrankRuehl" w:hAnsi="FrankRuehl" w:cs="FrankRuehl"/>
          <w:color w:val="000000"/>
          <w:sz w:val="28"/>
          <w:sz w:val="28"/>
          <w:rtl w:val="true"/>
        </w:rPr>
        <w:t>כי טענת האחים קופר בדבר סיווג מסכת הראיות נגדם כמסכת ראיות נסיבתית בטעות יסודה</w:t>
      </w:r>
      <w:r>
        <w:rPr>
          <w:rFonts w:cs="FrankRuehl" w:ascii="FrankRuehl" w:hAnsi="FrankRuehl"/>
          <w:color w:val="000000"/>
          <w:sz w:val="28"/>
          <w:rtl w:val="true"/>
        </w:rPr>
        <w:t xml:space="preserve">. </w:t>
      </w:r>
    </w:p>
    <w:p>
      <w:pPr>
        <w:pStyle w:val="Ruller43"/>
        <w:numPr>
          <w:ilvl w:val="0"/>
          <w:numId w:val="6"/>
        </w:numPr>
        <w:ind w:hanging="360" w:start="720" w:end="0"/>
        <w:jc w:val="both"/>
        <w:rPr/>
      </w:pPr>
      <w:r>
        <w:rPr>
          <w:rFonts w:ascii="FrankRuehl" w:hAnsi="FrankRuehl" w:cs="FrankRuehl"/>
          <w:color w:val="000000"/>
          <w:sz w:val="28"/>
          <w:sz w:val="28"/>
          <w:rtl w:val="true"/>
        </w:rPr>
        <w:t>בניגוד לטענת האחים קופר טענה המשיבה כי ההיגיו</w:t>
      </w:r>
      <w:r>
        <w:rPr>
          <w:rFonts w:ascii="FrankRuehl" w:hAnsi="FrankRuehl" w:cs="FrankRuehl"/>
          <w:color w:val="000000"/>
          <w:sz w:val="28"/>
          <w:sz w:val="28"/>
          <w:rtl w:val="true"/>
        </w:rPr>
        <w:t>ן</w:t>
      </w:r>
      <w:r>
        <w:rPr>
          <w:rFonts w:ascii="FrankRuehl" w:hAnsi="FrankRuehl" w:cs="FrankRuehl"/>
          <w:color w:val="000000"/>
          <w:sz w:val="28"/>
          <w:sz w:val="28"/>
          <w:rtl w:val="true"/>
        </w:rPr>
        <w:t xml:space="preserve"> בתיאום המכרז נבע מרצונם של האחים קופר בזכייה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וכפועל יוצא מכך החזר חובו של ירון אליהם</w:t>
      </w:r>
      <w:r>
        <w:rPr>
          <w:rFonts w:cs="FrankRuehl" w:ascii="FrankRuehl" w:hAnsi="FrankRuehl"/>
          <w:color w:val="000000"/>
          <w:sz w:val="28"/>
          <w:rtl w:val="true"/>
        </w:rPr>
        <w:t xml:space="preserve">. </w:t>
      </w:r>
    </w:p>
    <w:p>
      <w:pPr>
        <w:pStyle w:val="Ruller43"/>
        <w:numPr>
          <w:ilvl w:val="0"/>
          <w:numId w:val="6"/>
        </w:numPr>
        <w:ind w:hanging="360" w:start="720" w:end="0"/>
        <w:jc w:val="both"/>
        <w:rPr/>
      </w:pPr>
      <w:r>
        <w:rPr>
          <w:rFonts w:ascii="FrankRuehl" w:hAnsi="FrankRuehl" w:cs="FrankRuehl"/>
          <w:color w:val="000000"/>
          <w:sz w:val="28"/>
          <w:sz w:val="28"/>
          <w:rtl w:val="true"/>
        </w:rPr>
        <w:t>כי התיאום בין 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ירון</w:t>
      </w:r>
      <w:r>
        <w:rPr>
          <w:rFonts w:cs="FrankRuehl" w:ascii="FrankRuehl" w:hAnsi="FrankRuehl"/>
          <w:color w:val="000000"/>
          <w:sz w:val="28"/>
          <w:rtl w:val="true"/>
        </w:rPr>
        <w:t xml:space="preserve">, </w:t>
      </w:r>
      <w:r>
        <w:rPr>
          <w:rFonts w:ascii="FrankRuehl" w:hAnsi="FrankRuehl" w:cs="FrankRuehl"/>
          <w:color w:val="000000"/>
          <w:sz w:val="28"/>
          <w:sz w:val="28"/>
          <w:rtl w:val="true"/>
        </w:rPr>
        <w:t>ארז ואחרים נעשה בידיעתם ובעבורם</w:t>
      </w:r>
      <w:r>
        <w:rPr>
          <w:rFonts w:cs="FrankRuehl" w:ascii="FrankRuehl" w:hAnsi="FrankRuehl"/>
          <w:color w:val="000000"/>
          <w:sz w:val="28"/>
          <w:rtl w:val="true"/>
        </w:rPr>
        <w:t xml:space="preserve">, </w:t>
      </w:r>
      <w:r>
        <w:rPr>
          <w:rFonts w:ascii="FrankRuehl" w:hAnsi="FrankRuehl" w:cs="FrankRuehl"/>
          <w:color w:val="000000"/>
          <w:sz w:val="28"/>
          <w:sz w:val="28"/>
          <w:rtl w:val="true"/>
        </w:rPr>
        <w:t>תוך שיתוף פעולתם ומודעותם המלאה של האחים קופר לכך</w:t>
      </w:r>
      <w:r>
        <w:rPr>
          <w:rFonts w:cs="FrankRuehl" w:ascii="FrankRuehl" w:hAnsi="FrankRuehl"/>
          <w:color w:val="000000"/>
          <w:sz w:val="28"/>
          <w:rtl w:val="true"/>
        </w:rPr>
        <w:t xml:space="preserve">. </w:t>
      </w:r>
      <w:r>
        <w:rPr>
          <w:rFonts w:ascii="FrankRuehl" w:hAnsi="FrankRuehl" w:cs="FrankRuehl"/>
          <w:color w:val="000000"/>
          <w:sz w:val="28"/>
          <w:sz w:val="28"/>
          <w:rtl w:val="true"/>
        </w:rPr>
        <w:t>כי התיאום לא נעשה ישירות בין גדליה לבינם בשל העוינות הרבה ששררה ביניהם כי אם בין גדליה לירון וארז</w:t>
      </w:r>
      <w:r>
        <w:rPr>
          <w:rFonts w:cs="FrankRuehl" w:ascii="FrankRuehl" w:hAnsi="FrankRuehl"/>
          <w:color w:val="000000"/>
          <w:sz w:val="28"/>
          <w:rtl w:val="true"/>
        </w:rPr>
        <w:t xml:space="preserve">, </w:t>
      </w:r>
      <w:r>
        <w:rPr>
          <w:rFonts w:ascii="FrankRuehl" w:hAnsi="FrankRuehl" w:cs="FrankRuehl"/>
          <w:color w:val="000000"/>
          <w:sz w:val="28"/>
          <w:sz w:val="28"/>
          <w:rtl w:val="true"/>
        </w:rPr>
        <w:t>כשירון משמש כזרועם הארוכה של האחים קופר לצורך כך</w:t>
      </w:r>
      <w:r>
        <w:rPr>
          <w:rFonts w:cs="FrankRuehl" w:ascii="FrankRuehl" w:hAnsi="FrankRuehl"/>
          <w:color w:val="000000"/>
          <w:sz w:val="28"/>
          <w:rtl w:val="true"/>
        </w:rPr>
        <w:t xml:space="preserve">. </w:t>
      </w:r>
    </w:p>
    <w:p>
      <w:pPr>
        <w:pStyle w:val="Ruller43"/>
        <w:numPr>
          <w:ilvl w:val="0"/>
          <w:numId w:val="6"/>
        </w:numPr>
        <w:ind w:hanging="360" w:start="720" w:end="0"/>
        <w:jc w:val="both"/>
        <w:rPr/>
      </w:pPr>
      <w:r>
        <w:rPr>
          <w:rFonts w:ascii="FrankRuehl" w:hAnsi="FrankRuehl" w:cs="FrankRuehl"/>
          <w:color w:val="000000"/>
          <w:sz w:val="28"/>
          <w:sz w:val="28"/>
          <w:rtl w:val="true"/>
        </w:rPr>
        <w:t>כי בדין נדחתה טענת האחים קופר לפיה הם לא ראו בזמן אמת בגדליה כגורם שיכול לאיים על זכייתם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כי חשש זה עלה מתוך שיחותיהם של האחים קופר שביקשו </w:t>
      </w:r>
      <w:r>
        <w:rPr>
          <w:rFonts w:cs="FrankRuehl" w:ascii="FrankRuehl" w:hAnsi="FrankRuehl"/>
          <w:color w:val="000000"/>
          <w:sz w:val="28"/>
          <w:rtl w:val="true"/>
        </w:rPr>
        <w:t>"</w:t>
      </w:r>
      <w:r>
        <w:rPr>
          <w:rFonts w:ascii="FrankRuehl" w:hAnsi="FrankRuehl" w:cs="FrankRuehl"/>
          <w:color w:val="000000"/>
          <w:sz w:val="28"/>
          <w:sz w:val="28"/>
          <w:rtl w:val="true"/>
        </w:rPr>
        <w:t>לנטרל</w:t>
      </w:r>
      <w:r>
        <w:rPr>
          <w:rFonts w:cs="FrankRuehl" w:ascii="FrankRuehl" w:hAnsi="FrankRuehl"/>
          <w:color w:val="000000"/>
          <w:sz w:val="28"/>
          <w:rtl w:val="true"/>
        </w:rPr>
        <w:t xml:space="preserve">" </w:t>
      </w:r>
      <w:r>
        <w:rPr>
          <w:rFonts w:ascii="FrankRuehl" w:hAnsi="FrankRuehl" w:cs="FrankRuehl"/>
          <w:color w:val="000000"/>
          <w:sz w:val="28"/>
          <w:sz w:val="28"/>
          <w:rtl w:val="true"/>
        </w:rPr>
        <w:t>את כושר תחרותו של גדליה מולם במכרז</w:t>
      </w:r>
      <w:r>
        <w:rPr>
          <w:rFonts w:cs="FrankRuehl" w:ascii="FrankRuehl" w:hAnsi="FrankRuehl"/>
          <w:color w:val="000000"/>
          <w:sz w:val="28"/>
          <w:rtl w:val="true"/>
        </w:rPr>
        <w:t xml:space="preserve">. </w:t>
      </w:r>
    </w:p>
    <w:p>
      <w:pPr>
        <w:pStyle w:val="Ruller43"/>
        <w:numPr>
          <w:ilvl w:val="0"/>
          <w:numId w:val="6"/>
        </w:numPr>
        <w:ind w:hanging="360" w:start="720" w:end="0"/>
        <w:jc w:val="both"/>
        <w:rPr/>
      </w:pPr>
      <w:r>
        <w:rPr>
          <w:rFonts w:ascii="FrankRuehl" w:hAnsi="FrankRuehl" w:cs="FrankRuehl"/>
          <w:color w:val="000000"/>
          <w:sz w:val="28"/>
          <w:sz w:val="28"/>
          <w:rtl w:val="true"/>
        </w:rPr>
        <w:t>כי אין בסיס לטענת האחים קופר לפיה בית המשפט חרג מההסכמות הדיוניות שהיו בין האחים קופר לבין המשיבה</w:t>
      </w:r>
      <w:r>
        <w:rPr>
          <w:rFonts w:cs="FrankRuehl" w:ascii="FrankRuehl" w:hAnsi="FrankRuehl"/>
          <w:color w:val="000000"/>
          <w:sz w:val="28"/>
          <w:rtl w:val="true"/>
        </w:rPr>
        <w:t xml:space="preserve">, </w:t>
      </w:r>
      <w:r>
        <w:rPr>
          <w:rFonts w:ascii="FrankRuehl" w:hAnsi="FrankRuehl" w:cs="FrankRuehl"/>
          <w:color w:val="000000"/>
          <w:sz w:val="28"/>
          <w:sz w:val="28"/>
          <w:rtl w:val="true"/>
        </w:rPr>
        <w:t>והסתמך על ראיות לא קבילות</w:t>
      </w:r>
      <w:r>
        <w:rPr>
          <w:rFonts w:cs="FrankRuehl" w:ascii="FrankRuehl" w:hAnsi="FrankRuehl"/>
          <w:color w:val="000000"/>
          <w:sz w:val="28"/>
          <w:rtl w:val="true"/>
        </w:rPr>
        <w:t>.</w:t>
      </w:r>
    </w:p>
    <w:p>
      <w:pPr>
        <w:pStyle w:val="Ruller43"/>
        <w:numPr>
          <w:ilvl w:val="0"/>
          <w:numId w:val="6"/>
        </w:numPr>
        <w:ind w:hanging="360" w:start="720" w:end="0"/>
        <w:jc w:val="both"/>
        <w:rPr/>
      </w:pPr>
      <w:r>
        <w:rPr>
          <w:rFonts w:ascii="FrankRuehl" w:hAnsi="FrankRuehl" w:cs="FrankRuehl"/>
          <w:color w:val="000000"/>
          <w:sz w:val="28"/>
          <w:sz w:val="28"/>
          <w:rtl w:val="true"/>
        </w:rPr>
        <w:t>כי בדין נקבע על ידי בית המשפט שההסכמים עם גדליה וגיל היוו אך כסות לתשלום דמי תחרות לגדליה</w:t>
      </w:r>
      <w:r>
        <w:rPr>
          <w:rFonts w:cs="FrankRuehl" w:ascii="FrankRuehl" w:hAnsi="FrankRuehl"/>
          <w:color w:val="000000"/>
          <w:sz w:val="28"/>
          <w:rtl w:val="true"/>
        </w:rPr>
        <w:t>.</w:t>
      </w:r>
    </w:p>
    <w:p>
      <w:pPr>
        <w:pStyle w:val="Ruller43"/>
        <w:numPr>
          <w:ilvl w:val="0"/>
          <w:numId w:val="6"/>
        </w:numPr>
        <w:ind w:hanging="360" w:start="720" w:end="0"/>
        <w:jc w:val="both"/>
        <w:rPr/>
      </w:pPr>
      <w:r>
        <w:rPr>
          <w:rFonts w:ascii="FrankRuehl" w:hAnsi="FrankRuehl" w:cs="FrankRuehl"/>
          <w:color w:val="000000"/>
          <w:sz w:val="28"/>
          <w:sz w:val="28"/>
          <w:rtl w:val="true"/>
        </w:rPr>
        <w:t>כי יסודותיה של עבירת קבלת דבר במרמה</w:t>
      </w:r>
      <w:r>
        <w:rPr>
          <w:rFonts w:cs="FrankRuehl" w:ascii="FrankRuehl" w:hAnsi="FrankRuehl"/>
          <w:color w:val="000000"/>
          <w:sz w:val="28"/>
          <w:rtl w:val="true"/>
        </w:rPr>
        <w:t xml:space="preserve">, </w:t>
      </w:r>
      <w:r>
        <w:rPr>
          <w:rFonts w:ascii="FrankRuehl" w:hAnsi="FrankRuehl" w:cs="FrankRuehl"/>
          <w:color w:val="000000"/>
          <w:sz w:val="28"/>
          <w:sz w:val="28"/>
          <w:rtl w:val="true"/>
        </w:rPr>
        <w:t>הוכחו</w:t>
      </w:r>
      <w:r>
        <w:rPr>
          <w:rFonts w:cs="FrankRuehl" w:ascii="FrankRuehl" w:hAnsi="FrankRuehl"/>
          <w:color w:val="000000"/>
          <w:sz w:val="28"/>
          <w:rtl w:val="true"/>
        </w:rPr>
        <w:t xml:space="preserve">. </w:t>
      </w:r>
      <w:r>
        <w:rPr>
          <w:rFonts w:ascii="FrankRuehl" w:hAnsi="FrankRuehl" w:cs="FrankRuehl"/>
          <w:color w:val="000000"/>
          <w:sz w:val="28"/>
          <w:sz w:val="28"/>
          <w:rtl w:val="true"/>
        </w:rPr>
        <w:t>וכי די בהגשת ההצעה</w:t>
      </w:r>
      <w:r>
        <w:rPr>
          <w:rFonts w:cs="FrankRuehl" w:ascii="FrankRuehl" w:hAnsi="FrankRuehl"/>
          <w:color w:val="000000"/>
          <w:sz w:val="28"/>
          <w:rtl w:val="true"/>
        </w:rPr>
        <w:t xml:space="preserve">, </w:t>
      </w:r>
      <w:r>
        <w:rPr>
          <w:rFonts w:ascii="FrankRuehl" w:hAnsi="FrankRuehl" w:cs="FrankRuehl"/>
          <w:color w:val="000000"/>
          <w:sz w:val="28"/>
          <w:sz w:val="28"/>
          <w:rtl w:val="true"/>
        </w:rPr>
        <w:t>תוך אי גילוי התיאום</w:t>
      </w:r>
      <w:r>
        <w:rPr>
          <w:rFonts w:cs="FrankRuehl" w:ascii="FrankRuehl" w:hAnsi="FrankRuehl"/>
          <w:color w:val="000000"/>
          <w:sz w:val="28"/>
          <w:rtl w:val="true"/>
        </w:rPr>
        <w:t xml:space="preserve">, </w:t>
      </w:r>
      <w:r>
        <w:rPr>
          <w:rFonts w:ascii="FrankRuehl" w:hAnsi="FrankRuehl" w:cs="FrankRuehl"/>
          <w:color w:val="000000"/>
          <w:sz w:val="28"/>
          <w:sz w:val="28"/>
          <w:rtl w:val="true"/>
        </w:rPr>
        <w:t>כדי לבסס את ההרשעה בעבירה של קבלת דבר במרמה</w:t>
      </w:r>
      <w:r>
        <w:rPr>
          <w:rFonts w:cs="FrankRuehl" w:ascii="FrankRuehl" w:hAnsi="FrankRuehl"/>
          <w:color w:val="000000"/>
          <w:sz w:val="28"/>
          <w:rtl w:val="true"/>
        </w:rPr>
        <w:t xml:space="preserve">. </w:t>
      </w:r>
    </w:p>
    <w:p>
      <w:pPr>
        <w:pStyle w:val="Ruller43"/>
        <w:numPr>
          <w:ilvl w:val="0"/>
          <w:numId w:val="6"/>
        </w:numPr>
        <w:ind w:hanging="360" w:start="720" w:end="0"/>
        <w:jc w:val="both"/>
        <w:rPr/>
      </w:pPr>
      <w:r>
        <w:rPr>
          <w:rFonts w:ascii="FrankRuehl" w:hAnsi="FrankRuehl" w:cs="FrankRuehl"/>
          <w:color w:val="000000"/>
          <w:sz w:val="28"/>
          <w:sz w:val="28"/>
          <w:rtl w:val="true"/>
        </w:rPr>
        <w:t>כי הרשעת האחים קופר בעבירת הסדר כובל בנסיבות מחמירות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בדין יסודה וכי די בתיאום מכרז ציבורי בהיקף כספי נרחב תוך קבלת דבר במרמה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כדי לבסס את העבירה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כי הרשעת האחים קופר בעבירות לפי </w:t>
      </w:r>
      <w:hyperlink r:id="rId200">
        <w:r>
          <w:rPr>
            <w:rStyle w:val="Hyperlink"/>
            <w:rFonts w:ascii="FrankRuehl" w:hAnsi="FrankRuehl" w:cs="FrankRuehl"/>
            <w:color w:val="0000FF"/>
            <w:sz w:val="28"/>
            <w:sz w:val="28"/>
            <w:u w:val="single"/>
            <w:rtl w:val="true"/>
          </w:rPr>
          <w:t xml:space="preserve">סעיף </w:t>
        </w:r>
        <w:r>
          <w:rPr>
            <w:rStyle w:val="Hyperlink"/>
            <w:rFonts w:cs="FrankRuehl" w:ascii="FrankRuehl" w:hAnsi="FrankRuehl"/>
            <w:color w:val="0000FF"/>
            <w:sz w:val="28"/>
            <w:u w:val="single"/>
          </w:rPr>
          <w:t>3</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א</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hyperlink r:id="rId201">
        <w:r>
          <w:rPr>
            <w:rStyle w:val="Hyperlink"/>
            <w:rFonts w:ascii="FrankRuehl" w:hAnsi="FrankRuehl" w:cs="FrankRuehl"/>
            <w:color w:val="0000FF"/>
            <w:sz w:val="28"/>
            <w:sz w:val="28"/>
            <w:u w:val="single"/>
            <w:rtl w:val="true"/>
          </w:rPr>
          <w:t xml:space="preserve">וסעיף </w:t>
        </w:r>
        <w:r>
          <w:rPr>
            <w:rStyle w:val="Hyperlink"/>
            <w:rFonts w:cs="FrankRuehl" w:ascii="FrankRuehl" w:hAnsi="FrankRuehl"/>
            <w:color w:val="0000FF"/>
            <w:sz w:val="28"/>
            <w:u w:val="single"/>
          </w:rPr>
          <w:t>4</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לחוק איסור הלבנת הון בדין יסודה בהתבסס על הנמקת בית המשפט לכך</w:t>
      </w:r>
      <w:r>
        <w:rPr>
          <w:rFonts w:cs="FrankRuehl" w:ascii="FrankRuehl" w:hAnsi="FrankRuehl"/>
          <w:color w:val="000000"/>
          <w:sz w:val="28"/>
          <w:rtl w:val="true"/>
        </w:rPr>
        <w:t xml:space="preserve">. </w:t>
      </w:r>
    </w:p>
    <w:p>
      <w:pPr>
        <w:pStyle w:val="Ruller43"/>
        <w:numPr>
          <w:ilvl w:val="0"/>
          <w:numId w:val="6"/>
        </w:numPr>
        <w:ind w:hanging="360" w:start="720" w:end="0"/>
        <w:jc w:val="both"/>
        <w:rPr>
          <w:rFonts w:ascii="FrankRuehl" w:hAnsi="FrankRuehl" w:cs="FrankRuehl"/>
          <w:color w:val="000000"/>
          <w:sz w:val="28"/>
        </w:rPr>
      </w:pPr>
      <w:r>
        <w:rPr>
          <w:rFonts w:ascii="FrankRuehl" w:hAnsi="FrankRuehl" w:cs="FrankRuehl"/>
          <w:color w:val="000000"/>
          <w:sz w:val="28"/>
          <w:sz w:val="28"/>
          <w:rtl w:val="true"/>
        </w:rPr>
        <w:t>כי אין מקום להתערב בקביעת בית המשפט שדחתה את הטענה לקיומה של אכיפה בררנית בהינתן השונות הקיימת במידת המעורבות המודעות והמניעה בין עניינו של פרץ לבין עניינו של עו</w:t>
      </w:r>
      <w:r>
        <w:rPr>
          <w:rFonts w:cs="FrankRuehl" w:ascii="FrankRuehl" w:hAnsi="FrankRuehl"/>
          <w:color w:val="000000"/>
          <w:sz w:val="28"/>
          <w:rtl w:val="true"/>
        </w:rPr>
        <w:t>"</w:t>
      </w:r>
      <w:r>
        <w:rPr>
          <w:rFonts w:ascii="FrankRuehl" w:hAnsi="FrankRuehl" w:cs="FrankRuehl"/>
          <w:color w:val="000000"/>
          <w:sz w:val="28"/>
          <w:sz w:val="28"/>
          <w:rtl w:val="true"/>
        </w:rPr>
        <w:t>ד גוטגליק</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המשיבה דחתה את טענת האכיפה הבררנית בהתייחס לשינוי מדיניות ההעמדה לדין והפנתה להנמקת בית משפט קמא בהחלטתו מיום </w:t>
      </w:r>
      <w:r>
        <w:rPr>
          <w:rFonts w:cs="FrankRuehl" w:ascii="FrankRuehl" w:hAnsi="FrankRuehl"/>
          <w:color w:val="000000"/>
          <w:sz w:val="28"/>
        </w:rPr>
        <w:t>18.3.2014</w:t>
      </w:r>
      <w:r>
        <w:rPr>
          <w:rFonts w:cs="FrankRuehl" w:ascii="FrankRuehl" w:hAnsi="FrankRuehl"/>
          <w:color w:val="000000"/>
          <w:sz w:val="28"/>
          <w:rtl w:val="true"/>
        </w:rPr>
        <w:t>.</w:t>
      </w:r>
    </w:p>
    <w:p>
      <w:pPr>
        <w:pStyle w:val="Normal"/>
        <w:overflowPunct w:val="true"/>
        <w:autoSpaceDE w:val="true"/>
        <w:spacing w:lineRule="auto" w:line="360"/>
        <w:ind w:end="0"/>
        <w:jc w:val="start"/>
        <w:textAlignment w:val="auto"/>
        <w:rPr>
          <w:rFonts w:ascii="Century" w:hAnsi="Century" w:cs="FrankRuehl"/>
          <w:color w:val="000000"/>
          <w:spacing w:val="10"/>
          <w:sz w:val="22"/>
          <w:szCs w:val="28"/>
        </w:rPr>
      </w:pPr>
      <w:r>
        <w:rPr>
          <w:rFonts w:cs="FrankRuehl" w:ascii="Century" w:hAnsi="Century"/>
          <w:color w:val="000000"/>
          <w:spacing w:val="10"/>
          <w:sz w:val="22"/>
          <w:szCs w:val="28"/>
          <w:rtl w:val="true"/>
        </w:rPr>
      </w:r>
    </w:p>
    <w:p>
      <w:pPr>
        <w:pStyle w:val="Normal"/>
        <w:overflowPunct w:val="true"/>
        <w:autoSpaceDE w:val="true"/>
        <w:ind w:end="0"/>
        <w:jc w:val="start"/>
        <w:textAlignment w:val="auto"/>
        <w:rPr>
          <w:rFonts w:ascii="Century" w:hAnsi="Century" w:cs="Miriam"/>
          <w:b/>
          <w:sz w:val="22"/>
        </w:rPr>
      </w:pPr>
      <w:r>
        <w:rPr>
          <w:rFonts w:ascii="Century" w:hAnsi="Century" w:cs="Miriam"/>
          <w:b/>
          <w:b/>
          <w:sz w:val="22"/>
          <w:sz w:val="22"/>
          <w:rtl w:val="true"/>
        </w:rPr>
        <w:t>תשובת</w:t>
      </w:r>
      <w:r>
        <w:rPr>
          <w:rFonts w:ascii="Century" w:hAnsi="Century" w:eastAsia="Century" w:cs="Century"/>
          <w:b/>
          <w:b/>
          <w:sz w:val="22"/>
          <w:sz w:val="22"/>
          <w:rtl w:val="true"/>
        </w:rPr>
        <w:t xml:space="preserve"> </w:t>
      </w:r>
      <w:r>
        <w:rPr>
          <w:rFonts w:ascii="Century" w:hAnsi="Century" w:cs="Miriam"/>
          <w:b/>
          <w:b/>
          <w:sz w:val="22"/>
          <w:sz w:val="22"/>
          <w:rtl w:val="true"/>
        </w:rPr>
        <w:t>המדינה</w:t>
      </w:r>
      <w:r>
        <w:rPr>
          <w:rFonts w:ascii="Century" w:hAnsi="Century" w:eastAsia="Century" w:cs="Century"/>
          <w:b/>
          <w:b/>
          <w:sz w:val="22"/>
          <w:sz w:val="22"/>
          <w:rtl w:val="true"/>
        </w:rPr>
        <w:t xml:space="preserve"> </w:t>
      </w:r>
      <w:r>
        <w:rPr>
          <w:rFonts w:ascii="Century" w:hAnsi="Century" w:cs="Miriam"/>
          <w:b/>
          <w:b/>
          <w:sz w:val="22"/>
          <w:sz w:val="22"/>
          <w:rtl w:val="true"/>
        </w:rPr>
        <w:t>לערעורו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ירון</w:t>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 xml:space="preserve">המדינה בתשובתה טוענת כי אין מקום להתערב בקביעה כי התקיימו נסיבות מחמירות בביצוע עבירות ההסדר הכובל באישומים </w:t>
      </w:r>
      <w:r>
        <w:rPr>
          <w:rFonts w:cs="FrankRuehl" w:ascii="FrankRuehl" w:hAnsi="FrankRuehl"/>
          <w:color w:val="000000"/>
          <w:sz w:val="28"/>
        </w:rPr>
        <w:t>3-1</w:t>
      </w:r>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w:t>
      </w:r>
      <w:r>
        <w:rPr>
          <w:rFonts w:cs="FrankRuehl" w:ascii="FrankRuehl" w:hAnsi="FrankRuehl"/>
          <w:color w:val="000000"/>
          <w:sz w:val="28"/>
        </w:rPr>
        <w:t>5</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לטענתה בעניין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ascii="FrankRuehl" w:hAnsi="FrankRuehl" w:cs="FrankRuehl"/>
          <w:color w:val="000000"/>
          <w:sz w:val="28"/>
          <w:sz w:val="28"/>
          <w:rtl w:val="true"/>
        </w:rPr>
        <w:t xml:space="preserve"> נדונו מכרזים בהיקף דומה להיקפים הכספיים של המכרזים בענייננו</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וגם שם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כבמקרה דנן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ניתן משקל גם לכך שהתיאום נעשה במסגרת מכרז ציבורי</w:t>
      </w:r>
      <w:r>
        <w:rPr>
          <w:rFonts w:cs="FrankRuehl" w:ascii="FrankRuehl" w:hAnsi="FrankRuehl"/>
          <w:color w:val="000000"/>
          <w:sz w:val="28"/>
          <w:rtl w:val="true"/>
        </w:rPr>
        <w:t xml:space="preserve">. </w:t>
      </w:r>
      <w:r>
        <w:rPr>
          <w:rFonts w:ascii="FrankRuehl" w:hAnsi="FrankRuehl" w:cs="FrankRuehl"/>
          <w:color w:val="000000"/>
          <w:sz w:val="28"/>
          <w:sz w:val="28"/>
          <w:rtl w:val="true"/>
        </w:rPr>
        <w:t>לטענת המדינה ירון לא הצביע על טיעונים פרטניים לזיכויו מרכיב הנסיבות המחמירות באישום הראשון ומכל מקום נסיבות ביצוע עבירת ההסדר הכובל באישום זה תומכות בהרשעה במדרג החמור של העבירה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אשר למכרז </w:t>
      </w:r>
      <w:r>
        <w:rPr>
          <w:rFonts w:cs="FrankRuehl" w:ascii="FrankRuehl" w:hAnsi="FrankRuehl"/>
          <w:color w:val="000000"/>
          <w:sz w:val="28"/>
        </w:rPr>
        <w:t>2007</w:t>
      </w:r>
      <w:r>
        <w:rPr>
          <w:rFonts w:cs="FrankRuehl" w:ascii="FrankRuehl" w:hAnsi="FrankRuehl"/>
          <w:color w:val="000000"/>
          <w:sz w:val="28"/>
          <w:rtl w:val="true"/>
        </w:rPr>
        <w:t xml:space="preserve"> </w:t>
      </w:r>
      <w:r>
        <w:rPr>
          <w:rFonts w:ascii="FrankRuehl" w:hAnsi="FrankRuehl" w:cs="FrankRuehl"/>
          <w:color w:val="000000"/>
          <w:sz w:val="28"/>
          <w:sz w:val="28"/>
          <w:rtl w:val="true"/>
        </w:rPr>
        <w:t>נטען כי בלווא הודה בחקירתו כי תיאם את המכרז עם מתחרים נוספים אולם לא הביא בחשבון את ורד בר</w:t>
      </w:r>
      <w:r>
        <w:rPr>
          <w:rFonts w:cs="FrankRuehl" w:ascii="FrankRuehl" w:hAnsi="FrankRuehl"/>
          <w:color w:val="000000"/>
          <w:sz w:val="28"/>
          <w:rtl w:val="true"/>
        </w:rPr>
        <w:t xml:space="preserve">. </w:t>
      </w:r>
      <w:r>
        <w:rPr>
          <w:rFonts w:ascii="FrankRuehl" w:hAnsi="FrankRuehl" w:cs="FrankRuehl"/>
          <w:color w:val="000000"/>
          <w:sz w:val="28"/>
          <w:sz w:val="28"/>
          <w:rtl w:val="true"/>
        </w:rPr>
        <w:t>העובדה שתיאומים אלה לא הבשילו לכדי אישומים נגד מעורבים אחרים אינה משנה לעניין זה</w:t>
      </w:r>
      <w:r>
        <w:rPr>
          <w:rFonts w:cs="FrankRuehl" w:ascii="FrankRuehl" w:hAnsi="FrankRuehl"/>
          <w:color w:val="000000"/>
          <w:sz w:val="28"/>
          <w:rtl w:val="true"/>
        </w:rPr>
        <w:t xml:space="preserve">, </w:t>
      </w:r>
      <w:r>
        <w:rPr>
          <w:rFonts w:ascii="FrankRuehl" w:hAnsi="FrankRuehl" w:cs="FrankRuehl"/>
          <w:color w:val="000000"/>
          <w:sz w:val="28"/>
          <w:sz w:val="28"/>
          <w:rtl w:val="true"/>
        </w:rPr>
        <w:t>במיוחד כאשר בלווא הודה בעצמו שתיאם עם כל מי שסבר שצריך לתאם איתו</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 xml:space="preserve">עוד טענה המדינה כי יש להתחשב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בבחינת הנסיבות המחמירות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גם בכך שתיאום מכרז </w:t>
      </w:r>
      <w:r>
        <w:rPr>
          <w:rFonts w:cs="FrankRuehl" w:ascii="FrankRuehl" w:hAnsi="FrankRuehl"/>
          <w:color w:val="000000"/>
          <w:sz w:val="28"/>
        </w:rPr>
        <w:t>2007</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נעשה בהמשך ישיר לתיאום מכרז </w:t>
      </w:r>
      <w:r>
        <w:rPr>
          <w:rFonts w:cs="FrankRuehl" w:ascii="FrankRuehl" w:hAnsi="FrankRuehl"/>
          <w:color w:val="000000"/>
          <w:sz w:val="28"/>
        </w:rPr>
        <w:t>2004</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בסכומים שבלווא התחייב לשלם לגדליה אם יזכה במכרזים באישומים </w:t>
      </w:r>
      <w:r>
        <w:rPr>
          <w:rFonts w:cs="FrankRuehl" w:ascii="FrankRuehl" w:hAnsi="FrankRuehl"/>
          <w:color w:val="000000"/>
          <w:sz w:val="28"/>
        </w:rPr>
        <w:t>3-2</w:t>
      </w:r>
      <w:r>
        <w:rPr>
          <w:rFonts w:cs="FrankRuehl" w:ascii="FrankRuehl" w:hAnsi="FrankRuehl"/>
          <w:color w:val="000000"/>
          <w:sz w:val="28"/>
          <w:rtl w:val="true"/>
        </w:rPr>
        <w:t xml:space="preserve"> (</w:t>
      </w:r>
      <w:r>
        <w:rPr>
          <w:rFonts w:ascii="FrankRuehl" w:hAnsi="FrankRuehl" w:cs="FrankRuehl"/>
          <w:color w:val="000000"/>
          <w:sz w:val="28"/>
          <w:sz w:val="28"/>
          <w:rtl w:val="true"/>
        </w:rPr>
        <w:t>שנותנים אינדיקציה לגודל הנזק הפוטנציאלי</w:t>
      </w:r>
      <w:r>
        <w:rPr>
          <w:rFonts w:cs="FrankRuehl" w:ascii="FrankRuehl" w:hAnsi="FrankRuehl"/>
          <w:color w:val="000000"/>
          <w:sz w:val="28"/>
          <w:rtl w:val="true"/>
        </w:rPr>
        <w:t xml:space="preserve">), </w:t>
      </w:r>
      <w:r>
        <w:rPr>
          <w:rFonts w:ascii="FrankRuehl" w:hAnsi="FrankRuehl" w:cs="FrankRuehl"/>
          <w:color w:val="000000"/>
          <w:sz w:val="28"/>
          <w:sz w:val="28"/>
          <w:rtl w:val="true"/>
        </w:rPr>
        <w:t>ובמעמדו הדומיננטי של בלווא במכרזי ירושלים והאופי החיוני של מתן שירותי גיזום לחברת החשמל</w:t>
      </w:r>
      <w:r>
        <w:rPr>
          <w:rFonts w:cs="FrankRuehl" w:ascii="FrankRuehl" w:hAnsi="FrankRuehl"/>
          <w:color w:val="000000"/>
          <w:sz w:val="28"/>
          <w:rtl w:val="true"/>
        </w:rPr>
        <w:t xml:space="preserve">. </w:t>
      </w:r>
      <w:r>
        <w:rPr>
          <w:rFonts w:ascii="FrankRuehl" w:hAnsi="FrankRuehl" w:cs="FrankRuehl"/>
          <w:color w:val="000000"/>
          <w:sz w:val="28"/>
          <w:sz w:val="28"/>
          <w:rtl w:val="true"/>
        </w:rPr>
        <w:t>אשר לאישום החמישי נטען כי חלקו של בלווא לא התמצה בהגשת הצעת הגיבוי במכרז רמלה</w:t>
      </w:r>
      <w:r>
        <w:rPr>
          <w:rFonts w:cs="FrankRuehl" w:ascii="FrankRuehl" w:hAnsi="FrankRuehl"/>
          <w:color w:val="000000"/>
          <w:sz w:val="28"/>
          <w:rtl w:val="true"/>
        </w:rPr>
        <w:t xml:space="preserve">, </w:t>
      </w:r>
      <w:r>
        <w:rPr>
          <w:rFonts w:ascii="FrankRuehl" w:hAnsi="FrankRuehl" w:cs="FrankRuehl"/>
          <w:color w:val="000000"/>
          <w:sz w:val="28"/>
          <w:sz w:val="28"/>
          <w:rtl w:val="true"/>
        </w:rPr>
        <w:t>וכי הוא ויתר על הזכייה בכל חמשת מכרזי הדרום ואף מסר את טופסי ההצעה שלו בכולם</w:t>
      </w:r>
      <w:r>
        <w:rPr>
          <w:rFonts w:eastAsia="Garamond" w:cs="Garamond"/>
          <w:rtl w:val="true"/>
        </w:rPr>
        <w:t xml:space="preserve"> </w:t>
      </w:r>
      <w:r>
        <w:rPr>
          <w:rFonts w:cs="FrankRuehl" w:ascii="FrankRuehl" w:hAnsi="FrankRuehl"/>
          <w:color w:val="000000"/>
          <w:sz w:val="28"/>
          <w:rtl w:val="true"/>
        </w:rPr>
        <w:t>(</w:t>
      </w:r>
      <w:r>
        <w:rPr>
          <w:rFonts w:ascii="FrankRuehl" w:hAnsi="FrankRuehl" w:cs="FrankRuehl"/>
          <w:color w:val="000000"/>
          <w:sz w:val="28"/>
          <w:sz w:val="28"/>
          <w:rtl w:val="true"/>
        </w:rPr>
        <w:t>גם אם בסופו של יום רק במכרז רמלה הוגשה הצעתו כהצעת גיבוי</w:t>
      </w:r>
      <w:r>
        <w:rPr>
          <w:rFonts w:cs="FrankRuehl" w:ascii="FrankRuehl" w:hAnsi="FrankRuehl"/>
          <w:color w:val="000000"/>
          <w:sz w:val="28"/>
          <w:rtl w:val="true"/>
        </w:rPr>
        <w:t xml:space="preserve">). </w:t>
      </w:r>
      <w:r>
        <w:rPr>
          <w:rFonts w:ascii="FrankRuehl" w:hAnsi="FrankRuehl" w:cs="FrankRuehl"/>
          <w:color w:val="000000"/>
          <w:sz w:val="28"/>
          <w:sz w:val="28"/>
          <w:rtl w:val="true"/>
        </w:rPr>
        <w:t>המשיבה מוסיפה וטוענת גם אם תתקבל טענתו של בלווא בקשר לרכיב הנסיבות המחמירות באישום השלישי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עדיין לא תקום התיישנות ביחס לעבירת ההסדר הכובל באישום זה שכן יש לראותה כעבירה נמשכת עד שנת </w:t>
      </w:r>
      <w:r>
        <w:rPr>
          <w:rFonts w:cs="FrankRuehl" w:ascii="FrankRuehl" w:hAnsi="FrankRuehl"/>
          <w:color w:val="000000"/>
          <w:sz w:val="28"/>
        </w:rPr>
        <w:t>2007</w:t>
      </w:r>
      <w:r>
        <w:rPr>
          <w:rFonts w:cs="FrankRuehl" w:ascii="FrankRuehl" w:hAnsi="FrankRuehl"/>
          <w:color w:val="000000"/>
          <w:sz w:val="28"/>
          <w:rtl w:val="true"/>
        </w:rPr>
        <w:t xml:space="preserve"> </w:t>
      </w:r>
      <w:r>
        <w:rPr>
          <w:rFonts w:ascii="FrankRuehl" w:hAnsi="FrankRuehl" w:cs="FrankRuehl"/>
          <w:color w:val="000000"/>
          <w:sz w:val="28"/>
          <w:sz w:val="28"/>
          <w:rtl w:val="true"/>
        </w:rPr>
        <w:t>ומכל מקום המדינה מעולם לא טענה כי אקט החתימה על ההסכם עם גדליה הוא ש</w:t>
      </w:r>
      <w:r>
        <w:rPr>
          <w:rFonts w:cs="FrankRuehl" w:ascii="FrankRuehl" w:hAnsi="FrankRuehl"/>
          <w:color w:val="000000"/>
          <w:sz w:val="28"/>
          <w:rtl w:val="true"/>
        </w:rPr>
        <w:t>"</w:t>
      </w:r>
      <w:r>
        <w:rPr>
          <w:rFonts w:ascii="FrankRuehl" w:hAnsi="FrankRuehl" w:cs="FrankRuehl"/>
          <w:color w:val="000000"/>
          <w:sz w:val="28"/>
          <w:sz w:val="28"/>
          <w:rtl w:val="true"/>
        </w:rPr>
        <w:t>היווה את ההסדר הכובל</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Heading3"/>
        <w:ind w:end="0"/>
        <w:jc w:val="both"/>
        <w:rPr/>
      </w:pPr>
      <w:bookmarkStart w:id="39" w:name="__RefHeading___Toc29745678"/>
      <w:bookmarkEnd w:id="39"/>
      <w:r>
        <w:rPr>
          <w:rtl w:val="true"/>
        </w:rPr>
        <w:t>דיון</w:t>
      </w:r>
      <w:r>
        <w:rPr>
          <w:rFonts w:eastAsia="Century" w:cs="Century"/>
          <w:rtl w:val="true"/>
        </w:rPr>
        <w:t xml:space="preserve"> </w:t>
      </w:r>
      <w:r>
        <w:rPr>
          <w:rtl w:val="true"/>
        </w:rPr>
        <w:t>והכרעה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כפי שציינתי</w:t>
      </w:r>
      <w:r>
        <w:rPr>
          <w:rFonts w:cs="FrankRuehl" w:ascii="FrankRuehl" w:hAnsi="FrankRuehl"/>
          <w:color w:val="000000"/>
          <w:sz w:val="28"/>
          <w:rtl w:val="true"/>
        </w:rPr>
        <w:t xml:space="preserve">, </w:t>
      </w:r>
      <w:r>
        <w:rPr>
          <w:rFonts w:ascii="FrankRuehl" w:hAnsi="FrankRuehl" w:cs="FrankRuehl"/>
          <w:color w:val="000000"/>
          <w:sz w:val="28"/>
          <w:sz w:val="28"/>
          <w:rtl w:val="true"/>
        </w:rPr>
        <w:t>הודעת הערעור שהגישו האחים קופר ארוכה מאד</w:t>
      </w:r>
      <w:r>
        <w:rPr>
          <w:rFonts w:cs="FrankRuehl" w:ascii="FrankRuehl" w:hAnsi="FrankRuehl"/>
          <w:color w:val="000000"/>
          <w:sz w:val="28"/>
          <w:rtl w:val="true"/>
        </w:rPr>
        <w:t xml:space="preserve">, </w:t>
      </w:r>
      <w:r>
        <w:rPr>
          <w:rFonts w:ascii="FrankRuehl" w:hAnsi="FrankRuehl" w:cs="FrankRuehl"/>
          <w:color w:val="000000"/>
          <w:sz w:val="28"/>
          <w:sz w:val="28"/>
          <w:rtl w:val="true"/>
        </w:rPr>
        <w:t>ובמסגרתה נתקף כל ממצא שבעובדה ומסקנה שבהגיון שנקבעו על ידי בית המשפט</w:t>
      </w:r>
      <w:r>
        <w:rPr>
          <w:rFonts w:cs="FrankRuehl" w:ascii="FrankRuehl" w:hAnsi="FrankRuehl"/>
          <w:color w:val="000000"/>
          <w:sz w:val="28"/>
          <w:rtl w:val="true"/>
        </w:rPr>
        <w:t xml:space="preserve">. </w:t>
      </w:r>
      <w:r>
        <w:rPr>
          <w:rFonts w:ascii="FrankRuehl" w:hAnsi="FrankRuehl" w:cs="FrankRuehl"/>
          <w:color w:val="000000"/>
          <w:sz w:val="28"/>
          <w:sz w:val="28"/>
          <w:rtl w:val="true"/>
        </w:rPr>
        <w:t>לצורך הכרעה בערעור אין בכוונתי להתייחס לכל טענה וטענה שהעלו האחים קופר ואתמקד באלו הנראות בעיני משמעותיות</w:t>
      </w:r>
      <w:r>
        <w:rPr>
          <w:rFonts w:cs="FrankRuehl" w:ascii="FrankRuehl" w:hAnsi="FrankRuehl"/>
          <w:color w:val="000000"/>
          <w:sz w:val="28"/>
          <w:rtl w:val="true"/>
        </w:rPr>
        <w:t xml:space="preserve">, </w:t>
      </w:r>
      <w:r>
        <w:rPr>
          <w:rFonts w:ascii="FrankRuehl" w:hAnsi="FrankRuehl" w:cs="FrankRuehl"/>
          <w:color w:val="000000"/>
          <w:sz w:val="28"/>
          <w:sz w:val="28"/>
          <w:rtl w:val="true"/>
        </w:rPr>
        <w:t>וכפי שמצאתי למקד בהצגת תמצית ועיקר טענות הצדדים בפתח הכרעת הדין</w:t>
      </w:r>
      <w:r>
        <w:rPr>
          <w:rFonts w:cs="FrankRuehl" w:ascii="FrankRuehl" w:hAnsi="FrankRuehl"/>
          <w:color w:val="000000"/>
          <w:sz w:val="28"/>
          <w:rtl w:val="true"/>
        </w:rPr>
        <w:t xml:space="preserve">. </w:t>
      </w:r>
      <w:r>
        <w:rPr>
          <w:rFonts w:ascii="FrankRuehl" w:hAnsi="FrankRuehl" w:cs="FrankRuehl"/>
          <w:color w:val="000000"/>
          <w:sz w:val="28"/>
          <w:sz w:val="28"/>
          <w:rtl w:val="true"/>
        </w:rPr>
        <w:t>כאן המקום להעיר כי התנהלות דיונית זו של האחים קופר מכבידה</w:t>
      </w:r>
      <w:r>
        <w:rPr>
          <w:rFonts w:cs="FrankRuehl" w:ascii="FrankRuehl" w:hAnsi="FrankRuehl"/>
          <w:color w:val="000000"/>
          <w:sz w:val="28"/>
          <w:rtl w:val="true"/>
        </w:rPr>
        <w:t xml:space="preserve">, </w:t>
      </w:r>
      <w:r>
        <w:rPr>
          <w:rFonts w:ascii="FrankRuehl" w:hAnsi="FrankRuehl" w:cs="FrankRuehl"/>
          <w:color w:val="000000"/>
          <w:sz w:val="28"/>
          <w:sz w:val="28"/>
          <w:rtl w:val="true"/>
        </w:rPr>
        <w:t>מסרבלת ומאריכה שלא לצורך את הליך שמיעת הערעור וההכרעה בו</w:t>
      </w:r>
      <w:r>
        <w:rPr>
          <w:rFonts w:cs="FrankRuehl" w:ascii="FrankRuehl" w:hAnsi="FrankRuehl"/>
          <w:color w:val="000000"/>
          <w:sz w:val="28"/>
          <w:rtl w:val="true"/>
        </w:rPr>
        <w:t xml:space="preserve">. </w:t>
      </w:r>
      <w:r>
        <w:rPr>
          <w:rFonts w:ascii="FrankRuehl" w:hAnsi="FrankRuehl" w:cs="FrankRuehl"/>
          <w:color w:val="000000"/>
          <w:sz w:val="28"/>
          <w:sz w:val="28"/>
          <w:rtl w:val="true"/>
        </w:rPr>
        <w:t>הודעת הערעור הארוכה והעמוסה בפרטי פרטים תוך חזרה על טענות</w:t>
      </w:r>
      <w:r>
        <w:rPr>
          <w:rFonts w:cs="FrankRuehl" w:ascii="FrankRuehl" w:hAnsi="FrankRuehl"/>
          <w:color w:val="000000"/>
          <w:sz w:val="28"/>
          <w:rtl w:val="true"/>
        </w:rPr>
        <w:t xml:space="preserve">, </w:t>
      </w:r>
      <w:r>
        <w:rPr>
          <w:rFonts w:ascii="FrankRuehl" w:hAnsi="FrankRuehl" w:cs="FrankRuehl"/>
          <w:color w:val="000000"/>
          <w:sz w:val="28"/>
          <w:sz w:val="28"/>
          <w:rtl w:val="true"/>
        </w:rPr>
        <w:t>אינה הולמת את  הליך הערעור ואף מחטיאה את מטרתו</w:t>
      </w:r>
      <w:r>
        <w:rPr>
          <w:rFonts w:cs="FrankRuehl" w:ascii="FrankRuehl" w:hAnsi="FrankRuehl"/>
          <w:color w:val="000000"/>
          <w:sz w:val="28"/>
          <w:rtl w:val="true"/>
        </w:rPr>
        <w:t xml:space="preserve">. </w:t>
      </w:r>
      <w:r>
        <w:rPr>
          <w:rFonts w:ascii="FrankRuehl" w:hAnsi="FrankRuehl" w:cs="FrankRuehl"/>
          <w:color w:val="000000"/>
          <w:sz w:val="28"/>
          <w:sz w:val="28"/>
          <w:rtl w:val="true"/>
        </w:rPr>
        <w:t>על התנהלות דיונית דומה אמר בית משפט זה את הדברים הבאים</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5"/>
        <w:ind w:end="1282"/>
        <w:jc w:val="both"/>
        <w:rPr/>
      </w:pPr>
      <w:r>
        <w:rPr>
          <w:rtl w:val="true"/>
        </w:rPr>
        <w:t>"</w:t>
      </w:r>
      <w:r>
        <w:rPr>
          <w:rtl w:val="true"/>
        </w:rPr>
        <w:t>התנהלות</w:t>
      </w:r>
      <w:r>
        <w:rPr>
          <w:rFonts w:eastAsia="Arial TUR" w:cs="Arial TUR"/>
          <w:rtl w:val="true"/>
        </w:rPr>
        <w:t xml:space="preserve"> </w:t>
      </w:r>
      <w:r>
        <w:rPr>
          <w:rtl w:val="true"/>
        </w:rPr>
        <w:t>דיונית</w:t>
      </w:r>
      <w:r>
        <w:rPr>
          <w:rFonts w:eastAsia="Arial TUR" w:cs="Arial TUR"/>
          <w:rtl w:val="true"/>
        </w:rPr>
        <w:t xml:space="preserve"> </w:t>
      </w:r>
      <w:r>
        <w:rPr>
          <w:rtl w:val="true"/>
        </w:rPr>
        <w:t>זו</w:t>
      </w:r>
      <w:r>
        <w:rPr>
          <w:rFonts w:eastAsia="Arial TUR" w:cs="Arial TUR"/>
          <w:rtl w:val="true"/>
        </w:rPr>
        <w:t xml:space="preserve"> </w:t>
      </w:r>
      <w:r>
        <w:rPr>
          <w:rtl w:val="true"/>
        </w:rPr>
        <w:t>יש</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להחמיץ</w:t>
      </w:r>
      <w:r>
        <w:rPr>
          <w:rFonts w:eastAsia="Arial TUR" w:cs="Arial TUR"/>
          <w:rtl w:val="true"/>
        </w:rPr>
        <w:t xml:space="preserve"> </w:t>
      </w:r>
      <w:r>
        <w:rPr>
          <w:rtl w:val="true"/>
        </w:rPr>
        <w:t>את</w:t>
      </w:r>
      <w:r>
        <w:rPr>
          <w:rFonts w:eastAsia="Arial TUR" w:cs="Arial TUR"/>
          <w:rtl w:val="true"/>
        </w:rPr>
        <w:t xml:space="preserve"> </w:t>
      </w:r>
      <w:r>
        <w:rPr>
          <w:rtl w:val="true"/>
        </w:rPr>
        <w:t>אופן</w:t>
      </w:r>
      <w:r>
        <w:rPr>
          <w:rFonts w:eastAsia="Arial TUR" w:cs="Arial TUR"/>
          <w:rtl w:val="true"/>
        </w:rPr>
        <w:t xml:space="preserve"> </w:t>
      </w:r>
      <w:r>
        <w:rPr>
          <w:rtl w:val="true"/>
        </w:rPr>
        <w:t>פעולתו</w:t>
      </w:r>
      <w:r>
        <w:rPr>
          <w:rFonts w:eastAsia="Arial TUR" w:cs="Arial TUR"/>
          <w:rtl w:val="true"/>
        </w:rPr>
        <w:t xml:space="preserve"> </w:t>
      </w:r>
      <w:r>
        <w:rPr>
          <w:rtl w:val="true"/>
        </w:rPr>
        <w:t>של</w:t>
      </w:r>
      <w:r>
        <w:rPr>
          <w:rFonts w:eastAsia="Arial TUR" w:cs="Arial TUR"/>
          <w:rtl w:val="true"/>
        </w:rPr>
        <w:t xml:space="preserve"> </w:t>
      </w:r>
      <w:r>
        <w:rPr>
          <w:rtl w:val="true"/>
        </w:rPr>
        <w:t>הליך</w:t>
      </w:r>
      <w:r>
        <w:rPr>
          <w:rFonts w:eastAsia="Arial TUR" w:cs="Arial TUR"/>
          <w:rtl w:val="true"/>
        </w:rPr>
        <w:t xml:space="preserve"> </w:t>
      </w:r>
      <w:r>
        <w:rPr>
          <w:rtl w:val="true"/>
        </w:rPr>
        <w:t>הערעור</w:t>
      </w:r>
      <w:r>
        <w:rPr>
          <w:rtl w:val="true"/>
        </w:rPr>
        <w:t>. "</w:t>
      </w:r>
      <w:r>
        <w:rPr>
          <w:rtl w:val="true"/>
        </w:rPr>
        <w:t>אכן</w:t>
      </w:r>
      <w:r>
        <w:rPr>
          <w:rFonts w:eastAsia="Arial TUR" w:cs="Arial TUR"/>
          <w:rtl w:val="true"/>
        </w:rPr>
        <w:t xml:space="preserve"> </w:t>
      </w:r>
      <w:r>
        <w:rPr>
          <w:rtl w:val="true"/>
        </w:rPr>
        <w:t>תפקידה</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אינו</w:t>
      </w:r>
      <w:r>
        <w:rPr>
          <w:rFonts w:eastAsia="Arial TUR" w:cs="Arial TUR"/>
          <w:rtl w:val="true"/>
        </w:rPr>
        <w:t xml:space="preserve"> </w:t>
      </w:r>
      <w:r>
        <w:rPr>
          <w:rtl w:val="true"/>
        </w:rPr>
        <w:t>לבחון</w:t>
      </w:r>
      <w:r>
        <w:rPr>
          <w:rFonts w:eastAsia="Arial TUR" w:cs="Arial TUR"/>
          <w:rtl w:val="true"/>
        </w:rPr>
        <w:t xml:space="preserve"> </w:t>
      </w:r>
      <w:r>
        <w:rPr>
          <w:rtl w:val="true"/>
        </w:rPr>
        <w:t>מחדש</w:t>
      </w:r>
      <w:r>
        <w:rPr>
          <w:rFonts w:eastAsia="Arial TUR" w:cs="Arial TUR"/>
          <w:rtl w:val="true"/>
        </w:rPr>
        <w:t xml:space="preserve"> </w:t>
      </w:r>
      <w:r>
        <w:rPr>
          <w:rtl w:val="true"/>
        </w:rPr>
        <w:t>את</w:t>
      </w:r>
      <w:r>
        <w:rPr>
          <w:rFonts w:eastAsia="Arial TUR" w:cs="Arial TUR"/>
          <w:rtl w:val="true"/>
        </w:rPr>
        <w:t xml:space="preserve"> </w:t>
      </w:r>
      <w:r>
        <w:rPr>
          <w:rtl w:val="true"/>
        </w:rPr>
        <w:t>אשמתו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את</w:t>
      </w:r>
      <w:r>
        <w:rPr>
          <w:rFonts w:eastAsia="Arial TUR" w:cs="Arial TUR"/>
          <w:rtl w:val="true"/>
        </w:rPr>
        <w:t xml:space="preserve"> </w:t>
      </w:r>
      <w:r>
        <w:rPr>
          <w:rtl w:val="true"/>
        </w:rPr>
        <w:t>צדקתו</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הרשעתו</w:t>
      </w:r>
      <w:r>
        <w:rPr>
          <w:rtl w:val="true"/>
        </w:rPr>
        <w:t xml:space="preserve">; </w:t>
      </w:r>
      <w:r>
        <w:rPr>
          <w:rtl w:val="true"/>
        </w:rPr>
        <w:t>תפקידה</w:t>
      </w:r>
      <w:r>
        <w:rPr>
          <w:rFonts w:eastAsia="Arial TUR" w:cs="Arial TUR"/>
          <w:rtl w:val="true"/>
        </w:rPr>
        <w:t xml:space="preserve"> </w:t>
      </w:r>
      <w:r>
        <w:rPr>
          <w:rtl w:val="true"/>
        </w:rPr>
        <w:t>הוא</w:t>
      </w:r>
      <w:r>
        <w:rPr>
          <w:rFonts w:eastAsia="Arial TUR" w:cs="Arial TUR"/>
          <w:rtl w:val="true"/>
        </w:rPr>
        <w:t xml:space="preserve"> </w:t>
      </w:r>
      <w:r>
        <w:rPr>
          <w:rtl w:val="true"/>
        </w:rPr>
        <w:t>להעביר</w:t>
      </w:r>
      <w:r>
        <w:rPr>
          <w:rFonts w:eastAsia="Arial TUR" w:cs="Arial TUR"/>
          <w:rtl w:val="true"/>
        </w:rPr>
        <w:t xml:space="preserve"> </w:t>
      </w:r>
      <w:r>
        <w:rPr>
          <w:rtl w:val="true"/>
        </w:rPr>
        <w:t>תחת</w:t>
      </w:r>
      <w:r>
        <w:rPr>
          <w:rFonts w:eastAsia="Arial TUR" w:cs="Arial TUR"/>
          <w:rtl w:val="true"/>
        </w:rPr>
        <w:t xml:space="preserve"> </w:t>
      </w:r>
      <w:r>
        <w:rPr>
          <w:rtl w:val="true"/>
        </w:rPr>
        <w:t>שבט</w:t>
      </w:r>
      <w:r>
        <w:rPr>
          <w:rFonts w:eastAsia="Arial TUR" w:cs="Arial TUR"/>
          <w:rtl w:val="true"/>
        </w:rPr>
        <w:t xml:space="preserve"> </w:t>
      </w:r>
      <w:r>
        <w:rPr>
          <w:rtl w:val="true"/>
        </w:rPr>
        <w:t>ביקורתה</w:t>
      </w:r>
      <w:r>
        <w:rPr>
          <w:rFonts w:eastAsia="Arial TUR" w:cs="Arial TUR"/>
          <w:rtl w:val="true"/>
        </w:rPr>
        <w:t xml:space="preserve"> </w:t>
      </w:r>
      <w:r>
        <w:rPr>
          <w:rtl w:val="true"/>
        </w:rPr>
        <w:t>את</w:t>
      </w:r>
      <w:r>
        <w:rPr>
          <w:rFonts w:eastAsia="Arial TUR" w:cs="Arial TUR"/>
          <w:rtl w:val="true"/>
        </w:rPr>
        <w:t xml:space="preserve"> </w:t>
      </w:r>
      <w:r>
        <w:rPr>
          <w:rtl w:val="true"/>
        </w:rPr>
        <w:t>פסק</w:t>
      </w:r>
      <w:r>
        <w:rPr>
          <w:rtl w:val="true"/>
        </w:rPr>
        <w:t>-</w:t>
      </w:r>
      <w:r>
        <w:rPr>
          <w:rtl w:val="true"/>
        </w:rPr>
        <w:t>הדין</w:t>
      </w:r>
      <w:r>
        <w:rPr>
          <w:rFonts w:eastAsia="Arial TUR" w:cs="Arial TUR"/>
          <w:rtl w:val="true"/>
        </w:rPr>
        <w:t xml:space="preserve"> </w:t>
      </w:r>
      <w:r>
        <w:rPr>
          <w:rtl w:val="true"/>
        </w:rPr>
        <w:t>של</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ולבחון</w:t>
      </w:r>
      <w:r>
        <w:rPr>
          <w:rFonts w:eastAsia="Arial TUR" w:cs="Arial TUR"/>
          <w:rtl w:val="true"/>
        </w:rPr>
        <w:t xml:space="preserve"> </w:t>
      </w:r>
      <w:r>
        <w:rPr>
          <w:rtl w:val="true"/>
        </w:rPr>
        <w:t>אם</w:t>
      </w:r>
      <w:r>
        <w:rPr>
          <w:rFonts w:eastAsia="Arial TUR" w:cs="Arial TUR"/>
          <w:rtl w:val="true"/>
        </w:rPr>
        <w:t xml:space="preserve"> </w:t>
      </w:r>
      <w:r>
        <w:rPr>
          <w:rtl w:val="true"/>
        </w:rPr>
        <w:t>'</w:t>
      </w:r>
      <w:r>
        <w:rPr>
          <w:rtl w:val="true"/>
        </w:rPr>
        <w:t>כשר</w:t>
      </w:r>
      <w:r>
        <w:rPr>
          <w:rtl w:val="true"/>
        </w:rPr>
        <w:t xml:space="preserve">' </w:t>
      </w:r>
      <w:r>
        <w:rPr>
          <w:rtl w:val="true"/>
        </w:rPr>
        <w:t>הוא</w:t>
      </w:r>
      <w:r>
        <w:rPr>
          <w:rFonts w:eastAsia="Arial TUR" w:cs="Arial TUR"/>
          <w:rtl w:val="true"/>
        </w:rPr>
        <w:t xml:space="preserve"> </w:t>
      </w:r>
      <w:r>
        <w:rPr>
          <w:rtl w:val="true"/>
        </w:rPr>
        <w:t>או</w:t>
      </w:r>
      <w:r>
        <w:rPr>
          <w:rFonts w:eastAsia="Arial TUR" w:cs="Arial TUR"/>
          <w:rtl w:val="true"/>
        </w:rPr>
        <w:t xml:space="preserve"> </w:t>
      </w:r>
      <w:r>
        <w:rPr>
          <w:rtl w:val="true"/>
        </w:rPr>
        <w:t>'</w:t>
      </w:r>
      <w:r>
        <w:rPr>
          <w:rtl w:val="true"/>
        </w:rPr>
        <w:t>פסול</w:t>
      </w:r>
      <w:r>
        <w:rPr>
          <w:rtl w:val="true"/>
        </w:rPr>
        <w:t xml:space="preserve">', </w:t>
      </w:r>
      <w:r>
        <w:rPr>
          <w:rtl w:val="true"/>
        </w:rPr>
        <w:t>ואם</w:t>
      </w:r>
      <w:r>
        <w:rPr>
          <w:rFonts w:eastAsia="Arial TUR" w:cs="Arial TUR"/>
          <w:rtl w:val="true"/>
        </w:rPr>
        <w:t xml:space="preserve"> </w:t>
      </w:r>
      <w:r>
        <w:rPr>
          <w:rtl w:val="true"/>
        </w:rPr>
        <w:t>נפל</w:t>
      </w:r>
      <w:r>
        <w:rPr>
          <w:rFonts w:eastAsia="Arial TUR" w:cs="Arial TUR"/>
          <w:rtl w:val="true"/>
        </w:rPr>
        <w:t xml:space="preserve"> </w:t>
      </w:r>
      <w:r>
        <w:rPr>
          <w:rtl w:val="true"/>
        </w:rPr>
        <w:t>בו</w:t>
      </w:r>
      <w:r>
        <w:rPr>
          <w:rFonts w:eastAsia="Arial TUR" w:cs="Arial TUR"/>
          <w:rtl w:val="true"/>
        </w:rPr>
        <w:t xml:space="preserve"> </w:t>
      </w:r>
      <w:r>
        <w:rPr>
          <w:rtl w:val="true"/>
        </w:rPr>
        <w:t>פגם</w:t>
      </w:r>
      <w:r>
        <w:rPr>
          <w:rFonts w:eastAsia="Arial TUR" w:cs="Arial TUR"/>
          <w:rtl w:val="true"/>
        </w:rPr>
        <w:t xml:space="preserve"> </w:t>
      </w:r>
      <w:r>
        <w:rPr>
          <w:rtl w:val="true"/>
        </w:rPr>
        <w:t>היורד</w:t>
      </w:r>
      <w:r>
        <w:rPr>
          <w:rFonts w:eastAsia="Arial TUR" w:cs="Arial TUR"/>
          <w:rtl w:val="true"/>
        </w:rPr>
        <w:t xml:space="preserve"> </w:t>
      </w:r>
      <w:r>
        <w:rPr>
          <w:rtl w:val="true"/>
        </w:rPr>
        <w:t>לשורשו</w:t>
      </w:r>
      <w:r>
        <w:rPr>
          <w:rFonts w:eastAsia="Arial TUR" w:cs="Arial TUR"/>
          <w:rtl w:val="true"/>
        </w:rPr>
        <w:t xml:space="preserve"> </w:t>
      </w:r>
      <w:r>
        <w:rPr>
          <w:rtl w:val="true"/>
        </w:rPr>
        <w:t>של</w:t>
      </w:r>
      <w:r>
        <w:rPr>
          <w:rFonts w:eastAsia="Arial TUR" w:cs="Arial TUR"/>
          <w:rtl w:val="true"/>
        </w:rPr>
        <w:t xml:space="preserve"> </w:t>
      </w:r>
      <w:r>
        <w:rPr>
          <w:rtl w:val="true"/>
        </w:rPr>
        <w:t>עניין</w:t>
      </w:r>
      <w:r>
        <w:rPr>
          <w:rtl w:val="true"/>
        </w:rPr>
        <w:t>" (</w:t>
      </w:r>
      <w:hyperlink r:id="rId20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1258/03</w:t>
        </w:r>
        <w:r>
          <w:rPr>
            <w:rStyle w:val="Hyperlink"/>
            <w:color w:val="0000FF"/>
            <w:u w:val="single"/>
            <w:rtl w:val="true"/>
          </w:rPr>
          <w:t xml:space="preserve"> </w:t>
        </w:r>
        <w:r>
          <w:rPr>
            <w:rStyle w:val="Hyperlink"/>
            <w:color w:val="0000FF"/>
            <w:u w:val="single"/>
            <w:rtl w:val="true"/>
          </w:rPr>
          <w:t>פלוני</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מח</w:t>
        </w:r>
      </w:hyperlink>
      <w:r>
        <w:rPr>
          <w:rtl w:val="true"/>
        </w:rPr>
        <w:t>(</w:t>
      </w:r>
      <w:r>
        <w:rPr/>
        <w:t>6</w:t>
      </w:r>
      <w:r>
        <w:rPr>
          <w:rtl w:val="true"/>
        </w:rPr>
        <w:t xml:space="preserve">) </w:t>
      </w:r>
      <w:r>
        <w:rPr/>
        <w:t>625</w:t>
      </w:r>
      <w:r>
        <w:rPr>
          <w:rtl w:val="true"/>
        </w:rPr>
        <w:t xml:space="preserve">, </w:t>
      </w:r>
      <w:r>
        <w:rPr/>
        <w:t>642</w:t>
      </w:r>
      <w:r>
        <w:rPr>
          <w:rtl w:val="true"/>
        </w:rPr>
        <w:t xml:space="preserve">, </w:t>
      </w:r>
      <w:r>
        <w:rPr>
          <w:rtl w:val="true"/>
        </w:rPr>
        <w:t>מול</w:t>
      </w:r>
      <w:r>
        <w:rPr>
          <w:rFonts w:eastAsia="Arial TUR" w:cs="Arial TUR"/>
          <w:rtl w:val="true"/>
        </w:rPr>
        <w:t xml:space="preserve"> </w:t>
      </w:r>
      <w:r>
        <w:rPr>
          <w:rtl w:val="true"/>
        </w:rPr>
        <w:t>האותיות</w:t>
      </w:r>
      <w:r>
        <w:rPr>
          <w:rFonts w:eastAsia="Arial TUR" w:cs="Arial TUR"/>
          <w:rtl w:val="true"/>
        </w:rPr>
        <w:t xml:space="preserve"> </w:t>
      </w:r>
      <w:r>
        <w:rPr>
          <w:rtl w:val="true"/>
        </w:rPr>
        <w:t>ה</w:t>
      </w:r>
      <w:r>
        <w:rPr>
          <w:rtl w:val="true"/>
        </w:rPr>
        <w:t>-</w:t>
      </w:r>
      <w:r>
        <w:rPr>
          <w:rtl w:val="true"/>
        </w:rPr>
        <w:t>ו</w:t>
      </w:r>
      <w:r>
        <w:rPr>
          <w:rFonts w:eastAsia="Arial TUR" w:cs="Arial TUR"/>
          <w:rtl w:val="true"/>
        </w:rPr>
        <w:t xml:space="preserve"> </w:t>
      </w:r>
      <w:r>
        <w:rPr>
          <w:rtl w:val="true"/>
        </w:rPr>
        <w:t>(</w:t>
      </w:r>
      <w:r>
        <w:rPr/>
        <w:t>2004</w:t>
      </w:r>
      <w:r>
        <w:rPr>
          <w:rtl w:val="true"/>
        </w:rPr>
        <w:t>))</w:t>
      </w:r>
      <w:r>
        <w:rPr>
          <w:rFonts w:cs="Miriam"/>
          <w:b/>
          <w:spacing w:val="0"/>
          <w:szCs w:val="24"/>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של</w:t>
      </w:r>
      <w:r>
        <w:rPr>
          <w:rFonts w:eastAsia="Arial TUR" w:cs="Arial TUR"/>
          <w:rtl w:val="true"/>
        </w:rPr>
        <w:t xml:space="preserve"> </w:t>
      </w:r>
      <w:r>
        <w:rPr>
          <w:rtl w:val="true"/>
        </w:rPr>
        <w:t>ערעור</w:t>
      </w:r>
      <w:r>
        <w:rPr>
          <w:rFonts w:eastAsia="Arial TUR" w:cs="Arial TUR"/>
          <w:rtl w:val="true"/>
        </w:rPr>
        <w:t xml:space="preserve"> </w:t>
      </w:r>
      <w:r>
        <w:rPr>
          <w:rtl w:val="true"/>
        </w:rPr>
        <w:t>אינו</w:t>
      </w:r>
      <w:r>
        <w:rPr>
          <w:rFonts w:eastAsia="Arial TUR" w:cs="Arial TUR"/>
          <w:rtl w:val="true"/>
        </w:rPr>
        <w:t xml:space="preserve"> </w:t>
      </w:r>
      <w:r>
        <w:rPr>
          <w:rtl w:val="true"/>
        </w:rPr>
        <w:t>חייב</w:t>
      </w:r>
      <w:r>
        <w:rPr>
          <w:rFonts w:eastAsia="Arial TUR" w:cs="Arial TUR"/>
          <w:rtl w:val="true"/>
        </w:rPr>
        <w:t xml:space="preserve"> </w:t>
      </w:r>
      <w:r>
        <w:rPr>
          <w:rtl w:val="true"/>
        </w:rPr>
        <w:t>להתייחס</w:t>
      </w:r>
      <w:r>
        <w:rPr>
          <w:rFonts w:eastAsia="Arial TUR" w:cs="Arial TUR"/>
          <w:rtl w:val="true"/>
        </w:rPr>
        <w:t xml:space="preserve"> </w:t>
      </w:r>
      <w:r>
        <w:rPr>
          <w:rtl w:val="true"/>
        </w:rPr>
        <w:t>לכל</w:t>
      </w:r>
      <w:r>
        <w:rPr>
          <w:rFonts w:eastAsia="Arial TUR" w:cs="Arial TUR"/>
          <w:rtl w:val="true"/>
        </w:rPr>
        <w:t xml:space="preserve"> </w:t>
      </w:r>
      <w:r>
        <w:rPr>
          <w:rtl w:val="true"/>
        </w:rPr>
        <w:t>טענה</w:t>
      </w:r>
      <w:r>
        <w:rPr>
          <w:rFonts w:eastAsia="Arial TUR" w:cs="Arial TUR"/>
          <w:rtl w:val="true"/>
        </w:rPr>
        <w:t xml:space="preserve"> </w:t>
      </w:r>
      <w:r>
        <w:rPr>
          <w:rtl w:val="true"/>
        </w:rPr>
        <w:t>וטענה</w:t>
      </w:r>
      <w:r>
        <w:rPr>
          <w:rFonts w:eastAsia="Arial TUR" w:cs="Arial TUR"/>
          <w:rtl w:val="true"/>
        </w:rPr>
        <w:t xml:space="preserve"> </w:t>
      </w:r>
      <w:r>
        <w:rPr>
          <w:rtl w:val="true"/>
        </w:rPr>
        <w:t>המועלית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הצדדים</w:t>
      </w:r>
      <w:r>
        <w:rPr>
          <w:rtl w:val="true"/>
        </w:rPr>
        <w:t xml:space="preserve">, </w:t>
      </w:r>
      <w:r>
        <w:rPr>
          <w:rtl w:val="true"/>
        </w:rPr>
        <w:t>והוא</w:t>
      </w:r>
      <w:r>
        <w:rPr>
          <w:rFonts w:eastAsia="Arial TUR" w:cs="Arial TUR"/>
          <w:rtl w:val="true"/>
        </w:rPr>
        <w:t xml:space="preserve"> </w:t>
      </w:r>
      <w:r>
        <w:rPr>
          <w:rtl w:val="true"/>
        </w:rPr>
        <w:t>רשאי</w:t>
      </w:r>
      <w:r>
        <w:rPr>
          <w:rFonts w:eastAsia="Arial TUR" w:cs="Arial TUR"/>
          <w:rtl w:val="true"/>
        </w:rPr>
        <w:t xml:space="preserve"> </w:t>
      </w:r>
      <w:r>
        <w:rPr>
          <w:rtl w:val="true"/>
        </w:rPr>
        <w:t>להתמקד</w:t>
      </w:r>
      <w:r>
        <w:rPr>
          <w:rFonts w:eastAsia="Arial TUR" w:cs="Arial TUR"/>
          <w:rtl w:val="true"/>
        </w:rPr>
        <w:t xml:space="preserve"> </w:t>
      </w:r>
      <w:r>
        <w:rPr>
          <w:rtl w:val="true"/>
        </w:rPr>
        <w:t>באלו</w:t>
      </w:r>
      <w:r>
        <w:rPr>
          <w:rFonts w:eastAsia="Arial TUR" w:cs="Arial TUR"/>
          <w:rtl w:val="true"/>
        </w:rPr>
        <w:t xml:space="preserve"> </w:t>
      </w:r>
      <w:r>
        <w:rPr>
          <w:rtl w:val="true"/>
        </w:rPr>
        <w:t>הנראות</w:t>
      </w:r>
      <w:r>
        <w:rPr>
          <w:rFonts w:eastAsia="Arial TUR" w:cs="Arial TUR"/>
          <w:rtl w:val="true"/>
        </w:rPr>
        <w:t xml:space="preserve"> </w:t>
      </w:r>
      <w:r>
        <w:rPr>
          <w:rtl w:val="true"/>
        </w:rPr>
        <w:t>בעיניו</w:t>
      </w:r>
      <w:r>
        <w:rPr>
          <w:rFonts w:eastAsia="Arial TUR" w:cs="Arial TUR"/>
          <w:rtl w:val="true"/>
        </w:rPr>
        <w:t xml:space="preserve"> </w:t>
      </w:r>
      <w:r>
        <w:rPr>
          <w:rtl w:val="true"/>
        </w:rPr>
        <w:t>משמעותיות</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למשל</w:t>
      </w:r>
      <w:r>
        <w:rPr>
          <w:rtl w:val="true"/>
        </w:rPr>
        <w:t xml:space="preserve">, </w:t>
      </w:r>
      <w:hyperlink r:id="rId20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2042/94</w:t>
        </w:r>
      </w:hyperlink>
      <w:r>
        <w:rPr>
          <w:rtl w:val="true"/>
        </w:rPr>
        <w:t xml:space="preserve"> </w:t>
      </w:r>
      <w:r>
        <w:rPr>
          <w:rFonts w:cs="Miriam"/>
          <w:b/>
          <w:b/>
          <w:spacing w:val="0"/>
          <w:szCs w:val="24"/>
          <w:rtl w:val="true"/>
        </w:rPr>
        <w:t>פלוני</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 w:cs="Arial TUR"/>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2</w:t>
      </w:r>
      <w:r>
        <w:rPr>
          <w:rtl w:val="true"/>
        </w:rPr>
        <w:t xml:space="preserve"> (</w:t>
      </w:r>
      <w:r>
        <w:rPr>
          <w:rtl w:val="true"/>
        </w:rPr>
        <w:t>לא</w:t>
      </w:r>
      <w:r>
        <w:rPr>
          <w:rFonts w:eastAsia="Arial TUR" w:cs="Arial TUR"/>
          <w:rtl w:val="true"/>
        </w:rPr>
        <w:t xml:space="preserve"> </w:t>
      </w:r>
      <w:r>
        <w:rPr>
          <w:rtl w:val="true"/>
        </w:rPr>
        <w:t>פורסם</w:t>
      </w:r>
      <w:r>
        <w:rPr>
          <w:rtl w:val="true"/>
        </w:rPr>
        <w:t xml:space="preserve">, </w:t>
      </w:r>
      <w:r>
        <w:rPr/>
        <w:t>17.1.95</w:t>
      </w:r>
      <w:r>
        <w:rPr>
          <w:rtl w:val="true"/>
        </w:rPr>
        <w:t xml:space="preserve">)). </w:t>
      </w:r>
      <w:r>
        <w:rPr>
          <w:rtl w:val="true"/>
        </w:rPr>
        <w:t>אתייחס</w:t>
      </w:r>
      <w:r>
        <w:rPr>
          <w:rFonts w:eastAsia="Arial TUR" w:cs="Arial TUR"/>
          <w:rtl w:val="true"/>
        </w:rPr>
        <w:t xml:space="preserve"> </w:t>
      </w:r>
      <w:r>
        <w:rPr>
          <w:rtl w:val="true"/>
        </w:rPr>
        <w:t>אפוא</w:t>
      </w:r>
      <w:r>
        <w:rPr>
          <w:rFonts w:eastAsia="Arial TUR" w:cs="Arial TUR"/>
          <w:rtl w:val="true"/>
        </w:rPr>
        <w:t xml:space="preserve"> </w:t>
      </w:r>
      <w:r>
        <w:rPr>
          <w:rtl w:val="true"/>
        </w:rPr>
        <w:t>רק</w:t>
      </w:r>
      <w:r>
        <w:rPr>
          <w:rFonts w:eastAsia="Arial TUR" w:cs="Arial TUR"/>
          <w:rtl w:val="true"/>
        </w:rPr>
        <w:t xml:space="preserve"> </w:t>
      </w:r>
      <w:r>
        <w:rPr>
          <w:rtl w:val="true"/>
        </w:rPr>
        <w:t>לטענות</w:t>
      </w:r>
      <w:r>
        <w:rPr>
          <w:rFonts w:eastAsia="Arial TUR" w:cs="Arial TUR"/>
          <w:rtl w:val="true"/>
        </w:rPr>
        <w:t xml:space="preserve"> </w:t>
      </w:r>
      <w:r>
        <w:rPr>
          <w:rtl w:val="true"/>
        </w:rPr>
        <w:t>העיקריות</w:t>
      </w:r>
      <w:r>
        <w:rPr>
          <w:rFonts w:eastAsia="Arial TUR" w:cs="Arial TUR"/>
          <w:rtl w:val="true"/>
        </w:rPr>
        <w:t xml:space="preserve"> </w:t>
      </w:r>
      <w:r>
        <w:rPr>
          <w:rtl w:val="true"/>
        </w:rPr>
        <w:t>המועלות</w:t>
      </w:r>
      <w:r>
        <w:rPr>
          <w:rFonts w:eastAsia="Arial TUR" w:cs="Arial TUR"/>
          <w:rtl w:val="true"/>
        </w:rPr>
        <w:t xml:space="preserve"> </w:t>
      </w:r>
      <w:r>
        <w:rPr>
          <w:rtl w:val="true"/>
        </w:rPr>
        <w:t>בערעורים</w:t>
      </w:r>
      <w:r>
        <w:rPr>
          <w:rFonts w:eastAsia="Arial TUR" w:cs="Arial TUR"/>
          <w:rtl w:val="true"/>
        </w:rPr>
        <w:t xml:space="preserve"> </w:t>
      </w:r>
      <w:r>
        <w:rPr>
          <w:rtl w:val="true"/>
        </w:rPr>
        <w:t>השונים</w:t>
      </w:r>
      <w:r>
        <w:rPr>
          <w:rtl w:val="true"/>
        </w:rPr>
        <w:t>" (</w:t>
      </w:r>
      <w:hyperlink r:id="rId20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4115/08</w:t>
        </w:r>
      </w:hyperlink>
      <w:r>
        <w:rPr>
          <w:rtl w:val="true"/>
        </w:rPr>
        <w:t xml:space="preserve"> </w:t>
      </w:r>
      <w:r>
        <w:rPr>
          <w:rFonts w:ascii="Century" w:hAnsi="Century" w:cs="Miriam"/>
          <w:b/>
          <w:b/>
          <w:spacing w:val="0"/>
          <w:szCs w:val="24"/>
          <w:rtl w:val="true"/>
        </w:rPr>
        <w:t>גלעד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14</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w:t>
      </w:r>
      <w:r>
        <w:rPr>
          <w:rtl w:val="true"/>
        </w:rPr>
        <w:t>כתוארו</w:t>
      </w:r>
      <w:r>
        <w:rPr>
          <w:rFonts w:eastAsia="Arial TUR" w:cs="Arial TUR"/>
          <w:rtl w:val="true"/>
        </w:rPr>
        <w:t xml:space="preserve"> </w:t>
      </w:r>
      <w:r>
        <w:rPr>
          <w:rtl w:val="true"/>
        </w:rPr>
        <w:t>אז</w:t>
      </w:r>
      <w:r>
        <w:rP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גרוניס</w:t>
      </w:r>
      <w:r>
        <w:rPr>
          <w:rFonts w:eastAsia="Arial TUR" w:cs="Arial TUR"/>
          <w:rtl w:val="true"/>
        </w:rPr>
        <w:t xml:space="preserve"> </w:t>
      </w:r>
      <w:r>
        <w:rPr>
          <w:rtl w:val="true"/>
        </w:rPr>
        <w:t>(</w:t>
      </w:r>
      <w:r>
        <w:rPr/>
        <w:t>24.1.2011</w:t>
      </w:r>
      <w:r>
        <w:rPr>
          <w:rtl w:val="true"/>
        </w:rPr>
        <w:t xml:space="preserve">)). </w:t>
      </w:r>
    </w:p>
    <w:p>
      <w:pPr>
        <w:pStyle w:val="Ruller42"/>
        <w:ind w:start="720" w:end="0"/>
        <w:jc w:val="both"/>
        <w:rPr>
          <w:rFonts w:ascii="Century" w:hAnsi="Century" w:cs="Century"/>
        </w:rPr>
      </w:pPr>
      <w:r>
        <w:rPr>
          <w:rFonts w:cs="Century" w:ascii="Century" w:hAnsi="Century"/>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הלכה היא כי ערכאת ערעור אינה נוטה להתערב בממצאי עובדה ומהימנות של הערכאה הדיונית</w:t>
      </w:r>
      <w:r>
        <w:rPr>
          <w:rFonts w:cs="FrankRuehl" w:ascii="FrankRuehl" w:hAnsi="FrankRuehl"/>
          <w:color w:val="000000"/>
          <w:sz w:val="28"/>
          <w:rtl w:val="true"/>
        </w:rPr>
        <w:t xml:space="preserve">. </w:t>
      </w:r>
      <w:r>
        <w:rPr>
          <w:rFonts w:ascii="FrankRuehl" w:hAnsi="FrankRuehl" w:cs="FrankRuehl"/>
          <w:color w:val="000000"/>
          <w:sz w:val="28"/>
          <w:sz w:val="28"/>
          <w:rtl w:val="true"/>
        </w:rPr>
        <w:t>הגיונה של הלכה זו מצוי ביתרון המובנה שיש לערכאה המבררת על פני ערכאת הערעור</w:t>
      </w:r>
      <w:r>
        <w:rPr>
          <w:rFonts w:cs="FrankRuehl" w:ascii="FrankRuehl" w:hAnsi="FrankRuehl"/>
          <w:color w:val="000000"/>
          <w:sz w:val="28"/>
          <w:rtl w:val="true"/>
        </w:rPr>
        <w:t xml:space="preserve">. </w:t>
      </w:r>
      <w:r>
        <w:rPr>
          <w:rFonts w:ascii="FrankRuehl" w:hAnsi="FrankRuehl" w:cs="FrankRuehl"/>
          <w:color w:val="000000"/>
          <w:sz w:val="28"/>
          <w:sz w:val="28"/>
          <w:rtl w:val="true"/>
        </w:rPr>
        <w:t>משזו הראשונה</w:t>
      </w:r>
      <w:r>
        <w:rPr>
          <w:rFonts w:cs="FrankRuehl" w:ascii="FrankRuehl" w:hAnsi="FrankRuehl"/>
          <w:color w:val="000000"/>
          <w:sz w:val="28"/>
          <w:rtl w:val="true"/>
        </w:rPr>
        <w:t xml:space="preserve">, </w:t>
      </w:r>
      <w:r>
        <w:rPr>
          <w:rFonts w:ascii="FrankRuehl" w:hAnsi="FrankRuehl" w:cs="FrankRuehl"/>
          <w:color w:val="000000"/>
          <w:sz w:val="28"/>
          <w:sz w:val="28"/>
          <w:rtl w:val="true"/>
        </w:rPr>
        <w:t>מבססת את ממצאי העובדה והמהימנו</w:t>
      </w:r>
      <w:r>
        <w:rPr>
          <w:rFonts w:ascii="FrankRuehl" w:hAnsi="FrankRuehl" w:cs="FrankRuehl"/>
          <w:color w:val="000000"/>
          <w:sz w:val="28"/>
          <w:sz w:val="28"/>
          <w:rtl w:val="true"/>
        </w:rPr>
        <w:t>ת</w:t>
      </w:r>
      <w:r>
        <w:rPr>
          <w:rFonts w:ascii="FrankRuehl" w:hAnsi="FrankRuehl" w:cs="FrankRuehl"/>
          <w:color w:val="000000"/>
          <w:sz w:val="28"/>
          <w:sz w:val="28"/>
          <w:rtl w:val="true"/>
        </w:rPr>
        <w:t xml:space="preserve"> בין היתר על התרשמותה הבלתי אמצעית מהעדים והראיות שמובאים לפניה </w:t>
      </w:r>
      <w:r>
        <w:rPr>
          <w:rFonts w:cs="FrankRuehl" w:ascii="FrankRuehl" w:hAnsi="FrankRuehl"/>
          <w:color w:val="000000"/>
          <w:sz w:val="28"/>
          <w:rtl w:val="true"/>
        </w:rPr>
        <w:t>(</w:t>
      </w:r>
      <w:hyperlink r:id="rId205">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4089/07</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סייף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FrankRuehl" w:hAnsi="FrankRuehl" w:cs="FrankRuehl"/>
          <w:color w:val="000000"/>
          <w:sz w:val="28"/>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FrankRuehl" w:hAnsi="FrankRuehl"/>
          <w:color w:val="000000"/>
          <w:sz w:val="28"/>
          <w:rtl w:val="true"/>
        </w:rPr>
        <w:t>(</w:t>
      </w:r>
      <w:r>
        <w:rPr>
          <w:rFonts w:cs="FrankRuehl" w:ascii="FrankRuehl" w:hAnsi="FrankRuehl"/>
          <w:color w:val="000000"/>
          <w:sz w:val="28"/>
        </w:rPr>
        <w:t>6.5.2010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16</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ואילך </w:t>
      </w:r>
      <w:r>
        <w:rPr>
          <w:rFonts w:cs="FrankRuehl" w:ascii="FrankRuehl" w:hAnsi="FrankRuehl"/>
          <w:color w:val="000000"/>
          <w:sz w:val="28"/>
          <w:rtl w:val="true"/>
        </w:rPr>
        <w:t>(</w:t>
      </w:r>
      <w:r>
        <w:rPr>
          <w:rFonts w:ascii="FrankRuehl" w:hAnsi="FrankRuehl" w:cs="FrankRuehl"/>
          <w:color w:val="000000"/>
          <w:sz w:val="28"/>
          <w:sz w:val="28"/>
          <w:rtl w:val="true"/>
        </w:rPr>
        <w:t>טרם פורסם</w:t>
      </w:r>
      <w:r>
        <w:rPr>
          <w:rFonts w:cs="FrankRuehl" w:ascii="FrankRuehl" w:hAnsi="FrankRuehl"/>
          <w:color w:val="000000"/>
          <w:sz w:val="28"/>
          <w:rtl w:val="true"/>
        </w:rPr>
        <w:t xml:space="preserve">)). </w:t>
      </w:r>
      <w:r>
        <w:rPr>
          <w:rFonts w:ascii="FrankRuehl" w:hAnsi="FrankRuehl" w:cs="FrankRuehl"/>
          <w:color w:val="000000"/>
          <w:sz w:val="28"/>
          <w:sz w:val="28"/>
          <w:rtl w:val="true"/>
        </w:rPr>
        <w:t>התערבות בממצאי עובדה ומהימנות שמורה למקרים חריגים כאשר הערכאה המבררת לא התייחסה לסטיות מהותיות</w:t>
      </w:r>
      <w:r>
        <w:rPr>
          <w:rFonts w:cs="FrankRuehl" w:ascii="FrankRuehl" w:hAnsi="FrankRuehl"/>
          <w:color w:val="000000"/>
          <w:sz w:val="28"/>
          <w:rtl w:val="true"/>
        </w:rPr>
        <w:t xml:space="preserve">; </w:t>
      </w:r>
      <w:r>
        <w:rPr>
          <w:rFonts w:ascii="FrankRuehl" w:hAnsi="FrankRuehl" w:cs="FrankRuehl"/>
          <w:color w:val="000000"/>
          <w:sz w:val="28"/>
          <w:sz w:val="28"/>
          <w:rtl w:val="true"/>
        </w:rPr>
        <w:t>לא נתנה משקל לגורמים רלוונטיי</w:t>
      </w:r>
      <w:r>
        <w:rPr>
          <w:rFonts w:ascii="FrankRuehl" w:hAnsi="FrankRuehl" w:cs="FrankRuehl"/>
          <w:color w:val="000000"/>
          <w:sz w:val="28"/>
          <w:sz w:val="28"/>
          <w:rtl w:val="true"/>
        </w:rPr>
        <w:t>ם</w:t>
      </w:r>
      <w:r>
        <w:rPr>
          <w:rFonts w:ascii="FrankRuehl" w:hAnsi="FrankRuehl" w:cs="FrankRuehl"/>
          <w:color w:val="000000"/>
          <w:sz w:val="28"/>
          <w:sz w:val="28"/>
          <w:rtl w:val="true"/>
        </w:rPr>
        <w:t xml:space="preserve"> ובין משום שמסקנותיה מבוססות על ראיות שבכתב או שיקולים שבהגיון</w:t>
      </w:r>
      <w:r>
        <w:rPr>
          <w:rFonts w:cs="FrankRuehl" w:ascii="FrankRuehl" w:hAnsi="FrankRuehl"/>
          <w:color w:val="000000"/>
          <w:sz w:val="28"/>
          <w:rtl w:val="true"/>
        </w:rPr>
        <w:t xml:space="preserve">. </w:t>
      </w:r>
      <w:r>
        <w:rPr>
          <w:rFonts w:ascii="FrankRuehl" w:hAnsi="FrankRuehl" w:cs="FrankRuehl"/>
          <w:color w:val="000000"/>
          <w:sz w:val="28"/>
          <w:sz w:val="28"/>
          <w:rtl w:val="true"/>
        </w:rPr>
        <w:t>לפירוט החריגים ראו</w:t>
      </w:r>
      <w:r>
        <w:rPr>
          <w:rFonts w:cs="FrankRuehl" w:ascii="FrankRuehl" w:hAnsi="FrankRuehl"/>
          <w:color w:val="000000"/>
          <w:sz w:val="28"/>
          <w:rtl w:val="true"/>
        </w:rPr>
        <w:t xml:space="preserve">: </w:t>
      </w:r>
      <w:hyperlink r:id="rId206">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1193/16</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סונגו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FrankRuehl" w:hAnsi="FrankRuehl" w:cs="FrankRuehl"/>
          <w:color w:val="000000"/>
          <w:sz w:val="28"/>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color w:val="000000"/>
          <w:sz w:val="28"/>
          <w:sz w:val="28"/>
          <w:rtl w:val="true"/>
        </w:rPr>
        <w:t xml:space="preserve">פסקאות </w:t>
      </w:r>
      <w:r>
        <w:rPr>
          <w:rFonts w:cs="FrankRuehl" w:ascii="FrankRuehl" w:hAnsi="FrankRuehl"/>
          <w:color w:val="000000"/>
          <w:sz w:val="28"/>
        </w:rPr>
        <w:t>29-39</w:t>
      </w:r>
      <w:r>
        <w:rPr>
          <w:rFonts w:cs="FrankRuehl" w:ascii="FrankRuehl" w:hAnsi="FrankRuehl"/>
          <w:color w:val="000000"/>
          <w:sz w:val="28"/>
          <w:rtl w:val="true"/>
        </w:rPr>
        <w:t xml:space="preserve"> (</w:t>
      </w:r>
      <w:r>
        <w:rPr>
          <w:rFonts w:cs="FrankRuehl" w:ascii="FrankRuehl" w:hAnsi="FrankRuehl"/>
          <w:color w:val="000000"/>
          <w:sz w:val="28"/>
        </w:rPr>
        <w:t>17.5.18</w:t>
      </w:r>
      <w:r>
        <w:rPr>
          <w:rFonts w:cs="FrankRuehl" w:ascii="FrankRuehl" w:hAnsi="FrankRuehl"/>
          <w:color w:val="000000"/>
          <w:sz w:val="28"/>
          <w:rtl w:val="true"/>
        </w:rPr>
        <w:t xml:space="preserve">). </w:t>
      </w:r>
      <w:r>
        <w:rPr>
          <w:rFonts w:ascii="FrankRuehl" w:hAnsi="FrankRuehl" w:cs="FrankRuehl"/>
          <w:color w:val="000000"/>
          <w:sz w:val="28"/>
          <w:sz w:val="28"/>
          <w:rtl w:val="true"/>
        </w:rPr>
        <w:t>חריגים אלה אינם מתקיימים בענייננו</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עיון בטענות הערעור ושמיעת טיעוני באת כוחם של האחים קופר מעלה כי בבסיסן מכוונות הטענות כלפי קביעות המהימנות שבית המשפט קבע בהתייחס לגרסאותיהם והסבריהם של האחים קופר לשיחות בהן נשמעו בקולם מסבכים את עצמם</w:t>
      </w:r>
      <w:r>
        <w:rPr>
          <w:rFonts w:cs="FrankRuehl" w:ascii="FrankRuehl" w:hAnsi="FrankRuehl"/>
          <w:color w:val="000000"/>
          <w:sz w:val="28"/>
          <w:rtl w:val="true"/>
        </w:rPr>
        <w:t xml:space="preserve">. </w:t>
      </w:r>
      <w:r>
        <w:rPr>
          <w:rFonts w:ascii="FrankRuehl" w:hAnsi="FrankRuehl" w:cs="FrankRuehl"/>
          <w:color w:val="000000"/>
          <w:sz w:val="28"/>
          <w:sz w:val="28"/>
          <w:rtl w:val="true"/>
        </w:rPr>
        <w:t>עוד מבקשים המערערים לערער על פרשנות שנתן בית המשפט לשיחות המסבכות ולמסקנה המרשיעה בהעלאת פרשנות אלטרנטיבית מטעמם</w:t>
      </w:r>
      <w:r>
        <w:rPr>
          <w:rFonts w:cs="FrankRuehl" w:ascii="FrankRuehl" w:hAnsi="FrankRuehl"/>
          <w:color w:val="000000"/>
          <w:sz w:val="28"/>
          <w:rtl w:val="true"/>
        </w:rPr>
        <w:t xml:space="preserve">, </w:t>
      </w:r>
      <w:r>
        <w:rPr>
          <w:rFonts w:ascii="FrankRuehl" w:hAnsi="FrankRuehl" w:cs="FrankRuehl"/>
          <w:color w:val="000000"/>
          <w:sz w:val="28"/>
          <w:sz w:val="28"/>
          <w:rtl w:val="true"/>
        </w:rPr>
        <w:t>פרשנות שעלתה ונדחתה על ידי בית המשפט</w:t>
      </w:r>
      <w:r>
        <w:rPr>
          <w:rFonts w:cs="FrankRuehl" w:ascii="FrankRuehl" w:hAnsi="FrankRuehl"/>
          <w:color w:val="000000"/>
          <w:sz w:val="28"/>
          <w:rtl w:val="true"/>
        </w:rPr>
        <w:t xml:space="preserve">, </w:t>
      </w:r>
      <w:r>
        <w:rPr>
          <w:rFonts w:ascii="FrankRuehl" w:hAnsi="FrankRuehl" w:cs="FrankRuehl"/>
          <w:color w:val="000000"/>
          <w:sz w:val="28"/>
          <w:sz w:val="28"/>
          <w:rtl w:val="true"/>
        </w:rPr>
        <w:t>לאור התרשמותו מבעלי השיח באותן שיחות</w:t>
      </w:r>
      <w:r>
        <w:rPr>
          <w:rFonts w:cs="FrankRuehl" w:ascii="FrankRuehl" w:hAnsi="FrankRuehl"/>
          <w:color w:val="000000"/>
          <w:sz w:val="28"/>
          <w:rtl w:val="true"/>
        </w:rPr>
        <w:t xml:space="preserve">, </w:t>
      </w:r>
      <w:r>
        <w:rPr>
          <w:rFonts w:ascii="FrankRuehl" w:hAnsi="FrankRuehl" w:cs="FrankRuehl"/>
          <w:color w:val="000000"/>
          <w:sz w:val="28"/>
          <w:sz w:val="28"/>
          <w:rtl w:val="true"/>
        </w:rPr>
        <w:t>לרבות התרשמותו מהיעדר אמינות הסבריהם של האחים קופר</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Pr>
        <w:t>31</w:t>
      </w:r>
      <w:r>
        <w:rPr>
          <w:rFonts w:cs="FrankRuehl" w:ascii="FrankRuehl" w:hAnsi="FrankRuehl"/>
          <w:color w:val="000000"/>
          <w:sz w:val="28"/>
          <w:rtl w:val="true"/>
        </w:rPr>
        <w:t>.</w:t>
        <w:tab/>
      </w:r>
      <w:r>
        <w:rPr>
          <w:rFonts w:ascii="FrankRuehl" w:hAnsi="FrankRuehl" w:cs="FrankRuehl"/>
          <w:color w:val="000000"/>
          <w:sz w:val="28"/>
          <w:sz w:val="28"/>
          <w:rtl w:val="true"/>
        </w:rPr>
        <w:t>בריח התיכון בטיעוני האחים קופר הינה הטענה כי בית המשפט שגה באופן התייחסותו לעניינם משהניח כהנחת מוצא</w:t>
      </w:r>
      <w:r>
        <w:rPr>
          <w:rFonts w:cs="FrankRuehl" w:ascii="FrankRuehl" w:hAnsi="FrankRuehl"/>
          <w:color w:val="000000"/>
          <w:sz w:val="28"/>
          <w:rtl w:val="true"/>
        </w:rPr>
        <w:t xml:space="preserve">, </w:t>
      </w:r>
      <w:r>
        <w:rPr>
          <w:rFonts w:ascii="FrankRuehl" w:hAnsi="FrankRuehl" w:cs="FrankRuehl"/>
          <w:color w:val="000000"/>
          <w:sz w:val="28"/>
          <w:sz w:val="28"/>
          <w:rtl w:val="true"/>
        </w:rPr>
        <w:t>כי האחים קופר הינם חלק ממסכת עבריינית במהלכה תואם המכרז נשוא האישום הראשון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כאשר </w:t>
      </w:r>
      <w:r>
        <w:rPr>
          <w:rFonts w:cs="FrankRuehl" w:ascii="FrankRuehl" w:hAnsi="FrankRuehl"/>
          <w:color w:val="000000"/>
          <w:sz w:val="28"/>
          <w:rtl w:val="true"/>
        </w:rPr>
        <w:t>"</w:t>
      </w:r>
      <w:r>
        <w:rPr>
          <w:rFonts w:ascii="FrankRuehl" w:hAnsi="FrankRuehl" w:cs="FrankRuehl"/>
          <w:color w:val="000000"/>
          <w:sz w:val="28"/>
          <w:sz w:val="28"/>
          <w:rtl w:val="true"/>
        </w:rPr>
        <w:t>כחלק מקביעת המוצא הניח שהאחים קופר היו שותפים למסכת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בעוד </w:t>
      </w:r>
      <w:r>
        <w:rPr>
          <w:rFonts w:cs="FrankRuehl" w:ascii="FrankRuehl" w:hAnsi="FrankRuehl"/>
          <w:color w:val="000000"/>
          <w:sz w:val="28"/>
          <w:rtl w:val="true"/>
        </w:rPr>
        <w:t>"</w:t>
      </w:r>
      <w:r>
        <w:rPr>
          <w:rFonts w:ascii="FrankRuehl" w:hAnsi="FrankRuehl" w:cs="FrankRuehl"/>
          <w:color w:val="000000"/>
          <w:sz w:val="28"/>
          <w:sz w:val="28"/>
          <w:rtl w:val="true"/>
        </w:rPr>
        <w:t>שייחוד</w:t>
      </w:r>
      <w:r>
        <w:rPr>
          <w:rFonts w:cs="FrankRuehl" w:ascii="FrankRuehl" w:hAnsi="FrankRuehl"/>
          <w:color w:val="000000"/>
          <w:sz w:val="28"/>
          <w:rtl w:val="true"/>
        </w:rPr>
        <w:t xml:space="preserve">" </w:t>
      </w:r>
      <w:r>
        <w:rPr>
          <w:rFonts w:ascii="FrankRuehl" w:hAnsi="FrankRuehl" w:cs="FrankRuehl"/>
          <w:color w:val="000000"/>
          <w:sz w:val="28"/>
          <w:sz w:val="28"/>
          <w:rtl w:val="true"/>
        </w:rPr>
        <w:t>עניינם של האחים קופר הצריך בחינת הראיות נגדם במנותק ובנפרד מעניינם של יתר המעורבים באישום זה</w:t>
      </w:r>
      <w:r>
        <w:rPr>
          <w:rFonts w:cs="FrankRuehl" w:ascii="FrankRuehl" w:hAnsi="FrankRuehl"/>
          <w:color w:val="000000"/>
          <w:sz w:val="28"/>
          <w:rtl w:val="true"/>
        </w:rPr>
        <w:t xml:space="preserve">. </w:t>
      </w:r>
      <w:r>
        <w:rPr>
          <w:rFonts w:ascii="FrankRuehl" w:hAnsi="FrankRuehl" w:cs="FrankRuehl"/>
          <w:color w:val="000000"/>
          <w:sz w:val="28"/>
          <w:sz w:val="28"/>
          <w:rtl w:val="true"/>
        </w:rPr>
        <w:t>טענה זו הועלתה על ידי האחים קופר בבית המשפט ונדחתה בהנמקה ברורה</w:t>
      </w:r>
      <w:r>
        <w:rPr>
          <w:rFonts w:cs="FrankRuehl" w:ascii="FrankRuehl" w:hAnsi="FrankRuehl"/>
          <w:color w:val="000000"/>
          <w:sz w:val="28"/>
          <w:rtl w:val="true"/>
        </w:rPr>
        <w:t xml:space="preserve">, </w:t>
      </w:r>
      <w:r>
        <w:rPr>
          <w:rFonts w:ascii="FrankRuehl" w:hAnsi="FrankRuehl" w:cs="FrankRuehl"/>
          <w:color w:val="000000"/>
          <w:sz w:val="28"/>
          <w:sz w:val="28"/>
          <w:rtl w:val="true"/>
        </w:rPr>
        <w:t>הגיונית ומשכנעת</w:t>
      </w:r>
      <w:r>
        <w:rPr>
          <w:rFonts w:cs="FrankRuehl" w:ascii="FrankRuehl" w:hAnsi="FrankRuehl"/>
          <w:color w:val="000000"/>
          <w:sz w:val="28"/>
          <w:rtl w:val="true"/>
        </w:rPr>
        <w:t xml:space="preserve">. </w:t>
      </w:r>
      <w:r>
        <w:rPr>
          <w:rFonts w:ascii="FrankRuehl" w:hAnsi="FrankRuehl" w:cs="FrankRuehl"/>
          <w:color w:val="000000"/>
          <w:sz w:val="28"/>
          <w:sz w:val="28"/>
          <w:rtl w:val="true"/>
        </w:rPr>
        <w:t>להלן הדברים</w:t>
      </w:r>
      <w:r>
        <w:rPr>
          <w:rFonts w:cs="FrankRuehl" w:ascii="FrankRuehl" w:hAnsi="FrankRuehl"/>
          <w:color w:val="000000"/>
          <w:sz w:val="28"/>
          <w:rtl w:val="true"/>
        </w:rPr>
        <w:t>: "</w:t>
      </w:r>
      <w:r>
        <w:rPr>
          <w:rFonts w:ascii="FrankRuehl" w:hAnsi="FrankRuehl" w:cs="FrankRuehl"/>
          <w:color w:val="000000"/>
          <w:sz w:val="28"/>
          <w:sz w:val="28"/>
          <w:rtl w:val="true"/>
        </w:rPr>
        <w:t>לא ניתן להבין את התנהלותם של הנאשמים מבלי שיוצג הרקע הכללי וההקשר בו פעלו</w:t>
      </w:r>
      <w:r>
        <w:rPr>
          <w:rFonts w:cs="FrankRuehl" w:ascii="FrankRuehl" w:hAnsi="FrankRuehl"/>
          <w:color w:val="000000"/>
          <w:sz w:val="28"/>
          <w:rtl w:val="true"/>
        </w:rPr>
        <w:t xml:space="preserve">.  </w:t>
      </w:r>
      <w:r>
        <w:rPr>
          <w:rFonts w:ascii="FrankRuehl" w:hAnsi="FrankRuehl" w:cs="FrankRuehl"/>
          <w:color w:val="000000"/>
          <w:sz w:val="28"/>
          <w:sz w:val="28"/>
          <w:rtl w:val="true"/>
        </w:rPr>
        <w:t>מובן</w:t>
      </w:r>
      <w:r>
        <w:rPr>
          <w:rFonts w:cs="FrankRuehl" w:ascii="FrankRuehl" w:hAnsi="FrankRuehl"/>
          <w:color w:val="000000"/>
          <w:sz w:val="28"/>
          <w:rtl w:val="true"/>
        </w:rPr>
        <w:t xml:space="preserve">, </w:t>
      </w:r>
      <w:r>
        <w:rPr>
          <w:rFonts w:ascii="FrankRuehl" w:hAnsi="FrankRuehl" w:cs="FrankRuehl"/>
          <w:color w:val="000000"/>
          <w:sz w:val="28"/>
          <w:sz w:val="28"/>
          <w:rtl w:val="true"/>
        </w:rPr>
        <w:t>שבסופו של דבר יש לבחון לגבי כל נאשם ונאשם את מערכת הראיות הנוגעת אליו ולבסס מסקנות על בסיס ראיות קבילות בלבד</w:t>
      </w:r>
      <w:r>
        <w:rPr>
          <w:rFonts w:cs="FrankRuehl" w:ascii="FrankRuehl" w:hAnsi="FrankRuehl"/>
          <w:color w:val="000000"/>
          <w:sz w:val="28"/>
          <w:rtl w:val="true"/>
        </w:rPr>
        <w:t xml:space="preserve">. </w:t>
      </w:r>
      <w:r>
        <w:rPr>
          <w:rFonts w:ascii="FrankRuehl" w:hAnsi="FrankRuehl" w:cs="FrankRuehl"/>
          <w:color w:val="000000"/>
          <w:sz w:val="28"/>
          <w:sz w:val="28"/>
          <w:rtl w:val="true"/>
        </w:rPr>
        <w:t>ואכן</w:t>
      </w:r>
      <w:r>
        <w:rPr>
          <w:rFonts w:cs="FrankRuehl" w:ascii="FrankRuehl" w:hAnsi="FrankRuehl"/>
          <w:color w:val="000000"/>
          <w:sz w:val="28"/>
          <w:rtl w:val="true"/>
        </w:rPr>
        <w:t xml:space="preserve">, </w:t>
      </w:r>
      <w:r>
        <w:rPr>
          <w:rFonts w:ascii="FrankRuehl" w:hAnsi="FrankRuehl" w:cs="FrankRuehl"/>
          <w:color w:val="000000"/>
          <w:sz w:val="28"/>
          <w:sz w:val="28"/>
          <w:rtl w:val="true"/>
        </w:rPr>
        <w:t>הממצאים נגד האחים קופר וורד בר מתבססים על ראיות כאלה</w:t>
      </w:r>
      <w:r>
        <w:rPr>
          <w:rFonts w:cs="FrankRuehl" w:ascii="FrankRuehl" w:hAnsi="FrankRuehl"/>
          <w:color w:val="000000"/>
          <w:sz w:val="28"/>
          <w:rtl w:val="true"/>
        </w:rPr>
        <w:t xml:space="preserve">, ... </w:t>
      </w:r>
      <w:r>
        <w:rPr>
          <w:rFonts w:ascii="FrankRuehl" w:hAnsi="FrankRuehl" w:cs="FrankRuehl"/>
          <w:color w:val="000000"/>
          <w:sz w:val="28"/>
          <w:sz w:val="28"/>
          <w:rtl w:val="true"/>
        </w:rPr>
        <w:t xml:space="preserve">ראיות לחובת האחים קופר וורד בר מתבססות בעיקרון על דברים שנשמעו מפיהם בזמן אמת </w:t>
      </w:r>
      <w:r>
        <w:rPr>
          <w:rFonts w:cs="FrankRuehl" w:ascii="FrankRuehl" w:hAnsi="FrankRuehl"/>
          <w:color w:val="000000"/>
          <w:sz w:val="28"/>
          <w:rtl w:val="true"/>
        </w:rPr>
        <w:t>(</w:t>
      </w:r>
      <w:r>
        <w:rPr>
          <w:rFonts w:ascii="FrankRuehl" w:hAnsi="FrankRuehl" w:cs="FrankRuehl"/>
          <w:color w:val="000000"/>
          <w:sz w:val="28"/>
          <w:sz w:val="28"/>
          <w:rtl w:val="true"/>
        </w:rPr>
        <w:t>בהאזנות סתר</w:t>
      </w:r>
      <w:r>
        <w:rPr>
          <w:rFonts w:cs="FrankRuehl" w:ascii="FrankRuehl" w:hAnsi="FrankRuehl"/>
          <w:color w:val="000000"/>
          <w:sz w:val="28"/>
          <w:rtl w:val="true"/>
        </w:rPr>
        <w:t xml:space="preserve">) </w:t>
      </w:r>
      <w:r>
        <w:rPr>
          <w:rFonts w:ascii="FrankRuehl" w:hAnsi="FrankRuehl" w:cs="FrankRuehl"/>
          <w:color w:val="000000"/>
          <w:sz w:val="28"/>
          <w:sz w:val="28"/>
          <w:rtl w:val="true"/>
        </w:rPr>
        <w:t>על ההסכמים עם גדליה וגיל שהם חתומים עליהם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על המסמך שנתפס במכוניתו של ארז </w:t>
      </w:r>
      <w:r>
        <w:rPr>
          <w:rFonts w:cs="FrankRuehl" w:ascii="FrankRuehl" w:hAnsi="FrankRuehl"/>
          <w:color w:val="000000"/>
          <w:sz w:val="28"/>
          <w:rtl w:val="true"/>
        </w:rPr>
        <w:t>(</w:t>
      </w:r>
      <w:r>
        <w:rPr>
          <w:rFonts w:ascii="FrankRuehl" w:hAnsi="FrankRuehl" w:cs="FrankRuehl"/>
          <w:color w:val="000000"/>
          <w:sz w:val="28"/>
          <w:sz w:val="28"/>
          <w:rtl w:val="true"/>
        </w:rPr>
        <w:t>ת</w:t>
      </w:r>
      <w:r>
        <w:rPr>
          <w:rFonts w:cs="FrankRuehl" w:ascii="FrankRuehl" w:hAnsi="FrankRuehl"/>
          <w:color w:val="000000"/>
          <w:sz w:val="28"/>
          <w:rtl w:val="true"/>
        </w:rPr>
        <w:t>/</w:t>
      </w:r>
      <w:r>
        <w:rPr>
          <w:rFonts w:cs="FrankRuehl" w:ascii="FrankRuehl" w:hAnsi="FrankRuehl"/>
          <w:color w:val="000000"/>
          <w:sz w:val="28"/>
        </w:rPr>
        <w:t>481</w:t>
      </w:r>
      <w:r>
        <w:rPr>
          <w:rFonts w:cs="FrankRuehl" w:ascii="FrankRuehl" w:hAnsi="FrankRuehl"/>
          <w:color w:val="000000"/>
          <w:sz w:val="28"/>
          <w:rtl w:val="true"/>
        </w:rPr>
        <w:t xml:space="preserve">) </w:t>
      </w:r>
      <w:r>
        <w:rPr>
          <w:rFonts w:ascii="FrankRuehl" w:hAnsi="FrankRuehl" w:cs="FrankRuehl"/>
          <w:color w:val="000000"/>
          <w:sz w:val="28"/>
          <w:sz w:val="28"/>
          <w:rtl w:val="true"/>
        </w:rPr>
        <w:t>ועל גרסאותיהם הבלתי אפשרויות בחקירה ובבית המשפט</w:t>
      </w:r>
      <w:r>
        <w:rPr>
          <w:rFonts w:cs="FrankRuehl" w:ascii="FrankRuehl" w:hAnsi="FrankRuehl"/>
          <w:color w:val="000000"/>
          <w:sz w:val="28"/>
          <w:rtl w:val="true"/>
        </w:rPr>
        <w:t xml:space="preserve">". </w:t>
      </w:r>
      <w:r>
        <w:rPr>
          <w:rFonts w:ascii="FrankRuehl" w:hAnsi="FrankRuehl" w:cs="FrankRuehl"/>
          <w:color w:val="000000"/>
          <w:sz w:val="28"/>
          <w:sz w:val="28"/>
          <w:rtl w:val="true"/>
        </w:rPr>
        <w:t>דברים אלה מקובלים עלי</w:t>
      </w:r>
      <w:r>
        <w:rPr>
          <w:rFonts w:cs="FrankRuehl" w:ascii="FrankRuehl" w:hAnsi="FrankRuehl"/>
          <w:color w:val="000000"/>
          <w:sz w:val="28"/>
          <w:rtl w:val="true"/>
        </w:rPr>
        <w:t xml:space="preserve">. </w:t>
      </w:r>
      <w:r>
        <w:rPr>
          <w:rFonts w:ascii="FrankRuehl" w:hAnsi="FrankRuehl" w:cs="FrankRuehl"/>
          <w:color w:val="000000"/>
          <w:sz w:val="28"/>
          <w:sz w:val="28"/>
          <w:rtl w:val="true"/>
        </w:rPr>
        <w:t>ניתוק והפרדת עניינם של האחים קופר משאר המעורבים עמם באותה פרשה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תוך התייחסות </w:t>
      </w:r>
      <w:r>
        <w:rPr>
          <w:rFonts w:ascii="Century" w:hAnsi="Century" w:cs="Miriam"/>
          <w:b/>
          <w:b/>
          <w:spacing w:val="0"/>
          <w:sz w:val="22"/>
          <w:sz w:val="22"/>
          <w:szCs w:val="24"/>
          <w:rtl w:val="true"/>
        </w:rPr>
        <w:t>רק</w:t>
      </w:r>
      <w:r>
        <w:rPr>
          <w:rFonts w:ascii="FrankRuehl" w:hAnsi="FrankRuehl" w:cs="FrankRuehl"/>
          <w:color w:val="000000"/>
          <w:sz w:val="28"/>
          <w:sz w:val="28"/>
          <w:rtl w:val="true"/>
        </w:rPr>
        <w:t xml:space="preserve"> לשיחות שבהן נשמעו האחים קופר בקולם </w:t>
      </w:r>
      <w:r>
        <w:rPr>
          <w:rFonts w:ascii="Century" w:hAnsi="Century" w:cs="Miriam"/>
          <w:b/>
          <w:b/>
          <w:spacing w:val="0"/>
          <w:sz w:val="22"/>
          <w:sz w:val="22"/>
          <w:szCs w:val="24"/>
          <w:rtl w:val="true"/>
        </w:rPr>
        <w:t>ורק</w:t>
      </w:r>
      <w:r>
        <w:rPr>
          <w:rFonts w:ascii="FrankRuehl" w:hAnsi="FrankRuehl" w:cs="FrankRuehl"/>
          <w:color w:val="000000"/>
          <w:sz w:val="28"/>
          <w:sz w:val="28"/>
          <w:rtl w:val="true"/>
        </w:rPr>
        <w:t xml:space="preserve"> לדברים שיצאו מפיהם</w:t>
      </w:r>
      <w:r>
        <w:rPr>
          <w:rFonts w:cs="FrankRuehl" w:ascii="FrankRuehl" w:hAnsi="FrankRuehl"/>
          <w:color w:val="000000"/>
          <w:sz w:val="28"/>
          <w:rtl w:val="true"/>
        </w:rPr>
        <w:t xml:space="preserve">, </w:t>
      </w:r>
      <w:r>
        <w:rPr>
          <w:rFonts w:ascii="FrankRuehl" w:hAnsi="FrankRuehl" w:cs="FrankRuehl"/>
          <w:color w:val="000000"/>
          <w:sz w:val="28"/>
          <w:sz w:val="28"/>
          <w:rtl w:val="true"/>
        </w:rPr>
        <w:t>תוך התעלמות משיחם של מעורבים אחרים באותה פרשה</w:t>
      </w:r>
      <w:r>
        <w:rPr>
          <w:rFonts w:cs="FrankRuehl" w:ascii="FrankRuehl" w:hAnsi="FrankRuehl"/>
          <w:color w:val="000000"/>
          <w:sz w:val="28"/>
          <w:rtl w:val="true"/>
        </w:rPr>
        <w:t xml:space="preserve">, </w:t>
      </w:r>
      <w:r>
        <w:rPr>
          <w:rFonts w:ascii="FrankRuehl" w:hAnsi="FrankRuehl" w:cs="FrankRuehl"/>
          <w:color w:val="000000"/>
          <w:sz w:val="28"/>
          <w:sz w:val="28"/>
          <w:rtl w:val="true"/>
        </w:rPr>
        <w:t>ולו לצורך הבנת דינמיקת התפתחות הקשר העברייני ורכישת כלים שיסייעו בהבנת השיח המתנהל ברמזים וקודים בין המעורבים באותה פרשה</w:t>
      </w:r>
      <w:r>
        <w:rPr>
          <w:rFonts w:cs="FrankRuehl" w:ascii="FrankRuehl" w:hAnsi="FrankRuehl"/>
          <w:color w:val="000000"/>
          <w:sz w:val="28"/>
          <w:rtl w:val="true"/>
        </w:rPr>
        <w:t xml:space="preserve">, </w:t>
      </w:r>
      <w:r>
        <w:rPr>
          <w:rFonts w:ascii="FrankRuehl" w:hAnsi="FrankRuehl" w:cs="FrankRuehl"/>
          <w:color w:val="000000"/>
          <w:sz w:val="28"/>
          <w:sz w:val="28"/>
          <w:rtl w:val="true"/>
        </w:rPr>
        <w:t>תוך התמקדות רק במוצא פי האחים קופר</w:t>
      </w:r>
      <w:r>
        <w:rPr>
          <w:rFonts w:cs="FrankRuehl" w:ascii="FrankRuehl" w:hAnsi="FrankRuehl"/>
          <w:color w:val="000000"/>
          <w:sz w:val="28"/>
          <w:rtl w:val="true"/>
        </w:rPr>
        <w:t xml:space="preserve">, </w:t>
      </w:r>
      <w:r>
        <w:rPr>
          <w:rFonts w:ascii="FrankRuehl" w:hAnsi="FrankRuehl" w:cs="FrankRuehl"/>
          <w:color w:val="000000"/>
          <w:sz w:val="28"/>
          <w:sz w:val="28"/>
          <w:rtl w:val="true"/>
        </w:rPr>
        <w:t>פוגעת ביכולת להבין את הקשר אמירת הדברים וכוונת המשוחחים</w:t>
      </w:r>
      <w:r>
        <w:rPr>
          <w:rFonts w:cs="FrankRuehl" w:ascii="FrankRuehl" w:hAnsi="FrankRuehl"/>
          <w:color w:val="000000"/>
          <w:sz w:val="28"/>
          <w:rtl w:val="true"/>
        </w:rPr>
        <w:t xml:space="preserve">. </w:t>
      </w:r>
      <w:r>
        <w:rPr>
          <w:rFonts w:ascii="FrankRuehl" w:hAnsi="FrankRuehl" w:cs="FrankRuehl"/>
          <w:color w:val="000000"/>
          <w:sz w:val="28"/>
          <w:sz w:val="28"/>
          <w:rtl w:val="true"/>
        </w:rPr>
        <w:t>התמקדות רק בעניינם של האחים קופר יוצרת תצרף שרבים מחלקיו הרלוונטיים חסרים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השמטת חלקים חיוניים בתצרף שאמורים להרכיב את התמונה הכוללת הנשארים במכוון על </w:t>
      </w:r>
      <w:r>
        <w:rPr>
          <w:rFonts w:cs="FrankRuehl" w:ascii="FrankRuehl" w:hAnsi="FrankRuehl"/>
          <w:color w:val="000000"/>
          <w:sz w:val="28"/>
          <w:rtl w:val="true"/>
        </w:rPr>
        <w:t>"</w:t>
      </w:r>
      <w:r>
        <w:rPr>
          <w:rFonts w:ascii="FrankRuehl" w:hAnsi="FrankRuehl" w:cs="FrankRuehl"/>
          <w:color w:val="000000"/>
          <w:sz w:val="28"/>
          <w:sz w:val="28"/>
          <w:rtl w:val="true"/>
        </w:rPr>
        <w:t>רצפת החדר</w:t>
      </w:r>
      <w:r>
        <w:rPr>
          <w:rFonts w:cs="FrankRuehl" w:ascii="FrankRuehl" w:hAnsi="FrankRuehl"/>
          <w:color w:val="000000"/>
          <w:sz w:val="28"/>
          <w:rtl w:val="true"/>
        </w:rPr>
        <w:t xml:space="preserve">" </w:t>
      </w:r>
      <w:r>
        <w:rPr>
          <w:rFonts w:ascii="FrankRuehl" w:hAnsi="FrankRuehl" w:cs="FrankRuehl"/>
          <w:color w:val="000000"/>
          <w:sz w:val="28"/>
          <w:sz w:val="28"/>
          <w:rtl w:val="true"/>
        </w:rPr>
        <w:t>ולא משובצים במקומם חרף הרלוונטיות שלהם ליצירת התמונה הכוללת</w:t>
      </w:r>
      <w:r>
        <w:rPr>
          <w:rFonts w:cs="FrankRuehl" w:ascii="FrankRuehl" w:hAnsi="FrankRuehl"/>
          <w:color w:val="000000"/>
          <w:sz w:val="28"/>
          <w:rtl w:val="true"/>
        </w:rPr>
        <w:t xml:space="preserve">, </w:t>
      </w:r>
      <w:r>
        <w:rPr>
          <w:rFonts w:ascii="FrankRuehl" w:hAnsi="FrankRuehl" w:cs="FrankRuehl"/>
          <w:color w:val="000000"/>
          <w:sz w:val="28"/>
          <w:sz w:val="28"/>
          <w:rtl w:val="true"/>
        </w:rPr>
        <w:t>פוגמת באופן ממשי בחקר האמת</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2"/>
        <w:ind w:end="0"/>
        <w:jc w:val="both"/>
        <w:rPr/>
      </w:pPr>
      <w:r>
        <w:rPr/>
        <w:t>32</w:t>
      </w:r>
      <w:r>
        <w:rPr>
          <w:rtl w:val="true"/>
        </w:rPr>
        <w:t>.</w:t>
      </w:r>
      <w:r>
        <w:rPr>
          <w:rtl w:val="true"/>
        </w:rPr>
        <w:tab/>
      </w:r>
      <w:r>
        <w:rPr>
          <w:rtl w:val="true"/>
        </w:rPr>
        <w:t>לצורך</w:t>
      </w:r>
      <w:r>
        <w:rPr>
          <w:rFonts w:eastAsia="Arial TUR" w:cs="Arial TUR"/>
          <w:rtl w:val="true"/>
        </w:rPr>
        <w:t xml:space="preserve"> </w:t>
      </w:r>
      <w:r>
        <w:rPr>
          <w:rtl w:val="true"/>
        </w:rPr>
        <w:t>המחשת</w:t>
      </w:r>
      <w:r>
        <w:rPr>
          <w:rFonts w:eastAsia="Arial TUR" w:cs="Arial TUR"/>
          <w:rtl w:val="true"/>
        </w:rPr>
        <w:t xml:space="preserve"> </w:t>
      </w:r>
      <w:r>
        <w:rPr>
          <w:rtl w:val="true"/>
        </w:rPr>
        <w:t>הדברים</w:t>
      </w:r>
      <w:r>
        <w:rPr>
          <w:rFonts w:eastAsia="Arial TUR" w:cs="Arial TUR"/>
          <w:rtl w:val="true"/>
        </w:rPr>
        <w:t xml:space="preserve"> </w:t>
      </w:r>
      <w:r>
        <w:rPr>
          <w:rtl w:val="true"/>
        </w:rPr>
        <w:t>לענייננו</w:t>
      </w:r>
      <w:r>
        <w:rPr>
          <w:rFonts w:eastAsia="Arial TUR" w:cs="Arial TUR"/>
          <w:rtl w:val="true"/>
        </w:rPr>
        <w:t xml:space="preserve"> </w:t>
      </w:r>
      <w:r>
        <w:rPr>
          <w:rtl w:val="true"/>
        </w:rPr>
        <w:t>אפנה</w:t>
      </w:r>
      <w:r>
        <w:rPr>
          <w:rFonts w:eastAsia="Arial TUR" w:cs="Arial TUR"/>
          <w:rtl w:val="true"/>
        </w:rPr>
        <w:t xml:space="preserve"> </w:t>
      </w:r>
      <w:r>
        <w:rPr>
          <w:rtl w:val="true"/>
        </w:rPr>
        <w:t>אפוא</w:t>
      </w:r>
      <w:r>
        <w:rPr>
          <w:rFonts w:eastAsia="Arial TUR" w:cs="Arial TUR"/>
          <w:rtl w:val="true"/>
        </w:rPr>
        <w:t xml:space="preserve"> </w:t>
      </w:r>
      <w:r>
        <w:rPr>
          <w:rtl w:val="true"/>
        </w:rPr>
        <w:t>לרצף</w:t>
      </w:r>
      <w:r>
        <w:rPr>
          <w:rFonts w:eastAsia="Arial TUR" w:cs="Arial TUR"/>
          <w:rtl w:val="true"/>
        </w:rPr>
        <w:t xml:space="preserve"> </w:t>
      </w:r>
      <w:r>
        <w:rPr>
          <w:rtl w:val="true"/>
        </w:rPr>
        <w:t>השיחות</w:t>
      </w:r>
      <w:r>
        <w:rPr>
          <w:rFonts w:eastAsia="Arial TUR" w:cs="Arial TUR"/>
          <w:rtl w:val="true"/>
        </w:rPr>
        <w:t xml:space="preserve"> </w:t>
      </w:r>
      <w:r>
        <w:rPr>
          <w:rtl w:val="true"/>
        </w:rPr>
        <w:t>שהתנהל</w:t>
      </w:r>
      <w:r>
        <w:rPr>
          <w:rFonts w:eastAsia="Arial TUR" w:cs="Arial TUR"/>
          <w:rtl w:val="true"/>
        </w:rPr>
        <w:t xml:space="preserve"> </w:t>
      </w:r>
      <w:r>
        <w:rPr>
          <w:rtl w:val="true"/>
        </w:rPr>
        <w:t>ביום</w:t>
      </w:r>
      <w:r>
        <w:rPr>
          <w:rFonts w:eastAsia="Arial TUR" w:cs="Arial TUR"/>
          <w:rtl w:val="true"/>
        </w:rPr>
        <w:t xml:space="preserve"> </w:t>
      </w:r>
      <w:r>
        <w:rPr>
          <w:rtl w:val="true"/>
        </w:rPr>
        <w:t>ה</w:t>
      </w:r>
      <w:r>
        <w:rPr>
          <w:rtl w:val="true"/>
        </w:rPr>
        <w:t xml:space="preserve">- </w:t>
      </w:r>
      <w:r>
        <w:rPr/>
        <w:t>20.6.2010</w:t>
      </w:r>
      <w:r>
        <w:rPr>
          <w:rtl w:val="true"/>
        </w:rPr>
        <w:t xml:space="preserve"> </w:t>
      </w:r>
      <w:r>
        <w:rPr>
          <w:rtl w:val="true"/>
        </w:rPr>
        <w:t>וביום</w:t>
      </w:r>
      <w:r>
        <w:rPr>
          <w:rFonts w:eastAsia="Arial TUR" w:cs="Arial TUR"/>
          <w:rtl w:val="true"/>
        </w:rPr>
        <w:t xml:space="preserve"> </w:t>
      </w:r>
      <w:r>
        <w:rPr>
          <w:rtl w:val="true"/>
        </w:rPr>
        <w:t>שלאחר</w:t>
      </w:r>
      <w:r>
        <w:rPr>
          <w:rFonts w:eastAsia="Arial TUR" w:cs="Arial TUR"/>
          <w:rtl w:val="true"/>
        </w:rPr>
        <w:t xml:space="preserve"> </w:t>
      </w:r>
      <w:r>
        <w:rPr>
          <w:rtl w:val="true"/>
        </w:rPr>
        <w:t>מכן</w:t>
      </w:r>
      <w:r>
        <w:rPr>
          <w:rtl w:val="true"/>
        </w:rPr>
        <w:t xml:space="preserve">, </w:t>
      </w:r>
      <w:r>
        <w:rPr/>
        <w:t>21.6.2010</w:t>
      </w:r>
      <w:r>
        <w:rPr>
          <w:rtl w:val="true"/>
        </w:rPr>
        <w:t xml:space="preserve">. </w:t>
      </w:r>
      <w:r>
        <w:rPr>
          <w:rtl w:val="true"/>
        </w:rPr>
        <w:t>השיחות</w:t>
      </w:r>
      <w:r>
        <w:rPr>
          <w:rFonts w:eastAsia="Arial TUR" w:cs="Arial TUR"/>
          <w:rtl w:val="true"/>
        </w:rPr>
        <w:t xml:space="preserve"> </w:t>
      </w:r>
      <w:r>
        <w:rPr>
          <w:rtl w:val="true"/>
        </w:rPr>
        <w:t>בימים</w:t>
      </w:r>
      <w:r>
        <w:rPr>
          <w:rFonts w:eastAsia="Arial TUR" w:cs="Arial TUR"/>
          <w:rtl w:val="true"/>
        </w:rPr>
        <w:t xml:space="preserve"> </w:t>
      </w:r>
      <w:r>
        <w:rPr>
          <w:rtl w:val="true"/>
        </w:rPr>
        <w:t>אלה</w:t>
      </w:r>
      <w:r>
        <w:rPr>
          <w:rFonts w:eastAsia="Arial TUR" w:cs="Arial TUR"/>
          <w:rtl w:val="true"/>
        </w:rPr>
        <w:t xml:space="preserve"> </w:t>
      </w:r>
      <w:r>
        <w:rPr>
          <w:rtl w:val="true"/>
        </w:rPr>
        <w:t>התנהלו</w:t>
      </w:r>
      <w:r>
        <w:rPr>
          <w:rFonts w:eastAsia="Arial TUR" w:cs="Arial TUR"/>
          <w:rtl w:val="true"/>
        </w:rPr>
        <w:t xml:space="preserve"> </w:t>
      </w:r>
      <w:r>
        <w:rPr>
          <w:rtl w:val="true"/>
        </w:rPr>
        <w:t>בין</w:t>
      </w:r>
      <w:r>
        <w:rPr>
          <w:rFonts w:eastAsia="Arial TUR" w:cs="Arial TUR"/>
          <w:rtl w:val="true"/>
        </w:rPr>
        <w:t xml:space="preserve"> </w:t>
      </w:r>
      <w:r>
        <w:rPr>
          <w:rtl w:val="true"/>
        </w:rPr>
        <w:t>ירון</w:t>
      </w:r>
      <w:r>
        <w:rPr>
          <w:rFonts w:eastAsia="Arial TUR" w:cs="Arial TUR"/>
          <w:rtl w:val="true"/>
        </w:rPr>
        <w:t xml:space="preserve"> </w:t>
      </w:r>
      <w:r>
        <w:rPr>
          <w:rtl w:val="true"/>
        </w:rPr>
        <w:t>לאסא</w:t>
      </w:r>
      <w:r>
        <w:rPr>
          <w:rtl w:val="true"/>
        </w:rPr>
        <w:t xml:space="preserve">, </w:t>
      </w:r>
      <w:r>
        <w:rPr>
          <w:rtl w:val="true"/>
        </w:rPr>
        <w:t>בין</w:t>
      </w:r>
      <w:r>
        <w:rPr>
          <w:rFonts w:eastAsia="Arial TUR" w:cs="Arial TUR"/>
          <w:rtl w:val="true"/>
        </w:rPr>
        <w:t xml:space="preserve"> </w:t>
      </w:r>
      <w:r>
        <w:rPr>
          <w:rtl w:val="true"/>
        </w:rPr>
        <w:t>ירון</w:t>
      </w:r>
      <w:r>
        <w:rPr>
          <w:rFonts w:eastAsia="Arial TUR" w:cs="Arial TUR"/>
          <w:rtl w:val="true"/>
        </w:rPr>
        <w:t xml:space="preserve"> </w:t>
      </w:r>
      <w:r>
        <w:rPr>
          <w:rtl w:val="true"/>
        </w:rPr>
        <w:t>לארז</w:t>
      </w:r>
      <w:r>
        <w:rPr>
          <w:rFonts w:eastAsia="Arial TUR" w:cs="Arial TUR"/>
          <w:rtl w:val="true"/>
        </w:rPr>
        <w:t xml:space="preserve"> </w:t>
      </w:r>
      <w:r>
        <w:rPr>
          <w:rtl w:val="true"/>
        </w:rPr>
        <w:t>וגדליה</w:t>
      </w:r>
      <w:r>
        <w:rPr>
          <w:rtl w:val="true"/>
        </w:rPr>
        <w:t xml:space="preserve">, </w:t>
      </w:r>
      <w:r>
        <w:rPr>
          <w:rtl w:val="true"/>
        </w:rPr>
        <w:t>בין</w:t>
      </w:r>
      <w:r>
        <w:rPr>
          <w:rFonts w:eastAsia="Arial TUR" w:cs="Arial TUR"/>
          <w:rtl w:val="true"/>
        </w:rPr>
        <w:t xml:space="preserve"> </w:t>
      </w:r>
      <w:r>
        <w:rPr>
          <w:rtl w:val="true"/>
        </w:rPr>
        <w:t>אסא</w:t>
      </w:r>
      <w:r>
        <w:rPr>
          <w:rFonts w:eastAsia="Arial TUR" w:cs="Arial TUR"/>
          <w:rtl w:val="true"/>
        </w:rPr>
        <w:t xml:space="preserve"> </w:t>
      </w:r>
      <w:r>
        <w:rPr>
          <w:rtl w:val="true"/>
        </w:rPr>
        <w:t>וארז</w:t>
      </w:r>
      <w:r>
        <w:rPr>
          <w:rtl w:val="true"/>
        </w:rPr>
        <w:t xml:space="preserve">. </w:t>
      </w:r>
      <w:r>
        <w:rPr>
          <w:rtl w:val="true"/>
        </w:rPr>
        <w:t>בשל</w:t>
      </w:r>
      <w:r>
        <w:rPr>
          <w:rFonts w:eastAsia="Arial TUR" w:cs="Arial TUR"/>
          <w:rtl w:val="true"/>
        </w:rPr>
        <w:t xml:space="preserve"> </w:t>
      </w:r>
      <w:r>
        <w:rPr>
          <w:rtl w:val="true"/>
        </w:rPr>
        <w:t>יחסי</w:t>
      </w:r>
      <w:r>
        <w:rPr>
          <w:rFonts w:eastAsia="Arial TUR" w:cs="Arial TUR"/>
          <w:rtl w:val="true"/>
        </w:rPr>
        <w:t xml:space="preserve"> </w:t>
      </w:r>
      <w:r>
        <w:rPr>
          <w:rtl w:val="true"/>
        </w:rPr>
        <w:t>האיבה</w:t>
      </w:r>
      <w:r>
        <w:rPr>
          <w:rFonts w:eastAsia="Arial TUR" w:cs="Arial TUR"/>
          <w:rtl w:val="true"/>
        </w:rPr>
        <w:t xml:space="preserve"> </w:t>
      </w:r>
      <w:r>
        <w:rPr>
          <w:rtl w:val="true"/>
        </w:rPr>
        <w:t>ששררו</w:t>
      </w:r>
      <w:r>
        <w:rPr>
          <w:rFonts w:eastAsia="Arial TUR" w:cs="Arial TUR"/>
          <w:rtl w:val="true"/>
        </w:rPr>
        <w:t xml:space="preserve"> </w:t>
      </w:r>
      <w:r>
        <w:rPr>
          <w:rtl w:val="true"/>
        </w:rPr>
        <w:t>בין</w:t>
      </w:r>
      <w:r>
        <w:rPr>
          <w:rFonts w:eastAsia="Arial TUR" w:cs="Arial TUR"/>
          <w:rtl w:val="true"/>
        </w:rPr>
        <w:t xml:space="preserve"> </w:t>
      </w:r>
      <w:r>
        <w:rPr>
          <w:rtl w:val="true"/>
        </w:rPr>
        <w:t>גדליה</w:t>
      </w:r>
      <w:r>
        <w:rPr>
          <w:rFonts w:eastAsia="Arial TUR" w:cs="Arial TUR"/>
          <w:rtl w:val="true"/>
        </w:rPr>
        <w:t xml:space="preserve"> </w:t>
      </w:r>
      <w:r>
        <w:rPr>
          <w:rtl w:val="true"/>
        </w:rPr>
        <w:t>לאחים</w:t>
      </w:r>
      <w:r>
        <w:rPr>
          <w:rFonts w:eastAsia="Arial TUR" w:cs="Arial TUR"/>
          <w:rtl w:val="true"/>
        </w:rPr>
        <w:t xml:space="preserve"> </w:t>
      </w:r>
      <w:r>
        <w:rPr>
          <w:rtl w:val="true"/>
        </w:rPr>
        <w:t>קופר</w:t>
      </w:r>
      <w:r>
        <w:rPr>
          <w:rtl w:val="true"/>
        </w:rPr>
        <w:t xml:space="preserve">, </w:t>
      </w:r>
      <w:r>
        <w:rPr>
          <w:rtl w:val="true"/>
        </w:rPr>
        <w:t>שיחות</w:t>
      </w:r>
      <w:r>
        <w:rPr>
          <w:rFonts w:eastAsia="Arial TUR" w:cs="Arial TUR"/>
          <w:rtl w:val="true"/>
        </w:rPr>
        <w:t xml:space="preserve"> </w:t>
      </w:r>
      <w:r>
        <w:rPr>
          <w:rtl w:val="true"/>
        </w:rPr>
        <w:t>התיאום</w:t>
      </w:r>
      <w:r>
        <w:rPr>
          <w:rFonts w:eastAsia="Arial TUR" w:cs="Arial TUR"/>
          <w:rtl w:val="true"/>
        </w:rPr>
        <w:t xml:space="preserve"> </w:t>
      </w:r>
      <w:r>
        <w:rPr>
          <w:rtl w:val="true"/>
        </w:rPr>
        <w:t>עימו</w:t>
      </w:r>
      <w:r>
        <w:rPr>
          <w:rFonts w:eastAsia="Arial TUR" w:cs="Arial TUR"/>
          <w:rtl w:val="true"/>
        </w:rPr>
        <w:t xml:space="preserve"> </w:t>
      </w:r>
      <w:r>
        <w:rPr>
          <w:rtl w:val="true"/>
        </w:rPr>
        <w:t>לא</w:t>
      </w:r>
      <w:r>
        <w:rPr>
          <w:rFonts w:eastAsia="Arial TUR" w:cs="Arial TUR"/>
          <w:rtl w:val="true"/>
        </w:rPr>
        <w:t xml:space="preserve"> </w:t>
      </w:r>
      <w:r>
        <w:rPr>
          <w:rtl w:val="true"/>
        </w:rPr>
        <w:t>התנהלו</w:t>
      </w:r>
      <w:r>
        <w:rPr>
          <w:rFonts w:eastAsia="Arial TUR" w:cs="Arial TUR"/>
          <w:rtl w:val="true"/>
        </w:rPr>
        <w:t xml:space="preserve"> </w:t>
      </w:r>
      <w:r>
        <w:rPr>
          <w:rtl w:val="true"/>
        </w:rPr>
        <w:t>מול</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tl w:val="true"/>
        </w:rPr>
        <w:t>ישירות</w:t>
      </w:r>
      <w:r>
        <w:rPr>
          <w:rFonts w:eastAsia="Arial TUR" w:cs="Arial TUR"/>
          <w:rtl w:val="true"/>
        </w:rPr>
        <w:t xml:space="preserve"> </w:t>
      </w:r>
      <w:r>
        <w:rPr>
          <w:rtl w:val="true"/>
        </w:rPr>
        <w:t>אלא</w:t>
      </w:r>
      <w:r>
        <w:rPr>
          <w:rFonts w:eastAsia="Arial TUR" w:cs="Arial TUR"/>
          <w:rtl w:val="true"/>
        </w:rPr>
        <w:t xml:space="preserve"> </w:t>
      </w:r>
      <w:r>
        <w:rPr>
          <w:rtl w:val="true"/>
        </w:rPr>
        <w:t>בוצעו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ירון</w:t>
      </w:r>
      <w:r>
        <w:rPr>
          <w:rFonts w:eastAsia="Arial TUR" w:cs="Arial TUR"/>
          <w:rtl w:val="true"/>
        </w:rPr>
        <w:t xml:space="preserve"> </w:t>
      </w:r>
      <w:r>
        <w:rPr>
          <w:rtl w:val="true"/>
        </w:rPr>
        <w:t>שהיה</w:t>
      </w:r>
      <w:r>
        <w:rPr>
          <w:rFonts w:eastAsia="Arial TUR" w:cs="Arial TUR"/>
          <w:rtl w:val="true"/>
        </w:rPr>
        <w:t xml:space="preserve"> </w:t>
      </w:r>
      <w:r>
        <w:rPr>
          <w:rtl w:val="true"/>
        </w:rPr>
        <w:t>לו</w:t>
      </w:r>
      <w:r>
        <w:rPr>
          <w:rFonts w:eastAsia="Arial TUR" w:cs="Arial TUR"/>
          <w:rtl w:val="true"/>
        </w:rPr>
        <w:t xml:space="preserve"> </w:t>
      </w:r>
      <w:r>
        <w:rPr>
          <w:rtl w:val="true"/>
        </w:rPr>
        <w:t>עניין</w:t>
      </w:r>
      <w:r>
        <w:rPr>
          <w:rFonts w:eastAsia="Arial TUR" w:cs="Arial TUR"/>
          <w:rtl w:val="true"/>
        </w:rPr>
        <w:t xml:space="preserve"> </w:t>
      </w:r>
      <w:r>
        <w:rPr>
          <w:rtl w:val="true"/>
        </w:rPr>
        <w:t>בזכייתם</w:t>
      </w:r>
      <w:r>
        <w:rPr>
          <w:rFonts w:eastAsia="Arial TUR" w:cs="Arial TUR"/>
          <w:rtl w:val="true"/>
        </w:rPr>
        <w:t xml:space="preserve"> </w:t>
      </w:r>
      <w:r>
        <w:rPr>
          <w:rtl w:val="true"/>
        </w:rPr>
        <w:t>של</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tl w:val="true"/>
        </w:rPr>
        <w:t xml:space="preserve">. </w:t>
      </w:r>
      <w:r>
        <w:rPr>
          <w:rtl w:val="true"/>
        </w:rPr>
        <w:t>כאמור</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הסיכום</w:t>
      </w:r>
      <w:r>
        <w:rPr>
          <w:rFonts w:eastAsia="Arial TUR" w:cs="Arial TUR"/>
          <w:rtl w:val="true"/>
        </w:rPr>
        <w:t xml:space="preserve"> </w:t>
      </w:r>
      <w:r>
        <w:rPr>
          <w:rtl w:val="true"/>
        </w:rPr>
        <w:t>עם</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tl w:val="true"/>
        </w:rPr>
        <w:t>ירון</w:t>
      </w:r>
      <w:r>
        <w:rPr>
          <w:rFonts w:eastAsia="Arial TUR" w:cs="Arial TUR"/>
          <w:rtl w:val="true"/>
        </w:rPr>
        <w:t xml:space="preserve"> </w:t>
      </w:r>
      <w:r>
        <w:rPr>
          <w:rtl w:val="true"/>
        </w:rPr>
        <w:t>היה</w:t>
      </w:r>
      <w:r>
        <w:rPr>
          <w:rFonts w:eastAsia="Arial TUR" w:cs="Arial TUR"/>
          <w:rtl w:val="true"/>
        </w:rPr>
        <w:t xml:space="preserve"> </w:t>
      </w:r>
      <w:r>
        <w:rPr>
          <w:rtl w:val="true"/>
        </w:rPr>
        <w:t>אמור</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העבודה</w:t>
      </w:r>
      <w:r>
        <w:rPr>
          <w:rFonts w:eastAsia="Arial TUR" w:cs="Arial TUR"/>
          <w:rtl w:val="true"/>
        </w:rPr>
        <w:t xml:space="preserve"> </w:t>
      </w:r>
      <w:r>
        <w:rPr>
          <w:rtl w:val="true"/>
        </w:rPr>
        <w:t>במכרז</w:t>
      </w:r>
      <w:r>
        <w:rPr>
          <w:rFonts w:eastAsia="Arial TUR" w:cs="Arial TUR"/>
          <w:rtl w:val="true"/>
        </w:rPr>
        <w:t xml:space="preserve"> </w:t>
      </w:r>
      <w:r>
        <w:rPr>
          <w:rtl w:val="true"/>
        </w:rPr>
        <w:t>כקבלן</w:t>
      </w:r>
      <w:r>
        <w:rPr>
          <w:rFonts w:eastAsia="Arial TUR" w:cs="Arial TUR"/>
          <w:rtl w:val="true"/>
        </w:rPr>
        <w:t xml:space="preserve"> </w:t>
      </w:r>
      <w:r>
        <w:rPr>
          <w:rtl w:val="true"/>
        </w:rPr>
        <w:t>משנה</w:t>
      </w:r>
      <w:r>
        <w:rPr>
          <w:rFonts w:eastAsia="Arial TUR" w:cs="Arial TUR"/>
          <w:rtl w:val="true"/>
        </w:rPr>
        <w:t xml:space="preserve"> </w:t>
      </w:r>
      <w:r>
        <w:rPr>
          <w:rtl w:val="true"/>
        </w:rPr>
        <w:t>של</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tl w:val="true"/>
        </w:rPr>
        <w:t>וכך</w:t>
      </w:r>
      <w:r>
        <w:rPr>
          <w:rFonts w:eastAsia="Arial TUR" w:cs="Arial TUR"/>
          <w:rtl w:val="true"/>
        </w:rPr>
        <w:t xml:space="preserve"> </w:t>
      </w:r>
      <w:r>
        <w:rPr>
          <w:rtl w:val="true"/>
        </w:rPr>
        <w:t>להחזיר</w:t>
      </w:r>
      <w:r>
        <w:rPr>
          <w:rFonts w:eastAsia="Arial TUR" w:cs="Arial TUR"/>
          <w:rtl w:val="true"/>
        </w:rPr>
        <w:t xml:space="preserve"> </w:t>
      </w:r>
      <w:r>
        <w:rPr>
          <w:rtl w:val="true"/>
        </w:rPr>
        <w:t>למערערים</w:t>
      </w:r>
      <w:r>
        <w:rPr>
          <w:rFonts w:eastAsia="Arial TUR" w:cs="Arial TUR"/>
          <w:rtl w:val="true"/>
        </w:rPr>
        <w:t xml:space="preserve"> </w:t>
      </w:r>
      <w:r>
        <w:rPr>
          <w:rtl w:val="true"/>
        </w:rPr>
        <w:t>את</w:t>
      </w:r>
      <w:r>
        <w:rPr>
          <w:rFonts w:eastAsia="Arial TUR" w:cs="Arial TUR"/>
          <w:rtl w:val="true"/>
        </w:rPr>
        <w:t xml:space="preserve"> </w:t>
      </w:r>
      <w:r>
        <w:rPr>
          <w:rtl w:val="true"/>
        </w:rPr>
        <w:t>החוב</w:t>
      </w:r>
      <w:r>
        <w:rPr>
          <w:rFonts w:eastAsia="Arial TUR" w:cs="Arial TUR"/>
          <w:rtl w:val="true"/>
        </w:rPr>
        <w:t xml:space="preserve"> </w:t>
      </w:r>
      <w:r>
        <w:rPr>
          <w:rtl w:val="true"/>
        </w:rPr>
        <w:t>שחב</w:t>
      </w:r>
      <w:r>
        <w:rPr>
          <w:rFonts w:eastAsia="Arial TUR" w:cs="Arial TUR"/>
          <w:rtl w:val="true"/>
        </w:rPr>
        <w:t xml:space="preserve"> </w:t>
      </w:r>
      <w:r>
        <w:rPr>
          <w:rtl w:val="true"/>
        </w:rPr>
        <w:t>להם</w:t>
      </w:r>
      <w:r>
        <w:rPr>
          <w:rtl w:val="true"/>
        </w:rPr>
        <w:t xml:space="preserve">. </w:t>
      </w:r>
      <w:r>
        <w:rPr>
          <w:rtl w:val="true"/>
        </w:rPr>
        <w:t>לירון</w:t>
      </w:r>
      <w:r>
        <w:rPr>
          <w:rFonts w:eastAsia="Arial TUR" w:cs="Arial TUR"/>
          <w:rtl w:val="true"/>
        </w:rPr>
        <w:t xml:space="preserve"> </w:t>
      </w:r>
      <w:r>
        <w:rPr>
          <w:rtl w:val="true"/>
        </w:rPr>
        <w:t>היה</w:t>
      </w:r>
      <w:r>
        <w:rPr>
          <w:rFonts w:eastAsia="Arial TUR" w:cs="Arial TUR"/>
          <w:rtl w:val="true"/>
        </w:rPr>
        <w:t xml:space="preserve"> </w:t>
      </w:r>
      <w:r>
        <w:rPr>
          <w:rtl w:val="true"/>
        </w:rPr>
        <w:t>ענין</w:t>
      </w:r>
      <w:r>
        <w:rPr>
          <w:rFonts w:eastAsia="Arial TUR" w:cs="Arial TUR"/>
          <w:rtl w:val="true"/>
        </w:rPr>
        <w:t xml:space="preserve"> </w:t>
      </w:r>
      <w:r>
        <w:rPr>
          <w:rtl w:val="true"/>
        </w:rPr>
        <w:t>ב</w:t>
      </w:r>
      <w:r>
        <w:rPr>
          <w:rtl w:val="true"/>
        </w:rPr>
        <w:t>"</w:t>
      </w:r>
      <w:r>
        <w:rPr>
          <w:rtl w:val="true"/>
        </w:rPr>
        <w:t>הורדתו</w:t>
      </w:r>
      <w:r>
        <w:rPr>
          <w:rtl w:val="true"/>
        </w:rPr>
        <w:t xml:space="preserve">" </w:t>
      </w:r>
      <w:r>
        <w:rPr>
          <w:rtl w:val="true"/>
        </w:rPr>
        <w:t>של</w:t>
      </w:r>
      <w:r>
        <w:rPr>
          <w:rFonts w:eastAsia="Arial TUR" w:cs="Arial TUR"/>
          <w:rtl w:val="true"/>
        </w:rPr>
        <w:t xml:space="preserve"> </w:t>
      </w:r>
      <w:r>
        <w:rPr>
          <w:rtl w:val="true"/>
        </w:rPr>
        <w:t>גדליה</w:t>
      </w:r>
      <w:r>
        <w:rPr>
          <w:rFonts w:eastAsia="Arial TUR" w:cs="Arial TUR"/>
          <w:rtl w:val="true"/>
        </w:rPr>
        <w:t xml:space="preserve"> </w:t>
      </w:r>
      <w:r>
        <w:rPr>
          <w:rtl w:val="true"/>
        </w:rPr>
        <w:t>מהתחרות</w:t>
      </w:r>
      <w:r>
        <w:rPr>
          <w:rFonts w:eastAsia="Arial TUR" w:cs="Arial TUR"/>
          <w:rtl w:val="true"/>
        </w:rPr>
        <w:t xml:space="preserve"> </w:t>
      </w:r>
      <w:r>
        <w:rPr>
          <w:rtl w:val="true"/>
        </w:rPr>
        <w:t>במכרז</w:t>
      </w:r>
      <w:r>
        <w:rPr>
          <w:rtl w:val="true"/>
        </w:rPr>
        <w:t xml:space="preserve">. </w:t>
      </w:r>
      <w:r>
        <w:rPr>
          <w:rtl w:val="true"/>
        </w:rPr>
        <w:t>לצורך</w:t>
      </w:r>
      <w:r>
        <w:rPr>
          <w:rFonts w:eastAsia="Arial TUR" w:cs="Arial TUR"/>
          <w:rtl w:val="true"/>
        </w:rPr>
        <w:t xml:space="preserve"> </w:t>
      </w:r>
      <w:r>
        <w:rPr>
          <w:rtl w:val="true"/>
        </w:rPr>
        <w:t>כך</w:t>
      </w:r>
      <w:r>
        <w:rPr>
          <w:rFonts w:eastAsia="Arial TUR" w:cs="Arial TUR"/>
          <w:rtl w:val="true"/>
        </w:rPr>
        <w:t xml:space="preserve"> </w:t>
      </w:r>
      <w:r>
        <w:rPr>
          <w:rtl w:val="true"/>
        </w:rPr>
        <w:t>הוא</w:t>
      </w:r>
      <w:r>
        <w:rPr>
          <w:rFonts w:eastAsia="Arial TUR" w:cs="Arial TUR"/>
          <w:rtl w:val="true"/>
        </w:rPr>
        <w:t xml:space="preserve"> </w:t>
      </w:r>
      <w:r>
        <w:rPr>
          <w:rtl w:val="true"/>
        </w:rPr>
        <w:t>פעל</w:t>
      </w:r>
      <w:r>
        <w:rPr>
          <w:rFonts w:eastAsia="Arial TUR" w:cs="Arial TUR"/>
          <w:rtl w:val="true"/>
        </w:rPr>
        <w:t xml:space="preserve"> </w:t>
      </w:r>
      <w:r>
        <w:rPr>
          <w:rtl w:val="true"/>
        </w:rPr>
        <w:t>במקביל</w:t>
      </w:r>
      <w:r>
        <w:rPr>
          <w:rFonts w:eastAsia="Arial TUR" w:cs="Arial TUR"/>
          <w:rtl w:val="true"/>
        </w:rPr>
        <w:t xml:space="preserve"> </w:t>
      </w:r>
      <w:r>
        <w:rPr>
          <w:rtl w:val="true"/>
        </w:rPr>
        <w:t>בשני</w:t>
      </w:r>
      <w:r>
        <w:rPr>
          <w:rFonts w:eastAsia="Arial TUR" w:cs="Arial TUR"/>
          <w:rtl w:val="true"/>
        </w:rPr>
        <w:t xml:space="preserve"> </w:t>
      </w:r>
      <w:r>
        <w:rPr>
          <w:rtl w:val="true"/>
        </w:rPr>
        <w:t>מישורים</w:t>
      </w:r>
      <w:r>
        <w:rPr>
          <w:rtl w:val="true"/>
        </w:rPr>
        <w:t xml:space="preserve">. </w:t>
      </w:r>
      <w:r>
        <w:rPr>
          <w:rtl w:val="true"/>
        </w:rPr>
        <w:t>מצד</w:t>
      </w:r>
      <w:r>
        <w:rPr>
          <w:rFonts w:eastAsia="Arial TUR" w:cs="Arial TUR"/>
          <w:rtl w:val="true"/>
        </w:rPr>
        <w:t xml:space="preserve"> </w:t>
      </w:r>
      <w:r>
        <w:rPr>
          <w:rtl w:val="true"/>
        </w:rPr>
        <w:t>אחד</w:t>
      </w:r>
      <w:r>
        <w:rPr>
          <w:rFonts w:eastAsia="Arial TUR" w:cs="Arial TUR"/>
          <w:rtl w:val="true"/>
        </w:rPr>
        <w:t xml:space="preserve"> </w:t>
      </w:r>
      <w:r>
        <w:rPr>
          <w:rtl w:val="true"/>
        </w:rPr>
        <w:t>ביקש</w:t>
      </w:r>
      <w:r>
        <w:rPr>
          <w:rFonts w:eastAsia="Arial TUR" w:cs="Arial TUR"/>
          <w:rtl w:val="true"/>
        </w:rPr>
        <w:t xml:space="preserve"> </w:t>
      </w:r>
      <w:r>
        <w:rPr>
          <w:rtl w:val="true"/>
        </w:rPr>
        <w:t>לחבל</w:t>
      </w:r>
      <w:r>
        <w:rPr>
          <w:rFonts w:eastAsia="Arial TUR" w:cs="Arial TUR"/>
          <w:rtl w:val="true"/>
        </w:rPr>
        <w:t xml:space="preserve"> </w:t>
      </w:r>
      <w:r>
        <w:rPr>
          <w:rtl w:val="true"/>
        </w:rPr>
        <w:t>בסיכויי</w:t>
      </w:r>
      <w:r>
        <w:rPr>
          <w:rFonts w:eastAsia="Arial TUR" w:cs="Arial TUR"/>
          <w:rtl w:val="true"/>
        </w:rPr>
        <w:t xml:space="preserve"> </w:t>
      </w:r>
      <w:r>
        <w:rPr>
          <w:rtl w:val="true"/>
        </w:rPr>
        <w:t>גדליה</w:t>
      </w:r>
      <w:r>
        <w:rPr>
          <w:rFonts w:eastAsia="Arial TUR" w:cs="Arial TUR"/>
          <w:rtl w:val="true"/>
        </w:rPr>
        <w:t xml:space="preserve"> </w:t>
      </w:r>
      <w:r>
        <w:rPr>
          <w:rtl w:val="true"/>
        </w:rPr>
        <w:t>להשתתף</w:t>
      </w:r>
      <w:r>
        <w:rPr>
          <w:rFonts w:eastAsia="Arial TUR" w:cs="Arial TUR"/>
          <w:rtl w:val="true"/>
        </w:rPr>
        <w:t xml:space="preserve"> </w:t>
      </w:r>
      <w:r>
        <w:rPr>
          <w:rtl w:val="true"/>
        </w:rPr>
        <w:t>במרכז</w:t>
      </w:r>
      <w:r>
        <w:rPr>
          <w:rFonts w:eastAsia="Arial TUR" w:cs="Arial TUR"/>
          <w:rtl w:val="true"/>
        </w:rPr>
        <w:t xml:space="preserve"> </w:t>
      </w:r>
      <w:r>
        <w:rPr>
          <w:rtl w:val="true"/>
        </w:rPr>
        <w:t>באמצעות</w:t>
      </w:r>
      <w:r>
        <w:rPr>
          <w:rFonts w:eastAsia="Arial TUR" w:cs="Arial TUR"/>
          <w:rtl w:val="true"/>
        </w:rPr>
        <w:t xml:space="preserve"> </w:t>
      </w:r>
      <w:r>
        <w:rPr>
          <w:rtl w:val="true"/>
        </w:rPr>
        <w:t>הפניית</w:t>
      </w:r>
      <w:r>
        <w:rPr>
          <w:rFonts w:eastAsia="Arial TUR" w:cs="Arial TUR"/>
          <w:rtl w:val="true"/>
        </w:rPr>
        <w:t xml:space="preserve"> </w:t>
      </w:r>
      <w:r>
        <w:rPr>
          <w:rtl w:val="true"/>
        </w:rPr>
        <w:t>שאלה</w:t>
      </w:r>
      <w:r>
        <w:rPr>
          <w:rFonts w:eastAsia="Arial TUR" w:cs="Arial TUR"/>
          <w:rtl w:val="true"/>
        </w:rPr>
        <w:t xml:space="preserve"> </w:t>
      </w:r>
      <w:r>
        <w:rPr>
          <w:rtl w:val="true"/>
        </w:rPr>
        <w:t>תמימה</w:t>
      </w:r>
      <w:r>
        <w:rPr>
          <w:rFonts w:eastAsia="Arial TUR" w:cs="Arial TUR"/>
          <w:rtl w:val="true"/>
        </w:rPr>
        <w:t xml:space="preserve"> </w:t>
      </w:r>
      <w:r>
        <w:rPr>
          <w:rtl w:val="true"/>
        </w:rPr>
        <w:t>לכאורה</w:t>
      </w:r>
      <w:r>
        <w:rPr>
          <w:rFonts w:eastAsia="Arial TUR" w:cs="Arial TUR"/>
          <w:rtl w:val="true"/>
        </w:rPr>
        <w:t xml:space="preserve"> </w:t>
      </w:r>
      <w:r>
        <w:rPr>
          <w:rtl w:val="true"/>
        </w:rPr>
        <w:t>לוועדת</w:t>
      </w:r>
      <w:r>
        <w:rPr>
          <w:rFonts w:eastAsia="Arial TUR" w:cs="Arial TUR"/>
          <w:rtl w:val="true"/>
        </w:rPr>
        <w:t xml:space="preserve"> </w:t>
      </w:r>
      <w:r>
        <w:rPr>
          <w:rtl w:val="true"/>
        </w:rPr>
        <w:t>המכרזים</w:t>
      </w:r>
      <w:r>
        <w:rPr>
          <w:rFonts w:eastAsia="Arial TUR" w:cs="Arial TUR"/>
          <w:rtl w:val="true"/>
        </w:rPr>
        <w:t xml:space="preserve"> </w:t>
      </w:r>
      <w:r>
        <w:rPr>
          <w:rtl w:val="true"/>
        </w:rPr>
        <w:t>של</w:t>
      </w:r>
      <w:r>
        <w:rPr>
          <w:rFonts w:eastAsia="Arial TUR" w:cs="Arial TUR"/>
          <w:rtl w:val="true"/>
        </w:rPr>
        <w:t xml:space="preserve"> </w:t>
      </w:r>
      <w:r>
        <w:rPr>
          <w:rtl w:val="true"/>
        </w:rPr>
        <w:t>ח</w:t>
      </w:r>
      <w:r>
        <w:rPr>
          <w:rtl w:val="true"/>
        </w:rPr>
        <w:t>.</w:t>
      </w:r>
      <w:r>
        <w:rPr>
          <w:rtl w:val="true"/>
        </w:rPr>
        <w:t>ח</w:t>
      </w:r>
      <w:r>
        <w:rPr>
          <w:rtl w:val="true"/>
        </w:rPr>
        <w:t>.</w:t>
      </w:r>
      <w:r>
        <w:rPr>
          <w:rtl w:val="true"/>
        </w:rPr>
        <w:t>י</w:t>
      </w:r>
      <w:r>
        <w:rPr>
          <w:rFonts w:eastAsia="Arial TUR" w:cs="Arial TUR"/>
          <w:rtl w:val="true"/>
        </w:rPr>
        <w:t xml:space="preserve"> </w:t>
      </w:r>
      <w:r>
        <w:rPr>
          <w:rtl w:val="true"/>
        </w:rPr>
        <w:t>שעלולה</w:t>
      </w:r>
      <w:r>
        <w:rPr>
          <w:rFonts w:eastAsia="Arial TUR" w:cs="Arial TUR"/>
          <w:rtl w:val="true"/>
        </w:rPr>
        <w:t xml:space="preserve"> </w:t>
      </w:r>
      <w:r>
        <w:rPr>
          <w:rtl w:val="true"/>
        </w:rPr>
        <w:t>היתה</w:t>
      </w:r>
      <w:r>
        <w:rPr>
          <w:rFonts w:eastAsia="Arial TUR" w:cs="Arial TUR"/>
          <w:rtl w:val="true"/>
        </w:rPr>
        <w:t xml:space="preserve"> </w:t>
      </w:r>
      <w:r>
        <w:rPr>
          <w:rtl w:val="true"/>
        </w:rPr>
        <w:t>להביא</w:t>
      </w:r>
      <w:r>
        <w:rPr>
          <w:rFonts w:eastAsia="Arial TUR" w:cs="Arial TUR"/>
          <w:rtl w:val="true"/>
        </w:rPr>
        <w:t xml:space="preserve"> </w:t>
      </w:r>
      <w:r>
        <w:rPr>
          <w:rtl w:val="true"/>
        </w:rPr>
        <w:t>לפסילתו</w:t>
      </w:r>
      <w:r>
        <w:rPr>
          <w:rFonts w:eastAsia="Arial TUR" w:cs="Arial TUR"/>
          <w:rtl w:val="true"/>
        </w:rPr>
        <w:t xml:space="preserve"> </w:t>
      </w:r>
      <w:r>
        <w:rPr>
          <w:rtl w:val="true"/>
        </w:rPr>
        <w:t>של</w:t>
      </w:r>
      <w:r>
        <w:rPr>
          <w:rFonts w:eastAsia="Arial TUR" w:cs="Arial TUR"/>
          <w:rtl w:val="true"/>
        </w:rPr>
        <w:t xml:space="preserve"> </w:t>
      </w:r>
      <w:r>
        <w:rPr>
          <w:rtl w:val="true"/>
        </w:rPr>
        <w:t>גדליה</w:t>
      </w:r>
      <w:r>
        <w:rPr>
          <w:rFonts w:eastAsia="Arial TUR" w:cs="Arial TUR"/>
          <w:rtl w:val="true"/>
        </w:rPr>
        <w:t xml:space="preserve"> </w:t>
      </w:r>
      <w:r>
        <w:rPr>
          <w:rtl w:val="true"/>
        </w:rPr>
        <w:t>בטענה</w:t>
      </w:r>
      <w:r>
        <w:rPr>
          <w:rFonts w:eastAsia="Arial TUR" w:cs="Arial TUR"/>
          <w:rtl w:val="true"/>
        </w:rPr>
        <w:t xml:space="preserve"> </w:t>
      </w:r>
      <w:r>
        <w:rPr>
          <w:rtl w:val="true"/>
        </w:rPr>
        <w:t>שאינו</w:t>
      </w:r>
      <w:r>
        <w:rPr>
          <w:rFonts w:eastAsia="Arial TUR" w:cs="Arial TUR"/>
          <w:rtl w:val="true"/>
        </w:rPr>
        <w:t xml:space="preserve"> </w:t>
      </w:r>
      <w:r>
        <w:rPr>
          <w:rtl w:val="true"/>
        </w:rPr>
        <w:t>עומד</w:t>
      </w:r>
      <w:r>
        <w:rPr>
          <w:rFonts w:eastAsia="Arial TUR" w:cs="Arial TUR"/>
          <w:rtl w:val="true"/>
        </w:rPr>
        <w:t xml:space="preserve"> </w:t>
      </w:r>
      <w:r>
        <w:rPr>
          <w:rtl w:val="true"/>
        </w:rPr>
        <w:t>בתנאי</w:t>
      </w:r>
      <w:r>
        <w:rPr>
          <w:rFonts w:eastAsia="Arial TUR" w:cs="Arial TUR"/>
          <w:rtl w:val="true"/>
        </w:rPr>
        <w:t xml:space="preserve"> </w:t>
      </w:r>
      <w:r>
        <w:rPr>
          <w:rtl w:val="true"/>
        </w:rPr>
        <w:t>הסף</w:t>
      </w:r>
      <w:r>
        <w:rPr>
          <w:rFonts w:eastAsia="Arial TUR" w:cs="Arial TUR"/>
          <w:rtl w:val="true"/>
        </w:rPr>
        <w:t xml:space="preserve"> </w:t>
      </w:r>
      <w:r>
        <w:rPr>
          <w:rtl w:val="true"/>
        </w:rPr>
        <w:t>של</w:t>
      </w:r>
      <w:r>
        <w:rPr>
          <w:rFonts w:eastAsia="Arial TUR" w:cs="Arial TUR"/>
          <w:rtl w:val="true"/>
        </w:rPr>
        <w:t xml:space="preserve"> </w:t>
      </w:r>
      <w:r>
        <w:rPr>
          <w:rtl w:val="true"/>
        </w:rPr>
        <w:t>המכרז</w:t>
      </w:r>
      <w:r>
        <w:rPr>
          <w:rtl w:val="true"/>
        </w:rPr>
        <w:t xml:space="preserve">. </w:t>
      </w:r>
      <w:r>
        <w:rPr>
          <w:rtl w:val="true"/>
        </w:rPr>
        <w:t>יוער</w:t>
      </w:r>
      <w:r>
        <w:rPr>
          <w:rFonts w:eastAsia="Arial TUR" w:cs="Arial TUR"/>
          <w:rtl w:val="true"/>
        </w:rPr>
        <w:t xml:space="preserve"> </w:t>
      </w:r>
      <w:r>
        <w:rPr>
          <w:rtl w:val="true"/>
        </w:rPr>
        <w:t>כי</w:t>
      </w:r>
      <w:r>
        <w:rPr>
          <w:rtl w:val="true"/>
        </w:rPr>
        <w:t xml:space="preserve">, </w:t>
      </w:r>
      <w:r>
        <w:rPr>
          <w:rtl w:val="true"/>
        </w:rPr>
        <w:t>מדובר</w:t>
      </w:r>
      <w:r>
        <w:rPr>
          <w:rFonts w:eastAsia="Arial TUR" w:cs="Arial TUR"/>
          <w:rtl w:val="true"/>
        </w:rPr>
        <w:t xml:space="preserve"> </w:t>
      </w:r>
      <w:r>
        <w:rPr>
          <w:rtl w:val="true"/>
        </w:rPr>
        <w:t>בעצה</w:t>
      </w:r>
      <w:r>
        <w:rPr>
          <w:rFonts w:eastAsia="Arial TUR" w:cs="Arial TUR"/>
          <w:rtl w:val="true"/>
        </w:rPr>
        <w:t xml:space="preserve"> </w:t>
      </w:r>
      <w:r>
        <w:rPr>
          <w:rtl w:val="true"/>
        </w:rPr>
        <w:t>אותה</w:t>
      </w:r>
      <w:r>
        <w:rPr>
          <w:rFonts w:eastAsia="Arial TUR" w:cs="Arial TUR"/>
          <w:rtl w:val="true"/>
        </w:rPr>
        <w:t xml:space="preserve"> </w:t>
      </w:r>
      <w:r>
        <w:rPr>
          <w:rtl w:val="true"/>
        </w:rPr>
        <w:t>קיבל</w:t>
      </w:r>
      <w:r>
        <w:rPr>
          <w:rFonts w:eastAsia="Arial TUR" w:cs="Arial TUR"/>
          <w:rtl w:val="true"/>
        </w:rPr>
        <w:t xml:space="preserve"> </w:t>
      </w:r>
      <w:r>
        <w:rPr>
          <w:rtl w:val="true"/>
        </w:rPr>
        <w:t>ירון</w:t>
      </w:r>
      <w:r>
        <w:rPr>
          <w:rFonts w:eastAsia="Arial TUR" w:cs="Arial TUR"/>
          <w:rtl w:val="true"/>
        </w:rPr>
        <w:t xml:space="preserve"> </w:t>
      </w:r>
      <w:r>
        <w:rPr>
          <w:rtl w:val="true"/>
        </w:rPr>
        <w:t>מפרץ</w:t>
      </w:r>
      <w:r>
        <w:rPr>
          <w:rtl w:val="true"/>
        </w:rPr>
        <w:t xml:space="preserve">, </w:t>
      </w:r>
      <w:r>
        <w:rPr>
          <w:rtl w:val="true"/>
        </w:rPr>
        <w:t>ראה</w:t>
      </w:r>
      <w:r>
        <w:rPr>
          <w:rFonts w:eastAsia="Arial TUR" w:cs="Arial TUR"/>
          <w:rtl w:val="true"/>
        </w:rPr>
        <w:t xml:space="preserve"> </w:t>
      </w:r>
      <w:r>
        <w:rPr>
          <w:rtl w:val="true"/>
        </w:rPr>
        <w:t>שיחה</w:t>
      </w:r>
      <w:r>
        <w:rPr>
          <w:rFonts w:eastAsia="Arial TUR" w:cs="Arial TUR"/>
          <w:rtl w:val="true"/>
        </w:rPr>
        <w:t xml:space="preserve"> </w:t>
      </w:r>
      <w:r>
        <w:rPr>
          <w:rtl w:val="true"/>
        </w:rPr>
        <w:t>מיום</w:t>
      </w:r>
      <w:r>
        <w:rPr>
          <w:rFonts w:eastAsia="Arial TUR" w:cs="Arial TUR"/>
          <w:rtl w:val="true"/>
        </w:rPr>
        <w:t xml:space="preserve"> </w:t>
      </w:r>
      <w:r>
        <w:rPr/>
        <w:t>20.6.2010</w:t>
      </w:r>
      <w:r>
        <w:rPr>
          <w:rtl w:val="true"/>
        </w:rPr>
        <w:t xml:space="preserve">, </w:t>
      </w:r>
      <w:r>
        <w:rPr>
          <w:rtl w:val="true"/>
        </w:rPr>
        <w:t>ת</w:t>
      </w:r>
      <w:r>
        <w:rPr>
          <w:rtl w:val="true"/>
        </w:rPr>
        <w:t>/</w:t>
      </w:r>
      <w:r>
        <w:rPr/>
        <w:t>300</w:t>
      </w:r>
      <w:r>
        <w:rPr>
          <w:rtl w:val="true"/>
        </w:rPr>
        <w:t xml:space="preserve"> </w:t>
      </w:r>
      <w:r>
        <w:rPr>
          <w:rtl w:val="true"/>
        </w:rPr>
        <w:t>שיחה</w:t>
      </w:r>
      <w:r>
        <w:rPr>
          <w:rFonts w:eastAsia="Arial TUR" w:cs="Arial TUR"/>
          <w:rtl w:val="true"/>
        </w:rPr>
        <w:t xml:space="preserve"> </w:t>
      </w:r>
      <w:r>
        <w:rPr/>
        <w:t>1417/141</w:t>
      </w:r>
      <w:r>
        <w:rPr>
          <w:rtl w:val="true"/>
        </w:rPr>
        <w:t xml:space="preserve"> </w:t>
      </w:r>
      <w:r>
        <w:rPr>
          <w:rtl w:val="true"/>
        </w:rPr>
        <w:t>עמ</w:t>
      </w:r>
      <w:r>
        <w:rPr>
          <w:rtl w:val="true"/>
        </w:rPr>
        <w:t xml:space="preserve">' </w:t>
      </w:r>
      <w:r>
        <w:rPr/>
        <w:t>50</w:t>
      </w:r>
      <w:r>
        <w:rPr>
          <w:rtl w:val="true"/>
        </w:rPr>
        <w:t xml:space="preserve">. </w:t>
      </w:r>
      <w:r>
        <w:rPr>
          <w:rtl w:val="true"/>
        </w:rPr>
        <w:t>מצד</w:t>
      </w:r>
      <w:r>
        <w:rPr>
          <w:rFonts w:eastAsia="Arial TUR" w:cs="Arial TUR"/>
          <w:rtl w:val="true"/>
        </w:rPr>
        <w:t xml:space="preserve"> </w:t>
      </w:r>
      <w:r>
        <w:rPr>
          <w:rtl w:val="true"/>
        </w:rPr>
        <w:t>שני</w:t>
      </w:r>
      <w:r>
        <w:rPr>
          <w:rtl w:val="true"/>
        </w:rPr>
        <w:t xml:space="preserve">, </w:t>
      </w:r>
      <w:r>
        <w:rPr>
          <w:rtl w:val="true"/>
        </w:rPr>
        <w:t>ניהל</w:t>
      </w:r>
      <w:r>
        <w:rPr>
          <w:rFonts w:eastAsia="Arial TUR" w:cs="Arial TUR"/>
          <w:rtl w:val="true"/>
        </w:rPr>
        <w:t xml:space="preserve"> </w:t>
      </w:r>
      <w:r>
        <w:rPr>
          <w:rtl w:val="true"/>
        </w:rPr>
        <w:t>ירון</w:t>
      </w:r>
      <w:r>
        <w:rPr>
          <w:rFonts w:eastAsia="Arial TUR" w:cs="Arial TUR"/>
          <w:rtl w:val="true"/>
        </w:rPr>
        <w:t xml:space="preserve"> </w:t>
      </w:r>
      <w:r>
        <w:rPr>
          <w:rtl w:val="true"/>
        </w:rPr>
        <w:t>מגעים</w:t>
      </w:r>
      <w:r>
        <w:rPr>
          <w:rFonts w:eastAsia="Arial TUR" w:cs="Arial TUR"/>
          <w:rtl w:val="true"/>
        </w:rPr>
        <w:t xml:space="preserve"> </w:t>
      </w:r>
      <w:r>
        <w:rPr>
          <w:rtl w:val="true"/>
        </w:rPr>
        <w:t>ישירים</w:t>
      </w:r>
      <w:r>
        <w:rPr>
          <w:rFonts w:eastAsia="Arial TUR" w:cs="Arial TUR"/>
          <w:rtl w:val="true"/>
        </w:rPr>
        <w:t xml:space="preserve"> </w:t>
      </w:r>
      <w:r>
        <w:rPr>
          <w:rtl w:val="true"/>
        </w:rPr>
        <w:t>ועקיפים</w:t>
      </w:r>
      <w:r>
        <w:rPr>
          <w:rFonts w:eastAsia="Arial TUR" w:cs="Arial TUR"/>
          <w:rtl w:val="true"/>
        </w:rPr>
        <w:t xml:space="preserve"> </w:t>
      </w:r>
      <w:r>
        <w:rPr>
          <w:rtl w:val="true"/>
        </w:rPr>
        <w:t>עם</w:t>
      </w:r>
      <w:r>
        <w:rPr>
          <w:rFonts w:eastAsia="Arial TUR" w:cs="Arial TUR"/>
          <w:rtl w:val="true"/>
        </w:rPr>
        <w:t xml:space="preserve"> </w:t>
      </w:r>
      <w:r>
        <w:rPr>
          <w:rtl w:val="true"/>
        </w:rPr>
        <w:t>גדליה</w:t>
      </w:r>
      <w:r>
        <w:rPr>
          <w:rFonts w:eastAsia="Arial TUR" w:cs="Arial TUR"/>
          <w:rtl w:val="true"/>
        </w:rPr>
        <w:t xml:space="preserve"> </w:t>
      </w:r>
      <w:r>
        <w:rPr>
          <w:rtl w:val="true"/>
        </w:rPr>
        <w:t>באמצעות</w:t>
      </w:r>
      <w:r>
        <w:rPr>
          <w:rFonts w:eastAsia="Arial TUR" w:cs="Arial TUR"/>
          <w:rtl w:val="true"/>
        </w:rPr>
        <w:t xml:space="preserve"> </w:t>
      </w:r>
      <w:r>
        <w:rPr>
          <w:rtl w:val="true"/>
        </w:rPr>
        <w:t>ארז</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להגיע</w:t>
      </w:r>
      <w:r>
        <w:rPr>
          <w:rFonts w:eastAsia="Arial TUR" w:cs="Arial TUR"/>
          <w:rtl w:val="true"/>
        </w:rPr>
        <w:t xml:space="preserve"> </w:t>
      </w:r>
      <w:r>
        <w:rPr>
          <w:rtl w:val="true"/>
        </w:rPr>
        <w:t>להסכם</w:t>
      </w:r>
      <w:r>
        <w:rPr>
          <w:rFonts w:eastAsia="Arial TUR" w:cs="Arial TUR"/>
          <w:rtl w:val="true"/>
        </w:rPr>
        <w:t xml:space="preserve"> </w:t>
      </w:r>
      <w:r>
        <w:rPr>
          <w:rtl w:val="true"/>
        </w:rPr>
        <w:t>עם</w:t>
      </w:r>
      <w:r>
        <w:rPr>
          <w:rFonts w:eastAsia="Arial TUR" w:cs="Arial TUR"/>
          <w:rtl w:val="true"/>
        </w:rPr>
        <w:t xml:space="preserve"> </w:t>
      </w:r>
      <w:r>
        <w:rPr>
          <w:rtl w:val="true"/>
        </w:rPr>
        <w:t>גדליה</w:t>
      </w:r>
      <w:r>
        <w:rPr>
          <w:rtl w:val="true"/>
        </w:rPr>
        <w:t xml:space="preserve">, </w:t>
      </w:r>
      <w:r>
        <w:rPr>
          <w:rtl w:val="true"/>
        </w:rPr>
        <w:t>כך</w:t>
      </w:r>
      <w:r>
        <w:rPr>
          <w:rFonts w:eastAsia="Arial TUR" w:cs="Arial TUR"/>
          <w:rtl w:val="true"/>
        </w:rPr>
        <w:t xml:space="preserve"> </w:t>
      </w:r>
      <w:r>
        <w:rPr>
          <w:rtl w:val="true"/>
        </w:rPr>
        <w:t>שבתמורה</w:t>
      </w:r>
      <w:r>
        <w:rPr>
          <w:rFonts w:eastAsia="Arial TUR" w:cs="Arial TUR"/>
          <w:rtl w:val="true"/>
        </w:rPr>
        <w:t xml:space="preserve"> </w:t>
      </w:r>
      <w:r>
        <w:rPr>
          <w:rtl w:val="true"/>
        </w:rPr>
        <w:t>לתשלום</w:t>
      </w:r>
      <w:r>
        <w:rPr>
          <w:rFonts w:eastAsia="Arial TUR" w:cs="Arial TUR"/>
          <w:rtl w:val="true"/>
        </w:rPr>
        <w:t xml:space="preserve"> </w:t>
      </w:r>
      <w:r>
        <w:rPr>
          <w:rtl w:val="true"/>
        </w:rPr>
        <w:t>של</w:t>
      </w:r>
      <w:r>
        <w:rPr>
          <w:rFonts w:eastAsia="Arial TUR" w:cs="Arial TUR"/>
          <w:rtl w:val="true"/>
        </w:rPr>
        <w:t xml:space="preserve"> </w:t>
      </w:r>
      <w:r>
        <w:rPr>
          <w:rtl w:val="true"/>
        </w:rPr>
        <w:t>דמי</w:t>
      </w:r>
      <w:r>
        <w:rPr>
          <w:rFonts w:eastAsia="Arial TUR" w:cs="Arial TUR"/>
          <w:rtl w:val="true"/>
        </w:rPr>
        <w:t xml:space="preserve"> </w:t>
      </w:r>
      <w:r>
        <w:rPr>
          <w:rtl w:val="true"/>
        </w:rPr>
        <w:t>אי</w:t>
      </w:r>
      <w:r>
        <w:rPr>
          <w:rFonts w:eastAsia="Arial TUR" w:cs="Arial TUR"/>
          <w:rtl w:val="true"/>
        </w:rPr>
        <w:t xml:space="preserve"> </w:t>
      </w:r>
      <w:r>
        <w:rPr>
          <w:rtl w:val="true"/>
        </w:rPr>
        <w:t>תחרות</w:t>
      </w:r>
      <w:r>
        <w:rPr>
          <w:rFonts w:eastAsia="Arial TUR" w:cs="Arial TUR"/>
          <w:rtl w:val="true"/>
        </w:rPr>
        <w:t xml:space="preserve"> </w:t>
      </w:r>
      <w:r>
        <w:rPr>
          <w:rtl w:val="true"/>
        </w:rPr>
        <w:t>שישולמו</w:t>
      </w:r>
      <w:r>
        <w:rPr>
          <w:rFonts w:eastAsia="Arial TUR" w:cs="Arial TUR"/>
          <w:rtl w:val="true"/>
        </w:rPr>
        <w:t xml:space="preserve"> </w:t>
      </w:r>
      <w:r>
        <w:rPr>
          <w:rtl w:val="true"/>
        </w:rPr>
        <w:t>לגדליה</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יתחרה</w:t>
      </w:r>
      <w:r>
        <w:rPr>
          <w:rFonts w:eastAsia="Arial TUR" w:cs="Arial TUR"/>
          <w:rtl w:val="true"/>
        </w:rPr>
        <w:t xml:space="preserve"> </w:t>
      </w:r>
      <w:r>
        <w:rPr>
          <w:rtl w:val="true"/>
        </w:rPr>
        <w:t>במכרז</w:t>
      </w:r>
      <w:r>
        <w:rPr>
          <w:rtl w:val="true"/>
        </w:rPr>
        <w:t xml:space="preserve">. </w:t>
      </w:r>
      <w:r>
        <w:rPr>
          <w:rtl w:val="true"/>
        </w:rPr>
        <w:t>כאשר</w:t>
      </w:r>
      <w:r>
        <w:rPr>
          <w:rFonts w:eastAsia="Arial TUR" w:cs="Arial TUR"/>
          <w:rtl w:val="true"/>
        </w:rPr>
        <w:t xml:space="preserve"> </w:t>
      </w:r>
      <w:r>
        <w:rPr>
          <w:rtl w:val="true"/>
        </w:rPr>
        <w:t>"</w:t>
      </w:r>
      <w:r>
        <w:rPr>
          <w:rtl w:val="true"/>
        </w:rPr>
        <w:t>ארז</w:t>
      </w:r>
      <w:r>
        <w:rPr>
          <w:rFonts w:eastAsia="Arial TUR" w:cs="Arial TUR"/>
          <w:rtl w:val="true"/>
        </w:rPr>
        <w:t xml:space="preserve"> </w:t>
      </w:r>
      <w:r>
        <w:rPr>
          <w:rtl w:val="true"/>
        </w:rPr>
        <w:t>מילא</w:t>
      </w:r>
      <w:r>
        <w:rPr>
          <w:rFonts w:eastAsia="Arial TUR" w:cs="Arial TUR"/>
          <w:rtl w:val="true"/>
        </w:rPr>
        <w:t xml:space="preserve"> </w:t>
      </w:r>
      <w:r>
        <w:rPr>
          <w:rtl w:val="true"/>
        </w:rPr>
        <w:t>תפקיד</w:t>
      </w:r>
      <w:r>
        <w:rPr>
          <w:rFonts w:eastAsia="Arial TUR" w:cs="Arial TUR"/>
          <w:rtl w:val="true"/>
        </w:rPr>
        <w:t xml:space="preserve"> </w:t>
      </w:r>
      <w:r>
        <w:rPr>
          <w:rtl w:val="true"/>
        </w:rPr>
        <w:t>ביצירת</w:t>
      </w:r>
      <w:r>
        <w:rPr>
          <w:rFonts w:eastAsia="Arial TUR" w:cs="Arial TUR"/>
          <w:rtl w:val="true"/>
        </w:rPr>
        <w:t xml:space="preserve"> </w:t>
      </w:r>
      <w:r>
        <w:rPr>
          <w:rtl w:val="true"/>
        </w:rPr>
        <w:t>הקשר</w:t>
      </w:r>
      <w:r>
        <w:rPr>
          <w:rFonts w:eastAsia="Arial TUR" w:cs="Arial TUR"/>
          <w:rtl w:val="true"/>
        </w:rPr>
        <w:t xml:space="preserve"> </w:t>
      </w:r>
      <w:r>
        <w:rPr>
          <w:rtl w:val="true"/>
        </w:rPr>
        <w:t>בין</w:t>
      </w:r>
      <w:r>
        <w:rPr>
          <w:rFonts w:eastAsia="Arial TUR" w:cs="Arial TUR"/>
          <w:rtl w:val="true"/>
        </w:rPr>
        <w:t xml:space="preserve"> </w:t>
      </w:r>
      <w:r>
        <w:rPr>
          <w:rtl w:val="true"/>
        </w:rPr>
        <w:t>ירון</w:t>
      </w:r>
      <w:r>
        <w:rPr>
          <w:rFonts w:eastAsia="Arial TUR" w:cs="Arial TUR"/>
          <w:rtl w:val="true"/>
        </w:rPr>
        <w:t xml:space="preserve"> </w:t>
      </w:r>
      <w:r>
        <w:rPr>
          <w:rtl w:val="true"/>
        </w:rPr>
        <w:t>לגדליה</w:t>
      </w:r>
      <w:r>
        <w:rPr>
          <w:rFonts w:eastAsia="Arial TUR" w:cs="Arial TUR"/>
          <w:rtl w:val="true"/>
        </w:rPr>
        <w:t xml:space="preserve"> </w:t>
      </w:r>
      <w:r>
        <w:rPr>
          <w:rtl w:val="true"/>
        </w:rPr>
        <w:t>לשם</w:t>
      </w:r>
      <w:r>
        <w:rPr>
          <w:rFonts w:eastAsia="Arial TUR" w:cs="Arial TUR"/>
          <w:rtl w:val="true"/>
        </w:rPr>
        <w:t xml:space="preserve"> </w:t>
      </w:r>
      <w:r>
        <w:rPr>
          <w:rtl w:val="true"/>
        </w:rPr>
        <w:t>תיאום</w:t>
      </w:r>
      <w:r>
        <w:rPr>
          <w:rFonts w:eastAsia="Arial TUR" w:cs="Arial TUR"/>
          <w:rtl w:val="true"/>
        </w:rPr>
        <w:t xml:space="preserve"> </w:t>
      </w:r>
      <w:r>
        <w:rPr>
          <w:rtl w:val="true"/>
        </w:rPr>
        <w:t>מפגש</w:t>
      </w:r>
      <w:r>
        <w:rPr>
          <w:rtl w:val="true"/>
        </w:rPr>
        <w:t>" (</w:t>
      </w:r>
      <w:r>
        <w:rPr>
          <w:rtl w:val="true"/>
        </w:rPr>
        <w:t>עמ</w:t>
      </w:r>
      <w:r>
        <w:rPr>
          <w:rtl w:val="true"/>
        </w:rPr>
        <w:t xml:space="preserve">' </w:t>
      </w:r>
      <w:r>
        <w:rPr/>
        <w:t>71</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להגיע</w:t>
      </w:r>
      <w:r>
        <w:rPr>
          <w:rFonts w:eastAsia="Arial TUR" w:cs="Arial TUR"/>
          <w:rtl w:val="true"/>
        </w:rPr>
        <w:t xml:space="preserve"> </w:t>
      </w:r>
      <w:r>
        <w:rPr>
          <w:rtl w:val="true"/>
        </w:rPr>
        <w:t>להסדר</w:t>
      </w:r>
      <w:r>
        <w:rPr>
          <w:rtl w:val="true"/>
        </w:rPr>
        <w:t xml:space="preserve">. </w:t>
      </w:r>
      <w:r>
        <w:rPr>
          <w:rtl w:val="true"/>
        </w:rPr>
        <w:t>מכאן</w:t>
      </w:r>
      <w:r>
        <w:rPr>
          <w:rFonts w:eastAsia="Arial TUR" w:cs="Arial TUR"/>
          <w:rtl w:val="true"/>
        </w:rPr>
        <w:t xml:space="preserve"> </w:t>
      </w:r>
      <w:r>
        <w:rPr>
          <w:rtl w:val="true"/>
        </w:rPr>
        <w:t>חשיבות</w:t>
      </w:r>
      <w:r>
        <w:rPr>
          <w:rFonts w:eastAsia="Arial TUR" w:cs="Arial TUR"/>
          <w:rtl w:val="true"/>
        </w:rPr>
        <w:t xml:space="preserve"> </w:t>
      </w:r>
      <w:r>
        <w:rPr>
          <w:rtl w:val="true"/>
        </w:rPr>
        <w:t>ורלוונטיות</w:t>
      </w:r>
      <w:r>
        <w:rPr>
          <w:rFonts w:eastAsia="Arial TUR" w:cs="Arial TUR"/>
          <w:rtl w:val="true"/>
        </w:rPr>
        <w:t xml:space="preserve"> </w:t>
      </w:r>
      <w:r>
        <w:rPr>
          <w:rtl w:val="true"/>
        </w:rPr>
        <w:t>שיחותיו</w:t>
      </w:r>
      <w:r>
        <w:rPr>
          <w:rFonts w:eastAsia="Arial TUR" w:cs="Arial TUR"/>
          <w:rtl w:val="true"/>
        </w:rPr>
        <w:t xml:space="preserve"> </w:t>
      </w:r>
      <w:r>
        <w:rPr>
          <w:rtl w:val="true"/>
        </w:rPr>
        <w:t>של</w:t>
      </w:r>
      <w:r>
        <w:rPr>
          <w:rFonts w:eastAsia="Arial TUR" w:cs="Arial TUR"/>
          <w:rtl w:val="true"/>
        </w:rPr>
        <w:t xml:space="preserve"> </w:t>
      </w:r>
      <w:r>
        <w:rPr>
          <w:rtl w:val="true"/>
        </w:rPr>
        <w:t>ארז</w:t>
      </w:r>
      <w:r>
        <w:rPr>
          <w:rFonts w:eastAsia="Arial TUR" w:cs="Arial TUR"/>
          <w:rtl w:val="true"/>
        </w:rPr>
        <w:t xml:space="preserve"> </w:t>
      </w:r>
      <w:r>
        <w:rPr>
          <w:rtl w:val="true"/>
        </w:rPr>
        <w:t>שכונה</w:t>
      </w:r>
      <w:r>
        <w:rPr>
          <w:rFonts w:eastAsia="Arial TUR" w:cs="Arial TUR"/>
          <w:rtl w:val="true"/>
        </w:rPr>
        <w:t xml:space="preserve"> </w:t>
      </w:r>
      <w:r>
        <w:rPr>
          <w:rtl w:val="true"/>
        </w:rPr>
        <w:t>בפני</w:t>
      </w:r>
      <w:r>
        <w:rPr>
          <w:rFonts w:eastAsia="Arial TUR" w:cs="Arial TUR"/>
          <w:rtl w:val="true"/>
        </w:rPr>
        <w:t xml:space="preserve"> </w:t>
      </w:r>
      <w:r>
        <w:rPr>
          <w:rtl w:val="true"/>
        </w:rPr>
        <w:t>המשתתפים</w:t>
      </w:r>
      <w:r>
        <w:rPr>
          <w:rFonts w:eastAsia="Arial TUR" w:cs="Arial TUR"/>
          <w:rtl w:val="true"/>
        </w:rPr>
        <w:t xml:space="preserve"> </w:t>
      </w:r>
      <w:r>
        <w:rPr>
          <w:rtl w:val="true"/>
        </w:rPr>
        <w:t>בפרשה</w:t>
      </w:r>
      <w:r>
        <w:rPr>
          <w:rFonts w:eastAsia="Arial TUR" w:cs="Arial TUR"/>
          <w:rtl w:val="true"/>
        </w:rPr>
        <w:t xml:space="preserve"> </w:t>
      </w:r>
      <w:r>
        <w:rPr>
          <w:rtl w:val="true"/>
        </w:rPr>
        <w:t>זו</w:t>
      </w:r>
      <w:r>
        <w:rPr>
          <w:rFonts w:eastAsia="Arial TUR" w:cs="Arial TUR"/>
          <w:rtl w:val="true"/>
        </w:rPr>
        <w:t xml:space="preserve"> </w:t>
      </w:r>
      <w:r>
        <w:rPr>
          <w:rtl w:val="true"/>
        </w:rPr>
        <w:t>כ</w:t>
      </w:r>
      <w:r>
        <w:rPr>
          <w:rtl w:val="true"/>
        </w:rPr>
        <w:t>"</w:t>
      </w:r>
      <w:r>
        <w:rPr>
          <w:rtl w:val="true"/>
        </w:rPr>
        <w:t>משכין</w:t>
      </w:r>
      <w:r>
        <w:rPr>
          <w:rFonts w:eastAsia="Arial TUR" w:cs="Arial TUR"/>
          <w:rtl w:val="true"/>
        </w:rPr>
        <w:t xml:space="preserve"> </w:t>
      </w:r>
      <w:r>
        <w:rPr>
          <w:rtl w:val="true"/>
        </w:rPr>
        <w:t>שלום</w:t>
      </w:r>
      <w:r>
        <w:rPr>
          <w:rtl w:val="true"/>
        </w:rPr>
        <w:t xml:space="preserve">". </w:t>
      </w:r>
    </w:p>
    <w:p>
      <w:pPr>
        <w:pStyle w:val="Ruller42"/>
        <w:ind w:end="0"/>
        <w:jc w:val="both"/>
        <w:rPr/>
      </w:pPr>
      <w:r>
        <w:rPr>
          <w:rtl w:val="true"/>
        </w:rPr>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Pr>
        <w:t>33</w:t>
      </w:r>
      <w:r>
        <w:rPr>
          <w:rFonts w:cs="FrankRuehl" w:ascii="FrankRuehl" w:hAnsi="FrankRuehl"/>
          <w:color w:val="000000"/>
          <w:sz w:val="28"/>
          <w:rtl w:val="true"/>
        </w:rPr>
        <w:t>.</w:t>
        <w:tab/>
      </w:r>
      <w:r>
        <w:rPr>
          <w:rFonts w:ascii="FrankRuehl" w:hAnsi="FrankRuehl" w:cs="FrankRuehl"/>
          <w:color w:val="000000"/>
          <w:sz w:val="28"/>
          <w:sz w:val="28"/>
          <w:rtl w:val="true"/>
        </w:rPr>
        <w:t xml:space="preserve">ביום </w:t>
      </w:r>
      <w:r>
        <w:rPr>
          <w:rFonts w:cs="FrankRuehl" w:ascii="FrankRuehl" w:hAnsi="FrankRuehl"/>
          <w:color w:val="000000"/>
          <w:sz w:val="28"/>
        </w:rPr>
        <w:t>20.6.2010</w:t>
      </w:r>
      <w:r>
        <w:rPr>
          <w:rFonts w:cs="FrankRuehl" w:ascii="FrankRuehl" w:hAnsi="FrankRuehl"/>
          <w:color w:val="000000"/>
          <w:sz w:val="28"/>
          <w:rtl w:val="true"/>
        </w:rPr>
        <w:t xml:space="preserve"> </w:t>
      </w:r>
      <w:r>
        <w:rPr>
          <w:rFonts w:ascii="FrankRuehl" w:hAnsi="FrankRuehl" w:cs="FrankRuehl"/>
          <w:color w:val="000000"/>
          <w:sz w:val="28"/>
          <w:sz w:val="28"/>
          <w:rtl w:val="true"/>
        </w:rPr>
        <w:t>עלה ענין תיאום פגישת ירון עם גדליה על מנת להגיע להסדר</w:t>
      </w:r>
      <w:r>
        <w:rPr>
          <w:rFonts w:cs="FrankRuehl" w:ascii="FrankRuehl" w:hAnsi="FrankRuehl"/>
          <w:color w:val="000000"/>
          <w:sz w:val="28"/>
          <w:rtl w:val="true"/>
        </w:rPr>
        <w:t xml:space="preserve">. </w:t>
      </w:r>
      <w:r>
        <w:rPr>
          <w:rFonts w:ascii="FrankRuehl" w:hAnsi="FrankRuehl" w:cs="FrankRuehl"/>
          <w:color w:val="000000"/>
          <w:sz w:val="28"/>
          <w:sz w:val="28"/>
          <w:rtl w:val="true"/>
        </w:rPr>
        <w:t>השיחה הראשונה ברצף השיחות המתנהלות בענין תיאום הפגישה שבה אמורים גדליה וירון להסכים על הסכום שישולם לגדליה תמורת אי תחרות במכרז מתנהלת בין ארז לבין אסא</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בה מדווח ארז לאסא כי </w:t>
      </w:r>
      <w:r>
        <w:rPr>
          <w:rFonts w:cs="FrankRuehl" w:ascii="FrankRuehl" w:hAnsi="FrankRuehl"/>
          <w:color w:val="000000"/>
          <w:sz w:val="28"/>
          <w:rtl w:val="true"/>
        </w:rPr>
        <w:t>"</w:t>
      </w:r>
      <w:r>
        <w:rPr>
          <w:rFonts w:ascii="FrankRuehl" w:hAnsi="FrankRuehl" w:cs="FrankRuehl"/>
          <w:color w:val="000000"/>
          <w:sz w:val="28"/>
          <w:sz w:val="28"/>
          <w:rtl w:val="true"/>
        </w:rPr>
        <w:t>הם דיברו איתו עכשיו וכי רוצים לשבת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אסא מבקש מארז לדבר עם </w:t>
      </w:r>
      <w:r>
        <w:rPr>
          <w:rFonts w:cs="FrankRuehl" w:ascii="FrankRuehl" w:hAnsi="FrankRuehl"/>
          <w:color w:val="000000"/>
          <w:sz w:val="28"/>
          <w:rtl w:val="true"/>
        </w:rPr>
        <w:t>"</w:t>
      </w:r>
      <w:r>
        <w:rPr>
          <w:rFonts w:ascii="FrankRuehl" w:hAnsi="FrankRuehl" w:cs="FrankRuehl"/>
          <w:color w:val="000000"/>
          <w:sz w:val="28"/>
          <w:sz w:val="28"/>
          <w:rtl w:val="true"/>
        </w:rPr>
        <w:t>ג</w:t>
      </w:r>
      <w:r>
        <w:rPr>
          <w:rFonts w:cs="FrankRuehl" w:ascii="FrankRuehl" w:hAnsi="FrankRuehl"/>
          <w:color w:val="000000"/>
          <w:sz w:val="28"/>
          <w:rtl w:val="true"/>
        </w:rPr>
        <w:t>'</w:t>
      </w:r>
      <w:r>
        <w:rPr>
          <w:rFonts w:ascii="FrankRuehl" w:hAnsi="FrankRuehl" w:cs="FrankRuehl"/>
          <w:color w:val="000000"/>
          <w:sz w:val="28"/>
          <w:sz w:val="28"/>
          <w:rtl w:val="true"/>
        </w:rPr>
        <w:t>ינג</w:t>
      </w:r>
      <w:r>
        <w:rPr>
          <w:rFonts w:cs="FrankRuehl" w:ascii="FrankRuehl" w:hAnsi="FrankRuehl"/>
          <w:color w:val="000000"/>
          <w:sz w:val="28"/>
          <w:rtl w:val="true"/>
        </w:rPr>
        <w:t>'</w:t>
      </w:r>
      <w:r>
        <w:rPr>
          <w:rFonts w:ascii="FrankRuehl" w:hAnsi="FrankRuehl" w:cs="FrankRuehl"/>
          <w:color w:val="000000"/>
          <w:sz w:val="28"/>
          <w:sz w:val="28"/>
          <w:rtl w:val="true"/>
        </w:rPr>
        <w:t>י</w:t>
      </w:r>
      <w:r>
        <w:rPr>
          <w:rFonts w:cs="FrankRuehl" w:ascii="FrankRuehl" w:hAnsi="FrankRuehl"/>
          <w:color w:val="000000"/>
          <w:sz w:val="28"/>
          <w:rtl w:val="true"/>
        </w:rPr>
        <w:t xml:space="preserve">" </w:t>
      </w:r>
      <w:r>
        <w:rPr>
          <w:rFonts w:ascii="FrankRuehl" w:hAnsi="FrankRuehl" w:cs="FrankRuehl"/>
          <w:color w:val="000000"/>
          <w:sz w:val="28"/>
          <w:sz w:val="28"/>
          <w:rtl w:val="true"/>
        </w:rPr>
        <w:t>ואין חולק על כך כי כוונת אסא היא שארז יפנה לירון וישוחח עמו בנדון הפגישה</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2"/>
        <w:ind w:end="0"/>
        <w:jc w:val="both"/>
        <w:rPr/>
      </w:pPr>
      <w:r>
        <w:rPr>
          <w:rtl w:val="true"/>
        </w:rPr>
        <w:tab/>
      </w:r>
      <w:r>
        <w:rPr>
          <w:rtl w:val="true"/>
        </w:rPr>
        <w:t>זמן</w:t>
      </w:r>
      <w:r>
        <w:rPr>
          <w:rFonts w:eastAsia="Arial TUR" w:cs="Arial TUR"/>
          <w:rtl w:val="true"/>
        </w:rPr>
        <w:t xml:space="preserve"> </w:t>
      </w:r>
      <w:r>
        <w:rPr>
          <w:rtl w:val="true"/>
        </w:rPr>
        <w:t>לא</w:t>
      </w:r>
      <w:r>
        <w:rPr>
          <w:rFonts w:eastAsia="Arial TUR" w:cs="Arial TUR"/>
          <w:rtl w:val="true"/>
        </w:rPr>
        <w:t xml:space="preserve"> </w:t>
      </w:r>
      <w:r>
        <w:rPr>
          <w:rtl w:val="true"/>
        </w:rPr>
        <w:t>רב</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שוחח</w:t>
      </w:r>
      <w:r>
        <w:rPr>
          <w:rFonts w:eastAsia="Arial TUR" w:cs="Arial TUR"/>
          <w:rtl w:val="true"/>
        </w:rPr>
        <w:t xml:space="preserve"> </w:t>
      </w:r>
      <w:r>
        <w:rPr>
          <w:rtl w:val="true"/>
        </w:rPr>
        <w:t>ארז</w:t>
      </w:r>
      <w:r>
        <w:rPr>
          <w:rFonts w:eastAsia="Arial TUR" w:cs="Arial TUR"/>
          <w:rtl w:val="true"/>
        </w:rPr>
        <w:t xml:space="preserve"> </w:t>
      </w:r>
      <w:r>
        <w:rPr>
          <w:rtl w:val="true"/>
        </w:rPr>
        <w:t>עם</w:t>
      </w:r>
      <w:r>
        <w:rPr>
          <w:rFonts w:eastAsia="Arial TUR" w:cs="Arial TUR"/>
          <w:rtl w:val="true"/>
        </w:rPr>
        <w:t xml:space="preserve"> </w:t>
      </w:r>
      <w:r>
        <w:rPr>
          <w:rtl w:val="true"/>
        </w:rPr>
        <w:t>ירון</w:t>
      </w:r>
      <w:r>
        <w:rPr>
          <w:rFonts w:eastAsia="Arial TUR" w:cs="Arial TUR"/>
          <w:rtl w:val="true"/>
        </w:rPr>
        <w:t xml:space="preserve"> </w:t>
      </w:r>
      <w:r>
        <w:rPr>
          <w:rtl w:val="true"/>
        </w:rPr>
        <w:t>(</w:t>
      </w:r>
      <w:r>
        <w:rPr>
          <w:rtl w:val="true"/>
        </w:rPr>
        <w:t>ת</w:t>
      </w:r>
      <w:r>
        <w:rPr>
          <w:rtl w:val="true"/>
        </w:rPr>
        <w:t>/</w:t>
      </w:r>
      <w:r>
        <w:rPr/>
        <w:t>300</w:t>
      </w:r>
      <w:r>
        <w:rPr>
          <w:rtl w:val="true"/>
        </w:rPr>
        <w:t xml:space="preserve">, </w:t>
      </w:r>
      <w:r>
        <w:rPr>
          <w:rtl w:val="true"/>
        </w:rPr>
        <w:t>שיחה</w:t>
      </w:r>
      <w:r>
        <w:rPr>
          <w:rFonts w:eastAsia="Arial TUR" w:cs="Arial TUR"/>
          <w:rtl w:val="true"/>
        </w:rPr>
        <w:t xml:space="preserve"> </w:t>
      </w:r>
      <w:r>
        <w:rPr/>
        <w:t>1087/143</w:t>
      </w:r>
      <w:r>
        <w:rPr>
          <w:rtl w:val="true"/>
        </w:rPr>
        <w:t xml:space="preserve">, </w:t>
      </w:r>
      <w:r>
        <w:rPr>
          <w:rtl w:val="true"/>
        </w:rPr>
        <w:t>עמ</w:t>
      </w:r>
      <w:r>
        <w:rPr>
          <w:rtl w:val="true"/>
        </w:rPr>
        <w:t xml:space="preserve">' </w:t>
      </w:r>
      <w:r>
        <w:rPr/>
        <w:t>152</w:t>
      </w:r>
      <w:r>
        <w:rPr>
          <w:rtl w:val="true"/>
        </w:rPr>
        <w:t xml:space="preserve">) </w:t>
      </w:r>
      <w:r>
        <w:rPr>
          <w:rtl w:val="true"/>
        </w:rPr>
        <w:t>ודיווח</w:t>
      </w:r>
      <w:r>
        <w:rPr>
          <w:rFonts w:eastAsia="Arial TUR" w:cs="Arial TUR"/>
          <w:rtl w:val="true"/>
        </w:rPr>
        <w:t xml:space="preserve"> </w:t>
      </w:r>
      <w:r>
        <w:rPr>
          <w:rtl w:val="true"/>
        </w:rPr>
        <w:t>לו</w:t>
      </w:r>
      <w:r>
        <w:rPr>
          <w:rFonts w:eastAsia="Arial TUR" w:cs="Arial TUR"/>
          <w:rtl w:val="true"/>
        </w:rPr>
        <w:t xml:space="preserve"> </w:t>
      </w:r>
      <w:r>
        <w:rPr>
          <w:rtl w:val="true"/>
        </w:rPr>
        <w:t>שגדליה</w:t>
      </w:r>
      <w:r>
        <w:rPr>
          <w:rFonts w:eastAsia="Arial TUR" w:cs="Arial TUR"/>
          <w:rtl w:val="true"/>
        </w:rPr>
        <w:t xml:space="preserve"> </w:t>
      </w:r>
      <w:r>
        <w:rPr>
          <w:rtl w:val="true"/>
        </w:rPr>
        <w:t>דיבר</w:t>
      </w:r>
      <w:r>
        <w:rPr>
          <w:rFonts w:eastAsia="Arial TUR" w:cs="Arial TUR"/>
          <w:rtl w:val="true"/>
        </w:rPr>
        <w:t xml:space="preserve"> </w:t>
      </w:r>
      <w:r>
        <w:rPr>
          <w:rtl w:val="true"/>
        </w:rPr>
        <w:t>איתו</w:t>
      </w:r>
      <w:r>
        <w:rPr>
          <w:rFonts w:eastAsia="Arial TUR" w:cs="Arial TUR"/>
          <w:rtl w:val="true"/>
        </w:rPr>
        <w:t xml:space="preserve"> </w:t>
      </w:r>
      <w:r>
        <w:rPr>
          <w:rtl w:val="true"/>
        </w:rPr>
        <w:t>ו</w:t>
      </w:r>
      <w:r>
        <w:rPr>
          <w:rtl w:val="true"/>
        </w:rPr>
        <w:t>"</w:t>
      </w:r>
      <w:r>
        <w:rPr>
          <w:rtl w:val="true"/>
        </w:rPr>
        <w:t>שאל</w:t>
      </w:r>
      <w:r>
        <w:rPr>
          <w:rFonts w:eastAsia="Arial TUR" w:cs="Arial TUR"/>
          <w:rtl w:val="true"/>
        </w:rPr>
        <w:t xml:space="preserve"> </w:t>
      </w:r>
      <w:r>
        <w:rPr>
          <w:rtl w:val="true"/>
        </w:rPr>
        <w:t>אם</w:t>
      </w:r>
      <w:r>
        <w:rPr>
          <w:rFonts w:eastAsia="Arial TUR" w:cs="Arial TUR"/>
          <w:rtl w:val="true"/>
        </w:rPr>
        <w:t xml:space="preserve"> </w:t>
      </w:r>
      <w:r>
        <w:rPr>
          <w:rtl w:val="true"/>
        </w:rPr>
        <w:t>אתה</w:t>
      </w:r>
      <w:r>
        <w:rPr>
          <w:rFonts w:eastAsia="Arial TUR" w:cs="Arial TUR"/>
          <w:rtl w:val="true"/>
        </w:rPr>
        <w:t xml:space="preserve"> </w:t>
      </w:r>
      <w:r>
        <w:rPr>
          <w:rtl w:val="true"/>
        </w:rPr>
        <w:t>(</w:t>
      </w:r>
      <w:r>
        <w:rPr>
          <w:rtl w:val="true"/>
        </w:rPr>
        <w:t>הכוונה</w:t>
      </w:r>
      <w:r>
        <w:rPr>
          <w:rFonts w:eastAsia="Arial TUR" w:cs="Arial TUR"/>
          <w:rtl w:val="true"/>
        </w:rPr>
        <w:t xml:space="preserve"> </w:t>
      </w:r>
      <w:r>
        <w:rPr>
          <w:rtl w:val="true"/>
        </w:rPr>
        <w:t>לירון</w:t>
      </w:r>
      <w:r>
        <w:rPr>
          <w:rFonts w:eastAsia="Arial TUR" w:cs="Arial TUR"/>
          <w:rtl w:val="true"/>
        </w:rPr>
        <w:t xml:space="preserve"> </w:t>
      </w:r>
      <w:r>
        <w:rPr>
          <w:rtl w:val="true"/>
        </w:rPr>
        <w:t>–</w:t>
      </w:r>
      <w:r>
        <w:rPr>
          <w:rFonts w:eastAsia="Arial TUR" w:cs="Arial TUR"/>
          <w:rtl w:val="true"/>
        </w:rPr>
        <w:t xml:space="preserve"> </w:t>
      </w:r>
      <w:r>
        <w:rPr>
          <w:rtl w:val="true"/>
        </w:rPr>
        <w:t>ג</w:t>
      </w:r>
      <w:r>
        <w:rPr>
          <w:rtl w:val="true"/>
        </w:rPr>
        <w:t>'.</w:t>
      </w:r>
      <w:r>
        <w:rPr>
          <w:rtl w:val="true"/>
        </w:rPr>
        <w:t>ק</w:t>
      </w:r>
      <w:r>
        <w:rPr>
          <w:rtl w:val="true"/>
        </w:rPr>
        <w:t xml:space="preserve">) </w:t>
      </w:r>
      <w:r>
        <w:rPr>
          <w:rtl w:val="true"/>
        </w:rPr>
        <w:t>רוצה</w:t>
      </w:r>
      <w:r>
        <w:rPr>
          <w:rFonts w:eastAsia="Arial TUR" w:cs="Arial TUR"/>
          <w:rtl w:val="true"/>
        </w:rPr>
        <w:t xml:space="preserve"> </w:t>
      </w:r>
      <w:r>
        <w:rPr>
          <w:rtl w:val="true"/>
        </w:rPr>
        <w:t>להיפגש</w:t>
      </w:r>
      <w:r>
        <w:rPr>
          <w:rFonts w:eastAsia="Arial TUR" w:cs="Arial TUR"/>
          <w:rtl w:val="true"/>
        </w:rPr>
        <w:t xml:space="preserve"> </w:t>
      </w:r>
      <w:r>
        <w:rPr>
          <w:rtl w:val="true"/>
        </w:rPr>
        <w:t>היום</w:t>
      </w:r>
      <w:r>
        <w:rPr>
          <w:rtl w:val="true"/>
        </w:rPr>
        <w:t xml:space="preserve">". </w:t>
      </w:r>
      <w:r>
        <w:rPr>
          <w:rtl w:val="true"/>
        </w:rPr>
        <w:t>בהמשך</w:t>
      </w:r>
      <w:r>
        <w:rPr>
          <w:rFonts w:eastAsia="Arial TUR" w:cs="Arial TUR"/>
          <w:rtl w:val="true"/>
        </w:rPr>
        <w:t xml:space="preserve"> </w:t>
      </w:r>
      <w:r>
        <w:rPr>
          <w:rtl w:val="true"/>
        </w:rPr>
        <w:t>השיחה</w:t>
      </w:r>
      <w:r>
        <w:rPr>
          <w:rFonts w:eastAsia="Arial TUR" w:cs="Arial TUR"/>
          <w:rtl w:val="true"/>
        </w:rPr>
        <w:t xml:space="preserve"> </w:t>
      </w:r>
      <w:r>
        <w:rPr>
          <w:rtl w:val="true"/>
        </w:rPr>
        <w:t>נשמע</w:t>
      </w:r>
      <w:r>
        <w:rPr>
          <w:rFonts w:eastAsia="Arial TUR" w:cs="Arial TUR"/>
          <w:rtl w:val="true"/>
        </w:rPr>
        <w:t xml:space="preserve"> </w:t>
      </w:r>
      <w:r>
        <w:rPr>
          <w:rtl w:val="true"/>
        </w:rPr>
        <w:t>ארז</w:t>
      </w:r>
      <w:r>
        <w:rPr>
          <w:rFonts w:eastAsia="Arial TUR" w:cs="Arial TUR"/>
          <w:rtl w:val="true"/>
        </w:rPr>
        <w:t xml:space="preserve"> </w:t>
      </w:r>
      <w:r>
        <w:rPr>
          <w:rtl w:val="true"/>
        </w:rPr>
        <w:t>מדווח</w:t>
      </w:r>
      <w:r>
        <w:rPr>
          <w:rFonts w:eastAsia="Arial TUR" w:cs="Arial TUR"/>
          <w:rtl w:val="true"/>
        </w:rPr>
        <w:t xml:space="preserve"> </w:t>
      </w:r>
      <w:r>
        <w:rPr>
          <w:rtl w:val="true"/>
        </w:rPr>
        <w:t>לירון</w:t>
      </w:r>
      <w:r>
        <w:rPr>
          <w:rFonts w:eastAsia="Arial TUR" w:cs="Arial TUR"/>
          <w:rtl w:val="true"/>
        </w:rPr>
        <w:t xml:space="preserve"> </w:t>
      </w:r>
      <w:r>
        <w:rPr>
          <w:rtl w:val="true"/>
        </w:rPr>
        <w:t>שפני</w:t>
      </w:r>
      <w:r>
        <w:rPr>
          <w:rFonts w:eastAsia="Arial TUR" w:cs="Arial TUR"/>
          <w:rtl w:val="true"/>
        </w:rPr>
        <w:t xml:space="preserve"> </w:t>
      </w:r>
      <w:r>
        <w:rPr>
          <w:rtl w:val="true"/>
        </w:rPr>
        <w:t>גדליה</w:t>
      </w:r>
      <w:r>
        <w:rPr>
          <w:rFonts w:eastAsia="Arial TUR" w:cs="Arial TUR"/>
          <w:rtl w:val="true"/>
        </w:rPr>
        <w:t xml:space="preserve"> </w:t>
      </w:r>
      <w:r>
        <w:rPr>
          <w:rtl w:val="true"/>
        </w:rPr>
        <w:t>"</w:t>
      </w:r>
      <w:r>
        <w:rPr>
          <w:rtl w:val="true"/>
        </w:rPr>
        <w:t>להסדר</w:t>
      </w:r>
      <w:r>
        <w:rPr>
          <w:rtl w:val="true"/>
        </w:rPr>
        <w:t xml:space="preserve">" </w:t>
      </w:r>
      <w:r>
        <w:rPr>
          <w:rtl w:val="true"/>
        </w:rPr>
        <w:t>וכי</w:t>
      </w:r>
      <w:r>
        <w:rPr>
          <w:rFonts w:eastAsia="Arial TUR" w:cs="Arial TUR"/>
          <w:rtl w:val="true"/>
        </w:rPr>
        <w:t xml:space="preserve"> </w:t>
      </w:r>
      <w:r>
        <w:rPr>
          <w:rtl w:val="true"/>
        </w:rPr>
        <w:t>גדליה</w:t>
      </w:r>
      <w:r>
        <w:rPr>
          <w:rFonts w:eastAsia="Arial TUR" w:cs="Arial TUR"/>
          <w:rtl w:val="true"/>
        </w:rPr>
        <w:t xml:space="preserve"> </w:t>
      </w:r>
      <w:r>
        <w:rPr>
          <w:rtl w:val="true"/>
        </w:rPr>
        <w:t>איננו</w:t>
      </w:r>
      <w:r>
        <w:rPr>
          <w:rFonts w:eastAsia="Arial TUR" w:cs="Arial TUR"/>
          <w:rtl w:val="true"/>
        </w:rPr>
        <w:t xml:space="preserve"> </w:t>
      </w:r>
      <w:r>
        <w:rPr>
          <w:rtl w:val="true"/>
        </w:rPr>
        <w:t>רוצה</w:t>
      </w:r>
      <w:r>
        <w:rPr>
          <w:rFonts w:eastAsia="Arial TUR" w:cs="Arial TUR"/>
          <w:rtl w:val="true"/>
        </w:rPr>
        <w:t xml:space="preserve"> </w:t>
      </w:r>
      <w:r>
        <w:rPr>
          <w:rtl w:val="true"/>
        </w:rPr>
        <w:t>"</w:t>
      </w:r>
      <w:r>
        <w:rPr>
          <w:rtl w:val="true"/>
        </w:rPr>
        <w:t>מלחמה</w:t>
      </w:r>
      <w:r>
        <w:rPr>
          <w:rtl w:val="true"/>
        </w:rPr>
        <w:t xml:space="preserve">" </w:t>
      </w:r>
      <w:r>
        <w:rPr>
          <w:rtl w:val="true"/>
        </w:rPr>
        <w:t>שבה</w:t>
      </w:r>
      <w:r>
        <w:rPr>
          <w:rFonts w:eastAsia="Arial TUR" w:cs="Arial TUR"/>
          <w:rtl w:val="true"/>
        </w:rPr>
        <w:t xml:space="preserve"> </w:t>
      </w:r>
      <w:r>
        <w:rPr>
          <w:rtl w:val="true"/>
        </w:rPr>
        <w:t>כולם</w:t>
      </w:r>
      <w:r>
        <w:rPr>
          <w:rFonts w:eastAsia="Arial TUR" w:cs="Arial TUR"/>
          <w:rtl w:val="true"/>
        </w:rPr>
        <w:t xml:space="preserve"> </w:t>
      </w:r>
      <w:r>
        <w:rPr>
          <w:rtl w:val="true"/>
        </w:rPr>
        <w:t>מפסידים</w:t>
      </w:r>
      <w:r>
        <w:rPr>
          <w:rtl w:val="true"/>
        </w:rPr>
        <w:t xml:space="preserve">. </w:t>
      </w:r>
      <w:r>
        <w:rPr>
          <w:rtl w:val="true"/>
        </w:rPr>
        <w:t>בהמשך</w:t>
      </w:r>
      <w:r>
        <w:rPr>
          <w:rFonts w:eastAsia="Arial TUR" w:cs="Arial TUR"/>
          <w:rtl w:val="true"/>
        </w:rPr>
        <w:t xml:space="preserve"> </w:t>
      </w:r>
      <w:r>
        <w:rPr>
          <w:rtl w:val="true"/>
        </w:rPr>
        <w:t>נשמע</w:t>
      </w:r>
      <w:r>
        <w:rPr>
          <w:rFonts w:eastAsia="Arial TUR" w:cs="Arial TUR"/>
          <w:rtl w:val="true"/>
        </w:rPr>
        <w:t xml:space="preserve"> </w:t>
      </w:r>
      <w:r>
        <w:rPr>
          <w:rtl w:val="true"/>
        </w:rPr>
        <w:t>ארז</w:t>
      </w:r>
      <w:r>
        <w:rPr>
          <w:rFonts w:eastAsia="Arial TUR" w:cs="Arial TUR"/>
          <w:rtl w:val="true"/>
        </w:rPr>
        <w:t xml:space="preserve"> </w:t>
      </w:r>
      <w:r>
        <w:rPr>
          <w:rtl w:val="true"/>
        </w:rPr>
        <w:t>מייעץ</w:t>
      </w:r>
      <w:r>
        <w:rPr>
          <w:rFonts w:eastAsia="Arial TUR" w:cs="Arial TUR"/>
          <w:rtl w:val="true"/>
        </w:rPr>
        <w:t xml:space="preserve"> </w:t>
      </w:r>
      <w:r>
        <w:rPr>
          <w:rtl w:val="true"/>
        </w:rPr>
        <w:t>לירון</w:t>
      </w:r>
      <w:r>
        <w:rPr>
          <w:rFonts w:eastAsia="Arial TUR" w:cs="Arial TUR"/>
          <w:rtl w:val="true"/>
        </w:rPr>
        <w:t xml:space="preserve"> </w:t>
      </w:r>
      <w:r>
        <w:rPr>
          <w:rtl w:val="true"/>
        </w:rPr>
        <w:t>"</w:t>
      </w:r>
      <w:r>
        <w:rPr>
          <w:rtl w:val="true"/>
        </w:rPr>
        <w:t>אני</w:t>
      </w:r>
      <w:r>
        <w:rPr>
          <w:rFonts w:eastAsia="Arial TUR" w:cs="Arial TUR"/>
          <w:rtl w:val="true"/>
        </w:rPr>
        <w:t xml:space="preserve"> </w:t>
      </w:r>
      <w:r>
        <w:rPr>
          <w:rtl w:val="true"/>
        </w:rPr>
        <w:t>הייתי</w:t>
      </w:r>
      <w:r>
        <w:rPr>
          <w:rFonts w:eastAsia="Arial TUR" w:cs="Arial TUR"/>
          <w:rtl w:val="true"/>
        </w:rPr>
        <w:t xml:space="preserve"> </w:t>
      </w:r>
      <w:r>
        <w:rPr>
          <w:rtl w:val="true"/>
        </w:rPr>
        <w:t>יושב</w:t>
      </w:r>
      <w:r>
        <w:rPr>
          <w:rFonts w:eastAsia="Arial TUR" w:cs="Arial TUR"/>
          <w:rtl w:val="true"/>
        </w:rPr>
        <w:t xml:space="preserve"> </w:t>
      </w:r>
      <w:r>
        <w:rPr>
          <w:rtl w:val="true"/>
        </w:rPr>
        <w:t>(</w:t>
      </w:r>
      <w:r>
        <w:rPr>
          <w:rtl w:val="true"/>
        </w:rPr>
        <w:t>עם</w:t>
      </w:r>
      <w:r>
        <w:rPr>
          <w:rFonts w:eastAsia="Arial TUR" w:cs="Arial TUR"/>
          <w:rtl w:val="true"/>
        </w:rPr>
        <w:t xml:space="preserve"> </w:t>
      </w:r>
      <w:r>
        <w:rPr>
          <w:rtl w:val="true"/>
        </w:rPr>
        <w:t>גדליה</w:t>
      </w:r>
      <w:r>
        <w:rPr>
          <w:rtl w:val="true"/>
        </w:rPr>
        <w:t xml:space="preserve">) </w:t>
      </w:r>
      <w:r>
        <w:rPr>
          <w:rtl w:val="true"/>
        </w:rPr>
        <w:t>ואני</w:t>
      </w:r>
      <w:r>
        <w:rPr>
          <w:rFonts w:eastAsia="Arial TUR" w:cs="Arial TUR"/>
          <w:rtl w:val="true"/>
        </w:rPr>
        <w:t xml:space="preserve"> </w:t>
      </w:r>
      <w:r>
        <w:rPr>
          <w:rtl w:val="true"/>
        </w:rPr>
        <w:t>חושב</w:t>
      </w:r>
      <w:r>
        <w:rPr>
          <w:rFonts w:eastAsia="Arial TUR" w:cs="Arial TUR"/>
          <w:rtl w:val="true"/>
        </w:rPr>
        <w:t xml:space="preserve"> </w:t>
      </w:r>
      <w:r>
        <w:rPr>
          <w:rtl w:val="true"/>
        </w:rPr>
        <w:t>שצריך</w:t>
      </w:r>
      <w:r>
        <w:rPr>
          <w:rFonts w:eastAsia="Arial TUR" w:cs="Arial TUR"/>
          <w:rtl w:val="true"/>
        </w:rPr>
        <w:t xml:space="preserve"> </w:t>
      </w:r>
      <w:r>
        <w:rPr>
          <w:rtl w:val="true"/>
        </w:rPr>
        <w:t>לשבת</w:t>
      </w:r>
      <w:r>
        <w:rPr>
          <w:rFonts w:eastAsia="Arial TUR" w:cs="Arial TUR"/>
          <w:rtl w:val="true"/>
        </w:rPr>
        <w:t xml:space="preserve"> </w:t>
      </w:r>
      <w:r>
        <w:rPr>
          <w:rtl w:val="true"/>
        </w:rPr>
        <w:t>ולסגור</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 xml:space="preserve">". </w:t>
      </w:r>
    </w:p>
    <w:p>
      <w:pPr>
        <w:pStyle w:val="Ruller42"/>
        <w:ind w:end="0"/>
        <w:jc w:val="both"/>
        <w:rPr/>
      </w:pPr>
      <w:r>
        <w:rPr>
          <w:rtl w:val="true"/>
        </w:rPr>
      </w:r>
    </w:p>
    <w:p>
      <w:pPr>
        <w:pStyle w:val="Ruller42"/>
        <w:ind w:end="0"/>
        <w:jc w:val="both"/>
        <w:rPr/>
      </w:pPr>
      <w:r>
        <w:rPr/>
        <w:t>34</w:t>
      </w:r>
      <w:r>
        <w:rPr>
          <w:rtl w:val="true"/>
        </w:rPr>
        <w:t>.</w:t>
      </w:r>
      <w:r>
        <w:rPr>
          <w:rtl w:val="true"/>
        </w:rPr>
        <w:tab/>
      </w:r>
      <w:r>
        <w:rPr>
          <w:rtl w:val="true"/>
        </w:rPr>
        <w:t>למחרת</w:t>
      </w:r>
      <w:r>
        <w:rPr>
          <w:rFonts w:eastAsia="Arial TUR" w:cs="Arial TUR"/>
          <w:rtl w:val="true"/>
        </w:rPr>
        <w:t xml:space="preserve"> </w:t>
      </w:r>
      <w:r>
        <w:rPr>
          <w:rtl w:val="true"/>
        </w:rPr>
        <w:t>היום</w:t>
      </w:r>
      <w:r>
        <w:rPr>
          <w:rtl w:val="true"/>
        </w:rPr>
        <w:t xml:space="preserve">, </w:t>
      </w:r>
      <w:r>
        <w:rPr>
          <w:rtl w:val="true"/>
        </w:rPr>
        <w:t>ביום</w:t>
      </w:r>
      <w:r>
        <w:rPr>
          <w:rFonts w:eastAsia="Arial TUR" w:cs="Arial TUR"/>
          <w:rtl w:val="true"/>
        </w:rPr>
        <w:t xml:space="preserve"> </w:t>
      </w:r>
      <w:r>
        <w:rPr/>
        <w:t>21.6.2010</w:t>
      </w:r>
      <w:r>
        <w:rPr>
          <w:rtl w:val="true"/>
        </w:rPr>
        <w:t xml:space="preserve">, </w:t>
      </w:r>
      <w:r>
        <w:rPr>
          <w:rtl w:val="true"/>
        </w:rPr>
        <w:t>מתנהל</w:t>
      </w:r>
      <w:r>
        <w:rPr>
          <w:rFonts w:eastAsia="Arial TUR" w:cs="Arial TUR"/>
          <w:rtl w:val="true"/>
        </w:rPr>
        <w:t xml:space="preserve"> </w:t>
      </w:r>
      <w:r>
        <w:rPr>
          <w:rtl w:val="true"/>
        </w:rPr>
        <w:t>רצף</w:t>
      </w:r>
      <w:r>
        <w:rPr>
          <w:rFonts w:eastAsia="Arial TUR" w:cs="Arial TUR"/>
          <w:rtl w:val="true"/>
        </w:rPr>
        <w:t xml:space="preserve"> </w:t>
      </w:r>
      <w:r>
        <w:rPr>
          <w:rtl w:val="true"/>
        </w:rPr>
        <w:t>נוסף</w:t>
      </w:r>
      <w:r>
        <w:rPr>
          <w:rFonts w:eastAsia="Arial TUR" w:cs="Arial TUR"/>
          <w:rtl w:val="true"/>
        </w:rPr>
        <w:t xml:space="preserve"> </w:t>
      </w:r>
      <w:r>
        <w:rPr>
          <w:rtl w:val="true"/>
        </w:rPr>
        <w:t>של</w:t>
      </w:r>
      <w:r>
        <w:rPr>
          <w:rFonts w:eastAsia="Arial TUR" w:cs="Arial TUR"/>
          <w:rtl w:val="true"/>
        </w:rPr>
        <w:t xml:space="preserve"> </w:t>
      </w:r>
      <w:r>
        <w:rPr>
          <w:rtl w:val="true"/>
        </w:rPr>
        <w:t>שיחות</w:t>
      </w:r>
      <w:r>
        <w:rPr>
          <w:rFonts w:eastAsia="Arial TUR" w:cs="Arial TUR"/>
          <w:rtl w:val="true"/>
        </w:rPr>
        <w:t xml:space="preserve"> </w:t>
      </w:r>
      <w:r>
        <w:rPr>
          <w:rtl w:val="true"/>
        </w:rPr>
        <w:t>"</w:t>
      </w:r>
      <w:r>
        <w:rPr>
          <w:rtl w:val="true"/>
        </w:rPr>
        <w:t>בין</w:t>
      </w:r>
      <w:r>
        <w:rPr>
          <w:rFonts w:eastAsia="Arial TUR" w:cs="Arial TUR"/>
          <w:rtl w:val="true"/>
        </w:rPr>
        <w:t xml:space="preserve"> </w:t>
      </w:r>
      <w:r>
        <w:rPr>
          <w:rtl w:val="true"/>
        </w:rPr>
        <w:t>ארז</w:t>
      </w:r>
      <w:r>
        <w:rPr>
          <w:rFonts w:eastAsia="Arial TUR" w:cs="Arial TUR"/>
          <w:rtl w:val="true"/>
        </w:rPr>
        <w:t xml:space="preserve"> </w:t>
      </w:r>
      <w:r>
        <w:rPr>
          <w:rtl w:val="true"/>
        </w:rPr>
        <w:t>גדליה</w:t>
      </w:r>
      <w:r>
        <w:rPr>
          <w:rtl w:val="true"/>
        </w:rPr>
        <w:t xml:space="preserve">, </w:t>
      </w:r>
      <w:r>
        <w:rPr>
          <w:rtl w:val="true"/>
        </w:rPr>
        <w:t>בין</w:t>
      </w:r>
      <w:r>
        <w:rPr>
          <w:rFonts w:eastAsia="Arial TUR" w:cs="Arial TUR"/>
          <w:rtl w:val="true"/>
        </w:rPr>
        <w:t xml:space="preserve"> </w:t>
      </w:r>
      <w:r>
        <w:rPr>
          <w:rtl w:val="true"/>
        </w:rPr>
        <w:t>ירון</w:t>
      </w:r>
      <w:r>
        <w:rPr>
          <w:rFonts w:eastAsia="Arial TUR" w:cs="Arial TUR"/>
          <w:rtl w:val="true"/>
        </w:rPr>
        <w:t xml:space="preserve"> </w:t>
      </w:r>
      <w:r>
        <w:rPr>
          <w:rtl w:val="true"/>
        </w:rPr>
        <w:t>לאסא</w:t>
      </w:r>
      <w:r>
        <w:rPr>
          <w:rtl w:val="true"/>
        </w:rPr>
        <w:t xml:space="preserve">, </w:t>
      </w:r>
      <w:r>
        <w:rPr>
          <w:rtl w:val="true"/>
        </w:rPr>
        <w:t>בין</w:t>
      </w:r>
      <w:r>
        <w:rPr>
          <w:rFonts w:eastAsia="Arial TUR" w:cs="Arial TUR"/>
          <w:rtl w:val="true"/>
        </w:rPr>
        <w:t xml:space="preserve"> </w:t>
      </w:r>
      <w:r>
        <w:rPr>
          <w:rtl w:val="true"/>
        </w:rPr>
        <w:t>ירון</w:t>
      </w:r>
      <w:r>
        <w:rPr>
          <w:rFonts w:eastAsia="Arial TUR" w:cs="Arial TUR"/>
          <w:rtl w:val="true"/>
        </w:rPr>
        <w:t xml:space="preserve"> </w:t>
      </w:r>
      <w:r>
        <w:rPr>
          <w:rtl w:val="true"/>
        </w:rPr>
        <w:t>לארז</w:t>
      </w:r>
      <w:r>
        <w:rPr>
          <w:rtl w:val="true"/>
        </w:rPr>
        <w:t xml:space="preserve">, </w:t>
      </w:r>
      <w:r>
        <w:rPr>
          <w:rtl w:val="true"/>
        </w:rPr>
        <w:t>כולן</w:t>
      </w:r>
      <w:r>
        <w:rPr>
          <w:rFonts w:eastAsia="Arial TUR" w:cs="Arial TUR"/>
          <w:rtl w:val="true"/>
        </w:rPr>
        <w:t xml:space="preserve"> </w:t>
      </w:r>
      <w:r>
        <w:rPr>
          <w:rtl w:val="true"/>
        </w:rPr>
        <w:t>בענין</w:t>
      </w:r>
      <w:r>
        <w:rPr>
          <w:rFonts w:eastAsia="Arial TUR" w:cs="Arial TUR"/>
          <w:rtl w:val="true"/>
        </w:rPr>
        <w:t xml:space="preserve"> </w:t>
      </w:r>
      <w:r>
        <w:rPr>
          <w:rtl w:val="true"/>
        </w:rPr>
        <w:t>הפגישה</w:t>
      </w:r>
      <w:r>
        <w:rPr>
          <w:rFonts w:eastAsia="Arial TUR" w:cs="Arial TUR"/>
          <w:rtl w:val="true"/>
        </w:rPr>
        <w:t xml:space="preserve"> </w:t>
      </w:r>
      <w:r>
        <w:rPr>
          <w:rtl w:val="true"/>
        </w:rPr>
        <w:t>הצפויה</w:t>
      </w:r>
      <w:r>
        <w:rPr>
          <w:rFonts w:eastAsia="Arial TUR" w:cs="Arial TUR"/>
          <w:rtl w:val="true"/>
        </w:rPr>
        <w:t xml:space="preserve"> </w:t>
      </w:r>
      <w:r>
        <w:rPr>
          <w:rtl w:val="true"/>
        </w:rPr>
        <w:t>בין</w:t>
      </w:r>
      <w:r>
        <w:rPr>
          <w:rFonts w:eastAsia="Arial TUR" w:cs="Arial TUR"/>
          <w:rtl w:val="true"/>
        </w:rPr>
        <w:t xml:space="preserve"> </w:t>
      </w:r>
      <w:r>
        <w:rPr>
          <w:rtl w:val="true"/>
        </w:rPr>
        <w:t>ירון</w:t>
      </w:r>
      <w:r>
        <w:rPr>
          <w:rFonts w:eastAsia="Arial TUR" w:cs="Arial TUR"/>
          <w:rtl w:val="true"/>
        </w:rPr>
        <w:t xml:space="preserve"> </w:t>
      </w:r>
      <w:r>
        <w:rPr>
          <w:rtl w:val="true"/>
        </w:rPr>
        <w:t>לבין</w:t>
      </w:r>
      <w:r>
        <w:rPr>
          <w:rFonts w:eastAsia="Arial TUR" w:cs="Arial TUR"/>
          <w:rtl w:val="true"/>
        </w:rPr>
        <w:t xml:space="preserve"> </w:t>
      </w:r>
      <w:r>
        <w:rPr>
          <w:rtl w:val="true"/>
        </w:rPr>
        <w:t>גדליה</w:t>
      </w:r>
      <w:r>
        <w:rPr>
          <w:rtl w:val="true"/>
        </w:rPr>
        <w:t>" (</w:t>
      </w:r>
      <w:r>
        <w:rPr>
          <w:rtl w:val="true"/>
        </w:rPr>
        <w:t>עמ</w:t>
      </w:r>
      <w:r>
        <w:rPr>
          <w:rtl w:val="true"/>
        </w:rPr>
        <w:t xml:space="preserve">' </w:t>
      </w:r>
      <w:r>
        <w:rPr/>
        <w:t>76</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השיחה</w:t>
      </w:r>
      <w:r>
        <w:rPr>
          <w:rFonts w:eastAsia="Arial TUR" w:cs="Arial TUR"/>
          <w:rtl w:val="true"/>
        </w:rPr>
        <w:t xml:space="preserve"> </w:t>
      </w:r>
      <w:r>
        <w:rPr>
          <w:rtl w:val="true"/>
        </w:rPr>
        <w:t>הראשונה</w:t>
      </w:r>
      <w:r>
        <w:rPr>
          <w:rFonts w:eastAsia="Arial TUR" w:cs="Arial TUR"/>
          <w:rtl w:val="true"/>
        </w:rPr>
        <w:t xml:space="preserve"> </w:t>
      </w:r>
      <w:r>
        <w:rPr>
          <w:rtl w:val="true"/>
        </w:rPr>
        <w:t>ברצף</w:t>
      </w:r>
      <w:r>
        <w:rPr>
          <w:rFonts w:eastAsia="Arial TUR" w:cs="Arial TUR"/>
          <w:rtl w:val="true"/>
        </w:rPr>
        <w:t xml:space="preserve"> </w:t>
      </w:r>
      <w:r>
        <w:rPr>
          <w:rtl w:val="true"/>
        </w:rPr>
        <w:t>זה</w:t>
      </w:r>
      <w:r>
        <w:rPr>
          <w:rFonts w:eastAsia="Arial TUR" w:cs="Arial TUR"/>
          <w:rtl w:val="true"/>
        </w:rPr>
        <w:t xml:space="preserve"> </w:t>
      </w:r>
      <w:r>
        <w:rPr>
          <w:rtl w:val="true"/>
        </w:rPr>
        <w:t>מתנהלת</w:t>
      </w:r>
      <w:r>
        <w:rPr>
          <w:rFonts w:eastAsia="Arial TUR" w:cs="Arial TUR"/>
          <w:rtl w:val="true"/>
        </w:rPr>
        <w:t xml:space="preserve"> </w:t>
      </w:r>
      <w:r>
        <w:rPr>
          <w:rtl w:val="true"/>
        </w:rPr>
        <w:t>בין</w:t>
      </w:r>
      <w:r>
        <w:rPr>
          <w:rFonts w:eastAsia="Arial TUR" w:cs="Arial TUR"/>
          <w:rtl w:val="true"/>
        </w:rPr>
        <w:t xml:space="preserve"> </w:t>
      </w:r>
      <w:r>
        <w:rPr>
          <w:rtl w:val="true"/>
        </w:rPr>
        <w:t>ארז</w:t>
      </w:r>
      <w:r>
        <w:rPr>
          <w:rFonts w:eastAsia="Arial TUR" w:cs="Arial TUR"/>
          <w:rtl w:val="true"/>
        </w:rPr>
        <w:t xml:space="preserve"> </w:t>
      </w:r>
      <w:r>
        <w:rPr>
          <w:rtl w:val="true"/>
        </w:rPr>
        <w:t>לגדליה</w:t>
      </w:r>
      <w:r>
        <w:rPr>
          <w:rtl w:val="true"/>
        </w:rPr>
        <w:t xml:space="preserve">, </w:t>
      </w:r>
      <w:r>
        <w:rPr>
          <w:rtl w:val="true"/>
        </w:rPr>
        <w:t>במהלכה</w:t>
      </w:r>
      <w:r>
        <w:rPr>
          <w:rFonts w:eastAsia="Arial TUR" w:cs="Arial TUR"/>
          <w:rtl w:val="true"/>
        </w:rPr>
        <w:t xml:space="preserve"> </w:t>
      </w:r>
      <w:r>
        <w:rPr>
          <w:rtl w:val="true"/>
        </w:rPr>
        <w:t>מסביר</w:t>
      </w:r>
      <w:r>
        <w:rPr>
          <w:rFonts w:eastAsia="Arial TUR" w:cs="Arial TUR"/>
          <w:rtl w:val="true"/>
        </w:rPr>
        <w:t xml:space="preserve"> </w:t>
      </w:r>
      <w:r>
        <w:rPr>
          <w:rtl w:val="true"/>
        </w:rPr>
        <w:t>ארז</w:t>
      </w:r>
      <w:r>
        <w:rPr>
          <w:rFonts w:eastAsia="Arial TUR" w:cs="Arial TUR"/>
          <w:rtl w:val="true"/>
        </w:rPr>
        <w:t xml:space="preserve"> </w:t>
      </w:r>
      <w:r>
        <w:rPr>
          <w:rtl w:val="true"/>
        </w:rPr>
        <w:t>כי</w:t>
      </w:r>
      <w:r>
        <w:rPr>
          <w:rFonts w:eastAsia="Arial TUR" w:cs="Arial TUR"/>
          <w:rtl w:val="true"/>
        </w:rPr>
        <w:t xml:space="preserve"> </w:t>
      </w:r>
      <w:r>
        <w:rPr>
          <w:rtl w:val="true"/>
        </w:rPr>
        <w:t>כוונתו</w:t>
      </w:r>
      <w:r>
        <w:rPr>
          <w:rFonts w:eastAsia="Arial TUR" w:cs="Arial TUR"/>
          <w:rtl w:val="true"/>
        </w:rPr>
        <w:t xml:space="preserve"> </w:t>
      </w:r>
      <w:r>
        <w:rPr>
          <w:rtl w:val="true"/>
        </w:rPr>
        <w:t>להשכין</w:t>
      </w:r>
      <w:r>
        <w:rPr>
          <w:rFonts w:eastAsia="Arial TUR" w:cs="Arial TUR"/>
          <w:rtl w:val="true"/>
        </w:rPr>
        <w:t xml:space="preserve"> </w:t>
      </w:r>
      <w:r>
        <w:rPr>
          <w:rtl w:val="true"/>
        </w:rPr>
        <w:t>שלום</w:t>
      </w:r>
      <w:r>
        <w:rPr>
          <w:rFonts w:eastAsia="Arial TUR" w:cs="Arial TUR"/>
          <w:rtl w:val="true"/>
        </w:rPr>
        <w:t xml:space="preserve"> </w:t>
      </w:r>
      <w:r>
        <w:rPr>
          <w:rtl w:val="true"/>
        </w:rPr>
        <w:t>בין</w:t>
      </w:r>
      <w:r>
        <w:rPr>
          <w:rFonts w:eastAsia="Arial TUR" w:cs="Arial TUR"/>
          <w:rtl w:val="true"/>
        </w:rPr>
        <w:t xml:space="preserve"> </w:t>
      </w:r>
      <w:r>
        <w:rPr>
          <w:rtl w:val="true"/>
        </w:rPr>
        <w:t>ירון</w:t>
      </w:r>
      <w:r>
        <w:rPr>
          <w:rFonts w:eastAsia="Arial TUR" w:cs="Arial TUR"/>
          <w:rtl w:val="true"/>
        </w:rPr>
        <w:t xml:space="preserve"> </w:t>
      </w:r>
      <w:r>
        <w:rPr>
          <w:rtl w:val="true"/>
        </w:rPr>
        <w:t>לבין</w:t>
      </w:r>
      <w:r>
        <w:rPr>
          <w:rFonts w:eastAsia="Arial TUR" w:cs="Arial TUR"/>
          <w:rtl w:val="true"/>
        </w:rPr>
        <w:t xml:space="preserve"> </w:t>
      </w:r>
      <w:r>
        <w:rPr>
          <w:rtl w:val="true"/>
        </w:rPr>
        <w:t>גדליה</w:t>
      </w:r>
      <w:r>
        <w:rPr>
          <w:rFonts w:eastAsia="Arial TUR" w:cs="Arial TUR"/>
          <w:rtl w:val="true"/>
        </w:rPr>
        <w:t xml:space="preserve"> </w:t>
      </w:r>
      <w:r>
        <w:rPr>
          <w:rtl w:val="true"/>
        </w:rPr>
        <w:t>"</w:t>
      </w:r>
      <w:r>
        <w:rPr>
          <w:rtl w:val="true"/>
        </w:rPr>
        <w:t>אני</w:t>
      </w:r>
      <w:r>
        <w:rPr>
          <w:rFonts w:eastAsia="Arial TUR" w:cs="Arial TUR"/>
          <w:rtl w:val="true"/>
        </w:rPr>
        <w:t xml:space="preserve"> </w:t>
      </w:r>
      <w:r>
        <w:rPr>
          <w:rtl w:val="true"/>
        </w:rPr>
        <w:t>המטרה</w:t>
      </w:r>
      <w:r>
        <w:rPr>
          <w:rFonts w:eastAsia="Arial TUR" w:cs="Arial TUR"/>
          <w:rtl w:val="true"/>
        </w:rPr>
        <w:t xml:space="preserve"> </w:t>
      </w:r>
      <w:r>
        <w:rPr>
          <w:rtl w:val="true"/>
        </w:rPr>
        <w:t>שלי</w:t>
      </w:r>
      <w:r>
        <w:rPr>
          <w:rFonts w:eastAsia="Arial TUR" w:cs="Arial TUR"/>
          <w:rtl w:val="true"/>
        </w:rPr>
        <w:t xml:space="preserve"> </w:t>
      </w:r>
      <w:r>
        <w:rPr>
          <w:rtl w:val="true"/>
        </w:rPr>
        <w:t>לפשר</w:t>
      </w:r>
      <w:r>
        <w:rPr>
          <w:rFonts w:eastAsia="Arial TUR" w:cs="Arial TUR"/>
          <w:rtl w:val="true"/>
        </w:rPr>
        <w:t xml:space="preserve"> </w:t>
      </w:r>
      <w:r>
        <w:rPr>
          <w:rtl w:val="true"/>
        </w:rPr>
        <w:t>ביניכם</w:t>
      </w:r>
      <w:r>
        <w:rPr>
          <w:rtl w:val="true"/>
        </w:rPr>
        <w:t xml:space="preserve">, </w:t>
      </w:r>
      <w:r>
        <w:rPr>
          <w:rtl w:val="true"/>
        </w:rPr>
        <w:t>אם</w:t>
      </w:r>
      <w:r>
        <w:rPr>
          <w:rFonts w:eastAsia="Arial TUR" w:cs="Arial TUR"/>
          <w:rtl w:val="true"/>
        </w:rPr>
        <w:t xml:space="preserve"> </w:t>
      </w:r>
      <w:r>
        <w:rPr>
          <w:rtl w:val="true"/>
        </w:rPr>
        <w:t>הצלחתי</w:t>
      </w:r>
      <w:r>
        <w:rPr>
          <w:rFonts w:eastAsia="Arial TUR" w:cs="Arial TUR"/>
          <w:rtl w:val="true"/>
        </w:rPr>
        <w:t xml:space="preserve"> </w:t>
      </w:r>
      <w:r>
        <w:rPr>
          <w:rtl w:val="true"/>
        </w:rPr>
        <w:t>להגיע</w:t>
      </w:r>
      <w:r>
        <w:rPr>
          <w:rFonts w:eastAsia="Arial TUR" w:cs="Arial TUR"/>
          <w:rtl w:val="true"/>
        </w:rPr>
        <w:t xml:space="preserve"> </w:t>
      </w:r>
      <w:r>
        <w:rPr>
          <w:rtl w:val="true"/>
        </w:rPr>
        <w:t>לפשרה</w:t>
      </w:r>
      <w:r>
        <w:rPr>
          <w:rFonts w:eastAsia="Arial TUR" w:cs="Arial TUR"/>
          <w:rtl w:val="true"/>
        </w:rPr>
        <w:t xml:space="preserve"> </w:t>
      </w:r>
      <w:r>
        <w:rPr>
          <w:rtl w:val="true"/>
        </w:rPr>
        <w:t>ביניכם</w:t>
      </w:r>
      <w:r>
        <w:rPr>
          <w:rFonts w:eastAsia="Arial TUR" w:cs="Arial TUR"/>
          <w:rtl w:val="true"/>
        </w:rPr>
        <w:t xml:space="preserve"> </w:t>
      </w:r>
      <w:r>
        <w:rPr>
          <w:rtl w:val="true"/>
        </w:rPr>
        <w:t>והסתדרתם</w:t>
      </w:r>
      <w:r>
        <w:rPr>
          <w:rtl w:val="true"/>
        </w:rPr>
        <w:t xml:space="preserve">, </w:t>
      </w:r>
      <w:r>
        <w:rPr>
          <w:rtl w:val="true"/>
        </w:rPr>
        <w:t>כל</w:t>
      </w:r>
      <w:r>
        <w:rPr>
          <w:rFonts w:eastAsia="Arial TUR" w:cs="Arial TUR"/>
          <w:rtl w:val="true"/>
        </w:rPr>
        <w:t xml:space="preserve"> </w:t>
      </w:r>
      <w:r>
        <w:rPr>
          <w:rtl w:val="true"/>
        </w:rPr>
        <w:t>הענף</w:t>
      </w:r>
      <w:r>
        <w:rPr>
          <w:rFonts w:eastAsia="Arial TUR" w:cs="Arial TUR"/>
          <w:rtl w:val="true"/>
        </w:rPr>
        <w:t xml:space="preserve"> </w:t>
      </w:r>
      <w:r>
        <w:rPr>
          <w:rtl w:val="true"/>
        </w:rPr>
        <w:t>הרוויח</w:t>
      </w:r>
      <w:r>
        <w:rPr>
          <w:rFonts w:eastAsia="Arial TUR" w:cs="Arial TUR"/>
          <w:rtl w:val="true"/>
        </w:rPr>
        <w:t xml:space="preserve"> </w:t>
      </w:r>
      <w:r>
        <w:rPr>
          <w:rtl w:val="true"/>
        </w:rPr>
        <w:t xml:space="preserve">... </w:t>
      </w:r>
      <w:r>
        <w:rPr>
          <w:rtl w:val="true"/>
        </w:rPr>
        <w:t>אתה</w:t>
      </w:r>
      <w:r>
        <w:rPr>
          <w:rFonts w:eastAsia="Arial TUR" w:cs="Arial TUR"/>
          <w:rtl w:val="true"/>
        </w:rPr>
        <w:t xml:space="preserve"> </w:t>
      </w:r>
      <w:r>
        <w:rPr>
          <w:rtl w:val="true"/>
        </w:rPr>
        <w:t>הרי</w:t>
      </w:r>
      <w:r>
        <w:rPr>
          <w:rFonts w:eastAsia="Arial TUR" w:cs="Arial TUR"/>
          <w:rtl w:val="true"/>
        </w:rPr>
        <w:t xml:space="preserve"> </w:t>
      </w:r>
      <w:r>
        <w:rPr>
          <w:rtl w:val="true"/>
        </w:rPr>
        <w:t>מכיר</w:t>
      </w:r>
      <w:r>
        <w:rPr>
          <w:rFonts w:eastAsia="Arial TUR" w:cs="Arial TUR"/>
          <w:rtl w:val="true"/>
        </w:rPr>
        <w:t xml:space="preserve"> </w:t>
      </w:r>
      <w:r>
        <w:rPr>
          <w:rtl w:val="true"/>
        </w:rPr>
        <w:t>אותי</w:t>
      </w:r>
      <w:r>
        <w:rPr>
          <w:rFonts w:eastAsia="Arial TUR" w:cs="Arial TUR"/>
          <w:rtl w:val="true"/>
        </w:rPr>
        <w:t xml:space="preserve"> </w:t>
      </w:r>
      <w:r>
        <w:rPr>
          <w:rtl w:val="true"/>
        </w:rPr>
        <w:t>אני</w:t>
      </w:r>
      <w:r>
        <w:rPr>
          <w:rFonts w:eastAsia="Arial TUR" w:cs="Arial TUR"/>
          <w:rtl w:val="true"/>
        </w:rPr>
        <w:t xml:space="preserve"> </w:t>
      </w:r>
      <w:r>
        <w:rPr>
          <w:rtl w:val="true"/>
        </w:rPr>
        <w:t>בכל</w:t>
      </w:r>
      <w:r>
        <w:rPr>
          <w:rFonts w:eastAsia="Arial TUR" w:cs="Arial TUR"/>
          <w:rtl w:val="true"/>
        </w:rPr>
        <w:t xml:space="preserve"> </w:t>
      </w:r>
      <w:r>
        <w:rPr>
          <w:rtl w:val="true"/>
        </w:rPr>
        <w:t>מקום</w:t>
      </w:r>
      <w:r>
        <w:rPr>
          <w:rFonts w:eastAsia="Arial TUR" w:cs="Arial TUR"/>
          <w:rtl w:val="true"/>
        </w:rPr>
        <w:t xml:space="preserve"> </w:t>
      </w:r>
      <w:r>
        <w:rPr>
          <w:rtl w:val="true"/>
        </w:rPr>
        <w:t>שצריכים</w:t>
      </w:r>
      <w:r>
        <w:rPr>
          <w:rFonts w:eastAsia="Arial TUR" w:cs="Arial TUR"/>
          <w:rtl w:val="true"/>
        </w:rPr>
        <w:t xml:space="preserve"> </w:t>
      </w:r>
      <w:r>
        <w:rPr>
          <w:rtl w:val="true"/>
        </w:rPr>
        <w:t>אותי</w:t>
      </w:r>
      <w:r>
        <w:rPr>
          <w:rFonts w:eastAsia="Arial TUR" w:cs="Arial TUR"/>
          <w:rtl w:val="true"/>
        </w:rPr>
        <w:t xml:space="preserve"> </w:t>
      </w:r>
      <w:r>
        <w:rPr>
          <w:rtl w:val="true"/>
        </w:rPr>
        <w:t>אני</w:t>
      </w:r>
      <w:r>
        <w:rPr>
          <w:rFonts w:eastAsia="Arial TUR" w:cs="Arial TUR"/>
          <w:rtl w:val="true"/>
        </w:rPr>
        <w:t xml:space="preserve"> </w:t>
      </w:r>
      <w:r>
        <w:rPr>
          <w:rtl w:val="true"/>
        </w:rPr>
        <w:t>נמצא</w:t>
      </w:r>
      <w:r>
        <w:rPr>
          <w:rFonts w:eastAsia="Arial TUR" w:cs="Arial TUR"/>
          <w:rtl w:val="true"/>
        </w:rPr>
        <w:t xml:space="preserve"> </w:t>
      </w:r>
      <w:r>
        <w:rPr>
          <w:rtl w:val="true"/>
        </w:rPr>
        <w:t xml:space="preserve">... </w:t>
      </w:r>
      <w:r>
        <w:rPr>
          <w:rtl w:val="true"/>
        </w:rPr>
        <w:t>המטרה</w:t>
      </w:r>
      <w:r>
        <w:rPr>
          <w:rFonts w:eastAsia="Arial TUR" w:cs="Arial TUR"/>
          <w:rtl w:val="true"/>
        </w:rPr>
        <w:t xml:space="preserve"> </w:t>
      </w:r>
      <w:r>
        <w:rPr>
          <w:rtl w:val="true"/>
        </w:rPr>
        <w:t>שלי</w:t>
      </w:r>
      <w:r>
        <w:rPr>
          <w:rFonts w:eastAsia="Arial TUR" w:cs="Arial TUR"/>
          <w:rtl w:val="true"/>
        </w:rPr>
        <w:t xml:space="preserve"> </w:t>
      </w:r>
      <w:r>
        <w:rPr>
          <w:rtl w:val="true"/>
        </w:rPr>
        <w:t>שתגיעו</w:t>
      </w:r>
      <w:r>
        <w:rPr>
          <w:rFonts w:eastAsia="Arial TUR" w:cs="Arial TUR"/>
          <w:rtl w:val="true"/>
        </w:rPr>
        <w:t xml:space="preserve"> </w:t>
      </w:r>
      <w:r>
        <w:rPr>
          <w:rtl w:val="true"/>
        </w:rPr>
        <w:t>להסדר</w:t>
      </w:r>
      <w:r>
        <w:rPr>
          <w:rFonts w:eastAsia="Arial TUR" w:cs="Arial TUR"/>
          <w:rtl w:val="true"/>
        </w:rPr>
        <w:t xml:space="preserve"> </w:t>
      </w:r>
      <w:r>
        <w:rPr>
          <w:rtl w:val="true"/>
        </w:rPr>
        <w:t>כי</w:t>
      </w:r>
      <w:r>
        <w:rPr>
          <w:rFonts w:eastAsia="Arial TUR" w:cs="Arial TUR"/>
          <w:rtl w:val="true"/>
        </w:rPr>
        <w:t xml:space="preserve"> </w:t>
      </w:r>
      <w:r>
        <w:rPr>
          <w:rtl w:val="true"/>
        </w:rPr>
        <w:t>זה</w:t>
      </w:r>
      <w:r>
        <w:rPr>
          <w:rFonts w:eastAsia="Arial TUR" w:cs="Arial TUR"/>
          <w:rtl w:val="true"/>
        </w:rPr>
        <w:t xml:space="preserve"> </w:t>
      </w:r>
      <w:r>
        <w:rPr>
          <w:rtl w:val="true"/>
        </w:rPr>
        <w:t>יועיל</w:t>
      </w:r>
      <w:r>
        <w:rPr>
          <w:rFonts w:eastAsia="Arial TUR" w:cs="Arial TUR"/>
          <w:rtl w:val="true"/>
        </w:rPr>
        <w:t xml:space="preserve"> </w:t>
      </w:r>
      <w:r>
        <w:rPr>
          <w:rtl w:val="true"/>
        </w:rPr>
        <w:t>לכולם</w:t>
      </w:r>
      <w:r>
        <w:rPr>
          <w:rFonts w:eastAsia="Arial TUR" w:cs="Arial TUR"/>
          <w:rtl w:val="true"/>
        </w:rPr>
        <w:t xml:space="preserve"> </w:t>
      </w:r>
      <w:r>
        <w:rPr>
          <w:rtl w:val="true"/>
        </w:rPr>
        <w:t xml:space="preserve">...". </w:t>
      </w:r>
      <w:r>
        <w:rPr>
          <w:rtl w:val="true"/>
        </w:rPr>
        <w:t>בסוף</w:t>
      </w:r>
      <w:r>
        <w:rPr>
          <w:rFonts w:eastAsia="Arial TUR" w:cs="Arial TUR"/>
          <w:rtl w:val="true"/>
        </w:rPr>
        <w:t xml:space="preserve"> </w:t>
      </w:r>
      <w:r>
        <w:rPr>
          <w:rtl w:val="true"/>
        </w:rPr>
        <w:t>השיחה</w:t>
      </w:r>
      <w:r>
        <w:rPr>
          <w:rFonts w:eastAsia="Arial TUR" w:cs="Arial TUR"/>
          <w:rtl w:val="true"/>
        </w:rPr>
        <w:t xml:space="preserve"> </w:t>
      </w:r>
      <w:r>
        <w:rPr>
          <w:rtl w:val="true"/>
        </w:rPr>
        <w:t>מוסכם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ירון</w:t>
      </w:r>
      <w:r>
        <w:rPr>
          <w:rFonts w:eastAsia="Arial TUR" w:cs="Arial TUR"/>
          <w:rtl w:val="true"/>
        </w:rPr>
        <w:t xml:space="preserve"> </w:t>
      </w:r>
      <w:r>
        <w:rPr>
          <w:rtl w:val="true"/>
        </w:rPr>
        <w:t>וארז</w:t>
      </w:r>
      <w:r>
        <w:rPr>
          <w:rFonts w:eastAsia="Arial TUR" w:cs="Arial TUR"/>
          <w:rtl w:val="true"/>
        </w:rPr>
        <w:t xml:space="preserve"> </w:t>
      </w:r>
      <w:r>
        <w:rPr>
          <w:rtl w:val="true"/>
        </w:rPr>
        <w:t>לקיים</w:t>
      </w:r>
      <w:r>
        <w:rPr>
          <w:rFonts w:eastAsia="Arial TUR" w:cs="Arial TUR"/>
          <w:rtl w:val="true"/>
        </w:rPr>
        <w:t xml:space="preserve"> </w:t>
      </w:r>
      <w:r>
        <w:rPr>
          <w:rtl w:val="true"/>
        </w:rPr>
        <w:t>את</w:t>
      </w:r>
      <w:r>
        <w:rPr>
          <w:rFonts w:eastAsia="Arial TUR" w:cs="Arial TUR"/>
          <w:rtl w:val="true"/>
        </w:rPr>
        <w:t xml:space="preserve"> </w:t>
      </w:r>
      <w:r>
        <w:rPr>
          <w:rtl w:val="true"/>
        </w:rPr>
        <w:t>הפגישה</w:t>
      </w:r>
      <w:r>
        <w:rPr>
          <w:rFonts w:eastAsia="Arial TUR" w:cs="Arial TUR"/>
          <w:rtl w:val="true"/>
        </w:rPr>
        <w:t xml:space="preserve"> </w:t>
      </w:r>
      <w:r>
        <w:rPr>
          <w:rtl w:val="true"/>
        </w:rPr>
        <w:t>בין</w:t>
      </w:r>
      <w:r>
        <w:rPr>
          <w:rFonts w:eastAsia="Arial TUR" w:cs="Arial TUR"/>
          <w:rtl w:val="true"/>
        </w:rPr>
        <w:t xml:space="preserve"> </w:t>
      </w:r>
      <w:r>
        <w:rPr>
          <w:rtl w:val="true"/>
        </w:rPr>
        <w:t>ירון</w:t>
      </w:r>
      <w:r>
        <w:rPr>
          <w:rFonts w:eastAsia="Arial TUR" w:cs="Arial TUR"/>
          <w:rtl w:val="true"/>
        </w:rPr>
        <w:t xml:space="preserve"> </w:t>
      </w:r>
      <w:r>
        <w:rPr>
          <w:rtl w:val="true"/>
        </w:rPr>
        <w:t>לגדליה</w:t>
      </w:r>
      <w:r>
        <w:rPr>
          <w:rFonts w:eastAsia="Arial TUR" w:cs="Arial TUR"/>
          <w:rtl w:val="true"/>
        </w:rPr>
        <w:t xml:space="preserve"> </w:t>
      </w:r>
      <w:r>
        <w:rPr>
          <w:rtl w:val="true"/>
        </w:rPr>
        <w:t>בשעות</w:t>
      </w:r>
      <w:r>
        <w:rPr>
          <w:rFonts w:eastAsia="Arial TUR" w:cs="Arial TUR"/>
          <w:rtl w:val="true"/>
        </w:rPr>
        <w:t xml:space="preserve"> </w:t>
      </w:r>
      <w:r>
        <w:rPr>
          <w:rtl w:val="true"/>
        </w:rPr>
        <w:t>הערב</w:t>
      </w:r>
      <w:r>
        <w:rPr>
          <w:rFonts w:eastAsia="Arial TUR" w:cs="Arial TUR"/>
          <w:rtl w:val="true"/>
        </w:rPr>
        <w:t xml:space="preserve"> </w:t>
      </w:r>
      <w:r>
        <w:rPr>
          <w:rtl w:val="true"/>
        </w:rPr>
        <w:t>של</w:t>
      </w:r>
      <w:r>
        <w:rPr>
          <w:rFonts w:eastAsia="Arial TUR" w:cs="Arial TUR"/>
          <w:rtl w:val="true"/>
        </w:rPr>
        <w:t xml:space="preserve"> </w:t>
      </w:r>
      <w:r>
        <w:rPr>
          <w:rtl w:val="true"/>
        </w:rPr>
        <w:t>אותו</w:t>
      </w:r>
      <w:r>
        <w:rPr>
          <w:rFonts w:eastAsia="Arial TUR" w:cs="Arial TUR"/>
          <w:rtl w:val="true"/>
        </w:rPr>
        <w:t xml:space="preserve"> </w:t>
      </w:r>
      <w:r>
        <w:rPr>
          <w:rtl w:val="true"/>
        </w:rPr>
        <w:t>יום</w:t>
      </w:r>
      <w:r>
        <w:rPr>
          <w:rtl w:val="true"/>
        </w:rPr>
        <w:t xml:space="preserve">. </w:t>
      </w:r>
    </w:p>
    <w:p>
      <w:pPr>
        <w:pStyle w:val="Ruller42"/>
        <w:ind w:end="0"/>
        <w:jc w:val="both"/>
        <w:rPr/>
      </w:pPr>
      <w:r>
        <w:rPr>
          <w:rtl w:val="true"/>
        </w:rPr>
      </w:r>
    </w:p>
    <w:p>
      <w:pPr>
        <w:pStyle w:val="Ruller42"/>
        <w:ind w:end="0"/>
        <w:jc w:val="both"/>
        <w:rPr/>
      </w:pPr>
      <w:r>
        <w:rPr/>
        <w:t>35</w:t>
      </w:r>
      <w:r>
        <w:rPr>
          <w:rtl w:val="true"/>
        </w:rPr>
        <w:t>.</w:t>
      </w:r>
      <w:r>
        <w:rPr>
          <w:rtl w:val="true"/>
        </w:rPr>
        <w:tab/>
      </w:r>
      <w:r>
        <w:rPr>
          <w:rtl w:val="true"/>
        </w:rPr>
        <w:t>שעות</w:t>
      </w:r>
      <w:r>
        <w:rPr>
          <w:rFonts w:eastAsia="Arial TUR" w:cs="Arial TUR"/>
          <w:rtl w:val="true"/>
        </w:rPr>
        <w:t xml:space="preserve"> </w:t>
      </w:r>
      <w:r>
        <w:rPr>
          <w:rtl w:val="true"/>
        </w:rPr>
        <w:t>מספר</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התקשר</w:t>
      </w:r>
      <w:r>
        <w:rPr>
          <w:rFonts w:eastAsia="Arial TUR" w:cs="Arial TUR"/>
          <w:rtl w:val="true"/>
        </w:rPr>
        <w:t xml:space="preserve"> </w:t>
      </w:r>
      <w:r>
        <w:rPr>
          <w:rtl w:val="true"/>
        </w:rPr>
        <w:t>אסא</w:t>
      </w:r>
      <w:r>
        <w:rPr>
          <w:rFonts w:eastAsia="Arial TUR" w:cs="Arial TUR"/>
          <w:rtl w:val="true"/>
        </w:rPr>
        <w:t xml:space="preserve"> </w:t>
      </w:r>
      <w:r>
        <w:rPr>
          <w:rtl w:val="true"/>
        </w:rPr>
        <w:t>לירון</w:t>
      </w:r>
      <w:r>
        <w:rPr>
          <w:rFonts w:eastAsia="Arial TUR" w:cs="Arial TUR"/>
          <w:rtl w:val="true"/>
        </w:rPr>
        <w:t xml:space="preserve"> </w:t>
      </w:r>
      <w:r>
        <w:rPr>
          <w:rtl w:val="true"/>
        </w:rPr>
        <w:t>והתעניין</w:t>
      </w:r>
      <w:r>
        <w:rPr>
          <w:rFonts w:eastAsia="Arial TUR" w:cs="Arial TUR"/>
          <w:rtl w:val="true"/>
        </w:rPr>
        <w:t xml:space="preserve"> </w:t>
      </w:r>
      <w:r>
        <w:rPr>
          <w:rtl w:val="true"/>
        </w:rPr>
        <w:t>אצל</w:t>
      </w:r>
      <w:r>
        <w:rPr>
          <w:rFonts w:eastAsia="Arial TUR" w:cs="Arial TUR"/>
          <w:rtl w:val="true"/>
        </w:rPr>
        <w:t xml:space="preserve"> </w:t>
      </w:r>
      <w:r>
        <w:rPr>
          <w:rtl w:val="true"/>
        </w:rPr>
        <w:t>ירון</w:t>
      </w:r>
      <w:r>
        <w:rPr>
          <w:rFonts w:eastAsia="Arial TUR" w:cs="Arial TUR"/>
          <w:rtl w:val="true"/>
        </w:rPr>
        <w:t xml:space="preserve"> </w:t>
      </w:r>
      <w:r>
        <w:rPr>
          <w:rtl w:val="true"/>
        </w:rPr>
        <w:t>בענין</w:t>
      </w:r>
      <w:r>
        <w:rPr>
          <w:rFonts w:eastAsia="Arial TUR" w:cs="Arial TUR"/>
          <w:rtl w:val="true"/>
        </w:rPr>
        <w:t xml:space="preserve"> </w:t>
      </w:r>
      <w:r>
        <w:rPr>
          <w:rtl w:val="true"/>
        </w:rPr>
        <w:t>הפגישה</w:t>
      </w:r>
      <w:r>
        <w:rPr>
          <w:rFonts w:eastAsia="Arial TUR" w:cs="Arial TUR"/>
          <w:rtl w:val="true"/>
        </w:rPr>
        <w:t xml:space="preserve"> </w:t>
      </w:r>
      <w:r>
        <w:rPr>
          <w:rtl w:val="true"/>
        </w:rPr>
        <w:t>ושאל</w:t>
      </w:r>
      <w:r>
        <w:rPr>
          <w:rtl w:val="true"/>
        </w:rPr>
        <w:t>: "</w:t>
      </w:r>
      <w:r>
        <w:rPr>
          <w:rtl w:val="true"/>
        </w:rPr>
        <w:t>מה</w:t>
      </w:r>
      <w:r>
        <w:rPr>
          <w:rFonts w:eastAsia="Arial TUR" w:cs="Arial TUR"/>
          <w:rtl w:val="true"/>
        </w:rPr>
        <w:t xml:space="preserve"> </w:t>
      </w:r>
      <w:r>
        <w:rPr>
          <w:rtl w:val="true"/>
        </w:rPr>
        <w:t>קורה</w:t>
      </w:r>
      <w:r>
        <w:rPr>
          <w:rtl w:val="true"/>
        </w:rPr>
        <w:t xml:space="preserve">". </w:t>
      </w:r>
      <w:r>
        <w:rPr>
          <w:rtl w:val="true"/>
        </w:rPr>
        <w:t>ברי</w:t>
      </w:r>
      <w:r>
        <w:rPr>
          <w:rFonts w:eastAsia="Arial TUR" w:cs="Arial TUR"/>
          <w:rtl w:val="true"/>
        </w:rPr>
        <w:t xml:space="preserve"> </w:t>
      </w:r>
      <w:r>
        <w:rPr>
          <w:rtl w:val="true"/>
        </w:rPr>
        <w:t>כי</w:t>
      </w:r>
      <w:r>
        <w:rPr>
          <w:rFonts w:eastAsia="Arial TUR" w:cs="Arial TUR"/>
          <w:rtl w:val="true"/>
        </w:rPr>
        <w:t xml:space="preserve"> </w:t>
      </w:r>
      <w:r>
        <w:rPr>
          <w:rtl w:val="true"/>
        </w:rPr>
        <w:t>התעניינותו</w:t>
      </w:r>
      <w:r>
        <w:rPr>
          <w:rFonts w:eastAsia="Arial TUR" w:cs="Arial TUR"/>
          <w:rtl w:val="true"/>
        </w:rPr>
        <w:t xml:space="preserve"> </w:t>
      </w:r>
      <w:r>
        <w:rPr>
          <w:rtl w:val="true"/>
        </w:rPr>
        <w:t>של</w:t>
      </w:r>
      <w:r>
        <w:rPr>
          <w:rFonts w:eastAsia="Arial TUR" w:cs="Arial TUR"/>
          <w:rtl w:val="true"/>
        </w:rPr>
        <w:t xml:space="preserve"> </w:t>
      </w:r>
      <w:r>
        <w:rPr>
          <w:rtl w:val="true"/>
        </w:rPr>
        <w:t>אסא</w:t>
      </w:r>
      <w:r>
        <w:rPr>
          <w:rFonts w:eastAsia="Arial TUR" w:cs="Arial TUR"/>
          <w:rtl w:val="true"/>
        </w:rPr>
        <w:t xml:space="preserve"> </w:t>
      </w:r>
      <w:r>
        <w:rPr>
          <w:rtl w:val="true"/>
        </w:rPr>
        <w:t>היא</w:t>
      </w:r>
      <w:r>
        <w:rPr>
          <w:rFonts w:eastAsia="Arial TUR" w:cs="Arial TUR"/>
          <w:rtl w:val="true"/>
        </w:rPr>
        <w:t xml:space="preserve"> </w:t>
      </w:r>
      <w:r>
        <w:rPr>
          <w:rtl w:val="true"/>
        </w:rPr>
        <w:t>באותה</w:t>
      </w:r>
      <w:r>
        <w:rPr>
          <w:rFonts w:eastAsia="Arial TUR" w:cs="Arial TUR"/>
          <w:rtl w:val="true"/>
        </w:rPr>
        <w:t xml:space="preserve"> </w:t>
      </w:r>
      <w:r>
        <w:rPr>
          <w:rtl w:val="true"/>
        </w:rPr>
        <w:t>פגישה</w:t>
      </w:r>
      <w:r>
        <w:rPr>
          <w:rFonts w:eastAsia="Arial TUR" w:cs="Arial TUR"/>
          <w:rtl w:val="true"/>
        </w:rPr>
        <w:t xml:space="preserve"> </w:t>
      </w:r>
      <w:r>
        <w:rPr>
          <w:rtl w:val="true"/>
        </w:rPr>
        <w:t>שאמורה</w:t>
      </w:r>
      <w:r>
        <w:rPr>
          <w:rFonts w:eastAsia="Arial TUR" w:cs="Arial TUR"/>
          <w:rtl w:val="true"/>
        </w:rPr>
        <w:t xml:space="preserve"> </w:t>
      </w:r>
      <w:r>
        <w:rPr>
          <w:rtl w:val="true"/>
        </w:rPr>
        <w:t>להתקיים</w:t>
      </w:r>
      <w:r>
        <w:rPr>
          <w:rFonts w:eastAsia="Arial TUR" w:cs="Arial TUR"/>
          <w:rtl w:val="true"/>
        </w:rPr>
        <w:t xml:space="preserve"> </w:t>
      </w:r>
      <w:r>
        <w:rPr>
          <w:rtl w:val="true"/>
        </w:rPr>
        <w:t>בין</w:t>
      </w:r>
      <w:r>
        <w:rPr>
          <w:rFonts w:eastAsia="Arial TUR" w:cs="Arial TUR"/>
          <w:rtl w:val="true"/>
        </w:rPr>
        <w:t xml:space="preserve"> </w:t>
      </w:r>
      <w:r>
        <w:rPr>
          <w:rtl w:val="true"/>
        </w:rPr>
        <w:t>ירון</w:t>
      </w:r>
      <w:r>
        <w:rPr>
          <w:rFonts w:eastAsia="Arial TUR" w:cs="Arial TUR"/>
          <w:rtl w:val="true"/>
        </w:rPr>
        <w:t xml:space="preserve"> </w:t>
      </w:r>
      <w:r>
        <w:rPr>
          <w:rtl w:val="true"/>
        </w:rPr>
        <w:t>לגדליה</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מיד</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בשעה</w:t>
      </w:r>
      <w:r>
        <w:rPr>
          <w:rFonts w:eastAsia="Arial TUR" w:cs="Arial TUR"/>
          <w:rtl w:val="true"/>
        </w:rPr>
        <w:t xml:space="preserve"> </w:t>
      </w:r>
      <w:r>
        <w:rPr/>
        <w:t>16:49</w:t>
      </w:r>
      <w:r>
        <w:rPr>
          <w:rtl w:val="true"/>
        </w:rPr>
        <w:t xml:space="preserve">, </w:t>
      </w:r>
      <w:r>
        <w:rPr>
          <w:rtl w:val="true"/>
        </w:rPr>
        <w:t>מתקשר</w:t>
      </w:r>
      <w:r>
        <w:rPr>
          <w:rFonts w:eastAsia="Arial TUR" w:cs="Arial TUR"/>
          <w:rtl w:val="true"/>
        </w:rPr>
        <w:t xml:space="preserve"> </w:t>
      </w:r>
      <w:r>
        <w:rPr>
          <w:rtl w:val="true"/>
        </w:rPr>
        <w:t>ירון</w:t>
      </w:r>
      <w:r>
        <w:rPr>
          <w:rFonts w:eastAsia="Arial TUR" w:cs="Arial TUR"/>
          <w:rtl w:val="true"/>
        </w:rPr>
        <w:t xml:space="preserve"> </w:t>
      </w:r>
      <w:r>
        <w:rPr>
          <w:rtl w:val="true"/>
        </w:rPr>
        <w:t>לארז</w:t>
      </w:r>
      <w:r>
        <w:rPr>
          <w:rFonts w:eastAsia="Arial TUR" w:cs="Arial TUR"/>
          <w:rtl w:val="true"/>
        </w:rPr>
        <w:t xml:space="preserve"> </w:t>
      </w:r>
      <w:r>
        <w:rPr>
          <w:rtl w:val="true"/>
        </w:rPr>
        <w:t>ושואל</w:t>
      </w:r>
      <w:r>
        <w:rPr>
          <w:rFonts w:eastAsia="Arial TUR" w:cs="Arial TUR"/>
          <w:rtl w:val="true"/>
        </w:rPr>
        <w:t xml:space="preserve"> </w:t>
      </w:r>
      <w:r>
        <w:rPr>
          <w:rtl w:val="true"/>
        </w:rPr>
        <w:t>את</w:t>
      </w:r>
      <w:r>
        <w:rPr>
          <w:rFonts w:eastAsia="Arial TUR" w:cs="Arial TUR"/>
          <w:rtl w:val="true"/>
        </w:rPr>
        <w:t xml:space="preserve"> </w:t>
      </w:r>
      <w:r>
        <w:rPr>
          <w:rtl w:val="true"/>
        </w:rPr>
        <w:t>ארז</w:t>
      </w:r>
      <w:r>
        <w:rPr>
          <w:rFonts w:eastAsia="Arial TUR" w:cs="Arial TUR"/>
          <w:rtl w:val="true"/>
        </w:rPr>
        <w:t xml:space="preserve"> </w:t>
      </w:r>
      <w:r>
        <w:rPr>
          <w:rtl w:val="true"/>
        </w:rPr>
        <w:t>מה</w:t>
      </w:r>
      <w:r>
        <w:rPr>
          <w:rFonts w:eastAsia="Arial TUR" w:cs="Arial TUR"/>
          <w:rtl w:val="true"/>
        </w:rPr>
        <w:t xml:space="preserve"> </w:t>
      </w:r>
      <w:r>
        <w:rPr>
          <w:rtl w:val="true"/>
        </w:rPr>
        <w:t>קורה</w:t>
      </w:r>
      <w:r>
        <w:rPr>
          <w:rFonts w:eastAsia="Arial TUR" w:cs="Arial TUR"/>
          <w:rtl w:val="true"/>
        </w:rPr>
        <w:t xml:space="preserve"> </w:t>
      </w:r>
      <w:r>
        <w:rPr>
          <w:rtl w:val="true"/>
        </w:rPr>
        <w:t>עם</w:t>
      </w:r>
      <w:r>
        <w:rPr>
          <w:rFonts w:eastAsia="Arial TUR" w:cs="Arial TUR"/>
          <w:rtl w:val="true"/>
        </w:rPr>
        <w:t xml:space="preserve"> </w:t>
      </w:r>
      <w:r>
        <w:rPr>
          <w:rtl w:val="true"/>
        </w:rPr>
        <w:t>הפגישה</w:t>
      </w:r>
      <w:r>
        <w:rPr>
          <w:rFonts w:eastAsia="Arial TUR" w:cs="Arial TUR"/>
          <w:rtl w:val="true"/>
        </w:rPr>
        <w:t xml:space="preserve"> </w:t>
      </w:r>
      <w:r>
        <w:rPr>
          <w:rtl w:val="true"/>
        </w:rPr>
        <w:t>עם</w:t>
      </w:r>
      <w:r>
        <w:rPr>
          <w:rFonts w:eastAsia="Arial TUR" w:cs="Arial TUR"/>
          <w:rtl w:val="true"/>
        </w:rPr>
        <w:t xml:space="preserve"> </w:t>
      </w:r>
      <w:r>
        <w:rPr>
          <w:rtl w:val="true"/>
        </w:rPr>
        <w:t>גדליה</w:t>
      </w:r>
      <w:r>
        <w:rPr>
          <w:rtl w:val="true"/>
        </w:rPr>
        <w:t xml:space="preserve">. </w:t>
      </w:r>
      <w:r>
        <w:rPr>
          <w:rtl w:val="true"/>
        </w:rPr>
        <w:t>בעקבות</w:t>
      </w:r>
      <w:r>
        <w:rPr>
          <w:rFonts w:eastAsia="Arial TUR" w:cs="Arial TUR"/>
          <w:rtl w:val="true"/>
        </w:rPr>
        <w:t xml:space="preserve"> </w:t>
      </w:r>
      <w:r>
        <w:rPr>
          <w:rtl w:val="true"/>
        </w:rPr>
        <w:t>שיחה</w:t>
      </w:r>
      <w:r>
        <w:rPr>
          <w:rFonts w:eastAsia="Arial TUR" w:cs="Arial TUR"/>
          <w:rtl w:val="true"/>
        </w:rPr>
        <w:t xml:space="preserve"> </w:t>
      </w:r>
      <w:r>
        <w:rPr>
          <w:rtl w:val="true"/>
        </w:rPr>
        <w:t>זו</w:t>
      </w:r>
      <w:r>
        <w:rPr>
          <w:rFonts w:eastAsia="Arial TUR" w:cs="Arial TUR"/>
          <w:rtl w:val="true"/>
        </w:rPr>
        <w:t xml:space="preserve"> </w:t>
      </w:r>
      <w:r>
        <w:rPr>
          <w:rtl w:val="true"/>
        </w:rPr>
        <w:t>בשעה</w:t>
      </w:r>
      <w:r>
        <w:rPr>
          <w:rFonts w:eastAsia="Arial TUR" w:cs="Arial TUR"/>
          <w:rtl w:val="true"/>
        </w:rPr>
        <w:t xml:space="preserve"> </w:t>
      </w:r>
      <w:r>
        <w:rPr/>
        <w:t>16:58</w:t>
      </w:r>
      <w:r>
        <w:rPr>
          <w:rtl w:val="true"/>
        </w:rPr>
        <w:t xml:space="preserve"> </w:t>
      </w:r>
      <w:r>
        <w:rPr>
          <w:rtl w:val="true"/>
        </w:rPr>
        <w:t>מתקשר</w:t>
      </w:r>
      <w:r>
        <w:rPr>
          <w:rFonts w:eastAsia="Arial TUR" w:cs="Arial TUR"/>
          <w:rtl w:val="true"/>
        </w:rPr>
        <w:t xml:space="preserve"> </w:t>
      </w:r>
      <w:r>
        <w:rPr>
          <w:rtl w:val="true"/>
        </w:rPr>
        <w:t>ארז</w:t>
      </w:r>
      <w:r>
        <w:rPr>
          <w:rFonts w:eastAsia="Arial TUR" w:cs="Arial TUR"/>
          <w:rtl w:val="true"/>
        </w:rPr>
        <w:t xml:space="preserve"> </w:t>
      </w:r>
      <w:r>
        <w:rPr>
          <w:rtl w:val="true"/>
        </w:rPr>
        <w:t>לגדליה</w:t>
      </w:r>
      <w:r>
        <w:rPr>
          <w:rFonts w:eastAsia="Arial TUR" w:cs="Arial TUR"/>
          <w:rtl w:val="true"/>
        </w:rPr>
        <w:t xml:space="preserve"> </w:t>
      </w:r>
      <w:r>
        <w:rPr>
          <w:rtl w:val="true"/>
        </w:rPr>
        <w:t>ושואל</w:t>
      </w:r>
      <w:r>
        <w:rPr>
          <w:rFonts w:eastAsia="Arial TUR" w:cs="Arial TUR"/>
          <w:rtl w:val="true"/>
        </w:rPr>
        <w:t xml:space="preserve"> </w:t>
      </w:r>
      <w:r>
        <w:rPr>
          <w:rtl w:val="true"/>
        </w:rPr>
        <w:t>את</w:t>
      </w:r>
      <w:r>
        <w:rPr>
          <w:rFonts w:eastAsia="Arial TUR" w:cs="Arial TUR"/>
          <w:rtl w:val="true"/>
        </w:rPr>
        <w:t xml:space="preserve"> </w:t>
      </w:r>
      <w:r>
        <w:rPr>
          <w:rtl w:val="true"/>
        </w:rPr>
        <w:t>גדליה</w:t>
      </w:r>
      <w:r>
        <w:rPr>
          <w:rFonts w:eastAsia="Arial TUR" w:cs="Arial TU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מעונין</w:t>
      </w:r>
      <w:r>
        <w:rPr>
          <w:rFonts w:eastAsia="Arial TUR" w:cs="Arial TUR"/>
          <w:rtl w:val="true"/>
        </w:rPr>
        <w:t xml:space="preserve"> </w:t>
      </w:r>
      <w:r>
        <w:rPr>
          <w:rtl w:val="true"/>
        </w:rPr>
        <w:t>"</w:t>
      </w:r>
      <w:r>
        <w:rPr>
          <w:rtl w:val="true"/>
        </w:rPr>
        <w:t>לשבת</w:t>
      </w:r>
      <w:r>
        <w:rPr>
          <w:rFonts w:eastAsia="Arial TUR" w:cs="Arial TUR"/>
          <w:rtl w:val="true"/>
        </w:rPr>
        <w:t xml:space="preserve"> </w:t>
      </w:r>
      <w:r>
        <w:rPr>
          <w:rtl w:val="true"/>
        </w:rPr>
        <w:t>היום</w:t>
      </w:r>
      <w:r>
        <w:rPr>
          <w:rtl w:val="true"/>
        </w:rPr>
        <w:t xml:space="preserve">". </w:t>
      </w:r>
      <w:r>
        <w:rPr>
          <w:rtl w:val="true"/>
        </w:rPr>
        <w:t>גדליה</w:t>
      </w:r>
      <w:r>
        <w:rPr>
          <w:rFonts w:eastAsia="Arial TUR" w:cs="Arial TUR"/>
          <w:rtl w:val="true"/>
        </w:rPr>
        <w:t xml:space="preserve"> </w:t>
      </w:r>
      <w:r>
        <w:rPr>
          <w:rtl w:val="true"/>
        </w:rPr>
        <w:t>מביע</w:t>
      </w:r>
      <w:r>
        <w:rPr>
          <w:rFonts w:eastAsia="Arial TUR" w:cs="Arial TUR"/>
          <w:rtl w:val="true"/>
        </w:rPr>
        <w:t xml:space="preserve"> </w:t>
      </w:r>
      <w:r>
        <w:rPr>
          <w:rtl w:val="true"/>
        </w:rPr>
        <w:t>הסכמתו</w:t>
      </w:r>
      <w:r>
        <w:rPr>
          <w:rFonts w:eastAsia="Arial TUR" w:cs="Arial TUR"/>
          <w:rtl w:val="true"/>
        </w:rPr>
        <w:t xml:space="preserve"> </w:t>
      </w:r>
      <w:r>
        <w:rPr>
          <w:rtl w:val="true"/>
        </w:rPr>
        <w:t>למפגש</w:t>
      </w:r>
      <w:r>
        <w:rPr>
          <w:rFonts w:eastAsia="Arial TUR" w:cs="Arial TUR"/>
          <w:rtl w:val="true"/>
        </w:rPr>
        <w:t xml:space="preserve"> </w:t>
      </w:r>
      <w:r>
        <w:rPr>
          <w:rtl w:val="true"/>
        </w:rPr>
        <w:t>והמפגש</w:t>
      </w:r>
      <w:r>
        <w:rPr>
          <w:rFonts w:eastAsia="Arial TUR" w:cs="Arial TUR"/>
          <w:rtl w:val="true"/>
        </w:rPr>
        <w:t xml:space="preserve"> </w:t>
      </w:r>
      <w:r>
        <w:rPr>
          <w:rtl w:val="true"/>
        </w:rPr>
        <w:t>מתואם</w:t>
      </w:r>
      <w:r>
        <w:rPr>
          <w:rFonts w:eastAsia="Arial TUR" w:cs="Arial TUR"/>
          <w:rtl w:val="true"/>
        </w:rPr>
        <w:t xml:space="preserve"> </w:t>
      </w:r>
      <w:r>
        <w:rPr>
          <w:rtl w:val="true"/>
        </w:rPr>
        <w:t>לשעה</w:t>
      </w:r>
      <w:r>
        <w:rPr>
          <w:rFonts w:eastAsia="Arial TUR" w:cs="Arial TUR"/>
          <w:rtl w:val="true"/>
        </w:rPr>
        <w:t xml:space="preserve"> </w:t>
      </w:r>
      <w:r>
        <w:rPr>
          <w:rtl w:val="true"/>
        </w:rPr>
        <w:t>שמונה</w:t>
      </w:r>
      <w:r>
        <w:rPr>
          <w:rtl w:val="true"/>
        </w:rPr>
        <w:t xml:space="preserve">, </w:t>
      </w:r>
      <w:r>
        <w:rPr>
          <w:rtl w:val="true"/>
        </w:rPr>
        <w:t>אך</w:t>
      </w:r>
      <w:r>
        <w:rPr>
          <w:rFonts w:eastAsia="Arial TUR" w:cs="Arial TUR"/>
          <w:rtl w:val="true"/>
        </w:rPr>
        <w:t xml:space="preserve"> </w:t>
      </w:r>
      <w:r>
        <w:rPr>
          <w:rtl w:val="true"/>
        </w:rPr>
        <w:t>מקום</w:t>
      </w:r>
      <w:r>
        <w:rPr>
          <w:rFonts w:eastAsia="Arial TUR" w:cs="Arial TUR"/>
          <w:rtl w:val="true"/>
        </w:rPr>
        <w:t xml:space="preserve"> </w:t>
      </w:r>
      <w:r>
        <w:rPr>
          <w:rtl w:val="true"/>
        </w:rPr>
        <w:t>המפגש</w:t>
      </w:r>
      <w:r>
        <w:rPr>
          <w:rFonts w:eastAsia="Arial TUR" w:cs="Arial TUR"/>
          <w:rtl w:val="true"/>
        </w:rPr>
        <w:t xml:space="preserve"> </w:t>
      </w:r>
      <w:r>
        <w:rPr>
          <w:rtl w:val="true"/>
        </w:rPr>
        <w:t>אמור</w:t>
      </w:r>
      <w:r>
        <w:rPr>
          <w:rFonts w:eastAsia="Arial TUR" w:cs="Arial TUR"/>
          <w:rtl w:val="true"/>
        </w:rPr>
        <w:t xml:space="preserve"> </w:t>
      </w:r>
      <w:r>
        <w:rPr>
          <w:rtl w:val="true"/>
        </w:rPr>
        <w:t>להימסר</w:t>
      </w:r>
      <w:r>
        <w:rPr>
          <w:rFonts w:eastAsia="Arial TUR" w:cs="Arial TUR"/>
          <w:rtl w:val="true"/>
        </w:rPr>
        <w:t xml:space="preserve"> </w:t>
      </w:r>
      <w:r>
        <w:rPr>
          <w:rtl w:val="true"/>
        </w:rPr>
        <w:t>לאחר</w:t>
      </w:r>
      <w:r>
        <w:rPr>
          <w:rFonts w:eastAsia="Arial TUR" w:cs="Arial TUR"/>
          <w:rtl w:val="true"/>
        </w:rPr>
        <w:t xml:space="preserve"> </w:t>
      </w:r>
      <w:r>
        <w:rPr>
          <w:rtl w:val="true"/>
        </w:rPr>
        <w:t>שארז</w:t>
      </w:r>
      <w:r>
        <w:rPr>
          <w:rFonts w:eastAsia="Arial TUR" w:cs="Arial TUR"/>
          <w:rtl w:val="true"/>
        </w:rPr>
        <w:t xml:space="preserve"> </w:t>
      </w:r>
      <w:r>
        <w:rPr>
          <w:rtl w:val="true"/>
        </w:rPr>
        <w:t>ישוחח</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עם</w:t>
      </w:r>
      <w:r>
        <w:rPr>
          <w:rFonts w:eastAsia="Arial TUR" w:cs="Arial TUR"/>
          <w:rtl w:val="true"/>
        </w:rPr>
        <w:t xml:space="preserve"> </w:t>
      </w:r>
      <w:r>
        <w:rPr>
          <w:rtl w:val="true"/>
        </w:rPr>
        <w:t>ירון</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בשעה</w:t>
      </w:r>
      <w:r>
        <w:rPr>
          <w:rFonts w:eastAsia="Arial TUR" w:cs="Arial TUR"/>
          <w:rtl w:val="true"/>
        </w:rPr>
        <w:t xml:space="preserve"> </w:t>
      </w:r>
      <w:r>
        <w:rPr/>
        <w:t>16:59</w:t>
      </w:r>
      <w:r>
        <w:rPr>
          <w:rtl w:val="true"/>
        </w:rPr>
        <w:t xml:space="preserve"> </w:t>
      </w:r>
      <w:r>
        <w:rPr>
          <w:rtl w:val="true"/>
        </w:rPr>
        <w:t>ארז</w:t>
      </w:r>
      <w:r>
        <w:rPr>
          <w:rFonts w:eastAsia="Arial TUR" w:cs="Arial TUR"/>
          <w:rtl w:val="true"/>
        </w:rPr>
        <w:t xml:space="preserve"> </w:t>
      </w:r>
      <w:r>
        <w:rPr>
          <w:rtl w:val="true"/>
        </w:rPr>
        <w:t>מתקשר</w:t>
      </w:r>
      <w:r>
        <w:rPr>
          <w:rFonts w:eastAsia="Arial TUR" w:cs="Arial TUR"/>
          <w:rtl w:val="true"/>
        </w:rPr>
        <w:t xml:space="preserve"> </w:t>
      </w:r>
      <w:r>
        <w:rPr>
          <w:rtl w:val="true"/>
        </w:rPr>
        <w:t>לירון</w:t>
      </w:r>
      <w:r>
        <w:rPr>
          <w:rtl w:val="true"/>
        </w:rPr>
        <w:t xml:space="preserve">, </w:t>
      </w:r>
      <w:r>
        <w:rPr>
          <w:rtl w:val="true"/>
        </w:rPr>
        <w:t>בשיחה</w:t>
      </w:r>
      <w:r>
        <w:rPr>
          <w:rFonts w:eastAsia="Arial TUR" w:cs="Arial TUR"/>
          <w:rtl w:val="true"/>
        </w:rPr>
        <w:t xml:space="preserve"> </w:t>
      </w:r>
      <w:r>
        <w:rPr>
          <w:rtl w:val="true"/>
        </w:rPr>
        <w:t>זו</w:t>
      </w:r>
      <w:r>
        <w:rPr>
          <w:rFonts w:eastAsia="Arial TUR" w:cs="Arial TUR"/>
          <w:rtl w:val="true"/>
        </w:rPr>
        <w:t xml:space="preserve"> </w:t>
      </w:r>
      <w:r>
        <w:rPr>
          <w:rtl w:val="true"/>
        </w:rPr>
        <w:t>מסכמים</w:t>
      </w:r>
      <w:r>
        <w:rPr>
          <w:rFonts w:eastAsia="Arial TUR" w:cs="Arial TUR"/>
          <w:rtl w:val="true"/>
        </w:rPr>
        <w:t xml:space="preserve"> </w:t>
      </w:r>
      <w:r>
        <w:rPr>
          <w:rtl w:val="true"/>
        </w:rPr>
        <w:t>ביניהם</w:t>
      </w:r>
      <w:r>
        <w:rPr>
          <w:rFonts w:eastAsia="Arial TUR" w:cs="Arial TUR"/>
          <w:rtl w:val="true"/>
        </w:rPr>
        <w:t xml:space="preserve"> </w:t>
      </w:r>
      <w:r>
        <w:rPr>
          <w:rtl w:val="true"/>
        </w:rPr>
        <w:t>ארז</w:t>
      </w:r>
      <w:r>
        <w:rPr>
          <w:rFonts w:eastAsia="Arial TUR" w:cs="Arial TUR"/>
          <w:rtl w:val="true"/>
        </w:rPr>
        <w:t xml:space="preserve"> </w:t>
      </w:r>
      <w:r>
        <w:rPr>
          <w:rtl w:val="true"/>
        </w:rPr>
        <w:t>וירון</w:t>
      </w:r>
      <w:r>
        <w:rPr>
          <w:rFonts w:eastAsia="Arial TUR" w:cs="Arial TUR"/>
          <w:rtl w:val="true"/>
        </w:rPr>
        <w:t xml:space="preserve"> </w:t>
      </w:r>
      <w:r>
        <w:rPr>
          <w:rtl w:val="true"/>
        </w:rPr>
        <w:t>שהפגישה</w:t>
      </w:r>
      <w:r>
        <w:rPr>
          <w:rFonts w:eastAsia="Arial TUR" w:cs="Arial TUR"/>
          <w:rtl w:val="true"/>
        </w:rPr>
        <w:t xml:space="preserve"> </w:t>
      </w:r>
      <w:r>
        <w:rPr>
          <w:rtl w:val="true"/>
        </w:rPr>
        <w:t>תתקיים</w:t>
      </w:r>
      <w:r>
        <w:rPr>
          <w:rFonts w:eastAsia="Arial TUR" w:cs="Arial TUR"/>
          <w:rtl w:val="true"/>
        </w:rPr>
        <w:t xml:space="preserve"> </w:t>
      </w:r>
      <w:r>
        <w:rPr>
          <w:rtl w:val="true"/>
        </w:rPr>
        <w:t>בשעה</w:t>
      </w:r>
      <w:r>
        <w:rPr>
          <w:rFonts w:eastAsia="Arial TUR" w:cs="Arial TUR"/>
          <w:rtl w:val="true"/>
        </w:rPr>
        <w:t xml:space="preserve"> </w:t>
      </w:r>
      <w:r>
        <w:rPr>
          <w:rtl w:val="true"/>
        </w:rPr>
        <w:t>שמונה</w:t>
      </w:r>
      <w:r>
        <w:rPr>
          <w:rFonts w:eastAsia="Arial TUR" w:cs="Arial TUR"/>
          <w:rtl w:val="true"/>
        </w:rPr>
        <w:t xml:space="preserve"> </w:t>
      </w:r>
      <w:r>
        <w:rPr>
          <w:rtl w:val="true"/>
        </w:rPr>
        <w:t>באזור</w:t>
      </w:r>
      <w:r>
        <w:rPr>
          <w:rFonts w:eastAsia="Arial TUR" w:cs="Arial TUR"/>
          <w:rtl w:val="true"/>
        </w:rPr>
        <w:t xml:space="preserve"> </w:t>
      </w:r>
      <w:r>
        <w:rPr>
          <w:rtl w:val="true"/>
        </w:rPr>
        <w:t>רמלה</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בשעה</w:t>
      </w:r>
      <w:r>
        <w:rPr>
          <w:rFonts w:eastAsia="Arial TUR" w:cs="Arial TUR"/>
          <w:rtl w:val="true"/>
        </w:rPr>
        <w:t xml:space="preserve"> </w:t>
      </w:r>
      <w:r>
        <w:rPr/>
        <w:t>17:00</w:t>
      </w:r>
      <w:r>
        <w:rPr>
          <w:rtl w:val="true"/>
        </w:rPr>
        <w:t xml:space="preserve"> </w:t>
      </w:r>
      <w:r>
        <w:rPr>
          <w:rtl w:val="true"/>
        </w:rPr>
        <w:t>ארז</w:t>
      </w:r>
      <w:r>
        <w:rPr>
          <w:rFonts w:eastAsia="Arial TUR" w:cs="Arial TUR"/>
          <w:rtl w:val="true"/>
        </w:rPr>
        <w:t xml:space="preserve"> </w:t>
      </w:r>
      <w:r>
        <w:rPr>
          <w:rtl w:val="true"/>
        </w:rPr>
        <w:t>מתקשר</w:t>
      </w:r>
      <w:r>
        <w:rPr>
          <w:rFonts w:eastAsia="Arial TUR" w:cs="Arial TUR"/>
          <w:rtl w:val="true"/>
        </w:rPr>
        <w:t xml:space="preserve"> </w:t>
      </w:r>
      <w:r>
        <w:rPr>
          <w:rtl w:val="true"/>
        </w:rPr>
        <w:t>לגדליה</w:t>
      </w:r>
      <w:r>
        <w:rPr>
          <w:rFonts w:eastAsia="Arial TUR" w:cs="Arial TUR"/>
          <w:rtl w:val="true"/>
        </w:rPr>
        <w:t xml:space="preserve"> </w:t>
      </w:r>
      <w:r>
        <w:rPr>
          <w:rtl w:val="true"/>
        </w:rPr>
        <w:t>ו</w:t>
      </w:r>
      <w:r>
        <w:rPr>
          <w:rtl w:val="true"/>
        </w:rPr>
        <w:t>"</w:t>
      </w:r>
      <w:r>
        <w:rPr>
          <w:rtl w:val="true"/>
        </w:rPr>
        <w:t>סוגר</w:t>
      </w:r>
      <w:r>
        <w:rPr>
          <w:rtl w:val="true"/>
        </w:rPr>
        <w:t xml:space="preserve">" </w:t>
      </w:r>
      <w:r>
        <w:rPr>
          <w:rtl w:val="true"/>
        </w:rPr>
        <w:t>את</w:t>
      </w:r>
      <w:r>
        <w:rPr>
          <w:rFonts w:eastAsia="Arial TUR" w:cs="Arial TUR"/>
          <w:rtl w:val="true"/>
        </w:rPr>
        <w:t xml:space="preserve"> </w:t>
      </w:r>
      <w:r>
        <w:rPr>
          <w:rtl w:val="true"/>
        </w:rPr>
        <w:t>שעת</w:t>
      </w:r>
      <w:r>
        <w:rPr>
          <w:rFonts w:eastAsia="Arial TUR" w:cs="Arial TUR"/>
          <w:rtl w:val="true"/>
        </w:rPr>
        <w:t xml:space="preserve"> </w:t>
      </w:r>
      <w:r>
        <w:rPr>
          <w:rtl w:val="true"/>
        </w:rPr>
        <w:t>המפגש</w:t>
      </w:r>
      <w:r>
        <w:rPr>
          <w:rFonts w:eastAsia="Arial TUR" w:cs="Arial TUR"/>
          <w:rtl w:val="true"/>
        </w:rPr>
        <w:t xml:space="preserve"> </w:t>
      </w:r>
      <w:r>
        <w:rPr>
          <w:rtl w:val="true"/>
        </w:rPr>
        <w:t>ומקום</w:t>
      </w:r>
      <w:r>
        <w:rPr>
          <w:rFonts w:eastAsia="Arial TUR" w:cs="Arial TUR"/>
          <w:rtl w:val="true"/>
        </w:rPr>
        <w:t xml:space="preserve"> </w:t>
      </w:r>
      <w:r>
        <w:rPr>
          <w:rtl w:val="true"/>
        </w:rPr>
        <w:t>המפגש</w:t>
      </w:r>
      <w:r>
        <w:rPr>
          <w:rFonts w:eastAsia="Arial TUR" w:cs="Arial TUR"/>
          <w:rtl w:val="true"/>
        </w:rPr>
        <w:t xml:space="preserve"> </w:t>
      </w:r>
      <w:r>
        <w:rPr>
          <w:rtl w:val="true"/>
        </w:rPr>
        <w:t>ברמלה</w:t>
      </w:r>
      <w:r>
        <w:rPr>
          <w:rtl w:val="true"/>
        </w:rPr>
        <w:t>.</w:t>
      </w:r>
    </w:p>
    <w:p>
      <w:pPr>
        <w:pStyle w:val="Ruller42"/>
        <w:ind w:end="0"/>
        <w:jc w:val="both"/>
        <w:rPr/>
      </w:pPr>
      <w:r>
        <w:rPr>
          <w:rtl w:val="true"/>
        </w:rPr>
      </w:r>
    </w:p>
    <w:p>
      <w:pPr>
        <w:pStyle w:val="Ruller42"/>
        <w:ind w:end="0"/>
        <w:jc w:val="both"/>
        <w:rPr/>
      </w:pPr>
      <w:r>
        <w:rPr>
          <w:rtl w:val="true"/>
        </w:rPr>
        <w:tab/>
      </w:r>
      <w:r>
        <w:rPr>
          <w:rtl w:val="true"/>
        </w:rPr>
        <w:t>בשעה</w:t>
      </w:r>
      <w:r>
        <w:rPr>
          <w:rFonts w:eastAsia="Arial TUR" w:cs="Arial TUR"/>
          <w:rtl w:val="true"/>
        </w:rPr>
        <w:t xml:space="preserve"> </w:t>
      </w:r>
      <w:r>
        <w:rPr/>
        <w:t>17:38</w:t>
      </w:r>
      <w:r>
        <w:rPr>
          <w:rtl w:val="true"/>
        </w:rPr>
        <w:t xml:space="preserve"> </w:t>
      </w:r>
      <w:r>
        <w:rPr>
          <w:rtl w:val="true"/>
        </w:rPr>
        <w:t>ירון</w:t>
      </w:r>
      <w:r>
        <w:rPr>
          <w:rFonts w:eastAsia="Arial TUR" w:cs="Arial TUR"/>
          <w:rtl w:val="true"/>
        </w:rPr>
        <w:t xml:space="preserve"> </w:t>
      </w:r>
      <w:r>
        <w:rPr>
          <w:rtl w:val="true"/>
        </w:rPr>
        <w:t>מתקשר</w:t>
      </w:r>
      <w:r>
        <w:rPr>
          <w:rFonts w:eastAsia="Arial TUR" w:cs="Arial TUR"/>
          <w:rtl w:val="true"/>
        </w:rPr>
        <w:t xml:space="preserve"> </w:t>
      </w:r>
      <w:r>
        <w:rPr>
          <w:rtl w:val="true"/>
        </w:rPr>
        <w:t>לאסא</w:t>
      </w:r>
      <w:r>
        <w:rPr>
          <w:rFonts w:eastAsia="Arial TUR" w:cs="Arial TUR"/>
          <w:rtl w:val="true"/>
        </w:rPr>
        <w:t xml:space="preserve"> </w:t>
      </w:r>
      <w:r>
        <w:rPr>
          <w:rtl w:val="true"/>
        </w:rPr>
        <w:t>ומעדכן</w:t>
      </w:r>
      <w:r>
        <w:rPr>
          <w:rFonts w:eastAsia="Arial TUR" w:cs="Arial TUR"/>
          <w:rtl w:val="true"/>
        </w:rPr>
        <w:t xml:space="preserve"> </w:t>
      </w:r>
      <w:r>
        <w:rPr>
          <w:rtl w:val="true"/>
        </w:rPr>
        <w:t>אותו</w:t>
      </w:r>
      <w:r>
        <w:rPr>
          <w:rFonts w:eastAsia="Arial TUR" w:cs="Arial TUR"/>
          <w:rtl w:val="true"/>
        </w:rPr>
        <w:t xml:space="preserve"> </w:t>
      </w:r>
      <w:r>
        <w:rPr>
          <w:rtl w:val="true"/>
        </w:rPr>
        <w:t>באשר</w:t>
      </w:r>
      <w:r>
        <w:rPr>
          <w:rFonts w:eastAsia="Arial TUR" w:cs="Arial TUR"/>
          <w:rtl w:val="true"/>
        </w:rPr>
        <w:t xml:space="preserve"> </w:t>
      </w:r>
      <w:r>
        <w:rPr>
          <w:rtl w:val="true"/>
        </w:rPr>
        <w:t>לפגישה</w:t>
      </w:r>
      <w:r>
        <w:rPr>
          <w:rFonts w:eastAsia="Arial TUR" w:cs="Arial TUR"/>
          <w:rtl w:val="true"/>
        </w:rPr>
        <w:t xml:space="preserve"> </w:t>
      </w:r>
      <w:r>
        <w:rPr>
          <w:rtl w:val="true"/>
        </w:rPr>
        <w:t>בשמונה</w:t>
      </w:r>
      <w:r>
        <w:rPr>
          <w:rFonts w:eastAsia="Arial TUR" w:cs="Arial TUR"/>
          <w:rtl w:val="true"/>
        </w:rPr>
        <w:t xml:space="preserve"> </w:t>
      </w:r>
      <w:r>
        <w:rPr>
          <w:rtl w:val="true"/>
        </w:rPr>
        <w:t>עם</w:t>
      </w:r>
      <w:r>
        <w:rPr>
          <w:rFonts w:eastAsia="Arial TUR" w:cs="Arial TUR"/>
          <w:rtl w:val="true"/>
        </w:rPr>
        <w:t xml:space="preserve"> </w:t>
      </w:r>
      <w:r>
        <w:rPr>
          <w:rtl w:val="true"/>
        </w:rPr>
        <w:t>גדליה</w:t>
      </w:r>
      <w:r>
        <w:rPr>
          <w:rtl w:val="true"/>
        </w:rPr>
        <w:t xml:space="preserve">. </w:t>
      </w:r>
      <w:r>
        <w:rPr>
          <w:rtl w:val="true"/>
        </w:rPr>
        <w:t>וכך</w:t>
      </w:r>
      <w:r>
        <w:rPr>
          <w:rFonts w:eastAsia="Arial TUR" w:cs="Arial TUR"/>
          <w:rtl w:val="true"/>
        </w:rPr>
        <w:t xml:space="preserve"> </w:t>
      </w:r>
      <w:r>
        <w:rPr>
          <w:rtl w:val="true"/>
        </w:rPr>
        <w:t>מתנהל</w:t>
      </w:r>
      <w:r>
        <w:rPr>
          <w:rFonts w:eastAsia="Arial TUR" w:cs="Arial TUR"/>
          <w:rtl w:val="true"/>
        </w:rPr>
        <w:t xml:space="preserve"> </w:t>
      </w:r>
      <w:r>
        <w:rPr>
          <w:rtl w:val="true"/>
        </w:rPr>
        <w:t>השיח</w:t>
      </w:r>
      <w:r>
        <w:rPr>
          <w:rFonts w:eastAsia="Arial TUR" w:cs="Arial TUR"/>
          <w:rtl w:val="true"/>
        </w:rPr>
        <w:t xml:space="preserve"> </w:t>
      </w:r>
      <w:r>
        <w:rPr>
          <w:rtl w:val="true"/>
        </w:rPr>
        <w:t>בין</w:t>
      </w:r>
      <w:r>
        <w:rPr>
          <w:rFonts w:eastAsia="Arial TUR" w:cs="Arial TUR"/>
          <w:rtl w:val="true"/>
        </w:rPr>
        <w:t xml:space="preserve"> </w:t>
      </w:r>
      <w:r>
        <w:rPr>
          <w:rtl w:val="true"/>
        </w:rPr>
        <w:t>ירון</w:t>
      </w:r>
      <w:r>
        <w:rPr>
          <w:rFonts w:eastAsia="Arial TUR" w:cs="Arial TUR"/>
          <w:rtl w:val="true"/>
        </w:rPr>
        <w:t xml:space="preserve"> </w:t>
      </w:r>
      <w:r>
        <w:rPr>
          <w:rtl w:val="true"/>
        </w:rPr>
        <w:t>לאסא</w:t>
      </w:r>
      <w:r>
        <w:rPr>
          <w:rtl w:val="true"/>
        </w:rPr>
        <w:t>:</w:t>
      </w:r>
    </w:p>
    <w:p>
      <w:pPr>
        <w:pStyle w:val="Ruller42"/>
        <w:ind w:end="0"/>
        <w:jc w:val="both"/>
        <w:rPr/>
      </w:pPr>
      <w:r>
        <w:rPr>
          <w:rtl w:val="true"/>
        </w:rPr>
      </w:r>
    </w:p>
    <w:p>
      <w:pPr>
        <w:pStyle w:val="Ruller5"/>
        <w:ind w:end="1282"/>
        <w:jc w:val="both"/>
        <w:rPr/>
      </w:pPr>
      <w:r>
        <w:rPr>
          <w:rtl w:val="true"/>
        </w:rPr>
        <w:t>"</w:t>
      </w:r>
      <w:r>
        <w:rPr>
          <w:rtl w:val="true"/>
        </w:rPr>
        <w:t>ירון</w:t>
      </w:r>
      <w:r>
        <w:rPr>
          <w:rtl w:val="true"/>
        </w:rPr>
        <w:t xml:space="preserve">: </w:t>
      </w:r>
      <w:r>
        <w:rPr>
          <w:rtl w:val="true"/>
        </w:rPr>
        <w:t>לא</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הולך</w:t>
      </w:r>
      <w:r>
        <w:rPr>
          <w:rFonts w:eastAsia="Arial TUR" w:cs="Arial TUR"/>
          <w:rtl w:val="true"/>
        </w:rPr>
        <w:t xml:space="preserve"> </w:t>
      </w:r>
      <w:r>
        <w:rPr>
          <w:rtl w:val="true"/>
        </w:rPr>
        <w:t>לדבר</w:t>
      </w:r>
      <w:r>
        <w:rPr>
          <w:rFonts w:eastAsia="Arial TUR" w:cs="Arial TUR"/>
          <w:rtl w:val="true"/>
        </w:rPr>
        <w:t xml:space="preserve"> </w:t>
      </w:r>
      <w:r>
        <w:rPr>
          <w:rtl w:val="true"/>
        </w:rPr>
        <w:t>כלום</w:t>
      </w:r>
      <w:r>
        <w:rPr>
          <w:rFonts w:eastAsia="Arial TUR" w:cs="Arial TUR"/>
          <w:rtl w:val="true"/>
        </w:rPr>
        <w:t xml:space="preserve"> </w:t>
      </w:r>
      <w:r>
        <w:rPr>
          <w:rtl w:val="true"/>
        </w:rPr>
        <w:t>עכשיו</w:t>
      </w:r>
      <w:r>
        <w:rPr>
          <w:rtl w:val="true"/>
        </w:rPr>
        <w:t xml:space="preserve">, </w:t>
      </w:r>
      <w:r>
        <w:rPr>
          <w:rtl w:val="true"/>
        </w:rPr>
        <w:t>לא</w:t>
      </w:r>
      <w:r>
        <w:rPr>
          <w:rFonts w:eastAsia="Arial TUR" w:cs="Arial TUR"/>
          <w:rtl w:val="true"/>
        </w:rPr>
        <w:t xml:space="preserve"> </w:t>
      </w:r>
      <w:r>
        <w:rPr>
          <w:rtl w:val="true"/>
        </w:rPr>
        <w:t>עושה</w:t>
      </w:r>
      <w:r>
        <w:rPr>
          <w:rFonts w:eastAsia="Arial TUR" w:cs="Arial TUR"/>
          <w:rtl w:val="true"/>
        </w:rPr>
        <w:t xml:space="preserve"> </w:t>
      </w:r>
      <w:r>
        <w:rPr>
          <w:rtl w:val="true"/>
        </w:rPr>
        <w:t>רק</w:t>
      </w:r>
      <w:r>
        <w:rPr>
          <w:rFonts w:eastAsia="Arial TUR" w:cs="Arial TUR"/>
          <w:rtl w:val="true"/>
        </w:rPr>
        <w:t xml:space="preserve"> </w:t>
      </w:r>
      <w:r>
        <w:rPr>
          <w:rtl w:val="true"/>
        </w:rPr>
        <w:t>קובע</w:t>
      </w:r>
      <w:r>
        <w:rPr>
          <w:rFonts w:eastAsia="Arial TUR" w:cs="Arial TUR"/>
          <w:rtl w:val="true"/>
        </w:rPr>
        <w:t xml:space="preserve"> </w:t>
      </w:r>
      <w:r>
        <w:rPr>
          <w:rtl w:val="true"/>
        </w:rPr>
        <w:t>למחר</w:t>
      </w:r>
      <w:r>
        <w:rPr>
          <w:rtl w:val="true"/>
        </w:rPr>
        <w:t>.</w:t>
      </w:r>
    </w:p>
    <w:p>
      <w:pPr>
        <w:pStyle w:val="Ruller5"/>
        <w:ind w:end="1282"/>
        <w:jc w:val="both"/>
        <w:rPr/>
      </w:pPr>
      <w:r>
        <w:rPr>
          <w:rtl w:val="true"/>
        </w:rPr>
        <w:t>...</w:t>
      </w:r>
    </w:p>
    <w:p>
      <w:pPr>
        <w:pStyle w:val="Ruller5"/>
        <w:ind w:end="1282"/>
        <w:jc w:val="both"/>
        <w:rPr/>
      </w:pPr>
      <w:r>
        <w:rPr>
          <w:rtl w:val="true"/>
        </w:rPr>
        <w:t>אסא</w:t>
      </w:r>
      <w:r>
        <w:rPr>
          <w:rtl w:val="true"/>
        </w:rPr>
        <w:t xml:space="preserve">: </w:t>
      </w:r>
      <w:r>
        <w:rPr>
          <w:rtl w:val="true"/>
        </w:rPr>
        <w:t>אני</w:t>
      </w:r>
      <w:r>
        <w:rPr>
          <w:rFonts w:eastAsia="Arial TUR" w:cs="Arial TUR"/>
          <w:rtl w:val="true"/>
        </w:rPr>
        <w:t xml:space="preserve"> </w:t>
      </w:r>
      <w:r>
        <w:rPr>
          <w:rtl w:val="true"/>
        </w:rPr>
        <w:t>חושב</w:t>
      </w:r>
      <w:r>
        <w:rPr>
          <w:rFonts w:eastAsia="Arial TUR" w:cs="Arial TUR"/>
          <w:rtl w:val="true"/>
        </w:rPr>
        <w:t xml:space="preserve"> </w:t>
      </w:r>
      <w:r>
        <w:rPr>
          <w:rtl w:val="true"/>
        </w:rPr>
        <w:t>שלא</w:t>
      </w:r>
      <w:r>
        <w:rPr>
          <w:rFonts w:eastAsia="Arial TUR" w:cs="Arial TUR"/>
          <w:rtl w:val="true"/>
        </w:rPr>
        <w:t xml:space="preserve"> </w:t>
      </w:r>
      <w:r>
        <w:rPr>
          <w:rtl w:val="true"/>
        </w:rPr>
        <w:t>צריך</w:t>
      </w:r>
      <w:r>
        <w:rPr>
          <w:rFonts w:eastAsia="Arial TUR" w:cs="Arial TUR"/>
          <w:rtl w:val="true"/>
        </w:rPr>
        <w:t xml:space="preserve"> </w:t>
      </w:r>
      <w:r>
        <w:rPr>
          <w:rtl w:val="true"/>
        </w:rPr>
        <w:t>מפגש</w:t>
      </w:r>
      <w:r>
        <w:rPr>
          <w:rtl w:val="true"/>
        </w:rPr>
        <w:t xml:space="preserve">, </w:t>
      </w:r>
      <w:r>
        <w:rPr>
          <w:rtl w:val="true"/>
        </w:rPr>
        <w:t>מה</w:t>
      </w:r>
      <w:r>
        <w:rPr>
          <w:rFonts w:eastAsia="Arial TUR" w:cs="Arial TUR"/>
          <w:rtl w:val="true"/>
        </w:rPr>
        <w:t xml:space="preserve"> </w:t>
      </w:r>
      <w:r>
        <w:rPr/>
        <w:t>10</w:t>
      </w:r>
      <w:r>
        <w:rPr>
          <w:rtl w:val="true"/>
        </w:rPr>
        <w:t xml:space="preserve"> </w:t>
      </w:r>
      <w:r>
        <w:rPr>
          <w:rtl w:val="true"/>
        </w:rPr>
        <w:t>מפגשים</w:t>
      </w:r>
      <w:r>
        <w:rPr>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צריך</w:t>
      </w:r>
      <w:r>
        <w:rPr>
          <w:rFonts w:ascii="Century" w:hAnsi="Century" w:eastAsia="Century" w:cs="Century"/>
          <w:b/>
          <w:b/>
          <w:spacing w:val="0"/>
          <w:szCs w:val="24"/>
          <w:rtl w:val="true"/>
        </w:rPr>
        <w:t xml:space="preserve"> </w:t>
      </w:r>
      <w:r>
        <w:rPr>
          <w:rFonts w:ascii="Century" w:hAnsi="Century" w:cs="Miriam"/>
          <w:b/>
          <w:b/>
          <w:spacing w:val="0"/>
          <w:szCs w:val="24"/>
          <w:rtl w:val="true"/>
        </w:rPr>
        <w:t>לשבת</w:t>
      </w:r>
      <w:r>
        <w:rPr>
          <w:rFonts w:ascii="Century" w:hAnsi="Century" w:eastAsia="Century" w:cs="Century"/>
          <w:b/>
          <w:b/>
          <w:spacing w:val="0"/>
          <w:szCs w:val="24"/>
          <w:rtl w:val="true"/>
        </w:rPr>
        <w:t xml:space="preserve"> </w:t>
      </w:r>
      <w:r>
        <w:rPr>
          <w:rFonts w:ascii="Century" w:hAnsi="Century" w:cs="Miriam"/>
          <w:b/>
          <w:b/>
          <w:spacing w:val="0"/>
          <w:szCs w:val="24"/>
          <w:rtl w:val="true"/>
        </w:rPr>
        <w:t>לדבר</w:t>
      </w:r>
      <w:r>
        <w:rPr>
          <w:rFonts w:ascii="Century" w:hAnsi="Century" w:eastAsia="Century" w:cs="Century"/>
          <w:b/>
          <w:b/>
          <w:spacing w:val="0"/>
          <w:szCs w:val="24"/>
          <w:rtl w:val="true"/>
        </w:rPr>
        <w:t xml:space="preserve"> </w:t>
      </w:r>
      <w:r>
        <w:rPr>
          <w:rFonts w:ascii="Century" w:hAnsi="Century" w:cs="Miriam"/>
          <w:b/>
          <w:b/>
          <w:spacing w:val="0"/>
          <w:szCs w:val="24"/>
          <w:rtl w:val="true"/>
        </w:rPr>
        <w:t>איתו</w:t>
      </w:r>
      <w:r>
        <w:rPr>
          <w:rFonts w:ascii="Century" w:hAnsi="Century" w:eastAsia="Century" w:cs="Century"/>
          <w:b/>
          <w:b/>
          <w:spacing w:val="0"/>
          <w:szCs w:val="24"/>
          <w:rtl w:val="true"/>
        </w:rPr>
        <w:t xml:space="preserve"> </w:t>
      </w:r>
      <w:r>
        <w:rPr>
          <w:rFonts w:ascii="Century" w:hAnsi="Century" w:cs="Miriam"/>
          <w:b/>
          <w:b/>
          <w:spacing w:val="0"/>
          <w:szCs w:val="24"/>
          <w:rtl w:val="true"/>
        </w:rPr>
        <w:t>באיזור</w:t>
      </w:r>
      <w:r>
        <w:rPr>
          <w:rFonts w:ascii="Century" w:hAnsi="Century" w:eastAsia="Century" w:cs="Century"/>
          <w:b/>
          <w:b/>
          <w:spacing w:val="0"/>
          <w:szCs w:val="24"/>
          <w:rtl w:val="true"/>
        </w:rPr>
        <w:t xml:space="preserve"> </w:t>
      </w:r>
      <w:r>
        <w:rPr>
          <w:rFonts w:ascii="Century" w:hAnsi="Century" w:cs="Miriam"/>
          <w:b/>
          <w:b/>
          <w:spacing w:val="0"/>
          <w:szCs w:val="24"/>
          <w:rtl w:val="true"/>
        </w:rPr>
        <w:t>נכון</w:t>
      </w:r>
      <w:r>
        <w:rPr>
          <w:rFonts w:cs="Miriam" w:ascii="Century" w:hAnsi="Century"/>
          <w:b/>
          <w:spacing w:val="0"/>
          <w:szCs w:val="24"/>
          <w:rtl w:val="true"/>
        </w:rPr>
        <w:t xml:space="preserve">. </w:t>
      </w:r>
      <w:r>
        <w:rPr>
          <w:rFonts w:ascii="Century" w:hAnsi="Century" w:cs="Miriam"/>
          <w:b/>
          <w:b/>
          <w:spacing w:val="0"/>
          <w:szCs w:val="24"/>
          <w:rtl w:val="true"/>
        </w:rPr>
        <w:t>בנווה</w:t>
      </w:r>
      <w:r>
        <w:rPr>
          <w:rFonts w:ascii="Century" w:hAnsi="Century" w:eastAsia="Century" w:cs="Century"/>
          <w:b/>
          <w:b/>
          <w:spacing w:val="0"/>
          <w:szCs w:val="24"/>
          <w:rtl w:val="true"/>
        </w:rPr>
        <w:t xml:space="preserve"> </w:t>
      </w:r>
      <w:r>
        <w:rPr>
          <w:rFonts w:ascii="Century" w:hAnsi="Century" w:cs="Miriam"/>
          <w:b/>
          <w:b/>
          <w:spacing w:val="0"/>
          <w:szCs w:val="24"/>
          <w:rtl w:val="true"/>
        </w:rPr>
        <w:t>אילן</w:t>
      </w:r>
      <w:r>
        <w:rPr>
          <w:rFonts w:ascii="Century" w:hAnsi="Century" w:eastAsia="Century" w:cs="Century"/>
          <w:b/>
          <w:b/>
          <w:spacing w:val="0"/>
          <w:szCs w:val="24"/>
          <w:rtl w:val="true"/>
        </w:rPr>
        <w:t xml:space="preserve"> </w:t>
      </w:r>
      <w:r>
        <w:rPr>
          <w:rFonts w:ascii="Century" w:hAnsi="Century" w:cs="Miriam"/>
          <w:b/>
          <w:b/>
          <w:spacing w:val="0"/>
          <w:szCs w:val="24"/>
          <w:rtl w:val="true"/>
        </w:rPr>
        <w:t>במשהו</w:t>
      </w:r>
      <w:r>
        <w:rPr>
          <w:rFonts w:ascii="Century" w:hAnsi="Century" w:eastAsia="Century" w:cs="Century"/>
          <w:b/>
          <w:b/>
          <w:spacing w:val="0"/>
          <w:szCs w:val="24"/>
          <w:rtl w:val="true"/>
        </w:rPr>
        <w:t xml:space="preserve"> </w:t>
      </w:r>
      <w:r>
        <w:rPr>
          <w:rFonts w:ascii="Century" w:hAnsi="Century" w:cs="Miriam"/>
          <w:b/>
          <w:b/>
          <w:spacing w:val="0"/>
          <w:szCs w:val="24"/>
          <w:rtl w:val="true"/>
        </w:rPr>
        <w:t>כזה</w:t>
      </w:r>
      <w:r>
        <w:rPr>
          <w:rFonts w:cs="Miriam" w:ascii="Century" w:hAnsi="Century"/>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מבין</w:t>
      </w:r>
      <w:r>
        <w:rPr>
          <w:rFonts w:cs="Miriam" w:ascii="Century" w:hAnsi="Century"/>
          <w:b/>
          <w:spacing w:val="0"/>
          <w:szCs w:val="24"/>
          <w:rtl w:val="true"/>
        </w:rPr>
        <w:t>?</w:t>
      </w:r>
    </w:p>
    <w:p>
      <w:pPr>
        <w:pStyle w:val="Ruller5"/>
        <w:ind w:end="1282"/>
        <w:jc w:val="both"/>
        <w:rPr/>
      </w:pPr>
      <w:r>
        <w:rPr>
          <w:rtl w:val="true"/>
        </w:rPr>
        <w:t>ירון</w:t>
      </w:r>
      <w:r>
        <w:rPr>
          <w:rtl w:val="true"/>
        </w:rPr>
        <w:t xml:space="preserve">: </w:t>
      </w:r>
      <w:r>
        <w:rPr>
          <w:rtl w:val="true"/>
        </w:rPr>
        <w:t>כן</w:t>
      </w:r>
      <w:r>
        <w:rPr>
          <w:rtl w:val="true"/>
        </w:rPr>
        <w:t xml:space="preserve">, </w:t>
      </w:r>
      <w:r>
        <w:rPr>
          <w:rtl w:val="true"/>
        </w:rPr>
        <w:t>אני</w:t>
      </w:r>
      <w:r>
        <w:rPr>
          <w:rFonts w:eastAsia="Arial TUR" w:cs="Arial TUR"/>
          <w:rtl w:val="true"/>
        </w:rPr>
        <w:t xml:space="preserve"> </w:t>
      </w:r>
      <w:r>
        <w:rPr>
          <w:rtl w:val="true"/>
        </w:rPr>
        <w:t>מבין</w:t>
      </w:r>
      <w:r>
        <w:rPr>
          <w:rFonts w:eastAsia="Arial TUR" w:cs="Arial TUR"/>
          <w:rtl w:val="true"/>
        </w:rPr>
        <w:t xml:space="preserve"> </w:t>
      </w:r>
      <w:r>
        <w:rPr>
          <w:rtl w:val="true"/>
        </w:rPr>
        <w:t>אבל</w:t>
      </w:r>
      <w:r>
        <w:rPr>
          <w:rFonts w:eastAsia="Arial TUR" w:cs="Arial TUR"/>
          <w:rtl w:val="true"/>
        </w:rPr>
        <w:t xml:space="preserve"> </w:t>
      </w:r>
      <w:r>
        <w:rPr>
          <w:rtl w:val="true"/>
        </w:rPr>
        <w:t>ביקשו</w:t>
      </w:r>
      <w:r>
        <w:rPr>
          <w:rFonts w:eastAsia="Arial TUR" w:cs="Arial TUR"/>
          <w:rtl w:val="true"/>
        </w:rPr>
        <w:t xml:space="preserve"> </w:t>
      </w:r>
      <w:r>
        <w:rPr>
          <w:rtl w:val="true"/>
        </w:rPr>
        <w:t>שנתחיל</w:t>
      </w:r>
      <w:r>
        <w:rPr>
          <w:rFonts w:eastAsia="Arial TUR" w:cs="Arial TUR"/>
          <w:rtl w:val="true"/>
        </w:rPr>
        <w:t xml:space="preserve"> </w:t>
      </w:r>
      <w:r>
        <w:rPr>
          <w:rtl w:val="true"/>
        </w:rPr>
        <w:t>בפגישה</w:t>
      </w:r>
      <w:r>
        <w:rPr>
          <w:rFonts w:eastAsia="Arial TUR" w:cs="Arial TUR"/>
          <w:rtl w:val="true"/>
        </w:rPr>
        <w:t xml:space="preserve"> </w:t>
      </w:r>
      <w:r>
        <w:rPr>
          <w:rtl w:val="true"/>
        </w:rPr>
        <w:t>ראשונה</w:t>
      </w:r>
      <w:r>
        <w:rPr>
          <w:rFonts w:eastAsia="Arial TUR" w:cs="Arial TUR"/>
          <w:rtl w:val="true"/>
        </w:rPr>
        <w:t xml:space="preserve"> </w:t>
      </w:r>
      <w:r>
        <w:rPr>
          <w:rtl w:val="true"/>
        </w:rPr>
        <w:t>ואז</w:t>
      </w:r>
      <w:r>
        <w:rPr>
          <w:rFonts w:eastAsia="Arial TUR" w:cs="Arial TUR"/>
          <w:rtl w:val="true"/>
        </w:rPr>
        <w:t xml:space="preserve"> </w:t>
      </w:r>
      <w:r>
        <w:rPr>
          <w:rtl w:val="true"/>
        </w:rPr>
        <w:t>נעבור</w:t>
      </w:r>
      <w:r>
        <w:rPr>
          <w:rtl w:val="true"/>
        </w:rPr>
        <w:t xml:space="preserve">, </w:t>
      </w:r>
      <w:r>
        <w:rPr>
          <w:rtl w:val="true"/>
        </w:rPr>
        <w:t>נעבור</w:t>
      </w:r>
      <w:r>
        <w:rPr>
          <w:rFonts w:eastAsia="Arial TUR" w:cs="Arial TUR"/>
          <w:rtl w:val="true"/>
        </w:rPr>
        <w:t xml:space="preserve"> </w:t>
      </w:r>
      <w:r>
        <w:rPr>
          <w:rtl w:val="true"/>
        </w:rPr>
        <w:t>הלאה</w:t>
      </w:r>
      <w:r>
        <w:rPr>
          <w:rtl w:val="true"/>
        </w:rPr>
        <w:t>.</w:t>
      </w:r>
    </w:p>
    <w:p>
      <w:pPr>
        <w:pStyle w:val="Ruller5"/>
        <w:ind w:end="1282"/>
        <w:jc w:val="both"/>
        <w:rPr/>
      </w:pPr>
      <w:r>
        <w:rPr>
          <w:rtl w:val="true"/>
        </w:rPr>
        <w:t>אסא</w:t>
      </w:r>
      <w:r>
        <w:rPr>
          <w:rtl w:val="true"/>
        </w:rPr>
        <w:t xml:space="preserve">: </w:t>
      </w:r>
      <w:r>
        <w:rPr>
          <w:rtl w:val="true"/>
        </w:rPr>
        <w:t>אתה</w:t>
      </w:r>
      <w:r>
        <w:rPr>
          <w:rFonts w:eastAsia="Arial TUR" w:cs="Arial TUR"/>
          <w:rtl w:val="true"/>
        </w:rPr>
        <w:t xml:space="preserve"> </w:t>
      </w:r>
      <w:r>
        <w:rPr>
          <w:rtl w:val="true"/>
        </w:rPr>
        <w:t>יודע</w:t>
      </w:r>
      <w:r>
        <w:rPr>
          <w:rtl w:val="true"/>
        </w:rPr>
        <w:t xml:space="preserve">, </w:t>
      </w:r>
      <w:r>
        <w:rPr>
          <w:rtl w:val="true"/>
        </w:rPr>
        <w:t>בפגישה</w:t>
      </w:r>
      <w:r>
        <w:rPr>
          <w:rFonts w:eastAsia="Arial TUR" w:cs="Arial TUR"/>
          <w:rtl w:val="true"/>
        </w:rPr>
        <w:t xml:space="preserve"> </w:t>
      </w:r>
      <w:r>
        <w:rPr>
          <w:rtl w:val="true"/>
        </w:rPr>
        <w:t>אתה</w:t>
      </w:r>
      <w:r>
        <w:rPr>
          <w:rFonts w:eastAsia="Arial TUR" w:cs="Arial TUR"/>
          <w:rtl w:val="true"/>
        </w:rPr>
        <w:t xml:space="preserve"> </w:t>
      </w:r>
      <w:r>
        <w:rPr>
          <w:rtl w:val="true"/>
        </w:rPr>
        <w:t>בכל</w:t>
      </w:r>
      <w:r>
        <w:rPr>
          <w:rFonts w:eastAsia="Arial TUR" w:cs="Arial TUR"/>
          <w:rtl w:val="true"/>
        </w:rPr>
        <w:t xml:space="preserve"> </w:t>
      </w:r>
      <w:r>
        <w:rPr>
          <w:rtl w:val="true"/>
        </w:rPr>
        <w:t>מקרה</w:t>
      </w:r>
      <w:r>
        <w:rPr>
          <w:rFonts w:eastAsia="Arial TUR" w:cs="Arial TUR"/>
          <w:rtl w:val="true"/>
        </w:rPr>
        <w:t xml:space="preserve"> </w:t>
      </w:r>
      <w:r>
        <w:rPr>
          <w:rtl w:val="true"/>
        </w:rPr>
        <w:t>תדבר</w:t>
      </w:r>
      <w:r>
        <w:rPr>
          <w:rtl w:val="true"/>
        </w:rPr>
        <w:t xml:space="preserve">, </w:t>
      </w:r>
      <w:r>
        <w:rPr>
          <w:rtl w:val="true"/>
        </w:rPr>
        <w:t>אתה</w:t>
      </w:r>
      <w:r>
        <w:rPr>
          <w:rFonts w:eastAsia="Arial TUR" w:cs="Arial TUR"/>
          <w:rtl w:val="true"/>
        </w:rPr>
        <w:t xml:space="preserve"> </w:t>
      </w:r>
      <w:r>
        <w:rPr>
          <w:rtl w:val="true"/>
        </w:rPr>
        <w:t>מבין</w:t>
      </w:r>
      <w:r>
        <w:rPr>
          <w:rtl w:val="true"/>
        </w:rPr>
        <w:t xml:space="preserve">? </w:t>
      </w:r>
      <w:r>
        <w:rPr>
          <w:rtl w:val="true"/>
        </w:rPr>
        <w:t>ישר</w:t>
      </w:r>
      <w:r>
        <w:rPr>
          <w:rFonts w:eastAsia="Arial TUR" w:cs="Arial TUR"/>
          <w:rtl w:val="true"/>
        </w:rPr>
        <w:t xml:space="preserve"> </w:t>
      </w:r>
      <w:r>
        <w:rPr>
          <w:rtl w:val="true"/>
        </w:rPr>
        <w:t>הייתי</w:t>
      </w:r>
      <w:r>
        <w:rPr>
          <w:rFonts w:eastAsia="Arial TUR" w:cs="Arial TUR"/>
          <w:rtl w:val="true"/>
        </w:rPr>
        <w:t xml:space="preserve"> </w:t>
      </w:r>
      <w:r>
        <w:rPr>
          <w:rtl w:val="true"/>
        </w:rPr>
        <w:t>קובע</w:t>
      </w:r>
      <w:r>
        <w:rPr>
          <w:rFonts w:eastAsia="Arial TUR" w:cs="Arial TUR"/>
          <w:rtl w:val="true"/>
        </w:rPr>
        <w:t xml:space="preserve"> </w:t>
      </w:r>
      <w:r>
        <w:rPr>
          <w:rtl w:val="true"/>
        </w:rPr>
        <w:t>איתו</w:t>
      </w:r>
      <w:r>
        <w:rPr>
          <w:rFonts w:eastAsia="Arial TUR" w:cs="Arial TUR"/>
          <w:rtl w:val="true"/>
        </w:rPr>
        <w:t xml:space="preserve"> </w:t>
      </w:r>
      <w:r>
        <w:rPr>
          <w:rtl w:val="true"/>
        </w:rPr>
        <w:t>בנווה</w:t>
      </w:r>
      <w:r>
        <w:rPr>
          <w:rFonts w:eastAsia="Arial TUR" w:cs="Arial TUR"/>
          <w:rtl w:val="true"/>
        </w:rPr>
        <w:t xml:space="preserve"> </w:t>
      </w:r>
      <w:r>
        <w:rPr>
          <w:rtl w:val="true"/>
        </w:rPr>
        <w:t>אילן</w:t>
      </w:r>
      <w:r>
        <w:rPr>
          <w:rFonts w:eastAsia="Arial TUR" w:cs="Arial TUR"/>
          <w:rtl w:val="true"/>
        </w:rPr>
        <w:t xml:space="preserve"> </w:t>
      </w:r>
      <w:r>
        <w:rPr>
          <w:rtl w:val="true"/>
        </w:rPr>
        <w:t>וזהו</w:t>
      </w:r>
      <w:r>
        <w:rPr>
          <w:rtl w:val="true"/>
        </w:rPr>
        <w:t xml:space="preserve">. </w:t>
      </w:r>
      <w:r>
        <w:rPr>
          <w:rtl w:val="true"/>
        </w:rPr>
        <w:t>פגישה</w:t>
      </w:r>
      <w:r>
        <w:rPr>
          <w:rFonts w:eastAsia="Arial TUR" w:cs="Arial TUR"/>
          <w:rtl w:val="true"/>
        </w:rPr>
        <w:t xml:space="preserve"> </w:t>
      </w:r>
      <w:r>
        <w:rPr>
          <w:rtl w:val="true"/>
        </w:rPr>
        <w:t>בכל</w:t>
      </w:r>
      <w:r>
        <w:rPr>
          <w:rFonts w:eastAsia="Arial TUR" w:cs="Arial TUR"/>
          <w:rtl w:val="true"/>
        </w:rPr>
        <w:t xml:space="preserve"> </w:t>
      </w:r>
      <w:r>
        <w:rPr>
          <w:rtl w:val="true"/>
        </w:rPr>
        <w:t>מקרה</w:t>
      </w:r>
      <w:r>
        <w:rPr>
          <w:rFonts w:eastAsia="Arial TUR" w:cs="Arial TUR"/>
          <w:rtl w:val="true"/>
        </w:rPr>
        <w:t xml:space="preserve"> </w:t>
      </w:r>
      <w:r>
        <w:rPr>
          <w:rtl w:val="true"/>
        </w:rPr>
        <w:t>אתה</w:t>
      </w:r>
      <w:r>
        <w:rPr>
          <w:rFonts w:eastAsia="Arial TUR" w:cs="Arial TUR"/>
          <w:rtl w:val="true"/>
        </w:rPr>
        <w:t xml:space="preserve"> </w:t>
      </w:r>
      <w:r>
        <w:rPr>
          <w:rtl w:val="true"/>
        </w:rPr>
        <w:t>תגיד</w:t>
      </w:r>
      <w:r>
        <w:rPr>
          <w:rFonts w:eastAsia="Arial TUR" w:cs="Arial TUR"/>
          <w:rtl w:val="true"/>
        </w:rPr>
        <w:t xml:space="preserve"> </w:t>
      </w:r>
      <w:r>
        <w:rPr>
          <w:rtl w:val="true"/>
        </w:rPr>
        <w:t>משהו</w:t>
      </w:r>
      <w:r>
        <w:rPr>
          <w:rtl w:val="true"/>
        </w:rPr>
        <w:t xml:space="preserve">, </w:t>
      </w:r>
      <w:r>
        <w:rPr>
          <w:rtl w:val="true"/>
        </w:rPr>
        <w:t>למה</w:t>
      </w:r>
      <w:r>
        <w:rPr>
          <w:rFonts w:eastAsia="Arial TUR" w:cs="Arial TUR"/>
          <w:rtl w:val="true"/>
        </w:rPr>
        <w:t xml:space="preserve"> </w:t>
      </w:r>
      <w:r>
        <w:rPr>
          <w:rtl w:val="true"/>
        </w:rPr>
        <w:t>לך</w:t>
      </w:r>
      <w:r>
        <w:rPr>
          <w:rtl w:val="true"/>
        </w:rPr>
        <w:t>?</w:t>
      </w:r>
    </w:p>
    <w:p>
      <w:pPr>
        <w:pStyle w:val="Ruller5"/>
        <w:ind w:end="1282"/>
        <w:jc w:val="both"/>
        <w:rPr/>
      </w:pPr>
      <w:r>
        <w:rPr>
          <w:rtl w:val="true"/>
        </w:rPr>
        <w:t>ירון</w:t>
      </w:r>
      <w:r>
        <w:rPr>
          <w:rtl w:val="true"/>
        </w:rPr>
        <w:t xml:space="preserve">: </w:t>
      </w:r>
      <w:r>
        <w:rPr>
          <w:rtl w:val="true"/>
        </w:rPr>
        <w:t>הבנתי</w:t>
      </w:r>
      <w:r>
        <w:rPr>
          <w:rtl w:val="true"/>
        </w:rPr>
        <w:t xml:space="preserve">, </w:t>
      </w:r>
      <w:r>
        <w:rPr>
          <w:rtl w:val="true"/>
        </w:rPr>
        <w:t>טוב</w:t>
      </w:r>
      <w:r>
        <w:rPr>
          <w:rtl w:val="true"/>
        </w:rPr>
        <w:t xml:space="preserve">. </w:t>
      </w:r>
      <w:r>
        <w:rPr>
          <w:rtl w:val="true"/>
        </w:rPr>
        <w:t>אתה</w:t>
      </w:r>
      <w:r>
        <w:rPr>
          <w:rFonts w:eastAsia="Arial TUR" w:cs="Arial TUR"/>
          <w:rtl w:val="true"/>
        </w:rPr>
        <w:t xml:space="preserve"> </w:t>
      </w:r>
      <w:r>
        <w:rPr>
          <w:rtl w:val="true"/>
        </w:rPr>
        <w:t>אומר</w:t>
      </w:r>
      <w:r>
        <w:rPr>
          <w:rFonts w:eastAsia="Arial TUR" w:cs="Arial TUR"/>
          <w:rtl w:val="true"/>
        </w:rPr>
        <w:t xml:space="preserve"> </w:t>
      </w:r>
      <w:r>
        <w:rPr>
          <w:rtl w:val="true"/>
        </w:rPr>
        <w:t>כבר</w:t>
      </w:r>
      <w:r>
        <w:rPr>
          <w:rFonts w:eastAsia="Arial TUR" w:cs="Arial TUR"/>
          <w:rtl w:val="true"/>
        </w:rPr>
        <w:t xml:space="preserve"> </w:t>
      </w:r>
      <w:r>
        <w:rPr>
          <w:rtl w:val="true"/>
        </w:rPr>
        <w:t>כבר</w:t>
      </w:r>
      <w:r>
        <w:rPr>
          <w:rFonts w:eastAsia="Arial TUR" w:cs="Arial TUR"/>
          <w:rtl w:val="true"/>
        </w:rPr>
        <w:t xml:space="preserve"> </w:t>
      </w:r>
      <w:r>
        <w:rPr>
          <w:rtl w:val="true"/>
        </w:rPr>
        <w:t>עכשיו</w:t>
      </w:r>
      <w:r>
        <w:rPr>
          <w:rFonts w:eastAsia="Arial TUR" w:cs="Arial TUR"/>
          <w:rtl w:val="true"/>
        </w:rPr>
        <w:t xml:space="preserve"> </w:t>
      </w:r>
      <w:r>
        <w:rPr>
          <w:rtl w:val="true"/>
        </w:rPr>
        <w:t>בנווה</w:t>
      </w:r>
      <w:r>
        <w:rPr>
          <w:rFonts w:eastAsia="Arial TUR" w:cs="Arial TUR"/>
          <w:rtl w:val="true"/>
        </w:rPr>
        <w:t xml:space="preserve"> </w:t>
      </w:r>
      <w:r>
        <w:rPr>
          <w:rtl w:val="true"/>
        </w:rPr>
        <w:t>אילן</w:t>
      </w:r>
      <w:r>
        <w:rPr>
          <w:rtl w:val="true"/>
        </w:rPr>
        <w:t>?"</w:t>
      </w:r>
      <w:r>
        <w:rPr>
          <w:rtl w:val="true"/>
        </w:rPr>
        <w:t xml:space="preserve"> (</w:t>
      </w:r>
      <w:r>
        <w:rPr>
          <w:rtl w:val="true"/>
        </w:rPr>
        <w:t>עמ</w:t>
      </w:r>
      <w:r>
        <w:rPr>
          <w:rtl w:val="true"/>
        </w:rPr>
        <w:t xml:space="preserve">' </w:t>
      </w:r>
      <w:r>
        <w:rPr/>
        <w:t>78</w:t>
      </w:r>
      <w:r>
        <w:rPr>
          <w:rtl w:val="true"/>
        </w:rPr>
        <w:t xml:space="preserve"> </w:t>
      </w:r>
      <w:r>
        <w:rPr>
          <w:rtl w:val="true"/>
        </w:rPr>
        <w:t>להכרעת</w:t>
      </w:r>
      <w:r>
        <w:rPr>
          <w:rFonts w:eastAsia="Arial TUR" w:cs="Arial TUR"/>
          <w:rtl w:val="true"/>
        </w:rPr>
        <w:t xml:space="preserve"> </w:t>
      </w:r>
      <w:r>
        <w:rPr>
          <w:rtl w:val="true"/>
        </w:rPr>
        <w:t>הדין</w:t>
      </w:r>
      <w:r>
        <w:rPr>
          <w:rtl w:val="true"/>
        </w:rPr>
        <w:t>) (</w:t>
      </w:r>
      <w:r>
        <w:rPr>
          <w:rtl w:val="true"/>
        </w:rPr>
        <w:t>ההדגשה</w:t>
      </w:r>
      <w:r>
        <w:rPr>
          <w:rFonts w:eastAsia="Arial TUR" w:cs="Arial TUR"/>
          <w:rtl w:val="true"/>
        </w:rPr>
        <w:t xml:space="preserve"> </w:t>
      </w:r>
      <w:r>
        <w:rPr>
          <w:rtl w:val="true"/>
        </w:rPr>
        <w:t>הוספה</w:t>
      </w:r>
      <w:r>
        <w:rPr>
          <w:rtl w:val="true"/>
        </w:rPr>
        <w:t xml:space="preserve">, </w:t>
      </w:r>
      <w:r>
        <w:rPr>
          <w:rtl w:val="true"/>
        </w:rPr>
        <w:t>ג</w:t>
      </w:r>
      <w:r>
        <w:rPr>
          <w:rtl w:val="true"/>
        </w:rPr>
        <w:t>'.</w:t>
      </w:r>
      <w:r>
        <w:rPr>
          <w:rtl w:val="true"/>
        </w:rPr>
        <w:t>ק</w:t>
      </w:r>
      <w:r>
        <w:rPr>
          <w:rtl w:val="true"/>
        </w:rPr>
        <w:t>).</w:t>
      </w:r>
    </w:p>
    <w:p>
      <w:pPr>
        <w:pStyle w:val="Ruller42"/>
        <w:ind w:end="0"/>
        <w:jc w:val="both"/>
        <w:rPr/>
      </w:pPr>
      <w:r>
        <w:rPr>
          <w:rtl w:val="true"/>
        </w:rPr>
      </w:r>
    </w:p>
    <w:p>
      <w:pPr>
        <w:pStyle w:val="Ruller42"/>
        <w:ind w:end="0"/>
        <w:jc w:val="both"/>
        <w:rPr/>
      </w:pPr>
      <w:r>
        <w:rPr/>
        <w:t>36</w:t>
      </w:r>
      <w:r>
        <w:rPr>
          <w:rtl w:val="true"/>
        </w:rPr>
        <w:t>.</w:t>
      </w:r>
      <w:r>
        <w:rPr>
          <w:rtl w:val="true"/>
        </w:rPr>
        <w:tab/>
      </w:r>
      <w:r>
        <w:rPr>
          <w:rtl w:val="true"/>
        </w:rPr>
        <w:t>המשיבה</w:t>
      </w:r>
      <w:r>
        <w:rPr>
          <w:rFonts w:eastAsia="Arial TUR" w:cs="Arial TUR"/>
          <w:rtl w:val="true"/>
        </w:rPr>
        <w:t xml:space="preserve"> </w:t>
      </w:r>
      <w:r>
        <w:rPr>
          <w:rtl w:val="true"/>
        </w:rPr>
        <w:t>טענה</w:t>
      </w:r>
      <w:r>
        <w:rPr>
          <w:rtl w:val="true"/>
        </w:rPr>
        <w:t xml:space="preserve">, </w:t>
      </w:r>
      <w:r>
        <w:rPr>
          <w:rtl w:val="true"/>
        </w:rPr>
        <w:t>ובדין</w:t>
      </w:r>
      <w:r>
        <w:rPr>
          <w:rFonts w:eastAsia="Arial TUR" w:cs="Arial TUR"/>
          <w:rtl w:val="true"/>
        </w:rPr>
        <w:t xml:space="preserve"> </w:t>
      </w:r>
      <w:r>
        <w:rPr>
          <w:rtl w:val="true"/>
        </w:rPr>
        <w:t>התקבלה</w:t>
      </w:r>
      <w:r>
        <w:rPr>
          <w:rFonts w:eastAsia="Arial TUR" w:cs="Arial TUR"/>
          <w:rtl w:val="true"/>
        </w:rPr>
        <w:t xml:space="preserve"> </w:t>
      </w:r>
      <w:r>
        <w:rPr>
          <w:rtl w:val="true"/>
        </w:rPr>
        <w:t>טענתה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כי</w:t>
      </w:r>
      <w:r>
        <w:rPr>
          <w:rFonts w:eastAsia="Arial TUR" w:cs="Arial TUR"/>
          <w:rtl w:val="true"/>
        </w:rPr>
        <w:t xml:space="preserve"> </w:t>
      </w:r>
      <w:r>
        <w:rPr>
          <w:rtl w:val="true"/>
        </w:rPr>
        <w:t>כוונתו</w:t>
      </w:r>
      <w:r>
        <w:rPr>
          <w:rFonts w:eastAsia="Arial TUR" w:cs="Arial TUR"/>
          <w:rtl w:val="true"/>
        </w:rPr>
        <w:t xml:space="preserve"> </w:t>
      </w:r>
      <w:r>
        <w:rPr>
          <w:rtl w:val="true"/>
        </w:rPr>
        <w:t>של</w:t>
      </w:r>
      <w:r>
        <w:rPr>
          <w:rFonts w:eastAsia="Arial TUR" w:cs="Arial TUR"/>
          <w:rtl w:val="true"/>
        </w:rPr>
        <w:t xml:space="preserve"> </w:t>
      </w:r>
      <w:r>
        <w:rPr>
          <w:rtl w:val="true"/>
        </w:rPr>
        <w:t>אסא</w:t>
      </w:r>
      <w:r>
        <w:rPr>
          <w:rFonts w:eastAsia="Arial TUR" w:cs="Arial TUR"/>
          <w:rtl w:val="true"/>
        </w:rPr>
        <w:t xml:space="preserve"> </w:t>
      </w:r>
      <w:r>
        <w:rPr>
          <w:rtl w:val="true"/>
        </w:rPr>
        <w:t>בשיחה</w:t>
      </w:r>
      <w:r>
        <w:rPr>
          <w:rFonts w:eastAsia="Arial TUR" w:cs="Arial TUR"/>
          <w:rtl w:val="true"/>
        </w:rPr>
        <w:t xml:space="preserve"> </w:t>
      </w:r>
      <w:r>
        <w:rPr>
          <w:rtl w:val="true"/>
        </w:rPr>
        <w:t>שלעיל</w:t>
      </w:r>
      <w:r>
        <w:rPr>
          <w:rFonts w:eastAsia="Arial TUR" w:cs="Arial TUR"/>
          <w:rtl w:val="true"/>
        </w:rPr>
        <w:t xml:space="preserve"> </w:t>
      </w:r>
      <w:r>
        <w:rPr>
          <w:rtl w:val="true"/>
        </w:rPr>
        <w:t>היתה</w:t>
      </w:r>
      <w:r>
        <w:rPr>
          <w:rFonts w:eastAsia="Arial TUR" w:cs="Arial TUR"/>
          <w:rtl w:val="true"/>
        </w:rPr>
        <w:t xml:space="preserve"> </w:t>
      </w:r>
      <w:r>
        <w:rPr>
          <w:rtl w:val="true"/>
        </w:rPr>
        <w:t>להזהיר</w:t>
      </w:r>
      <w:r>
        <w:rPr>
          <w:rFonts w:eastAsia="Arial TUR" w:cs="Arial TUR"/>
          <w:rtl w:val="true"/>
        </w:rPr>
        <w:t xml:space="preserve"> </w:t>
      </w:r>
      <w:r>
        <w:rPr>
          <w:rtl w:val="true"/>
        </w:rPr>
        <w:t>את</w:t>
      </w:r>
      <w:r>
        <w:rPr>
          <w:rFonts w:eastAsia="Arial TUR" w:cs="Arial TUR"/>
          <w:rtl w:val="true"/>
        </w:rPr>
        <w:t xml:space="preserve"> </w:t>
      </w:r>
      <w:r>
        <w:rPr>
          <w:rtl w:val="true"/>
        </w:rPr>
        <w:t>ירון</w:t>
      </w:r>
      <w:r>
        <w:rPr>
          <w:rFonts w:eastAsia="Arial TUR" w:cs="Arial TUR"/>
          <w:rtl w:val="true"/>
        </w:rPr>
        <w:t xml:space="preserve"> </w:t>
      </w:r>
      <w:r>
        <w:rPr>
          <w:rtl w:val="true"/>
        </w:rPr>
        <w:t>מהקלטת</w:t>
      </w:r>
      <w:r>
        <w:rPr>
          <w:rFonts w:eastAsia="Arial TUR" w:cs="Arial TUR"/>
          <w:rtl w:val="true"/>
        </w:rPr>
        <w:t xml:space="preserve"> </w:t>
      </w:r>
      <w:r>
        <w:rPr>
          <w:rtl w:val="true"/>
        </w:rPr>
        <w:t>השיחה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גדליה</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שלא</w:t>
      </w:r>
      <w:r>
        <w:rPr>
          <w:rFonts w:eastAsia="Arial TUR" w:cs="Arial TUR"/>
          <w:rtl w:val="true"/>
        </w:rPr>
        <w:t xml:space="preserve"> </w:t>
      </w:r>
      <w:r>
        <w:rPr>
          <w:rtl w:val="true"/>
        </w:rPr>
        <w:t>לאפשר</w:t>
      </w:r>
      <w:r>
        <w:rPr>
          <w:rFonts w:eastAsia="Arial TUR" w:cs="Arial TUR"/>
          <w:rtl w:val="true"/>
        </w:rPr>
        <w:t xml:space="preserve"> </w:t>
      </w:r>
      <w:r>
        <w:rPr>
          <w:rtl w:val="true"/>
        </w:rPr>
        <w:t>לגדליה</w:t>
      </w:r>
      <w:r>
        <w:rPr>
          <w:rFonts w:eastAsia="Arial TUR" w:cs="Arial TUR"/>
          <w:rtl w:val="true"/>
        </w:rPr>
        <w:t xml:space="preserve"> </w:t>
      </w:r>
      <w:r>
        <w:rPr>
          <w:rtl w:val="true"/>
        </w:rPr>
        <w:t>להקליט</w:t>
      </w:r>
      <w:r>
        <w:rPr>
          <w:rFonts w:eastAsia="Arial TUR" w:cs="Arial TUR"/>
          <w:rtl w:val="true"/>
        </w:rPr>
        <w:t xml:space="preserve"> </w:t>
      </w:r>
      <w:r>
        <w:rPr>
          <w:rtl w:val="true"/>
        </w:rPr>
        <w:t>את</w:t>
      </w:r>
      <w:r>
        <w:rPr>
          <w:rFonts w:eastAsia="Arial TUR" w:cs="Arial TUR"/>
          <w:rtl w:val="true"/>
        </w:rPr>
        <w:t xml:space="preserve"> </w:t>
      </w:r>
      <w:r>
        <w:rPr>
          <w:rtl w:val="true"/>
        </w:rPr>
        <w:t>השיחה</w:t>
      </w:r>
      <w:r>
        <w:rPr>
          <w:rtl w:val="true"/>
        </w:rPr>
        <w:t xml:space="preserve">, </w:t>
      </w:r>
      <w:r>
        <w:rPr>
          <w:rtl w:val="true"/>
        </w:rPr>
        <w:t>יעץ</w:t>
      </w:r>
      <w:r>
        <w:rPr>
          <w:rFonts w:eastAsia="Arial TUR" w:cs="Arial TUR"/>
          <w:rtl w:val="true"/>
        </w:rPr>
        <w:t xml:space="preserve"> </w:t>
      </w:r>
      <w:r>
        <w:rPr>
          <w:rtl w:val="true"/>
        </w:rPr>
        <w:t>אסא</w:t>
      </w:r>
      <w:r>
        <w:rPr>
          <w:rFonts w:eastAsia="Arial TUR" w:cs="Arial TUR"/>
          <w:rtl w:val="true"/>
        </w:rPr>
        <w:t xml:space="preserve"> </w:t>
      </w:r>
      <w:r>
        <w:rPr>
          <w:rtl w:val="true"/>
        </w:rPr>
        <w:t>לירון</w:t>
      </w:r>
      <w:r>
        <w:rPr>
          <w:rFonts w:eastAsia="Arial TUR" w:cs="Arial TUR"/>
          <w:rtl w:val="true"/>
        </w:rPr>
        <w:t xml:space="preserve"> </w:t>
      </w:r>
      <w:r>
        <w:rPr>
          <w:rtl w:val="true"/>
        </w:rPr>
        <w:t>לקיים</w:t>
      </w:r>
      <w:r>
        <w:rPr>
          <w:rFonts w:eastAsia="Arial TUR" w:cs="Arial TUR"/>
          <w:rtl w:val="true"/>
        </w:rPr>
        <w:t xml:space="preserve"> </w:t>
      </w:r>
      <w:r>
        <w:rPr>
          <w:rtl w:val="true"/>
        </w:rPr>
        <w:t>את</w:t>
      </w:r>
      <w:r>
        <w:rPr>
          <w:rFonts w:eastAsia="Arial TUR" w:cs="Arial TUR"/>
          <w:rtl w:val="true"/>
        </w:rPr>
        <w:t xml:space="preserve"> </w:t>
      </w:r>
      <w:r>
        <w:rPr>
          <w:rtl w:val="true"/>
        </w:rPr>
        <w:t>המפגש</w:t>
      </w:r>
      <w:r>
        <w:rPr>
          <w:rFonts w:eastAsia="Arial TUR" w:cs="Arial TUR"/>
          <w:rtl w:val="true"/>
        </w:rPr>
        <w:t xml:space="preserve"> </w:t>
      </w:r>
      <w:r>
        <w:rPr>
          <w:rtl w:val="true"/>
        </w:rPr>
        <w:t>עם</w:t>
      </w:r>
      <w:r>
        <w:rPr>
          <w:rFonts w:eastAsia="Arial TUR" w:cs="Arial TUR"/>
          <w:rtl w:val="true"/>
        </w:rPr>
        <w:t xml:space="preserve"> </w:t>
      </w:r>
      <w:r>
        <w:rPr>
          <w:rtl w:val="true"/>
        </w:rPr>
        <w:t>גדליה</w:t>
      </w:r>
      <w:r>
        <w:rPr>
          <w:rFonts w:eastAsia="Arial TUR" w:cs="Arial TUR"/>
          <w:rtl w:val="true"/>
        </w:rPr>
        <w:t xml:space="preserve"> </w:t>
      </w:r>
      <w:r>
        <w:rPr>
          <w:rtl w:val="true"/>
        </w:rPr>
        <w:t>ב</w:t>
      </w:r>
      <w:r>
        <w:rPr>
          <w:rtl w:val="true"/>
        </w:rPr>
        <w:t>"</w:t>
      </w:r>
      <w:r>
        <w:rPr>
          <w:rtl w:val="true"/>
        </w:rPr>
        <w:t>נוה</w:t>
      </w:r>
      <w:r>
        <w:rPr>
          <w:rFonts w:eastAsia="Arial TUR" w:cs="Arial TUR"/>
          <w:rtl w:val="true"/>
        </w:rPr>
        <w:t xml:space="preserve"> </w:t>
      </w:r>
      <w:r>
        <w:rPr>
          <w:rtl w:val="true"/>
        </w:rPr>
        <w:t>אילן</w:t>
      </w:r>
      <w:r>
        <w:rPr>
          <w:rtl w:val="true"/>
        </w:rPr>
        <w:t xml:space="preserve">" </w:t>
      </w:r>
      <w:r>
        <w:rPr>
          <w:rtl w:val="true"/>
        </w:rPr>
        <w:t>כשהכוונה</w:t>
      </w:r>
      <w:r>
        <w:rPr>
          <w:rFonts w:eastAsia="Arial TUR" w:cs="Arial TUR"/>
          <w:rtl w:val="true"/>
        </w:rPr>
        <w:t xml:space="preserve"> </w:t>
      </w:r>
      <w:r>
        <w:rPr>
          <w:rtl w:val="true"/>
        </w:rPr>
        <w:t>היא</w:t>
      </w:r>
      <w:r>
        <w:rPr>
          <w:rFonts w:eastAsia="Arial TUR" w:cs="Arial TUR"/>
          <w:rtl w:val="true"/>
        </w:rPr>
        <w:t xml:space="preserve"> </w:t>
      </w:r>
      <w:r>
        <w:rPr>
          <w:rtl w:val="true"/>
        </w:rPr>
        <w:t>בבריכה</w:t>
      </w:r>
      <w:r>
        <w:rPr>
          <w:rFonts w:eastAsia="Arial TUR" w:cs="Arial TUR"/>
          <w:rtl w:val="true"/>
        </w:rPr>
        <w:t xml:space="preserve"> </w:t>
      </w:r>
      <w:r>
        <w:rPr>
          <w:rtl w:val="true"/>
        </w:rPr>
        <w:t>שבנוה</w:t>
      </w:r>
      <w:r>
        <w:rPr>
          <w:rFonts w:eastAsia="Arial TUR" w:cs="Arial TUR"/>
          <w:rtl w:val="true"/>
        </w:rPr>
        <w:t xml:space="preserve"> </w:t>
      </w:r>
      <w:r>
        <w:rPr>
          <w:rtl w:val="true"/>
        </w:rPr>
        <w:t>אילן</w:t>
      </w:r>
      <w:r>
        <w:rPr>
          <w:rtl w:val="true"/>
        </w:rPr>
        <w:t xml:space="preserve">, </w:t>
      </w:r>
      <w:r>
        <w:rPr>
          <w:rtl w:val="true"/>
        </w:rPr>
        <w:t>דבר</w:t>
      </w:r>
      <w:r>
        <w:rPr>
          <w:rFonts w:eastAsia="Arial TUR" w:cs="Arial TUR"/>
          <w:rtl w:val="true"/>
        </w:rPr>
        <w:t xml:space="preserve"> </w:t>
      </w:r>
      <w:r>
        <w:rPr>
          <w:rtl w:val="true"/>
        </w:rPr>
        <w:t>שיקשה</w:t>
      </w:r>
      <w:r>
        <w:rPr>
          <w:rFonts w:eastAsia="Arial TUR" w:cs="Arial TUR"/>
          <w:rtl w:val="true"/>
        </w:rPr>
        <w:t xml:space="preserve"> </w:t>
      </w:r>
      <w:r>
        <w:rPr>
          <w:rtl w:val="true"/>
        </w:rPr>
        <w:t>על</w:t>
      </w:r>
      <w:r>
        <w:rPr>
          <w:rFonts w:eastAsia="Arial TUR" w:cs="Arial TUR"/>
          <w:rtl w:val="true"/>
        </w:rPr>
        <w:t xml:space="preserve"> </w:t>
      </w:r>
      <w:r>
        <w:rPr>
          <w:rtl w:val="true"/>
        </w:rPr>
        <w:t>הקלטת</w:t>
      </w:r>
      <w:r>
        <w:rPr>
          <w:rFonts w:eastAsia="Arial TUR" w:cs="Arial TUR"/>
          <w:rtl w:val="true"/>
        </w:rPr>
        <w:t xml:space="preserve"> </w:t>
      </w:r>
      <w:r>
        <w:rPr>
          <w:rtl w:val="true"/>
        </w:rPr>
        <w:t>השיחה</w:t>
      </w:r>
      <w:r>
        <w:rPr>
          <w:rFonts w:eastAsia="Arial TUR" w:cs="Arial TUR"/>
          <w:rtl w:val="true"/>
        </w:rPr>
        <w:t xml:space="preserve"> </w:t>
      </w:r>
      <w:r>
        <w:rPr>
          <w:rtl w:val="true"/>
        </w:rPr>
        <w:t>בנסיבות</w:t>
      </w:r>
      <w:r>
        <w:rPr>
          <w:rFonts w:eastAsia="Arial TUR" w:cs="Arial TUR"/>
          <w:rtl w:val="true"/>
        </w:rPr>
        <w:t xml:space="preserve"> </w:t>
      </w:r>
      <w:r>
        <w:rPr>
          <w:rtl w:val="true"/>
        </w:rPr>
        <w:t>אלה</w:t>
      </w:r>
      <w:r>
        <w:rPr>
          <w:rtl w:val="true"/>
        </w:rPr>
        <w:t>.</w:t>
      </w:r>
    </w:p>
    <w:p>
      <w:pPr>
        <w:pStyle w:val="Ruller42"/>
        <w:ind w:end="0"/>
        <w:jc w:val="both"/>
        <w:rPr/>
      </w:pPr>
      <w:r>
        <w:rPr>
          <w:rtl w:val="true"/>
        </w:rPr>
      </w:r>
    </w:p>
    <w:p>
      <w:pPr>
        <w:pStyle w:val="Ruller42"/>
        <w:ind w:end="0"/>
        <w:jc w:val="both"/>
        <w:rPr/>
      </w:pPr>
      <w:r>
        <w:rPr/>
        <w:t>37</w:t>
      </w:r>
      <w:r>
        <w:rPr>
          <w:rtl w:val="true"/>
        </w:rPr>
        <w:t>.</w:t>
      </w:r>
      <w:r>
        <w:rPr>
          <w:rtl w:val="true"/>
        </w:rPr>
        <w:tab/>
      </w:r>
      <w:r>
        <w:rPr>
          <w:rtl w:val="true"/>
        </w:rPr>
        <w:t>רבע</w:t>
      </w:r>
      <w:r>
        <w:rPr>
          <w:rFonts w:eastAsia="Arial TUR" w:cs="Arial TUR"/>
          <w:rtl w:val="true"/>
        </w:rPr>
        <w:t xml:space="preserve"> </w:t>
      </w:r>
      <w:r>
        <w:rPr>
          <w:rtl w:val="true"/>
        </w:rPr>
        <w:t>שעה</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מתנהלת</w:t>
      </w:r>
      <w:r>
        <w:rPr>
          <w:rFonts w:eastAsia="Arial TUR" w:cs="Arial TUR"/>
          <w:rtl w:val="true"/>
        </w:rPr>
        <w:t xml:space="preserve"> </w:t>
      </w:r>
      <w:r>
        <w:rPr>
          <w:rtl w:val="true"/>
        </w:rPr>
        <w:t>שיחה</w:t>
      </w:r>
      <w:r>
        <w:rPr>
          <w:rFonts w:eastAsia="Arial TUR" w:cs="Arial TUR"/>
          <w:rtl w:val="true"/>
        </w:rPr>
        <w:t xml:space="preserve"> </w:t>
      </w:r>
      <w:r>
        <w:rPr>
          <w:rtl w:val="true"/>
        </w:rPr>
        <w:t>בין</w:t>
      </w:r>
      <w:r>
        <w:rPr>
          <w:rFonts w:eastAsia="Arial TUR" w:cs="Arial TUR"/>
          <w:rtl w:val="true"/>
        </w:rPr>
        <w:t xml:space="preserve"> </w:t>
      </w:r>
      <w:r>
        <w:rPr>
          <w:rtl w:val="true"/>
        </w:rPr>
        <w:t>ירון</w:t>
      </w:r>
      <w:r>
        <w:rPr>
          <w:rFonts w:eastAsia="Arial TUR" w:cs="Arial TUR"/>
          <w:rtl w:val="true"/>
        </w:rPr>
        <w:t xml:space="preserve"> </w:t>
      </w:r>
      <w:r>
        <w:rPr>
          <w:rtl w:val="true"/>
        </w:rPr>
        <w:t>לארז</w:t>
      </w:r>
      <w:r>
        <w:rPr>
          <w:rtl w:val="true"/>
        </w:rPr>
        <w:t xml:space="preserve">, </w:t>
      </w:r>
      <w:r>
        <w:rPr>
          <w:rtl w:val="true"/>
        </w:rPr>
        <w:t>ממנה</w:t>
      </w:r>
      <w:r>
        <w:rPr>
          <w:rFonts w:eastAsia="Arial TUR" w:cs="Arial TUR"/>
          <w:rtl w:val="true"/>
        </w:rPr>
        <w:t xml:space="preserve"> </w:t>
      </w:r>
      <w:r>
        <w:rPr>
          <w:rtl w:val="true"/>
        </w:rPr>
        <w:t>ניתן</w:t>
      </w:r>
      <w:r>
        <w:rPr>
          <w:rFonts w:eastAsia="Arial TUR" w:cs="Arial TUR"/>
          <w:rtl w:val="true"/>
        </w:rPr>
        <w:t xml:space="preserve"> </w:t>
      </w:r>
      <w:r>
        <w:rPr>
          <w:rtl w:val="true"/>
        </w:rPr>
        <w:t>להבין</w:t>
      </w:r>
      <w:r>
        <w:rPr>
          <w:rFonts w:eastAsia="Arial TUR" w:cs="Arial TUR"/>
          <w:rtl w:val="true"/>
        </w:rPr>
        <w:t xml:space="preserve"> </w:t>
      </w:r>
      <w:r>
        <w:rPr>
          <w:rtl w:val="true"/>
        </w:rPr>
        <w:t>למה</w:t>
      </w:r>
      <w:r>
        <w:rPr>
          <w:rFonts w:eastAsia="Arial TUR" w:cs="Arial TUR"/>
          <w:rtl w:val="true"/>
        </w:rPr>
        <w:t xml:space="preserve"> </w:t>
      </w:r>
      <w:r>
        <w:rPr>
          <w:rtl w:val="true"/>
        </w:rPr>
        <w:t>התכוון</w:t>
      </w:r>
      <w:r>
        <w:rPr>
          <w:rFonts w:eastAsia="Arial TUR" w:cs="Arial TUR"/>
          <w:rtl w:val="true"/>
        </w:rPr>
        <w:t xml:space="preserve"> </w:t>
      </w:r>
      <w:r>
        <w:rPr>
          <w:rtl w:val="true"/>
        </w:rPr>
        <w:t>אסא</w:t>
      </w:r>
      <w:r>
        <w:rPr>
          <w:rFonts w:eastAsia="Arial TUR" w:cs="Arial TUR"/>
          <w:rtl w:val="true"/>
        </w:rPr>
        <w:t xml:space="preserve"> </w:t>
      </w:r>
      <w:r>
        <w:rPr>
          <w:rtl w:val="true"/>
        </w:rPr>
        <w:t>בעצתו</w:t>
      </w:r>
      <w:r>
        <w:rPr>
          <w:rFonts w:eastAsia="Arial TUR" w:cs="Arial TUR"/>
          <w:rtl w:val="true"/>
        </w:rPr>
        <w:t xml:space="preserve"> </w:t>
      </w:r>
      <w:r>
        <w:rPr>
          <w:rtl w:val="true"/>
        </w:rPr>
        <w:t>לירון</w:t>
      </w:r>
      <w:r>
        <w:rPr>
          <w:rFonts w:eastAsia="Arial TUR" w:cs="Arial TUR"/>
          <w:rtl w:val="true"/>
        </w:rPr>
        <w:t xml:space="preserve"> </w:t>
      </w:r>
      <w:r>
        <w:rPr>
          <w:rtl w:val="true"/>
        </w:rPr>
        <w:t>לקיים</w:t>
      </w:r>
      <w:r>
        <w:rPr>
          <w:rFonts w:eastAsia="Arial TUR" w:cs="Arial TUR"/>
          <w:rtl w:val="true"/>
        </w:rPr>
        <w:t xml:space="preserve"> </w:t>
      </w:r>
      <w:r>
        <w:rPr>
          <w:rtl w:val="true"/>
        </w:rPr>
        <w:t>את</w:t>
      </w:r>
      <w:r>
        <w:rPr>
          <w:rFonts w:eastAsia="Arial TUR" w:cs="Arial TUR"/>
          <w:rtl w:val="true"/>
        </w:rPr>
        <w:t xml:space="preserve"> </w:t>
      </w:r>
      <w:r>
        <w:rPr>
          <w:rtl w:val="true"/>
        </w:rPr>
        <w:t>המפגש</w:t>
      </w:r>
      <w:r>
        <w:rPr>
          <w:rFonts w:eastAsia="Arial TUR" w:cs="Arial TUR"/>
          <w:rtl w:val="true"/>
        </w:rPr>
        <w:t xml:space="preserve"> </w:t>
      </w:r>
      <w:r>
        <w:rPr>
          <w:rtl w:val="true"/>
        </w:rPr>
        <w:t>"</w:t>
      </w:r>
      <w:r>
        <w:rPr>
          <w:rFonts w:ascii="Century" w:hAnsi="Century" w:cs="Miriam"/>
          <w:b/>
          <w:b/>
          <w:spacing w:val="0"/>
          <w:szCs w:val="24"/>
          <w:rtl w:val="true"/>
        </w:rPr>
        <w:t>באזור</w:t>
      </w:r>
      <w:r>
        <w:rPr>
          <w:rFonts w:ascii="Century" w:hAnsi="Century" w:eastAsia="Century" w:cs="Century"/>
          <w:b/>
          <w:b/>
          <w:spacing w:val="0"/>
          <w:szCs w:val="24"/>
          <w:rtl w:val="true"/>
        </w:rPr>
        <w:t xml:space="preserve"> </w:t>
      </w:r>
      <w:r>
        <w:rPr>
          <w:rFonts w:ascii="Century" w:hAnsi="Century" w:cs="Miriam"/>
          <w:b/>
          <w:b/>
          <w:spacing w:val="0"/>
          <w:szCs w:val="24"/>
          <w:rtl w:val="true"/>
        </w:rPr>
        <w:t>נכון</w:t>
      </w:r>
      <w:r>
        <w:rPr>
          <w:rFonts w:ascii="Century" w:hAnsi="Century" w:eastAsia="Century" w:cs="Century"/>
          <w:b/>
          <w:b/>
          <w:spacing w:val="0"/>
          <w:szCs w:val="24"/>
          <w:rtl w:val="true"/>
        </w:rPr>
        <w:t xml:space="preserve"> </w:t>
      </w:r>
      <w:r>
        <w:rPr>
          <w:rFonts w:ascii="Century" w:hAnsi="Century" w:cs="Miriam"/>
          <w:b/>
          <w:b/>
          <w:spacing w:val="0"/>
          <w:szCs w:val="24"/>
          <w:rtl w:val="true"/>
        </w:rPr>
        <w:t>בנוה</w:t>
      </w:r>
      <w:r>
        <w:rPr>
          <w:rFonts w:ascii="Century" w:hAnsi="Century" w:eastAsia="Century" w:cs="Century"/>
          <w:b/>
          <w:b/>
          <w:spacing w:val="0"/>
          <w:szCs w:val="24"/>
          <w:rtl w:val="true"/>
        </w:rPr>
        <w:t xml:space="preserve"> </w:t>
      </w:r>
      <w:r>
        <w:rPr>
          <w:rFonts w:ascii="Century" w:hAnsi="Century" w:cs="Miriam"/>
          <w:b/>
          <w:b/>
          <w:spacing w:val="0"/>
          <w:szCs w:val="24"/>
          <w:rtl w:val="true"/>
        </w:rPr>
        <w:t>אילן</w:t>
      </w:r>
      <w:r>
        <w:rPr>
          <w:rtl w:val="true"/>
        </w:rPr>
        <w:t xml:space="preserve">". </w:t>
      </w:r>
      <w:r>
        <w:rPr>
          <w:rtl w:val="true"/>
        </w:rPr>
        <w:t>ירון</w:t>
      </w:r>
      <w:r>
        <w:rPr>
          <w:rFonts w:eastAsia="Arial TUR" w:cs="Arial TUR"/>
          <w:rtl w:val="true"/>
        </w:rPr>
        <w:t xml:space="preserve"> </w:t>
      </w:r>
      <w:r>
        <w:rPr>
          <w:rtl w:val="true"/>
        </w:rPr>
        <w:t>נשמע</w:t>
      </w:r>
      <w:r>
        <w:rPr>
          <w:rFonts w:eastAsia="Arial TUR" w:cs="Arial TUR"/>
          <w:rtl w:val="true"/>
        </w:rPr>
        <w:t xml:space="preserve"> </w:t>
      </w:r>
      <w:r>
        <w:rPr>
          <w:rtl w:val="true"/>
        </w:rPr>
        <w:t>אומר</w:t>
      </w:r>
      <w:r>
        <w:rPr>
          <w:rFonts w:eastAsia="Arial TUR" w:cs="Arial TUR"/>
          <w:rtl w:val="true"/>
        </w:rPr>
        <w:t xml:space="preserve"> </w:t>
      </w:r>
      <w:r>
        <w:rPr>
          <w:rtl w:val="true"/>
        </w:rPr>
        <w:t>לארז</w:t>
      </w:r>
      <w:r>
        <w:rPr>
          <w:rFonts w:eastAsia="Arial TUR" w:cs="Arial TUR"/>
          <w:rtl w:val="true"/>
        </w:rPr>
        <w:t xml:space="preserve"> </w:t>
      </w:r>
      <w:r>
        <w:rPr>
          <w:rtl w:val="true"/>
        </w:rPr>
        <w:t>כך</w:t>
      </w:r>
      <w:r>
        <w:rPr>
          <w:rtl w:val="true"/>
        </w:rPr>
        <w:t>: "</w:t>
      </w:r>
      <w:r>
        <w:rPr>
          <w:rtl w:val="true"/>
        </w:rPr>
        <w:t>תשמע</w:t>
      </w:r>
      <w:r>
        <w:rPr>
          <w:rFonts w:eastAsia="Arial TUR" w:cs="Arial TUR"/>
          <w:rtl w:val="true"/>
        </w:rPr>
        <w:t xml:space="preserve"> </w:t>
      </w:r>
      <w:r>
        <w:rPr>
          <w:rtl w:val="true"/>
        </w:rPr>
        <w:t>מה</w:t>
      </w:r>
      <w:r>
        <w:rPr>
          <w:rFonts w:eastAsia="Arial TUR" w:cs="Arial TUR"/>
          <w:rtl w:val="true"/>
        </w:rPr>
        <w:t xml:space="preserve"> </w:t>
      </w:r>
      <w:r>
        <w:rPr>
          <w:rtl w:val="true"/>
        </w:rPr>
        <w:t>שכן</w:t>
      </w:r>
      <w:r>
        <w:rPr>
          <w:rFonts w:eastAsia="Arial TUR" w:cs="Arial TUR"/>
          <w:rtl w:val="true"/>
        </w:rPr>
        <w:t xml:space="preserve"> </w:t>
      </w:r>
      <w:r>
        <w:rPr>
          <w:rtl w:val="true"/>
        </w:rPr>
        <w:t>אולי</w:t>
      </w:r>
      <w:r>
        <w:rPr>
          <w:rFonts w:eastAsia="Arial TUR" w:cs="Arial TUR"/>
          <w:rtl w:val="true"/>
        </w:rPr>
        <w:t xml:space="preserve"> </w:t>
      </w:r>
      <w:r>
        <w:rPr>
          <w:rtl w:val="true"/>
        </w:rPr>
        <w:t>נקבע</w:t>
      </w:r>
      <w:r>
        <w:rPr>
          <w:rFonts w:eastAsia="Arial TUR" w:cs="Arial TUR"/>
          <w:rtl w:val="true"/>
        </w:rPr>
        <w:t xml:space="preserve"> </w:t>
      </w:r>
      <w:r>
        <w:rPr>
          <w:rtl w:val="true"/>
        </w:rPr>
        <w:t>באיזה</w:t>
      </w:r>
      <w:r>
        <w:rPr>
          <w:rFonts w:eastAsia="Arial TUR" w:cs="Arial TUR"/>
          <w:rtl w:val="true"/>
        </w:rPr>
        <w:t xml:space="preserve"> </w:t>
      </w:r>
      <w:r>
        <w:rPr>
          <w:rtl w:val="true"/>
        </w:rPr>
        <w:t>מקום</w:t>
      </w:r>
      <w:r>
        <w:rPr>
          <w:rtl w:val="true"/>
        </w:rPr>
        <w:t xml:space="preserve">, </w:t>
      </w:r>
      <w:r>
        <w:rPr>
          <w:rFonts w:ascii="Century" w:hAnsi="Century" w:cs="Miriam"/>
          <w:b/>
          <w:b/>
          <w:spacing w:val="0"/>
          <w:szCs w:val="24"/>
          <w:rtl w:val="true"/>
        </w:rPr>
        <w:t>בריכה</w:t>
      </w:r>
      <w:r>
        <w:rPr>
          <w:rtl w:val="true"/>
        </w:rPr>
        <w:t xml:space="preserve">, </w:t>
      </w:r>
      <w:r>
        <w:rPr>
          <w:rtl w:val="true"/>
        </w:rPr>
        <w:t>או</w:t>
      </w:r>
      <w:r>
        <w:rPr>
          <w:rFonts w:eastAsia="Arial TUR" w:cs="Arial TUR"/>
          <w:rtl w:val="true"/>
        </w:rPr>
        <w:t xml:space="preserve"> </w:t>
      </w:r>
      <w:r>
        <w:rPr>
          <w:rtl w:val="true"/>
        </w:rPr>
        <w:t>משהו</w:t>
      </w:r>
      <w:r>
        <w:rPr>
          <w:rtl w:val="true"/>
        </w:rPr>
        <w:t xml:space="preserve">, </w:t>
      </w:r>
      <w:r>
        <w:rPr>
          <w:rtl w:val="true"/>
        </w:rPr>
        <w:t>או</w:t>
      </w:r>
      <w:r>
        <w:rPr>
          <w:rFonts w:eastAsia="Arial TUR" w:cs="Arial TUR"/>
          <w:rtl w:val="true"/>
        </w:rPr>
        <w:t xml:space="preserve"> </w:t>
      </w:r>
      <w:r>
        <w:rPr>
          <w:rtl w:val="true"/>
        </w:rPr>
        <w:t>אתה</w:t>
      </w:r>
      <w:r>
        <w:rPr>
          <w:rFonts w:eastAsia="Arial TUR" w:cs="Arial TUR"/>
          <w:rtl w:val="true"/>
        </w:rPr>
        <w:t xml:space="preserve"> </w:t>
      </w:r>
      <w:r>
        <w:rPr>
          <w:rtl w:val="true"/>
        </w:rPr>
        <w:t>יודע</w:t>
      </w:r>
      <w:r>
        <w:rPr>
          <w:rFonts w:eastAsia="Arial TUR" w:cs="Arial TUR"/>
          <w:rtl w:val="true"/>
        </w:rPr>
        <w:t xml:space="preserve"> </w:t>
      </w:r>
      <w:r>
        <w:rPr>
          <w:rtl w:val="true"/>
        </w:rPr>
        <w:t>שהוא</w:t>
      </w:r>
      <w:r>
        <w:rPr>
          <w:rtl w:val="true"/>
        </w:rPr>
        <w:t xml:space="preserve">". </w:t>
      </w:r>
      <w:r>
        <w:rPr>
          <w:rtl w:val="true"/>
        </w:rPr>
        <w:t>ארז</w:t>
      </w:r>
      <w:r>
        <w:rPr>
          <w:rFonts w:eastAsia="Arial TUR" w:cs="Arial TUR"/>
          <w:rtl w:val="true"/>
        </w:rPr>
        <w:t xml:space="preserve"> </w:t>
      </w:r>
      <w:r>
        <w:rPr>
          <w:rtl w:val="true"/>
        </w:rPr>
        <w:t>מבין</w:t>
      </w:r>
      <w:r>
        <w:rPr>
          <w:rFonts w:eastAsia="Arial TUR" w:cs="Arial TUR"/>
          <w:rtl w:val="true"/>
        </w:rPr>
        <w:t xml:space="preserve"> </w:t>
      </w:r>
      <w:r>
        <w:rPr>
          <w:rtl w:val="true"/>
        </w:rPr>
        <w:t>כי</w:t>
      </w:r>
      <w:r>
        <w:rPr>
          <w:rFonts w:eastAsia="Arial TUR" w:cs="Arial TUR"/>
          <w:rtl w:val="true"/>
        </w:rPr>
        <w:t xml:space="preserve"> </w:t>
      </w:r>
      <w:r>
        <w:rPr>
          <w:rtl w:val="true"/>
        </w:rPr>
        <w:t>ירון</w:t>
      </w:r>
      <w:r>
        <w:rPr>
          <w:rFonts w:eastAsia="Arial TUR" w:cs="Arial TUR"/>
          <w:rtl w:val="true"/>
        </w:rPr>
        <w:t xml:space="preserve"> </w:t>
      </w:r>
      <w:r>
        <w:rPr>
          <w:rtl w:val="true"/>
        </w:rPr>
        <w:t>חושש</w:t>
      </w:r>
      <w:r>
        <w:rPr>
          <w:rFonts w:eastAsia="Arial TUR" w:cs="Arial TUR"/>
          <w:rtl w:val="true"/>
        </w:rPr>
        <w:t xml:space="preserve"> </w:t>
      </w:r>
      <w:r>
        <w:rPr>
          <w:rtl w:val="true"/>
        </w:rPr>
        <w:t>מהקלטת</w:t>
      </w:r>
      <w:r>
        <w:rPr>
          <w:rFonts w:eastAsia="Arial TUR" w:cs="Arial TUR"/>
          <w:rtl w:val="true"/>
        </w:rPr>
        <w:t xml:space="preserve"> </w:t>
      </w:r>
      <w:r>
        <w:rPr>
          <w:rtl w:val="true"/>
        </w:rPr>
        <w:t>השיחה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גדליה</w:t>
      </w:r>
      <w:r>
        <w:rPr>
          <w:rtl w:val="true"/>
        </w:rPr>
        <w:t xml:space="preserve">, </w:t>
      </w:r>
      <w:r>
        <w:rPr>
          <w:rtl w:val="true"/>
        </w:rPr>
        <w:t>והוא</w:t>
      </w:r>
      <w:r>
        <w:rPr>
          <w:rFonts w:eastAsia="Arial TUR" w:cs="Arial TUR"/>
          <w:rtl w:val="true"/>
        </w:rPr>
        <w:t xml:space="preserve"> </w:t>
      </w:r>
      <w:r>
        <w:rPr>
          <w:rtl w:val="true"/>
        </w:rPr>
        <w:t>מציע</w:t>
      </w:r>
      <w:r>
        <w:rPr>
          <w:rFonts w:eastAsia="Arial TUR" w:cs="Arial TUR"/>
          <w:rtl w:val="true"/>
        </w:rPr>
        <w:t xml:space="preserve"> </w:t>
      </w:r>
      <w:r>
        <w:rPr>
          <w:rtl w:val="true"/>
        </w:rPr>
        <w:t>לקיים</w:t>
      </w:r>
      <w:r>
        <w:rPr>
          <w:rFonts w:eastAsia="Arial TUR" w:cs="Arial TUR"/>
          <w:rtl w:val="true"/>
        </w:rPr>
        <w:t xml:space="preserve"> </w:t>
      </w:r>
      <w:r>
        <w:rPr>
          <w:rtl w:val="true"/>
        </w:rPr>
        <w:t>את</w:t>
      </w:r>
      <w:r>
        <w:rPr>
          <w:rFonts w:eastAsia="Arial TUR" w:cs="Arial TUR"/>
          <w:rtl w:val="true"/>
        </w:rPr>
        <w:t xml:space="preserve"> </w:t>
      </w:r>
      <w:r>
        <w:rPr>
          <w:rtl w:val="true"/>
        </w:rPr>
        <w:t>הפגישה</w:t>
      </w:r>
      <w:r>
        <w:rPr>
          <w:rFonts w:eastAsia="Arial TUR" w:cs="Arial TUR"/>
          <w:rtl w:val="true"/>
        </w:rPr>
        <w:t xml:space="preserve"> </w:t>
      </w:r>
      <w:r>
        <w:rPr>
          <w:rFonts w:ascii="Century" w:hAnsi="Century" w:cs="Miriam"/>
          <w:b/>
          <w:b/>
          <w:spacing w:val="0"/>
          <w:szCs w:val="24"/>
          <w:rtl w:val="true"/>
        </w:rPr>
        <w:t>בבריכה</w:t>
      </w:r>
      <w:r>
        <w:rPr>
          <w:rFonts w:eastAsia="Arial TUR" w:cs="Arial TUR"/>
          <w:rtl w:val="true"/>
        </w:rPr>
        <w:t xml:space="preserve"> </w:t>
      </w:r>
      <w:r>
        <w:rPr>
          <w:rtl w:val="true"/>
        </w:rPr>
        <w:t>במושב</w:t>
      </w:r>
      <w:r>
        <w:rPr>
          <w:rFonts w:eastAsia="Arial TUR" w:cs="Arial TUR"/>
          <w:rtl w:val="true"/>
        </w:rPr>
        <w:t xml:space="preserve"> </w:t>
      </w:r>
      <w:r>
        <w:rPr>
          <w:rtl w:val="true"/>
        </w:rPr>
        <w:t>טל</w:t>
      </w:r>
      <w:r>
        <w:rPr>
          <w:rFonts w:eastAsia="Arial TUR" w:cs="Arial TUR"/>
          <w:rtl w:val="true"/>
        </w:rPr>
        <w:t xml:space="preserve"> </w:t>
      </w:r>
      <w:r>
        <w:rPr>
          <w:rtl w:val="true"/>
        </w:rPr>
        <w:t>שחר</w:t>
      </w:r>
      <w:r>
        <w:rPr>
          <w:rFonts w:eastAsia="Arial TUR" w:cs="Arial TUR"/>
          <w:rtl w:val="true"/>
        </w:rPr>
        <w:t xml:space="preserve"> </w:t>
      </w:r>
      <w:r>
        <w:rPr>
          <w:rtl w:val="true"/>
        </w:rPr>
        <w:t>או</w:t>
      </w:r>
      <w:r>
        <w:rPr>
          <w:rFonts w:eastAsia="Arial TUR" w:cs="Arial TUR"/>
          <w:rtl w:val="true"/>
        </w:rPr>
        <w:t xml:space="preserve"> </w:t>
      </w:r>
      <w:r>
        <w:rPr>
          <w:rtl w:val="true"/>
        </w:rPr>
        <w:t>בנשר</w:t>
      </w:r>
      <w:r>
        <w:rPr>
          <w:rFonts w:eastAsia="Arial TUR" w:cs="Arial TUR"/>
          <w:rtl w:val="true"/>
        </w:rPr>
        <w:t xml:space="preserve"> </w:t>
      </w:r>
      <w:r>
        <w:rPr>
          <w:rtl w:val="true"/>
        </w:rPr>
        <w:t>שברמלה</w:t>
      </w:r>
      <w:r>
        <w:rPr>
          <w:rtl w:val="true"/>
        </w:rPr>
        <w:t xml:space="preserve">, </w:t>
      </w:r>
      <w:r>
        <w:rPr>
          <w:rtl w:val="true"/>
        </w:rPr>
        <w:t>שם</w:t>
      </w:r>
      <w:r>
        <w:rPr>
          <w:rFonts w:eastAsia="Arial TUR" w:cs="Arial TUR"/>
          <w:rtl w:val="true"/>
        </w:rPr>
        <w:t xml:space="preserve"> </w:t>
      </w:r>
      <w:r>
        <w:rPr>
          <w:rtl w:val="true"/>
        </w:rPr>
        <w:t>"</w:t>
      </w:r>
      <w:r>
        <w:rPr>
          <w:rtl w:val="true"/>
        </w:rPr>
        <w:t>אפשר</w:t>
      </w:r>
      <w:r>
        <w:rPr>
          <w:rFonts w:eastAsia="Arial TUR" w:cs="Arial TUR"/>
          <w:rtl w:val="true"/>
        </w:rPr>
        <w:t xml:space="preserve"> </w:t>
      </w:r>
      <w:r>
        <w:rPr>
          <w:rtl w:val="true"/>
        </w:rPr>
        <w:t>לבוא</w:t>
      </w:r>
      <w:r>
        <w:rPr>
          <w:rtl w:val="true"/>
        </w:rPr>
        <w:t xml:space="preserve">, </w:t>
      </w:r>
      <w:r>
        <w:rPr>
          <w:rtl w:val="true"/>
        </w:rPr>
        <w:t>לעמוד</w:t>
      </w:r>
      <w:r>
        <w:rPr>
          <w:rFonts w:eastAsia="Arial TUR" w:cs="Arial TUR"/>
          <w:rtl w:val="true"/>
        </w:rPr>
        <w:t xml:space="preserve"> </w:t>
      </w:r>
      <w:r>
        <w:rPr>
          <w:rtl w:val="true"/>
        </w:rPr>
        <w:t>בצד</w:t>
      </w:r>
      <w:r>
        <w:rPr>
          <w:rtl w:val="true"/>
        </w:rPr>
        <w:t xml:space="preserve">, </w:t>
      </w:r>
      <w:r>
        <w:rPr>
          <w:rFonts w:ascii="Century" w:hAnsi="Century" w:cs="Miriam"/>
          <w:b/>
          <w:b/>
          <w:spacing w:val="0"/>
          <w:szCs w:val="24"/>
          <w:rtl w:val="true"/>
        </w:rPr>
        <w:t>תתפשט</w:t>
      </w:r>
      <w:r>
        <w:rPr>
          <w:rtl w:val="true"/>
        </w:rPr>
        <w:t xml:space="preserve">, </w:t>
      </w:r>
      <w:r>
        <w:rPr>
          <w:rtl w:val="true"/>
        </w:rPr>
        <w:t>תבדוק</w:t>
      </w:r>
      <w:r>
        <w:rPr>
          <w:rtl w:val="true"/>
        </w:rPr>
        <w:t xml:space="preserve">, </w:t>
      </w:r>
      <w:r>
        <w:rPr>
          <w:rtl w:val="true"/>
        </w:rPr>
        <w:t>להמשיך</w:t>
      </w:r>
      <w:r>
        <w:rPr>
          <w:rFonts w:eastAsia="Arial TUR" w:cs="Arial TUR"/>
          <w:rtl w:val="true"/>
        </w:rPr>
        <w:t xml:space="preserve"> </w:t>
      </w:r>
      <w:r>
        <w:rPr>
          <w:rtl w:val="true"/>
        </w:rPr>
        <w:t>הלאה</w:t>
      </w:r>
      <w:r>
        <w:rPr>
          <w:rtl w:val="true"/>
        </w:rPr>
        <w:t xml:space="preserve">". </w:t>
      </w:r>
      <w:r>
        <w:rPr>
          <w:rtl w:val="true"/>
        </w:rPr>
        <w:t>אלא</w:t>
      </w:r>
      <w:r>
        <w:rPr>
          <w:rFonts w:eastAsia="Arial TUR" w:cs="Arial TUR"/>
          <w:rtl w:val="true"/>
        </w:rPr>
        <w:t xml:space="preserve"> </w:t>
      </w:r>
      <w:r>
        <w:rPr>
          <w:rtl w:val="true"/>
        </w:rPr>
        <w:t>שירון</w:t>
      </w:r>
      <w:r>
        <w:rPr>
          <w:rFonts w:eastAsia="Arial TUR" w:cs="Arial TUR"/>
          <w:rtl w:val="true"/>
        </w:rPr>
        <w:t xml:space="preserve"> </w:t>
      </w:r>
      <w:r>
        <w:rPr>
          <w:rtl w:val="true"/>
        </w:rPr>
        <w:t>מסתייג</w:t>
      </w:r>
      <w:r>
        <w:rPr>
          <w:rFonts w:eastAsia="Arial TUR" w:cs="Arial TUR"/>
          <w:rtl w:val="true"/>
        </w:rPr>
        <w:t xml:space="preserve"> </w:t>
      </w:r>
      <w:r>
        <w:rPr>
          <w:rtl w:val="true"/>
        </w:rPr>
        <w:t>מאופציה</w:t>
      </w:r>
      <w:r>
        <w:rPr>
          <w:rFonts w:eastAsia="Arial TUR" w:cs="Arial TUR"/>
          <w:rtl w:val="true"/>
        </w:rPr>
        <w:t xml:space="preserve"> </w:t>
      </w:r>
      <w:r>
        <w:rPr>
          <w:rtl w:val="true"/>
        </w:rPr>
        <w:t>אחרונה</w:t>
      </w:r>
      <w:r>
        <w:rPr>
          <w:rFonts w:eastAsia="Arial TUR" w:cs="Arial TUR"/>
          <w:rtl w:val="true"/>
        </w:rPr>
        <w:t xml:space="preserve"> </w:t>
      </w:r>
      <w:r>
        <w:rPr>
          <w:rtl w:val="true"/>
        </w:rPr>
        <w:t>זו</w:t>
      </w:r>
      <w:r>
        <w:rPr>
          <w:rtl w:val="true"/>
        </w:rPr>
        <w:t xml:space="preserve">, </w:t>
      </w:r>
      <w:r>
        <w:rPr>
          <w:rtl w:val="true"/>
        </w:rPr>
        <w:t>משיש</w:t>
      </w:r>
      <w:r>
        <w:rPr>
          <w:rFonts w:eastAsia="Arial TUR" w:cs="Arial TUR"/>
          <w:rtl w:val="true"/>
        </w:rPr>
        <w:t xml:space="preserve"> </w:t>
      </w:r>
      <w:r>
        <w:rPr>
          <w:rtl w:val="true"/>
        </w:rPr>
        <w:t>בה</w:t>
      </w:r>
      <w:r>
        <w:rPr>
          <w:rFonts w:eastAsia="Arial TUR" w:cs="Arial TUR"/>
          <w:rtl w:val="true"/>
        </w:rPr>
        <w:t xml:space="preserve"> </w:t>
      </w:r>
      <w:r>
        <w:rPr>
          <w:rtl w:val="true"/>
        </w:rPr>
        <w:t>מן</w:t>
      </w:r>
      <w:r>
        <w:rPr>
          <w:rFonts w:eastAsia="Arial TUR" w:cs="Arial TUR"/>
          <w:rtl w:val="true"/>
        </w:rPr>
        <w:t xml:space="preserve"> </w:t>
      </w:r>
      <w:r>
        <w:rPr>
          <w:rtl w:val="true"/>
        </w:rPr>
        <w:t>ההשפלה</w:t>
      </w:r>
      <w:r>
        <w:rPr>
          <w:rFonts w:eastAsia="Arial TUR" w:cs="Arial TUR"/>
          <w:rtl w:val="true"/>
        </w:rPr>
        <w:t xml:space="preserve"> </w:t>
      </w:r>
      <w:r>
        <w:rPr>
          <w:rtl w:val="true"/>
        </w:rPr>
        <w:t>עבור</w:t>
      </w:r>
      <w:r>
        <w:rPr>
          <w:rFonts w:eastAsia="Arial TUR" w:cs="Arial TUR"/>
          <w:rtl w:val="true"/>
        </w:rPr>
        <w:t xml:space="preserve"> </w:t>
      </w:r>
      <w:r>
        <w:rPr>
          <w:rtl w:val="true"/>
        </w:rPr>
        <w:t>גדליה</w:t>
      </w:r>
      <w:r>
        <w:rPr>
          <w:rFonts w:eastAsia="Arial TUR" w:cs="Arial TUR"/>
          <w:rtl w:val="true"/>
        </w:rPr>
        <w:t xml:space="preserve"> </w:t>
      </w:r>
      <w:r>
        <w:rPr>
          <w:rtl w:val="true"/>
        </w:rPr>
        <w:t>ומציע</w:t>
      </w:r>
      <w:r>
        <w:rPr>
          <w:rFonts w:eastAsia="Arial TUR" w:cs="Arial TUR"/>
          <w:rtl w:val="true"/>
        </w:rPr>
        <w:t xml:space="preserve"> </w:t>
      </w:r>
      <w:r>
        <w:rPr>
          <w:rtl w:val="true"/>
        </w:rPr>
        <w:t>בכל</w:t>
      </w:r>
      <w:r>
        <w:rPr>
          <w:rFonts w:eastAsia="Arial TUR" w:cs="Arial TUR"/>
          <w:rtl w:val="true"/>
        </w:rPr>
        <w:t xml:space="preserve"> </w:t>
      </w:r>
      <w:r>
        <w:rPr>
          <w:rtl w:val="true"/>
        </w:rPr>
        <w:t>זאת</w:t>
      </w:r>
      <w:r>
        <w:rPr>
          <w:rFonts w:eastAsia="Arial TUR" w:cs="Arial TUR"/>
          <w:rtl w:val="true"/>
        </w:rPr>
        <w:t xml:space="preserve"> </w:t>
      </w:r>
      <w:r>
        <w:rPr>
          <w:rtl w:val="true"/>
        </w:rPr>
        <w:t>כי</w:t>
      </w:r>
      <w:r>
        <w:rPr>
          <w:rFonts w:eastAsia="Arial TUR" w:cs="Arial TUR"/>
          <w:rtl w:val="true"/>
        </w:rPr>
        <w:t xml:space="preserve"> </w:t>
      </w:r>
      <w:r>
        <w:rPr>
          <w:rtl w:val="true"/>
        </w:rPr>
        <w:t>הפגישה</w:t>
      </w:r>
      <w:r>
        <w:rPr>
          <w:rFonts w:eastAsia="Arial TUR" w:cs="Arial TUR"/>
          <w:rtl w:val="true"/>
        </w:rPr>
        <w:t xml:space="preserve"> </w:t>
      </w:r>
      <w:r>
        <w:rPr>
          <w:rtl w:val="true"/>
        </w:rPr>
        <w:t>תתקיים</w:t>
      </w:r>
      <w:r>
        <w:rPr>
          <w:rFonts w:eastAsia="Arial TUR" w:cs="Arial TUR"/>
          <w:rtl w:val="true"/>
        </w:rPr>
        <w:t xml:space="preserve"> </w:t>
      </w:r>
      <w:r>
        <w:rPr>
          <w:rtl w:val="true"/>
        </w:rPr>
        <w:t>בבריכה</w:t>
      </w:r>
      <w:r>
        <w:rP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יום</w:t>
      </w:r>
      <w:r>
        <w:rPr>
          <w:rtl w:val="true"/>
        </w:rPr>
        <w:t xml:space="preserve">, </w:t>
      </w:r>
      <w:r>
        <w:rPr>
          <w:rtl w:val="true"/>
        </w:rPr>
        <w:t>בשיחה</w:t>
      </w:r>
      <w:r>
        <w:rPr>
          <w:rFonts w:eastAsia="Arial TUR" w:cs="Arial TUR"/>
          <w:rtl w:val="true"/>
        </w:rPr>
        <w:t xml:space="preserve"> </w:t>
      </w:r>
      <w:r>
        <w:rPr>
          <w:rtl w:val="true"/>
        </w:rPr>
        <w:t>נוספת</w:t>
      </w:r>
      <w:r>
        <w:rPr>
          <w:rFonts w:eastAsia="Arial TUR" w:cs="Arial TUR"/>
          <w:rtl w:val="true"/>
        </w:rPr>
        <w:t xml:space="preserve"> </w:t>
      </w:r>
      <w:r>
        <w:rPr>
          <w:rtl w:val="true"/>
        </w:rPr>
        <w:t>בין</w:t>
      </w:r>
      <w:r>
        <w:rPr>
          <w:rFonts w:eastAsia="Arial TUR" w:cs="Arial TUR"/>
          <w:rtl w:val="true"/>
        </w:rPr>
        <w:t xml:space="preserve"> </w:t>
      </w:r>
      <w:r>
        <w:rPr>
          <w:rtl w:val="true"/>
        </w:rPr>
        <w:t>ירון</w:t>
      </w:r>
      <w:r>
        <w:rPr>
          <w:rFonts w:eastAsia="Arial TUR" w:cs="Arial TUR"/>
          <w:rtl w:val="true"/>
        </w:rPr>
        <w:t xml:space="preserve"> </w:t>
      </w:r>
      <w:r>
        <w:rPr>
          <w:rtl w:val="true"/>
        </w:rPr>
        <w:t>לבין</w:t>
      </w:r>
      <w:r>
        <w:rPr>
          <w:rFonts w:eastAsia="Arial TUR" w:cs="Arial TUR"/>
          <w:rtl w:val="true"/>
        </w:rPr>
        <w:t xml:space="preserve"> </w:t>
      </w:r>
      <w:r>
        <w:rPr>
          <w:rtl w:val="true"/>
        </w:rPr>
        <w:t>ארז</w:t>
      </w:r>
      <w:r>
        <w:rPr>
          <w:rtl w:val="true"/>
        </w:rPr>
        <w:t xml:space="preserve">, </w:t>
      </w:r>
      <w:r>
        <w:rPr>
          <w:rtl w:val="true"/>
        </w:rPr>
        <w:t>מציע</w:t>
      </w:r>
      <w:r>
        <w:rPr>
          <w:rFonts w:eastAsia="Arial TUR" w:cs="Arial TUR"/>
          <w:rtl w:val="true"/>
        </w:rPr>
        <w:t xml:space="preserve"> </w:t>
      </w:r>
      <w:r>
        <w:rPr>
          <w:rtl w:val="true"/>
        </w:rPr>
        <w:t>ארז</w:t>
      </w:r>
      <w:r>
        <w:rPr>
          <w:rFonts w:eastAsia="Arial TUR" w:cs="Arial TUR"/>
          <w:rtl w:val="true"/>
        </w:rPr>
        <w:t xml:space="preserve"> </w:t>
      </w:r>
      <w:r>
        <w:rPr>
          <w:rtl w:val="true"/>
        </w:rPr>
        <w:t>שתי</w:t>
      </w:r>
      <w:r>
        <w:rPr>
          <w:rFonts w:eastAsia="Arial TUR" w:cs="Arial TUR"/>
          <w:rtl w:val="true"/>
        </w:rPr>
        <w:t xml:space="preserve"> </w:t>
      </w:r>
      <w:r>
        <w:rPr>
          <w:rtl w:val="true"/>
        </w:rPr>
        <w:t>אופציות</w:t>
      </w:r>
      <w:r>
        <w:rPr>
          <w:rFonts w:eastAsia="Arial TUR" w:cs="Arial TUR"/>
          <w:rtl w:val="true"/>
        </w:rPr>
        <w:t xml:space="preserve"> </w:t>
      </w:r>
      <w:r>
        <w:rPr>
          <w:rtl w:val="true"/>
        </w:rPr>
        <w:t>"</w:t>
      </w:r>
      <w:r>
        <w:rPr>
          <w:rtl w:val="true"/>
        </w:rPr>
        <w:t>או</w:t>
      </w:r>
      <w:r>
        <w:rPr>
          <w:rFonts w:eastAsia="Arial TUR" w:cs="Arial TUR"/>
          <w:rtl w:val="true"/>
        </w:rPr>
        <w:t xml:space="preserve"> </w:t>
      </w:r>
      <w:r>
        <w:rPr>
          <w:rtl w:val="true"/>
        </w:rPr>
        <w:t>שתבואו</w:t>
      </w:r>
      <w:r>
        <w:rPr>
          <w:rFonts w:eastAsia="Arial TUR" w:cs="Arial TUR"/>
          <w:rtl w:val="true"/>
        </w:rPr>
        <w:t xml:space="preserve"> </w:t>
      </w:r>
      <w:r>
        <w:rPr>
          <w:rtl w:val="true"/>
        </w:rPr>
        <w:t>אלי</w:t>
      </w:r>
      <w:r>
        <w:rPr>
          <w:rFonts w:eastAsia="Arial TUR" w:cs="Arial TUR"/>
          <w:rtl w:val="true"/>
        </w:rPr>
        <w:t xml:space="preserve"> </w:t>
      </w:r>
      <w:r>
        <w:rPr>
          <w:rFonts w:ascii="Century" w:hAnsi="Century" w:cs="Miriam"/>
          <w:b/>
          <w:b/>
          <w:spacing w:val="0"/>
          <w:szCs w:val="24"/>
          <w:rtl w:val="true"/>
        </w:rPr>
        <w:t>לג</w:t>
      </w:r>
      <w:r>
        <w:rPr>
          <w:rFonts w:cs="Miriam" w:ascii="Century" w:hAnsi="Century"/>
          <w:b/>
          <w:spacing w:val="0"/>
          <w:szCs w:val="24"/>
          <w:rtl w:val="true"/>
        </w:rPr>
        <w:t>'</w:t>
      </w:r>
      <w:r>
        <w:rPr>
          <w:rFonts w:ascii="Century" w:hAnsi="Century" w:cs="Miriam"/>
          <w:b/>
          <w:b/>
          <w:spacing w:val="0"/>
          <w:szCs w:val="24"/>
          <w:rtl w:val="true"/>
        </w:rPr>
        <w:t>קוזי</w:t>
      </w:r>
      <w:r>
        <w:rPr>
          <w:rFonts w:eastAsia="Arial TUR" w:cs="Arial TUR"/>
          <w:rtl w:val="true"/>
        </w:rPr>
        <w:t xml:space="preserve"> </w:t>
      </w:r>
      <w:r>
        <w:rPr>
          <w:rtl w:val="true"/>
        </w:rPr>
        <w:t>בחוץ</w:t>
      </w:r>
      <w:r>
        <w:rPr>
          <w:rFonts w:eastAsia="Arial TUR" w:cs="Arial TUR"/>
          <w:rtl w:val="true"/>
        </w:rPr>
        <w:t xml:space="preserve"> </w:t>
      </w:r>
      <w:r>
        <w:rPr>
          <w:rtl w:val="true"/>
        </w:rPr>
        <w:t>בחצר</w:t>
      </w:r>
      <w:r>
        <w:rPr>
          <w:rtl w:val="true"/>
        </w:rPr>
        <w:t xml:space="preserve">, </w:t>
      </w:r>
      <w:r>
        <w:rPr>
          <w:rtl w:val="true"/>
        </w:rPr>
        <w:t>יש</w:t>
      </w:r>
      <w:r>
        <w:rPr>
          <w:rFonts w:eastAsia="Arial TUR" w:cs="Arial TUR"/>
          <w:rtl w:val="true"/>
        </w:rPr>
        <w:t xml:space="preserve"> </w:t>
      </w:r>
      <w:r>
        <w:rPr>
          <w:rtl w:val="true"/>
        </w:rPr>
        <w:t>לי</w:t>
      </w:r>
      <w:r>
        <w:rPr>
          <w:rFonts w:eastAsia="Arial TUR" w:cs="Arial TUR"/>
          <w:rtl w:val="true"/>
        </w:rPr>
        <w:t xml:space="preserve"> </w:t>
      </w:r>
      <w:r>
        <w:rPr>
          <w:rtl w:val="true"/>
        </w:rPr>
        <w:t>ג</w:t>
      </w:r>
      <w:r>
        <w:rPr>
          <w:rtl w:val="true"/>
        </w:rPr>
        <w:t>'</w:t>
      </w:r>
      <w:r>
        <w:rPr>
          <w:rtl w:val="true"/>
        </w:rPr>
        <w:t>קוזי</w:t>
      </w:r>
      <w:r>
        <w:rPr>
          <w:rFonts w:eastAsia="Arial TUR" w:cs="Arial TUR"/>
          <w:rtl w:val="true"/>
        </w:rPr>
        <w:t xml:space="preserve"> </w:t>
      </w:r>
      <w:r>
        <w:rPr>
          <w:rtl w:val="true"/>
        </w:rPr>
        <w:t>ענק</w:t>
      </w:r>
      <w:r>
        <w:rPr>
          <w:rFonts w:eastAsia="Arial TUR" w:cs="Arial TUR"/>
          <w:rtl w:val="true"/>
        </w:rPr>
        <w:t xml:space="preserve"> </w:t>
      </w:r>
      <w:r>
        <w:rPr>
          <w:rtl w:val="true"/>
        </w:rPr>
        <w:t xml:space="preserve">... </w:t>
      </w:r>
      <w:r>
        <w:rPr>
          <w:rtl w:val="true"/>
        </w:rPr>
        <w:t>או</w:t>
      </w:r>
      <w:r>
        <w:rPr>
          <w:rFonts w:eastAsia="Arial TUR" w:cs="Arial TUR"/>
          <w:rtl w:val="true"/>
        </w:rPr>
        <w:t xml:space="preserve"> </w:t>
      </w:r>
      <w:r>
        <w:rPr>
          <w:rtl w:val="true"/>
        </w:rPr>
        <w:t>שניפגש</w:t>
      </w:r>
      <w:r>
        <w:rPr>
          <w:rFonts w:eastAsia="Arial TUR" w:cs="Arial TUR"/>
          <w:rtl w:val="true"/>
        </w:rPr>
        <w:t xml:space="preserve"> </w:t>
      </w:r>
      <w:r>
        <w:rPr>
          <w:rtl w:val="true"/>
        </w:rPr>
        <w:t>באיזה</w:t>
      </w:r>
      <w:r>
        <w:rPr>
          <w:rFonts w:eastAsia="Arial TUR" w:cs="Arial TUR"/>
          <w:rtl w:val="true"/>
        </w:rPr>
        <w:t xml:space="preserve"> </w:t>
      </w:r>
      <w:r>
        <w:rPr>
          <w:rtl w:val="true"/>
        </w:rPr>
        <w:t>מקום</w:t>
      </w:r>
      <w:r>
        <w:rPr>
          <w:rFonts w:eastAsia="Arial TUR" w:cs="Arial TUR"/>
          <w:rtl w:val="true"/>
        </w:rPr>
        <w:t xml:space="preserve"> </w:t>
      </w:r>
      <w:r>
        <w:rPr>
          <w:rtl w:val="true"/>
        </w:rPr>
        <w:t>שקט</w:t>
      </w:r>
      <w:r>
        <w:rPr>
          <w:rFonts w:eastAsia="Arial TUR" w:cs="Arial TUR"/>
          <w:rtl w:val="true"/>
        </w:rPr>
        <w:t xml:space="preserve"> </w:t>
      </w:r>
      <w:r>
        <w:rPr>
          <w:rtl w:val="true"/>
        </w:rPr>
        <w:t>ואני</w:t>
      </w:r>
      <w:r>
        <w:rPr>
          <w:rFonts w:eastAsia="Arial TUR" w:cs="Arial TUR"/>
          <w:rtl w:val="true"/>
        </w:rPr>
        <w:t xml:space="preserve"> </w:t>
      </w:r>
      <w:r>
        <w:rPr>
          <w:rtl w:val="true"/>
        </w:rPr>
        <w:t>אעשה</w:t>
      </w:r>
      <w:r>
        <w:rPr>
          <w:rFonts w:eastAsia="Arial TUR" w:cs="Arial TUR"/>
          <w:rtl w:val="true"/>
        </w:rPr>
        <w:t xml:space="preserve"> </w:t>
      </w:r>
      <w:r>
        <w:rPr>
          <w:rtl w:val="true"/>
        </w:rPr>
        <w:t>את</w:t>
      </w:r>
      <w:r>
        <w:rPr>
          <w:rFonts w:eastAsia="Arial TUR" w:cs="Arial TUR"/>
          <w:rtl w:val="true"/>
        </w:rPr>
        <w:t xml:space="preserve"> </w:t>
      </w:r>
      <w:r>
        <w:rPr>
          <w:rtl w:val="true"/>
        </w:rPr>
        <w:t>הבדיקה</w:t>
      </w:r>
      <w:r>
        <w:rPr>
          <w:rFonts w:eastAsia="Arial TUR" w:cs="Arial TUR"/>
          <w:rtl w:val="true"/>
        </w:rPr>
        <w:t xml:space="preserve"> </w:t>
      </w:r>
      <w:r>
        <w:rPr>
          <w:rtl w:val="true"/>
        </w:rPr>
        <w:t>(</w:t>
      </w:r>
      <w:r>
        <w:rPr>
          <w:rtl w:val="true"/>
        </w:rPr>
        <w:t>בדיקת</w:t>
      </w:r>
      <w:r>
        <w:rPr>
          <w:rFonts w:eastAsia="Arial TUR" w:cs="Arial TUR"/>
          <w:rtl w:val="true"/>
        </w:rPr>
        <w:t xml:space="preserve"> </w:t>
      </w:r>
      <w:r>
        <w:rPr>
          <w:rtl w:val="true"/>
        </w:rPr>
        <w:t>ציוד</w:t>
      </w:r>
      <w:r>
        <w:rPr>
          <w:rFonts w:eastAsia="Arial TUR" w:cs="Arial TUR"/>
          <w:rtl w:val="true"/>
        </w:rPr>
        <w:t xml:space="preserve"> </w:t>
      </w:r>
      <w:r>
        <w:rPr>
          <w:rtl w:val="true"/>
        </w:rPr>
        <w:t>הקלטה</w:t>
      </w:r>
      <w:r>
        <w:rPr>
          <w:rFonts w:eastAsia="Arial TUR" w:cs="Arial TUR"/>
          <w:rtl w:val="true"/>
        </w:rPr>
        <w:t xml:space="preserve"> </w:t>
      </w:r>
      <w:r>
        <w:rPr>
          <w:rtl w:val="true"/>
        </w:rPr>
        <w:t>על</w:t>
      </w:r>
      <w:r>
        <w:rPr>
          <w:rFonts w:eastAsia="Arial TUR" w:cs="Arial TUR"/>
          <w:rtl w:val="true"/>
        </w:rPr>
        <w:t xml:space="preserve"> </w:t>
      </w:r>
      <w:r>
        <w:rPr>
          <w:rtl w:val="true"/>
        </w:rPr>
        <w:t>גופו</w:t>
      </w:r>
      <w:r>
        <w:rPr>
          <w:rFonts w:eastAsia="Arial TUR" w:cs="Arial TUR"/>
          <w:rtl w:val="true"/>
        </w:rPr>
        <w:t xml:space="preserve"> </w:t>
      </w:r>
      <w:r>
        <w:rPr>
          <w:rtl w:val="true"/>
        </w:rPr>
        <w:t>של</w:t>
      </w:r>
      <w:r>
        <w:rPr>
          <w:rFonts w:eastAsia="Arial TUR" w:cs="Arial TUR"/>
          <w:rtl w:val="true"/>
        </w:rPr>
        <w:t xml:space="preserve"> </w:t>
      </w:r>
      <w:r>
        <w:rPr>
          <w:rtl w:val="true"/>
        </w:rPr>
        <w:t>גדליה</w:t>
      </w:r>
      <w:r>
        <w:rPr>
          <w:rFonts w:eastAsia="Arial TUR" w:cs="Arial TUR"/>
          <w:rtl w:val="true"/>
        </w:rPr>
        <w:t xml:space="preserve"> </w:t>
      </w:r>
      <w:r>
        <w:rPr>
          <w:rtl w:val="true"/>
        </w:rPr>
        <w:t>–</w:t>
      </w:r>
      <w:r>
        <w:rPr>
          <w:rFonts w:eastAsia="Arial TUR" w:cs="Arial TUR"/>
          <w:rtl w:val="true"/>
        </w:rPr>
        <w:t xml:space="preserve"> </w:t>
      </w:r>
      <w:r>
        <w:rPr>
          <w:rtl w:val="true"/>
        </w:rPr>
        <w:t>ג</w:t>
      </w:r>
      <w:r>
        <w:rPr>
          <w:rtl w:val="true"/>
        </w:rPr>
        <w:t>'.</w:t>
      </w:r>
      <w:r>
        <w:rPr>
          <w:rtl w:val="true"/>
        </w:rPr>
        <w:t>ק</w:t>
      </w:r>
      <w:r>
        <w:rPr>
          <w:rtl w:val="true"/>
        </w:rPr>
        <w:t xml:space="preserve">) </w:t>
      </w:r>
      <w:r>
        <w:rPr>
          <w:rtl w:val="true"/>
        </w:rPr>
        <w:t>וזהו</w:t>
      </w:r>
      <w:r>
        <w:rPr>
          <w:rtl w:val="true"/>
        </w:rPr>
        <w:t xml:space="preserve">". </w:t>
      </w:r>
      <w:r>
        <w:rPr>
          <w:rtl w:val="true"/>
        </w:rPr>
        <w:t>במהלך</w:t>
      </w:r>
      <w:r>
        <w:rPr>
          <w:rFonts w:eastAsia="Arial TUR" w:cs="Arial TUR"/>
          <w:rtl w:val="true"/>
        </w:rPr>
        <w:t xml:space="preserve"> </w:t>
      </w:r>
      <w:r>
        <w:rPr>
          <w:rtl w:val="true"/>
        </w:rPr>
        <w:t>שיחה</w:t>
      </w:r>
      <w:r>
        <w:rPr>
          <w:rFonts w:eastAsia="Arial TUR" w:cs="Arial TUR"/>
          <w:rtl w:val="true"/>
        </w:rPr>
        <w:t xml:space="preserve"> </w:t>
      </w:r>
      <w:r>
        <w:rPr>
          <w:rtl w:val="true"/>
        </w:rPr>
        <w:t>זו</w:t>
      </w:r>
      <w:r>
        <w:rPr>
          <w:rFonts w:eastAsia="Arial TUR" w:cs="Arial TUR"/>
          <w:rtl w:val="true"/>
        </w:rPr>
        <w:t xml:space="preserve"> </w:t>
      </w:r>
      <w:r>
        <w:rPr>
          <w:rtl w:val="true"/>
        </w:rPr>
        <w:t>מעלה</w:t>
      </w:r>
      <w:r>
        <w:rPr>
          <w:rFonts w:eastAsia="Arial TUR" w:cs="Arial TUR"/>
          <w:rtl w:val="true"/>
        </w:rPr>
        <w:t xml:space="preserve"> </w:t>
      </w:r>
      <w:r>
        <w:rPr>
          <w:rtl w:val="true"/>
        </w:rPr>
        <w:t>ירון</w:t>
      </w:r>
      <w:r>
        <w:rPr>
          <w:rFonts w:eastAsia="Arial TUR" w:cs="Arial TUR"/>
          <w:rtl w:val="true"/>
        </w:rPr>
        <w:t xml:space="preserve"> </w:t>
      </w:r>
      <w:r>
        <w:rPr>
          <w:rtl w:val="true"/>
        </w:rPr>
        <w:t>את</w:t>
      </w:r>
      <w:r>
        <w:rPr>
          <w:rFonts w:eastAsia="Arial TUR" w:cs="Arial TUR"/>
          <w:rtl w:val="true"/>
        </w:rPr>
        <w:t xml:space="preserve"> </w:t>
      </w:r>
      <w:r>
        <w:rPr>
          <w:rtl w:val="true"/>
        </w:rPr>
        <w:t>חששו</w:t>
      </w:r>
      <w:r>
        <w:rPr>
          <w:rFonts w:eastAsia="Arial TUR" w:cs="Arial TUR"/>
          <w:rtl w:val="true"/>
        </w:rPr>
        <w:t xml:space="preserve"> </w:t>
      </w:r>
      <w:r>
        <w:rPr>
          <w:rtl w:val="true"/>
        </w:rPr>
        <w:t>המפורש</w:t>
      </w:r>
      <w:r>
        <w:rPr>
          <w:rFonts w:eastAsia="Arial TUR" w:cs="Arial TUR"/>
          <w:rtl w:val="true"/>
        </w:rPr>
        <w:t xml:space="preserve"> </w:t>
      </w:r>
      <w:r>
        <w:rPr>
          <w:rtl w:val="true"/>
        </w:rPr>
        <w:t>שגדליה</w:t>
      </w:r>
      <w:r>
        <w:rPr>
          <w:rFonts w:eastAsia="Arial TUR" w:cs="Arial TUR"/>
          <w:rtl w:val="true"/>
        </w:rPr>
        <w:t xml:space="preserve"> </w:t>
      </w:r>
      <w:r>
        <w:rPr>
          <w:rtl w:val="true"/>
        </w:rPr>
        <w:t>יקליט</w:t>
      </w:r>
      <w:r>
        <w:rPr>
          <w:rFonts w:eastAsia="Arial TUR" w:cs="Arial TUR"/>
          <w:rtl w:val="true"/>
        </w:rPr>
        <w:t xml:space="preserve"> </w:t>
      </w:r>
      <w:r>
        <w:rPr>
          <w:rtl w:val="true"/>
        </w:rPr>
        <w:t>את</w:t>
      </w:r>
      <w:r>
        <w:rPr>
          <w:rFonts w:eastAsia="Arial TUR" w:cs="Arial TUR"/>
          <w:rtl w:val="true"/>
        </w:rPr>
        <w:t xml:space="preserve"> </w:t>
      </w:r>
      <w:r>
        <w:rPr>
          <w:rtl w:val="true"/>
        </w:rPr>
        <w:t>השיחה</w:t>
      </w:r>
      <w:r>
        <w:rPr>
          <w:rtl w:val="true"/>
        </w:rPr>
        <w:t xml:space="preserve">. </w:t>
      </w:r>
    </w:p>
    <w:p>
      <w:pPr>
        <w:pStyle w:val="Ruller42"/>
        <w:ind w:end="0"/>
        <w:jc w:val="both"/>
        <w:rPr/>
      </w:pPr>
      <w:r>
        <w:rPr>
          <w:rtl w:val="true"/>
        </w:rPr>
      </w:r>
    </w:p>
    <w:p>
      <w:pPr>
        <w:pStyle w:val="Ruller42"/>
        <w:ind w:end="0"/>
        <w:jc w:val="both"/>
        <w:rPr/>
      </w:pPr>
      <w:r>
        <w:rPr/>
        <w:t>38</w:t>
      </w:r>
      <w:r>
        <w:rPr>
          <w:rtl w:val="true"/>
        </w:rPr>
        <w:t>.</w:t>
      </w:r>
      <w:r>
        <w:rPr>
          <w:rtl w:val="true"/>
        </w:rPr>
        <w:tab/>
      </w:r>
      <w:r>
        <w:rPr>
          <w:rtl w:val="true"/>
        </w:rPr>
        <w:t>הבאת</w:t>
      </w:r>
      <w:r>
        <w:rPr>
          <w:rFonts w:eastAsia="Arial TUR" w:cs="Arial TUR"/>
          <w:rtl w:val="true"/>
        </w:rPr>
        <w:t xml:space="preserve"> </w:t>
      </w:r>
      <w:r>
        <w:rPr>
          <w:rtl w:val="true"/>
        </w:rPr>
        <w:t>השתלשלות</w:t>
      </w:r>
      <w:r>
        <w:rPr>
          <w:rFonts w:eastAsia="Arial TUR" w:cs="Arial TUR"/>
          <w:rtl w:val="true"/>
        </w:rPr>
        <w:t xml:space="preserve"> </w:t>
      </w:r>
      <w:r>
        <w:rPr>
          <w:rtl w:val="true"/>
        </w:rPr>
        <w:t>השיח</w:t>
      </w:r>
      <w:r>
        <w:rPr>
          <w:rFonts w:eastAsia="Arial TUR" w:cs="Arial TUR"/>
          <w:rtl w:val="true"/>
        </w:rPr>
        <w:t xml:space="preserve"> </w:t>
      </w:r>
      <w:r>
        <w:rPr>
          <w:rtl w:val="true"/>
        </w:rPr>
        <w:t>במלואו</w:t>
      </w:r>
      <w:r>
        <w:rPr>
          <w:rFonts w:eastAsia="Arial TUR" w:cs="Arial TUR"/>
          <w:rtl w:val="true"/>
        </w:rPr>
        <w:t xml:space="preserve"> </w:t>
      </w:r>
      <w:r>
        <w:rPr>
          <w:rtl w:val="true"/>
        </w:rPr>
        <w:t>בין</w:t>
      </w:r>
      <w:r>
        <w:rPr>
          <w:rFonts w:eastAsia="Arial TUR" w:cs="Arial TUR"/>
          <w:rtl w:val="true"/>
        </w:rPr>
        <w:t xml:space="preserve"> </w:t>
      </w:r>
      <w:r>
        <w:rPr>
          <w:rtl w:val="true"/>
        </w:rPr>
        <w:t>כלל</w:t>
      </w:r>
      <w:r>
        <w:rPr>
          <w:rFonts w:eastAsia="Arial TUR" w:cs="Arial TUR"/>
          <w:rtl w:val="true"/>
        </w:rPr>
        <w:t xml:space="preserve"> </w:t>
      </w:r>
      <w:r>
        <w:rPr>
          <w:rtl w:val="true"/>
        </w:rPr>
        <w:t>המעורבים</w:t>
      </w:r>
      <w:r>
        <w:rPr>
          <w:rFonts w:eastAsia="Arial TUR" w:cs="Arial TUR"/>
          <w:rtl w:val="true"/>
        </w:rPr>
        <w:t xml:space="preserve"> </w:t>
      </w:r>
      <w:r>
        <w:rPr>
          <w:rtl w:val="true"/>
        </w:rPr>
        <w:t>כמפורט</w:t>
      </w:r>
      <w:r>
        <w:rPr>
          <w:rFonts w:eastAsia="Arial TUR" w:cs="Arial TUR"/>
          <w:rtl w:val="true"/>
        </w:rPr>
        <w:t xml:space="preserve"> </w:t>
      </w:r>
      <w:r>
        <w:rPr>
          <w:rtl w:val="true"/>
        </w:rPr>
        <w:t>לעיל</w:t>
      </w:r>
      <w:r>
        <w:rPr>
          <w:rtl w:val="true"/>
        </w:rPr>
        <w:t xml:space="preserve">, </w:t>
      </w:r>
      <w:r>
        <w:rPr>
          <w:rtl w:val="true"/>
        </w:rPr>
        <w:t>היא</w:t>
      </w:r>
      <w:r>
        <w:rPr>
          <w:rFonts w:eastAsia="Arial TUR" w:cs="Arial TUR"/>
          <w:rtl w:val="true"/>
        </w:rPr>
        <w:t xml:space="preserve"> </w:t>
      </w:r>
      <w:r>
        <w:rPr>
          <w:rtl w:val="true"/>
        </w:rPr>
        <w:t>שתרמה</w:t>
      </w:r>
      <w:r>
        <w:rPr>
          <w:rFonts w:eastAsia="Arial TUR" w:cs="Arial TUR"/>
          <w:rtl w:val="true"/>
        </w:rPr>
        <w:t xml:space="preserve"> </w:t>
      </w:r>
      <w:r>
        <w:rPr>
          <w:rtl w:val="true"/>
        </w:rPr>
        <w:t>והביאה</w:t>
      </w:r>
      <w:r>
        <w:rPr>
          <w:rFonts w:eastAsia="Arial TUR" w:cs="Arial TU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יום</w:t>
      </w:r>
      <w:r>
        <w:rPr>
          <w:rFonts w:eastAsia="Arial TUR" w:cs="Arial TUR"/>
          <w:rtl w:val="true"/>
        </w:rPr>
        <w:t xml:space="preserve"> </w:t>
      </w:r>
      <w:r>
        <w:rPr>
          <w:rtl w:val="true"/>
        </w:rPr>
        <w:t>להבנת</w:t>
      </w:r>
      <w:r>
        <w:rPr>
          <w:rFonts w:eastAsia="Arial TUR" w:cs="Arial TUR"/>
          <w:rtl w:val="true"/>
        </w:rPr>
        <w:t xml:space="preserve"> </w:t>
      </w:r>
      <w:r>
        <w:rPr>
          <w:rtl w:val="true"/>
        </w:rPr>
        <w:t>כוונת</w:t>
      </w:r>
      <w:r>
        <w:rPr>
          <w:rFonts w:eastAsia="Arial TUR" w:cs="Arial TU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אסא</w:t>
      </w:r>
      <w:r>
        <w:rPr>
          <w:rFonts w:eastAsia="Arial TUR" w:cs="Arial TUR"/>
          <w:rtl w:val="true"/>
        </w:rPr>
        <w:t xml:space="preserve"> </w:t>
      </w:r>
      <w:r>
        <w:rPr>
          <w:rtl w:val="true"/>
        </w:rPr>
        <w:t>בשיחת</w:t>
      </w:r>
      <w:r>
        <w:rPr>
          <w:rFonts w:eastAsia="Arial TUR" w:cs="Arial TUR"/>
          <w:rtl w:val="true"/>
        </w:rPr>
        <w:t xml:space="preserve"> </w:t>
      </w:r>
      <w:r>
        <w:rPr>
          <w:rtl w:val="true"/>
        </w:rPr>
        <w:t>"</w:t>
      </w:r>
      <w:r>
        <w:rPr>
          <w:rtl w:val="true"/>
        </w:rPr>
        <w:t>נוה</w:t>
      </w:r>
      <w:r>
        <w:rPr>
          <w:rFonts w:eastAsia="Arial TUR" w:cs="Arial TUR"/>
          <w:rtl w:val="true"/>
        </w:rPr>
        <w:t xml:space="preserve"> </w:t>
      </w:r>
      <w:r>
        <w:rPr>
          <w:rtl w:val="true"/>
        </w:rPr>
        <w:t>אילן</w:t>
      </w:r>
      <w:r>
        <w:rPr>
          <w:rtl w:val="true"/>
        </w:rPr>
        <w:t xml:space="preserve">" </w:t>
      </w:r>
      <w:r>
        <w:rPr>
          <w:rtl w:val="true"/>
        </w:rPr>
        <w:t>ולימדה</w:t>
      </w:r>
      <w:r>
        <w:rPr>
          <w:rFonts w:eastAsia="Arial TUR" w:cs="Arial TUR"/>
          <w:rtl w:val="true"/>
        </w:rPr>
        <w:t xml:space="preserve"> </w:t>
      </w:r>
      <w:r>
        <w:rPr>
          <w:rtl w:val="true"/>
        </w:rPr>
        <w:t>על</w:t>
      </w:r>
      <w:r>
        <w:rPr>
          <w:rFonts w:eastAsia="Arial TUR" w:cs="Arial TUR"/>
          <w:rtl w:val="true"/>
        </w:rPr>
        <w:t xml:space="preserve"> </w:t>
      </w:r>
      <w:r>
        <w:rPr>
          <w:rtl w:val="true"/>
        </w:rPr>
        <w:t>מודעותו</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Fonts w:eastAsia="Arial TUR" w:cs="Arial TUR"/>
          <w:rtl w:val="true"/>
        </w:rPr>
        <w:t xml:space="preserve"> </w:t>
      </w:r>
      <w:r>
        <w:rPr>
          <w:rtl w:val="true"/>
        </w:rPr>
        <w:t>על</w:t>
      </w:r>
      <w:r>
        <w:rPr>
          <w:rFonts w:eastAsia="Arial TUR" w:cs="Arial TUR"/>
          <w:rtl w:val="true"/>
        </w:rPr>
        <w:t xml:space="preserve"> </w:t>
      </w:r>
      <w:r>
        <w:rPr>
          <w:rtl w:val="true"/>
        </w:rPr>
        <w:t>תיאום</w:t>
      </w:r>
      <w:r>
        <w:rPr>
          <w:rFonts w:eastAsia="Arial TUR" w:cs="Arial TUR"/>
          <w:rtl w:val="true"/>
        </w:rPr>
        <w:t xml:space="preserve"> </w:t>
      </w:r>
      <w:r>
        <w:rPr>
          <w:rtl w:val="true"/>
        </w:rPr>
        <w:t>המכרז</w:t>
      </w:r>
      <w:r>
        <w:rPr>
          <w:rtl w:val="true"/>
        </w:rPr>
        <w:t xml:space="preserve">. </w:t>
      </w:r>
      <w:r>
        <w:rPr>
          <w:rtl w:val="true"/>
        </w:rPr>
        <w:t>כאשר</w:t>
      </w:r>
      <w:r>
        <w:rPr>
          <w:rFonts w:eastAsia="Arial TUR" w:cs="Arial TUR"/>
          <w:rtl w:val="true"/>
        </w:rPr>
        <w:t xml:space="preserve"> </w:t>
      </w:r>
      <w:r>
        <w:rPr>
          <w:rtl w:val="true"/>
        </w:rPr>
        <w:t>ההצעה</w:t>
      </w:r>
      <w:r>
        <w:rPr>
          <w:rFonts w:eastAsia="Arial TUR" w:cs="Arial TUR"/>
          <w:rtl w:val="true"/>
        </w:rPr>
        <w:t xml:space="preserve"> </w:t>
      </w:r>
      <w:r>
        <w:rPr>
          <w:rtl w:val="true"/>
        </w:rPr>
        <w:t>לקיים</w:t>
      </w:r>
      <w:r>
        <w:rPr>
          <w:rFonts w:eastAsia="Arial TUR" w:cs="Arial TUR"/>
          <w:rtl w:val="true"/>
        </w:rPr>
        <w:t xml:space="preserve"> </w:t>
      </w:r>
      <w:r>
        <w:rPr>
          <w:rtl w:val="true"/>
        </w:rPr>
        <w:t>את</w:t>
      </w:r>
      <w:r>
        <w:rPr>
          <w:rFonts w:eastAsia="Arial TUR" w:cs="Arial TUR"/>
          <w:rtl w:val="true"/>
        </w:rPr>
        <w:t xml:space="preserve"> </w:t>
      </w:r>
      <w:r>
        <w:rPr>
          <w:rtl w:val="true"/>
        </w:rPr>
        <w:t>הפגישה</w:t>
      </w:r>
      <w:r>
        <w:rPr>
          <w:rFonts w:eastAsia="Arial TUR" w:cs="Arial TUR"/>
          <w:rtl w:val="true"/>
        </w:rPr>
        <w:t xml:space="preserve"> </w:t>
      </w:r>
      <w:r>
        <w:rPr>
          <w:rtl w:val="true"/>
        </w:rPr>
        <w:t>ב</w:t>
      </w:r>
      <w:r>
        <w:rPr>
          <w:rtl w:val="true"/>
        </w:rPr>
        <w:t>"</w:t>
      </w:r>
      <w:r>
        <w:rPr>
          <w:rtl w:val="true"/>
        </w:rPr>
        <w:t>נווה</w:t>
      </w:r>
      <w:r>
        <w:rPr>
          <w:rFonts w:eastAsia="Arial TUR" w:cs="Arial TUR"/>
          <w:rtl w:val="true"/>
        </w:rPr>
        <w:t xml:space="preserve"> </w:t>
      </w:r>
      <w:r>
        <w:rPr>
          <w:rtl w:val="true"/>
        </w:rPr>
        <w:t>אילן</w:t>
      </w:r>
      <w:r>
        <w:rPr>
          <w:rtl w:val="true"/>
        </w:rPr>
        <w:t xml:space="preserve">" </w:t>
      </w:r>
      <w:r>
        <w:rPr>
          <w:rtl w:val="true"/>
        </w:rPr>
        <w:t>נרמזת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אסא</w:t>
      </w:r>
      <w:r>
        <w:rPr>
          <w:rFonts w:eastAsia="Arial TUR" w:cs="Arial TUR"/>
          <w:rtl w:val="true"/>
        </w:rPr>
        <w:t xml:space="preserve"> </w:t>
      </w:r>
      <w:r>
        <w:rPr>
          <w:rtl w:val="true"/>
        </w:rPr>
        <w:t>בשפת</w:t>
      </w:r>
      <w:r>
        <w:rPr>
          <w:rFonts w:eastAsia="Arial TUR" w:cs="Arial TUR"/>
          <w:rtl w:val="true"/>
        </w:rPr>
        <w:t xml:space="preserve"> </w:t>
      </w:r>
      <w:r>
        <w:rPr>
          <w:rtl w:val="true"/>
        </w:rPr>
        <w:t>קוד</w:t>
      </w:r>
      <w:r>
        <w:rPr>
          <w:rFonts w:eastAsia="Arial TUR" w:cs="Arial TUR"/>
          <w:rtl w:val="true"/>
        </w:rPr>
        <w:t xml:space="preserve"> </w:t>
      </w:r>
      <w:r>
        <w:rPr>
          <w:rtl w:val="true"/>
        </w:rPr>
        <w:t>"</w:t>
      </w:r>
      <w:r>
        <w:rPr>
          <w:rtl w:val="true"/>
        </w:rPr>
        <w:t>אתה</w:t>
      </w:r>
      <w:r>
        <w:rPr>
          <w:rFonts w:eastAsia="Arial TUR" w:cs="Arial TUR"/>
          <w:rtl w:val="true"/>
        </w:rPr>
        <w:t xml:space="preserve"> </w:t>
      </w:r>
      <w:r>
        <w:rPr>
          <w:rtl w:val="true"/>
        </w:rPr>
        <w:t>צריך</w:t>
      </w:r>
      <w:r>
        <w:rPr>
          <w:rFonts w:eastAsia="Arial TUR" w:cs="Arial TUR"/>
          <w:rtl w:val="true"/>
        </w:rPr>
        <w:t xml:space="preserve"> </w:t>
      </w:r>
      <w:r>
        <w:rPr>
          <w:rtl w:val="true"/>
        </w:rPr>
        <w:t>לשבת</w:t>
      </w:r>
      <w:r>
        <w:rPr>
          <w:rFonts w:eastAsia="Arial TUR" w:cs="Arial TUR"/>
          <w:rtl w:val="true"/>
        </w:rPr>
        <w:t xml:space="preserve"> </w:t>
      </w:r>
      <w:r>
        <w:rPr>
          <w:rtl w:val="true"/>
        </w:rPr>
        <w:t>לדבר</w:t>
      </w:r>
      <w:r>
        <w:rPr>
          <w:rFonts w:eastAsia="Arial TUR" w:cs="Arial TUR"/>
          <w:rtl w:val="true"/>
        </w:rPr>
        <w:t xml:space="preserve"> </w:t>
      </w:r>
      <w:r>
        <w:rPr>
          <w:rtl w:val="true"/>
        </w:rPr>
        <w:t>איתו</w:t>
      </w:r>
      <w:r>
        <w:rPr>
          <w:rFonts w:eastAsia="Arial TUR" w:cs="Arial TUR"/>
          <w:rtl w:val="true"/>
        </w:rPr>
        <w:t xml:space="preserve"> </w:t>
      </w:r>
      <w:r>
        <w:rPr>
          <w:rtl w:val="true"/>
        </w:rPr>
        <w:t>באיזור</w:t>
      </w:r>
      <w:r>
        <w:rPr>
          <w:rFonts w:eastAsia="Arial TUR" w:cs="Arial TUR"/>
          <w:rtl w:val="true"/>
        </w:rPr>
        <w:t xml:space="preserve"> </w:t>
      </w:r>
      <w:r>
        <w:rPr>
          <w:rtl w:val="true"/>
        </w:rPr>
        <w:t>נכון</w:t>
      </w:r>
      <w:r>
        <w:rPr>
          <w:rtl w:val="true"/>
        </w:rPr>
        <w:t xml:space="preserve">". </w:t>
      </w:r>
      <w:r>
        <w:rPr>
          <w:rtl w:val="true"/>
        </w:rPr>
        <w:t>אלמלא</w:t>
      </w:r>
      <w:r>
        <w:rPr>
          <w:rFonts w:eastAsia="Arial TUR" w:cs="Arial TUR"/>
          <w:rtl w:val="true"/>
        </w:rPr>
        <w:t xml:space="preserve"> </w:t>
      </w:r>
      <w:r>
        <w:rPr>
          <w:rtl w:val="true"/>
        </w:rPr>
        <w:t>המשך</w:t>
      </w:r>
      <w:r>
        <w:rPr>
          <w:rFonts w:eastAsia="Arial TUR" w:cs="Arial TUR"/>
          <w:rtl w:val="true"/>
        </w:rPr>
        <w:t xml:space="preserve"> </w:t>
      </w:r>
      <w:r>
        <w:rPr>
          <w:rtl w:val="true"/>
        </w:rPr>
        <w:t>שיחותיהם</w:t>
      </w:r>
      <w:r>
        <w:rPr>
          <w:rFonts w:eastAsia="Arial TUR" w:cs="Arial TUR"/>
          <w:rtl w:val="true"/>
        </w:rPr>
        <w:t xml:space="preserve"> </w:t>
      </w:r>
      <w:r>
        <w:rPr>
          <w:rtl w:val="true"/>
        </w:rPr>
        <w:t>של</w:t>
      </w:r>
      <w:r>
        <w:rPr>
          <w:rFonts w:eastAsia="Arial TUR" w:cs="Arial TUR"/>
          <w:rtl w:val="true"/>
        </w:rPr>
        <w:t xml:space="preserve"> </w:t>
      </w:r>
      <w:r>
        <w:rPr>
          <w:rtl w:val="true"/>
        </w:rPr>
        <w:t>ירון</w:t>
      </w:r>
      <w:r>
        <w:rPr>
          <w:rFonts w:eastAsia="Arial TUR" w:cs="Arial TUR"/>
          <w:rtl w:val="true"/>
        </w:rPr>
        <w:t xml:space="preserve"> </w:t>
      </w:r>
      <w:r>
        <w:rPr>
          <w:rtl w:val="true"/>
        </w:rPr>
        <w:t>וארז</w:t>
      </w:r>
      <w:r>
        <w:rPr>
          <w:rFonts w:eastAsia="Arial TUR" w:cs="Arial TUR"/>
          <w:rtl w:val="true"/>
        </w:rPr>
        <w:t xml:space="preserve"> </w:t>
      </w:r>
      <w:r>
        <w:rPr>
          <w:rtl w:val="true"/>
        </w:rPr>
        <w:t>על</w:t>
      </w:r>
      <w:r>
        <w:rPr>
          <w:rFonts w:eastAsia="Arial TUR" w:cs="Arial TUR"/>
          <w:rtl w:val="true"/>
        </w:rPr>
        <w:t xml:space="preserve"> </w:t>
      </w:r>
      <w:r>
        <w:rPr>
          <w:rtl w:val="true"/>
        </w:rPr>
        <w:t>קיום</w:t>
      </w:r>
      <w:r>
        <w:rPr>
          <w:rFonts w:eastAsia="Arial TUR" w:cs="Arial TUR"/>
          <w:rtl w:val="true"/>
        </w:rPr>
        <w:t xml:space="preserve"> </w:t>
      </w:r>
      <w:r>
        <w:rPr>
          <w:rtl w:val="true"/>
        </w:rPr>
        <w:t>פגישה</w:t>
      </w:r>
      <w:r>
        <w:rPr>
          <w:rFonts w:eastAsia="Arial TUR" w:cs="Arial TUR"/>
          <w:rtl w:val="true"/>
        </w:rPr>
        <w:t xml:space="preserve"> </w:t>
      </w:r>
      <w:r>
        <w:rPr>
          <w:rtl w:val="true"/>
        </w:rPr>
        <w:t>בבריכה</w:t>
      </w:r>
      <w:r>
        <w:rPr>
          <w:rFonts w:eastAsia="Arial TUR" w:cs="Arial TUR"/>
          <w:rtl w:val="true"/>
        </w:rPr>
        <w:t xml:space="preserve"> </w:t>
      </w:r>
      <w:r>
        <w:rPr>
          <w:rtl w:val="true"/>
        </w:rPr>
        <w:t>שבטל</w:t>
      </w:r>
      <w:r>
        <w:rPr>
          <w:rFonts w:eastAsia="Arial TUR" w:cs="Arial TUR"/>
          <w:rtl w:val="true"/>
        </w:rPr>
        <w:t xml:space="preserve"> </w:t>
      </w:r>
      <w:r>
        <w:rPr>
          <w:rtl w:val="true"/>
        </w:rPr>
        <w:t>שחר</w:t>
      </w:r>
      <w:r>
        <w:rPr>
          <w:rtl w:val="true"/>
        </w:rPr>
        <w:t xml:space="preserve">, </w:t>
      </w:r>
      <w:r>
        <w:rPr>
          <w:rtl w:val="true"/>
        </w:rPr>
        <w:t>בג</w:t>
      </w:r>
      <w:r>
        <w:rPr>
          <w:rtl w:val="true"/>
        </w:rPr>
        <w:t>'</w:t>
      </w:r>
      <w:r>
        <w:rPr>
          <w:rtl w:val="true"/>
        </w:rPr>
        <w:t>קוזי</w:t>
      </w:r>
      <w:r>
        <w:rPr>
          <w:rFonts w:eastAsia="Arial TUR" w:cs="Arial TUR"/>
          <w:rtl w:val="true"/>
        </w:rPr>
        <w:t xml:space="preserve"> </w:t>
      </w:r>
      <w:r>
        <w:rPr>
          <w:rtl w:val="true"/>
        </w:rPr>
        <w:t>בביתו</w:t>
      </w:r>
      <w:r>
        <w:rPr>
          <w:rFonts w:eastAsia="Arial TUR" w:cs="Arial TUR"/>
          <w:rtl w:val="true"/>
        </w:rPr>
        <w:t xml:space="preserve"> </w:t>
      </w:r>
      <w:r>
        <w:rPr>
          <w:rtl w:val="true"/>
        </w:rPr>
        <w:t>של</w:t>
      </w:r>
      <w:r>
        <w:rPr>
          <w:rFonts w:eastAsia="Arial TUR" w:cs="Arial TUR"/>
          <w:rtl w:val="true"/>
        </w:rPr>
        <w:t xml:space="preserve"> </w:t>
      </w:r>
      <w:r>
        <w:rPr>
          <w:rtl w:val="true"/>
        </w:rPr>
        <w:t>ארז</w:t>
      </w:r>
      <w:r>
        <w:rPr>
          <w:rFonts w:eastAsia="Arial TUR" w:cs="Arial TUR"/>
          <w:rtl w:val="true"/>
        </w:rPr>
        <w:t xml:space="preserve"> </w:t>
      </w:r>
      <w:r>
        <w:rPr>
          <w:rtl w:val="true"/>
        </w:rPr>
        <w:t>היה</w:t>
      </w:r>
      <w:r>
        <w:rPr>
          <w:rFonts w:eastAsia="Arial TUR" w:cs="Arial TUR"/>
          <w:rtl w:val="true"/>
        </w:rPr>
        <w:t xml:space="preserve"> </w:t>
      </w:r>
      <w:r>
        <w:rPr>
          <w:rtl w:val="true"/>
        </w:rPr>
        <w:t>מן</w:t>
      </w:r>
      <w:r>
        <w:rPr>
          <w:rFonts w:eastAsia="Arial TUR" w:cs="Arial TUR"/>
          <w:rtl w:val="true"/>
        </w:rPr>
        <w:t xml:space="preserve"> </w:t>
      </w:r>
      <w:r>
        <w:rPr>
          <w:rtl w:val="true"/>
        </w:rPr>
        <w:t>הסתם</w:t>
      </w:r>
      <w:r>
        <w:rPr>
          <w:rFonts w:eastAsia="Arial TUR" w:cs="Arial TUR"/>
          <w:rtl w:val="true"/>
        </w:rPr>
        <w:t xml:space="preserve"> </w:t>
      </w:r>
      <w:r>
        <w:rPr>
          <w:rtl w:val="true"/>
        </w:rPr>
        <w:t>קושי</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המשמעות</w:t>
      </w:r>
      <w:r>
        <w:rPr>
          <w:rFonts w:eastAsia="Arial TUR" w:cs="Arial TUR"/>
          <w:rtl w:val="true"/>
        </w:rPr>
        <w:t xml:space="preserve"> </w:t>
      </w:r>
      <w:r>
        <w:rPr>
          <w:rtl w:val="true"/>
        </w:rPr>
        <w:t>של</w:t>
      </w:r>
      <w:r>
        <w:rPr>
          <w:rFonts w:eastAsia="Arial TUR" w:cs="Arial TUR"/>
          <w:rtl w:val="true"/>
        </w:rPr>
        <w:t xml:space="preserve"> </w:t>
      </w:r>
      <w:r>
        <w:rPr>
          <w:rtl w:val="true"/>
        </w:rPr>
        <w:t>דברי</w:t>
      </w:r>
      <w:r>
        <w:rPr>
          <w:rFonts w:eastAsia="Arial TUR" w:cs="Arial TUR"/>
          <w:rtl w:val="true"/>
        </w:rPr>
        <w:t xml:space="preserve"> </w:t>
      </w:r>
      <w:r>
        <w:rPr>
          <w:rtl w:val="true"/>
        </w:rPr>
        <w:t>אסא</w:t>
      </w:r>
      <w:r>
        <w:rPr>
          <w:rFonts w:eastAsia="Arial TUR" w:cs="Arial TUR"/>
          <w:rtl w:val="true"/>
        </w:rPr>
        <w:t xml:space="preserve"> </w:t>
      </w:r>
      <w:r>
        <w:rPr>
          <w:rtl w:val="true"/>
        </w:rPr>
        <w:t>לקיום</w:t>
      </w:r>
      <w:r>
        <w:rPr>
          <w:rFonts w:eastAsia="Arial TUR" w:cs="Arial TUR"/>
          <w:rtl w:val="true"/>
        </w:rPr>
        <w:t xml:space="preserve"> </w:t>
      </w:r>
      <w:r>
        <w:rPr>
          <w:rtl w:val="true"/>
        </w:rPr>
        <w:t>הפגישה</w:t>
      </w:r>
      <w:r>
        <w:rPr>
          <w:rFonts w:eastAsia="Arial TUR" w:cs="Arial TUR"/>
          <w:rtl w:val="true"/>
        </w:rPr>
        <w:t xml:space="preserve"> </w:t>
      </w:r>
      <w:r>
        <w:rPr>
          <w:rtl w:val="true"/>
        </w:rPr>
        <w:t>"</w:t>
      </w:r>
      <w:r>
        <w:rPr>
          <w:rtl w:val="true"/>
        </w:rPr>
        <w:t>באיזור</w:t>
      </w:r>
      <w:r>
        <w:rPr>
          <w:rFonts w:eastAsia="Arial TUR" w:cs="Arial TUR"/>
          <w:rtl w:val="true"/>
        </w:rPr>
        <w:t xml:space="preserve"> </w:t>
      </w:r>
      <w:r>
        <w:rPr>
          <w:rtl w:val="true"/>
        </w:rPr>
        <w:t>נכון</w:t>
      </w:r>
      <w:r>
        <w:rPr>
          <w:rtl w:val="true"/>
        </w:rPr>
        <w:t xml:space="preserve">", </w:t>
      </w:r>
      <w:r>
        <w:rPr>
          <w:rtl w:val="true"/>
        </w:rPr>
        <w:t>כמו</w:t>
      </w:r>
      <w:r>
        <w:rPr>
          <w:rFonts w:eastAsia="Arial TUR" w:cs="Arial TUR"/>
          <w:rtl w:val="true"/>
        </w:rPr>
        <w:t xml:space="preserve"> </w:t>
      </w:r>
      <w:r>
        <w:rPr>
          <w:rtl w:val="true"/>
        </w:rPr>
        <w:t>בנוה</w:t>
      </w:r>
      <w:r>
        <w:rPr>
          <w:rFonts w:eastAsia="Arial TUR" w:cs="Arial TUR"/>
          <w:rtl w:val="true"/>
        </w:rPr>
        <w:t xml:space="preserve"> </w:t>
      </w:r>
      <w:r>
        <w:rPr>
          <w:rtl w:val="true"/>
        </w:rPr>
        <w:t>אילן</w:t>
      </w:r>
      <w:r>
        <w:rPr>
          <w:rtl w:val="true"/>
        </w:rPr>
        <w:t xml:space="preserve">. </w:t>
      </w:r>
      <w:r>
        <w:rPr>
          <w:rtl w:val="true"/>
        </w:rPr>
        <w:t>בהמשך</w:t>
      </w:r>
      <w:r>
        <w:rPr>
          <w:rFonts w:eastAsia="Arial TUR" w:cs="Arial TUR"/>
          <w:rtl w:val="true"/>
        </w:rPr>
        <w:t xml:space="preserve"> </w:t>
      </w:r>
      <w:r>
        <w:rPr>
          <w:rtl w:val="true"/>
        </w:rPr>
        <w:t>אותו</w:t>
      </w:r>
      <w:r>
        <w:rPr>
          <w:rFonts w:eastAsia="Arial TUR" w:cs="Arial TUR"/>
          <w:rtl w:val="true"/>
        </w:rPr>
        <w:t xml:space="preserve"> </w:t>
      </w:r>
      <w:r>
        <w:rPr>
          <w:rtl w:val="true"/>
        </w:rPr>
        <w:t>ערב</w:t>
      </w:r>
      <w:r>
        <w:rPr>
          <w:rtl w:val="true"/>
        </w:rPr>
        <w:t xml:space="preserve">. </w:t>
      </w:r>
      <w:r>
        <w:rPr>
          <w:rtl w:val="true"/>
        </w:rPr>
        <w:t>אכן</w:t>
      </w:r>
      <w:r>
        <w:rPr>
          <w:rFonts w:eastAsia="Arial TUR" w:cs="Arial TUR"/>
          <w:rtl w:val="true"/>
        </w:rPr>
        <w:t xml:space="preserve"> </w:t>
      </w:r>
      <w:r>
        <w:rPr>
          <w:rtl w:val="true"/>
        </w:rPr>
        <w:t>מתקיימת</w:t>
      </w:r>
      <w:r>
        <w:rPr>
          <w:rFonts w:eastAsia="Arial TUR" w:cs="Arial TUR"/>
          <w:rtl w:val="true"/>
        </w:rPr>
        <w:t xml:space="preserve"> </w:t>
      </w:r>
      <w:r>
        <w:rPr>
          <w:rtl w:val="true"/>
        </w:rPr>
        <w:t>אותה</w:t>
      </w:r>
      <w:r>
        <w:rPr>
          <w:rFonts w:eastAsia="Arial TUR" w:cs="Arial TUR"/>
          <w:rtl w:val="true"/>
        </w:rPr>
        <w:t xml:space="preserve"> </w:t>
      </w:r>
      <w:r>
        <w:rPr>
          <w:rtl w:val="true"/>
        </w:rPr>
        <w:t>פגישה</w:t>
      </w:r>
      <w:r>
        <w:rPr>
          <w:rFonts w:eastAsia="Arial TUR" w:cs="Arial TUR"/>
          <w:rtl w:val="true"/>
        </w:rPr>
        <w:t xml:space="preserve"> </w:t>
      </w:r>
      <w:r>
        <w:rPr>
          <w:rtl w:val="true"/>
        </w:rPr>
        <w:t>בין</w:t>
      </w:r>
      <w:r>
        <w:rPr>
          <w:rFonts w:eastAsia="Arial TUR" w:cs="Arial TUR"/>
          <w:rtl w:val="true"/>
        </w:rPr>
        <w:t xml:space="preserve"> </w:t>
      </w:r>
      <w:r>
        <w:rPr>
          <w:rtl w:val="true"/>
        </w:rPr>
        <w:t>ירון</w:t>
      </w:r>
      <w:r>
        <w:rPr>
          <w:rFonts w:eastAsia="Arial TUR" w:cs="Arial TUR"/>
          <w:rtl w:val="true"/>
        </w:rPr>
        <w:t xml:space="preserve"> </w:t>
      </w:r>
      <w:r>
        <w:rPr>
          <w:rtl w:val="true"/>
        </w:rPr>
        <w:t>וגדליה</w:t>
      </w:r>
      <w:r>
        <w:rPr>
          <w:rFonts w:eastAsia="Arial TUR" w:cs="Arial TUR"/>
          <w:rtl w:val="true"/>
        </w:rPr>
        <w:t xml:space="preserve"> </w:t>
      </w:r>
      <w:r>
        <w:rPr>
          <w:rtl w:val="true"/>
        </w:rPr>
        <w:t>בג</w:t>
      </w:r>
      <w:r>
        <w:rPr>
          <w:rtl w:val="true"/>
        </w:rPr>
        <w:t>'</w:t>
      </w:r>
      <w:r>
        <w:rPr>
          <w:rtl w:val="true"/>
        </w:rPr>
        <w:t>קוזי</w:t>
      </w:r>
      <w:r>
        <w:rPr>
          <w:rFonts w:eastAsia="Arial TUR" w:cs="Arial TUR"/>
          <w:rtl w:val="true"/>
        </w:rPr>
        <w:t xml:space="preserve"> </w:t>
      </w:r>
      <w:r>
        <w:rPr>
          <w:rtl w:val="true"/>
        </w:rPr>
        <w:t>שבביתו</w:t>
      </w:r>
      <w:r>
        <w:rPr>
          <w:rFonts w:eastAsia="Arial TUR" w:cs="Arial TUR"/>
          <w:rtl w:val="true"/>
        </w:rPr>
        <w:t xml:space="preserve"> </w:t>
      </w:r>
      <w:r>
        <w:rPr>
          <w:rtl w:val="true"/>
        </w:rPr>
        <w:t>של</w:t>
      </w:r>
      <w:r>
        <w:rPr>
          <w:rFonts w:eastAsia="Arial TUR" w:cs="Arial TUR"/>
          <w:rtl w:val="true"/>
        </w:rPr>
        <w:t xml:space="preserve"> </w:t>
      </w:r>
      <w:r>
        <w:rPr>
          <w:rtl w:val="true"/>
        </w:rPr>
        <w:t>ארז</w:t>
      </w:r>
      <w:r>
        <w:rPr>
          <w:rtl w:val="true"/>
        </w:rPr>
        <w:t xml:space="preserve">, </w:t>
      </w:r>
      <w:r>
        <w:rPr>
          <w:rtl w:val="true"/>
        </w:rPr>
        <w:t>שתזכה</w:t>
      </w:r>
      <w:r>
        <w:rPr>
          <w:rFonts w:eastAsia="Arial TUR" w:cs="Arial TUR"/>
          <w:rtl w:val="true"/>
        </w:rPr>
        <w:t xml:space="preserve"> </w:t>
      </w:r>
      <w:r>
        <w:rPr>
          <w:rtl w:val="true"/>
        </w:rPr>
        <w:t>בהמשך</w:t>
      </w:r>
      <w:r>
        <w:rPr>
          <w:rFonts w:eastAsia="Arial TUR" w:cs="Arial TUR"/>
          <w:rtl w:val="true"/>
        </w:rPr>
        <w:t xml:space="preserve"> </w:t>
      </w:r>
      <w:r>
        <w:rPr>
          <w:rtl w:val="true"/>
        </w:rPr>
        <w:t>לכינוי</w:t>
      </w:r>
      <w:r>
        <w:rPr>
          <w:rFonts w:eastAsia="Arial TUR" w:cs="Arial TUR"/>
          <w:rtl w:val="true"/>
        </w:rPr>
        <w:t xml:space="preserve"> </w:t>
      </w:r>
      <w:r>
        <w:rPr>
          <w:rtl w:val="true"/>
        </w:rPr>
        <w:t>"</w:t>
      </w:r>
      <w:r>
        <w:rPr>
          <w:rtl w:val="true"/>
        </w:rPr>
        <w:t>פגישת</w:t>
      </w:r>
      <w:r>
        <w:rPr>
          <w:rFonts w:eastAsia="Arial TUR" w:cs="Arial TUR"/>
          <w:rtl w:val="true"/>
        </w:rPr>
        <w:t xml:space="preserve"> </w:t>
      </w:r>
      <w:r>
        <w:rPr>
          <w:rtl w:val="true"/>
        </w:rPr>
        <w:t>הג</w:t>
      </w:r>
      <w:r>
        <w:rPr>
          <w:rtl w:val="true"/>
        </w:rPr>
        <w:t>'</w:t>
      </w:r>
      <w:r>
        <w:rPr>
          <w:rtl w:val="true"/>
        </w:rPr>
        <w:t>קוזי</w:t>
      </w:r>
      <w:r>
        <w:rPr>
          <w:rtl w:val="true"/>
        </w:rPr>
        <w:t>".</w:t>
      </w:r>
    </w:p>
    <w:p>
      <w:pPr>
        <w:pStyle w:val="Ruller42"/>
        <w:ind w:end="0"/>
        <w:jc w:val="both"/>
        <w:rPr/>
      </w:pPr>
      <w:r>
        <w:rPr>
          <w:rtl w:val="true"/>
        </w:rPr>
      </w:r>
    </w:p>
    <w:p>
      <w:pPr>
        <w:pStyle w:val="Ruller42"/>
        <w:ind w:end="0"/>
        <w:jc w:val="both"/>
        <w:rPr/>
      </w:pPr>
      <w:r>
        <w:rPr/>
        <w:t>39</w:t>
      </w:r>
      <w:r>
        <w:rPr>
          <w:rtl w:val="true"/>
        </w:rPr>
        <w:t>.</w:t>
      </w:r>
      <w:r>
        <w:rPr>
          <w:rtl w:val="true"/>
        </w:rPr>
        <w:tab/>
      </w:r>
      <w:r>
        <w:rPr>
          <w:rtl w:val="true"/>
        </w:rPr>
        <w:t>כפי</w:t>
      </w:r>
      <w:r>
        <w:rPr>
          <w:rFonts w:eastAsia="Arial TUR" w:cs="Arial TUR"/>
          <w:rtl w:val="true"/>
        </w:rPr>
        <w:t xml:space="preserve"> </w:t>
      </w:r>
      <w:r>
        <w:rPr>
          <w:rtl w:val="true"/>
        </w:rPr>
        <w:t>שציינתי</w:t>
      </w:r>
      <w:r>
        <w:rPr>
          <w:rtl w:val="true"/>
        </w:rPr>
        <w:t xml:space="preserve">, </w:t>
      </w:r>
      <w:r>
        <w:rPr>
          <w:rtl w:val="true"/>
        </w:rPr>
        <w:t>זוהי</w:t>
      </w:r>
      <w:r>
        <w:rPr>
          <w:rFonts w:eastAsia="Arial TUR" w:cs="Arial TUR"/>
          <w:rtl w:val="true"/>
        </w:rPr>
        <w:t xml:space="preserve"> </w:t>
      </w:r>
      <w:r>
        <w:rPr>
          <w:rtl w:val="true"/>
        </w:rPr>
        <w:t>דוגמה</w:t>
      </w:r>
      <w:r>
        <w:rPr>
          <w:rFonts w:eastAsia="Arial TUR" w:cs="Arial TUR"/>
          <w:rtl w:val="true"/>
        </w:rPr>
        <w:t xml:space="preserve"> </w:t>
      </w:r>
      <w:r>
        <w:rPr>
          <w:rtl w:val="true"/>
        </w:rPr>
        <w:t>אחת</w:t>
      </w:r>
      <w:r>
        <w:rPr>
          <w:rFonts w:eastAsia="Arial TUR" w:cs="Arial TUR"/>
          <w:rtl w:val="true"/>
        </w:rPr>
        <w:t xml:space="preserve"> </w:t>
      </w:r>
      <w:r>
        <w:rPr>
          <w:rtl w:val="true"/>
        </w:rPr>
        <w:t>מיני</w:t>
      </w:r>
      <w:r>
        <w:rPr>
          <w:rFonts w:eastAsia="Arial TUR" w:cs="Arial TUR"/>
          <w:rtl w:val="true"/>
        </w:rPr>
        <w:t xml:space="preserve"> </w:t>
      </w:r>
      <w:r>
        <w:rPr>
          <w:rtl w:val="true"/>
        </w:rPr>
        <w:t>רבות</w:t>
      </w:r>
      <w:r>
        <w:rPr>
          <w:rFonts w:eastAsia="Arial TUR" w:cs="Arial TUR"/>
          <w:rtl w:val="true"/>
        </w:rPr>
        <w:t xml:space="preserve"> </w:t>
      </w:r>
      <w:r>
        <w:rPr>
          <w:rtl w:val="true"/>
        </w:rPr>
        <w:t>המוכיחה</w:t>
      </w:r>
      <w:r>
        <w:rPr>
          <w:rFonts w:eastAsia="Arial TUR" w:cs="Arial TUR"/>
          <w:rtl w:val="true"/>
        </w:rPr>
        <w:t xml:space="preserve"> </w:t>
      </w:r>
      <w:r>
        <w:rPr>
          <w:rtl w:val="true"/>
        </w:rPr>
        <w:t>מדוע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נהג</w:t>
      </w:r>
      <w:r>
        <w:rPr>
          <w:rFonts w:eastAsia="Arial TUR" w:cs="Arial TUR"/>
          <w:rtl w:val="true"/>
        </w:rPr>
        <w:t xml:space="preserve"> </w:t>
      </w:r>
      <w:r>
        <w:rPr>
          <w:rtl w:val="true"/>
        </w:rPr>
        <w:t>כפי</w:t>
      </w:r>
      <w:r>
        <w:rPr>
          <w:rFonts w:eastAsia="Arial TUR" w:cs="Arial TUR"/>
          <w:rtl w:val="true"/>
        </w:rPr>
        <w:t xml:space="preserve"> </w:t>
      </w:r>
      <w:r>
        <w:rPr>
          <w:rtl w:val="true"/>
        </w:rPr>
        <w:t>שנהג</w:t>
      </w:r>
      <w:r>
        <w:rPr>
          <w:rFonts w:eastAsia="Arial TUR" w:cs="Arial TUR"/>
          <w:rtl w:val="true"/>
        </w:rPr>
        <w:t xml:space="preserve"> </w:t>
      </w:r>
      <w:r>
        <w:rPr>
          <w:rtl w:val="true"/>
        </w:rPr>
        <w:t>בהתייחסו</w:t>
      </w:r>
      <w:r>
        <w:rPr>
          <w:rFonts w:eastAsia="Arial TUR" w:cs="Arial TUR"/>
          <w:rtl w:val="true"/>
        </w:rPr>
        <w:t xml:space="preserve"> </w:t>
      </w:r>
      <w:r>
        <w:rPr>
          <w:rtl w:val="true"/>
        </w:rPr>
        <w:t>למכלול</w:t>
      </w:r>
      <w:r>
        <w:rPr>
          <w:rFonts w:eastAsia="Arial TUR" w:cs="Arial TUR"/>
          <w:rtl w:val="true"/>
        </w:rPr>
        <w:t xml:space="preserve"> </w:t>
      </w:r>
      <w:r>
        <w:rPr>
          <w:rtl w:val="true"/>
        </w:rPr>
        <w:t>השיחות</w:t>
      </w:r>
      <w:r>
        <w:rPr>
          <w:rFonts w:eastAsia="Arial TUR" w:cs="Arial TUR"/>
          <w:rtl w:val="true"/>
        </w:rPr>
        <w:t xml:space="preserve"> </w:t>
      </w:r>
      <w:r>
        <w:rPr>
          <w:rtl w:val="true"/>
        </w:rPr>
        <w:t>של</w:t>
      </w:r>
      <w:r>
        <w:rPr>
          <w:rFonts w:eastAsia="Arial TUR" w:cs="Arial TUR"/>
          <w:rtl w:val="true"/>
        </w:rPr>
        <w:t xml:space="preserve"> </w:t>
      </w:r>
      <w:r>
        <w:rPr>
          <w:rtl w:val="true"/>
        </w:rPr>
        <w:t>כלל</w:t>
      </w:r>
      <w:r>
        <w:rPr>
          <w:rFonts w:eastAsia="Arial TUR" w:cs="Arial TUR"/>
          <w:rtl w:val="true"/>
        </w:rPr>
        <w:t xml:space="preserve"> </w:t>
      </w:r>
      <w:r>
        <w:rPr>
          <w:rtl w:val="true"/>
        </w:rPr>
        <w:t>המעורבים</w:t>
      </w:r>
      <w:r>
        <w:rPr>
          <w:rFonts w:eastAsia="Arial TUR" w:cs="Arial TUR"/>
          <w:rtl w:val="true"/>
        </w:rPr>
        <w:t xml:space="preserve"> </w:t>
      </w:r>
      <w:r>
        <w:rPr>
          <w:rtl w:val="true"/>
        </w:rPr>
        <w:t>בתיאום</w:t>
      </w:r>
      <w:r>
        <w:rPr>
          <w:rFonts w:eastAsia="Arial TUR" w:cs="Arial TUR"/>
          <w:rtl w:val="true"/>
        </w:rPr>
        <w:t xml:space="preserve"> </w:t>
      </w:r>
      <w:r>
        <w:rPr>
          <w:rtl w:val="true"/>
        </w:rPr>
        <w:t>המכרז</w:t>
      </w:r>
      <w:r>
        <w:rPr>
          <w:rtl w:val="true"/>
        </w:rPr>
        <w:t xml:space="preserve">. </w:t>
      </w:r>
      <w:r>
        <w:rPr>
          <w:rtl w:val="true"/>
        </w:rPr>
        <w:t>בדרך</w:t>
      </w:r>
      <w:r>
        <w:rPr>
          <w:rFonts w:eastAsia="Arial TUR" w:cs="Arial TUR"/>
          <w:rtl w:val="true"/>
        </w:rPr>
        <w:t xml:space="preserve"> </w:t>
      </w:r>
      <w:r>
        <w:rPr>
          <w:rtl w:val="true"/>
        </w:rPr>
        <w:t>זו</w:t>
      </w:r>
      <w:r>
        <w:rPr>
          <w:rFonts w:eastAsia="Arial TUR" w:cs="Arial TUR"/>
          <w:rtl w:val="true"/>
        </w:rPr>
        <w:t xml:space="preserve"> </w:t>
      </w:r>
      <w:r>
        <w:rPr>
          <w:rtl w:val="true"/>
        </w:rPr>
        <w:t>מצא</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w:t>
      </w:r>
      <w:r>
        <w:rPr>
          <w:rtl w:val="true"/>
        </w:rPr>
        <w:t>המפתח</w:t>
      </w:r>
      <w:r>
        <w:rPr>
          <w:rtl w:val="true"/>
        </w:rPr>
        <w:t xml:space="preserve">" </w:t>
      </w:r>
      <w:r>
        <w:rPr>
          <w:rtl w:val="true"/>
        </w:rPr>
        <w:t>שסייע</w:t>
      </w:r>
      <w:r>
        <w:rPr>
          <w:rFonts w:eastAsia="Arial TUR" w:cs="Arial TUR"/>
          <w:rtl w:val="true"/>
        </w:rPr>
        <w:t xml:space="preserve"> </w:t>
      </w:r>
      <w:r>
        <w:rPr>
          <w:rtl w:val="true"/>
        </w:rPr>
        <w:t>לו</w:t>
      </w:r>
      <w:r>
        <w:rPr>
          <w:rFonts w:eastAsia="Arial TUR" w:cs="Arial TUR"/>
          <w:rtl w:val="true"/>
        </w:rPr>
        <w:t xml:space="preserve"> </w:t>
      </w:r>
      <w:r>
        <w:rPr>
          <w:rtl w:val="true"/>
        </w:rPr>
        <w:t>בפרשנות</w:t>
      </w:r>
      <w:r>
        <w:rPr>
          <w:rFonts w:eastAsia="Arial TUR" w:cs="Arial TUR"/>
          <w:rtl w:val="true"/>
        </w:rPr>
        <w:t xml:space="preserve"> </w:t>
      </w:r>
      <w:r>
        <w:rPr>
          <w:rtl w:val="true"/>
        </w:rPr>
        <w:t>שיחות</w:t>
      </w:r>
      <w:r>
        <w:rPr>
          <w:rFonts w:eastAsia="Arial TUR" w:cs="Arial TUR"/>
          <w:rtl w:val="true"/>
        </w:rPr>
        <w:t xml:space="preserve"> </w:t>
      </w:r>
      <w:r>
        <w:rPr>
          <w:rtl w:val="true"/>
        </w:rPr>
        <w:t>הקוד</w:t>
      </w:r>
      <w:r>
        <w:rPr>
          <w:rFonts w:eastAsia="Arial TUR" w:cs="Arial TUR"/>
          <w:rtl w:val="true"/>
        </w:rPr>
        <w:t xml:space="preserve"> </w:t>
      </w:r>
      <w:r>
        <w:rPr>
          <w:rtl w:val="true"/>
        </w:rPr>
        <w:t>והבנת</w:t>
      </w:r>
      <w:r>
        <w:rPr>
          <w:rFonts w:eastAsia="Arial TUR" w:cs="Arial TUR"/>
          <w:rtl w:val="true"/>
        </w:rPr>
        <w:t xml:space="preserve"> </w:t>
      </w:r>
      <w:r>
        <w:rPr>
          <w:rtl w:val="true"/>
        </w:rPr>
        <w:t>דינמיקת</w:t>
      </w:r>
      <w:r>
        <w:rPr>
          <w:rFonts w:eastAsia="Arial TUR" w:cs="Arial TUR"/>
          <w:rtl w:val="true"/>
        </w:rPr>
        <w:t xml:space="preserve"> </w:t>
      </w:r>
      <w:r>
        <w:rPr>
          <w:rtl w:val="true"/>
        </w:rPr>
        <w:t>התפתחות</w:t>
      </w:r>
      <w:r>
        <w:rPr>
          <w:rFonts w:eastAsia="Arial TUR" w:cs="Arial TUR"/>
          <w:rtl w:val="true"/>
        </w:rPr>
        <w:t xml:space="preserve"> </w:t>
      </w:r>
      <w:r>
        <w:rPr>
          <w:rtl w:val="true"/>
        </w:rPr>
        <w:t>הקשר</w:t>
      </w:r>
      <w:r>
        <w:rPr>
          <w:rFonts w:eastAsia="Arial TUR" w:cs="Arial TUR"/>
          <w:rtl w:val="true"/>
        </w:rPr>
        <w:t xml:space="preserve"> </w:t>
      </w:r>
      <w:r>
        <w:rPr>
          <w:rtl w:val="true"/>
        </w:rPr>
        <w:t>בין</w:t>
      </w:r>
      <w:r>
        <w:rPr>
          <w:rFonts w:eastAsia="Arial TUR" w:cs="Arial TUR"/>
          <w:rtl w:val="true"/>
        </w:rPr>
        <w:t xml:space="preserve"> </w:t>
      </w:r>
      <w:r>
        <w:rPr>
          <w:rtl w:val="true"/>
        </w:rPr>
        <w:t>המעורבים</w:t>
      </w:r>
      <w:r>
        <w:rPr>
          <w:rFonts w:eastAsia="Arial TUR" w:cs="Arial TUR"/>
          <w:rtl w:val="true"/>
        </w:rPr>
        <w:t xml:space="preserve"> </w:t>
      </w:r>
      <w:r>
        <w:rPr>
          <w:rtl w:val="true"/>
        </w:rPr>
        <w:t>ומודעותו</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מהם</w:t>
      </w:r>
      <w:r>
        <w:rPr>
          <w:rFonts w:eastAsia="Arial TUR" w:cs="Arial TUR"/>
          <w:rtl w:val="true"/>
        </w:rPr>
        <w:t xml:space="preserve"> </w:t>
      </w:r>
      <w:r>
        <w:rPr>
          <w:rtl w:val="true"/>
        </w:rPr>
        <w:t>לתיאום</w:t>
      </w:r>
      <w:r>
        <w:rPr>
          <w:rFonts w:eastAsia="Arial TUR" w:cs="Arial TUR"/>
          <w:rtl w:val="true"/>
        </w:rPr>
        <w:t xml:space="preserve"> </w:t>
      </w:r>
      <w:r>
        <w:rPr>
          <w:rtl w:val="true"/>
        </w:rPr>
        <w:t>המכרז</w:t>
      </w:r>
      <w:r>
        <w:rPr>
          <w:rFonts w:eastAsia="Arial TUR" w:cs="Arial TUR"/>
          <w:rtl w:val="true"/>
        </w:rPr>
        <w:t xml:space="preserve"> </w:t>
      </w:r>
      <w:r>
        <w:rPr>
          <w:rtl w:val="true"/>
        </w:rPr>
        <w:t>וחלקו</w:t>
      </w:r>
      <w:r>
        <w:rPr>
          <w:rFonts w:eastAsia="Arial TUR" w:cs="Arial TUR"/>
          <w:rtl w:val="true"/>
        </w:rPr>
        <w:t xml:space="preserve"> </w:t>
      </w:r>
      <w:r>
        <w:rPr>
          <w:rtl w:val="true"/>
        </w:rPr>
        <w:t>בעשייה</w:t>
      </w:r>
      <w:r>
        <w:rPr>
          <w:rFonts w:eastAsia="Arial TUR" w:cs="Arial TUR"/>
          <w:rtl w:val="true"/>
        </w:rPr>
        <w:t xml:space="preserve"> </w:t>
      </w:r>
      <w:r>
        <w:rPr>
          <w:rtl w:val="true"/>
        </w:rPr>
        <w:t>העבריינית</w:t>
      </w:r>
      <w:r>
        <w:rP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כלל</w:t>
      </w:r>
      <w:r>
        <w:rPr>
          <w:rFonts w:eastAsia="Arial TUR" w:cs="Arial TUR"/>
          <w:rtl w:val="true"/>
        </w:rPr>
        <w:t xml:space="preserve"> </w:t>
      </w:r>
      <w:r>
        <w:rPr>
          <w:rtl w:val="true"/>
        </w:rPr>
        <w:t>השיח</w:t>
      </w:r>
      <w:r>
        <w:rPr>
          <w:rFonts w:eastAsia="Arial TUR" w:cs="Arial TUR"/>
          <w:rtl w:val="true"/>
        </w:rPr>
        <w:t xml:space="preserve"> </w:t>
      </w:r>
      <w:r>
        <w:rPr>
          <w:rtl w:val="true"/>
        </w:rPr>
        <w:t>המפורט</w:t>
      </w:r>
      <w:r>
        <w:rPr>
          <w:rFonts w:eastAsia="Arial TUR" w:cs="Arial TUR"/>
          <w:rtl w:val="true"/>
        </w:rPr>
        <w:t xml:space="preserve"> </w:t>
      </w:r>
      <w:r>
        <w:rPr>
          <w:rtl w:val="true"/>
        </w:rPr>
        <w:t>לעיל</w:t>
      </w:r>
      <w:r>
        <w:rPr>
          <w:rFonts w:eastAsia="Arial TUR" w:cs="Arial TUR"/>
          <w:rtl w:val="true"/>
        </w:rPr>
        <w:t xml:space="preserve"> </w:t>
      </w:r>
      <w:r>
        <w:rPr>
          <w:rtl w:val="true"/>
        </w:rPr>
        <w:t>דחה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הסבריו</w:t>
      </w:r>
      <w:r>
        <w:rPr>
          <w:rFonts w:eastAsia="Arial TUR" w:cs="Arial TUR"/>
          <w:rtl w:val="true"/>
        </w:rPr>
        <w:t xml:space="preserve"> </w:t>
      </w:r>
      <w:r>
        <w:rPr>
          <w:rtl w:val="true"/>
        </w:rPr>
        <w:t>של</w:t>
      </w:r>
      <w:r>
        <w:rPr>
          <w:rFonts w:eastAsia="Arial TUR" w:cs="Arial TUR"/>
          <w:rtl w:val="true"/>
        </w:rPr>
        <w:t xml:space="preserve"> </w:t>
      </w:r>
      <w:r>
        <w:rPr>
          <w:rtl w:val="true"/>
        </w:rPr>
        <w:t>אסא</w:t>
      </w:r>
      <w:r>
        <w:rPr>
          <w:rFonts w:eastAsia="Arial TUR" w:cs="Arial TUR"/>
          <w:rtl w:val="true"/>
        </w:rPr>
        <w:t xml:space="preserve"> </w:t>
      </w:r>
      <w:r>
        <w:rPr>
          <w:rtl w:val="true"/>
        </w:rPr>
        <w:t>שהועלו</w:t>
      </w:r>
      <w:r>
        <w:rPr>
          <w:rFonts w:eastAsia="Arial TUR" w:cs="Arial TUR"/>
          <w:rtl w:val="true"/>
        </w:rPr>
        <w:t xml:space="preserve"> </w:t>
      </w:r>
      <w:r>
        <w:rPr>
          <w:rtl w:val="true"/>
        </w:rPr>
        <w:t>לראשונה</w:t>
      </w:r>
      <w:r>
        <w:rPr>
          <w:rFonts w:eastAsia="Arial TUR" w:cs="Arial TUR"/>
          <w:rtl w:val="true"/>
        </w:rPr>
        <w:t xml:space="preserve"> </w:t>
      </w:r>
      <w:r>
        <w:rPr>
          <w:rtl w:val="true"/>
        </w:rPr>
        <w:t>במהלך</w:t>
      </w:r>
      <w:r>
        <w:rPr>
          <w:rFonts w:eastAsia="Arial TUR" w:cs="Arial TUR"/>
          <w:rtl w:val="true"/>
        </w:rPr>
        <w:t xml:space="preserve"> </w:t>
      </w:r>
      <w:r>
        <w:rPr>
          <w:rtl w:val="true"/>
        </w:rPr>
        <w:t>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במסגרת</w:t>
      </w:r>
      <w:r>
        <w:rPr>
          <w:rFonts w:eastAsia="Arial TUR" w:cs="Arial TUR"/>
          <w:rtl w:val="true"/>
        </w:rPr>
        <w:t xml:space="preserve"> </w:t>
      </w:r>
      <w:r>
        <w:rPr>
          <w:rtl w:val="true"/>
        </w:rPr>
        <w:t>גרסה</w:t>
      </w:r>
      <w:r>
        <w:rPr>
          <w:rFonts w:eastAsia="Arial TUR" w:cs="Arial TUR"/>
          <w:rtl w:val="true"/>
        </w:rPr>
        <w:t xml:space="preserve"> </w:t>
      </w:r>
      <w:r>
        <w:rPr>
          <w:rtl w:val="true"/>
        </w:rPr>
        <w:t>כבושה</w:t>
      </w:r>
      <w:r>
        <w:rPr>
          <w:rtl w:val="true"/>
        </w:rPr>
        <w:t xml:space="preserve">, </w:t>
      </w:r>
      <w:r>
        <w:rPr>
          <w:rtl w:val="true"/>
        </w:rPr>
        <w:t>כי</w:t>
      </w:r>
      <w:r>
        <w:rPr>
          <w:rFonts w:eastAsia="Arial TUR" w:cs="Arial TUR"/>
          <w:rtl w:val="true"/>
        </w:rPr>
        <w:t xml:space="preserve"> </w:t>
      </w:r>
      <w:r>
        <w:rPr>
          <w:rtl w:val="true"/>
        </w:rPr>
        <w:t>כוונתו</w:t>
      </w:r>
      <w:r>
        <w:rPr>
          <w:rFonts w:eastAsia="Arial TUR" w:cs="Arial TUR"/>
          <w:rtl w:val="true"/>
        </w:rPr>
        <w:t xml:space="preserve"> </w:t>
      </w:r>
      <w:r>
        <w:rPr>
          <w:rtl w:val="true"/>
        </w:rPr>
        <w:t>באותה</w:t>
      </w:r>
      <w:r>
        <w:rPr>
          <w:rFonts w:eastAsia="Arial TUR" w:cs="Arial TUR"/>
          <w:rtl w:val="true"/>
        </w:rPr>
        <w:t xml:space="preserve"> </w:t>
      </w:r>
      <w:r>
        <w:rPr>
          <w:rtl w:val="true"/>
        </w:rPr>
        <w:t>שיחה</w:t>
      </w:r>
      <w:r>
        <w:rPr>
          <w:rFonts w:eastAsia="Arial TUR" w:cs="Arial TUR"/>
          <w:rtl w:val="true"/>
        </w:rPr>
        <w:t xml:space="preserve"> </w:t>
      </w:r>
      <w:r>
        <w:rPr>
          <w:rtl w:val="true"/>
        </w:rPr>
        <w:t>עם</w:t>
      </w:r>
      <w:r>
        <w:rPr>
          <w:rFonts w:eastAsia="Arial TUR" w:cs="Arial TUR"/>
          <w:rtl w:val="true"/>
        </w:rPr>
        <w:t xml:space="preserve"> </w:t>
      </w:r>
      <w:r>
        <w:rPr>
          <w:rtl w:val="true"/>
        </w:rPr>
        <w:t>ירון</w:t>
      </w:r>
      <w:r>
        <w:rPr>
          <w:rFonts w:eastAsia="Arial TUR" w:cs="Arial TUR"/>
          <w:rtl w:val="true"/>
        </w:rPr>
        <w:t xml:space="preserve"> </w:t>
      </w:r>
      <w:r>
        <w:rPr>
          <w:rtl w:val="true"/>
        </w:rPr>
        <w:t>היתה</w:t>
      </w:r>
      <w:r>
        <w:rPr>
          <w:rFonts w:eastAsia="Arial TUR" w:cs="Arial TUR"/>
          <w:rtl w:val="true"/>
        </w:rPr>
        <w:t xml:space="preserve"> </w:t>
      </w:r>
      <w:r>
        <w:rPr>
          <w:rtl w:val="true"/>
        </w:rPr>
        <w:t>לייעץ</w:t>
      </w:r>
      <w:r>
        <w:rPr>
          <w:rFonts w:eastAsia="Arial TUR" w:cs="Arial TUR"/>
          <w:rtl w:val="true"/>
        </w:rPr>
        <w:t xml:space="preserve"> </w:t>
      </w:r>
      <w:r>
        <w:rPr>
          <w:rtl w:val="true"/>
        </w:rPr>
        <w:t>לאחרון</w:t>
      </w:r>
      <w:r>
        <w:rPr>
          <w:rFonts w:eastAsia="Arial TUR" w:cs="Arial TUR"/>
          <w:rtl w:val="true"/>
        </w:rPr>
        <w:t xml:space="preserve"> </w:t>
      </w:r>
      <w:r>
        <w:rPr>
          <w:rtl w:val="true"/>
        </w:rPr>
        <w:t>להיפגש</w:t>
      </w:r>
      <w:r>
        <w:rPr>
          <w:rFonts w:eastAsia="Arial TUR" w:cs="Arial TUR"/>
          <w:rtl w:val="true"/>
        </w:rPr>
        <w:t xml:space="preserve"> </w:t>
      </w:r>
      <w:r>
        <w:rPr>
          <w:rtl w:val="true"/>
        </w:rPr>
        <w:t>עם</w:t>
      </w:r>
      <w:r>
        <w:rPr>
          <w:rFonts w:eastAsia="Arial TUR" w:cs="Arial TUR"/>
          <w:rtl w:val="true"/>
        </w:rPr>
        <w:t xml:space="preserve"> </w:t>
      </w:r>
      <w:r>
        <w:rPr>
          <w:rtl w:val="true"/>
        </w:rPr>
        <w:t>גדליה</w:t>
      </w:r>
      <w:r>
        <w:rPr>
          <w:rFonts w:eastAsia="Arial TUR" w:cs="Arial TUR"/>
          <w:rtl w:val="true"/>
        </w:rPr>
        <w:t xml:space="preserve"> </w:t>
      </w:r>
      <w:r>
        <w:rPr>
          <w:rtl w:val="true"/>
        </w:rPr>
        <w:t>במפגש</w:t>
      </w:r>
      <w:r>
        <w:rPr>
          <w:rFonts w:eastAsia="Arial TUR" w:cs="Arial TUR"/>
          <w:rtl w:val="true"/>
        </w:rPr>
        <w:t xml:space="preserve"> </w:t>
      </w:r>
      <w:r>
        <w:rPr>
          <w:rtl w:val="true"/>
        </w:rPr>
        <w:t>אלוויס</w:t>
      </w:r>
      <w:r>
        <w:rPr>
          <w:rFonts w:eastAsia="Arial TUR" w:cs="Arial TUR"/>
          <w:rtl w:val="true"/>
        </w:rPr>
        <w:t xml:space="preserve"> </w:t>
      </w:r>
      <w:r>
        <w:rPr>
          <w:rtl w:val="true"/>
        </w:rPr>
        <w:t>שבנוה</w:t>
      </w:r>
      <w:r>
        <w:rPr>
          <w:rFonts w:eastAsia="Arial TUR" w:cs="Arial TUR"/>
          <w:rtl w:val="true"/>
        </w:rPr>
        <w:t xml:space="preserve"> </w:t>
      </w:r>
      <w:r>
        <w:rPr>
          <w:rtl w:val="true"/>
        </w:rPr>
        <w:t>אילן</w:t>
      </w:r>
      <w:r>
        <w:rPr>
          <w:rFonts w:eastAsia="Arial TUR" w:cs="Arial TUR"/>
          <w:rtl w:val="true"/>
        </w:rPr>
        <w:t xml:space="preserve"> </w:t>
      </w:r>
      <w:r>
        <w:rPr>
          <w:rtl w:val="true"/>
        </w:rPr>
        <w:t>בהיותו</w:t>
      </w:r>
      <w:r>
        <w:rPr>
          <w:rFonts w:eastAsia="Arial TUR" w:cs="Arial TUR"/>
          <w:rtl w:val="true"/>
        </w:rPr>
        <w:t xml:space="preserve"> </w:t>
      </w:r>
      <w:r>
        <w:rPr>
          <w:rtl w:val="true"/>
        </w:rPr>
        <w:t>מקום</w:t>
      </w:r>
      <w:r>
        <w:rPr>
          <w:rFonts w:eastAsia="Arial TUR" w:cs="Arial TUR"/>
          <w:rtl w:val="true"/>
        </w:rPr>
        <w:t xml:space="preserve"> </w:t>
      </w:r>
      <w:r>
        <w:rPr>
          <w:rtl w:val="true"/>
        </w:rPr>
        <w:t>מבודד</w:t>
      </w:r>
      <w:r>
        <w:rPr>
          <w:rFonts w:eastAsia="Arial TUR" w:cs="Arial TUR"/>
          <w:rtl w:val="true"/>
        </w:rPr>
        <w:t xml:space="preserve"> </w:t>
      </w:r>
      <w:r>
        <w:rPr>
          <w:rtl w:val="true"/>
        </w:rPr>
        <w:t>ומרוחק</w:t>
      </w:r>
      <w:r>
        <w:rPr>
          <w:rFonts w:eastAsia="Arial TUR" w:cs="Arial TUR"/>
          <w:rtl w:val="true"/>
        </w:rPr>
        <w:t xml:space="preserve"> </w:t>
      </w:r>
      <w:r>
        <w:rPr>
          <w:rtl w:val="true"/>
        </w:rPr>
        <w:t>ובניגוד</w:t>
      </w:r>
      <w:r>
        <w:rPr>
          <w:rFonts w:eastAsia="Arial TUR" w:cs="Arial TUR"/>
          <w:rtl w:val="true"/>
        </w:rPr>
        <w:t xml:space="preserve"> </w:t>
      </w:r>
      <w:r>
        <w:rPr>
          <w:rtl w:val="true"/>
        </w:rPr>
        <w:t>לדברים</w:t>
      </w:r>
      <w:r>
        <w:rPr>
          <w:rFonts w:eastAsia="Arial TUR" w:cs="Arial TUR"/>
          <w:rtl w:val="true"/>
        </w:rPr>
        <w:t xml:space="preserve"> </w:t>
      </w:r>
      <w:r>
        <w:rPr>
          <w:rtl w:val="true"/>
        </w:rPr>
        <w:t>שמסר</w:t>
      </w:r>
      <w:r>
        <w:rPr>
          <w:rFonts w:eastAsia="Arial TUR" w:cs="Arial TUR"/>
          <w:rtl w:val="true"/>
        </w:rPr>
        <w:t xml:space="preserve"> </w:t>
      </w:r>
      <w:r>
        <w:rPr>
          <w:rtl w:val="true"/>
        </w:rPr>
        <w:t>במהלך</w:t>
      </w:r>
      <w:r>
        <w:rPr>
          <w:rFonts w:eastAsia="Arial TUR" w:cs="Arial TUR"/>
          <w:rtl w:val="true"/>
        </w:rPr>
        <w:t xml:space="preserve"> </w:t>
      </w:r>
      <w:r>
        <w:rPr>
          <w:rtl w:val="true"/>
        </w:rPr>
        <w:t>חקירתו</w:t>
      </w:r>
      <w:r>
        <w:rPr>
          <w:rFonts w:eastAsia="Arial TUR" w:cs="Arial TUR"/>
          <w:rtl w:val="true"/>
        </w:rPr>
        <w:t xml:space="preserve"> </w:t>
      </w:r>
      <w:r>
        <w:rPr>
          <w:rtl w:val="true"/>
        </w:rPr>
        <w:t>ברשות</w:t>
      </w:r>
      <w:r>
        <w:rPr>
          <w:rtl w:val="true"/>
        </w:rPr>
        <w:t xml:space="preserve">, </w:t>
      </w:r>
      <w:r>
        <w:rPr>
          <w:rtl w:val="true"/>
        </w:rPr>
        <w:t>שם</w:t>
      </w:r>
      <w:r>
        <w:rPr>
          <w:rFonts w:eastAsia="Arial TUR" w:cs="Arial TUR"/>
          <w:rtl w:val="true"/>
        </w:rPr>
        <w:t xml:space="preserve"> </w:t>
      </w:r>
      <w:r>
        <w:rPr>
          <w:rtl w:val="true"/>
        </w:rPr>
        <w:t>טען</w:t>
      </w:r>
      <w:r>
        <w:rPr>
          <w:rFonts w:eastAsia="Arial TUR" w:cs="Arial TUR"/>
          <w:rtl w:val="true"/>
        </w:rPr>
        <w:t xml:space="preserve"> </w:t>
      </w:r>
      <w:r>
        <w:rPr>
          <w:rtl w:val="true"/>
        </w:rPr>
        <w:t>אסא</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אינו</w:t>
      </w:r>
      <w:r>
        <w:rPr>
          <w:rFonts w:eastAsia="Arial TUR" w:cs="Arial TUR"/>
          <w:rtl w:val="true"/>
        </w:rPr>
        <w:t xml:space="preserve"> </w:t>
      </w:r>
      <w:r>
        <w:rPr>
          <w:rtl w:val="true"/>
        </w:rPr>
        <w:t>זוכר</w:t>
      </w:r>
      <w:r>
        <w:rPr>
          <w:rFonts w:eastAsia="Arial TUR" w:cs="Arial TUR"/>
          <w:rtl w:val="true"/>
        </w:rPr>
        <w:t xml:space="preserve"> </w:t>
      </w:r>
      <w:r>
        <w:rPr>
          <w:rtl w:val="true"/>
        </w:rPr>
        <w:t>על</w:t>
      </w:r>
      <w:r>
        <w:rPr>
          <w:rFonts w:eastAsia="Arial TUR" w:cs="Arial TUR"/>
          <w:rtl w:val="true"/>
        </w:rPr>
        <w:t xml:space="preserve"> </w:t>
      </w:r>
      <w:r>
        <w:rPr>
          <w:rtl w:val="true"/>
        </w:rPr>
        <w:t>מה</w:t>
      </w:r>
      <w:r>
        <w:rPr>
          <w:rFonts w:eastAsia="Arial TUR" w:cs="Arial TUR"/>
          <w:rtl w:val="true"/>
        </w:rPr>
        <w:t xml:space="preserve"> </w:t>
      </w:r>
      <w:r>
        <w:rPr>
          <w:rtl w:val="true"/>
        </w:rPr>
        <w:t>הוא</w:t>
      </w:r>
      <w:r>
        <w:rPr>
          <w:rFonts w:eastAsia="Arial TUR" w:cs="Arial TUR"/>
          <w:rtl w:val="true"/>
        </w:rPr>
        <w:t xml:space="preserve"> </w:t>
      </w:r>
      <w:r>
        <w:rPr>
          <w:rtl w:val="true"/>
        </w:rPr>
        <w:t>שוחח</w:t>
      </w:r>
      <w:r>
        <w:rPr>
          <w:rFonts w:eastAsia="Arial TUR" w:cs="Arial TUR"/>
          <w:rtl w:val="true"/>
        </w:rPr>
        <w:t xml:space="preserve"> </w:t>
      </w:r>
      <w:r>
        <w:rPr>
          <w:rtl w:val="true"/>
        </w:rPr>
        <w:t>עם</w:t>
      </w:r>
      <w:r>
        <w:rPr>
          <w:rFonts w:eastAsia="Arial TUR" w:cs="Arial TUR"/>
          <w:rtl w:val="true"/>
        </w:rPr>
        <w:t xml:space="preserve"> </w:t>
      </w:r>
      <w:r>
        <w:rPr>
          <w:rtl w:val="true"/>
        </w:rPr>
        <w:t>ירון</w:t>
      </w:r>
      <w:r>
        <w:rPr>
          <w:rFonts w:eastAsia="Arial TUR" w:cs="Arial TUR"/>
          <w:rtl w:val="true"/>
        </w:rPr>
        <w:t xml:space="preserve"> </w:t>
      </w:r>
      <w:r>
        <w:rPr>
          <w:rtl w:val="true"/>
        </w:rPr>
        <w:t>באותה</w:t>
      </w:r>
      <w:r>
        <w:rPr>
          <w:rFonts w:eastAsia="Arial TUR" w:cs="Arial TUR"/>
          <w:rtl w:val="true"/>
        </w:rPr>
        <w:t xml:space="preserve"> </w:t>
      </w:r>
      <w:r>
        <w:rPr>
          <w:rtl w:val="true"/>
        </w:rPr>
        <w:t>שיחה</w:t>
      </w:r>
      <w:r>
        <w:rPr>
          <w:rtl w:val="true"/>
        </w:rPr>
        <w:t xml:space="preserve">". </w:t>
      </w:r>
      <w:r>
        <w:rPr>
          <w:rtl w:val="true"/>
        </w:rPr>
        <w:t>בנסיבות</w:t>
      </w:r>
      <w:r>
        <w:rPr>
          <w:rFonts w:eastAsia="Arial TUR" w:cs="Arial TUR"/>
          <w:rtl w:val="true"/>
        </w:rPr>
        <w:t xml:space="preserve"> </w:t>
      </w:r>
      <w:r>
        <w:rPr>
          <w:rtl w:val="true"/>
        </w:rPr>
        <w:t>אלה</w:t>
      </w:r>
      <w:r>
        <w:rPr>
          <w:rFonts w:eastAsia="Arial TUR" w:cs="Arial TUR"/>
          <w:rtl w:val="true"/>
        </w:rPr>
        <w:t xml:space="preserve"> </w:t>
      </w:r>
      <w:r>
        <w:rPr>
          <w:rtl w:val="true"/>
        </w:rPr>
        <w:t>אין</w:t>
      </w:r>
      <w:r>
        <w:rPr>
          <w:rFonts w:eastAsia="Arial TUR" w:cs="Arial TUR"/>
          <w:rtl w:val="true"/>
        </w:rPr>
        <w:t xml:space="preserve"> </w:t>
      </w:r>
      <w:r>
        <w:rPr>
          <w:rtl w:val="true"/>
        </w:rPr>
        <w:t>לבוא</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בטרוניה</w:t>
      </w:r>
      <w:r>
        <w:rPr>
          <w:rFonts w:eastAsia="Arial TUR" w:cs="Arial TU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הילוכו</w:t>
      </w:r>
      <w:r>
        <w:rPr>
          <w:rFonts w:eastAsia="Arial TUR" w:cs="Arial TUR"/>
          <w:rtl w:val="true"/>
        </w:rPr>
        <w:t xml:space="preserve"> </w:t>
      </w:r>
      <w:r>
        <w:rPr>
          <w:rtl w:val="true"/>
        </w:rPr>
        <w:t>בבחינתו</w:t>
      </w:r>
      <w:r>
        <w:rPr>
          <w:rFonts w:eastAsia="Arial TUR" w:cs="Arial TUR"/>
          <w:rtl w:val="true"/>
        </w:rPr>
        <w:t xml:space="preserve"> </w:t>
      </w:r>
      <w:r>
        <w:rPr>
          <w:rtl w:val="true"/>
        </w:rPr>
        <w:t>את</w:t>
      </w:r>
      <w:r>
        <w:rPr>
          <w:rFonts w:eastAsia="Arial TUR" w:cs="Arial TUR"/>
          <w:rtl w:val="true"/>
        </w:rPr>
        <w:t xml:space="preserve"> </w:t>
      </w:r>
      <w:r>
        <w:rPr>
          <w:rtl w:val="true"/>
        </w:rPr>
        <w:t>מכלול</w:t>
      </w:r>
      <w:r>
        <w:rPr>
          <w:rFonts w:eastAsia="Arial TUR" w:cs="Arial TUR"/>
          <w:rtl w:val="true"/>
        </w:rPr>
        <w:t xml:space="preserve"> </w:t>
      </w:r>
      <w:r>
        <w:rPr>
          <w:rtl w:val="true"/>
        </w:rPr>
        <w:t>השיחות</w:t>
      </w:r>
      <w:r>
        <w:rPr>
          <w:rFonts w:eastAsia="Arial TUR" w:cs="Arial TUR"/>
          <w:rtl w:val="true"/>
        </w:rPr>
        <w:t xml:space="preserve"> </w:t>
      </w:r>
      <w:r>
        <w:rPr>
          <w:rtl w:val="true"/>
        </w:rPr>
        <w:t>ופרשנותו</w:t>
      </w:r>
      <w:r>
        <w:rPr>
          <w:rFonts w:eastAsia="Arial TUR" w:cs="Arial TUR"/>
          <w:rtl w:val="true"/>
        </w:rPr>
        <w:t xml:space="preserve"> </w:t>
      </w:r>
      <w:r>
        <w:rPr>
          <w:rtl w:val="true"/>
        </w:rPr>
        <w:t>שנגזרה</w:t>
      </w:r>
      <w:r>
        <w:rPr>
          <w:rFonts w:eastAsia="Arial TUR" w:cs="Arial TUR"/>
          <w:rtl w:val="true"/>
        </w:rPr>
        <w:t xml:space="preserve"> </w:t>
      </w:r>
      <w:r>
        <w:rPr>
          <w:rtl w:val="true"/>
        </w:rPr>
        <w:t>מכך</w:t>
      </w:r>
      <w:r>
        <w:rPr>
          <w:rFonts w:eastAsia="Arial TUR" w:cs="Arial TUR"/>
          <w:rtl w:val="true"/>
        </w:rPr>
        <w:t xml:space="preserve"> </w:t>
      </w:r>
      <w:r>
        <w:rPr>
          <w:rtl w:val="true"/>
        </w:rPr>
        <w:t>כי</w:t>
      </w:r>
      <w:r>
        <w:rPr>
          <w:rFonts w:eastAsia="Arial TUR" w:cs="Arial TUR"/>
          <w:rtl w:val="true"/>
        </w:rPr>
        <w:t xml:space="preserve"> </w:t>
      </w:r>
      <w:r>
        <w:rPr>
          <w:rtl w:val="true"/>
        </w:rPr>
        <w:t>אסא</w:t>
      </w:r>
      <w:r>
        <w:rPr>
          <w:rFonts w:eastAsia="Arial TUR" w:cs="Arial TUR"/>
          <w:rtl w:val="true"/>
        </w:rPr>
        <w:t xml:space="preserve"> </w:t>
      </w:r>
      <w:r>
        <w:rPr>
          <w:rtl w:val="true"/>
        </w:rPr>
        <w:t>ידע</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Fonts w:eastAsia="Arial TUR" w:cs="Arial TUR"/>
          <w:rtl w:val="true"/>
        </w:rPr>
        <w:t xml:space="preserve"> </w:t>
      </w:r>
      <w:r>
        <w:rPr>
          <w:rtl w:val="true"/>
        </w:rPr>
        <w:t>על</w:t>
      </w:r>
      <w:r>
        <w:rPr>
          <w:rFonts w:eastAsia="Arial TUR" w:cs="Arial TUR"/>
          <w:rtl w:val="true"/>
        </w:rPr>
        <w:t xml:space="preserve"> </w:t>
      </w:r>
      <w:r>
        <w:rPr>
          <w:rtl w:val="true"/>
        </w:rPr>
        <w:t>"</w:t>
      </w:r>
      <w:r>
        <w:rPr>
          <w:rtl w:val="true"/>
        </w:rPr>
        <w:t>מהות</w:t>
      </w:r>
      <w:r>
        <w:rPr>
          <w:rFonts w:eastAsia="Arial TUR" w:cs="Arial TUR"/>
          <w:rtl w:val="true"/>
        </w:rPr>
        <w:t xml:space="preserve"> </w:t>
      </w:r>
      <w:r>
        <w:rPr>
          <w:rtl w:val="true"/>
        </w:rPr>
        <w:t>הפגישה</w:t>
      </w:r>
      <w:r>
        <w:rPr>
          <w:rFonts w:eastAsia="Arial TUR" w:cs="Arial TUR"/>
          <w:rtl w:val="true"/>
        </w:rPr>
        <w:t xml:space="preserve"> </w:t>
      </w:r>
      <w:r>
        <w:rPr>
          <w:rtl w:val="true"/>
        </w:rPr>
        <w:t>המתוכננת</w:t>
      </w:r>
      <w:r>
        <w:rPr>
          <w:rFonts w:eastAsia="Arial TUR" w:cs="Arial TUR"/>
          <w:rtl w:val="true"/>
        </w:rPr>
        <w:t xml:space="preserve"> </w:t>
      </w:r>
      <w:r>
        <w:rPr>
          <w:rtl w:val="true"/>
        </w:rPr>
        <w:t>עם</w:t>
      </w:r>
      <w:r>
        <w:rPr>
          <w:rFonts w:eastAsia="Arial TUR" w:cs="Arial TUR"/>
          <w:rtl w:val="true"/>
        </w:rPr>
        <w:t xml:space="preserve"> </w:t>
      </w:r>
      <w:r>
        <w:rPr>
          <w:rtl w:val="true"/>
        </w:rPr>
        <w:t>גדליה</w:t>
      </w:r>
      <w:r>
        <w:rPr>
          <w:rFonts w:eastAsia="Arial TUR" w:cs="Arial TUR"/>
          <w:rtl w:val="true"/>
        </w:rPr>
        <w:t xml:space="preserve"> </w:t>
      </w:r>
      <w:r>
        <w:rPr>
          <w:rtl w:val="true"/>
        </w:rPr>
        <w:t>וחשש</w:t>
      </w:r>
      <w:r>
        <w:rPr>
          <w:rFonts w:eastAsia="Arial TUR" w:cs="Arial TUR"/>
          <w:rtl w:val="true"/>
        </w:rPr>
        <w:t xml:space="preserve"> </w:t>
      </w:r>
      <w:r>
        <w:rPr>
          <w:rtl w:val="true"/>
        </w:rPr>
        <w:t>מפני</w:t>
      </w:r>
      <w:r>
        <w:rPr>
          <w:rFonts w:eastAsia="Arial TUR" w:cs="Arial TUR"/>
          <w:rtl w:val="true"/>
        </w:rPr>
        <w:t xml:space="preserve"> </w:t>
      </w:r>
      <w:r>
        <w:rPr>
          <w:rtl w:val="true"/>
        </w:rPr>
        <w:t>תיעודה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גדליה</w:t>
      </w:r>
      <w:r>
        <w:rPr>
          <w:rFonts w:eastAsia="Arial TUR" w:cs="Arial TUR"/>
          <w:rtl w:val="true"/>
        </w:rPr>
        <w:t xml:space="preserve"> </w:t>
      </w:r>
      <w:r>
        <w:rPr>
          <w:rtl w:val="true"/>
        </w:rPr>
        <w:t>באמצעות</w:t>
      </w:r>
      <w:r>
        <w:rPr>
          <w:rFonts w:eastAsia="Arial TUR" w:cs="Arial TUR"/>
          <w:rtl w:val="true"/>
        </w:rPr>
        <w:t xml:space="preserve"> </w:t>
      </w:r>
      <w:r>
        <w:rPr>
          <w:rtl w:val="true"/>
        </w:rPr>
        <w:t>הקלטה</w:t>
      </w:r>
      <w:r>
        <w:rPr>
          <w:rFonts w:eastAsia="Arial TUR" w:cs="Arial TUR"/>
          <w:rtl w:val="true"/>
        </w:rPr>
        <w:t xml:space="preserve"> </w:t>
      </w:r>
      <w:r>
        <w:rPr>
          <w:rtl w:val="true"/>
        </w:rPr>
        <w:t>נסתרת</w:t>
      </w:r>
      <w:r>
        <w:rPr>
          <w:rtl w:val="true"/>
        </w:rPr>
        <w:t xml:space="preserve">, </w:t>
      </w:r>
      <w:r>
        <w:rPr>
          <w:rtl w:val="true"/>
        </w:rPr>
        <w:t>משמע</w:t>
      </w:r>
      <w:r>
        <w:rPr>
          <w:rFonts w:eastAsia="Arial TUR" w:cs="Arial TUR"/>
          <w:rtl w:val="true"/>
        </w:rPr>
        <w:t xml:space="preserve"> </w:t>
      </w:r>
      <w:r>
        <w:rPr>
          <w:rtl w:val="true"/>
        </w:rPr>
        <w:t>שידע</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בפגישה</w:t>
      </w:r>
      <w:r>
        <w:rPr>
          <w:rFonts w:eastAsia="Arial TUR" w:cs="Arial TUR"/>
          <w:rtl w:val="true"/>
        </w:rPr>
        <w:t xml:space="preserve"> </w:t>
      </w:r>
      <w:r>
        <w:rPr>
          <w:rtl w:val="true"/>
        </w:rPr>
        <w:t>בלתי</w:t>
      </w:r>
      <w:r>
        <w:rPr>
          <w:rFonts w:eastAsia="Arial TUR" w:cs="Arial TUR"/>
          <w:rtl w:val="true"/>
        </w:rPr>
        <w:t xml:space="preserve"> </w:t>
      </w:r>
      <w:r>
        <w:rPr>
          <w:rtl w:val="true"/>
        </w:rPr>
        <w:t>לגיטימית</w:t>
      </w:r>
      <w:r>
        <w:rPr>
          <w:rFonts w:eastAsia="Arial TUR" w:cs="Arial TUR"/>
          <w:rtl w:val="true"/>
        </w:rPr>
        <w:t xml:space="preserve"> </w:t>
      </w:r>
      <w:r>
        <w:rPr>
          <w:rtl w:val="true"/>
        </w:rPr>
        <w:t>שיש</w:t>
      </w:r>
      <w:r>
        <w:rPr>
          <w:rFonts w:eastAsia="Arial TUR" w:cs="Arial TUR"/>
          <w:rtl w:val="true"/>
        </w:rPr>
        <w:t xml:space="preserve"> </w:t>
      </w:r>
      <w:r>
        <w:rPr>
          <w:rtl w:val="true"/>
        </w:rPr>
        <w:t>למנוע</w:t>
      </w:r>
      <w:r>
        <w:rPr>
          <w:rFonts w:eastAsia="Arial TUR" w:cs="Arial TUR"/>
          <w:rtl w:val="true"/>
        </w:rPr>
        <w:t xml:space="preserve"> </w:t>
      </w:r>
      <w:r>
        <w:rPr>
          <w:rtl w:val="true"/>
        </w:rPr>
        <w:t>את</w:t>
      </w:r>
      <w:r>
        <w:rPr>
          <w:rFonts w:eastAsia="Arial TUR" w:cs="Arial TUR"/>
          <w:rtl w:val="true"/>
        </w:rPr>
        <w:t xml:space="preserve"> </w:t>
      </w:r>
      <w:r>
        <w:rPr>
          <w:rtl w:val="true"/>
        </w:rPr>
        <w:t>האפשרות</w:t>
      </w:r>
      <w:r>
        <w:rPr>
          <w:rFonts w:eastAsia="Arial TUR" w:cs="Arial TUR"/>
          <w:rtl w:val="true"/>
        </w:rPr>
        <w:t xml:space="preserve"> </w:t>
      </w:r>
      <w:r>
        <w:rPr>
          <w:rtl w:val="true"/>
        </w:rPr>
        <w:t>שתכניה</w:t>
      </w:r>
      <w:r>
        <w:rPr>
          <w:rFonts w:eastAsia="Arial TUR" w:cs="Arial TUR"/>
          <w:rtl w:val="true"/>
        </w:rPr>
        <w:t xml:space="preserve"> </w:t>
      </w:r>
      <w:r>
        <w:rPr>
          <w:rtl w:val="true"/>
        </w:rPr>
        <w:t>ייחשפו</w:t>
      </w:r>
      <w:r>
        <w:rPr>
          <w:rFonts w:eastAsia="Arial TUR" w:cs="Arial TUR"/>
          <w:rtl w:val="true"/>
        </w:rPr>
        <w:t xml:space="preserve"> </w:t>
      </w:r>
      <w:r>
        <w:rPr>
          <w:rtl w:val="true"/>
        </w:rPr>
        <w:t>באמצעות</w:t>
      </w:r>
      <w:r>
        <w:rPr>
          <w:rFonts w:eastAsia="Arial TUR" w:cs="Arial TUR"/>
          <w:rtl w:val="true"/>
        </w:rPr>
        <w:t xml:space="preserve"> </w:t>
      </w:r>
      <w:r>
        <w:rPr>
          <w:rtl w:val="true"/>
        </w:rPr>
        <w:t>תיעוד</w:t>
      </w:r>
      <w:r>
        <w:rPr>
          <w:rFonts w:eastAsia="Arial TUR" w:cs="Arial TUR"/>
          <w:rtl w:val="true"/>
        </w:rPr>
        <w:t xml:space="preserve"> </w:t>
      </w:r>
      <w:r>
        <w:rPr>
          <w:rtl w:val="true"/>
        </w:rPr>
        <w:t>אובייקטיבי</w:t>
      </w:r>
      <w:r>
        <w:rPr>
          <w:rtl w:val="true"/>
        </w:rPr>
        <w:t>" (</w:t>
      </w:r>
      <w:r>
        <w:rPr>
          <w:rtl w:val="true"/>
        </w:rPr>
        <w:t>פסקה</w:t>
      </w:r>
      <w:r>
        <w:rPr>
          <w:rFonts w:eastAsia="Arial TUR" w:cs="Arial TUR"/>
          <w:rtl w:val="true"/>
        </w:rPr>
        <w:t xml:space="preserve"> </w:t>
      </w:r>
      <w:r>
        <w:rPr/>
        <w:t>41</w:t>
      </w:r>
      <w:r>
        <w:rPr>
          <w:rtl w:val="true"/>
        </w:rPr>
        <w:t xml:space="preserve">, </w:t>
      </w:r>
      <w:r>
        <w:rPr>
          <w:rtl w:val="true"/>
        </w:rPr>
        <w:t>עמוד</w:t>
      </w:r>
      <w:r>
        <w:rPr>
          <w:rFonts w:eastAsia="Arial TUR" w:cs="Arial TUR"/>
          <w:rtl w:val="true"/>
        </w:rPr>
        <w:t xml:space="preserve"> </w:t>
      </w:r>
      <w:r>
        <w:rPr/>
        <w:t>108</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באופן</w:t>
      </w:r>
      <w:r>
        <w:rPr>
          <w:rFonts w:eastAsia="Arial TUR" w:cs="Arial TUR"/>
          <w:rtl w:val="true"/>
        </w:rPr>
        <w:t xml:space="preserve"> </w:t>
      </w:r>
      <w:r>
        <w:rPr>
          <w:rtl w:val="true"/>
        </w:rPr>
        <w:t>דומה</w:t>
      </w:r>
      <w:r>
        <w:rPr>
          <w:rFonts w:eastAsia="Arial TUR" w:cs="Arial TUR"/>
          <w:rtl w:val="true"/>
        </w:rPr>
        <w:t xml:space="preserve"> </w:t>
      </w:r>
      <w:r>
        <w:rPr>
          <w:rtl w:val="true"/>
        </w:rPr>
        <w:t>נהג</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בבחינתו</w:t>
      </w:r>
      <w:r>
        <w:rPr>
          <w:rFonts w:eastAsia="Arial TUR" w:cs="Arial TUR"/>
          <w:rtl w:val="true"/>
        </w:rPr>
        <w:t xml:space="preserve"> </w:t>
      </w:r>
      <w:r>
        <w:rPr>
          <w:rtl w:val="true"/>
        </w:rPr>
        <w:t>את</w:t>
      </w:r>
      <w:r>
        <w:rPr>
          <w:rFonts w:eastAsia="Arial TUR" w:cs="Arial TUR"/>
          <w:rtl w:val="true"/>
        </w:rPr>
        <w:t xml:space="preserve"> </w:t>
      </w:r>
      <w:r>
        <w:rPr>
          <w:rtl w:val="true"/>
        </w:rPr>
        <w:t>מכלול</w:t>
      </w:r>
      <w:r>
        <w:rPr>
          <w:rFonts w:eastAsia="Arial TUR" w:cs="Arial TUR"/>
          <w:rtl w:val="true"/>
        </w:rPr>
        <w:t xml:space="preserve"> </w:t>
      </w:r>
      <w:r>
        <w:rPr>
          <w:rtl w:val="true"/>
        </w:rPr>
        <w:t>הראיות</w:t>
      </w:r>
      <w:r>
        <w:rPr>
          <w:rFonts w:eastAsia="Arial TUR" w:cs="Arial TUR"/>
          <w:rtl w:val="true"/>
        </w:rPr>
        <w:t xml:space="preserve"> </w:t>
      </w:r>
      <w:r>
        <w:rPr>
          <w:rtl w:val="true"/>
        </w:rPr>
        <w:t>והגיע</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אסא</w:t>
      </w:r>
      <w:r>
        <w:rPr>
          <w:rFonts w:eastAsia="Arial TUR" w:cs="Arial TUR"/>
          <w:rtl w:val="true"/>
        </w:rPr>
        <w:t xml:space="preserve"> </w:t>
      </w:r>
      <w:r>
        <w:rPr>
          <w:rtl w:val="true"/>
        </w:rPr>
        <w:t>היה</w:t>
      </w:r>
      <w:r>
        <w:rPr>
          <w:rFonts w:eastAsia="Arial TUR" w:cs="Arial TUR"/>
          <w:rtl w:val="true"/>
        </w:rPr>
        <w:t xml:space="preserve"> </w:t>
      </w:r>
      <w:r>
        <w:rPr>
          <w:rtl w:val="true"/>
        </w:rPr>
        <w:t>מודע</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Fonts w:eastAsia="Arial TUR" w:cs="Arial TUR"/>
          <w:rtl w:val="true"/>
        </w:rPr>
        <w:t xml:space="preserve"> </w:t>
      </w:r>
      <w:r>
        <w:rPr>
          <w:rtl w:val="true"/>
        </w:rPr>
        <w:t>לתיאום</w:t>
      </w:r>
      <w:r>
        <w:rPr>
          <w:rFonts w:eastAsia="Arial TUR" w:cs="Arial TUR"/>
          <w:rtl w:val="true"/>
        </w:rPr>
        <w:t xml:space="preserve"> </w:t>
      </w:r>
      <w:r>
        <w:rPr>
          <w:rtl w:val="true"/>
        </w:rPr>
        <w:t>המכרז</w:t>
      </w:r>
      <w:r>
        <w:rPr>
          <w:rFonts w:eastAsia="Arial TUR" w:cs="Arial TUR"/>
          <w:rtl w:val="true"/>
        </w:rPr>
        <w:t xml:space="preserve"> </w:t>
      </w:r>
      <w:r>
        <w:rPr>
          <w:rtl w:val="true"/>
        </w:rPr>
        <w:t>עם</w:t>
      </w:r>
      <w:r>
        <w:rPr>
          <w:rFonts w:eastAsia="Arial TUR" w:cs="Arial TUR"/>
          <w:rtl w:val="true"/>
        </w:rPr>
        <w:t xml:space="preserve"> </w:t>
      </w:r>
      <w:r>
        <w:rPr>
          <w:rtl w:val="true"/>
        </w:rPr>
        <w:t>רמי</w:t>
      </w:r>
      <w:r>
        <w:rPr>
          <w:rFonts w:eastAsia="Arial TUR" w:cs="Arial TUR"/>
          <w:rtl w:val="true"/>
        </w:rPr>
        <w:t xml:space="preserve"> </w:t>
      </w:r>
      <w:r>
        <w:rPr>
          <w:rtl w:val="true"/>
        </w:rPr>
        <w:t>ברזלאי</w:t>
      </w:r>
      <w:r>
        <w:rPr>
          <w:rFonts w:eastAsia="Arial TUR" w:cs="Arial TUR"/>
          <w:rtl w:val="true"/>
        </w:rPr>
        <w:t xml:space="preserve"> </w:t>
      </w:r>
      <w:r>
        <w:rPr>
          <w:rtl w:val="true"/>
        </w:rPr>
        <w:t>וזהר</w:t>
      </w:r>
      <w:r>
        <w:rPr>
          <w:rFonts w:eastAsia="Arial TUR" w:cs="Arial TUR"/>
          <w:rtl w:val="true"/>
        </w:rPr>
        <w:t xml:space="preserve"> </w:t>
      </w:r>
      <w:r>
        <w:rPr>
          <w:rtl w:val="true"/>
        </w:rPr>
        <w:t>כץ</w:t>
      </w:r>
      <w:r>
        <w:rPr>
          <w:rFonts w:eastAsia="Arial TUR" w:cs="Arial TUR"/>
          <w:rtl w:val="true"/>
        </w:rPr>
        <w:t xml:space="preserve"> </w:t>
      </w:r>
      <w:r>
        <w:rPr>
          <w:rtl w:val="true"/>
        </w:rPr>
        <w:t>בהתייחסו</w:t>
      </w:r>
      <w:r>
        <w:rPr>
          <w:rFonts w:eastAsia="Arial TUR" w:cs="Arial TUR"/>
          <w:rtl w:val="true"/>
        </w:rPr>
        <w:t xml:space="preserve"> </w:t>
      </w:r>
      <w:r>
        <w:rPr>
          <w:rtl w:val="true"/>
        </w:rPr>
        <w:t>למסרון</w:t>
      </w:r>
      <w:r>
        <w:rPr>
          <w:rFonts w:eastAsia="Arial TUR" w:cs="Arial TUR"/>
          <w:rtl w:val="true"/>
        </w:rPr>
        <w:t xml:space="preserve"> </w:t>
      </w:r>
      <w:r>
        <w:rPr>
          <w:rtl w:val="true"/>
        </w:rPr>
        <w:t>ששלח</w:t>
      </w:r>
      <w:r>
        <w:rPr>
          <w:rFonts w:eastAsia="Arial TUR" w:cs="Arial TUR"/>
          <w:rtl w:val="true"/>
        </w:rPr>
        <w:t xml:space="preserve"> </w:t>
      </w:r>
      <w:r>
        <w:rPr>
          <w:rtl w:val="true"/>
        </w:rPr>
        <w:t>אסא</w:t>
      </w:r>
      <w:r>
        <w:rPr>
          <w:rFonts w:eastAsia="Arial TUR" w:cs="Arial TUR"/>
          <w:rtl w:val="true"/>
        </w:rPr>
        <w:t xml:space="preserve"> </w:t>
      </w:r>
      <w:r>
        <w:rPr>
          <w:rtl w:val="true"/>
        </w:rPr>
        <w:t>לירון</w:t>
      </w:r>
      <w:r>
        <w:rPr>
          <w:rFonts w:eastAsia="Arial TUR" w:cs="Arial TUR"/>
          <w:rtl w:val="true"/>
        </w:rPr>
        <w:t xml:space="preserve"> </w:t>
      </w:r>
      <w:r>
        <w:rPr>
          <w:rtl w:val="true"/>
        </w:rPr>
        <w:t>בסיור</w:t>
      </w:r>
      <w:r>
        <w:rPr>
          <w:rFonts w:eastAsia="Arial TUR" w:cs="Arial TUR"/>
          <w:rtl w:val="true"/>
        </w:rPr>
        <w:t xml:space="preserve"> </w:t>
      </w:r>
      <w:r>
        <w:rPr>
          <w:rtl w:val="true"/>
        </w:rPr>
        <w:t>הקבלנים</w:t>
      </w:r>
      <w:r>
        <w:rPr>
          <w:rFonts w:eastAsia="Arial TUR" w:cs="Arial TUR"/>
          <w:rtl w:val="true"/>
        </w:rPr>
        <w:t xml:space="preserve"> </w:t>
      </w:r>
      <w:r>
        <w:rPr>
          <w:rtl w:val="true"/>
        </w:rPr>
        <w:t>הראשון</w:t>
      </w:r>
      <w:r>
        <w:rPr>
          <w:rFonts w:eastAsia="Arial TUR" w:cs="Arial TUR"/>
          <w:rtl w:val="true"/>
        </w:rPr>
        <w:t xml:space="preserve"> </w:t>
      </w:r>
      <w:r>
        <w:rPr>
          <w:rtl w:val="true"/>
        </w:rPr>
        <w:t>ותפיסתו</w:t>
      </w:r>
      <w:r>
        <w:rPr>
          <w:rFonts w:eastAsia="Arial TUR" w:cs="Arial TUR"/>
          <w:rtl w:val="true"/>
        </w:rPr>
        <w:t xml:space="preserve"> </w:t>
      </w:r>
      <w:r>
        <w:rPr>
          <w:rtl w:val="true"/>
        </w:rPr>
        <w:t>של</w:t>
      </w:r>
      <w:r>
        <w:rPr>
          <w:rFonts w:eastAsia="Arial TUR" w:cs="Arial TUR"/>
          <w:rtl w:val="true"/>
        </w:rPr>
        <w:t xml:space="preserve"> </w:t>
      </w:r>
      <w:r>
        <w:rPr>
          <w:rtl w:val="true"/>
        </w:rPr>
        <w:t>ת</w:t>
      </w:r>
      <w:r>
        <w:rPr>
          <w:rtl w:val="true"/>
        </w:rPr>
        <w:t>/</w:t>
      </w:r>
      <w:r>
        <w:rPr/>
        <w:t>481</w:t>
      </w:r>
      <w:r>
        <w:rPr>
          <w:rtl w:val="true"/>
        </w:rPr>
        <w:t xml:space="preserve">, </w:t>
      </w:r>
      <w:r>
        <w:rPr>
          <w:rtl w:val="true"/>
        </w:rPr>
        <w:t>שהכיל</w:t>
      </w:r>
      <w:r>
        <w:rPr>
          <w:rFonts w:eastAsia="Arial TUR" w:cs="Arial TUR"/>
          <w:rtl w:val="true"/>
        </w:rPr>
        <w:t xml:space="preserve"> </w:t>
      </w:r>
      <w:r>
        <w:rPr>
          <w:rtl w:val="true"/>
        </w:rPr>
        <w:t>את</w:t>
      </w:r>
      <w:r>
        <w:rPr>
          <w:rFonts w:eastAsia="Arial TUR" w:cs="Arial TUR"/>
          <w:rtl w:val="true"/>
        </w:rPr>
        <w:t xml:space="preserve"> </w:t>
      </w:r>
      <w:r>
        <w:rPr>
          <w:rtl w:val="true"/>
        </w:rPr>
        <w:t>הצעת</w:t>
      </w:r>
      <w:r>
        <w:rPr>
          <w:rFonts w:eastAsia="Arial TUR" w:cs="Arial TUR"/>
          <w:rtl w:val="true"/>
        </w:rPr>
        <w:t xml:space="preserve"> </w:t>
      </w:r>
      <w:r>
        <w:rPr>
          <w:rtl w:val="true"/>
        </w:rPr>
        <w:t>הטיוטה</w:t>
      </w:r>
      <w:r>
        <w:rPr>
          <w:rFonts w:eastAsia="Arial TUR" w:cs="Arial TUR"/>
          <w:rtl w:val="true"/>
        </w:rPr>
        <w:t xml:space="preserve"> </w:t>
      </w:r>
      <w:r>
        <w:rPr>
          <w:rtl w:val="true"/>
        </w:rPr>
        <w:t>של</w:t>
      </w:r>
      <w:r>
        <w:rPr>
          <w:rFonts w:eastAsia="Arial TUR" w:cs="Arial TUR"/>
          <w:rtl w:val="true"/>
        </w:rPr>
        <w:t xml:space="preserve"> </w:t>
      </w:r>
      <w:r>
        <w:rPr>
          <w:rtl w:val="true"/>
        </w:rPr>
        <w:t>ורד</w:t>
      </w:r>
      <w:r>
        <w:rPr>
          <w:rFonts w:eastAsia="Arial TUR" w:cs="Arial TUR"/>
          <w:rtl w:val="true"/>
        </w:rPr>
        <w:t xml:space="preserve"> </w:t>
      </w:r>
      <w:r>
        <w:rPr>
          <w:rtl w:val="true"/>
        </w:rPr>
        <w:t>בר</w:t>
      </w:r>
      <w:r>
        <w:rPr>
          <w:rFonts w:eastAsia="Arial TUR" w:cs="Arial TUR"/>
          <w:rtl w:val="true"/>
        </w:rPr>
        <w:t xml:space="preserve"> </w:t>
      </w:r>
      <w:r>
        <w:rPr>
          <w:rtl w:val="true"/>
        </w:rPr>
        <w:t>במכרז</w:t>
      </w:r>
      <w:r>
        <w:rPr>
          <w:rFonts w:eastAsia="Arial TUR" w:cs="Arial TUR"/>
          <w:rtl w:val="true"/>
        </w:rPr>
        <w:t xml:space="preserve"> </w:t>
      </w:r>
      <w:r>
        <w:rPr>
          <w:rtl w:val="true"/>
        </w:rPr>
        <w:t>והצעות</w:t>
      </w:r>
      <w:r>
        <w:rPr>
          <w:rFonts w:eastAsia="Arial TUR" w:cs="Arial TUR"/>
          <w:rtl w:val="true"/>
        </w:rPr>
        <w:t xml:space="preserve"> </w:t>
      </w:r>
      <w:r>
        <w:rPr>
          <w:rtl w:val="true"/>
        </w:rPr>
        <w:t>הגיבוי</w:t>
      </w:r>
      <w:r>
        <w:rPr>
          <w:rFonts w:eastAsia="Arial TUR" w:cs="Arial TUR"/>
          <w:rtl w:val="true"/>
        </w:rPr>
        <w:t xml:space="preserve"> </w:t>
      </w:r>
      <w:r>
        <w:rPr>
          <w:rtl w:val="true"/>
        </w:rPr>
        <w:t>של</w:t>
      </w:r>
      <w:r>
        <w:rPr>
          <w:rFonts w:eastAsia="Arial TUR" w:cs="Arial TUR"/>
          <w:rtl w:val="true"/>
        </w:rPr>
        <w:t xml:space="preserve"> </w:t>
      </w:r>
      <w:r>
        <w:rPr>
          <w:rtl w:val="true"/>
        </w:rPr>
        <w:t>מנהרת</w:t>
      </w:r>
      <w:r>
        <w:rPr>
          <w:rFonts w:eastAsia="Arial TUR" w:cs="Arial TUR"/>
          <w:rtl w:val="true"/>
        </w:rPr>
        <w:t xml:space="preserve"> </w:t>
      </w:r>
      <w:r>
        <w:rPr>
          <w:rtl w:val="true"/>
        </w:rPr>
        <w:t>אשקלון</w:t>
      </w:r>
      <w:r>
        <w:rPr>
          <w:rFonts w:eastAsia="Arial TUR" w:cs="Arial TUR"/>
          <w:rtl w:val="true"/>
        </w:rPr>
        <w:t xml:space="preserve"> </w:t>
      </w:r>
      <w:r>
        <w:rPr>
          <w:rtl w:val="true"/>
        </w:rPr>
        <w:t>ורז</w:t>
      </w:r>
      <w:r>
        <w:rPr>
          <w:rFonts w:eastAsia="Arial TUR" w:cs="Arial TUR"/>
          <w:rtl w:val="true"/>
        </w:rPr>
        <w:t xml:space="preserve"> </w:t>
      </w:r>
      <w:r>
        <w:rPr>
          <w:rtl w:val="true"/>
        </w:rPr>
        <w:t>חקלאות</w:t>
      </w:r>
      <w:r>
        <w:rPr>
          <w:rtl w:val="true"/>
        </w:rPr>
        <w:t xml:space="preserve">, </w:t>
      </w:r>
      <w:r>
        <w:rPr>
          <w:rtl w:val="true"/>
        </w:rPr>
        <w:t>ברכבו</w:t>
      </w:r>
      <w:r>
        <w:rPr>
          <w:rFonts w:eastAsia="Arial TUR" w:cs="Arial TUR"/>
          <w:rtl w:val="true"/>
        </w:rPr>
        <w:t xml:space="preserve"> </w:t>
      </w:r>
      <w:r>
        <w:rPr>
          <w:rtl w:val="true"/>
        </w:rPr>
        <w:t>של</w:t>
      </w:r>
      <w:r>
        <w:rPr>
          <w:rFonts w:eastAsia="Arial TUR" w:cs="Arial TUR"/>
          <w:rtl w:val="true"/>
        </w:rPr>
        <w:t xml:space="preserve"> </w:t>
      </w:r>
      <w:r>
        <w:rPr>
          <w:rtl w:val="true"/>
        </w:rPr>
        <w:t>אסא</w:t>
      </w:r>
      <w:r>
        <w:rPr>
          <w:rFonts w:eastAsia="Arial TUR" w:cs="Arial TUR"/>
          <w:rtl w:val="true"/>
        </w:rPr>
        <w:t xml:space="preserve"> </w:t>
      </w:r>
      <w:r>
        <w:rPr>
          <w:rtl w:val="true"/>
        </w:rPr>
        <w:t>עם</w:t>
      </w:r>
      <w:r>
        <w:rPr>
          <w:rFonts w:eastAsia="Arial TUR" w:cs="Arial TUR"/>
          <w:rtl w:val="true"/>
        </w:rPr>
        <w:t xml:space="preserve"> </w:t>
      </w:r>
      <w:r>
        <w:rPr>
          <w:rtl w:val="true"/>
        </w:rPr>
        <w:t>פרוץ</w:t>
      </w:r>
      <w:r>
        <w:rPr>
          <w:rFonts w:eastAsia="Arial TUR" w:cs="Arial TUR"/>
          <w:rtl w:val="true"/>
        </w:rPr>
        <w:t xml:space="preserve"> </w:t>
      </w:r>
      <w:r>
        <w:rPr>
          <w:rtl w:val="true"/>
        </w:rPr>
        <w:t>החקירה</w:t>
      </w:r>
      <w:r>
        <w:rPr>
          <w:rtl w:val="true"/>
        </w:rPr>
        <w:t xml:space="preserve">. </w:t>
      </w:r>
    </w:p>
    <w:p>
      <w:pPr>
        <w:pStyle w:val="Ruller42"/>
        <w:ind w:end="0"/>
        <w:jc w:val="both"/>
        <w:rPr/>
      </w:pPr>
      <w:r>
        <w:rPr>
          <w:rtl w:val="true"/>
        </w:rPr>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Pr>
        <w:t>40</w:t>
      </w:r>
      <w:r>
        <w:rPr>
          <w:rFonts w:cs="FrankRuehl" w:ascii="FrankRuehl" w:hAnsi="FrankRuehl"/>
          <w:color w:val="000000"/>
          <w:sz w:val="28"/>
          <w:rtl w:val="true"/>
        </w:rPr>
        <w:t xml:space="preserve">. </w:t>
      </w:r>
      <w:r>
        <w:rPr>
          <w:rFonts w:cs="FrankRuehl" w:ascii="FrankRuehl" w:hAnsi="FrankRuehl"/>
          <w:color w:val="000000"/>
          <w:sz w:val="28"/>
          <w:rtl w:val="true"/>
        </w:rPr>
        <w:tab/>
      </w:r>
      <w:r>
        <w:rPr>
          <w:rFonts w:ascii="FrankRuehl" w:hAnsi="FrankRuehl" w:cs="FrankRuehl"/>
          <w:color w:val="000000"/>
          <w:sz w:val="28"/>
          <w:sz w:val="28"/>
          <w:rtl w:val="true"/>
        </w:rPr>
        <w:t>אף שפרץ לא היה פעיל כאסא בשיחותיו עם ירון</w:t>
      </w:r>
      <w:r>
        <w:rPr>
          <w:rFonts w:cs="FrankRuehl" w:ascii="FrankRuehl" w:hAnsi="FrankRuehl"/>
          <w:color w:val="000000"/>
          <w:sz w:val="28"/>
          <w:rtl w:val="true"/>
        </w:rPr>
        <w:t xml:space="preserve">, </w:t>
      </w:r>
      <w:r>
        <w:rPr>
          <w:rFonts w:ascii="FrankRuehl" w:hAnsi="FrankRuehl" w:cs="FrankRuehl"/>
          <w:color w:val="000000"/>
          <w:sz w:val="28"/>
          <w:sz w:val="28"/>
          <w:rtl w:val="true"/>
        </w:rPr>
        <w:t>די בשיחות שהוצגו בעניינו כדי להצביע על מודעותו המלאה לקשר שנרקם בין האחים קופר לבין ירון וגדליה לתיאום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לצורך ההדגמה אתייחס רק לשתי שיחות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שיחה מיום </w:t>
      </w:r>
      <w:r>
        <w:rPr>
          <w:rFonts w:cs="FrankRuehl" w:ascii="FrankRuehl" w:hAnsi="FrankRuehl"/>
          <w:color w:val="000000"/>
          <w:sz w:val="28"/>
        </w:rPr>
        <w:t>20.6.2010</w:t>
      </w:r>
      <w:r>
        <w:rPr>
          <w:rFonts w:cs="FrankRuehl" w:ascii="FrankRuehl" w:hAnsi="FrankRuehl"/>
          <w:color w:val="000000"/>
          <w:sz w:val="28"/>
          <w:rtl w:val="true"/>
        </w:rPr>
        <w:t xml:space="preserve"> (</w:t>
      </w:r>
      <w:r>
        <w:rPr>
          <w:rFonts w:ascii="FrankRuehl" w:hAnsi="FrankRuehl" w:cs="FrankRuehl"/>
          <w:color w:val="000000"/>
          <w:sz w:val="28"/>
          <w:sz w:val="28"/>
          <w:rtl w:val="true"/>
        </w:rPr>
        <w:t>ת</w:t>
      </w:r>
      <w:r>
        <w:rPr>
          <w:rFonts w:cs="FrankRuehl" w:ascii="FrankRuehl" w:hAnsi="FrankRuehl"/>
          <w:color w:val="000000"/>
          <w:sz w:val="28"/>
          <w:rtl w:val="true"/>
        </w:rPr>
        <w:t>/</w:t>
      </w:r>
      <w:r>
        <w:rPr>
          <w:rFonts w:cs="FrankRuehl" w:ascii="FrankRuehl" w:hAnsi="FrankRuehl"/>
          <w:color w:val="000000"/>
          <w:sz w:val="28"/>
        </w:rPr>
        <w:t>300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שיחה </w:t>
      </w:r>
      <w:r>
        <w:rPr>
          <w:rFonts w:cs="FrankRuehl" w:ascii="FrankRuehl" w:hAnsi="FrankRuehl"/>
          <w:color w:val="000000"/>
          <w:sz w:val="28"/>
        </w:rPr>
        <w:t>1417/14</w:t>
      </w:r>
      <w:r>
        <w:rPr>
          <w:rFonts w:cs="FrankRuehl" w:ascii="FrankRuehl" w:hAnsi="FrankRuehl"/>
          <w:color w:val="000000"/>
          <w:sz w:val="28"/>
          <w:rtl w:val="true"/>
        </w:rPr>
        <w:t xml:space="preserve">, </w:t>
      </w:r>
      <w:r>
        <w:rPr>
          <w:rFonts w:ascii="FrankRuehl" w:hAnsi="FrankRuehl" w:cs="FrankRuehl"/>
          <w:color w:val="000000"/>
          <w:sz w:val="28"/>
          <w:sz w:val="28"/>
          <w:rtl w:val="true"/>
        </w:rPr>
        <w:t>עמ</w:t>
      </w:r>
      <w:r>
        <w:rPr>
          <w:rFonts w:cs="FrankRuehl" w:ascii="FrankRuehl" w:hAnsi="FrankRuehl"/>
          <w:color w:val="000000"/>
          <w:sz w:val="28"/>
          <w:rtl w:val="true"/>
        </w:rPr>
        <w:t xml:space="preserve">' </w:t>
      </w:r>
      <w:r>
        <w:rPr>
          <w:rFonts w:cs="FrankRuehl" w:ascii="FrankRuehl" w:hAnsi="FrankRuehl"/>
          <w:color w:val="000000"/>
          <w:sz w:val="28"/>
        </w:rPr>
        <w:t>150</w:t>
      </w:r>
      <w:r>
        <w:rPr>
          <w:rFonts w:cs="FrankRuehl" w:ascii="FrankRuehl" w:hAnsi="FrankRuehl"/>
          <w:color w:val="000000"/>
          <w:sz w:val="28"/>
          <w:rtl w:val="true"/>
        </w:rPr>
        <w:t xml:space="preserve">) </w:t>
      </w:r>
      <w:r>
        <w:rPr>
          <w:rFonts w:ascii="FrankRuehl" w:hAnsi="FrankRuehl" w:cs="FrankRuehl"/>
          <w:color w:val="000000"/>
          <w:sz w:val="28"/>
          <w:sz w:val="28"/>
          <w:rtl w:val="true"/>
        </w:rPr>
        <w:t>המתנהלת בין פרץ לירון במהלכה מייעץ פרץ לירון לגרום לכך שצד ג</w:t>
      </w:r>
      <w:r>
        <w:rPr>
          <w:rFonts w:cs="FrankRuehl" w:ascii="FrankRuehl" w:hAnsi="FrankRuehl"/>
          <w:color w:val="000000"/>
          <w:sz w:val="28"/>
          <w:rtl w:val="true"/>
        </w:rPr>
        <w:t xml:space="preserve">' </w:t>
      </w:r>
      <w:r>
        <w:rPr>
          <w:rFonts w:ascii="FrankRuehl" w:hAnsi="FrankRuehl" w:cs="FrankRuehl"/>
          <w:color w:val="000000"/>
          <w:sz w:val="28"/>
          <w:sz w:val="28"/>
          <w:rtl w:val="true"/>
        </w:rPr>
        <w:t>יתקשר לח</w:t>
      </w:r>
      <w:r>
        <w:rPr>
          <w:rFonts w:cs="FrankRuehl" w:ascii="FrankRuehl" w:hAnsi="FrankRuehl"/>
          <w:color w:val="000000"/>
          <w:sz w:val="28"/>
          <w:rtl w:val="true"/>
        </w:rPr>
        <w:t>.</w:t>
      </w:r>
      <w:r>
        <w:rPr>
          <w:rFonts w:ascii="FrankRuehl" w:hAnsi="FrankRuehl" w:cs="FrankRuehl"/>
          <w:color w:val="000000"/>
          <w:sz w:val="28"/>
          <w:sz w:val="28"/>
          <w:rtl w:val="true"/>
        </w:rPr>
        <w:t>ח</w:t>
      </w:r>
      <w:r>
        <w:rPr>
          <w:rFonts w:cs="FrankRuehl" w:ascii="FrankRuehl" w:hAnsi="FrankRuehl"/>
          <w:color w:val="000000"/>
          <w:sz w:val="28"/>
          <w:rtl w:val="true"/>
        </w:rPr>
        <w:t>.</w:t>
      </w:r>
      <w:r>
        <w:rPr>
          <w:rFonts w:ascii="FrankRuehl" w:hAnsi="FrankRuehl" w:cs="FrankRuehl"/>
          <w:color w:val="000000"/>
          <w:sz w:val="28"/>
          <w:sz w:val="28"/>
          <w:rtl w:val="true"/>
        </w:rPr>
        <w:t>י  כדי לשאול שאלה תמימה לכאורה באשר להיקפים הנדרשים ממתמודד במכרז כאשר פרץ סבר כי גדליה אינו עומד בתנאי הסף לעניין דרישת ההיקפים  כשמטרת השיחה היא חסימת גדליה מלהתמודד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השיחה מפורטת באריכות בפסקה </w:t>
      </w:r>
      <w:r>
        <w:rPr>
          <w:rFonts w:cs="FrankRuehl" w:ascii="FrankRuehl" w:hAnsi="FrankRuehl"/>
          <w:color w:val="000000"/>
          <w:sz w:val="28"/>
        </w:rPr>
        <w:t>166</w:t>
      </w:r>
      <w:r>
        <w:rPr>
          <w:rFonts w:cs="FrankRuehl" w:ascii="FrankRuehl" w:hAnsi="FrankRuehl"/>
          <w:color w:val="000000"/>
          <w:sz w:val="28"/>
          <w:rtl w:val="true"/>
        </w:rPr>
        <w:t xml:space="preserve"> </w:t>
      </w:r>
      <w:r>
        <w:rPr>
          <w:rFonts w:ascii="FrankRuehl" w:hAnsi="FrankRuehl" w:cs="FrankRuehl"/>
          <w:color w:val="000000"/>
          <w:sz w:val="28"/>
          <w:sz w:val="28"/>
          <w:rtl w:val="true"/>
        </w:rPr>
        <w:t>להכרעת הדין ומדברת בעד עצמה ומלמדת על חששו של פרץ מעמידתו של גדליה בתנאי הסף מה שמכשיר אותו להתמודד מולם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גם פרץ השתמש בשפת קוד בשיחו עם ירון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כך בשיחה נוספת מיום </w:t>
      </w:r>
      <w:r>
        <w:rPr>
          <w:rFonts w:cs="FrankRuehl" w:ascii="FrankRuehl" w:hAnsi="FrankRuehl"/>
          <w:color w:val="000000"/>
          <w:sz w:val="28"/>
        </w:rPr>
        <w:t>9.7.2010</w:t>
      </w:r>
      <w:r>
        <w:rPr>
          <w:rFonts w:cs="FrankRuehl" w:ascii="FrankRuehl" w:hAnsi="FrankRuehl"/>
          <w:color w:val="000000"/>
          <w:sz w:val="28"/>
          <w:rtl w:val="true"/>
        </w:rPr>
        <w:t xml:space="preserve"> </w:t>
      </w:r>
      <w:r>
        <w:rPr>
          <w:rFonts w:ascii="FrankRuehl" w:hAnsi="FrankRuehl" w:cs="FrankRuehl"/>
          <w:color w:val="000000"/>
          <w:sz w:val="28"/>
          <w:sz w:val="28"/>
          <w:rtl w:val="true"/>
        </w:rPr>
        <w:t>המתנהלת בינו לבין ירון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ירון שואל את פרץ </w:t>
      </w:r>
      <w:r>
        <w:rPr>
          <w:rFonts w:cs="FrankRuehl" w:ascii="FrankRuehl" w:hAnsi="FrankRuehl"/>
          <w:color w:val="000000"/>
          <w:sz w:val="28"/>
          <w:rtl w:val="true"/>
        </w:rPr>
        <w:t>"</w:t>
      </w:r>
      <w:r>
        <w:rPr>
          <w:rFonts w:ascii="FrankRuehl" w:hAnsi="FrankRuehl" w:cs="FrankRuehl"/>
          <w:color w:val="000000"/>
          <w:sz w:val="28"/>
          <w:sz w:val="28"/>
          <w:rtl w:val="true"/>
        </w:rPr>
        <w:t>יש לך איזה משהו שאני יכול לדבר איתך</w:t>
      </w:r>
      <w:r>
        <w:rPr>
          <w:rFonts w:cs="FrankRuehl" w:ascii="FrankRuehl" w:hAnsi="FrankRuehl"/>
          <w:color w:val="000000"/>
          <w:sz w:val="28"/>
          <w:rtl w:val="true"/>
        </w:rPr>
        <w:t xml:space="preserve">?" </w:t>
      </w:r>
      <w:r>
        <w:rPr>
          <w:rFonts w:ascii="FrankRuehl" w:hAnsi="FrankRuehl" w:cs="FrankRuehl"/>
          <w:color w:val="000000"/>
          <w:sz w:val="28"/>
          <w:sz w:val="28"/>
          <w:rtl w:val="true"/>
        </w:rPr>
        <w:t>ופרץ משיב על כך בשלילה</w:t>
      </w:r>
      <w:r>
        <w:rPr>
          <w:rFonts w:cs="FrankRuehl" w:ascii="FrankRuehl" w:hAnsi="FrankRuehl"/>
          <w:color w:val="000000"/>
          <w:sz w:val="28"/>
          <w:rtl w:val="true"/>
        </w:rPr>
        <w:t xml:space="preserve">, </w:t>
      </w:r>
      <w:r>
        <w:rPr>
          <w:rFonts w:ascii="FrankRuehl" w:hAnsi="FrankRuehl" w:cs="FrankRuehl"/>
          <w:color w:val="000000"/>
          <w:sz w:val="28"/>
          <w:sz w:val="28"/>
          <w:rtl w:val="true"/>
        </w:rPr>
        <w:t>כאשר הכוונה של שני המשוחחים היא לטלפון מאובטח נגד האזנות</w:t>
      </w:r>
      <w:r>
        <w:rPr>
          <w:rFonts w:cs="FrankRuehl" w:ascii="FrankRuehl" w:hAnsi="FrankRuehl"/>
          <w:color w:val="000000"/>
          <w:sz w:val="28"/>
          <w:rtl w:val="true"/>
        </w:rPr>
        <w:t xml:space="preserve">; </w:t>
      </w:r>
      <w:r>
        <w:rPr>
          <w:rFonts w:ascii="FrankRuehl" w:hAnsi="FrankRuehl" w:cs="FrankRuehl"/>
          <w:color w:val="000000"/>
          <w:sz w:val="28"/>
          <w:sz w:val="28"/>
          <w:rtl w:val="true"/>
        </w:rPr>
        <w:t>משהשיחה ממשיכה להתנהל היא מתנהלת ביניהם בקודים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ובית המשפט בסופו של יום דחה את הסבריו של פרץ לקיום השיחה בקודים וקבע כי פרץ לא הצליח לעורר ולו ספק סביר בעצמתן של הראיות המפלילות אותו </w:t>
      </w:r>
      <w:r>
        <w:rPr>
          <w:rFonts w:cs="FrankRuehl" w:ascii="FrankRuehl" w:hAnsi="FrankRuehl"/>
          <w:color w:val="000000"/>
          <w:sz w:val="28"/>
          <w:rtl w:val="true"/>
        </w:rPr>
        <w:t>(</w:t>
      </w:r>
      <w:r>
        <w:rPr>
          <w:rFonts w:ascii="FrankRuehl" w:hAnsi="FrankRuehl" w:cs="FrankRuehl"/>
          <w:color w:val="000000"/>
          <w:sz w:val="28"/>
          <w:sz w:val="28"/>
          <w:rtl w:val="true"/>
        </w:rPr>
        <w:t>עמ</w:t>
      </w:r>
      <w:r>
        <w:rPr>
          <w:rFonts w:cs="FrankRuehl" w:ascii="FrankRuehl" w:hAnsi="FrankRuehl"/>
          <w:color w:val="000000"/>
          <w:sz w:val="28"/>
          <w:rtl w:val="true"/>
        </w:rPr>
        <w:t xml:space="preserve">' </w:t>
      </w:r>
      <w:r>
        <w:rPr>
          <w:rFonts w:cs="FrankRuehl" w:ascii="FrankRuehl" w:hAnsi="FrankRuehl"/>
          <w:color w:val="000000"/>
          <w:sz w:val="28"/>
        </w:rPr>
        <w:t>265</w:t>
      </w:r>
      <w:r>
        <w:rPr>
          <w:rFonts w:cs="FrankRuehl" w:ascii="FrankRuehl" w:hAnsi="FrankRuehl"/>
          <w:color w:val="000000"/>
          <w:sz w:val="28"/>
          <w:rtl w:val="true"/>
        </w:rPr>
        <w:t xml:space="preserve"> </w:t>
      </w:r>
      <w:r>
        <w:rPr>
          <w:rFonts w:ascii="FrankRuehl" w:hAnsi="FrankRuehl" w:cs="FrankRuehl"/>
          <w:color w:val="000000"/>
          <w:sz w:val="28"/>
          <w:sz w:val="28"/>
          <w:rtl w:val="true"/>
        </w:rPr>
        <w:t>להכרעת הדין</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2"/>
        <w:ind w:end="0"/>
        <w:jc w:val="both"/>
        <w:rPr/>
      </w:pPr>
      <w:r>
        <w:rPr/>
        <w:t>41</w:t>
      </w:r>
      <w:r>
        <w:rPr>
          <w:rtl w:val="true"/>
        </w:rPr>
        <w:t>.</w:t>
      </w:r>
      <w:r>
        <w:rPr>
          <w:rtl w:val="true"/>
        </w:rPr>
        <w:tab/>
      </w:r>
      <w:r>
        <w:rPr>
          <w:rtl w:val="true"/>
        </w:rPr>
        <w:t>בנוסף</w:t>
      </w:r>
      <w:r>
        <w:rPr>
          <w:rFonts w:eastAsia="Arial TUR" w:cs="Arial TUR"/>
          <w:rtl w:val="true"/>
        </w:rPr>
        <w:t xml:space="preserve"> </w:t>
      </w:r>
      <w:r>
        <w:rPr>
          <w:rtl w:val="true"/>
        </w:rPr>
        <w:t>להסתייגותם</w:t>
      </w:r>
      <w:r>
        <w:rPr>
          <w:rFonts w:eastAsia="Arial TUR" w:cs="Arial TUR"/>
          <w:rtl w:val="true"/>
        </w:rPr>
        <w:t xml:space="preserve"> </w:t>
      </w:r>
      <w:r>
        <w:rPr>
          <w:rtl w:val="true"/>
        </w:rPr>
        <w:t>של</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tl w:val="true"/>
        </w:rPr>
        <w:t>מהפרשנות</w:t>
      </w:r>
      <w:r>
        <w:rPr>
          <w:rFonts w:eastAsia="Arial TUR" w:cs="Arial TUR"/>
          <w:rtl w:val="true"/>
        </w:rPr>
        <w:t xml:space="preserve"> </w:t>
      </w:r>
      <w:r>
        <w:rPr>
          <w:rtl w:val="true"/>
        </w:rPr>
        <w:t>שנתן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לשיחות</w:t>
      </w:r>
      <w:r>
        <w:rPr>
          <w:rFonts w:eastAsia="Arial TUR" w:cs="Arial TUR"/>
          <w:rtl w:val="true"/>
        </w:rPr>
        <w:t xml:space="preserve"> </w:t>
      </w:r>
      <w:r>
        <w:rPr>
          <w:rtl w:val="true"/>
        </w:rPr>
        <w:t>הקוד</w:t>
      </w:r>
      <w:r>
        <w:rPr>
          <w:rtl w:val="true"/>
        </w:rPr>
        <w:t xml:space="preserve">, </w:t>
      </w:r>
      <w:r>
        <w:rPr>
          <w:rtl w:val="true"/>
        </w:rPr>
        <w:t>העלו</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tl w:val="true"/>
        </w:rPr>
        <w:t>פרשנות</w:t>
      </w:r>
      <w:r>
        <w:rPr>
          <w:rFonts w:eastAsia="Arial TUR" w:cs="Arial TUR"/>
          <w:rtl w:val="true"/>
        </w:rPr>
        <w:t xml:space="preserve"> </w:t>
      </w:r>
      <w:r>
        <w:rPr>
          <w:rtl w:val="true"/>
        </w:rPr>
        <w:t>משלהם</w:t>
      </w:r>
      <w:r>
        <w:rPr>
          <w:rFonts w:eastAsia="Arial TUR" w:cs="Arial TUR"/>
          <w:rtl w:val="true"/>
        </w:rPr>
        <w:t xml:space="preserve"> </w:t>
      </w:r>
      <w:r>
        <w:rPr>
          <w:rtl w:val="true"/>
        </w:rPr>
        <w:t>לאותן</w:t>
      </w:r>
      <w:r>
        <w:rPr>
          <w:rFonts w:eastAsia="Arial TUR" w:cs="Arial TUR"/>
          <w:rtl w:val="true"/>
        </w:rPr>
        <w:t xml:space="preserve"> </w:t>
      </w:r>
      <w:r>
        <w:rPr>
          <w:rtl w:val="true"/>
        </w:rPr>
        <w:t>שיחות</w:t>
      </w:r>
      <w:r>
        <w:rPr>
          <w:rtl w:val="true"/>
        </w:rPr>
        <w:t xml:space="preserve">; </w:t>
      </w:r>
      <w:r>
        <w:rPr>
          <w:rtl w:val="true"/>
        </w:rPr>
        <w:t>פרשנות</w:t>
      </w:r>
      <w:r>
        <w:rPr>
          <w:rFonts w:eastAsia="Arial TUR" w:cs="Arial TUR"/>
          <w:rtl w:val="true"/>
        </w:rPr>
        <w:t xml:space="preserve"> </w:t>
      </w:r>
      <w:r>
        <w:rPr>
          <w:rtl w:val="true"/>
        </w:rPr>
        <w:t>שהועלתה</w:t>
      </w:r>
      <w:r>
        <w:rPr>
          <w:rFonts w:eastAsia="Arial TUR" w:cs="Arial TUR"/>
          <w:rtl w:val="true"/>
        </w:rPr>
        <w:t xml:space="preserve"> </w:t>
      </w:r>
      <w:r>
        <w:rPr>
          <w:rtl w:val="true"/>
        </w:rPr>
        <w:t>על</w:t>
      </w:r>
      <w:r>
        <w:rPr>
          <w:rFonts w:eastAsia="Arial TUR" w:cs="Arial TUR"/>
          <w:rtl w:val="true"/>
        </w:rPr>
        <w:t xml:space="preserve"> </w:t>
      </w:r>
      <w:r>
        <w:rPr>
          <w:rtl w:val="true"/>
        </w:rPr>
        <w:t>ידם</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ונדחתה</w:t>
      </w:r>
      <w:r>
        <w:rPr>
          <w:rtl w:val="true"/>
        </w:rPr>
        <w:t xml:space="preserve">, </w:t>
      </w:r>
      <w:r>
        <w:rPr>
          <w:rtl w:val="true"/>
        </w:rPr>
        <w:t>לאחר</w:t>
      </w:r>
      <w:r>
        <w:rPr>
          <w:rFonts w:eastAsia="Arial TUR" w:cs="Arial TU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התרשם</w:t>
      </w:r>
      <w:r>
        <w:rPr>
          <w:rFonts w:eastAsia="Arial TUR" w:cs="Arial TUR"/>
          <w:rtl w:val="true"/>
        </w:rPr>
        <w:t xml:space="preserve"> </w:t>
      </w:r>
      <w:r>
        <w:rPr>
          <w:rtl w:val="true"/>
        </w:rPr>
        <w:t>מאי</w:t>
      </w:r>
      <w:r>
        <w:rPr>
          <w:rFonts w:eastAsia="Arial TUR" w:cs="Arial TUR"/>
          <w:rtl w:val="true"/>
        </w:rPr>
        <w:t xml:space="preserve"> </w:t>
      </w:r>
      <w:r>
        <w:rPr>
          <w:rtl w:val="true"/>
        </w:rPr>
        <w:t>מהימנות</w:t>
      </w:r>
      <w:r>
        <w:rPr>
          <w:rFonts w:eastAsia="Arial TUR" w:cs="Arial TUR"/>
          <w:rtl w:val="true"/>
        </w:rPr>
        <w:t xml:space="preserve"> </w:t>
      </w:r>
      <w:r>
        <w:rPr>
          <w:rtl w:val="true"/>
        </w:rPr>
        <w:t>הסבריהם</w:t>
      </w:r>
      <w:r>
        <w:rPr>
          <w:rFonts w:eastAsia="Arial TUR" w:cs="Arial TUR"/>
          <w:rtl w:val="true"/>
        </w:rPr>
        <w:t xml:space="preserve"> </w:t>
      </w:r>
      <w:r>
        <w:rPr>
          <w:rtl w:val="true"/>
        </w:rPr>
        <w:t>של</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tl w:val="true"/>
        </w:rPr>
        <w:t xml:space="preserve">, </w:t>
      </w:r>
      <w:r>
        <w:rPr>
          <w:rtl w:val="true"/>
        </w:rPr>
        <w:t>ומהיעדר</w:t>
      </w:r>
      <w:r>
        <w:rPr>
          <w:rFonts w:eastAsia="Arial TUR" w:cs="Arial TUR"/>
          <w:rtl w:val="true"/>
        </w:rPr>
        <w:t xml:space="preserve"> </w:t>
      </w:r>
      <w:r>
        <w:rPr>
          <w:rtl w:val="true"/>
        </w:rPr>
        <w:t>כנות</w:t>
      </w:r>
      <w:r>
        <w:rPr>
          <w:rFonts w:eastAsia="Arial TUR" w:cs="Arial TUR"/>
          <w:rtl w:val="true"/>
        </w:rPr>
        <w:t xml:space="preserve"> </w:t>
      </w:r>
      <w:r>
        <w:rPr>
          <w:rtl w:val="true"/>
        </w:rPr>
        <w:t>והגיון</w:t>
      </w:r>
      <w:r>
        <w:rPr>
          <w:rFonts w:eastAsia="Arial TUR" w:cs="Arial TUR"/>
          <w:rtl w:val="true"/>
        </w:rPr>
        <w:t xml:space="preserve"> </w:t>
      </w:r>
      <w:r>
        <w:rPr>
          <w:rtl w:val="true"/>
        </w:rPr>
        <w:t>הפרשנות</w:t>
      </w:r>
      <w:r>
        <w:rPr>
          <w:rFonts w:eastAsia="Arial TUR" w:cs="Arial TUR"/>
          <w:rtl w:val="true"/>
        </w:rPr>
        <w:t xml:space="preserve"> </w:t>
      </w:r>
      <w:r>
        <w:rPr>
          <w:rtl w:val="true"/>
        </w:rPr>
        <w:t>האלטרנטיבית</w:t>
      </w:r>
      <w:r>
        <w:rPr>
          <w:rFonts w:eastAsia="Arial TUR" w:cs="Arial TUR"/>
          <w:rtl w:val="true"/>
        </w:rPr>
        <w:t xml:space="preserve"> </w:t>
      </w:r>
      <w:r>
        <w:rPr>
          <w:rtl w:val="true"/>
        </w:rPr>
        <w:t>שהעלו</w:t>
      </w:r>
      <w:r>
        <w:rPr>
          <w:rFonts w:eastAsia="Arial TUR" w:cs="Arial TUR"/>
          <w:rtl w:val="true"/>
        </w:rPr>
        <w:t xml:space="preserve"> </w:t>
      </w:r>
      <w:r>
        <w:rPr>
          <w:rtl w:val="true"/>
        </w:rPr>
        <w:t>(</w:t>
      </w:r>
      <w:r>
        <w:rPr>
          <w:rtl w:val="true"/>
        </w:rPr>
        <w:t>פסקאות</w:t>
      </w:r>
      <w:r>
        <w:rPr>
          <w:rFonts w:eastAsia="Arial TUR" w:cs="Arial TUR"/>
          <w:rtl w:val="true"/>
        </w:rPr>
        <w:t xml:space="preserve"> </w:t>
      </w:r>
      <w:r>
        <w:rPr/>
        <w:t>195</w:t>
      </w:r>
      <w:r>
        <w:rPr>
          <w:rtl w:val="true"/>
        </w:rPr>
        <w:t xml:space="preserve">, </w:t>
      </w:r>
      <w:r>
        <w:rPr/>
        <w:t>196</w:t>
      </w:r>
      <w:r>
        <w:rPr>
          <w:rtl w:val="true"/>
        </w:rPr>
        <w:t xml:space="preserve"> </w:t>
      </w:r>
      <w:r>
        <w:rPr>
          <w:rtl w:val="true"/>
        </w:rPr>
        <w:t>עמ</w:t>
      </w:r>
      <w:r>
        <w:rPr>
          <w:rtl w:val="true"/>
        </w:rPr>
        <w:t xml:space="preserve">' </w:t>
      </w:r>
      <w:r>
        <w:rPr/>
        <w:t>256</w:t>
      </w:r>
      <w:r>
        <w:rPr>
          <w:rtl w:val="true"/>
        </w:rPr>
        <w:t xml:space="preserve"> </w:t>
      </w:r>
      <w:r>
        <w:rPr>
          <w:rtl w:val="true"/>
        </w:rPr>
        <w:t>ואילך</w:t>
      </w:r>
      <w:r>
        <w:rPr>
          <w:rFonts w:eastAsia="Arial TUR" w:cs="Arial TUR"/>
          <w:rtl w:val="true"/>
        </w:rPr>
        <w:t xml:space="preserve"> </w:t>
      </w:r>
      <w:r>
        <w:rPr>
          <w:rtl w:val="true"/>
        </w:rPr>
        <w:t>להכ</w:t>
      </w:r>
      <w:r>
        <w:rPr>
          <w:rtl w:val="true"/>
        </w:rPr>
        <w:t>"</w:t>
      </w:r>
      <w:r>
        <w:rPr>
          <w:rtl w:val="true"/>
        </w:rPr>
        <w:t>ד</w:t>
      </w:r>
      <w:r>
        <w:rPr>
          <w:rtl w:val="true"/>
        </w:rPr>
        <w:t xml:space="preserve">). </w:t>
      </w:r>
      <w:r>
        <w:rPr>
          <w:rtl w:val="true"/>
        </w:rPr>
        <w:t>במסגרת</w:t>
      </w:r>
      <w:r>
        <w:rPr>
          <w:rFonts w:eastAsia="Arial TUR" w:cs="Arial TUR"/>
          <w:rtl w:val="true"/>
        </w:rPr>
        <w:t xml:space="preserve"> </w:t>
      </w:r>
      <w:r>
        <w:rPr>
          <w:rtl w:val="true"/>
        </w:rPr>
        <w:t>הערעור</w:t>
      </w:r>
      <w:r>
        <w:rPr>
          <w:rFonts w:eastAsia="Arial TUR" w:cs="Arial TUR"/>
          <w:rtl w:val="true"/>
        </w:rPr>
        <w:t xml:space="preserve"> </w:t>
      </w:r>
      <w:r>
        <w:rPr>
          <w:rtl w:val="true"/>
        </w:rPr>
        <w:t>כאן</w:t>
      </w:r>
      <w:r>
        <w:rPr>
          <w:rFonts w:eastAsia="Arial TUR" w:cs="Arial TUR"/>
          <w:rtl w:val="true"/>
        </w:rPr>
        <w:t xml:space="preserve"> </w:t>
      </w:r>
      <w:r>
        <w:rPr>
          <w:rtl w:val="true"/>
        </w:rPr>
        <w:t>שבו</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tl w:val="true"/>
        </w:rPr>
        <w:t>והעלו</w:t>
      </w:r>
      <w:r>
        <w:rPr>
          <w:rFonts w:eastAsia="Arial TUR" w:cs="Arial TUR"/>
          <w:rtl w:val="true"/>
        </w:rPr>
        <w:t xml:space="preserve"> </w:t>
      </w:r>
      <w:r>
        <w:rPr>
          <w:rtl w:val="true"/>
        </w:rPr>
        <w:t>אותן</w:t>
      </w:r>
      <w:r>
        <w:rPr>
          <w:rFonts w:eastAsia="Arial TUR" w:cs="Arial TUR"/>
          <w:rtl w:val="true"/>
        </w:rPr>
        <w:t xml:space="preserve"> </w:t>
      </w:r>
      <w:r>
        <w:rPr>
          <w:rtl w:val="true"/>
        </w:rPr>
        <w:t>טענות</w:t>
      </w:r>
      <w:r>
        <w:rP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להתערב</w:t>
      </w:r>
      <w:r>
        <w:rPr>
          <w:rFonts w:eastAsia="Arial TUR" w:cs="Arial TUR"/>
          <w:rtl w:val="true"/>
        </w:rPr>
        <w:t xml:space="preserve"> </w:t>
      </w:r>
      <w:r>
        <w:rPr>
          <w:rtl w:val="true"/>
        </w:rPr>
        <w:t>בפרשנות</w:t>
      </w:r>
      <w:r>
        <w:rPr>
          <w:rFonts w:eastAsia="Arial TUR" w:cs="Arial TUR"/>
          <w:rtl w:val="true"/>
        </w:rPr>
        <w:t xml:space="preserve"> </w:t>
      </w:r>
      <w:r>
        <w:rPr>
          <w:rtl w:val="true"/>
        </w:rPr>
        <w:t>שהעניק</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לשיחות</w:t>
      </w:r>
      <w:r>
        <w:rPr>
          <w:rFonts w:eastAsia="Arial TUR" w:cs="Arial TUR"/>
          <w:rtl w:val="true"/>
        </w:rPr>
        <w:t xml:space="preserve"> </w:t>
      </w:r>
      <w:r>
        <w:rPr>
          <w:rtl w:val="true"/>
        </w:rPr>
        <w:t>המסבכות</w:t>
      </w:r>
      <w:r>
        <w:rPr>
          <w:rtl w:val="true"/>
        </w:rPr>
        <w:t xml:space="preserve">, </w:t>
      </w:r>
      <w:r>
        <w:rPr>
          <w:rtl w:val="true"/>
        </w:rPr>
        <w:t>משזו</w:t>
      </w:r>
      <w:r>
        <w:rPr>
          <w:rFonts w:eastAsia="Arial TUR" w:cs="Arial TUR"/>
          <w:rtl w:val="true"/>
        </w:rPr>
        <w:t xml:space="preserve"> </w:t>
      </w:r>
      <w:r>
        <w:rPr>
          <w:rtl w:val="true"/>
        </w:rPr>
        <w:t>נומקה</w:t>
      </w:r>
      <w:r>
        <w:rPr>
          <w:rFonts w:eastAsia="Arial TUR" w:cs="Arial TUR"/>
          <w:rtl w:val="true"/>
        </w:rPr>
        <w:t xml:space="preserve"> </w:t>
      </w:r>
      <w:r>
        <w:rPr>
          <w:rtl w:val="true"/>
        </w:rPr>
        <w:t>כדבעי</w:t>
      </w:r>
      <w:r>
        <w:rPr>
          <w:rFonts w:eastAsia="Arial TUR" w:cs="Arial TUR"/>
          <w:rtl w:val="true"/>
        </w:rPr>
        <w:t xml:space="preserve"> </w:t>
      </w:r>
      <w:r>
        <w:rPr>
          <w:rtl w:val="true"/>
        </w:rPr>
        <w:t>ועוגנה</w:t>
      </w:r>
      <w:r>
        <w:rPr>
          <w:rFonts w:eastAsia="Arial TUR" w:cs="Arial TUR"/>
          <w:rtl w:val="true"/>
        </w:rPr>
        <w:t xml:space="preserve"> </w:t>
      </w:r>
      <w:r>
        <w:rPr>
          <w:rtl w:val="true"/>
        </w:rPr>
        <w:t>היטב</w:t>
      </w:r>
      <w:r>
        <w:rPr>
          <w:rFonts w:eastAsia="Arial TUR" w:cs="Arial TUR"/>
          <w:rtl w:val="true"/>
        </w:rPr>
        <w:t xml:space="preserve"> </w:t>
      </w:r>
      <w:r>
        <w:rPr>
          <w:rtl w:val="true"/>
        </w:rPr>
        <w:t>בראיות</w:t>
      </w:r>
      <w:r>
        <w:rPr>
          <w:rtl w:val="true"/>
        </w:rPr>
        <w:t xml:space="preserve">. </w:t>
      </w:r>
      <w:r>
        <w:rPr>
          <w:rtl w:val="true"/>
        </w:rPr>
        <w:t>זאת</w:t>
      </w:r>
      <w:r>
        <w:rPr>
          <w:rFonts w:eastAsia="Arial TUR" w:cs="Arial TUR"/>
          <w:rtl w:val="true"/>
        </w:rPr>
        <w:t xml:space="preserve"> </w:t>
      </w:r>
      <w:r>
        <w:rPr>
          <w:rtl w:val="true"/>
        </w:rPr>
        <w:t>ועוד</w:t>
      </w:r>
      <w:r>
        <w:rPr>
          <w:rtl w:val="true"/>
        </w:rPr>
        <w:t xml:space="preserve">, </w:t>
      </w:r>
      <w:r>
        <w:rPr>
          <w:rtl w:val="true"/>
        </w:rPr>
        <w:t>מתן</w:t>
      </w:r>
      <w:r>
        <w:rPr>
          <w:rFonts w:eastAsia="Arial TUR" w:cs="Arial TUR"/>
          <w:rtl w:val="true"/>
        </w:rPr>
        <w:t xml:space="preserve"> </w:t>
      </w:r>
      <w:r>
        <w:rPr>
          <w:rtl w:val="true"/>
        </w:rPr>
        <w:t>פרשנות</w:t>
      </w:r>
      <w:r>
        <w:rPr>
          <w:rFonts w:eastAsia="Arial TUR" w:cs="Arial TUR"/>
          <w:rtl w:val="true"/>
        </w:rPr>
        <w:t xml:space="preserve"> </w:t>
      </w:r>
      <w:r>
        <w:rPr>
          <w:rtl w:val="true"/>
        </w:rPr>
        <w:t>לשיחות</w:t>
      </w:r>
      <w:r>
        <w:rPr>
          <w:rFonts w:eastAsia="Arial TUR" w:cs="Arial TUR"/>
          <w:rtl w:val="true"/>
        </w:rPr>
        <w:t xml:space="preserve"> </w:t>
      </w:r>
      <w:r>
        <w:rPr>
          <w:rtl w:val="true"/>
        </w:rPr>
        <w:t>המתנהלות</w:t>
      </w:r>
      <w:r>
        <w:rPr>
          <w:rFonts w:eastAsia="Arial TUR" w:cs="Arial TUR"/>
          <w:rtl w:val="true"/>
        </w:rPr>
        <w:t xml:space="preserve"> </w:t>
      </w:r>
      <w:r>
        <w:rPr>
          <w:rtl w:val="true"/>
        </w:rPr>
        <w:t>בקודים</w:t>
      </w:r>
      <w:r>
        <w:rPr>
          <w:rFonts w:eastAsia="Arial TUR" w:cs="Arial TUR"/>
          <w:rtl w:val="true"/>
        </w:rPr>
        <w:t xml:space="preserve"> </w:t>
      </w:r>
      <w:r>
        <w:rPr>
          <w:rtl w:val="true"/>
        </w:rPr>
        <w:t>מצוי</w:t>
      </w:r>
      <w:r>
        <w:rPr>
          <w:rFonts w:eastAsia="Arial TUR" w:cs="Arial TUR"/>
          <w:rtl w:val="true"/>
        </w:rPr>
        <w:t xml:space="preserve"> </w:t>
      </w:r>
      <w:r>
        <w:rPr>
          <w:rtl w:val="true"/>
        </w:rPr>
        <w:t>בליבת</w:t>
      </w:r>
      <w:r>
        <w:rPr>
          <w:rFonts w:eastAsia="Arial TUR" w:cs="Arial TUR"/>
          <w:rtl w:val="true"/>
        </w:rPr>
        <w:t xml:space="preserve"> </w:t>
      </w:r>
      <w:r>
        <w:rPr>
          <w:rtl w:val="true"/>
        </w:rPr>
        <w:t>עשייתה</w:t>
      </w:r>
      <w:r>
        <w:rPr>
          <w:rFonts w:eastAsia="Arial TUR" w:cs="Arial TUR"/>
          <w:rtl w:val="true"/>
        </w:rPr>
        <w:t xml:space="preserve"> </w:t>
      </w:r>
      <w:r>
        <w:rPr>
          <w:rtl w:val="true"/>
        </w:rPr>
        <w:t>של</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והיא</w:t>
      </w:r>
      <w:r>
        <w:rPr>
          <w:rFonts w:eastAsia="Arial TUR" w:cs="Arial TUR"/>
          <w:rtl w:val="true"/>
        </w:rPr>
        <w:t xml:space="preserve"> </w:t>
      </w:r>
      <w:r>
        <w:rPr>
          <w:rtl w:val="true"/>
        </w:rPr>
        <w:t>עושה</w:t>
      </w:r>
      <w:r>
        <w:rPr>
          <w:rFonts w:eastAsia="Arial TUR" w:cs="Arial TUR"/>
          <w:rtl w:val="true"/>
        </w:rPr>
        <w:t xml:space="preserve"> </w:t>
      </w:r>
      <w:r>
        <w:rPr>
          <w:rtl w:val="true"/>
        </w:rPr>
        <w:t>זאת</w:t>
      </w:r>
      <w:r>
        <w:rPr>
          <w:rFonts w:eastAsia="Arial TUR" w:cs="Arial TUR"/>
          <w:rtl w:val="true"/>
        </w:rPr>
        <w:t xml:space="preserve"> </w:t>
      </w:r>
      <w:r>
        <w:rPr>
          <w:rtl w:val="true"/>
        </w:rPr>
        <w:t>לאור</w:t>
      </w:r>
      <w:r>
        <w:rPr>
          <w:rFonts w:eastAsia="Arial TUR" w:cs="Arial TUR"/>
          <w:rtl w:val="true"/>
        </w:rPr>
        <w:t xml:space="preserve"> </w:t>
      </w:r>
      <w:r>
        <w:rPr>
          <w:rtl w:val="true"/>
        </w:rPr>
        <w:t>התרשמותה</w:t>
      </w:r>
      <w:r>
        <w:rPr>
          <w:rFonts w:eastAsia="Arial TUR" w:cs="Arial TUR"/>
          <w:rtl w:val="true"/>
        </w:rPr>
        <w:t xml:space="preserve"> </w:t>
      </w:r>
      <w:r>
        <w:rPr>
          <w:rtl w:val="true"/>
        </w:rPr>
        <w:t>מהעדים</w:t>
      </w:r>
      <w:r>
        <w:rPr>
          <w:rFonts w:eastAsia="Arial TUR" w:cs="Arial TUR"/>
          <w:rtl w:val="true"/>
        </w:rPr>
        <w:t xml:space="preserve"> </w:t>
      </w:r>
      <w:r>
        <w:rPr>
          <w:rtl w:val="true"/>
        </w:rPr>
        <w:t>שהיו</w:t>
      </w:r>
      <w:r>
        <w:rPr>
          <w:rFonts w:eastAsia="Arial TUR" w:cs="Arial TUR"/>
          <w:rtl w:val="true"/>
        </w:rPr>
        <w:t xml:space="preserve"> </w:t>
      </w:r>
      <w:r>
        <w:rPr>
          <w:rtl w:val="true"/>
        </w:rPr>
        <w:t>צדדים</w:t>
      </w:r>
      <w:r>
        <w:rPr>
          <w:rFonts w:eastAsia="Arial TUR" w:cs="Arial TUR"/>
          <w:rtl w:val="true"/>
        </w:rPr>
        <w:t xml:space="preserve"> </w:t>
      </w:r>
      <w:r>
        <w:rPr>
          <w:rtl w:val="true"/>
        </w:rPr>
        <w:t>לאותן</w:t>
      </w:r>
      <w:r>
        <w:rPr>
          <w:rFonts w:eastAsia="Arial TUR" w:cs="Arial TUR"/>
          <w:rtl w:val="true"/>
        </w:rPr>
        <w:t xml:space="preserve"> </w:t>
      </w:r>
      <w:r>
        <w:rPr>
          <w:rtl w:val="true"/>
        </w:rPr>
        <w:t>שיחות</w:t>
      </w:r>
      <w:r>
        <w:rPr>
          <w:rtl w:val="true"/>
        </w:rPr>
        <w:t xml:space="preserve">, </w:t>
      </w:r>
      <w:r>
        <w:rPr>
          <w:rtl w:val="true"/>
        </w:rPr>
        <w:t>הקשר</w:t>
      </w:r>
      <w:r>
        <w:rPr>
          <w:rFonts w:eastAsia="Arial TUR" w:cs="Arial TUR"/>
          <w:rtl w:val="true"/>
        </w:rPr>
        <w:t xml:space="preserve"> </w:t>
      </w:r>
      <w:r>
        <w:rPr>
          <w:rtl w:val="true"/>
        </w:rPr>
        <w:t>אמירת</w:t>
      </w:r>
      <w:r>
        <w:rPr>
          <w:rFonts w:eastAsia="Arial TUR" w:cs="Arial TUR"/>
          <w:rtl w:val="true"/>
        </w:rPr>
        <w:t xml:space="preserve"> </w:t>
      </w:r>
      <w:r>
        <w:rPr>
          <w:rtl w:val="true"/>
        </w:rPr>
        <w:t>הדברים</w:t>
      </w:r>
      <w:r>
        <w:rPr>
          <w:rFonts w:eastAsia="Arial TUR" w:cs="Arial TUR"/>
          <w:rtl w:val="true"/>
        </w:rPr>
        <w:t xml:space="preserve"> </w:t>
      </w:r>
      <w:r>
        <w:rPr>
          <w:rtl w:val="true"/>
        </w:rPr>
        <w:t>ומכלול</w:t>
      </w:r>
      <w:r>
        <w:rPr>
          <w:rFonts w:eastAsia="Arial TUR" w:cs="Arial TUR"/>
          <w:rtl w:val="true"/>
        </w:rPr>
        <w:t xml:space="preserve"> </w:t>
      </w:r>
      <w:r>
        <w:rPr>
          <w:rtl w:val="true"/>
        </w:rPr>
        <w:t>השיח</w:t>
      </w:r>
      <w:r>
        <w:rPr>
          <w:rFonts w:eastAsia="Arial TUR" w:cs="Arial TUR"/>
          <w:rtl w:val="true"/>
        </w:rPr>
        <w:t xml:space="preserve"> </w:t>
      </w:r>
      <w:r>
        <w:rPr>
          <w:rtl w:val="true"/>
        </w:rPr>
        <w:t>המתנהל</w:t>
      </w:r>
      <w:r>
        <w:rPr>
          <w:rFonts w:eastAsia="Arial TUR" w:cs="Arial TUR"/>
          <w:rtl w:val="true"/>
        </w:rPr>
        <w:t xml:space="preserve"> </w:t>
      </w:r>
      <w:r>
        <w:rPr>
          <w:rtl w:val="true"/>
        </w:rPr>
        <w:t>בין</w:t>
      </w:r>
      <w:r>
        <w:rPr>
          <w:rFonts w:eastAsia="Arial TUR" w:cs="Arial TUR"/>
          <w:rtl w:val="true"/>
        </w:rPr>
        <w:t xml:space="preserve"> </w:t>
      </w:r>
      <w:r>
        <w:rPr>
          <w:rtl w:val="true"/>
        </w:rPr>
        <w:t>המעורבים</w:t>
      </w:r>
      <w:r>
        <w:rPr>
          <w:rFonts w:eastAsia="Arial TUR" w:cs="Arial TUR"/>
          <w:rtl w:val="true"/>
        </w:rPr>
        <w:t xml:space="preserve"> </w:t>
      </w:r>
      <w:r>
        <w:rPr>
          <w:rtl w:val="true"/>
        </w:rPr>
        <w:t>וזאת</w:t>
      </w:r>
      <w:r>
        <w:rPr>
          <w:rFonts w:eastAsia="Arial TUR" w:cs="Arial TUR"/>
          <w:rtl w:val="true"/>
        </w:rPr>
        <w:t xml:space="preserve"> </w:t>
      </w:r>
      <w:r>
        <w:rPr>
          <w:rtl w:val="true"/>
        </w:rPr>
        <w:t>תוך</w:t>
      </w:r>
      <w:r>
        <w:rPr>
          <w:rFonts w:eastAsia="Arial TUR" w:cs="Arial TUR"/>
          <w:rtl w:val="true"/>
        </w:rPr>
        <w:t xml:space="preserve"> </w:t>
      </w:r>
      <w:r>
        <w:rPr>
          <w:rtl w:val="true"/>
        </w:rPr>
        <w:t>הפעלת</w:t>
      </w:r>
      <w:r>
        <w:rPr>
          <w:rFonts w:eastAsia="Arial TUR" w:cs="Arial TUR"/>
          <w:rtl w:val="true"/>
        </w:rPr>
        <w:t xml:space="preserve"> </w:t>
      </w:r>
      <w:r>
        <w:rPr>
          <w:rtl w:val="true"/>
        </w:rPr>
        <w:t>מבחני</w:t>
      </w:r>
      <w:r>
        <w:rPr>
          <w:rFonts w:eastAsia="Arial TUR" w:cs="Arial TUR"/>
          <w:rtl w:val="true"/>
        </w:rPr>
        <w:t xml:space="preserve"> </w:t>
      </w:r>
      <w:r>
        <w:rPr>
          <w:rtl w:val="true"/>
        </w:rPr>
        <w:t>הגיון</w:t>
      </w:r>
      <w:r>
        <w:rPr>
          <w:rFonts w:eastAsia="Arial TUR" w:cs="Arial TUR"/>
          <w:rtl w:val="true"/>
        </w:rPr>
        <w:t xml:space="preserve"> </w:t>
      </w:r>
      <w:r>
        <w:rPr>
          <w:rtl w:val="true"/>
        </w:rPr>
        <w:t>ושכל</w:t>
      </w:r>
      <w:r>
        <w:rPr>
          <w:rFonts w:eastAsia="Arial TUR" w:cs="Arial TUR"/>
          <w:rtl w:val="true"/>
        </w:rPr>
        <w:t xml:space="preserve"> </w:t>
      </w:r>
      <w:r>
        <w:rPr>
          <w:rtl w:val="true"/>
        </w:rPr>
        <w:t>ישר</w:t>
      </w:r>
      <w:r>
        <w:rPr>
          <w:rtl w:val="true"/>
        </w:rPr>
        <w:t xml:space="preserve">. </w:t>
      </w:r>
      <w:r>
        <w:rPr>
          <w:rtl w:val="true"/>
        </w:rPr>
        <w:t>בדברים</w:t>
      </w:r>
      <w:r>
        <w:rPr>
          <w:rFonts w:eastAsia="Arial TUR" w:cs="Arial TUR"/>
          <w:rtl w:val="true"/>
        </w:rPr>
        <w:t xml:space="preserve"> </w:t>
      </w:r>
      <w:r>
        <w:rPr>
          <w:rtl w:val="true"/>
        </w:rPr>
        <w:t>הנ</w:t>
      </w:r>
      <w:r>
        <w:rPr>
          <w:rtl w:val="true"/>
        </w:rPr>
        <w:t>"</w:t>
      </w:r>
      <w:r>
        <w:rPr>
          <w:rtl w:val="true"/>
        </w:rPr>
        <w:t>ל</w:t>
      </w:r>
      <w:r>
        <w:rPr>
          <w:rFonts w:eastAsia="Arial TUR" w:cs="Arial TU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חידוש</w:t>
      </w:r>
      <w:r>
        <w:rPr>
          <w:rtl w:val="true"/>
        </w:rPr>
        <w:t xml:space="preserve">. </w:t>
      </w:r>
      <w:r>
        <w:rPr>
          <w:rtl w:val="true"/>
        </w:rPr>
        <w:t>ראו</w:t>
      </w:r>
      <w:r>
        <w:rPr>
          <w:rFonts w:eastAsia="Arial TUR" w:cs="Arial TUR"/>
          <w:rtl w:val="true"/>
        </w:rPr>
        <w:t xml:space="preserve"> </w:t>
      </w:r>
      <w:r>
        <w:rPr>
          <w:rtl w:val="true"/>
        </w:rPr>
        <w:t>לענין</w:t>
      </w:r>
      <w:r>
        <w:rPr>
          <w:rFonts w:eastAsia="Arial TUR" w:cs="Arial TUR"/>
          <w:rtl w:val="true"/>
        </w:rPr>
        <w:t xml:space="preserve"> </w:t>
      </w:r>
      <w:r>
        <w:rPr>
          <w:rtl w:val="true"/>
        </w:rPr>
        <w:t>זה</w:t>
      </w:r>
      <w:r>
        <w:rPr>
          <w:rFonts w:eastAsia="Arial TUR" w:cs="Arial TUR"/>
          <w:rtl w:val="true"/>
        </w:rPr>
        <w:t xml:space="preserve"> </w:t>
      </w:r>
      <w:hyperlink r:id="rId20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2652/95</w:t>
        </w:r>
      </w:hyperlink>
      <w:r>
        <w:rPr>
          <w:rtl w:val="true"/>
        </w:rPr>
        <w:t xml:space="preserve"> </w:t>
      </w:r>
      <w:r>
        <w:rPr>
          <w:rFonts w:ascii="Century" w:hAnsi="Century" w:cs="Miriam"/>
          <w:b/>
          <w:b/>
          <w:spacing w:val="0"/>
          <w:szCs w:val="24"/>
          <w:rtl w:val="true"/>
        </w:rPr>
        <w:t>רז</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21/02/1996</w:t>
      </w:r>
      <w:r>
        <w:rPr>
          <w:rtl w:val="true"/>
        </w:rPr>
        <w:t>)</w:t>
      </w:r>
      <w:r>
        <w:rPr>
          <w:rtl w:val="true"/>
        </w:rPr>
        <w:t>:</w:t>
      </w:r>
    </w:p>
    <w:p>
      <w:pPr>
        <w:pStyle w:val="Ruller42"/>
        <w:ind w:end="0"/>
        <w:jc w:val="both"/>
        <w:rPr/>
      </w:pPr>
      <w:r>
        <w:rPr>
          <w:rtl w:val="true"/>
        </w:rPr>
      </w:r>
    </w:p>
    <w:p>
      <w:pPr>
        <w:pStyle w:val="Ruller5"/>
        <w:ind w:end="1282"/>
        <w:jc w:val="both"/>
        <w:rPr/>
      </w:pPr>
      <w:r>
        <w:rPr>
          <w:rtl w:val="true"/>
        </w:rPr>
        <w:t>"</w:t>
      </w:r>
      <w:r>
        <w:rPr>
          <w:rtl w:val="true"/>
        </w:rPr>
        <w:t>המשוחחים</w:t>
      </w:r>
      <w:r>
        <w:rPr>
          <w:rFonts w:eastAsia="Arial TUR" w:cs="Arial TUR"/>
          <w:rtl w:val="true"/>
        </w:rPr>
        <w:t xml:space="preserve"> </w:t>
      </w:r>
      <w:r>
        <w:rPr>
          <w:rtl w:val="true"/>
        </w:rPr>
        <w:t>אינם</w:t>
      </w:r>
      <w:r>
        <w:rPr>
          <w:rFonts w:eastAsia="Arial TUR" w:cs="Arial TUR"/>
          <w:rtl w:val="true"/>
        </w:rPr>
        <w:t xml:space="preserve"> </w:t>
      </w:r>
      <w:r>
        <w:rPr>
          <w:rtl w:val="true"/>
        </w:rPr>
        <w:t>מציינים</w:t>
      </w:r>
      <w:r>
        <w:rPr>
          <w:rFonts w:eastAsia="Arial TUR" w:cs="Arial TUR"/>
          <w:rtl w:val="true"/>
        </w:rPr>
        <w:t xml:space="preserve"> </w:t>
      </w:r>
      <w:r>
        <w:rPr>
          <w:rtl w:val="true"/>
        </w:rPr>
        <w:t>אמנם</w:t>
      </w:r>
      <w:r>
        <w:rPr>
          <w:rFonts w:eastAsia="Arial TUR" w:cs="Arial TUR"/>
          <w:rtl w:val="true"/>
        </w:rPr>
        <w:t xml:space="preserve"> </w:t>
      </w:r>
      <w:r>
        <w:rPr>
          <w:rtl w:val="true"/>
        </w:rPr>
        <w:t>במפורש</w:t>
      </w:r>
      <w:r>
        <w:rPr>
          <w:rFonts w:eastAsia="Arial TUR" w:cs="Arial TUR"/>
          <w:rtl w:val="true"/>
        </w:rPr>
        <w:t xml:space="preserve"> </w:t>
      </w:r>
      <w:r>
        <w:rPr>
          <w:rtl w:val="true"/>
        </w:rPr>
        <w:t>כי</w:t>
      </w:r>
      <w:r>
        <w:rPr>
          <w:rFonts w:eastAsia="Arial TUR" w:cs="Arial TUR"/>
          <w:rtl w:val="true"/>
        </w:rPr>
        <w:t xml:space="preserve"> </w:t>
      </w:r>
      <w:r>
        <w:rPr>
          <w:rtl w:val="true"/>
        </w:rPr>
        <w:t>המדובר</w:t>
      </w:r>
      <w:r>
        <w:rPr>
          <w:rFonts w:eastAsia="Arial TUR" w:cs="Arial TUR"/>
          <w:rtl w:val="true"/>
        </w:rPr>
        <w:t xml:space="preserve"> </w:t>
      </w:r>
      <w:r>
        <w:rPr>
          <w:rtl w:val="true"/>
        </w:rPr>
        <w:t>בכדורי</w:t>
      </w:r>
      <w:r>
        <w:rPr>
          <w:rFonts w:eastAsia="Arial TUR" w:cs="Arial TUR"/>
          <w:rtl w:val="true"/>
        </w:rPr>
        <w:t xml:space="preserve"> </w:t>
      </w:r>
      <w:r>
        <w:rPr>
          <w:rtl w:val="true"/>
        </w:rPr>
        <w:t>אקסטזי</w:t>
      </w:r>
      <w:r>
        <w:rPr>
          <w:rtl w:val="true"/>
        </w:rPr>
        <w:t xml:space="preserve">. </w:t>
      </w:r>
      <w:r>
        <w:rPr>
          <w:rtl w:val="true"/>
        </w:rPr>
        <w:t>ברם</w:t>
      </w:r>
      <w:r>
        <w:rP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הזהירות</w:t>
      </w:r>
      <w:r>
        <w:rPr>
          <w:rFonts w:eastAsia="Arial TUR" w:cs="Arial TUR"/>
          <w:rtl w:val="true"/>
        </w:rPr>
        <w:t xml:space="preserve"> </w:t>
      </w:r>
      <w:r>
        <w:rPr>
          <w:rtl w:val="true"/>
        </w:rPr>
        <w:t>הבולטת</w:t>
      </w:r>
      <w:r>
        <w:rPr>
          <w:rFonts w:eastAsia="Arial TUR" w:cs="Arial TUR"/>
          <w:rtl w:val="true"/>
        </w:rPr>
        <w:t xml:space="preserve"> </w:t>
      </w:r>
      <w:r>
        <w:rPr>
          <w:rtl w:val="true"/>
        </w:rPr>
        <w:t>שבה</w:t>
      </w:r>
      <w:r>
        <w:rPr>
          <w:rFonts w:eastAsia="Arial TUR" w:cs="Arial TUR"/>
          <w:rtl w:val="true"/>
        </w:rPr>
        <w:t xml:space="preserve"> </w:t>
      </w:r>
      <w:r>
        <w:rPr>
          <w:rtl w:val="true"/>
        </w:rPr>
        <w:t>נוקטים</w:t>
      </w:r>
      <w:r>
        <w:rPr>
          <w:rFonts w:eastAsia="Arial TUR" w:cs="Arial TUR"/>
          <w:rtl w:val="true"/>
        </w:rPr>
        <w:t xml:space="preserve"> </w:t>
      </w:r>
      <w:r>
        <w:rPr>
          <w:rtl w:val="true"/>
        </w:rPr>
        <w:t>המשוחחים</w:t>
      </w:r>
      <w:r>
        <w:rPr>
          <w:rtl w:val="true"/>
        </w:rPr>
        <w:t xml:space="preserve">, </w:t>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בהרבה</w:t>
      </w:r>
      <w:r>
        <w:rPr>
          <w:rFonts w:eastAsia="Arial TUR" w:cs="Arial TUR"/>
          <w:rtl w:val="true"/>
        </w:rPr>
        <w:t xml:space="preserve"> </w:t>
      </w:r>
      <w:r>
        <w:rPr>
          <w:rtl w:val="true"/>
        </w:rPr>
        <w:t>דמיון</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להבין</w:t>
      </w:r>
      <w:r>
        <w:rPr>
          <w:rFonts w:eastAsia="Arial TUR" w:cs="Arial TUR"/>
          <w:rtl w:val="true"/>
        </w:rPr>
        <w:t xml:space="preserve"> </w:t>
      </w:r>
      <w:r>
        <w:rPr>
          <w:rtl w:val="true"/>
        </w:rPr>
        <w:t>כי</w:t>
      </w:r>
      <w:r>
        <w:rPr>
          <w:rFonts w:eastAsia="Arial TUR" w:cs="Arial TUR"/>
          <w:rtl w:val="true"/>
        </w:rPr>
        <w:t xml:space="preserve"> </w:t>
      </w:r>
      <w:r>
        <w:rPr>
          <w:rtl w:val="true"/>
        </w:rPr>
        <w:t>המדובר</w:t>
      </w:r>
      <w:r>
        <w:rPr>
          <w:rFonts w:eastAsia="Arial TUR" w:cs="Arial TUR"/>
          <w:rtl w:val="true"/>
        </w:rPr>
        <w:t xml:space="preserve"> </w:t>
      </w:r>
      <w:r>
        <w:rPr>
          <w:rtl w:val="true"/>
        </w:rPr>
        <w:t>בעיסקה</w:t>
      </w:r>
      <w:r>
        <w:rPr>
          <w:rFonts w:eastAsia="Arial TUR" w:cs="Arial TUR"/>
          <w:rtl w:val="true"/>
        </w:rPr>
        <w:t xml:space="preserve"> </w:t>
      </w:r>
      <w:r>
        <w:rPr>
          <w:rtl w:val="true"/>
        </w:rPr>
        <w:t>הקשורה</w:t>
      </w:r>
      <w:r>
        <w:rPr>
          <w:rFonts w:eastAsia="Arial TUR" w:cs="Arial TUR"/>
          <w:rtl w:val="true"/>
        </w:rPr>
        <w:t xml:space="preserve"> </w:t>
      </w:r>
      <w:r>
        <w:rPr>
          <w:rtl w:val="true"/>
        </w:rPr>
        <w:t>ב</w:t>
      </w:r>
      <w:r>
        <w:rPr>
          <w:rtl w:val="true"/>
        </w:rPr>
        <w:t>'</w:t>
      </w:r>
      <w:r>
        <w:rPr>
          <w:rtl w:val="true"/>
        </w:rPr>
        <w:t>דבר</w:t>
      </w:r>
      <w:r>
        <w:rPr>
          <w:rtl w:val="true"/>
        </w:rPr>
        <w:t>'</w:t>
      </w:r>
      <w:r>
        <w:rPr>
          <w:rtl w:val="true"/>
        </w:rPr>
        <w:t xml:space="preserve"> </w:t>
      </w:r>
      <w:r>
        <w:rPr>
          <w:rtl w:val="true"/>
        </w:rPr>
        <w:t>שהחזקתו</w:t>
      </w:r>
      <w:r>
        <w:rPr>
          <w:rFonts w:eastAsia="Arial TUR" w:cs="Arial TUR"/>
          <w:rtl w:val="true"/>
        </w:rPr>
        <w:t xml:space="preserve"> </w:t>
      </w:r>
      <w:r>
        <w:rPr>
          <w:rtl w:val="true"/>
        </w:rPr>
        <w:t>אסורה</w:t>
      </w:r>
      <w:r>
        <w:rPr>
          <w:rtl w:val="true"/>
        </w:rPr>
        <w:t xml:space="preserve">. </w:t>
      </w:r>
      <w:r>
        <w:rPr>
          <w:rtl w:val="true"/>
        </w:rPr>
        <w:t>תוכן</w:t>
      </w:r>
      <w:r>
        <w:rPr>
          <w:rFonts w:eastAsia="Arial TUR" w:cs="Arial TUR"/>
          <w:rtl w:val="true"/>
        </w:rPr>
        <w:t xml:space="preserve"> </w:t>
      </w:r>
      <w:r>
        <w:rPr>
          <w:rtl w:val="true"/>
        </w:rPr>
        <w:t>השיחות</w:t>
      </w:r>
      <w:r>
        <w:rPr>
          <w:rtl w:val="true"/>
        </w:rPr>
        <w:t xml:space="preserve">, </w:t>
      </w:r>
      <w:r>
        <w:rPr>
          <w:rtl w:val="true"/>
        </w:rPr>
        <w:t>הלשון</w:t>
      </w:r>
      <w:r>
        <w:rPr>
          <w:rFonts w:eastAsia="Arial TUR" w:cs="Arial TUR"/>
          <w:rtl w:val="true"/>
        </w:rPr>
        <w:t xml:space="preserve"> </w:t>
      </w:r>
      <w:r>
        <w:rPr>
          <w:rtl w:val="true"/>
        </w:rPr>
        <w:t>הננקטת</w:t>
      </w:r>
      <w:r>
        <w:rPr>
          <w:rFonts w:eastAsia="Arial TUR" w:cs="Arial TUR"/>
          <w:rtl w:val="true"/>
        </w:rPr>
        <w:t xml:space="preserve"> </w:t>
      </w:r>
      <w:r>
        <w:rPr>
          <w:rtl w:val="true"/>
        </w:rPr>
        <w:t>בהן</w:t>
      </w:r>
      <w:r>
        <w:rPr>
          <w:rFonts w:eastAsia="Arial TUR" w:cs="Arial TUR"/>
          <w:rtl w:val="true"/>
        </w:rPr>
        <w:t xml:space="preserve"> </w:t>
      </w:r>
      <w:r>
        <w:rPr>
          <w:rtl w:val="true"/>
        </w:rPr>
        <w:t>והזהירות</w:t>
      </w:r>
      <w:r>
        <w:rPr>
          <w:rFonts w:eastAsia="Arial TUR" w:cs="Arial TUR"/>
          <w:rtl w:val="true"/>
        </w:rPr>
        <w:t xml:space="preserve"> </w:t>
      </w:r>
      <w:r>
        <w:rPr>
          <w:rtl w:val="true"/>
        </w:rPr>
        <w:t>היתירה</w:t>
      </w:r>
      <w:r>
        <w:rPr>
          <w:rFonts w:eastAsia="Arial TUR" w:cs="Arial TUR"/>
          <w:rtl w:val="true"/>
        </w:rPr>
        <w:t xml:space="preserve"> </w:t>
      </w:r>
      <w:r>
        <w:rPr>
          <w:rtl w:val="true"/>
        </w:rPr>
        <w:t>המאפיינת</w:t>
      </w:r>
      <w:r>
        <w:rPr>
          <w:rFonts w:eastAsia="Arial TUR" w:cs="Arial TUR"/>
          <w:rtl w:val="true"/>
        </w:rPr>
        <w:t xml:space="preserve"> </w:t>
      </w:r>
      <w:r>
        <w:rPr>
          <w:rtl w:val="true"/>
        </w:rPr>
        <w:t>את</w:t>
      </w:r>
      <w:r>
        <w:rPr>
          <w:rFonts w:eastAsia="Arial TUR" w:cs="Arial TUR"/>
          <w:rtl w:val="true"/>
        </w:rPr>
        <w:t xml:space="preserve"> </w:t>
      </w:r>
      <w:r>
        <w:rPr>
          <w:rtl w:val="true"/>
        </w:rPr>
        <w:t>הדוברים</w:t>
      </w:r>
      <w:r>
        <w:rPr>
          <w:rFonts w:eastAsia="Arial TUR" w:cs="Arial TUR"/>
          <w:rtl w:val="true"/>
        </w:rPr>
        <w:t xml:space="preserve"> </w:t>
      </w:r>
      <w:r>
        <w:rPr>
          <w:rtl w:val="true"/>
        </w:rPr>
        <w:t xml:space="preserve">- </w:t>
      </w:r>
      <w:r>
        <w:rPr>
          <w:rtl w:val="true"/>
        </w:rPr>
        <w:t>כל</w:t>
      </w:r>
      <w:r>
        <w:rPr>
          <w:rFonts w:eastAsia="Arial TUR" w:cs="Arial TUR"/>
          <w:rtl w:val="true"/>
        </w:rPr>
        <w:t xml:space="preserve"> </w:t>
      </w:r>
      <w:r>
        <w:rPr>
          <w:rtl w:val="true"/>
        </w:rPr>
        <w:t>אלה</w:t>
      </w:r>
      <w:r>
        <w:rPr>
          <w:rFonts w:eastAsia="Arial TUR" w:cs="Arial TUR"/>
          <w:rtl w:val="true"/>
        </w:rPr>
        <w:t xml:space="preserve"> </w:t>
      </w:r>
      <w:r>
        <w:rPr>
          <w:rtl w:val="true"/>
        </w:rPr>
        <w:t>מתישבים</w:t>
      </w:r>
      <w:r>
        <w:rPr>
          <w:rFonts w:eastAsia="Arial TUR" w:cs="Arial TUR"/>
          <w:rtl w:val="true"/>
        </w:rPr>
        <w:t xml:space="preserve"> </w:t>
      </w:r>
      <w:r>
        <w:rPr>
          <w:rtl w:val="true"/>
        </w:rPr>
        <w:t>עם</w:t>
      </w:r>
      <w:r>
        <w:rPr>
          <w:rFonts w:eastAsia="Arial TUR" w:cs="Arial TUR"/>
          <w:rtl w:val="true"/>
        </w:rPr>
        <w:t xml:space="preserve"> </w:t>
      </w:r>
      <w:r>
        <w:rPr>
          <w:rtl w:val="true"/>
        </w:rPr>
        <w:t>גירסתו</w:t>
      </w:r>
      <w:r>
        <w:rPr>
          <w:rFonts w:eastAsia="Arial TUR" w:cs="Arial TUR"/>
          <w:rtl w:val="true"/>
        </w:rPr>
        <w:t xml:space="preserve"> </w:t>
      </w:r>
      <w:r>
        <w:rPr>
          <w:rtl w:val="true"/>
        </w:rPr>
        <w:t>הבסיסית</w:t>
      </w:r>
      <w:r>
        <w:rPr>
          <w:rFonts w:eastAsia="Arial TUR" w:cs="Arial TUR"/>
          <w:rtl w:val="true"/>
        </w:rPr>
        <w:t xml:space="preserve"> </w:t>
      </w:r>
      <w:r>
        <w:rPr>
          <w:rtl w:val="true"/>
        </w:rPr>
        <w:t>של</w:t>
      </w:r>
      <w:r>
        <w:rPr>
          <w:rFonts w:eastAsia="Arial TUR" w:cs="Arial TUR"/>
          <w:rtl w:val="true"/>
        </w:rPr>
        <w:t xml:space="preserve"> </w:t>
      </w:r>
      <w:r>
        <w:rPr>
          <w:rtl w:val="true"/>
        </w:rPr>
        <w:t>אורן</w:t>
      </w:r>
      <w:r>
        <w:rPr>
          <w:rtl w:val="true"/>
        </w:rPr>
        <w:t xml:space="preserve">; </w:t>
      </w:r>
      <w:r>
        <w:rPr>
          <w:rtl w:val="true"/>
        </w:rPr>
        <w:t>ומעניקים</w:t>
      </w:r>
      <w:r>
        <w:rPr>
          <w:rFonts w:eastAsia="Arial TUR" w:cs="Arial TUR"/>
          <w:rtl w:val="true"/>
        </w:rPr>
        <w:t xml:space="preserve"> </w:t>
      </w:r>
      <w:r>
        <w:rPr>
          <w:rtl w:val="true"/>
        </w:rPr>
        <w:t>לגירסה</w:t>
      </w:r>
      <w:r>
        <w:rPr>
          <w:rFonts w:eastAsia="Arial TUR" w:cs="Arial TUR"/>
          <w:rtl w:val="true"/>
        </w:rPr>
        <w:t xml:space="preserve"> </w:t>
      </w:r>
      <w:r>
        <w:rPr>
          <w:rtl w:val="true"/>
        </w:rPr>
        <w:t>זו</w:t>
      </w:r>
      <w:r>
        <w:rPr>
          <w:rFonts w:eastAsia="Arial TUR" w:cs="Arial TUR"/>
          <w:rtl w:val="true"/>
        </w:rPr>
        <w:t xml:space="preserve"> </w:t>
      </w:r>
      <w:r>
        <w:rPr>
          <w:rtl w:val="true"/>
        </w:rPr>
        <w:t>את</w:t>
      </w:r>
      <w:r>
        <w:rPr>
          <w:rFonts w:eastAsia="Arial TUR" w:cs="Arial TUR"/>
          <w:rtl w:val="true"/>
        </w:rPr>
        <w:t xml:space="preserve"> </w:t>
      </w:r>
      <w:r>
        <w:rPr>
          <w:rtl w:val="true"/>
        </w:rPr>
        <w:t>המהימנות</w:t>
      </w:r>
      <w:r>
        <w:rPr>
          <w:rFonts w:eastAsia="Arial TUR" w:cs="Arial TUR"/>
          <w:rtl w:val="true"/>
        </w:rPr>
        <w:t xml:space="preserve"> </w:t>
      </w:r>
      <w:r>
        <w:rPr>
          <w:rtl w:val="true"/>
        </w:rPr>
        <w:t>שנתכרסמה</w:t>
      </w:r>
      <w:r>
        <w:rPr>
          <w:rFonts w:eastAsia="Arial TUR" w:cs="Arial TUR"/>
          <w:rtl w:val="true"/>
        </w:rPr>
        <w:t xml:space="preserve"> </w:t>
      </w:r>
      <w:r>
        <w:rPr>
          <w:rtl w:val="true"/>
        </w:rPr>
        <w:t>בשל</w:t>
      </w:r>
      <w:r>
        <w:rPr>
          <w:rFonts w:eastAsia="Arial TUR" w:cs="Arial TUR"/>
          <w:rtl w:val="true"/>
        </w:rPr>
        <w:t xml:space="preserve"> </w:t>
      </w:r>
      <w:r>
        <w:rPr>
          <w:rtl w:val="true"/>
        </w:rPr>
        <w:t>הסתירות</w:t>
      </w:r>
      <w:r>
        <w:rPr>
          <w:rFonts w:eastAsia="Arial TUR" w:cs="Arial TUR"/>
          <w:rtl w:val="true"/>
        </w:rPr>
        <w:t xml:space="preserve"> </w:t>
      </w:r>
      <w:r>
        <w:rPr>
          <w:rtl w:val="true"/>
        </w:rPr>
        <w:t>והפירכות</w:t>
      </w:r>
      <w:r>
        <w:rPr>
          <w:rFonts w:eastAsia="Arial TUR" w:cs="Arial TUR"/>
          <w:rtl w:val="true"/>
        </w:rPr>
        <w:t xml:space="preserve"> </w:t>
      </w:r>
      <w:r>
        <w:rPr>
          <w:rtl w:val="true"/>
        </w:rPr>
        <w:t>השזורות</w:t>
      </w:r>
      <w:r>
        <w:rPr>
          <w:rFonts w:eastAsia="Arial TUR" w:cs="Arial TUR"/>
          <w:rtl w:val="true"/>
        </w:rPr>
        <w:t xml:space="preserve"> </w:t>
      </w:r>
      <w:r>
        <w:rPr>
          <w:rtl w:val="true"/>
        </w:rPr>
        <w:t>בעדותו</w:t>
      </w:r>
      <w:r>
        <w:rPr>
          <w:rFonts w:eastAsia="Arial TUR" w:cs="Arial TUR"/>
          <w:rtl w:val="true"/>
        </w:rPr>
        <w:t xml:space="preserve"> </w:t>
      </w:r>
      <w:r>
        <w:rPr>
          <w:rtl w:val="true"/>
        </w:rPr>
        <w:t>של</w:t>
      </w:r>
      <w:r>
        <w:rPr>
          <w:rFonts w:eastAsia="Arial TUR" w:cs="Arial TUR"/>
          <w:rtl w:val="true"/>
        </w:rPr>
        <w:t xml:space="preserve"> </w:t>
      </w:r>
      <w:r>
        <w:rPr>
          <w:rtl w:val="true"/>
        </w:rPr>
        <w:t>אורן</w:t>
      </w:r>
      <w:r>
        <w:rPr>
          <w:rtl w:val="true"/>
        </w:rPr>
        <w:t xml:space="preserve">. </w:t>
      </w:r>
      <w:r>
        <w:rPr>
          <w:rtl w:val="true"/>
        </w:rPr>
        <w:t>המערערים</w:t>
      </w:r>
      <w:r>
        <w:rPr>
          <w:rFonts w:eastAsia="Arial TUR" w:cs="Arial TUR"/>
          <w:rtl w:val="true"/>
        </w:rPr>
        <w:t xml:space="preserve"> </w:t>
      </w:r>
      <w:r>
        <w:rPr>
          <w:rtl w:val="true"/>
        </w:rPr>
        <w:t>ניסו</w:t>
      </w:r>
      <w:r>
        <w:rPr>
          <w:rFonts w:eastAsia="Arial TUR" w:cs="Arial TUR"/>
          <w:rtl w:val="true"/>
        </w:rPr>
        <w:t xml:space="preserve"> </w:t>
      </w:r>
      <w:r>
        <w:rPr>
          <w:rtl w:val="true"/>
        </w:rPr>
        <w:t>לתת</w:t>
      </w:r>
      <w:r>
        <w:rPr>
          <w:rFonts w:eastAsia="Arial TUR" w:cs="Arial TUR"/>
          <w:rtl w:val="true"/>
        </w:rPr>
        <w:t xml:space="preserve"> </w:t>
      </w:r>
      <w:r>
        <w:rPr>
          <w:rtl w:val="true"/>
        </w:rPr>
        <w:t>הסבר</w:t>
      </w:r>
      <w:r>
        <w:rPr>
          <w:rFonts w:eastAsia="Arial TUR" w:cs="Arial TUR"/>
          <w:rtl w:val="true"/>
        </w:rPr>
        <w:t xml:space="preserve"> </w:t>
      </w:r>
      <w:r>
        <w:rPr>
          <w:rtl w:val="true"/>
        </w:rPr>
        <w:t>תמים</w:t>
      </w:r>
      <w:r>
        <w:rPr>
          <w:rFonts w:eastAsia="Arial TUR" w:cs="Arial TUR"/>
          <w:rtl w:val="true"/>
        </w:rPr>
        <w:t xml:space="preserve"> </w:t>
      </w:r>
      <w:r>
        <w:rPr>
          <w:rtl w:val="true"/>
        </w:rPr>
        <w:t>להתבטאויות</w:t>
      </w:r>
      <w:r>
        <w:rPr>
          <w:rFonts w:eastAsia="Arial TUR" w:cs="Arial TUR"/>
          <w:rtl w:val="true"/>
        </w:rPr>
        <w:t xml:space="preserve"> </w:t>
      </w:r>
      <w:r>
        <w:rPr>
          <w:rtl w:val="true"/>
        </w:rPr>
        <w:t>ה</w:t>
      </w:r>
      <w:r>
        <w:rPr>
          <w:rtl w:val="true"/>
        </w:rPr>
        <w:t>'</w:t>
      </w:r>
      <w:r>
        <w:rPr>
          <w:rtl w:val="true"/>
        </w:rPr>
        <w:t>בעיתיות</w:t>
      </w:r>
      <w:r>
        <w:rPr>
          <w:rtl w:val="true"/>
        </w:rPr>
        <w:t>'</w:t>
      </w:r>
      <w:r>
        <w:rPr>
          <w:rtl w:val="true"/>
        </w:rPr>
        <w:t xml:space="preserve">, </w:t>
      </w:r>
      <w:r>
        <w:rPr>
          <w:rtl w:val="true"/>
        </w:rPr>
        <w:t>כשזה</w:t>
      </w:r>
      <w:r>
        <w:rPr>
          <w:rFonts w:eastAsia="Arial TUR" w:cs="Arial TUR"/>
          <w:rtl w:val="true"/>
        </w:rPr>
        <w:t xml:space="preserve"> </w:t>
      </w:r>
      <w:r>
        <w:rPr>
          <w:rtl w:val="true"/>
        </w:rPr>
        <w:t>נעוץ</w:t>
      </w:r>
      <w:r>
        <w:rPr>
          <w:rFonts w:eastAsia="Arial TUR" w:cs="Arial TUR"/>
          <w:rtl w:val="true"/>
        </w:rPr>
        <w:t xml:space="preserve"> </w:t>
      </w:r>
      <w:r>
        <w:rPr>
          <w:rtl w:val="true"/>
        </w:rPr>
        <w:t>בכך</w:t>
      </w:r>
      <w:r>
        <w:rPr>
          <w:rFonts w:eastAsia="Arial TUR" w:cs="Arial TUR"/>
          <w:rtl w:val="true"/>
        </w:rPr>
        <w:t xml:space="preserve"> </w:t>
      </w:r>
      <w:r>
        <w:rPr>
          <w:rtl w:val="true"/>
        </w:rPr>
        <w:t>שאורן</w:t>
      </w:r>
      <w:r>
        <w:rPr>
          <w:rFonts w:eastAsia="Arial TUR" w:cs="Arial TUR"/>
          <w:rtl w:val="true"/>
        </w:rPr>
        <w:t xml:space="preserve"> </w:t>
      </w:r>
      <w:r>
        <w:rPr>
          <w:rtl w:val="true"/>
        </w:rPr>
        <w:t>דיבר</w:t>
      </w:r>
      <w:r>
        <w:rPr>
          <w:rFonts w:eastAsia="Arial TUR" w:cs="Arial TUR"/>
          <w:rtl w:val="true"/>
        </w:rPr>
        <w:t xml:space="preserve"> </w:t>
      </w:r>
      <w:r>
        <w:rPr>
          <w:rtl w:val="true"/>
        </w:rPr>
        <w:t>איתם</w:t>
      </w:r>
      <w:r>
        <w:rPr>
          <w:rFonts w:eastAsia="Arial TUR" w:cs="Arial TUR"/>
          <w:rtl w:val="true"/>
        </w:rPr>
        <w:t xml:space="preserve"> </w:t>
      </w:r>
      <w:r>
        <w:rPr>
          <w:rtl w:val="true"/>
        </w:rPr>
        <w:t>על</w:t>
      </w:r>
      <w:r>
        <w:rPr>
          <w:rFonts w:eastAsia="Arial TUR" w:cs="Arial TUR"/>
          <w:rtl w:val="true"/>
        </w:rPr>
        <w:t xml:space="preserve"> </w:t>
      </w:r>
      <w:r>
        <w:rPr>
          <w:rtl w:val="true"/>
        </w:rPr>
        <w:t>יבוא</w:t>
      </w:r>
      <w:r>
        <w:rPr>
          <w:rFonts w:eastAsia="Arial TUR" w:cs="Arial TUR"/>
          <w:rtl w:val="true"/>
        </w:rPr>
        <w:t xml:space="preserve"> </w:t>
      </w:r>
      <w:r>
        <w:rPr>
          <w:rtl w:val="true"/>
        </w:rPr>
        <w:t>של</w:t>
      </w:r>
      <w:r>
        <w:rPr>
          <w:rFonts w:eastAsia="Arial TUR" w:cs="Arial TUR"/>
          <w:rtl w:val="true"/>
        </w:rPr>
        <w:t xml:space="preserve"> </w:t>
      </w:r>
      <w:r>
        <w:rPr>
          <w:rtl w:val="true"/>
        </w:rPr>
        <w:t>מיני</w:t>
      </w:r>
      <w:r>
        <w:rPr>
          <w:rFonts w:eastAsia="Arial TUR" w:cs="Arial TUR"/>
          <w:rtl w:val="true"/>
        </w:rPr>
        <w:t xml:space="preserve"> </w:t>
      </w:r>
      <w:r>
        <w:rPr>
          <w:rtl w:val="true"/>
        </w:rPr>
        <w:t>אביזרים</w:t>
      </w:r>
      <w:r>
        <w:rPr>
          <w:rFonts w:eastAsia="Arial TUR" w:cs="Arial TUR"/>
          <w:rtl w:val="true"/>
        </w:rPr>
        <w:t xml:space="preserve"> </w:t>
      </w:r>
      <w:r>
        <w:rPr>
          <w:rtl w:val="true"/>
        </w:rPr>
        <w:t>שימושיים</w:t>
      </w:r>
      <w:r>
        <w:rPr>
          <w:rFonts w:eastAsia="Arial TUR" w:cs="Arial TUR"/>
          <w:rtl w:val="true"/>
        </w:rPr>
        <w:t xml:space="preserve"> </w:t>
      </w:r>
      <w:r>
        <w:rPr>
          <w:rtl w:val="true"/>
        </w:rPr>
        <w:t>במחיר</w:t>
      </w:r>
      <w:r>
        <w:rPr>
          <w:rFonts w:eastAsia="Arial TUR" w:cs="Arial TUR"/>
          <w:rtl w:val="true"/>
        </w:rPr>
        <w:t xml:space="preserve"> </w:t>
      </w:r>
      <w:r>
        <w:rPr>
          <w:rtl w:val="true"/>
        </w:rPr>
        <w:t>אטרקטיבי</w:t>
      </w:r>
      <w:r>
        <w:rPr>
          <w:rtl w:val="true"/>
        </w:rPr>
        <w:t xml:space="preserve">. </w:t>
      </w:r>
      <w:r>
        <w:rPr>
          <w:rtl w:val="true"/>
        </w:rPr>
        <w:t>הסדר</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עומד</w:t>
      </w:r>
      <w:r>
        <w:rPr>
          <w:rFonts w:eastAsia="Arial TUR" w:cs="Arial TUR"/>
          <w:rtl w:val="true"/>
        </w:rPr>
        <w:t xml:space="preserve"> </w:t>
      </w:r>
      <w:r>
        <w:rPr>
          <w:rtl w:val="true"/>
        </w:rPr>
        <w:t>במבחן</w:t>
      </w:r>
      <w:r>
        <w:rPr>
          <w:rFonts w:eastAsia="Arial TUR" w:cs="Arial TUR"/>
          <w:rtl w:val="true"/>
        </w:rPr>
        <w:t xml:space="preserve"> </w:t>
      </w:r>
      <w:r>
        <w:rPr>
          <w:rtl w:val="true"/>
        </w:rPr>
        <w:t>ההגיון</w:t>
      </w:r>
      <w:r>
        <w:rPr>
          <w:rFonts w:eastAsia="Arial TUR" w:cs="Arial TUR"/>
          <w:rtl w:val="true"/>
        </w:rPr>
        <w:t xml:space="preserve"> </w:t>
      </w:r>
      <w:r>
        <w:rPr>
          <w:rtl w:val="true"/>
        </w:rPr>
        <w:t>ונדחה</w:t>
      </w:r>
      <w:r>
        <w:rPr>
          <w:rFonts w:eastAsia="Arial TUR" w:cs="Arial TUR"/>
          <w:rtl w:val="true"/>
        </w:rPr>
        <w:t xml:space="preserve"> </w:t>
      </w:r>
      <w:r>
        <w:rPr>
          <w:rtl w:val="true"/>
        </w:rPr>
        <w:t>בשתי</w:t>
      </w:r>
      <w:r>
        <w:rPr>
          <w:rFonts w:eastAsia="Arial TUR" w:cs="Arial TUR"/>
          <w:rtl w:val="true"/>
        </w:rPr>
        <w:t xml:space="preserve"> </w:t>
      </w:r>
      <w:r>
        <w:rPr>
          <w:rtl w:val="true"/>
        </w:rPr>
        <w:t>ידיים</w:t>
      </w:r>
      <w:r>
        <w:rPr>
          <w:rtl w:val="true"/>
        </w:rPr>
        <w:t>"</w:t>
      </w:r>
      <w:r>
        <w:rPr>
          <w:rtl w:val="true"/>
        </w:rPr>
        <w:t>.</w:t>
      </w:r>
    </w:p>
    <w:p>
      <w:pPr>
        <w:pStyle w:val="Ruller42"/>
        <w:ind w:end="0"/>
        <w:jc w:val="both"/>
        <w:rPr/>
      </w:pPr>
      <w:r>
        <w:rPr>
          <w:rtl w:val="true"/>
        </w:rPr>
      </w:r>
    </w:p>
    <w:p>
      <w:pPr>
        <w:pStyle w:val="Ruller42"/>
        <w:ind w:end="0"/>
        <w:jc w:val="both"/>
        <w:rPr/>
      </w:pPr>
      <w:r>
        <w:rPr>
          <w:rtl w:val="true"/>
        </w:rPr>
        <w:tab/>
      </w:r>
      <w:r>
        <w:rPr>
          <w:rtl w:val="true"/>
        </w:rPr>
        <w:t>ראה</w:t>
      </w:r>
      <w:r>
        <w:rPr>
          <w:rFonts w:eastAsia="Arial TUR" w:cs="Arial TUR"/>
          <w:rtl w:val="true"/>
        </w:rPr>
        <w:t xml:space="preserve"> </w:t>
      </w:r>
      <w:r>
        <w:rPr>
          <w:rtl w:val="true"/>
        </w:rPr>
        <w:t>גם</w:t>
      </w:r>
      <w:r>
        <w:rPr>
          <w:rFonts w:eastAsia="Arial TUR" w:cs="Arial TUR"/>
          <w:rtl w:val="true"/>
        </w:rPr>
        <w:t xml:space="preserve"> </w:t>
      </w:r>
      <w:hyperlink r:id="rId20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10532/09</w:t>
        </w:r>
      </w:hyperlink>
      <w:r>
        <w:rPr>
          <w:rtl w:val="true"/>
        </w:rPr>
        <w:t xml:space="preserve"> </w:t>
      </w:r>
      <w:r>
        <w:rPr>
          <w:rFonts w:ascii="Century" w:hAnsi="Century" w:cs="Miriam"/>
          <w:b/>
          <w:b/>
          <w:spacing w:val="0"/>
          <w:szCs w:val="24"/>
          <w:rtl w:val="true"/>
        </w:rPr>
        <w:t>סמהאדן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5.8.2010</w:t>
      </w:r>
      <w:r>
        <w:rPr>
          <w:rtl w:val="true"/>
        </w:rPr>
        <w:t xml:space="preserve">): </w:t>
      </w:r>
    </w:p>
    <w:p>
      <w:pPr>
        <w:pStyle w:val="Ruller42"/>
        <w:ind w:end="0"/>
        <w:jc w:val="both"/>
        <w:rPr/>
      </w:pPr>
      <w:r>
        <w:rPr>
          <w:rtl w:val="true"/>
        </w:rPr>
      </w:r>
    </w:p>
    <w:p>
      <w:pPr>
        <w:pStyle w:val="Ruller5"/>
        <w:ind w:end="1282"/>
        <w:jc w:val="both"/>
        <w:rPr/>
      </w:pPr>
      <w:r>
        <w:rPr>
          <w:rtl w:val="true"/>
        </w:rPr>
        <w:t>"</w:t>
      </w:r>
      <w:r>
        <w:rPr>
          <w:rtl w:val="true"/>
        </w:rPr>
        <w:t>אין</w:t>
      </w:r>
      <w:r>
        <w:rPr>
          <w:rFonts w:eastAsia="Arial TUR" w:cs="Arial TUR"/>
          <w:rtl w:val="true"/>
        </w:rPr>
        <w:t xml:space="preserve"> </w:t>
      </w:r>
      <w:r>
        <w:rPr>
          <w:rtl w:val="true"/>
        </w:rPr>
        <w:t>יסוד</w:t>
      </w:r>
      <w:r>
        <w:rPr>
          <w:rFonts w:eastAsia="Arial TUR" w:cs="Arial TUR"/>
          <w:rtl w:val="true"/>
        </w:rPr>
        <w:t xml:space="preserve"> </w:t>
      </w:r>
      <w:r>
        <w:rPr>
          <w:rtl w:val="true"/>
        </w:rPr>
        <w:t>להתערב</w:t>
      </w:r>
      <w:r>
        <w:rPr>
          <w:rFonts w:eastAsia="Arial TUR" w:cs="Arial TUR"/>
          <w:rtl w:val="true"/>
        </w:rPr>
        <w:t xml:space="preserve"> </w:t>
      </w:r>
      <w:r>
        <w:rPr>
          <w:rtl w:val="true"/>
        </w:rPr>
        <w:t>בקביעות</w:t>
      </w:r>
      <w:r>
        <w:rPr>
          <w:rFonts w:eastAsia="Arial TUR" w:cs="Arial TUR"/>
          <w:rtl w:val="true"/>
        </w:rPr>
        <w:t xml:space="preserve"> </w:t>
      </w:r>
      <w:r>
        <w:rPr>
          <w:rtl w:val="true"/>
        </w:rPr>
        <w:t>העובדתיות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או</w:t>
      </w:r>
      <w:r>
        <w:rPr>
          <w:rFonts w:eastAsia="Arial TUR" w:cs="Arial TUR"/>
          <w:rtl w:val="true"/>
        </w:rPr>
        <w:t xml:space="preserve"> </w:t>
      </w:r>
      <w:r>
        <w:rPr>
          <w:rtl w:val="true"/>
        </w:rPr>
        <w:t>בפרשנות</w:t>
      </w:r>
      <w:r>
        <w:rPr>
          <w:rFonts w:eastAsia="Arial TUR" w:cs="Arial TUR"/>
          <w:rtl w:val="true"/>
        </w:rPr>
        <w:t xml:space="preserve"> </w:t>
      </w:r>
      <w:r>
        <w:rPr>
          <w:rtl w:val="true"/>
        </w:rPr>
        <w:t>שהעניק</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לביטויים</w:t>
      </w:r>
      <w:r>
        <w:rPr>
          <w:rFonts w:eastAsia="Arial TUR" w:cs="Arial TUR"/>
          <w:rtl w:val="true"/>
        </w:rPr>
        <w:t xml:space="preserve"> </w:t>
      </w:r>
      <w:r>
        <w:rPr>
          <w:rtl w:val="true"/>
        </w:rPr>
        <w:t>שהופיעו</w:t>
      </w:r>
      <w:r>
        <w:rPr>
          <w:rFonts w:eastAsia="Arial TUR" w:cs="Arial TUR"/>
          <w:rtl w:val="true"/>
        </w:rPr>
        <w:t xml:space="preserve"> </w:t>
      </w:r>
      <w:r>
        <w:rPr>
          <w:rtl w:val="true"/>
        </w:rPr>
        <w:t>בהאזנות</w:t>
      </w:r>
      <w:r>
        <w:rPr>
          <w:rFonts w:eastAsia="Arial TUR" w:cs="Arial TUR"/>
          <w:rtl w:val="true"/>
        </w:rPr>
        <w:t xml:space="preserve"> </w:t>
      </w:r>
      <w:r>
        <w:rPr>
          <w:rtl w:val="true"/>
        </w:rPr>
        <w:t>הסתר</w:t>
      </w:r>
      <w:r>
        <w:rPr>
          <w:rtl w:val="true"/>
        </w:rPr>
        <w:t>".</w:t>
      </w:r>
    </w:p>
    <w:p>
      <w:pPr>
        <w:pStyle w:val="Ruller42"/>
        <w:ind w:end="0"/>
        <w:jc w:val="both"/>
        <w:rPr/>
      </w:pPr>
      <w:r>
        <w:rPr>
          <w:rtl w:val="true"/>
        </w:rPr>
      </w:r>
    </w:p>
    <w:p>
      <w:pPr>
        <w:pStyle w:val="Ruller42"/>
        <w:ind w:end="0"/>
        <w:jc w:val="both"/>
        <w:rPr/>
      </w:pPr>
      <w:r>
        <w:rPr/>
        <w:t>42</w:t>
      </w:r>
      <w:r>
        <w:rPr>
          <w:rtl w:val="true"/>
        </w:rPr>
        <w:t>.</w:t>
        <w:tab/>
      </w:r>
      <w:r>
        <w:rPr>
          <w:rtl w:val="true"/>
        </w:rPr>
        <w:t>מכאן</w:t>
      </w:r>
      <w:r>
        <w:rPr>
          <w:rFonts w:eastAsia="Arial TUR" w:cs="Arial TUR"/>
          <w:rtl w:val="true"/>
        </w:rPr>
        <w:t xml:space="preserve"> </w:t>
      </w:r>
      <w:r>
        <w:rPr>
          <w:rtl w:val="true"/>
        </w:rPr>
        <w:t>מגיעים</w:t>
      </w:r>
      <w:r>
        <w:rPr>
          <w:rFonts w:eastAsia="Arial TUR" w:cs="Arial TUR"/>
          <w:rtl w:val="true"/>
        </w:rPr>
        <w:t xml:space="preserve"> </w:t>
      </w:r>
      <w:r>
        <w:rPr>
          <w:rtl w:val="true"/>
        </w:rPr>
        <w:t>אנו</w:t>
      </w:r>
      <w:r>
        <w:rPr>
          <w:rFonts w:eastAsia="Arial TUR" w:cs="Arial TUR"/>
          <w:rtl w:val="true"/>
        </w:rPr>
        <w:t xml:space="preserve"> </w:t>
      </w:r>
      <w:r>
        <w:rPr>
          <w:rtl w:val="true"/>
        </w:rPr>
        <w:t>לטענתם</w:t>
      </w:r>
      <w:r>
        <w:rPr>
          <w:rFonts w:eastAsia="Arial TUR" w:cs="Arial TUR"/>
          <w:rtl w:val="true"/>
        </w:rPr>
        <w:t xml:space="preserve"> </w:t>
      </w:r>
      <w:r>
        <w:rPr>
          <w:rtl w:val="true"/>
        </w:rPr>
        <w:t>המשולבת</w:t>
      </w:r>
      <w:r>
        <w:rPr>
          <w:rFonts w:eastAsia="Arial TUR" w:cs="Arial TUR"/>
          <w:rtl w:val="true"/>
        </w:rPr>
        <w:t xml:space="preserve"> </w:t>
      </w:r>
      <w:r>
        <w:rPr>
          <w:rtl w:val="true"/>
        </w:rPr>
        <w:t>של</w:t>
      </w:r>
      <w:r>
        <w:rPr>
          <w:rFonts w:eastAsia="Arial TUR" w:cs="Arial TUR"/>
          <w:rtl w:val="true"/>
        </w:rPr>
        <w:t xml:space="preserve"> </w:t>
      </w:r>
      <w:r>
        <w:rPr>
          <w:rtl w:val="true"/>
        </w:rPr>
        <w:t>האחים</w:t>
      </w:r>
      <w:r>
        <w:rPr>
          <w:rFonts w:eastAsia="Arial TUR" w:cs="Arial TUR"/>
          <w:rtl w:val="true"/>
        </w:rPr>
        <w:t xml:space="preserve"> </w:t>
      </w:r>
      <w:r>
        <w:rPr>
          <w:rtl w:val="true"/>
        </w:rPr>
        <w:t>קופר</w:t>
      </w:r>
      <w:r>
        <w:rPr>
          <w:rtl w:val="true"/>
        </w:rPr>
        <w:t xml:space="preserve">, </w:t>
      </w:r>
      <w:r>
        <w:rPr>
          <w:rtl w:val="true"/>
        </w:rPr>
        <w:t>לפיה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סטה</w:t>
      </w:r>
      <w:r>
        <w:rPr>
          <w:rFonts w:eastAsia="Arial TUR" w:cs="Arial TUR"/>
          <w:rtl w:val="true"/>
        </w:rPr>
        <w:t xml:space="preserve"> </w:t>
      </w:r>
      <w:r>
        <w:rPr>
          <w:rtl w:val="true"/>
        </w:rPr>
        <w:t>מהסכמות</w:t>
      </w:r>
      <w:r>
        <w:rPr>
          <w:rFonts w:eastAsia="Arial TUR" w:cs="Arial TUR"/>
          <w:rtl w:val="true"/>
        </w:rPr>
        <w:t xml:space="preserve"> </w:t>
      </w:r>
      <w:r>
        <w:rPr>
          <w:rtl w:val="true"/>
        </w:rPr>
        <w:t>דיוניות</w:t>
      </w:r>
      <w:r>
        <w:rPr>
          <w:rFonts w:eastAsia="Arial TUR" w:cs="Arial TUR"/>
          <w:rtl w:val="true"/>
        </w:rPr>
        <w:t xml:space="preserve"> </w:t>
      </w:r>
      <w:r>
        <w:rPr>
          <w:rtl w:val="true"/>
        </w:rPr>
        <w:t>והסתמך</w:t>
      </w:r>
      <w:r>
        <w:rPr>
          <w:rFonts w:eastAsia="Arial TUR" w:cs="Arial TUR"/>
          <w:rtl w:val="true"/>
        </w:rPr>
        <w:t xml:space="preserve"> </w:t>
      </w:r>
      <w:r>
        <w:rPr>
          <w:rtl w:val="true"/>
        </w:rPr>
        <w:t>על</w:t>
      </w:r>
      <w:r>
        <w:rPr>
          <w:rFonts w:eastAsia="Arial TUR" w:cs="Arial TUR"/>
          <w:rtl w:val="true"/>
        </w:rPr>
        <w:t xml:space="preserve"> </w:t>
      </w:r>
      <w:r>
        <w:rPr>
          <w:rtl w:val="true"/>
        </w:rPr>
        <w:t>ראיות</w:t>
      </w:r>
      <w:r>
        <w:rPr>
          <w:rFonts w:eastAsia="Arial TUR" w:cs="Arial TUR"/>
          <w:rtl w:val="true"/>
        </w:rPr>
        <w:t xml:space="preserve"> </w:t>
      </w:r>
      <w:r>
        <w:rPr>
          <w:rtl w:val="true"/>
        </w:rPr>
        <w:t>לא</w:t>
      </w:r>
      <w:r>
        <w:rPr>
          <w:rFonts w:eastAsia="Arial TUR" w:cs="Arial TUR"/>
          <w:rtl w:val="true"/>
        </w:rPr>
        <w:t xml:space="preserve"> </w:t>
      </w:r>
      <w:r>
        <w:rPr>
          <w:rtl w:val="true"/>
        </w:rPr>
        <w:t>קבילות</w:t>
      </w:r>
      <w:r>
        <w:rPr>
          <w:rFonts w:eastAsia="Arial TUR" w:cs="Arial TUR"/>
          <w:rtl w:val="true"/>
        </w:rPr>
        <w:t xml:space="preserve"> </w:t>
      </w:r>
      <w:r>
        <w:rPr>
          <w:rtl w:val="true"/>
        </w:rPr>
        <w:t>לביסוס</w:t>
      </w:r>
      <w:r>
        <w:rPr>
          <w:rFonts w:eastAsia="Arial TUR" w:cs="Arial TUR"/>
          <w:rtl w:val="true"/>
        </w:rPr>
        <w:t xml:space="preserve"> </w:t>
      </w:r>
      <w:r>
        <w:rPr>
          <w:rtl w:val="true"/>
        </w:rPr>
        <w:t>הרשעתם</w:t>
      </w:r>
      <w:r>
        <w:rPr>
          <w:rtl w:val="true"/>
        </w:rPr>
        <w:t xml:space="preserve">. </w:t>
      </w:r>
      <w:r>
        <w:rPr>
          <w:rtl w:val="true"/>
        </w:rPr>
        <w:t>אקדים</w:t>
      </w:r>
      <w:r>
        <w:rPr>
          <w:rFonts w:eastAsia="Arial TUR" w:cs="Arial TUR"/>
          <w:rtl w:val="true"/>
        </w:rPr>
        <w:t xml:space="preserve"> </w:t>
      </w:r>
      <w:r>
        <w:rPr>
          <w:rtl w:val="true"/>
        </w:rPr>
        <w:t>מסקנה</w:t>
      </w:r>
      <w:r>
        <w:rPr>
          <w:rFonts w:eastAsia="Arial TUR" w:cs="Arial TUR"/>
          <w:rtl w:val="true"/>
        </w:rPr>
        <w:t xml:space="preserve"> </w:t>
      </w:r>
      <w:r>
        <w:rPr>
          <w:rtl w:val="true"/>
        </w:rPr>
        <w:t>להנמקה</w:t>
      </w:r>
      <w:r>
        <w:rPr>
          <w:rFonts w:eastAsia="Arial TUR" w:cs="Arial TUR"/>
          <w:rtl w:val="true"/>
        </w:rPr>
        <w:t xml:space="preserve"> </w:t>
      </w:r>
      <w:r>
        <w:rPr>
          <w:rtl w:val="true"/>
        </w:rPr>
        <w:t>ואומר</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ממש</w:t>
      </w:r>
      <w:r>
        <w:rPr>
          <w:rFonts w:eastAsia="Arial TUR" w:cs="Arial TUR"/>
          <w:rtl w:val="true"/>
        </w:rPr>
        <w:t xml:space="preserve"> </w:t>
      </w:r>
      <w:r>
        <w:rPr>
          <w:rtl w:val="true"/>
        </w:rPr>
        <w:t>בטענה</w:t>
      </w:r>
      <w:r>
        <w:rPr>
          <w:rFonts w:eastAsia="Arial TUR" w:cs="Arial TUR"/>
          <w:rtl w:val="true"/>
        </w:rPr>
        <w:t xml:space="preserve"> </w:t>
      </w:r>
      <w:r>
        <w:rPr>
          <w:rtl w:val="true"/>
        </w:rPr>
        <w:t>על</w:t>
      </w:r>
      <w:r>
        <w:rPr>
          <w:rFonts w:eastAsia="Arial TUR" w:cs="Arial TUR"/>
          <w:rtl w:val="true"/>
        </w:rPr>
        <w:t xml:space="preserve"> </w:t>
      </w:r>
      <w:r>
        <w:rPr>
          <w:rtl w:val="true"/>
        </w:rPr>
        <w:t>שני</w:t>
      </w:r>
      <w:r>
        <w:rPr>
          <w:rFonts w:eastAsia="Arial TUR" w:cs="Arial TUR"/>
          <w:rtl w:val="true"/>
        </w:rPr>
        <w:t xml:space="preserve"> </w:t>
      </w:r>
      <w:r>
        <w:rPr>
          <w:rtl w:val="true"/>
        </w:rPr>
        <w:t>חלקיה</w:t>
      </w:r>
      <w:r>
        <w:rPr>
          <w:rtl w:val="true"/>
        </w:rPr>
        <w:t xml:space="preserve">. </w:t>
      </w:r>
      <w:r>
        <w:rPr>
          <w:rtl w:val="true"/>
        </w:rPr>
        <w:t>הדוברים</w:t>
      </w:r>
      <w:r>
        <w:rPr>
          <w:rFonts w:eastAsia="Arial TUR" w:cs="Arial TUR"/>
          <w:rtl w:val="true"/>
        </w:rPr>
        <w:t xml:space="preserve"> </w:t>
      </w:r>
      <w:r>
        <w:rPr>
          <w:rtl w:val="true"/>
        </w:rPr>
        <w:t>בשיחות</w:t>
      </w:r>
      <w:r>
        <w:rPr>
          <w:rFonts w:eastAsia="Arial TUR" w:cs="Arial TUR"/>
          <w:rtl w:val="true"/>
        </w:rPr>
        <w:t xml:space="preserve"> </w:t>
      </w:r>
      <w:r>
        <w:rPr>
          <w:rtl w:val="true"/>
        </w:rPr>
        <w:t>היו</w:t>
      </w:r>
      <w:r>
        <w:rPr>
          <w:rFonts w:eastAsia="Arial TUR" w:cs="Arial TUR"/>
          <w:rtl w:val="true"/>
        </w:rPr>
        <w:t xml:space="preserve"> </w:t>
      </w:r>
      <w:r>
        <w:rPr>
          <w:rtl w:val="true"/>
        </w:rPr>
        <w:t>עדים</w:t>
      </w:r>
      <w:r>
        <w:rPr>
          <w:rFonts w:eastAsia="Arial TUR" w:cs="Arial TUR"/>
          <w:rtl w:val="true"/>
        </w:rPr>
        <w:t xml:space="preserve"> </w:t>
      </w:r>
      <w:r>
        <w:rPr>
          <w:rtl w:val="true"/>
        </w:rPr>
        <w:t>במשפט</w:t>
      </w:r>
      <w:r>
        <w:rPr>
          <w:rFonts w:eastAsia="Arial TUR" w:cs="Arial TUR"/>
          <w:rtl w:val="true"/>
        </w:rPr>
        <w:t xml:space="preserve"> </w:t>
      </w:r>
      <w:r>
        <w:rPr>
          <w:rtl w:val="true"/>
        </w:rPr>
        <w:t>ולכל</w:t>
      </w:r>
      <w:r>
        <w:rPr>
          <w:rFonts w:eastAsia="Arial TUR" w:cs="Arial TUR"/>
          <w:rtl w:val="true"/>
        </w:rPr>
        <w:t xml:space="preserve"> </w:t>
      </w:r>
      <w:r>
        <w:rPr>
          <w:rtl w:val="true"/>
        </w:rPr>
        <w:t>הצדדים</w:t>
      </w:r>
      <w:r>
        <w:rPr>
          <w:rFonts w:eastAsia="Arial TUR" w:cs="Arial TUR"/>
          <w:rtl w:val="true"/>
        </w:rPr>
        <w:t xml:space="preserve"> </w:t>
      </w:r>
      <w:r>
        <w:rPr>
          <w:rtl w:val="true"/>
        </w:rPr>
        <w:t>ניתנה</w:t>
      </w:r>
      <w:r>
        <w:rPr>
          <w:rFonts w:eastAsia="Arial TUR" w:cs="Arial TUR"/>
          <w:rtl w:val="true"/>
        </w:rPr>
        <w:t xml:space="preserve"> </w:t>
      </w:r>
      <w:r>
        <w:rPr>
          <w:rtl w:val="true"/>
        </w:rPr>
        <w:t>ההזדמנות</w:t>
      </w:r>
      <w:r>
        <w:rPr>
          <w:rFonts w:eastAsia="Arial TUR" w:cs="Arial TUR"/>
          <w:rtl w:val="true"/>
        </w:rPr>
        <w:t xml:space="preserve"> </w:t>
      </w:r>
      <w:r>
        <w:rPr>
          <w:rtl w:val="true"/>
        </w:rPr>
        <w:t>לחוקרם</w:t>
      </w:r>
      <w:r>
        <w:rPr>
          <w:rFonts w:eastAsia="Arial TUR" w:cs="Arial TUR"/>
          <w:rtl w:val="true"/>
        </w:rPr>
        <w:t xml:space="preserve"> </w:t>
      </w:r>
      <w:r>
        <w:rPr>
          <w:rtl w:val="true"/>
        </w:rPr>
        <w:t>על</w:t>
      </w:r>
      <w:r>
        <w:rPr>
          <w:rFonts w:eastAsia="Arial TUR" w:cs="Arial TUR"/>
          <w:rtl w:val="true"/>
        </w:rPr>
        <w:t xml:space="preserve"> </w:t>
      </w:r>
      <w:r>
        <w:rPr>
          <w:rtl w:val="true"/>
        </w:rPr>
        <w:t>הדברים</w:t>
      </w:r>
      <w:r>
        <w:rPr>
          <w:rFonts w:eastAsia="Arial TUR" w:cs="Arial TUR"/>
          <w:rtl w:val="true"/>
        </w:rPr>
        <w:t xml:space="preserve"> </w:t>
      </w:r>
      <w:r>
        <w:rPr>
          <w:rtl w:val="true"/>
        </w:rPr>
        <w:t>שנשמעו</w:t>
      </w:r>
      <w:r>
        <w:rPr>
          <w:rFonts w:eastAsia="Arial TUR" w:cs="Arial TUR"/>
          <w:rtl w:val="true"/>
        </w:rPr>
        <w:t xml:space="preserve"> </w:t>
      </w:r>
      <w:r>
        <w:rPr>
          <w:rtl w:val="true"/>
        </w:rPr>
        <w:t>אומרים</w:t>
      </w:r>
      <w:r>
        <w:rPr>
          <w:rFonts w:eastAsia="Arial TUR" w:cs="Arial TUR"/>
          <w:rtl w:val="true"/>
        </w:rPr>
        <w:t xml:space="preserve"> </w:t>
      </w:r>
      <w:r>
        <w:rPr>
          <w:rtl w:val="true"/>
        </w:rPr>
        <w:t>בהאזנות</w:t>
      </w:r>
      <w:r>
        <w:rPr>
          <w:rFonts w:eastAsia="Arial TUR" w:cs="Arial TUR"/>
          <w:rtl w:val="true"/>
        </w:rPr>
        <w:t xml:space="preserve"> </w:t>
      </w:r>
      <w:r>
        <w:rPr>
          <w:rtl w:val="true"/>
        </w:rPr>
        <w:t>הסתר</w:t>
      </w:r>
      <w:r>
        <w:rPr>
          <w:rtl w:val="true"/>
        </w:rPr>
        <w:t xml:space="preserve">. </w:t>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tl w:val="true"/>
        </w:rPr>
        <w:t>לא</w:t>
      </w:r>
      <w:r>
        <w:rPr>
          <w:rFonts w:eastAsia="Arial TUR" w:cs="Arial TUR"/>
          <w:rtl w:val="true"/>
        </w:rPr>
        <w:t xml:space="preserve"> </w:t>
      </w:r>
      <w:r>
        <w:rPr>
          <w:rtl w:val="true"/>
        </w:rPr>
        <w:t>יכולים</w:t>
      </w:r>
      <w:r>
        <w:rPr>
          <w:rFonts w:eastAsia="Arial TUR" w:cs="Arial TUR"/>
          <w:rtl w:val="true"/>
        </w:rPr>
        <w:t xml:space="preserve"> </w:t>
      </w:r>
      <w:r>
        <w:rPr>
          <w:rtl w:val="true"/>
        </w:rPr>
        <w:t>להישמע</w:t>
      </w:r>
      <w:r>
        <w:rPr>
          <w:rFonts w:eastAsia="Arial TUR" w:cs="Arial TUR"/>
          <w:rtl w:val="true"/>
        </w:rPr>
        <w:t xml:space="preserve"> </w:t>
      </w:r>
      <w:r>
        <w:rPr>
          <w:rtl w:val="true"/>
        </w:rPr>
        <w:t>אפוא</w:t>
      </w:r>
      <w:r>
        <w:rPr>
          <w:rFonts w:eastAsia="Arial TUR" w:cs="Arial TUR"/>
          <w:rtl w:val="true"/>
        </w:rPr>
        <w:t xml:space="preserve"> </w:t>
      </w:r>
      <w:r>
        <w:rPr>
          <w:rtl w:val="true"/>
        </w:rPr>
        <w:t>בטענה</w:t>
      </w:r>
      <w:r>
        <w:rPr>
          <w:rFonts w:eastAsia="Arial TUR" w:cs="Arial TUR"/>
          <w:rtl w:val="true"/>
        </w:rPr>
        <w:t xml:space="preserve"> </w:t>
      </w:r>
      <w:r>
        <w:rPr>
          <w:rtl w:val="true"/>
        </w:rPr>
        <w:t>כי</w:t>
      </w:r>
      <w:r>
        <w:rPr>
          <w:rFonts w:eastAsia="Arial TUR" w:cs="Arial TUR"/>
          <w:rtl w:val="true"/>
        </w:rPr>
        <w:t xml:space="preserve"> </w:t>
      </w:r>
      <w:r>
        <w:rPr>
          <w:rtl w:val="true"/>
        </w:rPr>
        <w:t>דברים</w:t>
      </w:r>
      <w:r>
        <w:rPr>
          <w:rFonts w:eastAsia="Arial TUR" w:cs="Arial TUR"/>
          <w:rtl w:val="true"/>
        </w:rPr>
        <w:t xml:space="preserve"> </w:t>
      </w:r>
      <w:r>
        <w:rPr>
          <w:rtl w:val="true"/>
        </w:rPr>
        <w:t>שאמרו</w:t>
      </w:r>
      <w:r>
        <w:rPr>
          <w:rFonts w:eastAsia="Arial TUR" w:cs="Arial TUR"/>
          <w:rtl w:val="true"/>
        </w:rPr>
        <w:t xml:space="preserve"> </w:t>
      </w:r>
      <w:r>
        <w:rPr>
          <w:rtl w:val="true"/>
        </w:rPr>
        <w:t>אותם</w:t>
      </w:r>
      <w:r>
        <w:rPr>
          <w:rFonts w:eastAsia="Arial TUR" w:cs="Arial TUR"/>
          <w:rtl w:val="true"/>
        </w:rPr>
        <w:t xml:space="preserve"> </w:t>
      </w:r>
      <w:r>
        <w:rPr>
          <w:rtl w:val="true"/>
        </w:rPr>
        <w:t>עדים</w:t>
      </w:r>
      <w:r>
        <w:rPr>
          <w:rtl w:val="true"/>
        </w:rPr>
        <w:t xml:space="preserve">, </w:t>
      </w:r>
      <w:r>
        <w:rPr>
          <w:rtl w:val="true"/>
        </w:rPr>
        <w:t>שניתנה</w:t>
      </w:r>
      <w:r>
        <w:rPr>
          <w:rFonts w:eastAsia="Arial TUR" w:cs="Arial TUR"/>
          <w:rtl w:val="true"/>
        </w:rPr>
        <w:t xml:space="preserve"> </w:t>
      </w:r>
      <w:r>
        <w:rPr>
          <w:rtl w:val="true"/>
        </w:rPr>
        <w:t>להם</w:t>
      </w:r>
      <w:r>
        <w:rPr>
          <w:rFonts w:eastAsia="Arial TUR" w:cs="Arial TUR"/>
          <w:rtl w:val="true"/>
        </w:rPr>
        <w:t xml:space="preserve"> </w:t>
      </w:r>
      <w:r>
        <w:rPr>
          <w:rtl w:val="true"/>
        </w:rPr>
        <w:t>הזדמנות</w:t>
      </w:r>
      <w:r>
        <w:rPr>
          <w:rFonts w:eastAsia="Arial TUR" w:cs="Arial TUR"/>
          <w:rtl w:val="true"/>
        </w:rPr>
        <w:t xml:space="preserve"> </w:t>
      </w:r>
      <w:r>
        <w:rPr>
          <w:rtl w:val="true"/>
        </w:rPr>
        <w:t>לחקרם</w:t>
      </w:r>
      <w:r>
        <w:rPr>
          <w:rtl w:val="true"/>
        </w:rPr>
        <w:t xml:space="preserve">, </w:t>
      </w:r>
      <w:r>
        <w:rPr>
          <w:rtl w:val="true"/>
        </w:rPr>
        <w:t>אינם</w:t>
      </w:r>
      <w:r>
        <w:rPr>
          <w:rFonts w:eastAsia="Arial TUR" w:cs="Arial TUR"/>
          <w:rtl w:val="true"/>
        </w:rPr>
        <w:t xml:space="preserve"> </w:t>
      </w:r>
      <w:r>
        <w:rPr>
          <w:rtl w:val="true"/>
        </w:rPr>
        <w:t>באים</w:t>
      </w:r>
      <w:r>
        <w:rPr>
          <w:rFonts w:eastAsia="Arial TUR" w:cs="Arial TUR"/>
          <w:rtl w:val="true"/>
        </w:rPr>
        <w:t xml:space="preserve"> </w:t>
      </w:r>
      <w:r>
        <w:rPr>
          <w:rtl w:val="true"/>
        </w:rPr>
        <w:t>בגדר</w:t>
      </w:r>
      <w:r>
        <w:rPr>
          <w:rFonts w:eastAsia="Arial TUR" w:cs="Arial TUR"/>
          <w:rtl w:val="true"/>
        </w:rPr>
        <w:t xml:space="preserve"> </w:t>
      </w:r>
      <w:r>
        <w:rPr>
          <w:rtl w:val="true"/>
        </w:rPr>
        <w:t>ראיה</w:t>
      </w:r>
      <w:r>
        <w:rPr>
          <w:rFonts w:eastAsia="Arial TUR" w:cs="Arial TUR"/>
          <w:rtl w:val="true"/>
        </w:rPr>
        <w:t xml:space="preserve"> </w:t>
      </w:r>
      <w:r>
        <w:rPr>
          <w:rtl w:val="true"/>
        </w:rPr>
        <w:t>קבילה</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יש</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חיצי</w:t>
      </w:r>
      <w:r>
        <w:rPr>
          <w:rFonts w:eastAsia="Arial TUR" w:cs="Arial TUR"/>
          <w:rtl w:val="true"/>
        </w:rPr>
        <w:t xml:space="preserve"> </w:t>
      </w:r>
      <w:r>
        <w:rPr>
          <w:rtl w:val="true"/>
        </w:rPr>
        <w:t>הטענה</w:t>
      </w:r>
      <w:r>
        <w:rPr>
          <w:rFonts w:eastAsia="Arial TUR" w:cs="Arial TUR"/>
          <w:rtl w:val="true"/>
        </w:rPr>
        <w:t xml:space="preserve"> </w:t>
      </w:r>
      <w:r>
        <w:rPr>
          <w:rtl w:val="true"/>
        </w:rPr>
        <w:t>כוונו</w:t>
      </w:r>
      <w:r>
        <w:rPr>
          <w:rFonts w:eastAsia="Arial TUR" w:cs="Arial TUR"/>
          <w:rtl w:val="true"/>
        </w:rPr>
        <w:t xml:space="preserve"> </w:t>
      </w:r>
      <w:r>
        <w:rPr>
          <w:rtl w:val="true"/>
        </w:rPr>
        <w:t>כלפי</w:t>
      </w:r>
      <w:r>
        <w:rPr>
          <w:rFonts w:eastAsia="Arial TUR" w:cs="Arial TUR"/>
          <w:rtl w:val="true"/>
        </w:rPr>
        <w:t xml:space="preserve"> </w:t>
      </w:r>
      <w:r>
        <w:rPr>
          <w:rtl w:val="true"/>
        </w:rPr>
        <w:t>דברים</w:t>
      </w:r>
      <w:r>
        <w:rPr>
          <w:rFonts w:eastAsia="Arial TUR" w:cs="Arial TUR"/>
          <w:rtl w:val="true"/>
        </w:rPr>
        <w:t xml:space="preserve"> </w:t>
      </w:r>
      <w:r>
        <w:rPr>
          <w:rtl w:val="true"/>
        </w:rPr>
        <w:t>שאמר</w:t>
      </w:r>
      <w:r>
        <w:rPr>
          <w:rFonts w:eastAsia="Arial TUR" w:cs="Arial TUR"/>
          <w:rtl w:val="true"/>
        </w:rPr>
        <w:t xml:space="preserve"> </w:t>
      </w:r>
      <w:r>
        <w:rPr>
          <w:rtl w:val="true"/>
        </w:rPr>
        <w:t>ארז</w:t>
      </w:r>
      <w:r>
        <w:rPr>
          <w:rFonts w:eastAsia="Arial TUR" w:cs="Arial TUR"/>
          <w:rtl w:val="true"/>
        </w:rPr>
        <w:t xml:space="preserve"> </w:t>
      </w:r>
      <w:r>
        <w:rPr>
          <w:rtl w:val="true"/>
        </w:rPr>
        <w:t>בשיחה</w:t>
      </w:r>
      <w:r>
        <w:rPr>
          <w:rFonts w:eastAsia="Arial TUR" w:cs="Arial TUR"/>
          <w:rtl w:val="true"/>
        </w:rPr>
        <w:t xml:space="preserve"> </w:t>
      </w:r>
      <w:r>
        <w:rPr/>
        <w:t>1773/139</w:t>
      </w:r>
      <w:r>
        <w:rPr>
          <w:rtl w:val="true"/>
        </w:rPr>
        <w:t xml:space="preserve"> </w:t>
      </w:r>
      <w:r>
        <w:rPr>
          <w:rtl w:val="true"/>
        </w:rPr>
        <w:t>מיום</w:t>
      </w:r>
      <w:r>
        <w:rPr>
          <w:rFonts w:eastAsia="Arial TUR" w:cs="Arial TUR"/>
          <w:rtl w:val="true"/>
        </w:rPr>
        <w:t xml:space="preserve"> </w:t>
      </w:r>
      <w:r>
        <w:rPr/>
        <w:t>1.7.2010</w:t>
      </w:r>
      <w:r>
        <w:rPr>
          <w:rtl w:val="true"/>
        </w:rPr>
        <w:t xml:space="preserve"> (</w:t>
      </w:r>
      <w:r>
        <w:rPr>
          <w:rtl w:val="true"/>
        </w:rPr>
        <w:t>ת</w:t>
      </w:r>
      <w:r>
        <w:rPr>
          <w:rtl w:val="true"/>
        </w:rPr>
        <w:t>/</w:t>
      </w:r>
      <w:r>
        <w:rPr/>
        <w:t>300</w:t>
      </w:r>
      <w:r>
        <w:rPr>
          <w:rtl w:val="true"/>
        </w:rPr>
        <w:t xml:space="preserve">) </w:t>
      </w:r>
      <w:r>
        <w:rPr>
          <w:rtl w:val="true"/>
        </w:rPr>
        <w:t>עמ</w:t>
      </w:r>
      <w:r>
        <w:rPr>
          <w:rtl w:val="true"/>
        </w:rPr>
        <w:t xml:space="preserve">' </w:t>
      </w:r>
      <w:r>
        <w:rPr/>
        <w:t>382</w:t>
      </w:r>
      <w:r>
        <w:rPr>
          <w:rtl w:val="true"/>
        </w:rPr>
        <w:t xml:space="preserve"> </w:t>
      </w:r>
      <w:r>
        <w:rPr>
          <w:rtl w:val="true"/>
        </w:rPr>
        <w:t>שתכונה</w:t>
      </w:r>
      <w:r>
        <w:rPr>
          <w:rFonts w:eastAsia="Arial TUR" w:cs="Arial TUR"/>
          <w:rtl w:val="true"/>
        </w:rPr>
        <w:t xml:space="preserve"> </w:t>
      </w:r>
      <w:r>
        <w:rPr>
          <w:rtl w:val="true"/>
        </w:rPr>
        <w:t>להלן</w:t>
      </w:r>
      <w:r>
        <w:rPr>
          <w:rtl w:val="true"/>
        </w:rPr>
        <w:t>: "</w:t>
      </w:r>
      <w:r>
        <w:rPr>
          <w:rFonts w:ascii="Century" w:hAnsi="Century" w:cs="Miriam"/>
          <w:b/>
          <w:b/>
          <w:spacing w:val="0"/>
          <w:szCs w:val="24"/>
          <w:rtl w:val="true"/>
        </w:rPr>
        <w:t>שיחת</w:t>
      </w:r>
      <w:r>
        <w:rPr>
          <w:rFonts w:ascii="Century" w:hAnsi="Century" w:eastAsia="Century" w:cs="Century"/>
          <w:b/>
          <w:b/>
          <w:spacing w:val="0"/>
          <w:szCs w:val="24"/>
          <w:rtl w:val="true"/>
        </w:rPr>
        <w:t xml:space="preserve"> </w:t>
      </w:r>
      <w:r>
        <w:rPr>
          <w:rFonts w:ascii="Century" w:hAnsi="Century" w:cs="Miriam"/>
          <w:b/>
          <w:b/>
          <w:spacing w:val="0"/>
          <w:szCs w:val="24"/>
          <w:rtl w:val="true"/>
        </w:rPr>
        <w:t>ארז</w:t>
      </w:r>
      <w:r>
        <w:rPr>
          <w:rFonts w:cs="Miriam" w:ascii="Century" w:hAnsi="Century"/>
          <w:b/>
          <w:spacing w:val="0"/>
          <w:szCs w:val="24"/>
          <w:rtl w:val="true"/>
        </w:rPr>
        <w:t>-</w:t>
      </w:r>
      <w:r>
        <w:rPr>
          <w:rFonts w:ascii="Century" w:hAnsi="Century" w:cs="Miriam"/>
          <w:b/>
          <w:b/>
          <w:spacing w:val="0"/>
          <w:szCs w:val="24"/>
          <w:rtl w:val="true"/>
        </w:rPr>
        <w:t>זוהר</w:t>
      </w:r>
      <w:r>
        <w:rPr>
          <w:rtl w:val="true"/>
        </w:rPr>
        <w:t xml:space="preserve">", </w:t>
      </w:r>
      <w:r>
        <w:rPr>
          <w:rtl w:val="true"/>
        </w:rPr>
        <w:t>שהתנהלה</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זוהר</w:t>
      </w:r>
      <w:r>
        <w:rPr>
          <w:rtl w:val="true"/>
        </w:rPr>
        <w:t xml:space="preserve">, </w:t>
      </w:r>
      <w:r>
        <w:rPr>
          <w:rtl w:val="true"/>
        </w:rPr>
        <w:t>במהלכה</w:t>
      </w:r>
      <w:r>
        <w:rPr>
          <w:rFonts w:eastAsia="Arial TUR" w:cs="Arial TUR"/>
          <w:rtl w:val="true"/>
        </w:rPr>
        <w:t xml:space="preserve"> </w:t>
      </w:r>
      <w:r>
        <w:rPr>
          <w:rtl w:val="true"/>
        </w:rPr>
        <w:t>נשמע</w:t>
      </w:r>
      <w:r>
        <w:rPr>
          <w:rFonts w:eastAsia="Arial TUR" w:cs="Arial TUR"/>
          <w:rtl w:val="true"/>
        </w:rPr>
        <w:t xml:space="preserve"> </w:t>
      </w:r>
      <w:r>
        <w:rPr>
          <w:rtl w:val="true"/>
        </w:rPr>
        <w:t>ארז</w:t>
      </w:r>
      <w:r>
        <w:rPr>
          <w:rFonts w:eastAsia="Arial TUR" w:cs="Arial TUR"/>
          <w:rtl w:val="true"/>
        </w:rPr>
        <w:t xml:space="preserve"> </w:t>
      </w:r>
      <w:r>
        <w:rPr>
          <w:rtl w:val="true"/>
        </w:rPr>
        <w:t>מדווח</w:t>
      </w:r>
      <w:r>
        <w:rPr>
          <w:rFonts w:eastAsia="Arial TUR" w:cs="Arial TUR"/>
          <w:rtl w:val="true"/>
        </w:rPr>
        <w:t xml:space="preserve"> </w:t>
      </w:r>
      <w:r>
        <w:rPr>
          <w:rtl w:val="true"/>
        </w:rPr>
        <w:t>לזוהר</w:t>
      </w:r>
      <w:r>
        <w:rPr>
          <w:rFonts w:eastAsia="Arial TUR" w:cs="Arial TUR"/>
          <w:rtl w:val="true"/>
        </w:rPr>
        <w:t xml:space="preserve"> </w:t>
      </w:r>
      <w:r>
        <w:rPr>
          <w:rtl w:val="true"/>
        </w:rPr>
        <w:t>על</w:t>
      </w:r>
      <w:r>
        <w:rPr>
          <w:rFonts w:eastAsia="Arial TUR" w:cs="Arial TUR"/>
          <w:rtl w:val="true"/>
        </w:rPr>
        <w:t xml:space="preserve"> </w:t>
      </w:r>
      <w:r>
        <w:rPr>
          <w:rtl w:val="true"/>
        </w:rPr>
        <w:t>שיחה</w:t>
      </w:r>
      <w:r>
        <w:rPr>
          <w:rFonts w:eastAsia="Arial TUR" w:cs="Arial TUR"/>
          <w:rtl w:val="true"/>
        </w:rPr>
        <w:t xml:space="preserve"> </w:t>
      </w:r>
      <w:r>
        <w:rPr>
          <w:rtl w:val="true"/>
        </w:rPr>
        <w:t>שלטענתו</w:t>
      </w:r>
      <w:r>
        <w:rPr>
          <w:rFonts w:eastAsia="Arial TUR" w:cs="Arial TUR"/>
          <w:rtl w:val="true"/>
        </w:rPr>
        <w:t xml:space="preserve"> </w:t>
      </w:r>
      <w:r>
        <w:rPr>
          <w:rtl w:val="true"/>
        </w:rPr>
        <w:t>היתה</w:t>
      </w:r>
      <w:r>
        <w:rPr>
          <w:rFonts w:eastAsia="Arial TUR" w:cs="Arial TUR"/>
          <w:rtl w:val="true"/>
        </w:rPr>
        <w:t xml:space="preserve"> </w:t>
      </w:r>
      <w:r>
        <w:rPr>
          <w:rtl w:val="true"/>
        </w:rPr>
        <w:t>לו</w:t>
      </w:r>
      <w:r>
        <w:rPr>
          <w:rFonts w:eastAsia="Arial TUR" w:cs="Arial TUR"/>
          <w:rtl w:val="true"/>
        </w:rPr>
        <w:t xml:space="preserve"> </w:t>
      </w:r>
      <w:r>
        <w:rPr>
          <w:rtl w:val="true"/>
        </w:rPr>
        <w:t>עם</w:t>
      </w:r>
      <w:r>
        <w:rPr>
          <w:rFonts w:eastAsia="Arial TUR" w:cs="Arial TUR"/>
          <w:rtl w:val="true"/>
        </w:rPr>
        <w:t xml:space="preserve"> </w:t>
      </w:r>
      <w:r>
        <w:rPr>
          <w:rtl w:val="true"/>
        </w:rPr>
        <w:t>אסא</w:t>
      </w:r>
      <w:r>
        <w:rPr>
          <w:rtl w:val="true"/>
        </w:rPr>
        <w:t xml:space="preserve">, </w:t>
      </w:r>
      <w:r>
        <w:rPr>
          <w:rtl w:val="true"/>
        </w:rPr>
        <w:t>בקשר</w:t>
      </w:r>
      <w:r>
        <w:rPr>
          <w:rFonts w:eastAsia="Arial TUR" w:cs="Arial TUR"/>
          <w:rtl w:val="true"/>
        </w:rPr>
        <w:t xml:space="preserve"> </w:t>
      </w:r>
      <w:r>
        <w:rPr>
          <w:rtl w:val="true"/>
        </w:rPr>
        <w:t>להשתתפותו</w:t>
      </w:r>
      <w:r>
        <w:rPr>
          <w:rFonts w:eastAsia="Arial TUR" w:cs="Arial TUR"/>
          <w:rtl w:val="true"/>
        </w:rPr>
        <w:t xml:space="preserve"> </w:t>
      </w:r>
      <w:r>
        <w:rPr>
          <w:rtl w:val="true"/>
        </w:rPr>
        <w:t>של</w:t>
      </w:r>
      <w:r>
        <w:rPr>
          <w:rFonts w:eastAsia="Arial TUR" w:cs="Arial TUR"/>
          <w:rtl w:val="true"/>
        </w:rPr>
        <w:t xml:space="preserve"> </w:t>
      </w:r>
      <w:r>
        <w:rPr>
          <w:rtl w:val="true"/>
        </w:rPr>
        <w:t>גדליה</w:t>
      </w:r>
      <w:r>
        <w:rPr>
          <w:rFonts w:eastAsia="Arial TUR" w:cs="Arial TUR"/>
          <w:rtl w:val="true"/>
        </w:rPr>
        <w:t xml:space="preserve"> </w:t>
      </w:r>
      <w:r>
        <w:rPr>
          <w:rtl w:val="true"/>
        </w:rPr>
        <w:t>במכרז</w:t>
      </w:r>
      <w:r>
        <w:rPr>
          <w:rtl w:val="true"/>
        </w:rPr>
        <w:t xml:space="preserve">. </w:t>
      </w:r>
      <w:r>
        <w:rPr>
          <w:rtl w:val="true"/>
        </w:rPr>
        <w:t>בשיחת</w:t>
      </w:r>
      <w:r>
        <w:rPr>
          <w:rFonts w:eastAsia="Arial TUR" w:cs="Arial TUR"/>
          <w:rtl w:val="true"/>
        </w:rPr>
        <w:t xml:space="preserve"> </w:t>
      </w:r>
      <w:r>
        <w:rPr>
          <w:rtl w:val="true"/>
        </w:rPr>
        <w:t>ארז</w:t>
      </w:r>
      <w:r>
        <w:rPr>
          <w:rtl w:val="true"/>
        </w:rPr>
        <w:t>-</w:t>
      </w:r>
      <w:r>
        <w:rPr>
          <w:rtl w:val="true"/>
        </w:rPr>
        <w:t>זוהר</w:t>
      </w:r>
      <w:r>
        <w:rPr>
          <w:rFonts w:eastAsia="Arial TUR" w:cs="Arial TUR"/>
          <w:rtl w:val="true"/>
        </w:rPr>
        <w:t xml:space="preserve"> </w:t>
      </w:r>
      <w:r>
        <w:rPr>
          <w:rtl w:val="true"/>
        </w:rPr>
        <w:t>נשמע</w:t>
      </w:r>
      <w:r>
        <w:rPr>
          <w:rFonts w:eastAsia="Arial TUR" w:cs="Arial TUR"/>
          <w:rtl w:val="true"/>
        </w:rPr>
        <w:t xml:space="preserve"> </w:t>
      </w:r>
      <w:r>
        <w:rPr>
          <w:rtl w:val="true"/>
        </w:rPr>
        <w:t>ארז</w:t>
      </w:r>
      <w:r>
        <w:rPr>
          <w:rtl w:val="true"/>
        </w:rPr>
        <w:t xml:space="preserve">, </w:t>
      </w:r>
      <w:r>
        <w:rPr>
          <w:rtl w:val="true"/>
        </w:rPr>
        <w:t>שכאמור</w:t>
      </w:r>
      <w:r>
        <w:rPr>
          <w:rFonts w:eastAsia="Arial TUR" w:cs="Arial TUR"/>
          <w:rtl w:val="true"/>
        </w:rPr>
        <w:t xml:space="preserve"> </w:t>
      </w:r>
      <w:r>
        <w:rPr>
          <w:rtl w:val="true"/>
        </w:rPr>
        <w:t>ביקש</w:t>
      </w:r>
      <w:r>
        <w:rPr>
          <w:rFonts w:eastAsia="Arial TUR" w:cs="Arial TUR"/>
          <w:rtl w:val="true"/>
        </w:rPr>
        <w:t xml:space="preserve"> </w:t>
      </w:r>
      <w:r>
        <w:rPr>
          <w:rtl w:val="true"/>
        </w:rPr>
        <w:t>"</w:t>
      </w:r>
      <w:r>
        <w:rPr>
          <w:rtl w:val="true"/>
        </w:rPr>
        <w:t>להשכין</w:t>
      </w:r>
      <w:r>
        <w:rPr>
          <w:rFonts w:eastAsia="Arial TUR" w:cs="Arial TUR"/>
          <w:rtl w:val="true"/>
        </w:rPr>
        <w:t xml:space="preserve"> </w:t>
      </w:r>
      <w:r>
        <w:rPr>
          <w:rtl w:val="true"/>
        </w:rPr>
        <w:t>שלום</w:t>
      </w:r>
      <w:r>
        <w:rPr>
          <w:rtl w:val="true"/>
        </w:rPr>
        <w:t xml:space="preserve">" </w:t>
      </w:r>
      <w:r>
        <w:rPr>
          <w:rtl w:val="true"/>
        </w:rPr>
        <w:t>בין</w:t>
      </w:r>
      <w:r>
        <w:rPr>
          <w:rFonts w:eastAsia="Arial TUR" w:cs="Arial TUR"/>
          <w:rtl w:val="true"/>
        </w:rPr>
        <w:t xml:space="preserve"> </w:t>
      </w:r>
      <w:r>
        <w:rPr>
          <w:rtl w:val="true"/>
        </w:rPr>
        <w:t>המתמודדים</w:t>
      </w:r>
      <w:r>
        <w:rPr>
          <w:rFonts w:eastAsia="Arial TUR" w:cs="Arial TUR"/>
          <w:rtl w:val="true"/>
        </w:rPr>
        <w:t xml:space="preserve"> </w:t>
      </w:r>
      <w:r>
        <w:rPr>
          <w:rtl w:val="true"/>
        </w:rPr>
        <w:t>במכרז</w:t>
      </w:r>
      <w:r>
        <w:rPr>
          <w:rtl w:val="true"/>
        </w:rPr>
        <w:t xml:space="preserve">, </w:t>
      </w:r>
      <w:r>
        <w:rPr>
          <w:rtl w:val="true"/>
        </w:rPr>
        <w:t>ותיווך</w:t>
      </w:r>
      <w:r>
        <w:rPr>
          <w:rFonts w:eastAsia="Arial TUR" w:cs="Arial TUR"/>
          <w:rtl w:val="true"/>
        </w:rPr>
        <w:t xml:space="preserve"> </w:t>
      </w:r>
      <w:r>
        <w:rPr>
          <w:rtl w:val="true"/>
        </w:rPr>
        <w:t>בין</w:t>
      </w:r>
      <w:r>
        <w:rPr>
          <w:rFonts w:eastAsia="Arial TUR" w:cs="Arial TUR"/>
          <w:rtl w:val="true"/>
        </w:rPr>
        <w:t xml:space="preserve"> </w:t>
      </w:r>
      <w:r>
        <w:rPr>
          <w:rtl w:val="true"/>
        </w:rPr>
        <w:t>גדליה</w:t>
      </w:r>
      <w:r>
        <w:rPr>
          <w:rFonts w:eastAsia="Arial TUR" w:cs="Arial TUR"/>
          <w:rtl w:val="true"/>
        </w:rPr>
        <w:t xml:space="preserve"> </w:t>
      </w:r>
      <w:r>
        <w:rPr>
          <w:rtl w:val="true"/>
        </w:rPr>
        <w:t>לירון</w:t>
      </w:r>
      <w:r>
        <w:rPr>
          <w:rFonts w:eastAsia="Arial TUR" w:cs="Arial TUR"/>
          <w:rtl w:val="true"/>
        </w:rPr>
        <w:t xml:space="preserve"> </w:t>
      </w:r>
      <w:r>
        <w:rPr>
          <w:rtl w:val="true"/>
        </w:rPr>
        <w:t>(</w:t>
      </w:r>
      <w:r>
        <w:rPr>
          <w:rtl w:val="true"/>
        </w:rPr>
        <w:t>ובמשתמע</w:t>
      </w:r>
      <w:r>
        <w:rPr>
          <w:rFonts w:eastAsia="Arial TUR" w:cs="Arial TUR"/>
          <w:rtl w:val="true"/>
        </w:rPr>
        <w:t xml:space="preserve"> </w:t>
      </w:r>
      <w:r>
        <w:rPr>
          <w:rtl w:val="true"/>
        </w:rPr>
        <w:t>לאחים</w:t>
      </w:r>
      <w:r>
        <w:rPr>
          <w:rFonts w:eastAsia="Arial TUR" w:cs="Arial TUR"/>
          <w:rtl w:val="true"/>
        </w:rPr>
        <w:t xml:space="preserve"> </w:t>
      </w:r>
      <w:r>
        <w:rPr>
          <w:rtl w:val="true"/>
        </w:rPr>
        <w:t>קופר</w:t>
      </w:r>
      <w:r>
        <w:rPr>
          <w:rtl w:val="true"/>
        </w:rPr>
        <w:t xml:space="preserve">) </w:t>
      </w:r>
      <w:r>
        <w:rPr>
          <w:rtl w:val="true"/>
        </w:rPr>
        <w:t>משוחח</w:t>
      </w:r>
      <w:r>
        <w:rPr>
          <w:rFonts w:eastAsia="Arial TUR" w:cs="Arial TUR"/>
          <w:rtl w:val="true"/>
        </w:rPr>
        <w:t xml:space="preserve"> </w:t>
      </w:r>
      <w:r>
        <w:rPr>
          <w:rtl w:val="true"/>
        </w:rPr>
        <w:t>עם</w:t>
      </w:r>
      <w:r>
        <w:rPr>
          <w:rFonts w:eastAsia="Arial TUR" w:cs="Arial TUR"/>
          <w:rtl w:val="true"/>
        </w:rPr>
        <w:t xml:space="preserve"> </w:t>
      </w:r>
      <w:r>
        <w:rPr>
          <w:rtl w:val="true"/>
        </w:rPr>
        <w:t>זוהר</w:t>
      </w:r>
      <w:r>
        <w:rPr>
          <w:rtl w:val="true"/>
        </w:rPr>
        <w:t xml:space="preserve">, </w:t>
      </w:r>
      <w:r>
        <w:rPr>
          <w:rtl w:val="true"/>
        </w:rPr>
        <w:t>אחד</w:t>
      </w:r>
      <w:r>
        <w:rPr>
          <w:rFonts w:eastAsia="Arial TUR" w:cs="Arial TUR"/>
          <w:rtl w:val="true"/>
        </w:rPr>
        <w:t xml:space="preserve"> </w:t>
      </w:r>
      <w:r>
        <w:rPr>
          <w:rtl w:val="true"/>
        </w:rPr>
        <w:t>המתמודדים</w:t>
      </w:r>
      <w:r>
        <w:rPr>
          <w:rFonts w:eastAsia="Arial TUR" w:cs="Arial TUR"/>
          <w:rtl w:val="true"/>
        </w:rPr>
        <w:t xml:space="preserve"> </w:t>
      </w:r>
      <w:r>
        <w:rPr>
          <w:rtl w:val="true"/>
        </w:rPr>
        <w:t>במכרז</w:t>
      </w:r>
      <w:r>
        <w:rPr>
          <w:rtl w:val="true"/>
        </w:rPr>
        <w:t xml:space="preserve">. </w:t>
      </w:r>
      <w:r>
        <w:rPr>
          <w:rtl w:val="true"/>
        </w:rPr>
        <w:t>זוהר</w:t>
      </w:r>
      <w:r>
        <w:rPr>
          <w:rFonts w:eastAsia="Arial TUR" w:cs="Arial TUR"/>
          <w:rtl w:val="true"/>
        </w:rPr>
        <w:t xml:space="preserve"> </w:t>
      </w:r>
      <w:r>
        <w:rPr>
          <w:rtl w:val="true"/>
        </w:rPr>
        <w:t>שאל</w:t>
      </w:r>
      <w:r>
        <w:rPr>
          <w:rFonts w:eastAsia="Arial TUR" w:cs="Arial TUR"/>
          <w:rtl w:val="true"/>
        </w:rPr>
        <w:t xml:space="preserve"> </w:t>
      </w:r>
      <w:r>
        <w:rPr>
          <w:rtl w:val="true"/>
        </w:rPr>
        <w:t>את</w:t>
      </w:r>
      <w:r>
        <w:rPr>
          <w:rFonts w:eastAsia="Arial TUR" w:cs="Arial TUR"/>
          <w:rtl w:val="true"/>
        </w:rPr>
        <w:t xml:space="preserve"> </w:t>
      </w:r>
      <w:r>
        <w:rPr>
          <w:rtl w:val="true"/>
        </w:rPr>
        <w:t>ארז</w:t>
      </w:r>
      <w:r>
        <w:rPr>
          <w:rFonts w:eastAsia="Arial TUR" w:cs="Arial TUR"/>
          <w:rtl w:val="true"/>
        </w:rPr>
        <w:t xml:space="preserve"> </w:t>
      </w:r>
      <w:r>
        <w:rPr>
          <w:rtl w:val="true"/>
        </w:rPr>
        <w:t>כך</w:t>
      </w:r>
      <w:r>
        <w:rPr>
          <w:rtl w:val="true"/>
        </w:rPr>
        <w:t>: "</w:t>
      </w:r>
      <w:r>
        <w:rPr>
          <w:rtl w:val="true"/>
        </w:rPr>
        <w:t>אז</w:t>
      </w:r>
      <w:r>
        <w:rPr>
          <w:rFonts w:eastAsia="Arial TUR" w:cs="Arial TUR"/>
          <w:rtl w:val="true"/>
        </w:rPr>
        <w:t xml:space="preserve"> </w:t>
      </w:r>
      <w:r>
        <w:rPr>
          <w:rtl w:val="true"/>
        </w:rPr>
        <w:t>מה</w:t>
      </w:r>
      <w:r>
        <w:rPr>
          <w:rFonts w:eastAsia="Arial TUR" w:cs="Arial TUR"/>
          <w:rtl w:val="true"/>
        </w:rPr>
        <w:t xml:space="preserve"> </w:t>
      </w:r>
      <w:r>
        <w:rPr>
          <w:rtl w:val="true"/>
        </w:rPr>
        <w:t>גדליה</w:t>
      </w:r>
      <w:r>
        <w:rPr>
          <w:rFonts w:eastAsia="Arial TUR" w:cs="Arial TUR"/>
          <w:rtl w:val="true"/>
        </w:rPr>
        <w:t xml:space="preserve"> </w:t>
      </w:r>
      <w:r>
        <w:rPr>
          <w:rtl w:val="true"/>
        </w:rPr>
        <w:t>[</w:t>
      </w:r>
      <w:r>
        <w:rPr>
          <w:rtl w:val="true"/>
        </w:rPr>
        <w:t>יקבל</w:t>
      </w:r>
      <w:r>
        <w:rPr>
          <w:rtl w:val="true"/>
        </w:rPr>
        <w:t xml:space="preserve">] </w:t>
      </w:r>
      <w:r>
        <w:rPr/>
        <w:t>300</w:t>
      </w:r>
      <w:r>
        <w:rPr>
          <w:rtl w:val="true"/>
        </w:rPr>
        <w:t xml:space="preserve"> [</w:t>
      </w:r>
      <w:r>
        <w:rPr>
          <w:rtl w:val="true"/>
        </w:rPr>
        <w:t>אלף</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בשנה</w:t>
      </w:r>
      <w:r>
        <w:rPr>
          <w:rtl w:val="true"/>
        </w:rPr>
        <w:t xml:space="preserve">?", </w:t>
      </w:r>
      <w:r>
        <w:rPr>
          <w:rtl w:val="true"/>
        </w:rPr>
        <w:t>ארז</w:t>
      </w:r>
      <w:r>
        <w:rPr>
          <w:rFonts w:eastAsia="Arial TUR" w:cs="Arial TUR"/>
          <w:rtl w:val="true"/>
        </w:rPr>
        <w:t xml:space="preserve"> </w:t>
      </w:r>
      <w:r>
        <w:rPr>
          <w:rtl w:val="true"/>
        </w:rPr>
        <w:t>השיב</w:t>
      </w:r>
      <w:r>
        <w:rPr>
          <w:rFonts w:eastAsia="Arial TUR" w:cs="Arial TUR"/>
          <w:rtl w:val="true"/>
        </w:rPr>
        <w:t xml:space="preserve"> </w:t>
      </w:r>
      <w:r>
        <w:rPr>
          <w:rtl w:val="true"/>
        </w:rPr>
        <w:t>לו</w:t>
      </w:r>
      <w:r>
        <w:rPr>
          <w:rFonts w:eastAsia="Arial TUR" w:cs="Arial TUR"/>
          <w:rtl w:val="true"/>
        </w:rPr>
        <w:t xml:space="preserve"> </w:t>
      </w:r>
      <w:r>
        <w:rPr>
          <w:rtl w:val="true"/>
        </w:rPr>
        <w:t>כי</w:t>
      </w:r>
      <w:r>
        <w:rPr>
          <w:rFonts w:eastAsia="Arial TUR" w:cs="Arial TUR"/>
          <w:rtl w:val="true"/>
        </w:rPr>
        <w:t xml:space="preserve"> </w:t>
      </w:r>
      <w:r>
        <w:rPr>
          <w:rtl w:val="true"/>
        </w:rPr>
        <w:t>כך</w:t>
      </w:r>
      <w:r>
        <w:rPr>
          <w:rFonts w:eastAsia="Arial TUR" w:cs="Arial TUR"/>
          <w:rtl w:val="true"/>
        </w:rPr>
        <w:t xml:space="preserve"> </w:t>
      </w:r>
      <w:r>
        <w:rPr>
          <w:rtl w:val="true"/>
        </w:rPr>
        <w:t>מסתמן</w:t>
      </w:r>
      <w:r>
        <w:rPr>
          <w:rFonts w:eastAsia="Arial TUR" w:cs="Arial TUR"/>
          <w:rtl w:val="true"/>
        </w:rPr>
        <w:t xml:space="preserve"> </w:t>
      </w:r>
      <w:r>
        <w:rPr>
          <w:rtl w:val="true"/>
        </w:rPr>
        <w:t>הדבר</w:t>
      </w:r>
      <w:r>
        <w:rPr>
          <w:rFonts w:eastAsia="Arial TUR" w:cs="Arial TUR"/>
          <w:rtl w:val="true"/>
        </w:rPr>
        <w:t xml:space="preserve"> </w:t>
      </w:r>
      <w:r>
        <w:rPr>
          <w:rtl w:val="true"/>
        </w:rPr>
        <w:t>והוסיף</w:t>
      </w:r>
      <w:r>
        <w:rPr>
          <w:rFonts w:eastAsia="Arial TUR" w:cs="Arial TUR"/>
          <w:rtl w:val="true"/>
        </w:rPr>
        <w:t xml:space="preserve"> </w:t>
      </w:r>
      <w:r>
        <w:rPr>
          <w:rtl w:val="true"/>
        </w:rPr>
        <w:t>ודווח</w:t>
      </w:r>
      <w:r>
        <w:rPr>
          <w:rFonts w:eastAsia="Arial TUR" w:cs="Arial TUR"/>
          <w:rtl w:val="true"/>
        </w:rPr>
        <w:t xml:space="preserve"> </w:t>
      </w:r>
      <w:r>
        <w:rPr>
          <w:rtl w:val="true"/>
        </w:rPr>
        <w:t>מיוזמתו</w:t>
      </w:r>
      <w:r>
        <w:rPr>
          <w:rFonts w:eastAsia="Arial TUR" w:cs="Arial TUR"/>
          <w:rtl w:val="true"/>
        </w:rPr>
        <w:t xml:space="preserve"> </w:t>
      </w:r>
      <w:r>
        <w:rPr>
          <w:rtl w:val="true"/>
        </w:rPr>
        <w:t>לזוהר</w:t>
      </w:r>
      <w:r>
        <w:rPr>
          <w:rFonts w:eastAsia="Arial TUR" w:cs="Arial TUR"/>
          <w:rtl w:val="true"/>
        </w:rPr>
        <w:t xml:space="preserve"> </w:t>
      </w:r>
      <w:r>
        <w:rPr>
          <w:rtl w:val="true"/>
        </w:rPr>
        <w:t>על</w:t>
      </w:r>
      <w:r>
        <w:rPr>
          <w:rFonts w:eastAsia="Arial TUR" w:cs="Arial TUR"/>
          <w:rtl w:val="true"/>
        </w:rPr>
        <w:t xml:space="preserve"> </w:t>
      </w:r>
      <w:r>
        <w:rPr>
          <w:rtl w:val="true"/>
        </w:rPr>
        <w:t>שיחה</w:t>
      </w:r>
      <w:r>
        <w:rPr>
          <w:rFonts w:eastAsia="Arial TUR" w:cs="Arial TUR"/>
          <w:rtl w:val="true"/>
        </w:rPr>
        <w:t xml:space="preserve"> </w:t>
      </w:r>
      <w:r>
        <w:rPr>
          <w:rtl w:val="true"/>
        </w:rPr>
        <w:t>שהיתה</w:t>
      </w:r>
      <w:r>
        <w:rPr>
          <w:rFonts w:eastAsia="Arial TUR" w:cs="Arial TUR"/>
          <w:rtl w:val="true"/>
        </w:rPr>
        <w:t xml:space="preserve"> </w:t>
      </w:r>
      <w:r>
        <w:rPr>
          <w:rtl w:val="true"/>
        </w:rPr>
        <w:t>לו</w:t>
      </w:r>
      <w:r>
        <w:rPr>
          <w:rFonts w:eastAsia="Arial TUR" w:cs="Arial TUR"/>
          <w:rtl w:val="true"/>
        </w:rPr>
        <w:t xml:space="preserve"> </w:t>
      </w:r>
      <w:r>
        <w:rPr>
          <w:rtl w:val="true"/>
        </w:rPr>
        <w:t>עם</w:t>
      </w:r>
      <w:r>
        <w:rPr>
          <w:rFonts w:eastAsia="Arial TUR" w:cs="Arial TUR"/>
          <w:rtl w:val="true"/>
        </w:rPr>
        <w:t xml:space="preserve"> </w:t>
      </w:r>
      <w:r>
        <w:rPr>
          <w:rtl w:val="true"/>
        </w:rPr>
        <w:t>אסא</w:t>
      </w:r>
      <w:r>
        <w:rPr>
          <w:rFonts w:eastAsia="Arial TUR" w:cs="Arial TUR"/>
          <w:rtl w:val="true"/>
        </w:rPr>
        <w:t xml:space="preserve"> </w:t>
      </w:r>
      <w:r>
        <w:rPr>
          <w:rtl w:val="true"/>
        </w:rPr>
        <w:t>"</w:t>
      </w:r>
      <w:r>
        <w:rPr>
          <w:rtl w:val="true"/>
        </w:rPr>
        <w:t>תראה</w:t>
      </w:r>
      <w:r>
        <w:rPr>
          <w:rFonts w:eastAsia="Arial TUR" w:cs="Arial TUR"/>
          <w:rtl w:val="true"/>
        </w:rPr>
        <w:t xml:space="preserve"> </w:t>
      </w:r>
      <w:r>
        <w:rPr>
          <w:rtl w:val="true"/>
        </w:rPr>
        <w:t>אסי</w:t>
      </w:r>
      <w:r>
        <w:rPr>
          <w:rFonts w:eastAsia="Arial TUR" w:cs="Arial TUR"/>
          <w:rtl w:val="true"/>
        </w:rPr>
        <w:t xml:space="preserve"> </w:t>
      </w:r>
      <w:r>
        <w:rPr>
          <w:rtl w:val="true"/>
        </w:rPr>
        <w:t>[</w:t>
      </w:r>
      <w:r>
        <w:rPr>
          <w:rtl w:val="true"/>
        </w:rPr>
        <w:t>הכוונה</w:t>
      </w:r>
      <w:r>
        <w:rPr>
          <w:rFonts w:eastAsia="Arial TUR" w:cs="Arial TUR"/>
          <w:rtl w:val="true"/>
        </w:rPr>
        <w:t xml:space="preserve"> </w:t>
      </w:r>
      <w:r>
        <w:rPr>
          <w:rtl w:val="true"/>
        </w:rPr>
        <w:t>לאסא</w:t>
      </w:r>
      <w:r>
        <w:rPr>
          <w:rtl w:val="true"/>
        </w:rPr>
        <w:t xml:space="preserve">, </w:t>
      </w:r>
      <w:r>
        <w:rPr>
          <w:rtl w:val="true"/>
        </w:rPr>
        <w:t>ג</w:t>
      </w:r>
      <w:r>
        <w:rPr>
          <w:rtl w:val="true"/>
        </w:rPr>
        <w:t>'.</w:t>
      </w:r>
      <w:r>
        <w:rPr>
          <w:rtl w:val="true"/>
        </w:rPr>
        <w:t>ק</w:t>
      </w:r>
      <w:r>
        <w:rPr>
          <w:rtl w:val="true"/>
        </w:rPr>
        <w:t xml:space="preserve">] </w:t>
      </w:r>
      <w:r>
        <w:rPr>
          <w:rtl w:val="true"/>
        </w:rPr>
        <w:t>בא</w:t>
      </w:r>
      <w:r>
        <w:rPr>
          <w:rFonts w:eastAsia="Arial TUR" w:cs="Arial TUR"/>
          <w:rtl w:val="true"/>
        </w:rPr>
        <w:t xml:space="preserve"> </w:t>
      </w:r>
      <w:r>
        <w:rPr>
          <w:rtl w:val="true"/>
        </w:rPr>
        <w:t>אמר</w:t>
      </w:r>
      <w:r>
        <w:rPr>
          <w:rFonts w:eastAsia="Arial TUR" w:cs="Arial TUR"/>
          <w:rtl w:val="true"/>
        </w:rPr>
        <w:t xml:space="preserve"> </w:t>
      </w:r>
      <w:r>
        <w:rPr>
          <w:rtl w:val="true"/>
        </w:rPr>
        <w:t>מה</w:t>
      </w:r>
      <w:r>
        <w:rPr>
          <w:rtl w:val="true"/>
        </w:rPr>
        <w:t xml:space="preserve">? </w:t>
      </w:r>
      <w:r>
        <w:rPr>
          <w:rtl w:val="true"/>
        </w:rPr>
        <w:t>אבל</w:t>
      </w:r>
      <w:r>
        <w:rPr>
          <w:rFonts w:eastAsia="Arial TUR" w:cs="Arial TUR"/>
          <w:rtl w:val="true"/>
        </w:rPr>
        <w:t xml:space="preserve"> </w:t>
      </w:r>
      <w:r>
        <w:rPr>
          <w:rtl w:val="true"/>
        </w:rPr>
        <w:t>לתת</w:t>
      </w:r>
      <w:r>
        <w:rPr>
          <w:rFonts w:eastAsia="Arial TUR" w:cs="Arial TUR"/>
          <w:rtl w:val="true"/>
        </w:rPr>
        <w:t xml:space="preserve"> </w:t>
      </w:r>
      <w:r>
        <w:rPr>
          <w:rtl w:val="true"/>
        </w:rPr>
        <w:t>לו</w:t>
      </w:r>
      <w:r>
        <w:rPr>
          <w:rFonts w:eastAsia="Arial TUR" w:cs="Arial TUR"/>
          <w:rtl w:val="true"/>
        </w:rPr>
        <w:t xml:space="preserve"> </w:t>
      </w:r>
      <w:r>
        <w:rPr>
          <w:rtl w:val="true"/>
        </w:rPr>
        <w:t>[</w:t>
      </w:r>
      <w:r>
        <w:rPr>
          <w:rtl w:val="true"/>
        </w:rPr>
        <w:t>הכוונה</w:t>
      </w:r>
      <w:r>
        <w:rPr>
          <w:rFonts w:eastAsia="Arial TUR" w:cs="Arial TUR"/>
          <w:rtl w:val="true"/>
        </w:rPr>
        <w:t xml:space="preserve"> </w:t>
      </w:r>
      <w:r>
        <w:rPr>
          <w:rtl w:val="true"/>
        </w:rPr>
        <w:t>לגדליה</w:t>
      </w:r>
      <w:r>
        <w:rPr>
          <w:rtl w:val="true"/>
        </w:rPr>
        <w:t xml:space="preserve">, </w:t>
      </w:r>
      <w:r>
        <w:rPr>
          <w:rtl w:val="true"/>
        </w:rPr>
        <w:t>ג</w:t>
      </w:r>
      <w:r>
        <w:rPr>
          <w:rtl w:val="true"/>
        </w:rPr>
        <w:t>'.</w:t>
      </w:r>
      <w:r>
        <w:rPr>
          <w:rtl w:val="true"/>
        </w:rPr>
        <w:t>ק</w:t>
      </w:r>
      <w:r>
        <w:rPr>
          <w:rtl w:val="true"/>
        </w:rPr>
        <w:t xml:space="preserve">] </w:t>
      </w:r>
      <w:r>
        <w:rPr>
          <w:rtl w:val="true"/>
        </w:rPr>
        <w:t>מי</w:t>
      </w:r>
      <w:r>
        <w:rPr>
          <w:rFonts w:eastAsia="Arial TUR" w:cs="Arial TUR"/>
          <w:rtl w:val="true"/>
        </w:rPr>
        <w:t xml:space="preserve"> </w:t>
      </w:r>
      <w:r>
        <w:rPr>
          <w:rtl w:val="true"/>
        </w:rPr>
        <w:t>אמר</w:t>
      </w:r>
      <w:r>
        <w:rPr>
          <w:rFonts w:eastAsia="Arial TUR" w:cs="Arial TUR"/>
          <w:rtl w:val="true"/>
        </w:rPr>
        <w:t xml:space="preserve"> </w:t>
      </w:r>
      <w:r>
        <w:rPr>
          <w:rtl w:val="true"/>
        </w:rPr>
        <w:t>שאני</w:t>
      </w:r>
      <w:r>
        <w:rPr>
          <w:rFonts w:eastAsia="Arial TUR" w:cs="Arial TUR"/>
          <w:rtl w:val="true"/>
        </w:rPr>
        <w:t xml:space="preserve"> </w:t>
      </w:r>
      <w:r>
        <w:rPr>
          <w:rtl w:val="true"/>
        </w:rPr>
        <w:t>אתן</w:t>
      </w:r>
      <w:r>
        <w:rPr>
          <w:rFonts w:eastAsia="Arial TUR" w:cs="Arial TUR"/>
          <w:rtl w:val="true"/>
        </w:rPr>
        <w:t xml:space="preserve"> </w:t>
      </w:r>
      <w:r>
        <w:rPr>
          <w:rtl w:val="true"/>
        </w:rPr>
        <w:t>לו</w:t>
      </w:r>
      <w:r>
        <w:rPr>
          <w:rFonts w:eastAsia="Arial TUR" w:cs="Arial TUR"/>
          <w:rtl w:val="true"/>
        </w:rPr>
        <w:t xml:space="preserve"> </w:t>
      </w:r>
      <w:r>
        <w:rPr>
          <w:rtl w:val="true"/>
        </w:rPr>
        <w:t>אמרתי</w:t>
      </w:r>
      <w:r>
        <w:rPr>
          <w:rFonts w:eastAsia="Arial TUR" w:cs="Arial TUR"/>
          <w:rtl w:val="true"/>
        </w:rPr>
        <w:t xml:space="preserve"> </w:t>
      </w:r>
      <w:r>
        <w:rPr>
          <w:rtl w:val="true"/>
        </w:rPr>
        <w:t>לו</w:t>
      </w:r>
      <w:r>
        <w:rPr>
          <w:rtl w:val="true"/>
        </w:rPr>
        <w:t xml:space="preserve">, </w:t>
      </w:r>
      <w:r>
        <w:rPr>
          <w:rtl w:val="true"/>
        </w:rPr>
        <w:t>עניתי</w:t>
      </w:r>
      <w:r>
        <w:rPr>
          <w:rFonts w:eastAsia="Arial TUR" w:cs="Arial TUR"/>
          <w:rtl w:val="true"/>
        </w:rPr>
        <w:t xml:space="preserve"> </w:t>
      </w:r>
      <w:r>
        <w:rPr>
          <w:rtl w:val="true"/>
        </w:rPr>
        <w:t>לו</w:t>
      </w:r>
      <w:r>
        <w:rPr>
          <w:rtl w:val="true"/>
        </w:rPr>
        <w:t xml:space="preserve">, </w:t>
      </w:r>
      <w:r>
        <w:rPr>
          <w:rtl w:val="true"/>
        </w:rPr>
        <w:t>עניתי</w:t>
      </w:r>
      <w:r>
        <w:rPr>
          <w:rFonts w:eastAsia="Arial TUR" w:cs="Arial TUR"/>
          <w:rtl w:val="true"/>
        </w:rPr>
        <w:t xml:space="preserve"> </w:t>
      </w:r>
      <w:r>
        <w:rPr>
          <w:rtl w:val="true"/>
        </w:rPr>
        <w:t>לאסי</w:t>
      </w:r>
      <w:r>
        <w:rPr>
          <w:rFonts w:eastAsia="Arial TUR" w:cs="Arial TUR"/>
          <w:rtl w:val="true"/>
        </w:rPr>
        <w:t xml:space="preserve"> </w:t>
      </w:r>
      <w:r>
        <w:rPr>
          <w:rtl w:val="true"/>
        </w:rPr>
        <w:t>פשוט</w:t>
      </w:r>
      <w:r>
        <w:rPr>
          <w:rFonts w:eastAsia="Arial TUR" w:cs="Arial TUR"/>
          <w:rtl w:val="true"/>
        </w:rPr>
        <w:t xml:space="preserve"> </w:t>
      </w:r>
      <w:r>
        <w:rPr>
          <w:rtl w:val="true"/>
        </w:rPr>
        <w:t>תגיד</w:t>
      </w:r>
      <w:r>
        <w:rPr>
          <w:rFonts w:eastAsia="Arial TUR" w:cs="Arial TUR"/>
          <w:rtl w:val="true"/>
        </w:rPr>
        <w:t xml:space="preserve"> </w:t>
      </w:r>
      <w:r>
        <w:rPr>
          <w:rtl w:val="true"/>
        </w:rPr>
        <w:t>לי</w:t>
      </w:r>
      <w:r>
        <w:rPr>
          <w:rtl w:val="true"/>
        </w:rPr>
        <w:t xml:space="preserve">, </w:t>
      </w:r>
      <w:r>
        <w:rPr>
          <w:rtl w:val="true"/>
        </w:rPr>
        <w:t>אמרתי</w:t>
      </w:r>
      <w:r>
        <w:rPr>
          <w:rFonts w:eastAsia="Arial TUR" w:cs="Arial TUR"/>
          <w:rtl w:val="true"/>
        </w:rPr>
        <w:t xml:space="preserve"> </w:t>
      </w:r>
      <w:r>
        <w:rPr>
          <w:rtl w:val="true"/>
        </w:rPr>
        <w:t>לו</w:t>
      </w:r>
      <w:r>
        <w:rPr>
          <w:rFonts w:eastAsia="Arial TUR" w:cs="Arial TUR"/>
          <w:rtl w:val="true"/>
        </w:rPr>
        <w:t xml:space="preserve"> </w:t>
      </w:r>
      <w:r>
        <w:rPr>
          <w:rtl w:val="true"/>
        </w:rPr>
        <w:t>תגיד</w:t>
      </w:r>
      <w:r>
        <w:rPr>
          <w:rFonts w:eastAsia="Arial TUR" w:cs="Arial TUR"/>
          <w:rtl w:val="true"/>
        </w:rPr>
        <w:t xml:space="preserve"> </w:t>
      </w:r>
      <w:r>
        <w:rPr>
          <w:rtl w:val="true"/>
        </w:rPr>
        <w:t>לי</w:t>
      </w:r>
      <w:r>
        <w:rPr>
          <w:rFonts w:eastAsia="Arial TUR" w:cs="Arial TUR"/>
          <w:rtl w:val="true"/>
        </w:rPr>
        <w:t xml:space="preserve"> </w:t>
      </w:r>
      <w:r>
        <w:rPr>
          <w:rtl w:val="true"/>
        </w:rPr>
        <w:t>מה</w:t>
      </w:r>
      <w:r>
        <w:rPr>
          <w:rFonts w:eastAsia="Arial TUR" w:cs="Arial TUR"/>
          <w:rtl w:val="true"/>
        </w:rPr>
        <w:t xml:space="preserve"> </w:t>
      </w:r>
      <w:r>
        <w:rPr>
          <w:rtl w:val="true"/>
        </w:rPr>
        <w:t>אתה</w:t>
      </w:r>
      <w:r>
        <w:rPr>
          <w:rFonts w:eastAsia="Arial TUR" w:cs="Arial TUR"/>
          <w:rtl w:val="true"/>
        </w:rPr>
        <w:t xml:space="preserve"> </w:t>
      </w:r>
      <w:r>
        <w:rPr>
          <w:rtl w:val="true"/>
        </w:rPr>
        <w:t>חושב</w:t>
      </w:r>
      <w:r>
        <w:rPr>
          <w:rFonts w:eastAsia="Arial TUR" w:cs="Arial TUR"/>
          <w:rtl w:val="true"/>
        </w:rPr>
        <w:t xml:space="preserve"> </w:t>
      </w:r>
      <w:r>
        <w:rPr>
          <w:rtl w:val="true"/>
        </w:rPr>
        <w:t>לעצמך</w:t>
      </w:r>
      <w:r>
        <w:rPr>
          <w:rtl w:val="true"/>
        </w:rPr>
        <w:t xml:space="preserve">? </w:t>
      </w:r>
      <w:r>
        <w:rPr>
          <w:rtl w:val="true"/>
        </w:rPr>
        <w:t>שזה</w:t>
      </w:r>
      <w:r>
        <w:rPr>
          <w:rFonts w:eastAsia="Arial TUR" w:cs="Arial TUR"/>
          <w:rtl w:val="true"/>
        </w:rPr>
        <w:t xml:space="preserve"> </w:t>
      </w:r>
      <w:r>
        <w:rPr>
          <w:rtl w:val="true"/>
        </w:rPr>
        <w:t>שלך</w:t>
      </w:r>
      <w:r>
        <w:rPr>
          <w:rtl w:val="true"/>
        </w:rPr>
        <w:t xml:space="preserve">? </w:t>
      </w:r>
      <w:r>
        <w:rPr>
          <w:rtl w:val="true"/>
        </w:rPr>
        <w:t>נולדת</w:t>
      </w:r>
      <w:r>
        <w:rPr>
          <w:rFonts w:eastAsia="Arial TUR" w:cs="Arial TUR"/>
          <w:rtl w:val="true"/>
        </w:rPr>
        <w:t xml:space="preserve"> </w:t>
      </w:r>
      <w:r>
        <w:rPr>
          <w:rtl w:val="true"/>
        </w:rPr>
        <w:t>עם</w:t>
      </w:r>
      <w:r>
        <w:rPr>
          <w:rFonts w:eastAsia="Arial TUR" w:cs="Arial TUR"/>
          <w:rtl w:val="true"/>
        </w:rPr>
        <w:t xml:space="preserve"> </w:t>
      </w:r>
      <w:r>
        <w:rPr>
          <w:rtl w:val="true"/>
        </w:rPr>
        <w:t>זה</w:t>
      </w:r>
      <w:r>
        <w:rPr>
          <w:rFonts w:eastAsia="Arial TUR" w:cs="Arial TUR"/>
          <w:rtl w:val="true"/>
        </w:rPr>
        <w:t xml:space="preserve"> </w:t>
      </w:r>
      <w:r>
        <w:rPr>
          <w:rtl w:val="true"/>
        </w:rPr>
        <w:t>בפה</w:t>
      </w:r>
      <w:r>
        <w:rPr>
          <w:rtl w:val="true"/>
        </w:rPr>
        <w:t xml:space="preserve">? </w:t>
      </w:r>
      <w:r>
        <w:rPr>
          <w:rtl w:val="true"/>
        </w:rPr>
        <w:t>הוא</w:t>
      </w:r>
      <w:r>
        <w:rPr>
          <w:rFonts w:eastAsia="Arial TUR" w:cs="Arial TUR"/>
          <w:rtl w:val="true"/>
        </w:rPr>
        <w:t xml:space="preserve"> </w:t>
      </w:r>
      <w:r>
        <w:rPr>
          <w:rtl w:val="true"/>
        </w:rPr>
        <w:t>(</w:t>
      </w:r>
      <w:r>
        <w:rPr>
          <w:rtl w:val="true"/>
        </w:rPr>
        <w:t>גדליה</w:t>
      </w:r>
      <w:r>
        <w:rPr>
          <w:rFonts w:eastAsia="Arial TUR" w:cs="Arial TUR"/>
          <w:rtl w:val="true"/>
        </w:rPr>
        <w:t xml:space="preserve"> </w:t>
      </w:r>
      <w:r>
        <w:rPr>
          <w:rtl w:val="true"/>
        </w:rPr>
        <w:t>–</w:t>
      </w:r>
      <w:r>
        <w:rPr>
          <w:rFonts w:eastAsia="Arial TUR" w:cs="Arial TUR"/>
          <w:rtl w:val="true"/>
        </w:rPr>
        <w:t xml:space="preserve"> </w:t>
      </w:r>
      <w:r>
        <w:rPr>
          <w:rtl w:val="true"/>
        </w:rPr>
        <w:t>ג</w:t>
      </w:r>
      <w:r>
        <w:rPr>
          <w:rtl w:val="true"/>
        </w:rPr>
        <w:t>'.</w:t>
      </w:r>
      <w:r>
        <w:rPr>
          <w:rtl w:val="true"/>
        </w:rPr>
        <w:t>ק</w:t>
      </w:r>
      <w:r>
        <w:rPr>
          <w:rtl w:val="true"/>
        </w:rPr>
        <w:t xml:space="preserve">) </w:t>
      </w:r>
      <w:r>
        <w:rPr>
          <w:rtl w:val="true"/>
        </w:rPr>
        <w:t>יכול</w:t>
      </w:r>
      <w:r>
        <w:rPr>
          <w:rFonts w:eastAsia="Arial TUR" w:cs="Arial TUR"/>
          <w:rtl w:val="true"/>
        </w:rPr>
        <w:t xml:space="preserve"> </w:t>
      </w:r>
      <w:r>
        <w:rPr>
          <w:rtl w:val="true"/>
        </w:rPr>
        <w:t>להתמודד</w:t>
      </w:r>
      <w:r>
        <w:rPr>
          <w:rtl w:val="true"/>
        </w:rPr>
        <w:t xml:space="preserve">, </w:t>
      </w:r>
      <w:r>
        <w:rPr>
          <w:rtl w:val="true"/>
        </w:rPr>
        <w:t>הוא</w:t>
      </w:r>
      <w:r>
        <w:rPr>
          <w:rFonts w:eastAsia="Arial TUR" w:cs="Arial TUR"/>
          <w:rtl w:val="true"/>
        </w:rPr>
        <w:t xml:space="preserve"> </w:t>
      </w:r>
      <w:r>
        <w:rPr>
          <w:rtl w:val="true"/>
        </w:rPr>
        <w:t>עומד</w:t>
      </w:r>
      <w:r>
        <w:rPr>
          <w:rFonts w:eastAsia="Arial TUR" w:cs="Arial TUR"/>
          <w:rtl w:val="true"/>
        </w:rPr>
        <w:t xml:space="preserve"> </w:t>
      </w:r>
      <w:r>
        <w:rPr>
          <w:rtl w:val="true"/>
        </w:rPr>
        <w:t>בתנאים</w:t>
      </w:r>
      <w:r>
        <w:rPr>
          <w:rtl w:val="true"/>
        </w:rPr>
        <w:t xml:space="preserve">, </w:t>
      </w:r>
      <w:r>
        <w:rPr>
          <w:rtl w:val="true"/>
        </w:rPr>
        <w:t>הוא</w:t>
      </w:r>
      <w:r>
        <w:rPr>
          <w:rFonts w:eastAsia="Arial TUR" w:cs="Arial TUR"/>
          <w:rtl w:val="true"/>
        </w:rPr>
        <w:t xml:space="preserve"> </w:t>
      </w:r>
      <w:r>
        <w:rPr>
          <w:rtl w:val="true"/>
        </w:rPr>
        <w:t>הכל</w:t>
      </w:r>
      <w:r>
        <w:rPr>
          <w:rFonts w:eastAsia="Arial TUR" w:cs="Arial TUR"/>
          <w:rtl w:val="true"/>
        </w:rPr>
        <w:t xml:space="preserve"> </w:t>
      </w:r>
      <w:r>
        <w:rPr>
          <w:rtl w:val="true"/>
        </w:rPr>
        <w:t>הוא</w:t>
      </w:r>
      <w:r>
        <w:rPr>
          <w:rFonts w:eastAsia="Arial TUR" w:cs="Arial TUR"/>
          <w:rtl w:val="true"/>
        </w:rPr>
        <w:t xml:space="preserve"> </w:t>
      </w:r>
      <w:r>
        <w:rPr>
          <w:rtl w:val="true"/>
        </w:rPr>
        <w:t>רוצה</w:t>
      </w:r>
      <w:r>
        <w:rPr>
          <w:rFonts w:eastAsia="Arial TUR" w:cs="Arial TUR"/>
          <w:rtl w:val="true"/>
        </w:rPr>
        <w:t xml:space="preserve"> </w:t>
      </w:r>
      <w:r>
        <w:rPr>
          <w:rtl w:val="true"/>
        </w:rPr>
        <w:t>להתמודד</w:t>
      </w:r>
      <w:r>
        <w:rPr>
          <w:rtl w:val="true"/>
        </w:rPr>
        <w:t xml:space="preserve">, </w:t>
      </w:r>
      <w:r>
        <w:rPr>
          <w:rtl w:val="true"/>
        </w:rPr>
        <w:t>אתה</w:t>
      </w:r>
      <w:r>
        <w:rPr>
          <w:rFonts w:eastAsia="Arial TUR" w:cs="Arial TUR"/>
          <w:rtl w:val="true"/>
        </w:rPr>
        <w:t xml:space="preserve"> </w:t>
      </w:r>
      <w:r>
        <w:rPr>
          <w:rtl w:val="true"/>
        </w:rPr>
        <w:t>רוצה</w:t>
      </w:r>
      <w:r>
        <w:rPr>
          <w:rFonts w:eastAsia="Arial TUR" w:cs="Arial TUR"/>
          <w:rtl w:val="true"/>
        </w:rPr>
        <w:t xml:space="preserve"> </w:t>
      </w:r>
      <w:r>
        <w:rPr>
          <w:rtl w:val="true"/>
        </w:rPr>
        <w:t>להתמודד</w:t>
      </w:r>
      <w:r>
        <w:rPr>
          <w:rtl w:val="true"/>
        </w:rPr>
        <w:t xml:space="preserve">, </w:t>
      </w:r>
      <w:r>
        <w:rPr>
          <w:rtl w:val="true"/>
        </w:rPr>
        <w:t>תתמודד</w:t>
      </w:r>
      <w:r>
        <w:rPr>
          <w:rtl w:val="true"/>
        </w:rPr>
        <w:t xml:space="preserve">, </w:t>
      </w:r>
      <w:r>
        <w:rPr>
          <w:rtl w:val="true"/>
        </w:rPr>
        <w:t>אתה</w:t>
      </w:r>
      <w:r>
        <w:rPr>
          <w:rFonts w:eastAsia="Arial TUR" w:cs="Arial TUR"/>
          <w:rtl w:val="true"/>
        </w:rPr>
        <w:t xml:space="preserve"> </w:t>
      </w:r>
      <w:r>
        <w:rPr>
          <w:rtl w:val="true"/>
        </w:rPr>
        <w:t>רוצה</w:t>
      </w:r>
      <w:r>
        <w:rPr>
          <w:rFonts w:eastAsia="Arial TUR" w:cs="Arial TUR"/>
          <w:rtl w:val="true"/>
        </w:rPr>
        <w:t xml:space="preserve"> </w:t>
      </w:r>
      <w:r>
        <w:rPr>
          <w:rtl w:val="true"/>
        </w:rPr>
        <w:t>לקחת</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Fonts w:eastAsia="Arial TUR" w:cs="Arial TUR"/>
          <w:rtl w:val="true"/>
        </w:rPr>
        <w:t xml:space="preserve"> </w:t>
      </w:r>
      <w:r>
        <w:rPr>
          <w:rtl w:val="true"/>
        </w:rPr>
        <w:t>במחיר</w:t>
      </w:r>
      <w:r>
        <w:rPr>
          <w:rFonts w:eastAsia="Arial TUR" w:cs="Arial TUR"/>
          <w:rtl w:val="true"/>
        </w:rPr>
        <w:t xml:space="preserve"> </w:t>
      </w:r>
      <w:r>
        <w:rPr>
          <w:rtl w:val="true"/>
        </w:rPr>
        <w:t>טוב</w:t>
      </w:r>
      <w:r>
        <w:rPr>
          <w:rFonts w:eastAsia="Arial TUR" w:cs="Arial TUR"/>
          <w:rtl w:val="true"/>
        </w:rPr>
        <w:t xml:space="preserve"> </w:t>
      </w:r>
      <w:r>
        <w:rPr>
          <w:rtl w:val="true"/>
        </w:rPr>
        <w:t>בלי</w:t>
      </w:r>
      <w:r>
        <w:rPr>
          <w:rFonts w:eastAsia="Arial TUR" w:cs="Arial TUR"/>
          <w:rtl w:val="true"/>
        </w:rPr>
        <w:t xml:space="preserve"> </w:t>
      </w:r>
      <w:r>
        <w:rPr>
          <w:rtl w:val="true"/>
        </w:rPr>
        <w:t>להתמודד</w:t>
      </w:r>
      <w:r>
        <w:rPr>
          <w:rtl w:val="true"/>
        </w:rPr>
        <w:t xml:space="preserve">, </w:t>
      </w:r>
      <w:r>
        <w:rPr>
          <w:rtl w:val="true"/>
        </w:rPr>
        <w:t>אז</w:t>
      </w:r>
      <w:r>
        <w:rPr>
          <w:rFonts w:eastAsia="Arial TUR" w:cs="Arial TUR"/>
          <w:rtl w:val="true"/>
        </w:rPr>
        <w:t xml:space="preserve"> </w:t>
      </w:r>
      <w:r>
        <w:rPr>
          <w:rtl w:val="true"/>
        </w:rPr>
        <w:t>תשלם</w:t>
      </w:r>
      <w:r>
        <w:rPr>
          <w:rtl w:val="true"/>
        </w:rPr>
        <w:t xml:space="preserve">, </w:t>
      </w:r>
      <w:r>
        <w:rPr>
          <w:rtl w:val="true"/>
        </w:rPr>
        <w:t>זה</w:t>
      </w:r>
      <w:r>
        <w:rPr>
          <w:rFonts w:eastAsia="Arial TUR" w:cs="Arial TUR"/>
          <w:rtl w:val="true"/>
        </w:rPr>
        <w:t xml:space="preserve"> </w:t>
      </w:r>
      <w:r>
        <w:rPr>
          <w:rtl w:val="true"/>
        </w:rPr>
        <w:t>עולה</w:t>
      </w:r>
      <w:r>
        <w:rPr>
          <w:rFonts w:eastAsia="Arial TUR" w:cs="Arial TUR"/>
          <w:rtl w:val="true"/>
        </w:rPr>
        <w:t xml:space="preserve"> </w:t>
      </w:r>
      <w:r>
        <w:rPr>
          <w:rtl w:val="true"/>
        </w:rPr>
        <w:t>כסף</w:t>
      </w:r>
      <w:r>
        <w:rPr>
          <w:rtl w:val="true"/>
        </w:rPr>
        <w:t xml:space="preserve">". </w:t>
      </w:r>
      <w:r>
        <w:rPr>
          <w:rtl w:val="true"/>
        </w:rPr>
        <w:t>דומה</w:t>
      </w:r>
      <w:r>
        <w:rPr>
          <w:rtl w:val="true"/>
        </w:rPr>
        <w:t xml:space="preserve">, </w:t>
      </w:r>
      <w:r>
        <w:rPr>
          <w:rtl w:val="true"/>
        </w:rPr>
        <w:t>שהדברים</w:t>
      </w:r>
      <w:r>
        <w:rPr>
          <w:rFonts w:eastAsia="Arial TUR" w:cs="Arial TUR"/>
          <w:rtl w:val="true"/>
        </w:rPr>
        <w:t xml:space="preserve"> </w:t>
      </w:r>
      <w:r>
        <w:rPr>
          <w:rtl w:val="true"/>
        </w:rPr>
        <w:t>אינם</w:t>
      </w:r>
      <w:r>
        <w:rPr>
          <w:rFonts w:eastAsia="Arial TUR" w:cs="Arial TUR"/>
          <w:rtl w:val="true"/>
        </w:rPr>
        <w:t xml:space="preserve"> </w:t>
      </w:r>
      <w:r>
        <w:rPr>
          <w:rtl w:val="true"/>
        </w:rPr>
        <w:t>טעונים</w:t>
      </w:r>
      <w:r>
        <w:rPr>
          <w:rFonts w:eastAsia="Arial TUR" w:cs="Arial TUR"/>
          <w:rtl w:val="true"/>
        </w:rPr>
        <w:t xml:space="preserve"> </w:t>
      </w:r>
      <w:r>
        <w:rPr>
          <w:rtl w:val="true"/>
        </w:rPr>
        <w:t>פרשנות</w:t>
      </w:r>
      <w:r>
        <w:rPr>
          <w:rtl w:val="true"/>
        </w:rPr>
        <w:t xml:space="preserve">. </w:t>
      </w:r>
      <w:r>
        <w:rPr>
          <w:rtl w:val="true"/>
        </w:rPr>
        <w:t>ארז</w:t>
      </w:r>
      <w:r>
        <w:rPr>
          <w:rtl w:val="true"/>
        </w:rPr>
        <w:t xml:space="preserve">, </w:t>
      </w:r>
      <w:r>
        <w:rPr>
          <w:rtl w:val="true"/>
        </w:rPr>
        <w:t>מי</w:t>
      </w:r>
      <w:r>
        <w:rPr>
          <w:rFonts w:eastAsia="Arial TUR" w:cs="Arial TUR"/>
          <w:rtl w:val="true"/>
        </w:rPr>
        <w:t xml:space="preserve"> </w:t>
      </w:r>
      <w:r>
        <w:rPr>
          <w:rtl w:val="true"/>
        </w:rPr>
        <w:t>שמפיו</w:t>
      </w:r>
      <w:r>
        <w:rPr>
          <w:rFonts w:eastAsia="Arial TUR" w:cs="Arial TUR"/>
          <w:rtl w:val="true"/>
        </w:rPr>
        <w:t xml:space="preserve"> </w:t>
      </w:r>
      <w:r>
        <w:rPr>
          <w:rtl w:val="true"/>
        </w:rPr>
        <w:t>נשמעו</w:t>
      </w:r>
      <w:r>
        <w:rPr>
          <w:rFonts w:eastAsia="Arial TUR" w:cs="Arial TUR"/>
          <w:rtl w:val="true"/>
        </w:rPr>
        <w:t xml:space="preserve"> </w:t>
      </w:r>
      <w:r>
        <w:rPr>
          <w:rtl w:val="true"/>
        </w:rPr>
        <w:t>הדברים</w:t>
      </w:r>
      <w:r>
        <w:rPr>
          <w:rtl w:val="true"/>
        </w:rPr>
        <w:t xml:space="preserve">, </w:t>
      </w:r>
      <w:r>
        <w:rPr>
          <w:rtl w:val="true"/>
        </w:rPr>
        <w:t>היה</w:t>
      </w:r>
      <w:r>
        <w:rPr>
          <w:rFonts w:eastAsia="Arial TUR" w:cs="Arial TUR"/>
          <w:rtl w:val="true"/>
        </w:rPr>
        <w:t xml:space="preserve"> </w:t>
      </w:r>
      <w:r>
        <w:rPr>
          <w:rtl w:val="true"/>
        </w:rPr>
        <w:t>עד</w:t>
      </w:r>
      <w:r>
        <w:rPr>
          <w:rFonts w:eastAsia="Arial TUR" w:cs="Arial TUR"/>
          <w:rtl w:val="true"/>
        </w:rPr>
        <w:t xml:space="preserve"> </w:t>
      </w:r>
      <w:r>
        <w:rPr>
          <w:rtl w:val="true"/>
        </w:rPr>
        <w:t>במשפט</w:t>
      </w:r>
      <w:r>
        <w:rPr>
          <w:rFonts w:eastAsia="Arial TUR" w:cs="Arial TUR"/>
          <w:rtl w:val="true"/>
        </w:rPr>
        <w:t xml:space="preserve"> </w:t>
      </w:r>
      <w:r>
        <w:rPr>
          <w:rtl w:val="true"/>
        </w:rPr>
        <w:t>והוא</w:t>
      </w:r>
      <w:r>
        <w:rPr>
          <w:rFonts w:eastAsia="Arial TUR" w:cs="Arial TUR"/>
          <w:rtl w:val="true"/>
        </w:rPr>
        <w:t xml:space="preserve"> </w:t>
      </w:r>
      <w:r>
        <w:rPr>
          <w:rtl w:val="true"/>
        </w:rPr>
        <w:t>נחקר</w:t>
      </w:r>
      <w:r>
        <w:rPr>
          <w:rFonts w:eastAsia="Arial TUR" w:cs="Arial TUR"/>
          <w:rtl w:val="true"/>
        </w:rPr>
        <w:t xml:space="preserve"> </w:t>
      </w:r>
      <w:r>
        <w:rPr>
          <w:rtl w:val="true"/>
        </w:rPr>
        <w:t>על</w:t>
      </w:r>
      <w:r>
        <w:rPr>
          <w:rFonts w:eastAsia="Arial TUR" w:cs="Arial TUR"/>
          <w:rtl w:val="true"/>
        </w:rPr>
        <w:t xml:space="preserve"> </w:t>
      </w:r>
      <w:r>
        <w:rPr>
          <w:rtl w:val="true"/>
        </w:rPr>
        <w:t>תוכנם</w:t>
      </w:r>
      <w:r>
        <w:rPr>
          <w:rtl w:val="true"/>
        </w:rPr>
        <w:t xml:space="preserve">, </w:t>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אסא</w:t>
      </w:r>
      <w:r>
        <w:rPr>
          <w:rtl w:val="true"/>
        </w:rPr>
        <w:t xml:space="preserve">. </w:t>
      </w:r>
      <w:r>
        <w:rPr>
          <w:rtl w:val="true"/>
        </w:rPr>
        <w:t>ארז</w:t>
      </w:r>
      <w:r>
        <w:rPr>
          <w:rtl w:val="true"/>
        </w:rPr>
        <w:t xml:space="preserve">, </w:t>
      </w:r>
      <w:r>
        <w:rPr>
          <w:rtl w:val="true"/>
        </w:rPr>
        <w:t>שלא</w:t>
      </w:r>
      <w:r>
        <w:rPr>
          <w:rFonts w:eastAsia="Arial TUR" w:cs="Arial TUR"/>
          <w:rtl w:val="true"/>
        </w:rPr>
        <w:t xml:space="preserve"> </w:t>
      </w:r>
      <w:r>
        <w:rPr>
          <w:rtl w:val="true"/>
        </w:rPr>
        <w:t>יכול</w:t>
      </w:r>
      <w:r>
        <w:rPr>
          <w:rFonts w:eastAsia="Arial TUR" w:cs="Arial TUR"/>
          <w:rtl w:val="true"/>
        </w:rPr>
        <w:t xml:space="preserve"> </w:t>
      </w:r>
      <w:r>
        <w:rPr>
          <w:rtl w:val="true"/>
        </w:rPr>
        <w:t>היה</w:t>
      </w:r>
      <w:r>
        <w:rPr>
          <w:rFonts w:eastAsia="Arial TUR" w:cs="Arial TUR"/>
          <w:rtl w:val="true"/>
        </w:rPr>
        <w:t xml:space="preserve"> </w:t>
      </w:r>
      <w:r>
        <w:rPr>
          <w:rtl w:val="true"/>
        </w:rPr>
        <w:t>להתכחש</w:t>
      </w:r>
      <w:r>
        <w:rPr>
          <w:rFonts w:eastAsia="Arial TUR" w:cs="Arial TUR"/>
          <w:rtl w:val="true"/>
        </w:rPr>
        <w:t xml:space="preserve"> </w:t>
      </w:r>
      <w:r>
        <w:rPr>
          <w:rtl w:val="true"/>
        </w:rPr>
        <w:t>לעצם</w:t>
      </w:r>
      <w:r>
        <w:rPr>
          <w:rFonts w:eastAsia="Arial TUR" w:cs="Arial TUR"/>
          <w:rtl w:val="true"/>
        </w:rPr>
        <w:t xml:space="preserve"> </w:t>
      </w:r>
      <w:r>
        <w:rPr>
          <w:rtl w:val="true"/>
        </w:rPr>
        <w:t>אמירת</w:t>
      </w:r>
      <w:r>
        <w:rPr>
          <w:rFonts w:eastAsia="Arial TUR" w:cs="Arial TUR"/>
          <w:rtl w:val="true"/>
        </w:rPr>
        <w:t xml:space="preserve"> </w:t>
      </w:r>
      <w:r>
        <w:rPr>
          <w:rtl w:val="true"/>
        </w:rPr>
        <w:t>הדברים</w:t>
      </w:r>
      <w:r>
        <w:rPr>
          <w:rFonts w:eastAsia="Arial TUR" w:cs="Arial TUR"/>
          <w:rtl w:val="true"/>
        </w:rPr>
        <w:t xml:space="preserve"> </w:t>
      </w:r>
      <w:r>
        <w:rPr>
          <w:rtl w:val="true"/>
        </w:rPr>
        <w:t>בשיחה</w:t>
      </w:r>
      <w:r>
        <w:rPr>
          <w:rFonts w:eastAsia="Arial TUR" w:cs="Arial TUR"/>
          <w:rtl w:val="true"/>
        </w:rPr>
        <w:t xml:space="preserve"> </w:t>
      </w:r>
      <w:r>
        <w:rPr>
          <w:rtl w:val="true"/>
        </w:rPr>
        <w:t>זו</w:t>
      </w:r>
      <w:r>
        <w:rPr>
          <w:rtl w:val="true"/>
        </w:rPr>
        <w:t xml:space="preserve">, </w:t>
      </w:r>
      <w:r>
        <w:rPr>
          <w:rtl w:val="true"/>
        </w:rPr>
        <w:t>משאלה</w:t>
      </w:r>
      <w:r>
        <w:rPr>
          <w:rFonts w:eastAsia="Arial TUR" w:cs="Arial TUR"/>
          <w:rtl w:val="true"/>
        </w:rPr>
        <w:t xml:space="preserve"> </w:t>
      </w:r>
      <w:r>
        <w:rPr>
          <w:rtl w:val="true"/>
        </w:rPr>
        <w:t>נשמעו</w:t>
      </w:r>
      <w:r>
        <w:rPr>
          <w:rFonts w:eastAsia="Arial TUR" w:cs="Arial TUR"/>
          <w:rtl w:val="true"/>
        </w:rPr>
        <w:t xml:space="preserve"> </w:t>
      </w:r>
      <w:r>
        <w:rPr>
          <w:rtl w:val="true"/>
        </w:rPr>
        <w:t>בקולו</w:t>
      </w:r>
      <w:r>
        <w:rPr>
          <w:rtl w:val="true"/>
        </w:rPr>
        <w:t xml:space="preserve">, </w:t>
      </w:r>
      <w:r>
        <w:rPr>
          <w:rtl w:val="true"/>
        </w:rPr>
        <w:t>בחר</w:t>
      </w:r>
      <w:r>
        <w:rPr>
          <w:rFonts w:eastAsia="Arial TUR" w:cs="Arial TUR"/>
          <w:rtl w:val="true"/>
        </w:rPr>
        <w:t xml:space="preserve"> </w:t>
      </w:r>
      <w:r>
        <w:rPr>
          <w:rtl w:val="true"/>
        </w:rPr>
        <w:t>לתרץ</w:t>
      </w:r>
      <w:r>
        <w:rPr>
          <w:rFonts w:eastAsia="Arial TUR" w:cs="Arial TUR"/>
          <w:rtl w:val="true"/>
        </w:rPr>
        <w:t xml:space="preserve"> </w:t>
      </w:r>
      <w:r>
        <w:rPr>
          <w:rtl w:val="true"/>
        </w:rPr>
        <w:t>את</w:t>
      </w:r>
      <w:r>
        <w:rPr>
          <w:rFonts w:eastAsia="Arial TUR" w:cs="Arial TUR"/>
          <w:rtl w:val="true"/>
        </w:rPr>
        <w:t xml:space="preserve"> </w:t>
      </w:r>
      <w:r>
        <w:rPr>
          <w:rtl w:val="true"/>
        </w:rPr>
        <w:t>אמירת</w:t>
      </w:r>
      <w:r>
        <w:rPr>
          <w:rFonts w:eastAsia="Arial TUR" w:cs="Arial TUR"/>
          <w:rtl w:val="true"/>
        </w:rPr>
        <w:t xml:space="preserve"> </w:t>
      </w:r>
      <w:r>
        <w:rPr>
          <w:rtl w:val="true"/>
        </w:rPr>
        <w:t>הדברים</w:t>
      </w:r>
      <w:r>
        <w:rPr>
          <w:rFonts w:eastAsia="Arial TUR" w:cs="Arial TUR"/>
          <w:rtl w:val="true"/>
        </w:rPr>
        <w:t xml:space="preserve"> </w:t>
      </w:r>
      <w:r>
        <w:rPr>
          <w:rtl w:val="true"/>
        </w:rPr>
        <w:t>בכך</w:t>
      </w:r>
      <w:r>
        <w:rPr>
          <w:rFonts w:eastAsia="Arial TUR" w:cs="Arial TUR"/>
          <w:rtl w:val="true"/>
        </w:rPr>
        <w:t xml:space="preserve"> </w:t>
      </w:r>
      <w:r>
        <w:rPr>
          <w:rtl w:val="true"/>
        </w:rPr>
        <w:t>שאין</w:t>
      </w:r>
      <w:r>
        <w:rPr>
          <w:rFonts w:eastAsia="Arial TUR" w:cs="Arial TUR"/>
          <w:rtl w:val="true"/>
        </w:rPr>
        <w:t xml:space="preserve"> </w:t>
      </w:r>
      <w:r>
        <w:rPr>
          <w:rtl w:val="true"/>
        </w:rPr>
        <w:t>בהם</w:t>
      </w:r>
      <w:r>
        <w:rPr>
          <w:rFonts w:eastAsia="Arial TUR" w:cs="Arial TUR"/>
          <w:rtl w:val="true"/>
        </w:rPr>
        <w:t xml:space="preserve"> </w:t>
      </w:r>
      <w:r>
        <w:rPr>
          <w:rtl w:val="true"/>
        </w:rPr>
        <w:t>אמת</w:t>
      </w:r>
      <w:r>
        <w:rPr>
          <w:rFonts w:eastAsia="Arial TUR" w:cs="Arial TUR"/>
          <w:rtl w:val="true"/>
        </w:rPr>
        <w:t xml:space="preserve"> </w:t>
      </w:r>
      <w:r>
        <w:rPr>
          <w:rtl w:val="true"/>
        </w:rPr>
        <w:t>ואינם</w:t>
      </w:r>
      <w:r>
        <w:rPr>
          <w:rFonts w:eastAsia="Arial TUR" w:cs="Arial TUR"/>
          <w:rtl w:val="true"/>
        </w:rPr>
        <w:t xml:space="preserve"> </w:t>
      </w:r>
      <w:r>
        <w:rPr>
          <w:rtl w:val="true"/>
        </w:rPr>
        <w:t>אלא</w:t>
      </w:r>
      <w:r>
        <w:rPr>
          <w:rFonts w:eastAsia="Arial TUR" w:cs="Arial TUR"/>
          <w:rtl w:val="true"/>
        </w:rPr>
        <w:t xml:space="preserve"> </w:t>
      </w:r>
      <w:r>
        <w:rPr>
          <w:rtl w:val="true"/>
        </w:rPr>
        <w:t>דברי</w:t>
      </w:r>
      <w:r>
        <w:rPr>
          <w:rFonts w:eastAsia="Arial TUR" w:cs="Arial TUR"/>
          <w:rtl w:val="true"/>
        </w:rPr>
        <w:t xml:space="preserve"> </w:t>
      </w:r>
      <w:r>
        <w:rPr>
          <w:rtl w:val="true"/>
        </w:rPr>
        <w:t>התרברבות</w:t>
      </w:r>
      <w:r>
        <w:rPr>
          <w:rFonts w:eastAsia="Arial TUR" w:cs="Arial TUR"/>
          <w:rtl w:val="true"/>
        </w:rPr>
        <w:t xml:space="preserve"> </w:t>
      </w:r>
      <w:r>
        <w:rPr>
          <w:rtl w:val="true"/>
        </w:rPr>
        <w:t>ורהב</w:t>
      </w:r>
      <w:r>
        <w:rPr>
          <w:rFonts w:eastAsia="Arial TUR" w:cs="Arial TUR"/>
          <w:rtl w:val="true"/>
        </w:rPr>
        <w:t xml:space="preserve"> </w:t>
      </w:r>
      <w:r>
        <w:rPr>
          <w:rtl w:val="true"/>
        </w:rPr>
        <w:t>בפני</w:t>
      </w:r>
      <w:r>
        <w:rPr>
          <w:rFonts w:eastAsia="Arial TUR" w:cs="Arial TUR"/>
          <w:rtl w:val="true"/>
        </w:rPr>
        <w:t xml:space="preserve"> </w:t>
      </w:r>
      <w:r>
        <w:rPr>
          <w:rtl w:val="true"/>
        </w:rPr>
        <w:t>זוהר</w:t>
      </w:r>
      <w:r>
        <w:rPr>
          <w:rtl w:val="true"/>
        </w:rPr>
        <w:t xml:space="preserve">. </w:t>
      </w:r>
      <w:r>
        <w:rPr>
          <w:rtl w:val="true"/>
        </w:rPr>
        <w:t>אסא</w:t>
      </w:r>
      <w:r>
        <w:rPr>
          <w:rFonts w:eastAsia="Arial TUR" w:cs="Arial TUR"/>
          <w:rtl w:val="true"/>
        </w:rPr>
        <w:t xml:space="preserve"> </w:t>
      </w:r>
      <w:r>
        <w:rPr>
          <w:rtl w:val="true"/>
        </w:rPr>
        <w:t>הכחיש</w:t>
      </w:r>
      <w:r>
        <w:rPr>
          <w:rFonts w:eastAsia="Arial TUR" w:cs="Arial TUR"/>
          <w:rtl w:val="true"/>
        </w:rPr>
        <w:t xml:space="preserve"> </w:t>
      </w:r>
      <w:r>
        <w:rPr>
          <w:rtl w:val="true"/>
        </w:rPr>
        <w:t>כליל</w:t>
      </w:r>
      <w:r>
        <w:rPr>
          <w:rFonts w:eastAsia="Arial TUR" w:cs="Arial TUR"/>
          <w:rtl w:val="true"/>
        </w:rPr>
        <w:t xml:space="preserve"> </w:t>
      </w:r>
      <w:r>
        <w:rPr>
          <w:rtl w:val="true"/>
        </w:rPr>
        <w:t>את</w:t>
      </w:r>
      <w:r>
        <w:rPr>
          <w:rFonts w:eastAsia="Arial TUR" w:cs="Arial TUR"/>
          <w:rtl w:val="true"/>
        </w:rPr>
        <w:t xml:space="preserve"> </w:t>
      </w:r>
      <w:r>
        <w:rPr>
          <w:rtl w:val="true"/>
        </w:rPr>
        <w:t>עצם</w:t>
      </w:r>
      <w:r>
        <w:rPr>
          <w:rFonts w:eastAsia="Arial TUR" w:cs="Arial TUR"/>
          <w:rtl w:val="true"/>
        </w:rPr>
        <w:t xml:space="preserve"> </w:t>
      </w:r>
      <w:r>
        <w:rPr>
          <w:rtl w:val="true"/>
        </w:rPr>
        <w:t>קיום</w:t>
      </w:r>
      <w:r>
        <w:rPr>
          <w:rFonts w:eastAsia="Arial TUR" w:cs="Arial TUR"/>
          <w:rtl w:val="true"/>
        </w:rPr>
        <w:t xml:space="preserve"> </w:t>
      </w:r>
      <w:r>
        <w:rPr>
          <w:rtl w:val="true"/>
        </w:rPr>
        <w:t>השיחה</w:t>
      </w:r>
      <w:r>
        <w:rPr>
          <w:rFonts w:eastAsia="Arial TUR" w:cs="Arial TUR"/>
          <w:rtl w:val="true"/>
        </w:rPr>
        <w:t xml:space="preserve"> </w:t>
      </w:r>
      <w:r>
        <w:rPr>
          <w:rtl w:val="true"/>
        </w:rPr>
        <w:t>ואמירת</w:t>
      </w:r>
      <w:r>
        <w:rPr>
          <w:rFonts w:eastAsia="Arial TUR" w:cs="Arial TUR"/>
          <w:rtl w:val="true"/>
        </w:rPr>
        <w:t xml:space="preserve"> </w:t>
      </w:r>
      <w:r>
        <w:rPr>
          <w:rtl w:val="true"/>
        </w:rPr>
        <w:t>הדברים</w:t>
      </w:r>
      <w:r>
        <w:rPr>
          <w:rFonts w:eastAsia="Arial TUR" w:cs="Arial TUR"/>
          <w:rtl w:val="true"/>
        </w:rPr>
        <w:t xml:space="preserve"> </w:t>
      </w:r>
      <w:r>
        <w:rPr>
          <w:rtl w:val="true"/>
        </w:rPr>
        <w:t>לארז</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לאחר</w:t>
      </w:r>
      <w:r>
        <w:rPr>
          <w:rFonts w:eastAsia="Arial TUR" w:cs="Arial TUR"/>
          <w:rtl w:val="true"/>
        </w:rPr>
        <w:t xml:space="preserve"> </w:t>
      </w:r>
      <w:r>
        <w:rPr>
          <w:rtl w:val="true"/>
        </w:rPr>
        <w:t>ששמע</w:t>
      </w:r>
      <w:r>
        <w:rPr>
          <w:rFonts w:eastAsia="Arial TUR" w:cs="Arial TUR"/>
          <w:rtl w:val="true"/>
        </w:rPr>
        <w:t xml:space="preserve"> </w:t>
      </w:r>
      <w:r>
        <w:rPr>
          <w:rtl w:val="true"/>
        </w:rPr>
        <w:t>את</w:t>
      </w:r>
      <w:r>
        <w:rPr>
          <w:rFonts w:eastAsia="Arial TUR" w:cs="Arial TUR"/>
          <w:rtl w:val="true"/>
        </w:rPr>
        <w:t xml:space="preserve"> </w:t>
      </w:r>
      <w:r>
        <w:rPr>
          <w:rtl w:val="true"/>
        </w:rPr>
        <w:t>עדותם</w:t>
      </w:r>
      <w:r>
        <w:rPr>
          <w:rFonts w:eastAsia="Arial TUR" w:cs="Arial TUR"/>
          <w:rtl w:val="true"/>
        </w:rPr>
        <w:t xml:space="preserve"> </w:t>
      </w:r>
      <w:r>
        <w:rPr>
          <w:rtl w:val="true"/>
        </w:rPr>
        <w:t>של</w:t>
      </w:r>
      <w:r>
        <w:rPr>
          <w:rFonts w:eastAsia="Arial TUR" w:cs="Arial TUR"/>
          <w:rtl w:val="true"/>
        </w:rPr>
        <w:t xml:space="preserve"> </w:t>
      </w:r>
      <w:r>
        <w:rPr>
          <w:rtl w:val="true"/>
        </w:rPr>
        <w:t>שני</w:t>
      </w:r>
      <w:r>
        <w:rPr>
          <w:rFonts w:eastAsia="Arial TUR" w:cs="Arial TUR"/>
          <w:rtl w:val="true"/>
        </w:rPr>
        <w:t xml:space="preserve"> </w:t>
      </w:r>
      <w:r>
        <w:rPr>
          <w:rtl w:val="true"/>
        </w:rPr>
        <w:t>אלה</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איננו</w:t>
      </w:r>
      <w:r>
        <w:rPr>
          <w:rFonts w:eastAsia="Arial TUR" w:cs="Arial TUR"/>
          <w:rtl w:val="true"/>
        </w:rPr>
        <w:t xml:space="preserve"> </w:t>
      </w:r>
      <w:r>
        <w:rPr>
          <w:rtl w:val="true"/>
        </w:rPr>
        <w:t>מאמין</w:t>
      </w:r>
      <w:r>
        <w:rPr>
          <w:rFonts w:eastAsia="Arial TUR" w:cs="Arial TUR"/>
          <w:rtl w:val="true"/>
        </w:rPr>
        <w:t xml:space="preserve"> </w:t>
      </w:r>
      <w:r>
        <w:rPr>
          <w:rtl w:val="true"/>
        </w:rPr>
        <w:t>לארז</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בהתרברבות</w:t>
      </w:r>
      <w:r>
        <w:rPr>
          <w:rtl w:val="true"/>
        </w:rPr>
        <w:t xml:space="preserve">. </w:t>
      </w:r>
      <w:r>
        <w:rPr>
          <w:rtl w:val="true"/>
        </w:rPr>
        <w:t>בעניין</w:t>
      </w:r>
      <w:r>
        <w:rPr>
          <w:rFonts w:eastAsia="Arial TUR" w:cs="Arial TUR"/>
          <w:rtl w:val="true"/>
        </w:rPr>
        <w:t xml:space="preserve"> </w:t>
      </w:r>
      <w:r>
        <w:rPr>
          <w:rtl w:val="true"/>
        </w:rPr>
        <w:t>הכחשתו</w:t>
      </w:r>
      <w:r>
        <w:rPr>
          <w:rFonts w:eastAsia="Arial TUR" w:cs="Arial TUR"/>
          <w:rtl w:val="true"/>
        </w:rPr>
        <w:t xml:space="preserve"> </w:t>
      </w:r>
      <w:r>
        <w:rPr>
          <w:rtl w:val="true"/>
        </w:rPr>
        <w:t>של</w:t>
      </w:r>
      <w:r>
        <w:rPr>
          <w:rFonts w:eastAsia="Arial TUR" w:cs="Arial TUR"/>
          <w:rtl w:val="true"/>
        </w:rPr>
        <w:t xml:space="preserve"> </w:t>
      </w:r>
      <w:r>
        <w:rPr>
          <w:rtl w:val="true"/>
        </w:rPr>
        <w:t>אסא</w:t>
      </w:r>
      <w:r>
        <w:rPr>
          <w:rFonts w:eastAsia="Arial TUR" w:cs="Arial TUR"/>
          <w:rtl w:val="true"/>
        </w:rPr>
        <w:t xml:space="preserve"> </w:t>
      </w:r>
      <w:r>
        <w:rPr>
          <w:rtl w:val="true"/>
        </w:rPr>
        <w:t>את</w:t>
      </w:r>
      <w:r>
        <w:rPr>
          <w:rFonts w:eastAsia="Arial TUR" w:cs="Arial TUR"/>
          <w:rtl w:val="true"/>
        </w:rPr>
        <w:t xml:space="preserve"> </w:t>
      </w:r>
      <w:r>
        <w:rPr>
          <w:rtl w:val="true"/>
        </w:rPr>
        <w:t>עובדת</w:t>
      </w:r>
      <w:r>
        <w:rPr>
          <w:rFonts w:eastAsia="Arial TUR" w:cs="Arial TUR"/>
          <w:rtl w:val="true"/>
        </w:rPr>
        <w:t xml:space="preserve"> </w:t>
      </w:r>
      <w:r>
        <w:rPr>
          <w:rtl w:val="true"/>
        </w:rPr>
        <w:t>קיום</w:t>
      </w:r>
      <w:r>
        <w:rPr>
          <w:rFonts w:eastAsia="Arial TUR" w:cs="Arial TUR"/>
          <w:rtl w:val="true"/>
        </w:rPr>
        <w:t xml:space="preserve"> </w:t>
      </w:r>
      <w:r>
        <w:rPr>
          <w:rtl w:val="true"/>
        </w:rPr>
        <w:t>השיחה</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ארז</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טענתו</w:t>
      </w:r>
      <w:r>
        <w:rPr>
          <w:rFonts w:eastAsia="Arial TUR" w:cs="Arial TUR"/>
          <w:rtl w:val="true"/>
        </w:rPr>
        <w:t xml:space="preserve"> </w:t>
      </w:r>
      <w:r>
        <w:rPr>
          <w:rtl w:val="true"/>
        </w:rPr>
        <w:t>של</w:t>
      </w:r>
      <w:r>
        <w:rPr>
          <w:rFonts w:eastAsia="Arial TUR" w:cs="Arial TUR"/>
          <w:rtl w:val="true"/>
        </w:rPr>
        <w:t xml:space="preserve"> </w:t>
      </w:r>
      <w:r>
        <w:rPr>
          <w:rtl w:val="true"/>
        </w:rPr>
        <w:t>אסא</w:t>
      </w:r>
      <w:r>
        <w:rPr>
          <w:rFonts w:eastAsia="Arial TUR" w:cs="Arial TUR"/>
          <w:rtl w:val="true"/>
        </w:rPr>
        <w:t xml:space="preserve"> </w:t>
      </w:r>
      <w:r>
        <w:rPr>
          <w:rtl w:val="true"/>
        </w:rPr>
        <w:t>לפיה</w:t>
      </w:r>
      <w:r>
        <w:rPr>
          <w:rFonts w:eastAsia="Arial TUR" w:cs="Arial TUR"/>
          <w:rtl w:val="true"/>
        </w:rPr>
        <w:t xml:space="preserve"> </w:t>
      </w:r>
      <w:r>
        <w:rPr>
          <w:rtl w:val="true"/>
        </w:rPr>
        <w:t>מעולם</w:t>
      </w:r>
      <w:r>
        <w:rPr>
          <w:rFonts w:eastAsia="Arial TUR" w:cs="Arial TUR"/>
          <w:rtl w:val="true"/>
        </w:rPr>
        <w:t xml:space="preserve"> </w:t>
      </w:r>
      <w:r>
        <w:rPr>
          <w:rtl w:val="true"/>
        </w:rPr>
        <w:t>לא</w:t>
      </w:r>
      <w:r>
        <w:rPr>
          <w:rFonts w:eastAsia="Arial TUR" w:cs="Arial TUR"/>
          <w:rtl w:val="true"/>
        </w:rPr>
        <w:t xml:space="preserve"> </w:t>
      </w:r>
      <w:r>
        <w:rPr>
          <w:rtl w:val="true"/>
        </w:rPr>
        <w:t>התקיימה</w:t>
      </w:r>
      <w:r>
        <w:rPr>
          <w:rFonts w:eastAsia="Arial TUR" w:cs="Arial TUR"/>
          <w:rtl w:val="true"/>
        </w:rPr>
        <w:t xml:space="preserve"> </w:t>
      </w:r>
      <w:r>
        <w:rPr>
          <w:rtl w:val="true"/>
        </w:rPr>
        <w:t>שיחה</w:t>
      </w:r>
      <w:r>
        <w:rPr>
          <w:rFonts w:eastAsia="Arial TUR" w:cs="Arial TUR"/>
          <w:rtl w:val="true"/>
        </w:rPr>
        <w:t xml:space="preserve"> </w:t>
      </w:r>
      <w:r>
        <w:rPr>
          <w:rtl w:val="true"/>
        </w:rPr>
        <w:t>כזו</w:t>
      </w:r>
      <w:r>
        <w:rPr>
          <w:rFonts w:eastAsia="Arial TUR" w:cs="Arial TUR"/>
          <w:rtl w:val="true"/>
        </w:rPr>
        <w:t xml:space="preserve"> </w:t>
      </w:r>
      <w:r>
        <w:rPr>
          <w:rtl w:val="true"/>
        </w:rPr>
        <w:t>אינה</w:t>
      </w:r>
      <w:r>
        <w:rPr>
          <w:rFonts w:eastAsia="Arial TUR" w:cs="Arial TUR"/>
          <w:rtl w:val="true"/>
        </w:rPr>
        <w:t xml:space="preserve"> </w:t>
      </w:r>
      <w:r>
        <w:rPr>
          <w:rtl w:val="true"/>
        </w:rPr>
        <w:t>זוכה</w:t>
      </w:r>
      <w:r>
        <w:rPr>
          <w:rFonts w:eastAsia="Arial TUR" w:cs="Arial TUR"/>
          <w:rtl w:val="true"/>
        </w:rPr>
        <w:t xml:space="preserve"> </w:t>
      </w:r>
      <w:r>
        <w:rPr>
          <w:rtl w:val="true"/>
        </w:rPr>
        <w:t>לאמוני</w:t>
      </w:r>
      <w:r>
        <w:rPr>
          <w:rtl w:val="true"/>
        </w:rPr>
        <w:t>" (</w:t>
      </w:r>
      <w:r>
        <w:rPr>
          <w:rtl w:val="true"/>
        </w:rPr>
        <w:t>עמ</w:t>
      </w:r>
      <w:r>
        <w:rPr>
          <w:rtl w:val="true"/>
        </w:rPr>
        <w:t xml:space="preserve">' </w:t>
      </w:r>
      <w:r>
        <w:rPr/>
        <w:t>238</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מדובר</w:t>
      </w:r>
      <w:r>
        <w:rPr>
          <w:rFonts w:eastAsia="Arial TUR" w:cs="Arial TUR"/>
          <w:rtl w:val="true"/>
        </w:rPr>
        <w:t xml:space="preserve"> </w:t>
      </w:r>
      <w:r>
        <w:rPr>
          <w:rtl w:val="true"/>
        </w:rPr>
        <w:t>אפוא</w:t>
      </w:r>
      <w:r>
        <w:rPr>
          <w:rFonts w:eastAsia="Arial TUR" w:cs="Arial TUR"/>
          <w:rtl w:val="true"/>
        </w:rPr>
        <w:t xml:space="preserve"> </w:t>
      </w:r>
      <w:r>
        <w:rPr>
          <w:rtl w:val="true"/>
        </w:rPr>
        <w:t>בקביעות</w:t>
      </w:r>
      <w:r>
        <w:rPr>
          <w:rFonts w:eastAsia="Arial TUR" w:cs="Arial TUR"/>
          <w:rtl w:val="true"/>
        </w:rPr>
        <w:t xml:space="preserve"> </w:t>
      </w:r>
      <w:r>
        <w:rPr>
          <w:rtl w:val="true"/>
        </w:rPr>
        <w:t>מהימנות</w:t>
      </w:r>
      <w:r>
        <w:rPr>
          <w:rFonts w:eastAsia="Arial TUR" w:cs="Arial TUR"/>
          <w:rtl w:val="true"/>
        </w:rPr>
        <w:t xml:space="preserve"> </w:t>
      </w:r>
      <w:r>
        <w:rPr>
          <w:rtl w:val="true"/>
        </w:rPr>
        <w:t>שלא</w:t>
      </w:r>
      <w:r>
        <w:rPr>
          <w:rFonts w:eastAsia="Arial TUR" w:cs="Arial TUR"/>
          <w:rtl w:val="true"/>
        </w:rPr>
        <w:t xml:space="preserve"> </w:t>
      </w:r>
      <w:r>
        <w:rPr>
          <w:rtl w:val="true"/>
        </w:rPr>
        <w:t>מצאתי</w:t>
      </w:r>
      <w:r>
        <w:rPr>
          <w:rFonts w:eastAsia="Arial TUR" w:cs="Arial TUR"/>
          <w:rtl w:val="true"/>
        </w:rPr>
        <w:t xml:space="preserve"> </w:t>
      </w:r>
      <w:r>
        <w:rPr>
          <w:rtl w:val="true"/>
        </w:rPr>
        <w:t>מקום</w:t>
      </w:r>
      <w:r>
        <w:rPr>
          <w:rFonts w:eastAsia="Arial TUR" w:cs="Arial TUR"/>
          <w:rtl w:val="true"/>
        </w:rPr>
        <w:t xml:space="preserve"> </w:t>
      </w:r>
      <w:r>
        <w:rPr>
          <w:rtl w:val="true"/>
        </w:rPr>
        <w:t>להתערב</w:t>
      </w:r>
      <w:r>
        <w:rPr>
          <w:rFonts w:eastAsia="Arial TUR" w:cs="Arial TUR"/>
          <w:rtl w:val="true"/>
        </w:rPr>
        <w:t xml:space="preserve"> </w:t>
      </w:r>
      <w:r>
        <w:rPr>
          <w:rtl w:val="true"/>
        </w:rPr>
        <w:t>בהן</w:t>
      </w:r>
      <w:r>
        <w:rPr>
          <w:rtl w:val="true"/>
        </w:rPr>
        <w:t xml:space="preserve">, </w:t>
      </w:r>
      <w:r>
        <w:rPr>
          <w:rtl w:val="true"/>
        </w:rPr>
        <w:t>יתרה</w:t>
      </w:r>
      <w:r>
        <w:rPr>
          <w:rFonts w:eastAsia="Arial TUR" w:cs="Arial TUR"/>
          <w:rtl w:val="true"/>
        </w:rPr>
        <w:t xml:space="preserve"> </w:t>
      </w:r>
      <w:r>
        <w:rPr>
          <w:rtl w:val="true"/>
        </w:rPr>
        <w:t>מכך</w:t>
      </w:r>
      <w:r>
        <w:rPr>
          <w:rFonts w:eastAsia="Arial TUR" w:cs="Arial TUR"/>
          <w:rtl w:val="true"/>
        </w:rPr>
        <w:t xml:space="preserve"> </w:t>
      </w:r>
      <w:r>
        <w:rPr>
          <w:rtl w:val="true"/>
        </w:rPr>
        <w:t>דברים</w:t>
      </w:r>
      <w:r>
        <w:rPr>
          <w:rFonts w:eastAsia="Arial TUR" w:cs="Arial TUR"/>
          <w:rtl w:val="true"/>
        </w:rPr>
        <w:t xml:space="preserve"> </w:t>
      </w:r>
      <w:r>
        <w:rPr>
          <w:rtl w:val="true"/>
        </w:rPr>
        <w:t>אלה</w:t>
      </w:r>
      <w:r>
        <w:rPr>
          <w:rFonts w:eastAsia="Arial TUR" w:cs="Arial TUR"/>
          <w:rtl w:val="true"/>
        </w:rPr>
        <w:t xml:space="preserve"> </w:t>
      </w:r>
      <w:r>
        <w:rPr>
          <w:rtl w:val="true"/>
        </w:rPr>
        <w:t>שנשמעו</w:t>
      </w:r>
      <w:r>
        <w:rPr>
          <w:rFonts w:eastAsia="Arial TUR" w:cs="Arial TUR"/>
          <w:rtl w:val="true"/>
        </w:rPr>
        <w:t xml:space="preserve"> </w:t>
      </w:r>
      <w:r>
        <w:rPr>
          <w:rtl w:val="true"/>
        </w:rPr>
        <w:t>מפיו</w:t>
      </w:r>
      <w:r>
        <w:rPr>
          <w:rFonts w:eastAsia="Arial TUR" w:cs="Arial TUR"/>
          <w:rtl w:val="true"/>
        </w:rPr>
        <w:t xml:space="preserve"> </w:t>
      </w:r>
      <w:r>
        <w:rPr>
          <w:rtl w:val="true"/>
        </w:rPr>
        <w:t>של</w:t>
      </w:r>
      <w:r>
        <w:rPr>
          <w:rFonts w:eastAsia="Arial TUR" w:cs="Arial TUR"/>
          <w:rtl w:val="true"/>
        </w:rPr>
        <w:t xml:space="preserve"> </w:t>
      </w:r>
      <w:r>
        <w:rPr>
          <w:rtl w:val="true"/>
        </w:rPr>
        <w:t>ארז</w:t>
      </w:r>
      <w:r>
        <w:rPr>
          <w:rFonts w:eastAsia="Arial TUR" w:cs="Arial TUR"/>
          <w:rtl w:val="true"/>
        </w:rPr>
        <w:t xml:space="preserve"> </w:t>
      </w:r>
      <w:r>
        <w:rPr>
          <w:rtl w:val="true"/>
        </w:rPr>
        <w:t>מתיישבים</w:t>
      </w:r>
      <w:r>
        <w:rPr>
          <w:rFonts w:eastAsia="Arial TUR" w:cs="Arial TUR"/>
          <w:rtl w:val="true"/>
        </w:rPr>
        <w:t xml:space="preserve"> </w:t>
      </w:r>
      <w:r>
        <w:rPr>
          <w:rtl w:val="true"/>
        </w:rPr>
        <w:t>עם</w:t>
      </w:r>
      <w:r>
        <w:rPr>
          <w:rFonts w:eastAsia="Arial TUR" w:cs="Arial TUR"/>
          <w:rtl w:val="true"/>
        </w:rPr>
        <w:t xml:space="preserve"> </w:t>
      </w:r>
      <w:r>
        <w:rPr>
          <w:rtl w:val="true"/>
        </w:rPr>
        <w:t>מאמצי</w:t>
      </w:r>
      <w:r>
        <w:rPr>
          <w:rFonts w:eastAsia="Arial TUR" w:cs="Arial TUR"/>
          <w:rtl w:val="true"/>
        </w:rPr>
        <w:t xml:space="preserve"> </w:t>
      </w:r>
      <w:r>
        <w:rPr>
          <w:rtl w:val="true"/>
        </w:rPr>
        <w:t>'</w:t>
      </w:r>
      <w:r>
        <w:rPr>
          <w:rtl w:val="true"/>
        </w:rPr>
        <w:t>השכנת</w:t>
      </w:r>
      <w:r>
        <w:rPr>
          <w:rFonts w:eastAsia="Arial TUR" w:cs="Arial TUR"/>
          <w:rtl w:val="true"/>
        </w:rPr>
        <w:t xml:space="preserve"> </w:t>
      </w:r>
      <w:r>
        <w:rPr>
          <w:rtl w:val="true"/>
        </w:rPr>
        <w:t>השלום</w:t>
      </w:r>
      <w:r>
        <w:rPr>
          <w:rtl w:val="true"/>
        </w:rPr>
        <w:t xml:space="preserve">' </w:t>
      </w:r>
      <w:r>
        <w:rPr>
          <w:rtl w:val="true"/>
        </w:rPr>
        <w:t>בהן</w:t>
      </w:r>
      <w:r>
        <w:rPr>
          <w:rFonts w:eastAsia="Arial TUR" w:cs="Arial TUR"/>
          <w:rtl w:val="true"/>
        </w:rPr>
        <w:t xml:space="preserve"> </w:t>
      </w:r>
      <w:r>
        <w:rPr>
          <w:rtl w:val="true"/>
        </w:rPr>
        <w:t>עסק</w:t>
      </w:r>
      <w:r>
        <w:rPr>
          <w:rFonts w:eastAsia="Arial TUR" w:cs="Arial TUR"/>
          <w:rtl w:val="true"/>
        </w:rPr>
        <w:t xml:space="preserve"> </w:t>
      </w:r>
      <w:r>
        <w:rPr>
          <w:rtl w:val="true"/>
        </w:rPr>
        <w:t>ארז</w:t>
      </w:r>
      <w:r>
        <w:rPr>
          <w:rtl w:val="true"/>
        </w:rPr>
        <w:t xml:space="preserve">. </w:t>
      </w:r>
      <w:r>
        <w:rPr>
          <w:rtl w:val="true"/>
        </w:rPr>
        <w:t>הדברים</w:t>
      </w:r>
      <w:r>
        <w:rPr>
          <w:rFonts w:eastAsia="Arial TUR" w:cs="Arial TUR"/>
          <w:rtl w:val="true"/>
        </w:rPr>
        <w:t xml:space="preserve"> </w:t>
      </w:r>
      <w:r>
        <w:rPr>
          <w:rtl w:val="true"/>
        </w:rPr>
        <w:t>אף</w:t>
      </w:r>
      <w:r>
        <w:rPr>
          <w:rFonts w:eastAsia="Arial TUR" w:cs="Arial TUR"/>
          <w:rtl w:val="true"/>
        </w:rPr>
        <w:t xml:space="preserve"> </w:t>
      </w:r>
      <w:r>
        <w:rPr>
          <w:rtl w:val="true"/>
        </w:rPr>
        <w:t>מתיישבים</w:t>
      </w:r>
      <w:r>
        <w:rPr>
          <w:rFonts w:eastAsia="Arial TUR" w:cs="Arial TUR"/>
          <w:rtl w:val="true"/>
        </w:rPr>
        <w:t xml:space="preserve"> </w:t>
      </w:r>
      <w:r>
        <w:rPr>
          <w:rtl w:val="true"/>
        </w:rPr>
        <w:t>עם</w:t>
      </w:r>
      <w:r>
        <w:rPr>
          <w:rFonts w:eastAsia="Arial TUR" w:cs="Arial TUR"/>
          <w:rtl w:val="true"/>
        </w:rPr>
        <w:t xml:space="preserve"> </w:t>
      </w:r>
      <w:r>
        <w:rPr>
          <w:rtl w:val="true"/>
        </w:rPr>
        <w:t>תוכן</w:t>
      </w:r>
      <w:r>
        <w:rPr>
          <w:rFonts w:eastAsia="Arial TUR" w:cs="Arial TUR"/>
          <w:rtl w:val="true"/>
        </w:rPr>
        <w:t xml:space="preserve"> </w:t>
      </w:r>
      <w:r>
        <w:rPr>
          <w:rtl w:val="true"/>
        </w:rPr>
        <w:t>השיחה</w:t>
      </w:r>
      <w:r>
        <w:rPr>
          <w:rFonts w:eastAsia="Arial TUR" w:cs="Arial TUR"/>
          <w:rtl w:val="true"/>
        </w:rPr>
        <w:t xml:space="preserve"> </w:t>
      </w:r>
      <w:r>
        <w:rPr>
          <w:rtl w:val="true"/>
        </w:rPr>
        <w:t>שהתקיימה</w:t>
      </w:r>
      <w:r>
        <w:rPr>
          <w:rFonts w:eastAsia="Arial TUR" w:cs="Arial TUR"/>
          <w:rtl w:val="true"/>
        </w:rPr>
        <w:t xml:space="preserve"> </w:t>
      </w:r>
      <w:r>
        <w:rPr>
          <w:rtl w:val="true"/>
        </w:rPr>
        <w:t>בין</w:t>
      </w:r>
      <w:r>
        <w:rPr>
          <w:rFonts w:eastAsia="Arial TUR" w:cs="Arial TUR"/>
          <w:rtl w:val="true"/>
        </w:rPr>
        <w:t xml:space="preserve"> </w:t>
      </w:r>
      <w:r>
        <w:rPr>
          <w:rtl w:val="true"/>
        </w:rPr>
        <w:t>ארז</w:t>
      </w:r>
      <w:r>
        <w:rPr>
          <w:rFonts w:eastAsia="Arial TUR" w:cs="Arial TUR"/>
          <w:rtl w:val="true"/>
        </w:rPr>
        <w:t xml:space="preserve"> </w:t>
      </w:r>
      <w:r>
        <w:rPr>
          <w:rtl w:val="true"/>
        </w:rPr>
        <w:t>לאסא</w:t>
      </w:r>
      <w:r>
        <w:rPr>
          <w:rFonts w:eastAsia="Arial TUR" w:cs="Arial TUR"/>
          <w:rtl w:val="true"/>
        </w:rPr>
        <w:t xml:space="preserve"> </w:t>
      </w:r>
      <w:r>
        <w:rPr>
          <w:rtl w:val="true"/>
        </w:rPr>
        <w:t>(</w:t>
      </w:r>
      <w:r>
        <w:rPr>
          <w:rtl w:val="true"/>
        </w:rPr>
        <w:t>ת</w:t>
      </w:r>
      <w:r>
        <w:rPr>
          <w:rtl w:val="true"/>
        </w:rPr>
        <w:t>/</w:t>
      </w:r>
      <w:r>
        <w:rPr/>
        <w:t>300</w:t>
      </w:r>
      <w:r>
        <w:rPr>
          <w:rtl w:val="true"/>
        </w:rPr>
        <w:t xml:space="preserve"> </w:t>
      </w:r>
      <w:r>
        <w:rPr>
          <w:rtl w:val="true"/>
        </w:rPr>
        <w:t>שיחה</w:t>
      </w:r>
      <w:r>
        <w:rPr>
          <w:rFonts w:eastAsia="Arial TUR" w:cs="Arial TUR"/>
          <w:rtl w:val="true"/>
        </w:rPr>
        <w:t xml:space="preserve"> </w:t>
      </w:r>
      <w:r>
        <w:rPr/>
        <w:t>1070/143</w:t>
      </w:r>
      <w:r>
        <w:rPr>
          <w:rtl w:val="true"/>
        </w:rPr>
        <w:t xml:space="preserve"> </w:t>
      </w:r>
      <w:r>
        <w:rPr>
          <w:rtl w:val="true"/>
        </w:rPr>
        <w:t>עמ</w:t>
      </w:r>
      <w:r>
        <w:rPr>
          <w:rtl w:val="true"/>
        </w:rPr>
        <w:t xml:space="preserve">' </w:t>
      </w:r>
      <w:r>
        <w:rPr/>
        <w:t>144</w:t>
      </w:r>
      <w:r>
        <w:rPr>
          <w:rtl w:val="true"/>
        </w:rPr>
        <w:t xml:space="preserve">) </w:t>
      </w:r>
      <w:r>
        <w:rPr>
          <w:rtl w:val="true"/>
        </w:rPr>
        <w:t>במהלכה</w:t>
      </w:r>
      <w:r>
        <w:rPr>
          <w:rFonts w:eastAsia="Arial TUR" w:cs="Arial TUR"/>
          <w:rtl w:val="true"/>
        </w:rPr>
        <w:t xml:space="preserve"> </w:t>
      </w:r>
      <w:r>
        <w:rPr>
          <w:rtl w:val="true"/>
        </w:rPr>
        <w:t>החמיא</w:t>
      </w:r>
      <w:r>
        <w:rPr>
          <w:rFonts w:eastAsia="Arial TUR" w:cs="Arial TUR"/>
          <w:rtl w:val="true"/>
        </w:rPr>
        <w:t xml:space="preserve"> </w:t>
      </w:r>
      <w:r>
        <w:rPr>
          <w:rtl w:val="true"/>
        </w:rPr>
        <w:t>אסא</w:t>
      </w:r>
      <w:r>
        <w:rPr>
          <w:rFonts w:eastAsia="Arial TUR" w:cs="Arial TUR"/>
          <w:rtl w:val="true"/>
        </w:rPr>
        <w:t xml:space="preserve"> </w:t>
      </w:r>
      <w:r>
        <w:rPr>
          <w:rtl w:val="true"/>
        </w:rPr>
        <w:t>לארז</w:t>
      </w:r>
      <w:r>
        <w:rPr>
          <w:rFonts w:eastAsia="Arial TUR" w:cs="Arial TUR"/>
          <w:rtl w:val="true"/>
        </w:rPr>
        <w:t xml:space="preserve"> </w:t>
      </w:r>
      <w:r>
        <w:rPr>
          <w:rtl w:val="true"/>
        </w:rPr>
        <w:t>על</w:t>
      </w:r>
      <w:r>
        <w:rPr>
          <w:rFonts w:eastAsia="Arial TUR" w:cs="Arial TUR"/>
          <w:rtl w:val="true"/>
        </w:rPr>
        <w:t xml:space="preserve"> </w:t>
      </w:r>
      <w:r>
        <w:rPr>
          <w:rtl w:val="true"/>
        </w:rPr>
        <w:t>מאמצי</w:t>
      </w:r>
      <w:r>
        <w:rPr>
          <w:rFonts w:eastAsia="Arial TUR" w:cs="Arial TUR"/>
          <w:rtl w:val="true"/>
        </w:rPr>
        <w:t xml:space="preserve"> </w:t>
      </w:r>
      <w:r>
        <w:rPr>
          <w:rtl w:val="true"/>
        </w:rPr>
        <w:t>השכנת</w:t>
      </w:r>
      <w:r>
        <w:rPr>
          <w:rFonts w:eastAsia="Arial TUR" w:cs="Arial TUR"/>
          <w:rtl w:val="true"/>
        </w:rPr>
        <w:t xml:space="preserve"> </w:t>
      </w:r>
      <w:r>
        <w:rPr>
          <w:rtl w:val="true"/>
        </w:rPr>
        <w:t>השלום</w:t>
      </w:r>
      <w:r>
        <w:rPr>
          <w:rFonts w:eastAsia="Arial TUR" w:cs="Arial TUR"/>
          <w:rtl w:val="true"/>
        </w:rPr>
        <w:t xml:space="preserve"> </w:t>
      </w:r>
      <w:r>
        <w:rPr>
          <w:rtl w:val="true"/>
        </w:rPr>
        <w:t>בין</w:t>
      </w:r>
      <w:r>
        <w:rPr>
          <w:rFonts w:eastAsia="Arial TUR" w:cs="Arial TUR"/>
          <w:rtl w:val="true"/>
        </w:rPr>
        <w:t xml:space="preserve"> </w:t>
      </w:r>
      <w:r>
        <w:rPr>
          <w:rtl w:val="true"/>
        </w:rPr>
        <w:t>גדליה</w:t>
      </w:r>
      <w:r>
        <w:rPr>
          <w:rFonts w:eastAsia="Arial TUR" w:cs="Arial TUR"/>
          <w:rtl w:val="true"/>
        </w:rPr>
        <w:t xml:space="preserve"> </w:t>
      </w:r>
      <w:r>
        <w:rPr>
          <w:rtl w:val="true"/>
        </w:rPr>
        <w:t>לירון</w:t>
      </w:r>
      <w:r>
        <w:rPr>
          <w:rFonts w:eastAsia="Arial TUR" w:cs="Arial TUR"/>
          <w:rtl w:val="true"/>
        </w:rPr>
        <w:t xml:space="preserve"> </w:t>
      </w:r>
      <w:r>
        <w:rPr>
          <w:rtl w:val="true"/>
        </w:rPr>
        <w:t>"</w:t>
      </w:r>
      <w:r>
        <w:rPr>
          <w:rtl w:val="true"/>
        </w:rPr>
        <w:t>שמעתי</w:t>
      </w:r>
      <w:r>
        <w:rPr>
          <w:rFonts w:eastAsia="Arial TUR" w:cs="Arial TUR"/>
          <w:rtl w:val="true"/>
        </w:rPr>
        <w:t xml:space="preserve"> </w:t>
      </w:r>
      <w:r>
        <w:rPr>
          <w:rtl w:val="true"/>
        </w:rPr>
        <w:t>אתה</w:t>
      </w:r>
      <w:r>
        <w:rPr>
          <w:rFonts w:eastAsia="Arial TUR" w:cs="Arial TUR"/>
          <w:rtl w:val="true"/>
        </w:rPr>
        <w:t xml:space="preserve"> </w:t>
      </w:r>
      <w:r>
        <w:rPr>
          <w:rtl w:val="true"/>
        </w:rPr>
        <w:t>עושה</w:t>
      </w:r>
      <w:r>
        <w:rPr>
          <w:rFonts w:eastAsia="Arial TUR" w:cs="Arial TUR"/>
          <w:rtl w:val="true"/>
        </w:rPr>
        <w:t xml:space="preserve"> </w:t>
      </w:r>
      <w:r>
        <w:rPr>
          <w:rtl w:val="true"/>
        </w:rPr>
        <w:t>נפלאות</w:t>
      </w:r>
      <w:r>
        <w:rPr>
          <w:rtl w:val="true"/>
        </w:rPr>
        <w:t xml:space="preserve">", </w:t>
      </w:r>
      <w:r>
        <w:rPr>
          <w:rtl w:val="true"/>
        </w:rPr>
        <w:t>כשבתגובה</w:t>
      </w:r>
      <w:r>
        <w:rPr>
          <w:rFonts w:eastAsia="Arial TUR" w:cs="Arial TUR"/>
          <w:rtl w:val="true"/>
        </w:rPr>
        <w:t xml:space="preserve"> </w:t>
      </w:r>
      <w:r>
        <w:rPr>
          <w:rtl w:val="true"/>
        </w:rPr>
        <w:t>לכך</w:t>
      </w:r>
      <w:r>
        <w:rPr>
          <w:rFonts w:eastAsia="Arial TUR" w:cs="Arial TUR"/>
          <w:rtl w:val="true"/>
        </w:rPr>
        <w:t xml:space="preserve"> </w:t>
      </w:r>
      <w:r>
        <w:rPr>
          <w:rtl w:val="true"/>
        </w:rPr>
        <w:t>הצטנע</w:t>
      </w:r>
      <w:r>
        <w:rPr>
          <w:rFonts w:eastAsia="Arial TUR" w:cs="Arial TUR"/>
          <w:rtl w:val="true"/>
        </w:rPr>
        <w:t xml:space="preserve"> </w:t>
      </w:r>
      <w:r>
        <w:rPr>
          <w:rtl w:val="true"/>
        </w:rPr>
        <w:t>ארז</w:t>
      </w:r>
      <w:r>
        <w:rPr>
          <w:rFonts w:eastAsia="Arial TUR" w:cs="Arial TUR"/>
          <w:rtl w:val="true"/>
        </w:rPr>
        <w:t xml:space="preserve"> </w:t>
      </w:r>
      <w:r>
        <w:rPr>
          <w:rtl w:val="true"/>
        </w:rPr>
        <w:t>והשיב</w:t>
      </w:r>
      <w:r>
        <w:rPr>
          <w:rFonts w:eastAsia="Arial TUR" w:cs="Arial TUR"/>
          <w:rtl w:val="true"/>
        </w:rPr>
        <w:t xml:space="preserve"> </w:t>
      </w:r>
      <w:r>
        <w:rPr>
          <w:rtl w:val="true"/>
        </w:rPr>
        <w:t>לו</w:t>
      </w:r>
      <w:r>
        <w:rPr>
          <w:rFonts w:eastAsia="Arial TUR" w:cs="Arial TUR"/>
          <w:rtl w:val="true"/>
        </w:rPr>
        <w:t xml:space="preserve"> </w:t>
      </w:r>
      <w:r>
        <w:rPr>
          <w:rtl w:val="true"/>
        </w:rPr>
        <w:t>"</w:t>
      </w:r>
      <w:r>
        <w:rPr>
          <w:rtl w:val="true"/>
        </w:rPr>
        <w:t>אני</w:t>
      </w:r>
      <w:r>
        <w:rPr>
          <w:rFonts w:eastAsia="Arial TUR" w:cs="Arial TUR"/>
          <w:rtl w:val="true"/>
        </w:rPr>
        <w:t xml:space="preserve"> </w:t>
      </w:r>
      <w:r>
        <w:rPr>
          <w:rtl w:val="true"/>
        </w:rPr>
        <w:t>רואה</w:t>
      </w:r>
      <w:r>
        <w:rPr>
          <w:rFonts w:eastAsia="Arial TUR" w:cs="Arial TUR"/>
          <w:rtl w:val="true"/>
        </w:rPr>
        <w:t xml:space="preserve"> </w:t>
      </w:r>
      <w:r>
        <w:rPr>
          <w:rtl w:val="true"/>
        </w:rPr>
        <w:t>בזה</w:t>
      </w:r>
      <w:r>
        <w:rPr>
          <w:rFonts w:eastAsia="Arial TUR" w:cs="Arial TUR"/>
          <w:rtl w:val="true"/>
        </w:rPr>
        <w:t xml:space="preserve"> </w:t>
      </w:r>
      <w:r>
        <w:rPr>
          <w:rtl w:val="true"/>
        </w:rPr>
        <w:t>דרך</w:t>
      </w:r>
      <w:r>
        <w:rPr>
          <w:rFonts w:eastAsia="Arial TUR" w:cs="Arial TUR"/>
          <w:rtl w:val="true"/>
        </w:rPr>
        <w:t xml:space="preserve"> </w:t>
      </w:r>
      <w:r>
        <w:rPr>
          <w:rtl w:val="true"/>
        </w:rPr>
        <w:t>מסוימת</w:t>
      </w:r>
      <w:r>
        <w:rPr>
          <w:rFonts w:eastAsia="Arial TUR" w:cs="Arial TUR"/>
          <w:rtl w:val="true"/>
        </w:rPr>
        <w:t xml:space="preserve"> </w:t>
      </w:r>
      <w:r>
        <w:rPr>
          <w:rtl w:val="true"/>
        </w:rPr>
        <w:t>לעזור</w:t>
      </w:r>
      <w:r>
        <w:rPr>
          <w:rFonts w:eastAsia="Arial TUR" w:cs="Arial TUR"/>
          <w:rtl w:val="true"/>
        </w:rPr>
        <w:t xml:space="preserve"> </w:t>
      </w:r>
      <w:r>
        <w:rPr>
          <w:rtl w:val="true"/>
        </w:rPr>
        <w:t>אחד</w:t>
      </w:r>
      <w:r>
        <w:rPr>
          <w:rFonts w:eastAsia="Arial TUR" w:cs="Arial TUR"/>
          <w:rtl w:val="true"/>
        </w:rPr>
        <w:t xml:space="preserve"> </w:t>
      </w:r>
      <w:r>
        <w:rPr>
          <w:rtl w:val="true"/>
        </w:rPr>
        <w:t>לשני</w:t>
      </w:r>
      <w:r>
        <w:rPr>
          <w:rFonts w:eastAsia="Arial TUR" w:cs="Arial TUR"/>
          <w:rtl w:val="true"/>
        </w:rPr>
        <w:t xml:space="preserve"> </w:t>
      </w:r>
      <w:r>
        <w:rPr>
          <w:rtl w:val="true"/>
        </w:rPr>
        <w:t>כדי</w:t>
      </w:r>
      <w:r>
        <w:rPr>
          <w:rFonts w:eastAsia="Arial TUR" w:cs="Arial TUR"/>
          <w:rtl w:val="true"/>
        </w:rPr>
        <w:t xml:space="preserve"> </w:t>
      </w:r>
      <w:r>
        <w:rPr>
          <w:rtl w:val="true"/>
        </w:rPr>
        <w:t>שכל</w:t>
      </w:r>
      <w:r>
        <w:rPr>
          <w:rFonts w:eastAsia="Arial TUR" w:cs="Arial TUR"/>
          <w:rtl w:val="true"/>
        </w:rPr>
        <w:t xml:space="preserve"> </w:t>
      </w:r>
      <w:r>
        <w:rPr>
          <w:rtl w:val="true"/>
        </w:rPr>
        <w:t>אחד</w:t>
      </w:r>
      <w:r>
        <w:rPr>
          <w:rFonts w:eastAsia="Arial TUR" w:cs="Arial TUR"/>
          <w:rtl w:val="true"/>
        </w:rPr>
        <w:t xml:space="preserve"> </w:t>
      </w:r>
      <w:r>
        <w:rPr>
          <w:rtl w:val="true"/>
        </w:rPr>
        <w:t>יהיה</w:t>
      </w:r>
      <w:r>
        <w:rPr>
          <w:rFonts w:eastAsia="Arial TUR" w:cs="Arial TUR"/>
          <w:rtl w:val="true"/>
        </w:rPr>
        <w:t xml:space="preserve"> </w:t>
      </w:r>
      <w:r>
        <w:rPr>
          <w:rtl w:val="true"/>
        </w:rPr>
        <w:t>בפינה</w:t>
      </w:r>
      <w:r>
        <w:rPr>
          <w:rFonts w:eastAsia="Arial TUR" w:cs="Arial TUR"/>
          <w:rtl w:val="true"/>
        </w:rPr>
        <w:t xml:space="preserve"> </w:t>
      </w:r>
      <w:r>
        <w:rPr>
          <w:rtl w:val="true"/>
        </w:rPr>
        <w:t>שלו</w:t>
      </w:r>
      <w:r>
        <w:rPr>
          <w:rtl w:val="true"/>
        </w:rPr>
        <w:t xml:space="preserve">". </w:t>
      </w:r>
      <w:r>
        <w:rPr>
          <w:rtl w:val="true"/>
        </w:rPr>
        <w:t>כשמסקנת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מהאמור</w:t>
      </w:r>
      <w:r>
        <w:rPr>
          <w:rtl w:val="true"/>
        </w:rPr>
        <w:t xml:space="preserve">, </w:t>
      </w:r>
      <w:r>
        <w:rPr>
          <w:rtl w:val="true"/>
        </w:rPr>
        <w:t>עליה</w:t>
      </w:r>
      <w:r>
        <w:rPr>
          <w:rFonts w:eastAsia="Arial TUR" w:cs="Arial TUR"/>
          <w:rtl w:val="true"/>
        </w:rPr>
        <w:t xml:space="preserve"> </w:t>
      </w:r>
      <w:r>
        <w:rPr>
          <w:rtl w:val="true"/>
        </w:rPr>
        <w:t>קשה</w:t>
      </w:r>
      <w:r>
        <w:rPr>
          <w:rFonts w:eastAsia="Arial TUR" w:cs="Arial TUR"/>
          <w:rtl w:val="true"/>
        </w:rPr>
        <w:t xml:space="preserve"> </w:t>
      </w:r>
      <w:r>
        <w:rPr>
          <w:rtl w:val="true"/>
        </w:rPr>
        <w:t>לחלוק</w:t>
      </w:r>
      <w:r>
        <w:rPr>
          <w:rtl w:val="true"/>
        </w:rPr>
        <w:t xml:space="preserve">, </w:t>
      </w:r>
      <w:r>
        <w:rPr>
          <w:rtl w:val="true"/>
        </w:rPr>
        <w:t>כי</w:t>
      </w:r>
      <w:r>
        <w:rPr>
          <w:rFonts w:eastAsia="Arial TUR" w:cs="Arial TUR"/>
          <w:rtl w:val="true"/>
        </w:rPr>
        <w:t xml:space="preserve"> </w:t>
      </w:r>
      <w:r>
        <w:rPr>
          <w:rtl w:val="true"/>
        </w:rPr>
        <w:t>אסא</w:t>
      </w:r>
      <w:r>
        <w:rPr>
          <w:rFonts w:eastAsia="Arial TUR" w:cs="Arial TUR"/>
          <w:rtl w:val="true"/>
        </w:rPr>
        <w:t xml:space="preserve"> </w:t>
      </w:r>
      <w:r>
        <w:rPr>
          <w:rtl w:val="true"/>
        </w:rPr>
        <w:t>"</w:t>
      </w:r>
      <w:r>
        <w:rPr>
          <w:rtl w:val="true"/>
        </w:rPr>
        <w:t>הבין</w:t>
      </w:r>
      <w:r>
        <w:rPr>
          <w:rFonts w:eastAsia="Arial TUR" w:cs="Arial TUR"/>
          <w:rtl w:val="true"/>
        </w:rPr>
        <w:t xml:space="preserve"> </w:t>
      </w:r>
      <w:r>
        <w:rPr>
          <w:rtl w:val="true"/>
        </w:rPr>
        <w:t>היטב</w:t>
      </w:r>
      <w:r>
        <w:rPr>
          <w:rFonts w:eastAsia="Arial TUR" w:cs="Arial TUR"/>
          <w:rtl w:val="true"/>
        </w:rPr>
        <w:t xml:space="preserve"> </w:t>
      </w:r>
      <w:r>
        <w:rPr>
          <w:rtl w:val="true"/>
        </w:rPr>
        <w:t>את</w:t>
      </w:r>
      <w:r>
        <w:rPr>
          <w:rFonts w:eastAsia="Arial TUR" w:cs="Arial TUR"/>
          <w:rtl w:val="true"/>
        </w:rPr>
        <w:t xml:space="preserve"> </w:t>
      </w:r>
      <w:r>
        <w:rPr>
          <w:rtl w:val="true"/>
        </w:rPr>
        <w:t>משמעות</w:t>
      </w:r>
      <w:r>
        <w:rPr>
          <w:rFonts w:eastAsia="Arial TUR" w:cs="Arial TUR"/>
          <w:rtl w:val="true"/>
        </w:rPr>
        <w:t xml:space="preserve"> </w:t>
      </w:r>
      <w:r>
        <w:rPr>
          <w:rtl w:val="true"/>
        </w:rPr>
        <w:t>העזרה</w:t>
      </w:r>
      <w:r>
        <w:rPr>
          <w:rFonts w:eastAsia="Arial TUR" w:cs="Arial TUR"/>
          <w:rtl w:val="true"/>
        </w:rPr>
        <w:t xml:space="preserve"> </w:t>
      </w:r>
      <w:r>
        <w:rPr>
          <w:rtl w:val="true"/>
        </w:rPr>
        <w:t>שתביא</w:t>
      </w:r>
      <w:r>
        <w:rPr>
          <w:rFonts w:eastAsia="Arial TUR" w:cs="Arial TUR"/>
          <w:rtl w:val="true"/>
        </w:rPr>
        <w:t xml:space="preserve"> </w:t>
      </w:r>
      <w:r>
        <w:rPr>
          <w:rtl w:val="true"/>
        </w:rPr>
        <w:t>לכך</w:t>
      </w:r>
      <w:r>
        <w:rPr>
          <w:rFonts w:eastAsia="Arial TUR" w:cs="Arial TUR"/>
          <w:rtl w:val="true"/>
        </w:rPr>
        <w:t xml:space="preserve"> </w:t>
      </w:r>
      <w:r>
        <w:rPr>
          <w:rtl w:val="true"/>
        </w:rPr>
        <w:t>שכל</w:t>
      </w:r>
      <w:r>
        <w:rPr>
          <w:rFonts w:eastAsia="Arial TUR" w:cs="Arial TUR"/>
          <w:rtl w:val="true"/>
        </w:rPr>
        <w:t xml:space="preserve"> </w:t>
      </w:r>
      <w:r>
        <w:rPr>
          <w:rtl w:val="true"/>
        </w:rPr>
        <w:t>אחד</w:t>
      </w:r>
      <w:r>
        <w:rPr>
          <w:rFonts w:eastAsia="Arial TUR" w:cs="Arial TUR"/>
          <w:rtl w:val="true"/>
        </w:rPr>
        <w:t xml:space="preserve"> </w:t>
      </w:r>
      <w:r>
        <w:rPr>
          <w:rtl w:val="true"/>
        </w:rPr>
        <w:t>יהיה</w:t>
      </w:r>
      <w:r>
        <w:rPr>
          <w:rFonts w:eastAsia="Arial TUR" w:cs="Arial TUR"/>
          <w:rtl w:val="true"/>
        </w:rPr>
        <w:t xml:space="preserve"> </w:t>
      </w:r>
      <w:r>
        <w:rPr>
          <w:rtl w:val="true"/>
        </w:rPr>
        <w:t>בפינה</w:t>
      </w:r>
      <w:r>
        <w:rPr>
          <w:rFonts w:eastAsia="Arial TUR" w:cs="Arial TUR"/>
          <w:rtl w:val="true"/>
        </w:rPr>
        <w:t xml:space="preserve"> </w:t>
      </w:r>
      <w:r>
        <w:rPr>
          <w:rtl w:val="true"/>
        </w:rPr>
        <w:t>שלו</w:t>
      </w:r>
      <w:r>
        <w:rPr>
          <w:rtl w:val="true"/>
        </w:rPr>
        <w:t xml:space="preserve">". </w:t>
      </w:r>
    </w:p>
    <w:p>
      <w:pPr>
        <w:pStyle w:val="Ruller42"/>
        <w:ind w:end="0"/>
        <w:jc w:val="both"/>
        <w:rPr/>
      </w:pPr>
      <w:r>
        <w:rPr>
          <w:rtl w:val="true"/>
        </w:rPr>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Pr>
        <w:t>43</w:t>
      </w:r>
      <w:r>
        <w:rPr>
          <w:rFonts w:cs="FrankRuehl" w:ascii="FrankRuehl" w:hAnsi="FrankRuehl"/>
          <w:color w:val="000000"/>
          <w:sz w:val="28"/>
          <w:rtl w:val="true"/>
        </w:rPr>
        <w:t>.</w:t>
        <w:tab/>
      </w:r>
      <w:r>
        <w:rPr>
          <w:rFonts w:ascii="FrankRuehl" w:hAnsi="FrankRuehl" w:cs="FrankRuehl"/>
          <w:color w:val="000000"/>
          <w:sz w:val="28"/>
          <w:sz w:val="28"/>
          <w:rtl w:val="true"/>
        </w:rPr>
        <w:t>באשר לחלקה השני של הטענה לפיה בית המשפט סטה מההסכמות הדיוניות בין הצדדים אומר כי בנדון דידן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מקובלים עליי דברי בית המשפט </w:t>
      </w:r>
      <w:r>
        <w:rPr>
          <w:rFonts w:cs="FrankRuehl" w:ascii="FrankRuehl" w:hAnsi="FrankRuehl"/>
          <w:color w:val="000000"/>
          <w:sz w:val="28"/>
          <w:rtl w:val="true"/>
        </w:rPr>
        <w:t>(</w:t>
      </w:r>
      <w:r>
        <w:rPr>
          <w:rFonts w:ascii="FrankRuehl" w:hAnsi="FrankRuehl" w:cs="FrankRuehl"/>
          <w:color w:val="000000"/>
          <w:sz w:val="28"/>
          <w:sz w:val="28"/>
          <w:rtl w:val="true"/>
        </w:rPr>
        <w:t>בעמ</w:t>
      </w:r>
      <w:r>
        <w:rPr>
          <w:rFonts w:cs="FrankRuehl" w:ascii="FrankRuehl" w:hAnsi="FrankRuehl"/>
          <w:color w:val="000000"/>
          <w:sz w:val="28"/>
          <w:rtl w:val="true"/>
        </w:rPr>
        <w:t xml:space="preserve">' </w:t>
      </w:r>
      <w:r>
        <w:rPr>
          <w:rFonts w:cs="FrankRuehl" w:ascii="FrankRuehl" w:hAnsi="FrankRuehl"/>
          <w:color w:val="000000"/>
          <w:sz w:val="28"/>
        </w:rPr>
        <w:t>269</w:t>
      </w:r>
      <w:r>
        <w:rPr>
          <w:rFonts w:cs="FrankRuehl" w:ascii="FrankRuehl" w:hAnsi="FrankRuehl"/>
          <w:color w:val="000000"/>
          <w:sz w:val="28"/>
          <w:rtl w:val="true"/>
        </w:rPr>
        <w:t xml:space="preserve"> </w:t>
      </w:r>
      <w:r>
        <w:rPr>
          <w:rFonts w:ascii="FrankRuehl" w:hAnsi="FrankRuehl" w:cs="FrankRuehl"/>
          <w:color w:val="000000"/>
          <w:sz w:val="28"/>
          <w:sz w:val="28"/>
          <w:rtl w:val="true"/>
        </w:rPr>
        <w:t>להכרעת הדין</w:t>
      </w:r>
      <w:r>
        <w:rPr>
          <w:rFonts w:cs="FrankRuehl" w:ascii="FrankRuehl" w:hAnsi="FrankRuehl"/>
          <w:color w:val="000000"/>
          <w:sz w:val="28"/>
          <w:rtl w:val="true"/>
        </w:rPr>
        <w:t xml:space="preserve">) </w:t>
      </w:r>
      <w:r>
        <w:rPr>
          <w:rFonts w:ascii="FrankRuehl" w:hAnsi="FrankRuehl" w:cs="FrankRuehl"/>
          <w:color w:val="000000"/>
          <w:sz w:val="28"/>
          <w:sz w:val="28"/>
          <w:rtl w:val="true"/>
        </w:rPr>
        <w:t>כי לא היתה כלל הסכמה דיונית שאימצה את הנטען על ידי האחים קופר לפיה</w:t>
      </w:r>
      <w:r>
        <w:rPr>
          <w:rFonts w:cs="FrankRuehl" w:ascii="FrankRuehl" w:hAnsi="FrankRuehl"/>
          <w:color w:val="000000"/>
          <w:sz w:val="28"/>
          <w:rtl w:val="true"/>
        </w:rPr>
        <w:t xml:space="preserve">, </w:t>
      </w:r>
      <w:r>
        <w:rPr>
          <w:rFonts w:ascii="FrankRuehl" w:hAnsi="FrankRuehl" w:cs="FrankRuehl"/>
          <w:color w:val="000000"/>
          <w:sz w:val="28"/>
          <w:sz w:val="28"/>
          <w:rtl w:val="true"/>
        </w:rPr>
        <w:t>עו</w:t>
      </w:r>
      <w:r>
        <w:rPr>
          <w:rFonts w:cs="FrankRuehl" w:ascii="FrankRuehl" w:hAnsi="FrankRuehl"/>
          <w:color w:val="000000"/>
          <w:sz w:val="28"/>
          <w:rtl w:val="true"/>
        </w:rPr>
        <w:t>"</w:t>
      </w:r>
      <w:r>
        <w:rPr>
          <w:rFonts w:ascii="FrankRuehl" w:hAnsi="FrankRuehl" w:cs="FrankRuehl"/>
          <w:color w:val="000000"/>
          <w:sz w:val="28"/>
          <w:sz w:val="28"/>
          <w:rtl w:val="true"/>
        </w:rPr>
        <w:t>ד ליבאי</w:t>
      </w:r>
      <w:r>
        <w:rPr>
          <w:rFonts w:cs="FrankRuehl" w:ascii="FrankRuehl" w:hAnsi="FrankRuehl"/>
          <w:color w:val="000000"/>
          <w:sz w:val="28"/>
          <w:rtl w:val="true"/>
        </w:rPr>
        <w:t xml:space="preserve">, </w:t>
      </w:r>
      <w:r>
        <w:rPr>
          <w:rFonts w:ascii="FrankRuehl" w:hAnsi="FrankRuehl" w:cs="FrankRuehl"/>
          <w:color w:val="000000"/>
          <w:sz w:val="28"/>
          <w:sz w:val="28"/>
          <w:rtl w:val="true"/>
        </w:rPr>
        <w:t>שייצג אותם בבית המשפט המחוזי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טען כחלק מההסכמות הדיוניות כי </w:t>
      </w:r>
      <w:r>
        <w:rPr>
          <w:rFonts w:cs="FrankRuehl" w:ascii="FrankRuehl" w:hAnsi="FrankRuehl"/>
          <w:color w:val="000000"/>
          <w:sz w:val="28"/>
          <w:rtl w:val="true"/>
        </w:rPr>
        <w:t>"</w:t>
      </w:r>
      <w:r>
        <w:rPr>
          <w:rFonts w:ascii="Century" w:hAnsi="Century" w:cs="Miriam"/>
          <w:b/>
          <w:b/>
          <w:spacing w:val="0"/>
          <w:sz w:val="22"/>
          <w:sz w:val="22"/>
          <w:szCs w:val="24"/>
          <w:rtl w:val="true"/>
        </w:rPr>
        <w:t>ככל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שעדים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נחקרו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כזו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קבילה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הדובר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נחקר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שימוש</w:t>
      </w:r>
      <w:r>
        <w:rPr>
          <w:rFonts w:cs="Miriam" w:ascii="Century" w:hAnsi="Century"/>
          <w:b/>
          <w:spacing w:val="0"/>
          <w:sz w:val="22"/>
          <w:szCs w:val="24"/>
          <w:rtl w:val="true"/>
        </w:rPr>
        <w:t xml:space="preserve">". </w:t>
      </w:r>
      <w:r>
        <w:rPr>
          <w:rFonts w:ascii="FrankRuehl" w:hAnsi="FrankRuehl" w:cs="FrankRuehl"/>
          <w:color w:val="000000"/>
          <w:sz w:val="28"/>
          <w:sz w:val="28"/>
          <w:rtl w:val="true"/>
        </w:rPr>
        <w:t>בית המשפט קבע כי</w:t>
      </w:r>
      <w:r>
        <w:rPr>
          <w:rFonts w:ascii="Century" w:hAnsi="Century" w:eastAsia="Century" w:cs="Century"/>
          <w:b/>
          <w:b/>
          <w:spacing w:val="0"/>
          <w:sz w:val="22"/>
          <w:sz w:val="22"/>
          <w:szCs w:val="24"/>
          <w:rtl w:val="true"/>
        </w:rPr>
        <w:t xml:space="preserve"> </w:t>
      </w:r>
      <w:r>
        <w:rPr>
          <w:rFonts w:ascii="FrankRuehl" w:hAnsi="FrankRuehl" w:cs="FrankRuehl"/>
          <w:color w:val="000000"/>
          <w:sz w:val="28"/>
          <w:sz w:val="28"/>
          <w:rtl w:val="true"/>
        </w:rPr>
        <w:t>סייג זה לא היווה חלק מההסכמות הדיוניות ולא מצא לטענה מקום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עיון בנספחים </w:t>
      </w:r>
      <w:r>
        <w:rPr>
          <w:rFonts w:cs="FrankRuehl" w:ascii="FrankRuehl" w:hAnsi="FrankRuehl"/>
          <w:color w:val="000000"/>
          <w:sz w:val="28"/>
        </w:rPr>
        <w:t>1</w:t>
      </w:r>
      <w:r>
        <w:rPr>
          <w:rFonts w:cs="FrankRuehl" w:ascii="FrankRuehl" w:hAnsi="FrankRuehl"/>
          <w:color w:val="000000"/>
          <w:sz w:val="28"/>
          <w:rtl w:val="true"/>
        </w:rPr>
        <w:t xml:space="preserve">, </w:t>
      </w:r>
      <w:r>
        <w:rPr>
          <w:rFonts w:cs="FrankRuehl" w:ascii="FrankRuehl" w:hAnsi="FrankRuehl"/>
          <w:color w:val="000000"/>
          <w:sz w:val="28"/>
        </w:rPr>
        <w:t>2</w:t>
      </w:r>
      <w:r>
        <w:rPr>
          <w:rFonts w:cs="FrankRuehl" w:ascii="FrankRuehl" w:hAnsi="FrankRuehl"/>
          <w:color w:val="000000"/>
          <w:sz w:val="28"/>
          <w:rtl w:val="true"/>
        </w:rPr>
        <w:t xml:space="preserve">, </w:t>
      </w:r>
      <w:r>
        <w:rPr>
          <w:rFonts w:cs="FrankRuehl" w:ascii="FrankRuehl" w:hAnsi="FrankRuehl"/>
          <w:color w:val="000000"/>
          <w:sz w:val="28"/>
        </w:rPr>
        <w:t>3</w:t>
      </w:r>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w:t>
      </w:r>
      <w:r>
        <w:rPr>
          <w:rFonts w:cs="FrankRuehl" w:ascii="FrankRuehl" w:hAnsi="FrankRuehl"/>
          <w:color w:val="000000"/>
          <w:sz w:val="28"/>
        </w:rPr>
        <w:t>4</w:t>
      </w:r>
      <w:r>
        <w:rPr>
          <w:rFonts w:cs="FrankRuehl" w:ascii="FrankRuehl" w:hAnsi="FrankRuehl"/>
          <w:color w:val="000000"/>
          <w:sz w:val="28"/>
          <w:rtl w:val="true"/>
        </w:rPr>
        <w:t xml:space="preserve"> </w:t>
      </w:r>
      <w:r>
        <w:rPr>
          <w:rFonts w:ascii="FrankRuehl" w:hAnsi="FrankRuehl" w:cs="FrankRuehl"/>
          <w:color w:val="000000"/>
          <w:sz w:val="28"/>
          <w:sz w:val="28"/>
          <w:rtl w:val="true"/>
        </w:rPr>
        <w:t>שצורפו לעיקרי הטיעון מטעם המשיבה שעניינם ההסכמות הדיוניות</w:t>
      </w:r>
      <w:r>
        <w:rPr>
          <w:rFonts w:cs="FrankRuehl" w:ascii="FrankRuehl" w:hAnsi="FrankRuehl"/>
          <w:color w:val="000000"/>
          <w:sz w:val="28"/>
          <w:rtl w:val="true"/>
        </w:rPr>
        <w:t xml:space="preserve">, </w:t>
      </w:r>
      <w:r>
        <w:rPr>
          <w:rFonts w:ascii="FrankRuehl" w:hAnsi="FrankRuehl" w:cs="FrankRuehl"/>
          <w:color w:val="000000"/>
          <w:sz w:val="28"/>
          <w:sz w:val="28"/>
          <w:rtl w:val="true"/>
        </w:rPr>
        <w:t>חלופת המכתבים בין הצדדים בעניין זה ופרוטוקול הדיון שעסקו בנושא</w:t>
      </w:r>
      <w:r>
        <w:rPr>
          <w:rFonts w:cs="FrankRuehl" w:ascii="FrankRuehl" w:hAnsi="FrankRuehl"/>
          <w:color w:val="000000"/>
          <w:sz w:val="28"/>
          <w:rtl w:val="true"/>
        </w:rPr>
        <w:t xml:space="preserve">, </w:t>
      </w:r>
      <w:r>
        <w:rPr>
          <w:rFonts w:ascii="FrankRuehl" w:hAnsi="FrankRuehl" w:cs="FrankRuehl"/>
          <w:color w:val="000000"/>
          <w:sz w:val="28"/>
          <w:sz w:val="28"/>
          <w:rtl w:val="true"/>
        </w:rPr>
        <w:t>תומך בקביעת בית המשפט בה לא מצאתי להתערב</w:t>
      </w:r>
      <w:r>
        <w:rPr>
          <w:rFonts w:cs="FrankRuehl" w:ascii="FrankRuehl" w:hAnsi="FrankRuehl"/>
          <w:color w:val="000000"/>
          <w:sz w:val="28"/>
          <w:rtl w:val="true"/>
        </w:rPr>
        <w:t xml:space="preserve">. </w:t>
      </w:r>
      <w:r>
        <w:rPr>
          <w:rFonts w:ascii="FrankRuehl" w:hAnsi="FrankRuehl" w:cs="FrankRuehl"/>
          <w:color w:val="000000"/>
          <w:sz w:val="28"/>
          <w:sz w:val="28"/>
          <w:rtl w:val="true"/>
        </w:rPr>
        <w:t>מעבר לנדרש אוסיף כי גם לו היתה הסכמה דיונית כפי טענת האחים קופר</w:t>
      </w:r>
      <w:r>
        <w:rPr>
          <w:rFonts w:cs="FrankRuehl" w:ascii="FrankRuehl" w:hAnsi="FrankRuehl"/>
          <w:color w:val="000000"/>
          <w:sz w:val="28"/>
          <w:rtl w:val="true"/>
        </w:rPr>
        <w:t xml:space="preserve">, </w:t>
      </w:r>
      <w:r>
        <w:rPr>
          <w:rFonts w:ascii="FrankRuehl" w:hAnsi="FrankRuehl" w:cs="FrankRuehl"/>
          <w:color w:val="000000"/>
          <w:sz w:val="28"/>
          <w:sz w:val="28"/>
          <w:rtl w:val="true"/>
        </w:rPr>
        <w:t>הרי שאין בה כדי להועיל להם ככל שהדבר מתייחס לתוכן שיחת ארז</w:t>
      </w:r>
      <w:r>
        <w:rPr>
          <w:rFonts w:cs="FrankRuehl" w:ascii="FrankRuehl" w:hAnsi="FrankRuehl"/>
          <w:color w:val="000000"/>
          <w:sz w:val="28"/>
          <w:rtl w:val="true"/>
        </w:rPr>
        <w:t>-</w:t>
      </w:r>
      <w:r>
        <w:rPr>
          <w:rFonts w:ascii="FrankRuehl" w:hAnsi="FrankRuehl" w:cs="FrankRuehl"/>
          <w:color w:val="000000"/>
          <w:sz w:val="28"/>
          <w:sz w:val="28"/>
          <w:rtl w:val="true"/>
        </w:rPr>
        <w:t>זוהר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משאין חולק על כך כי ארז הדובר בשיחה מפיו נשמעו הדברים המפלילים היה עד במשפט ולצדדים היתה </w:t>
      </w:r>
      <w:r>
        <w:rPr>
          <w:rFonts w:ascii="Century" w:hAnsi="Century" w:cs="Miriam"/>
          <w:b/>
          <w:b/>
          <w:spacing w:val="0"/>
          <w:sz w:val="22"/>
          <w:sz w:val="22"/>
          <w:szCs w:val="24"/>
          <w:rtl w:val="true"/>
        </w:rPr>
        <w:t>הזדמנות</w:t>
      </w:r>
      <w:r>
        <w:rPr>
          <w:rFonts w:ascii="FrankRuehl" w:hAnsi="FrankRuehl" w:cs="FrankRuehl"/>
          <w:color w:val="000000"/>
          <w:sz w:val="28"/>
          <w:sz w:val="28"/>
          <w:rtl w:val="true"/>
        </w:rPr>
        <w:t xml:space="preserve"> לחוקרו והוא אף נחקר עליה</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Pr>
        <w:t>44</w:t>
      </w:r>
      <w:r>
        <w:rPr>
          <w:rFonts w:cs="FrankRuehl" w:ascii="FrankRuehl" w:hAnsi="FrankRuehl"/>
          <w:color w:val="000000"/>
          <w:sz w:val="28"/>
          <w:rtl w:val="true"/>
        </w:rPr>
        <w:t>.</w:t>
        <w:tab/>
      </w:r>
      <w:r>
        <w:rPr>
          <w:rFonts w:ascii="FrankRuehl" w:hAnsi="FrankRuehl" w:cs="FrankRuehl"/>
          <w:color w:val="000000"/>
          <w:sz w:val="28"/>
          <w:sz w:val="28"/>
          <w:rtl w:val="true"/>
        </w:rPr>
        <w:t>האחים קופר טענו כי בית המשפט שגה בהסתמכו על נוסח ההסכמים שנחתמו בינם לבין גדליה וגיל</w:t>
      </w:r>
      <w:r>
        <w:rPr>
          <w:rFonts w:cs="FrankRuehl" w:ascii="FrankRuehl" w:hAnsi="FrankRuehl"/>
          <w:color w:val="000000"/>
          <w:sz w:val="28"/>
          <w:rtl w:val="true"/>
        </w:rPr>
        <w:t xml:space="preserve">. </w:t>
      </w:r>
      <w:r>
        <w:rPr>
          <w:rFonts w:ascii="FrankRuehl" w:hAnsi="FrankRuehl" w:cs="FrankRuehl"/>
          <w:color w:val="000000"/>
          <w:sz w:val="28"/>
          <w:sz w:val="28"/>
          <w:rtl w:val="true"/>
        </w:rPr>
        <w:t>גם בטענה זו לא מצאתי ממש</w:t>
      </w:r>
      <w:r>
        <w:rPr>
          <w:rFonts w:cs="FrankRuehl" w:ascii="FrankRuehl" w:hAnsi="FrankRuehl"/>
          <w:color w:val="000000"/>
          <w:sz w:val="28"/>
          <w:rtl w:val="true"/>
        </w:rPr>
        <w:t xml:space="preserve">. </w:t>
      </w:r>
      <w:r>
        <w:rPr>
          <w:rFonts w:ascii="FrankRuehl" w:hAnsi="FrankRuehl" w:cs="FrankRuehl"/>
          <w:color w:val="000000"/>
          <w:sz w:val="28"/>
          <w:sz w:val="28"/>
          <w:rtl w:val="true"/>
        </w:rPr>
        <w:t>במסגרת הכרעת הדין</w:t>
      </w:r>
      <w:r>
        <w:rPr>
          <w:rFonts w:cs="FrankRuehl" w:ascii="FrankRuehl" w:hAnsi="FrankRuehl"/>
          <w:color w:val="000000"/>
          <w:sz w:val="28"/>
          <w:rtl w:val="true"/>
        </w:rPr>
        <w:t xml:space="preserve">, </w:t>
      </w:r>
      <w:r>
        <w:rPr>
          <w:rFonts w:ascii="FrankRuehl" w:hAnsi="FrankRuehl" w:cs="FrankRuehl"/>
          <w:color w:val="000000"/>
          <w:sz w:val="28"/>
          <w:sz w:val="28"/>
          <w:rtl w:val="true"/>
        </w:rPr>
        <w:t>התייחס בית המשפט למספר אינדיקציות מהן למד על פיקטיביות ההסכמים והיותם כסות לתשלומי אי תחרות ששולמו על ידי האחים קופר וחברת ורד בר לגדליה וגיל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ההסכמים הוכתרו בכותרת </w:t>
      </w:r>
      <w:r>
        <w:rPr>
          <w:rFonts w:cs="FrankRuehl" w:ascii="FrankRuehl" w:hAnsi="FrankRuehl"/>
          <w:color w:val="000000"/>
          <w:sz w:val="28"/>
          <w:rtl w:val="true"/>
        </w:rPr>
        <w:t>"</w:t>
      </w:r>
      <w:r>
        <w:rPr>
          <w:rFonts w:ascii="FrankRuehl" w:hAnsi="FrankRuehl" w:cs="FrankRuehl"/>
          <w:color w:val="000000"/>
          <w:sz w:val="28"/>
          <w:sz w:val="28"/>
          <w:rtl w:val="true"/>
        </w:rPr>
        <w:t>הסכם שיתוף פעולה</w:t>
      </w:r>
      <w:r>
        <w:rPr>
          <w:rFonts w:cs="FrankRuehl" w:ascii="FrankRuehl" w:hAnsi="FrankRuehl"/>
          <w:color w:val="000000"/>
          <w:sz w:val="28"/>
          <w:rtl w:val="true"/>
        </w:rPr>
        <w:t xml:space="preserve">" </w:t>
      </w:r>
      <w:r>
        <w:rPr>
          <w:rFonts w:ascii="FrankRuehl" w:hAnsi="FrankRuehl" w:cs="FrankRuehl"/>
          <w:color w:val="000000"/>
          <w:sz w:val="28"/>
          <w:sz w:val="28"/>
          <w:rtl w:val="true"/>
        </w:rPr>
        <w:t>כאשר העבודה</w:t>
      </w:r>
      <w:r>
        <w:rPr>
          <w:rFonts w:cs="FrankRuehl" w:ascii="FrankRuehl" w:hAnsi="FrankRuehl"/>
          <w:color w:val="000000"/>
          <w:sz w:val="28"/>
          <w:rtl w:val="true"/>
        </w:rPr>
        <w:t>/</w:t>
      </w:r>
      <w:r>
        <w:rPr>
          <w:rFonts w:ascii="FrankRuehl" w:hAnsi="FrankRuehl" w:cs="FrankRuehl"/>
          <w:color w:val="000000"/>
          <w:sz w:val="28"/>
          <w:sz w:val="28"/>
          <w:rtl w:val="true"/>
        </w:rPr>
        <w:t xml:space="preserve">השירותים שאמורים גדליה וגיל להעמיד לחברת ורד בר תוארו </w:t>
      </w:r>
      <w:r>
        <w:rPr>
          <w:rFonts w:cs="FrankRuehl" w:ascii="FrankRuehl" w:hAnsi="FrankRuehl"/>
          <w:color w:val="000000"/>
          <w:sz w:val="28"/>
          <w:rtl w:val="true"/>
        </w:rPr>
        <w:t>"</w:t>
      </w:r>
      <w:r>
        <w:rPr>
          <w:rFonts w:ascii="FrankRuehl" w:hAnsi="FrankRuehl" w:cs="FrankRuehl"/>
          <w:color w:val="000000"/>
          <w:sz w:val="28"/>
          <w:sz w:val="28"/>
          <w:rtl w:val="true"/>
        </w:rPr>
        <w:t>כשירותי ייעוץ ופיקוח בכל הנוגע לגיזום</w:t>
      </w:r>
      <w:r>
        <w:rPr>
          <w:rFonts w:cs="FrankRuehl" w:ascii="FrankRuehl" w:hAnsi="FrankRuehl"/>
          <w:color w:val="000000"/>
          <w:sz w:val="28"/>
          <w:rtl w:val="true"/>
        </w:rPr>
        <w:t xml:space="preserve">..." </w:t>
      </w:r>
      <w:r>
        <w:rPr>
          <w:rFonts w:ascii="FrankRuehl" w:hAnsi="FrankRuehl" w:cs="FrankRuehl"/>
          <w:color w:val="000000"/>
          <w:sz w:val="28"/>
          <w:sz w:val="28"/>
          <w:rtl w:val="true"/>
        </w:rPr>
        <w:t>מבלי שפורט בהסכם מה טיבו של אותו ייעוץ ופיקוח</w:t>
      </w:r>
      <w:r>
        <w:rPr>
          <w:rFonts w:cs="FrankRuehl" w:ascii="FrankRuehl" w:hAnsi="FrankRuehl"/>
          <w:color w:val="000000"/>
          <w:sz w:val="28"/>
          <w:rtl w:val="true"/>
        </w:rPr>
        <w:t xml:space="preserve">. </w:t>
      </w:r>
      <w:r>
        <w:rPr>
          <w:rFonts w:ascii="FrankRuehl" w:hAnsi="FrankRuehl" w:cs="FrankRuehl"/>
          <w:color w:val="000000"/>
          <w:sz w:val="28"/>
          <w:sz w:val="28"/>
          <w:rtl w:val="true"/>
        </w:rPr>
        <w:t>עוד ציין בית המשפט</w:t>
      </w:r>
      <w:r>
        <w:rPr>
          <w:rFonts w:cs="FrankRuehl" w:ascii="FrankRuehl" w:hAnsi="FrankRuehl"/>
          <w:color w:val="000000"/>
          <w:sz w:val="28"/>
          <w:rtl w:val="true"/>
        </w:rPr>
        <w:t xml:space="preserve">, </w:t>
      </w:r>
      <w:r>
        <w:rPr>
          <w:rFonts w:ascii="FrankRuehl" w:hAnsi="FrankRuehl" w:cs="FrankRuehl"/>
          <w:color w:val="000000"/>
          <w:sz w:val="28"/>
          <w:sz w:val="28"/>
          <w:rtl w:val="true"/>
        </w:rPr>
        <w:t>כי אין בהסכם התייחסות להתחייבותם של גדליה וגיל לנוכחות בשטח או הצהרה מטעמם בנוגע לסיום שלב ג</w:t>
      </w:r>
      <w:r>
        <w:rPr>
          <w:rFonts w:cs="FrankRuehl" w:ascii="FrankRuehl" w:hAnsi="FrankRuehl"/>
          <w:color w:val="000000"/>
          <w:sz w:val="28"/>
          <w:rtl w:val="true"/>
        </w:rPr>
        <w:t xml:space="preserve">' </w:t>
      </w:r>
      <w:r>
        <w:rPr>
          <w:rFonts w:ascii="FrankRuehl" w:hAnsi="FrankRuehl" w:cs="FrankRuehl"/>
          <w:color w:val="000000"/>
          <w:sz w:val="28"/>
          <w:sz w:val="28"/>
          <w:rtl w:val="true"/>
        </w:rPr>
        <w:t>של קורס עבודה בגובה שהיה תנאי עיקרי מתנאי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עיון במסמך </w:t>
      </w:r>
      <w:r>
        <w:rPr>
          <w:rFonts w:cs="FrankRuehl" w:ascii="FrankRuehl" w:hAnsi="FrankRuehl"/>
          <w:color w:val="000000"/>
          <w:sz w:val="28"/>
          <w:rtl w:val="true"/>
        </w:rPr>
        <w:t>(</w:t>
      </w:r>
      <w:r>
        <w:rPr>
          <w:rFonts w:ascii="FrankRuehl" w:hAnsi="FrankRuehl" w:cs="FrankRuehl"/>
          <w:color w:val="000000"/>
          <w:sz w:val="28"/>
          <w:sz w:val="28"/>
          <w:rtl w:val="true"/>
        </w:rPr>
        <w:t>ת</w:t>
      </w:r>
      <w:r>
        <w:rPr>
          <w:rFonts w:cs="FrankRuehl" w:ascii="FrankRuehl" w:hAnsi="FrankRuehl"/>
          <w:color w:val="000000"/>
          <w:sz w:val="28"/>
          <w:rtl w:val="true"/>
        </w:rPr>
        <w:t>/</w:t>
      </w:r>
      <w:r>
        <w:rPr>
          <w:rFonts w:cs="FrankRuehl" w:ascii="FrankRuehl" w:hAnsi="FrankRuehl"/>
          <w:color w:val="000000"/>
          <w:sz w:val="28"/>
        </w:rPr>
        <w:t>356</w:t>
      </w:r>
      <w:r>
        <w:rPr>
          <w:rFonts w:cs="FrankRuehl" w:ascii="FrankRuehl" w:hAnsi="FrankRuehl"/>
          <w:color w:val="000000"/>
          <w:sz w:val="28"/>
          <w:rtl w:val="true"/>
        </w:rPr>
        <w:t xml:space="preserve">) </w:t>
      </w:r>
      <w:r>
        <w:rPr>
          <w:rFonts w:ascii="FrankRuehl" w:hAnsi="FrankRuehl" w:cs="FrankRuehl"/>
          <w:color w:val="000000"/>
          <w:sz w:val="28"/>
          <w:sz w:val="28"/>
          <w:rtl w:val="true"/>
        </w:rPr>
        <w:t>שנחתם בין ורד בר וגדליה תומך במסקנתו של בית המשפט משבת</w:t>
      </w:r>
      <w:r>
        <w:rPr>
          <w:rFonts w:cs="FrankRuehl" w:ascii="FrankRuehl" w:hAnsi="FrankRuehl"/>
          <w:color w:val="000000"/>
          <w:sz w:val="28"/>
          <w:rtl w:val="true"/>
        </w:rPr>
        <w:t>/</w:t>
      </w:r>
      <w:r>
        <w:rPr>
          <w:rFonts w:cs="FrankRuehl" w:ascii="FrankRuehl" w:hAnsi="FrankRuehl"/>
          <w:color w:val="000000"/>
          <w:sz w:val="28"/>
        </w:rPr>
        <w:t>356</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נכתב כי התשלום יועבר לגדליה </w:t>
      </w:r>
      <w:r>
        <w:rPr>
          <w:rFonts w:cs="FrankRuehl" w:ascii="FrankRuehl" w:hAnsi="FrankRuehl"/>
          <w:color w:val="000000"/>
          <w:sz w:val="28"/>
          <w:rtl w:val="true"/>
        </w:rPr>
        <w:t>"</w:t>
      </w:r>
      <w:r>
        <w:rPr>
          <w:rFonts w:ascii="FrankRuehl" w:hAnsi="FrankRuehl" w:cs="FrankRuehl"/>
          <w:color w:val="000000"/>
          <w:sz w:val="28"/>
          <w:sz w:val="28"/>
          <w:rtl w:val="true"/>
        </w:rPr>
        <w:t xml:space="preserve">עם </w:t>
      </w:r>
      <w:r>
        <w:rPr>
          <w:rFonts w:ascii="Century" w:hAnsi="Century" w:cs="Miriam"/>
          <w:b/>
          <w:b/>
          <w:spacing w:val="0"/>
          <w:sz w:val="22"/>
          <w:sz w:val="22"/>
          <w:szCs w:val="24"/>
          <w:rtl w:val="true"/>
        </w:rPr>
        <w:t>הודעת</w:t>
      </w:r>
      <w:r>
        <w:rPr>
          <w:rFonts w:ascii="FrankRuehl" w:hAnsi="FrankRuehl" w:cs="FrankRuehl"/>
          <w:color w:val="000000"/>
          <w:sz w:val="28"/>
          <w:sz w:val="28"/>
          <w:rtl w:val="true"/>
        </w:rPr>
        <w:t xml:space="preserve"> זכייה לשות</w:t>
      </w:r>
      <w:r>
        <w:rPr>
          <w:rFonts w:cs="FrankRuehl" w:ascii="FrankRuehl" w:hAnsi="FrankRuehl"/>
          <w:color w:val="000000"/>
          <w:sz w:val="28"/>
          <w:rtl w:val="true"/>
        </w:rPr>
        <w:t xml:space="preserve">' </w:t>
      </w:r>
      <w:r>
        <w:rPr>
          <w:rFonts w:ascii="FrankRuehl" w:hAnsi="FrankRuehl" w:cs="FrankRuehl"/>
          <w:color w:val="000000"/>
          <w:sz w:val="28"/>
          <w:sz w:val="28"/>
          <w:rtl w:val="true"/>
        </w:rPr>
        <w:t>ורד בר בע</w:t>
      </w:r>
      <w:r>
        <w:rPr>
          <w:rFonts w:cs="FrankRuehl" w:ascii="FrankRuehl" w:hAnsi="FrankRuehl"/>
          <w:color w:val="000000"/>
          <w:sz w:val="28"/>
          <w:rtl w:val="true"/>
        </w:rPr>
        <w:t>"</w:t>
      </w:r>
      <w:r>
        <w:rPr>
          <w:rFonts w:ascii="FrankRuehl" w:hAnsi="FrankRuehl" w:cs="FrankRuehl"/>
          <w:color w:val="000000"/>
          <w:sz w:val="28"/>
          <w:sz w:val="28"/>
          <w:rtl w:val="true"/>
        </w:rPr>
        <w:t>מ במכרז חברת חשמל</w:t>
      </w:r>
      <w:r>
        <w:rPr>
          <w:rFonts w:cs="FrankRuehl" w:ascii="FrankRuehl" w:hAnsi="FrankRuehl"/>
          <w:color w:val="000000"/>
          <w:sz w:val="28"/>
          <w:rtl w:val="true"/>
        </w:rPr>
        <w:t xml:space="preserve">". </w:t>
      </w:r>
      <w:r>
        <w:rPr>
          <w:rFonts w:ascii="FrankRuehl" w:hAnsi="FrankRuehl" w:cs="FrankRuehl"/>
          <w:color w:val="000000"/>
          <w:sz w:val="28"/>
          <w:sz w:val="28"/>
          <w:rtl w:val="true"/>
        </w:rPr>
        <w:t>בהמשך</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חוזר עורך ההסכם על אותה התחייבות מצד ורד בר להעברת השקים </w:t>
      </w:r>
      <w:r>
        <w:rPr>
          <w:rFonts w:cs="FrankRuehl" w:ascii="FrankRuehl" w:hAnsi="FrankRuehl"/>
          <w:color w:val="000000"/>
          <w:sz w:val="28"/>
          <w:rtl w:val="true"/>
        </w:rPr>
        <w:t>"</w:t>
      </w:r>
      <w:r>
        <w:rPr>
          <w:rFonts w:ascii="FrankRuehl" w:hAnsi="FrankRuehl" w:cs="FrankRuehl"/>
          <w:color w:val="000000"/>
          <w:sz w:val="28"/>
          <w:sz w:val="28"/>
          <w:rtl w:val="true"/>
        </w:rPr>
        <w:t>במקרה ושות</w:t>
      </w:r>
      <w:r>
        <w:rPr>
          <w:rFonts w:cs="FrankRuehl" w:ascii="FrankRuehl" w:hAnsi="FrankRuehl"/>
          <w:color w:val="000000"/>
          <w:sz w:val="28"/>
          <w:rtl w:val="true"/>
        </w:rPr>
        <w:t xml:space="preserve">' </w:t>
      </w:r>
      <w:r>
        <w:rPr>
          <w:rFonts w:ascii="FrankRuehl" w:hAnsi="FrankRuehl" w:cs="FrankRuehl"/>
          <w:color w:val="000000"/>
          <w:sz w:val="28"/>
          <w:sz w:val="28"/>
          <w:rtl w:val="true"/>
        </w:rPr>
        <w:t>ורד בר בע</w:t>
      </w:r>
      <w:r>
        <w:rPr>
          <w:rFonts w:cs="FrankRuehl" w:ascii="FrankRuehl" w:hAnsi="FrankRuehl"/>
          <w:color w:val="000000"/>
          <w:sz w:val="28"/>
          <w:rtl w:val="true"/>
        </w:rPr>
        <w:t>"</w:t>
      </w:r>
      <w:r>
        <w:rPr>
          <w:rFonts w:ascii="FrankRuehl" w:hAnsi="FrankRuehl" w:cs="FrankRuehl"/>
          <w:color w:val="000000"/>
          <w:sz w:val="28"/>
          <w:sz w:val="28"/>
          <w:rtl w:val="true"/>
        </w:rPr>
        <w:t>מ תזכה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קריאה תמה בהסכם מלמדת כי התשלום אינו מותנה בתנאי של ביצוע עבודה על ידי גדליה משהותנה 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בהודעה</w:t>
      </w:r>
      <w:r>
        <w:rPr>
          <w:rFonts w:ascii="FrankRuehl" w:hAnsi="FrankRuehl" w:cs="FrankRuehl"/>
          <w:color w:val="000000"/>
          <w:sz w:val="28"/>
          <w:sz w:val="28"/>
          <w:rtl w:val="true"/>
        </w:rPr>
        <w:t xml:space="preserve"> על זכייתה של ורד בר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יוער כי מסקנתו של בית המשפט לפיה מדובר בחוזים פיקטיביים התבססה לא רק על נוסח ההסכמים אלא גם על דחיית הסבריהם של האחים קופר באשר לטיבם ומהותם של ההסכמים</w:t>
      </w:r>
      <w:r>
        <w:rPr>
          <w:rFonts w:cs="FrankRuehl" w:ascii="FrankRuehl" w:hAnsi="FrankRuehl"/>
          <w:color w:val="000000"/>
          <w:sz w:val="28"/>
          <w:rtl w:val="true"/>
        </w:rPr>
        <w:t>, "</w:t>
      </w:r>
      <w:r>
        <w:rPr>
          <w:rFonts w:ascii="FrankRuehl" w:hAnsi="FrankRuehl" w:cs="FrankRuehl"/>
          <w:color w:val="000000"/>
          <w:sz w:val="28"/>
          <w:sz w:val="28"/>
          <w:rtl w:val="true"/>
        </w:rPr>
        <w:t>גרסתו של אסא אינה מתקבלת על דעתי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תיאור תפקידו של היועץ </w:t>
      </w:r>
      <w:r>
        <w:rPr>
          <w:rFonts w:cs="FrankRuehl" w:ascii="FrankRuehl" w:hAnsi="FrankRuehl"/>
          <w:color w:val="000000"/>
          <w:sz w:val="28"/>
          <w:rtl w:val="true"/>
        </w:rPr>
        <w:t>'</w:t>
      </w:r>
      <w:r>
        <w:rPr>
          <w:rFonts w:ascii="FrankRuehl" w:hAnsi="FrankRuehl" w:cs="FrankRuehl"/>
          <w:color w:val="000000"/>
          <w:sz w:val="28"/>
          <w:sz w:val="28"/>
          <w:rtl w:val="true"/>
        </w:rPr>
        <w:t>כמי שמייעץ</w:t>
      </w:r>
      <w:r>
        <w:rPr>
          <w:rFonts w:cs="FrankRuehl" w:ascii="FrankRuehl" w:hAnsi="FrankRuehl"/>
          <w:color w:val="000000"/>
          <w:sz w:val="28"/>
          <w:rtl w:val="true"/>
        </w:rPr>
        <w:t xml:space="preserve">' </w:t>
      </w:r>
      <w:r>
        <w:rPr>
          <w:rFonts w:ascii="FrankRuehl" w:hAnsi="FrankRuehl" w:cs="FrankRuehl"/>
          <w:color w:val="000000"/>
          <w:sz w:val="28"/>
          <w:sz w:val="28"/>
          <w:rtl w:val="true"/>
        </w:rPr>
        <w:t>לגוזם שעל העץ שלא לדרוך על ענף יבש ומחלץ אותו אם עשה כן</w:t>
      </w:r>
      <w:r>
        <w:rPr>
          <w:rFonts w:cs="FrankRuehl" w:ascii="FrankRuehl" w:hAnsi="FrankRuehl"/>
          <w:color w:val="000000"/>
          <w:sz w:val="28"/>
          <w:rtl w:val="true"/>
        </w:rPr>
        <w:t xml:space="preserve">, </w:t>
      </w:r>
      <w:r>
        <w:rPr>
          <w:rFonts w:ascii="FrankRuehl" w:hAnsi="FrankRuehl" w:cs="FrankRuehl"/>
          <w:color w:val="000000"/>
          <w:sz w:val="28"/>
          <w:sz w:val="28"/>
          <w:rtl w:val="true"/>
        </w:rPr>
        <w:t>למרות הצעתו מעורר חיוך בלשון המעטה</w:t>
      </w:r>
      <w:r>
        <w:rPr>
          <w:rFonts w:cs="FrankRuehl" w:ascii="FrankRuehl" w:hAnsi="FrankRuehl"/>
          <w:color w:val="000000"/>
          <w:sz w:val="28"/>
          <w:rtl w:val="true"/>
        </w:rPr>
        <w:t>" (</w:t>
      </w:r>
      <w:r>
        <w:rPr>
          <w:rFonts w:ascii="FrankRuehl" w:hAnsi="FrankRuehl" w:cs="FrankRuehl"/>
          <w:color w:val="000000"/>
          <w:sz w:val="28"/>
          <w:sz w:val="28"/>
          <w:rtl w:val="true"/>
        </w:rPr>
        <w:t>עמ</w:t>
      </w:r>
      <w:r>
        <w:rPr>
          <w:rFonts w:cs="FrankRuehl" w:ascii="FrankRuehl" w:hAnsi="FrankRuehl"/>
          <w:color w:val="000000"/>
          <w:sz w:val="28"/>
          <w:rtl w:val="true"/>
        </w:rPr>
        <w:t xml:space="preserve">' </w:t>
      </w:r>
      <w:r>
        <w:rPr>
          <w:rFonts w:cs="FrankRuehl" w:ascii="FrankRuehl" w:hAnsi="FrankRuehl"/>
          <w:color w:val="000000"/>
          <w:sz w:val="28"/>
        </w:rPr>
        <w:t>254</w:t>
      </w:r>
      <w:r>
        <w:rPr>
          <w:rFonts w:cs="FrankRuehl" w:ascii="FrankRuehl" w:hAnsi="FrankRuehl"/>
          <w:color w:val="000000"/>
          <w:sz w:val="28"/>
          <w:rtl w:val="true"/>
        </w:rPr>
        <w:t xml:space="preserve"> </w:t>
      </w:r>
      <w:r>
        <w:rPr>
          <w:rFonts w:ascii="FrankRuehl" w:hAnsi="FrankRuehl" w:cs="FrankRuehl"/>
          <w:color w:val="000000"/>
          <w:sz w:val="28"/>
          <w:sz w:val="28"/>
          <w:rtl w:val="true"/>
        </w:rPr>
        <w:t>להכרעת הדין</w:t>
      </w:r>
      <w:r>
        <w:rPr>
          <w:rFonts w:cs="FrankRuehl" w:ascii="FrankRuehl" w:hAnsi="FrankRuehl"/>
          <w:color w:val="000000"/>
          <w:sz w:val="28"/>
          <w:rtl w:val="true"/>
        </w:rPr>
        <w:t xml:space="preserve">). </w:t>
      </w:r>
      <w:r>
        <w:rPr>
          <w:rFonts w:ascii="FrankRuehl" w:hAnsi="FrankRuehl" w:cs="FrankRuehl"/>
          <w:color w:val="000000"/>
          <w:sz w:val="28"/>
          <w:sz w:val="28"/>
          <w:rtl w:val="true"/>
        </w:rPr>
        <w:t>ועוד</w:t>
      </w:r>
      <w:r>
        <w:rPr>
          <w:rFonts w:cs="FrankRuehl" w:ascii="FrankRuehl" w:hAnsi="FrankRuehl"/>
          <w:color w:val="000000"/>
          <w:sz w:val="28"/>
          <w:rtl w:val="true"/>
        </w:rPr>
        <w:t>, "</w:t>
      </w:r>
      <w:r>
        <w:rPr>
          <w:rFonts w:ascii="FrankRuehl" w:hAnsi="FrankRuehl" w:cs="FrankRuehl"/>
          <w:color w:val="000000"/>
          <w:sz w:val="28"/>
          <w:sz w:val="28"/>
          <w:rtl w:val="true"/>
        </w:rPr>
        <w:t xml:space="preserve">אין זה מתקבל על הדעת שהתחייבות אמורפית לשיתוף פעולה ולהעמדת ציוד מספיקה לאיש העסקים המיומן הזה </w:t>
      </w:r>
      <w:r>
        <w:rPr>
          <w:rFonts w:cs="FrankRuehl" w:ascii="FrankRuehl" w:hAnsi="FrankRuehl"/>
          <w:color w:val="000000"/>
          <w:sz w:val="28"/>
          <w:rtl w:val="true"/>
        </w:rPr>
        <w:t>(</w:t>
      </w:r>
      <w:r>
        <w:rPr>
          <w:rFonts w:ascii="FrankRuehl" w:hAnsi="FrankRuehl" w:cs="FrankRuehl"/>
          <w:color w:val="000000"/>
          <w:sz w:val="28"/>
          <w:sz w:val="28"/>
          <w:rtl w:val="true"/>
        </w:rPr>
        <w:t xml:space="preserve">הכוונה לפרץ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ג</w:t>
      </w:r>
      <w:r>
        <w:rPr>
          <w:rFonts w:cs="FrankRuehl" w:ascii="FrankRuehl" w:hAnsi="FrankRuehl"/>
          <w:color w:val="000000"/>
          <w:sz w:val="28"/>
          <w:rtl w:val="true"/>
        </w:rPr>
        <w:t>'.</w:t>
      </w:r>
      <w:r>
        <w:rPr>
          <w:rFonts w:ascii="FrankRuehl" w:hAnsi="FrankRuehl" w:cs="FrankRuehl"/>
          <w:color w:val="000000"/>
          <w:sz w:val="28"/>
          <w:sz w:val="28"/>
          <w:rtl w:val="true"/>
        </w:rPr>
        <w:t>ק</w:t>
      </w:r>
      <w:r>
        <w:rPr>
          <w:rFonts w:cs="FrankRuehl" w:ascii="FrankRuehl" w:hAnsi="FrankRuehl"/>
          <w:color w:val="000000"/>
          <w:sz w:val="28"/>
          <w:rtl w:val="true"/>
        </w:rPr>
        <w:t xml:space="preserve">) </w:t>
      </w:r>
      <w:r>
        <w:rPr>
          <w:rFonts w:ascii="FrankRuehl" w:hAnsi="FrankRuehl" w:cs="FrankRuehl"/>
          <w:color w:val="000000"/>
          <w:sz w:val="28"/>
          <w:sz w:val="28"/>
          <w:rtl w:val="true"/>
        </w:rPr>
        <w:t>כתמורה לסכומי עתק וכפי שראינו</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ההסכמים עוצבו ברוח ההבנות בין ירון ובין פרץ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תוכן של ממש</w:t>
      </w:r>
      <w:r>
        <w:rPr>
          <w:rFonts w:cs="FrankRuehl" w:ascii="FrankRuehl" w:hAnsi="FrankRuehl"/>
          <w:color w:val="000000"/>
          <w:sz w:val="28"/>
          <w:rtl w:val="true"/>
        </w:rPr>
        <w:t xml:space="preserve">, </w:t>
      </w:r>
      <w:r>
        <w:rPr>
          <w:rFonts w:ascii="FrankRuehl" w:hAnsi="FrankRuehl" w:cs="FrankRuehl"/>
          <w:color w:val="000000"/>
          <w:sz w:val="28"/>
          <w:sz w:val="28"/>
          <w:rtl w:val="true"/>
        </w:rPr>
        <w:t>אין בהם</w:t>
      </w:r>
      <w:r>
        <w:rPr>
          <w:rFonts w:cs="FrankRuehl" w:ascii="FrankRuehl" w:hAnsi="FrankRuehl"/>
          <w:color w:val="000000"/>
          <w:sz w:val="28"/>
          <w:rtl w:val="true"/>
        </w:rPr>
        <w:t>" (</w:t>
      </w:r>
      <w:r>
        <w:rPr>
          <w:rFonts w:ascii="FrankRuehl" w:hAnsi="FrankRuehl" w:cs="FrankRuehl"/>
          <w:color w:val="000000"/>
          <w:sz w:val="28"/>
          <w:sz w:val="28"/>
          <w:rtl w:val="true"/>
        </w:rPr>
        <w:t>עמ</w:t>
      </w:r>
      <w:r>
        <w:rPr>
          <w:rFonts w:cs="FrankRuehl" w:ascii="FrankRuehl" w:hAnsi="FrankRuehl"/>
          <w:color w:val="000000"/>
          <w:sz w:val="28"/>
          <w:rtl w:val="true"/>
        </w:rPr>
        <w:t xml:space="preserve">' </w:t>
      </w:r>
      <w:r>
        <w:rPr>
          <w:rFonts w:cs="FrankRuehl" w:ascii="FrankRuehl" w:hAnsi="FrankRuehl"/>
          <w:color w:val="000000"/>
          <w:sz w:val="28"/>
        </w:rPr>
        <w:t>248</w:t>
      </w:r>
      <w:r>
        <w:rPr>
          <w:rFonts w:cs="FrankRuehl" w:ascii="FrankRuehl" w:hAnsi="FrankRuehl"/>
          <w:color w:val="000000"/>
          <w:sz w:val="28"/>
          <w:rtl w:val="true"/>
        </w:rPr>
        <w:t xml:space="preserve"> </w:t>
      </w:r>
      <w:r>
        <w:rPr>
          <w:rFonts w:ascii="FrankRuehl" w:hAnsi="FrankRuehl" w:cs="FrankRuehl"/>
          <w:color w:val="000000"/>
          <w:sz w:val="28"/>
          <w:sz w:val="28"/>
          <w:rtl w:val="true"/>
        </w:rPr>
        <w:t>להכרעת הדין</w:t>
      </w:r>
      <w:r>
        <w:rPr>
          <w:rFonts w:cs="FrankRuehl" w:ascii="FrankRuehl" w:hAnsi="FrankRuehl"/>
          <w:color w:val="000000"/>
          <w:sz w:val="28"/>
          <w:rtl w:val="true"/>
        </w:rPr>
        <w:t xml:space="preserve">). </w:t>
      </w:r>
      <w:r>
        <w:rPr>
          <w:rFonts w:ascii="FrankRuehl" w:hAnsi="FrankRuehl" w:cs="FrankRuehl"/>
          <w:color w:val="000000"/>
          <w:sz w:val="28"/>
          <w:sz w:val="28"/>
          <w:rtl w:val="true"/>
        </w:rPr>
        <w:t>וכן</w:t>
      </w:r>
      <w:r>
        <w:rPr>
          <w:rFonts w:cs="FrankRuehl" w:ascii="FrankRuehl" w:hAnsi="FrankRuehl"/>
          <w:color w:val="000000"/>
          <w:sz w:val="28"/>
          <w:rtl w:val="true"/>
        </w:rPr>
        <w:t>, "</w:t>
      </w:r>
      <w:r>
        <w:rPr>
          <w:rFonts w:ascii="FrankRuehl" w:hAnsi="FrankRuehl" w:cs="FrankRuehl"/>
          <w:color w:val="000000"/>
          <w:sz w:val="28"/>
          <w:sz w:val="28"/>
          <w:rtl w:val="true"/>
        </w:rPr>
        <w:t>קשה להעלות על הדעת שאדם בעל הבנה עסקית כה נרחבת</w:t>
      </w:r>
      <w:r>
        <w:rPr>
          <w:rFonts w:cs="FrankRuehl" w:ascii="FrankRuehl" w:hAnsi="FrankRuehl"/>
          <w:color w:val="000000"/>
          <w:sz w:val="28"/>
          <w:rtl w:val="true"/>
        </w:rPr>
        <w:t xml:space="preserve">, </w:t>
      </w:r>
      <w:r>
        <w:rPr>
          <w:rFonts w:ascii="FrankRuehl" w:hAnsi="FrankRuehl" w:cs="FrankRuehl"/>
          <w:color w:val="000000"/>
          <w:sz w:val="28"/>
          <w:sz w:val="28"/>
          <w:rtl w:val="true"/>
        </w:rPr>
        <w:t>הסכים לשלם מראש</w:t>
      </w:r>
      <w:r>
        <w:rPr>
          <w:rFonts w:cs="FrankRuehl" w:ascii="FrankRuehl" w:hAnsi="FrankRuehl"/>
          <w:color w:val="000000"/>
          <w:sz w:val="28"/>
          <w:rtl w:val="true"/>
        </w:rPr>
        <w:t xml:space="preserve">, </w:t>
      </w:r>
      <w:r>
        <w:rPr>
          <w:rFonts w:ascii="FrankRuehl" w:hAnsi="FrankRuehl" w:cs="FrankRuehl"/>
          <w:color w:val="000000"/>
          <w:sz w:val="28"/>
          <w:sz w:val="28"/>
          <w:rtl w:val="true"/>
        </w:rPr>
        <w:t>מיד עם הזכייה מאות אלפי שקלים לגדליה ולגיל רק עבור עצם הסכמתם הלאקונית לשתף פעולה עם ורד בר בלא כל דרישה לעבודה מ</w:t>
      </w:r>
      <w:r>
        <w:rPr>
          <w:rFonts w:ascii="FrankRuehl" w:hAnsi="FrankRuehl" w:cs="FrankRuehl"/>
          <w:color w:val="000000"/>
          <w:sz w:val="28"/>
          <w:sz w:val="28"/>
          <w:rtl w:val="true"/>
        </w:rPr>
        <w:t>סוימת</w:t>
      </w:r>
      <w:r>
        <w:rPr>
          <w:rFonts w:cs="FrankRuehl" w:ascii="FrankRuehl" w:hAnsi="FrankRuehl"/>
          <w:color w:val="000000"/>
          <w:sz w:val="28"/>
          <w:rtl w:val="true"/>
        </w:rPr>
        <w:t xml:space="preserve">, </w:t>
      </w:r>
      <w:r>
        <w:rPr>
          <w:rFonts w:ascii="FrankRuehl" w:hAnsi="FrankRuehl" w:cs="FrankRuehl"/>
          <w:color w:val="000000"/>
          <w:sz w:val="28"/>
          <w:sz w:val="28"/>
          <w:rtl w:val="true"/>
        </w:rPr>
        <w:t>למספר עובדים מסוים ולשעות עבודה מוגדרות</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ההסבר האחר המשתלב עם מכלול הראיות הינו שהתמורה המוסכמת אינה עבור העבודה או הציוד אלא עבור הימנעות מתחרות</w:t>
      </w:r>
      <w:r>
        <w:rPr>
          <w:rFonts w:cs="FrankRuehl" w:ascii="FrankRuehl" w:hAnsi="FrankRuehl"/>
          <w:color w:val="000000"/>
          <w:sz w:val="28"/>
          <w:rtl w:val="true"/>
        </w:rPr>
        <w:t>" (</w:t>
      </w:r>
      <w:r>
        <w:rPr>
          <w:rFonts w:ascii="FrankRuehl" w:hAnsi="FrankRuehl" w:cs="FrankRuehl"/>
          <w:color w:val="000000"/>
          <w:sz w:val="28"/>
          <w:sz w:val="28"/>
          <w:rtl w:val="true"/>
        </w:rPr>
        <w:t>עמ</w:t>
      </w:r>
      <w:r>
        <w:rPr>
          <w:rFonts w:cs="FrankRuehl" w:ascii="FrankRuehl" w:hAnsi="FrankRuehl"/>
          <w:color w:val="000000"/>
          <w:sz w:val="28"/>
          <w:rtl w:val="true"/>
        </w:rPr>
        <w:t xml:space="preserve">' </w:t>
      </w:r>
      <w:r>
        <w:rPr>
          <w:rFonts w:cs="FrankRuehl" w:ascii="FrankRuehl" w:hAnsi="FrankRuehl"/>
          <w:color w:val="000000"/>
          <w:sz w:val="28"/>
        </w:rPr>
        <w:t>250-251</w:t>
      </w:r>
      <w:r>
        <w:rPr>
          <w:rFonts w:cs="FrankRuehl" w:ascii="FrankRuehl" w:hAnsi="FrankRuehl"/>
          <w:color w:val="000000"/>
          <w:sz w:val="28"/>
          <w:rtl w:val="true"/>
        </w:rPr>
        <w:t xml:space="preserve"> </w:t>
      </w:r>
      <w:r>
        <w:rPr>
          <w:rFonts w:ascii="FrankRuehl" w:hAnsi="FrankRuehl" w:cs="FrankRuehl"/>
          <w:color w:val="000000"/>
          <w:sz w:val="28"/>
          <w:sz w:val="28"/>
          <w:rtl w:val="true"/>
        </w:rPr>
        <w:t>להכרעת הדין</w:t>
      </w:r>
      <w:r>
        <w:rPr>
          <w:rFonts w:cs="FrankRuehl" w:ascii="FrankRuehl" w:hAnsi="FrankRuehl"/>
          <w:color w:val="000000"/>
          <w:sz w:val="28"/>
          <w:rtl w:val="true"/>
        </w:rPr>
        <w:t xml:space="preserve">). </w:t>
      </w:r>
      <w:r>
        <w:rPr>
          <w:rFonts w:ascii="FrankRuehl" w:hAnsi="FrankRuehl" w:cs="FrankRuehl"/>
          <w:color w:val="000000"/>
          <w:sz w:val="28"/>
          <w:sz w:val="28"/>
          <w:rtl w:val="true"/>
        </w:rPr>
        <w:t>קביעותיו ומסקנותיו אלו של בית המשפט מעוגנות היטב בניתוח הראיות ובהתרשמותו הבלתי אמצעית מעדות האחים קופר לפניו</w:t>
      </w:r>
      <w:r>
        <w:rPr>
          <w:rFonts w:cs="FrankRuehl" w:ascii="FrankRuehl" w:hAnsi="FrankRuehl"/>
          <w:color w:val="000000"/>
          <w:sz w:val="28"/>
          <w:rtl w:val="true"/>
        </w:rPr>
        <w:t xml:space="preserve">, </w:t>
      </w:r>
      <w:r>
        <w:rPr>
          <w:rFonts w:ascii="FrankRuehl" w:hAnsi="FrankRuehl" w:cs="FrankRuehl"/>
          <w:color w:val="000000"/>
          <w:sz w:val="28"/>
          <w:sz w:val="28"/>
          <w:rtl w:val="true"/>
        </w:rPr>
        <w:t>ואינה מצדיקה התערבות</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Pr>
        <w:t>45</w:t>
      </w:r>
      <w:r>
        <w:rPr>
          <w:rFonts w:cs="FrankRuehl" w:ascii="FrankRuehl" w:hAnsi="FrankRuehl"/>
          <w:color w:val="000000"/>
          <w:sz w:val="28"/>
          <w:rtl w:val="true"/>
        </w:rPr>
        <w:t>.</w:t>
        <w:tab/>
      </w:r>
      <w:r>
        <w:rPr>
          <w:rFonts w:ascii="FrankRuehl" w:hAnsi="FrankRuehl" w:cs="FrankRuehl"/>
          <w:color w:val="000000"/>
          <w:sz w:val="28"/>
          <w:sz w:val="28"/>
          <w:rtl w:val="true"/>
        </w:rPr>
        <w:t>האחים קופר טענו כי קביעת בית המשפט שהיה להם מניע לתיאומו של המכרז עם גדליה על מנת להבטיח את פרעון חובו של ירון כלפיהם</w:t>
      </w:r>
      <w:r>
        <w:rPr>
          <w:rFonts w:cs="FrankRuehl" w:ascii="FrankRuehl" w:hAnsi="FrankRuehl"/>
          <w:color w:val="000000"/>
          <w:sz w:val="28"/>
          <w:rtl w:val="true"/>
        </w:rPr>
        <w:t xml:space="preserve">, </w:t>
      </w:r>
      <w:r>
        <w:rPr>
          <w:rFonts w:ascii="FrankRuehl" w:hAnsi="FrankRuehl" w:cs="FrankRuehl"/>
          <w:color w:val="000000"/>
          <w:sz w:val="28"/>
          <w:sz w:val="28"/>
          <w:rtl w:val="true"/>
        </w:rPr>
        <w:t>נעדרת כל הגיון</w:t>
      </w:r>
      <w:r>
        <w:rPr>
          <w:rFonts w:cs="FrankRuehl" w:ascii="FrankRuehl" w:hAnsi="FrankRuehl"/>
          <w:color w:val="000000"/>
          <w:sz w:val="28"/>
          <w:rtl w:val="true"/>
        </w:rPr>
        <w:t xml:space="preserve">, </w:t>
      </w:r>
      <w:r>
        <w:rPr>
          <w:rFonts w:ascii="FrankRuehl" w:hAnsi="FrankRuehl" w:cs="FrankRuehl"/>
          <w:color w:val="000000"/>
          <w:sz w:val="28"/>
          <w:sz w:val="28"/>
          <w:rtl w:val="true"/>
        </w:rPr>
        <w:t>משחובו של ירון היה מובטח בשיעבוד שניתן להם על ביתו</w:t>
      </w:r>
      <w:r>
        <w:rPr>
          <w:rFonts w:cs="FrankRuehl" w:ascii="FrankRuehl" w:hAnsi="FrankRuehl"/>
          <w:color w:val="000000"/>
          <w:sz w:val="28"/>
          <w:rtl w:val="true"/>
        </w:rPr>
        <w:t xml:space="preserve">. </w:t>
      </w:r>
      <w:r>
        <w:rPr>
          <w:rFonts w:ascii="FrankRuehl" w:hAnsi="FrankRuehl" w:cs="FrankRuehl"/>
          <w:color w:val="000000"/>
          <w:sz w:val="28"/>
          <w:sz w:val="28"/>
          <w:rtl w:val="true"/>
        </w:rPr>
        <w:t>גם בטענה זו לא מצאתי ממש</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על פי תנאי המכרז היו האחים קופר אמורים לקבל סך של </w:t>
      </w:r>
      <w:r>
        <w:rPr>
          <w:rFonts w:cs="FrankRuehl" w:ascii="FrankRuehl" w:hAnsi="FrankRuehl"/>
          <w:color w:val="000000"/>
          <w:sz w:val="28"/>
        </w:rPr>
        <w:t>200,000</w:t>
      </w:r>
      <w:r>
        <w:rPr>
          <w:rFonts w:cs="FrankRuehl" w:ascii="FrankRuehl" w:hAnsi="FrankRuehl"/>
          <w:color w:val="000000"/>
          <w:sz w:val="28"/>
          <w:rtl w:val="true"/>
        </w:rPr>
        <w:t xml:space="preserve"> </w:t>
      </w:r>
      <w:r>
        <w:rPr>
          <w:rFonts w:ascii="FrankRuehl" w:hAnsi="FrankRuehl" w:cs="FrankRuehl"/>
          <w:color w:val="000000"/>
          <w:sz w:val="28"/>
          <w:sz w:val="28"/>
          <w:rtl w:val="true"/>
        </w:rPr>
        <w:t>ש</w:t>
      </w:r>
      <w:r>
        <w:rPr>
          <w:rFonts w:cs="FrankRuehl" w:ascii="FrankRuehl" w:hAnsi="FrankRuehl"/>
          <w:color w:val="000000"/>
          <w:sz w:val="28"/>
          <w:rtl w:val="true"/>
        </w:rPr>
        <w:t>"</w:t>
      </w:r>
      <w:r>
        <w:rPr>
          <w:rFonts w:ascii="FrankRuehl" w:hAnsi="FrankRuehl" w:cs="FrankRuehl"/>
          <w:color w:val="000000"/>
          <w:sz w:val="28"/>
          <w:sz w:val="28"/>
          <w:rtl w:val="true"/>
        </w:rPr>
        <w:t>ח</w:t>
      </w:r>
      <w:r>
        <w:rPr>
          <w:rFonts w:ascii="FrankRuehl" w:hAnsi="FrankRuehl" w:cs="FrankRuehl"/>
          <w:color w:val="000000"/>
          <w:sz w:val="28"/>
          <w:sz w:val="28"/>
          <w:rtl w:val="true"/>
        </w:rPr>
        <w:t xml:space="preserve"> מדי שנה כרווח כאשר היתרה על סך </w:t>
      </w:r>
      <w:r>
        <w:rPr>
          <w:rFonts w:cs="FrankRuehl" w:ascii="FrankRuehl" w:hAnsi="FrankRuehl"/>
          <w:color w:val="000000"/>
          <w:sz w:val="28"/>
        </w:rPr>
        <w:t>2.8</w:t>
      </w:r>
      <w:r>
        <w:rPr>
          <w:rFonts w:cs="FrankRuehl" w:ascii="FrankRuehl" w:hAnsi="FrankRuehl"/>
          <w:color w:val="000000"/>
          <w:sz w:val="28"/>
          <w:rtl w:val="true"/>
        </w:rPr>
        <w:t xml:space="preserve"> </w:t>
      </w:r>
      <w:r>
        <w:rPr>
          <w:rFonts w:ascii="FrankRuehl" w:hAnsi="FrankRuehl" w:cs="FrankRuehl"/>
          <w:color w:val="000000"/>
          <w:sz w:val="28"/>
          <w:sz w:val="28"/>
          <w:rtl w:val="true"/>
        </w:rPr>
        <w:t>מיליון ש</w:t>
      </w:r>
      <w:r>
        <w:rPr>
          <w:rFonts w:cs="FrankRuehl" w:ascii="FrankRuehl" w:hAnsi="FrankRuehl"/>
          <w:color w:val="000000"/>
          <w:sz w:val="28"/>
          <w:rtl w:val="true"/>
        </w:rPr>
        <w:t>"</w:t>
      </w:r>
      <w:r>
        <w:rPr>
          <w:rFonts w:ascii="FrankRuehl" w:hAnsi="FrankRuehl" w:cs="FrankRuehl"/>
          <w:color w:val="000000"/>
          <w:sz w:val="28"/>
          <w:sz w:val="28"/>
          <w:rtl w:val="true"/>
        </w:rPr>
        <w:t>ח אמורה להיות משולמת על ידם לירון עבור עבודתו כקבלן משנה שלהם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כך שבמשך תקופת המכרז </w:t>
      </w:r>
      <w:r>
        <w:rPr>
          <w:rFonts w:cs="FrankRuehl" w:ascii="FrankRuehl" w:hAnsi="FrankRuehl"/>
          <w:color w:val="000000"/>
          <w:sz w:val="28"/>
          <w:rtl w:val="true"/>
        </w:rPr>
        <w:t>(</w:t>
      </w:r>
      <w:r>
        <w:rPr>
          <w:rFonts w:ascii="FrankRuehl" w:hAnsi="FrankRuehl" w:cs="FrankRuehl"/>
          <w:color w:val="000000"/>
          <w:sz w:val="28"/>
          <w:sz w:val="28"/>
          <w:rtl w:val="true"/>
        </w:rPr>
        <w:t>שלוש שנים</w:t>
      </w:r>
      <w:r>
        <w:rPr>
          <w:rFonts w:cs="FrankRuehl" w:ascii="FrankRuehl" w:hAnsi="FrankRuehl"/>
          <w:color w:val="000000"/>
          <w:sz w:val="28"/>
          <w:rtl w:val="true"/>
        </w:rPr>
        <w:t xml:space="preserve">) </w:t>
      </w:r>
      <w:r>
        <w:rPr>
          <w:rFonts w:ascii="FrankRuehl" w:hAnsi="FrankRuehl" w:cs="FrankRuehl"/>
          <w:color w:val="000000"/>
          <w:sz w:val="28"/>
          <w:sz w:val="28"/>
          <w:rtl w:val="true"/>
        </w:rPr>
        <w:t>אמור היה ירון לקבל עבור עבודתו במכרז תשלום בסדר גודל של כ</w:t>
      </w:r>
      <w:r>
        <w:rPr>
          <w:rFonts w:cs="FrankRuehl" w:ascii="FrankRuehl" w:hAnsi="FrankRuehl"/>
          <w:color w:val="000000"/>
          <w:sz w:val="28"/>
          <w:rtl w:val="true"/>
        </w:rPr>
        <w:t>-</w:t>
      </w:r>
      <w:r>
        <w:rPr>
          <w:rFonts w:cs="FrankRuehl" w:ascii="FrankRuehl" w:hAnsi="FrankRuehl"/>
          <w:color w:val="000000"/>
          <w:sz w:val="28"/>
        </w:rPr>
        <w:t>7.4</w:t>
      </w:r>
      <w:r>
        <w:rPr>
          <w:rFonts w:cs="FrankRuehl" w:ascii="FrankRuehl" w:hAnsi="FrankRuehl"/>
          <w:color w:val="000000"/>
          <w:sz w:val="28"/>
          <w:rtl w:val="true"/>
        </w:rPr>
        <w:t xml:space="preserve"> </w:t>
      </w:r>
      <w:r>
        <w:rPr>
          <w:rFonts w:ascii="FrankRuehl" w:hAnsi="FrankRuehl" w:cs="FrankRuehl"/>
          <w:color w:val="000000"/>
          <w:sz w:val="28"/>
          <w:sz w:val="28"/>
          <w:rtl w:val="true"/>
        </w:rPr>
        <w:t>מיליון ש</w:t>
      </w:r>
      <w:r>
        <w:rPr>
          <w:rFonts w:cs="FrankRuehl" w:ascii="FrankRuehl" w:hAnsi="FrankRuehl"/>
          <w:color w:val="000000"/>
          <w:sz w:val="28"/>
          <w:rtl w:val="true"/>
        </w:rPr>
        <w:t>"</w:t>
      </w:r>
      <w:r>
        <w:rPr>
          <w:rFonts w:ascii="FrankRuehl" w:hAnsi="FrankRuehl" w:cs="FrankRuehl"/>
          <w:color w:val="000000"/>
          <w:sz w:val="28"/>
          <w:sz w:val="28"/>
          <w:rtl w:val="true"/>
        </w:rPr>
        <w:t>ח</w:t>
      </w:r>
      <w:r>
        <w:rPr>
          <w:rFonts w:cs="FrankRuehl" w:ascii="FrankRuehl" w:hAnsi="FrankRuehl"/>
          <w:color w:val="000000"/>
          <w:sz w:val="28"/>
          <w:rtl w:val="true"/>
        </w:rPr>
        <w:t xml:space="preserve">. </w:t>
      </w:r>
      <w:r>
        <w:rPr>
          <w:rFonts w:ascii="FrankRuehl" w:hAnsi="FrankRuehl" w:cs="FrankRuehl"/>
          <w:color w:val="000000"/>
          <w:sz w:val="28"/>
          <w:sz w:val="28"/>
          <w:rtl w:val="true"/>
        </w:rPr>
        <w:t>מתוך תקבולים אלה אמור היה ירון לפרוע את חובו למערערים</w:t>
      </w:r>
      <w:r>
        <w:rPr>
          <w:rFonts w:cs="FrankRuehl" w:ascii="FrankRuehl" w:hAnsi="FrankRuehl"/>
          <w:color w:val="000000"/>
          <w:sz w:val="28"/>
          <w:rtl w:val="true"/>
        </w:rPr>
        <w:t xml:space="preserve">, </w:t>
      </w:r>
      <w:r>
        <w:rPr>
          <w:rFonts w:ascii="FrankRuehl" w:hAnsi="FrankRuehl" w:cs="FrankRuehl"/>
          <w:color w:val="000000"/>
          <w:sz w:val="28"/>
          <w:sz w:val="28"/>
          <w:rtl w:val="true"/>
        </w:rPr>
        <w:t>כך שבמשך תקופת המכרז סיכוייו של ירון לסלק את חובו למערערים היו יותר מטובים</w:t>
      </w:r>
      <w:r>
        <w:rPr>
          <w:rFonts w:cs="FrankRuehl" w:ascii="FrankRuehl" w:hAnsi="FrankRuehl"/>
          <w:color w:val="000000"/>
          <w:sz w:val="28"/>
          <w:rtl w:val="true"/>
        </w:rPr>
        <w:t xml:space="preserve">. </w:t>
      </w:r>
      <w:r>
        <w:rPr>
          <w:rFonts w:ascii="FrankRuehl" w:hAnsi="FrankRuehl" w:cs="FrankRuehl"/>
          <w:color w:val="000000"/>
          <w:sz w:val="28"/>
          <w:sz w:val="28"/>
          <w:rtl w:val="true"/>
        </w:rPr>
        <w:t>זאת ועוד</w:t>
      </w:r>
      <w:r>
        <w:rPr>
          <w:rFonts w:cs="FrankRuehl" w:ascii="FrankRuehl" w:hAnsi="FrankRuehl"/>
          <w:color w:val="000000"/>
          <w:sz w:val="28"/>
          <w:rtl w:val="true"/>
        </w:rPr>
        <w:t xml:space="preserve">, </w:t>
      </w:r>
      <w:r>
        <w:rPr>
          <w:rFonts w:ascii="FrankRuehl" w:hAnsi="FrankRuehl" w:cs="FrankRuehl"/>
          <w:color w:val="000000"/>
          <w:sz w:val="28"/>
          <w:sz w:val="28"/>
          <w:rtl w:val="true"/>
        </w:rPr>
        <w:t>יש לזכור כי בנוסף ליחסי השותפות שהיו בין ירון לבין האחים קופר בעבר</w:t>
      </w:r>
      <w:r>
        <w:rPr>
          <w:rFonts w:cs="FrankRuehl" w:ascii="FrankRuehl" w:hAnsi="FrankRuehl"/>
          <w:color w:val="000000"/>
          <w:sz w:val="28"/>
          <w:rtl w:val="true"/>
        </w:rPr>
        <w:t xml:space="preserve">, </w:t>
      </w:r>
      <w:r>
        <w:rPr>
          <w:rFonts w:ascii="FrankRuehl" w:hAnsi="FrankRuehl" w:cs="FrankRuehl"/>
          <w:color w:val="000000"/>
          <w:sz w:val="28"/>
          <w:sz w:val="28"/>
          <w:rtl w:val="true"/>
        </w:rPr>
        <w:t>היו גם יחסי חברות והמשך שיתוף פעולה כלכלי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הראיה לכך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שיתוף פעולתם במסגרת המכרז כאן</w:t>
      </w:r>
      <w:r>
        <w:rPr>
          <w:rFonts w:cs="FrankRuehl" w:ascii="FrankRuehl" w:hAnsi="FrankRuehl"/>
          <w:color w:val="000000"/>
          <w:sz w:val="28"/>
          <w:rtl w:val="true"/>
        </w:rPr>
        <w:t xml:space="preserve">. </w:t>
      </w:r>
      <w:r>
        <w:rPr>
          <w:rFonts w:ascii="FrankRuehl" w:hAnsi="FrankRuehl" w:cs="FrankRuehl"/>
          <w:color w:val="000000"/>
          <w:sz w:val="28"/>
          <w:sz w:val="28"/>
          <w:rtl w:val="true"/>
        </w:rPr>
        <w:t>מכל מקום</w:t>
      </w:r>
      <w:r>
        <w:rPr>
          <w:rFonts w:cs="FrankRuehl" w:ascii="FrankRuehl" w:hAnsi="FrankRuehl"/>
          <w:color w:val="000000"/>
          <w:sz w:val="28"/>
          <w:rtl w:val="true"/>
        </w:rPr>
        <w:t xml:space="preserve">, </w:t>
      </w:r>
      <w:r>
        <w:rPr>
          <w:rFonts w:ascii="FrankRuehl" w:hAnsi="FrankRuehl" w:cs="FrankRuehl"/>
          <w:color w:val="000000"/>
          <w:sz w:val="28"/>
          <w:sz w:val="28"/>
          <w:rtl w:val="true"/>
        </w:rPr>
        <w:t>אין זה בלתי הגיוני שהאחים קופר היו מעוניינים בפרעון חובו של ירון בדרך הבטוחה והמהירה ביותר מבלי להיזקק להליכים משפטיים של מימוש השעבוד שרבץ על ביתו של ירון לטובתם</w:t>
      </w:r>
      <w:r>
        <w:rPr>
          <w:rFonts w:cs="FrankRuehl" w:ascii="FrankRuehl" w:hAnsi="FrankRuehl"/>
          <w:color w:val="000000"/>
          <w:sz w:val="28"/>
          <w:rtl w:val="true"/>
        </w:rPr>
        <w:t xml:space="preserve">, </w:t>
      </w:r>
      <w:r>
        <w:rPr>
          <w:rFonts w:ascii="FrankRuehl" w:hAnsi="FrankRuehl" w:cs="FrankRuehl"/>
          <w:color w:val="000000"/>
          <w:sz w:val="28"/>
          <w:sz w:val="28"/>
          <w:rtl w:val="true"/>
        </w:rPr>
        <w:t>ומכאן המניע לתיאומו של המכרז ועניינם הגדול לזכות בו</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Pr>
        <w:t>46</w:t>
      </w:r>
      <w:r>
        <w:rPr>
          <w:rFonts w:cs="FrankRuehl" w:ascii="FrankRuehl" w:hAnsi="FrankRuehl"/>
          <w:color w:val="000000"/>
          <w:sz w:val="28"/>
          <w:rtl w:val="true"/>
        </w:rPr>
        <w:t>.</w:t>
        <w:tab/>
      </w:r>
      <w:r>
        <w:rPr>
          <w:rFonts w:ascii="FrankRuehl" w:hAnsi="FrankRuehl" w:cs="FrankRuehl"/>
          <w:color w:val="000000"/>
          <w:sz w:val="28"/>
          <w:sz w:val="28"/>
          <w:rtl w:val="true"/>
        </w:rPr>
        <w:t>גם בטענה הנוספת של האחים קופר כי אין הגיון בכך שיתאמו מכרז עם 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שראה בהם אויב מושבע</w:t>
      </w:r>
      <w:r>
        <w:rPr>
          <w:rFonts w:cs="FrankRuehl" w:ascii="FrankRuehl" w:hAnsi="FrankRuehl"/>
          <w:color w:val="000000"/>
          <w:sz w:val="28"/>
          <w:rtl w:val="true"/>
        </w:rPr>
        <w:t xml:space="preserve">, </w:t>
      </w:r>
      <w:r>
        <w:rPr>
          <w:rFonts w:ascii="FrankRuehl" w:hAnsi="FrankRuehl" w:cs="FrankRuehl"/>
          <w:color w:val="000000"/>
          <w:sz w:val="28"/>
          <w:sz w:val="28"/>
          <w:rtl w:val="true"/>
        </w:rPr>
        <w:t>לא מצאתי ממש</w:t>
      </w:r>
      <w:r>
        <w:rPr>
          <w:rFonts w:cs="FrankRuehl" w:ascii="FrankRuehl" w:hAnsi="FrankRuehl"/>
          <w:color w:val="000000"/>
          <w:sz w:val="28"/>
          <w:rtl w:val="true"/>
        </w:rPr>
        <w:t xml:space="preserve">. </w:t>
      </w:r>
      <w:r>
        <w:rPr>
          <w:rFonts w:ascii="FrankRuehl" w:hAnsi="FrankRuehl" w:cs="FrankRuehl"/>
          <w:color w:val="000000"/>
          <w:sz w:val="28"/>
          <w:sz w:val="28"/>
          <w:rtl w:val="true"/>
        </w:rPr>
        <w:t>יש לזכור כי התיאום לא נעשה ישירות בין גדליה לבינם כי אם באמצעות ירון וארז</w:t>
      </w:r>
      <w:r>
        <w:rPr>
          <w:rFonts w:cs="FrankRuehl" w:ascii="FrankRuehl" w:hAnsi="FrankRuehl"/>
          <w:color w:val="000000"/>
          <w:sz w:val="28"/>
          <w:rtl w:val="true"/>
        </w:rPr>
        <w:t xml:space="preserve">. </w:t>
      </w:r>
      <w:r>
        <w:rPr>
          <w:rFonts w:ascii="FrankRuehl" w:hAnsi="FrankRuehl" w:cs="FrankRuehl"/>
          <w:color w:val="000000"/>
          <w:sz w:val="28"/>
          <w:sz w:val="28"/>
          <w:rtl w:val="true"/>
        </w:rPr>
        <w:t>ניסיון החיים מלמד כי תיאום מכרזים בדרך כלל נעשה בין צדדים מתחרים שמעצם היותם כאלה</w:t>
      </w:r>
      <w:r>
        <w:rPr>
          <w:rFonts w:cs="FrankRuehl" w:ascii="FrankRuehl" w:hAnsi="FrankRuehl"/>
          <w:color w:val="000000"/>
          <w:sz w:val="28"/>
          <w:rtl w:val="true"/>
        </w:rPr>
        <w:t xml:space="preserve">, </w:t>
      </w:r>
      <w:r>
        <w:rPr>
          <w:rFonts w:ascii="FrankRuehl" w:hAnsi="FrankRuehl" w:cs="FrankRuehl"/>
          <w:color w:val="000000"/>
          <w:sz w:val="28"/>
          <w:sz w:val="28"/>
          <w:rtl w:val="true"/>
        </w:rPr>
        <w:t>נחשבים ליריבים עסקיים ש</w:t>
      </w:r>
      <w:r>
        <w:rPr>
          <w:rFonts w:cs="FrankRuehl" w:ascii="FrankRuehl" w:hAnsi="FrankRuehl"/>
          <w:color w:val="000000"/>
          <w:sz w:val="28"/>
          <w:rtl w:val="true"/>
        </w:rPr>
        <w:t>"</w:t>
      </w:r>
      <w:r>
        <w:rPr>
          <w:rFonts w:ascii="FrankRuehl" w:hAnsi="FrankRuehl" w:cs="FrankRuehl"/>
          <w:color w:val="000000"/>
          <w:sz w:val="28"/>
          <w:sz w:val="28"/>
          <w:rtl w:val="true"/>
        </w:rPr>
        <w:t>האהבה</w:t>
      </w:r>
      <w:r>
        <w:rPr>
          <w:rFonts w:cs="FrankRuehl" w:ascii="FrankRuehl" w:hAnsi="FrankRuehl"/>
          <w:color w:val="000000"/>
          <w:sz w:val="28"/>
          <w:rtl w:val="true"/>
        </w:rPr>
        <w:t xml:space="preserve">", </w:t>
      </w:r>
      <w:r>
        <w:rPr>
          <w:rFonts w:ascii="FrankRuehl" w:hAnsi="FrankRuehl" w:cs="FrankRuehl"/>
          <w:color w:val="000000"/>
          <w:sz w:val="28"/>
          <w:sz w:val="28"/>
          <w:rtl w:val="true"/>
        </w:rPr>
        <w:t>אינה שוררת ביניהם</w:t>
      </w:r>
      <w:r>
        <w:rPr>
          <w:rFonts w:cs="FrankRuehl" w:ascii="FrankRuehl" w:hAnsi="FrankRuehl"/>
          <w:color w:val="000000"/>
          <w:sz w:val="28"/>
          <w:rtl w:val="true"/>
        </w:rPr>
        <w:t xml:space="preserve">. </w:t>
      </w:r>
      <w:r>
        <w:rPr>
          <w:rFonts w:ascii="FrankRuehl" w:hAnsi="FrankRuehl" w:cs="FrankRuehl"/>
          <w:color w:val="000000"/>
          <w:sz w:val="28"/>
          <w:sz w:val="28"/>
          <w:rtl w:val="true"/>
        </w:rPr>
        <w:t>תיאום מכרז נעשה ממניעים כלכליים גרידא שאמור להשיא רווח כספי לשני הצדדים להסכם</w:t>
      </w:r>
      <w:r>
        <w:rPr>
          <w:rFonts w:cs="FrankRuehl" w:ascii="FrankRuehl" w:hAnsi="FrankRuehl"/>
          <w:color w:val="000000"/>
          <w:sz w:val="28"/>
          <w:rtl w:val="true"/>
        </w:rPr>
        <w:t xml:space="preserve">, </w:t>
      </w:r>
      <w:r>
        <w:rPr>
          <w:rFonts w:ascii="FrankRuehl" w:hAnsi="FrankRuehl" w:cs="FrankRuehl"/>
          <w:color w:val="000000"/>
          <w:sz w:val="28"/>
          <w:sz w:val="28"/>
          <w:rtl w:val="true"/>
        </w:rPr>
        <w:t>זה שמקבל דמי אי תחרות מחד גיסא ומאידך גיסא זה שזוכה במכרז בתנאים שהוא מכתיב בהעדר תחרות אמיתית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כך שיחסים של </w:t>
      </w:r>
      <w:r>
        <w:rPr>
          <w:rFonts w:cs="FrankRuehl" w:ascii="FrankRuehl" w:hAnsi="FrankRuehl"/>
          <w:color w:val="000000"/>
          <w:sz w:val="28"/>
          <w:rtl w:val="true"/>
        </w:rPr>
        <w:t>"</w:t>
      </w:r>
      <w:r>
        <w:rPr>
          <w:rFonts w:ascii="FrankRuehl" w:hAnsi="FrankRuehl" w:cs="FrankRuehl"/>
          <w:color w:val="000000"/>
          <w:sz w:val="28"/>
          <w:sz w:val="28"/>
          <w:rtl w:val="true"/>
        </w:rPr>
        <w:t>אהבה ושנאה</w:t>
      </w:r>
      <w:r>
        <w:rPr>
          <w:rFonts w:cs="FrankRuehl" w:ascii="FrankRuehl" w:hAnsi="FrankRuehl"/>
          <w:color w:val="000000"/>
          <w:sz w:val="28"/>
          <w:rtl w:val="true"/>
        </w:rPr>
        <w:t xml:space="preserve">" </w:t>
      </w:r>
      <w:r>
        <w:rPr>
          <w:rFonts w:ascii="FrankRuehl" w:hAnsi="FrankRuehl" w:cs="FrankRuehl"/>
          <w:color w:val="000000"/>
          <w:sz w:val="28"/>
          <w:sz w:val="28"/>
          <w:rtl w:val="true"/>
        </w:rPr>
        <w:t>אינם מצויים בלקסיקון המונחים שלהם ואינם מכתיבים את התנהלותם של מתאמי מכרזים</w:t>
      </w:r>
      <w:r>
        <w:rPr>
          <w:rFonts w:cs="FrankRuehl" w:ascii="FrankRuehl" w:hAnsi="FrankRuehl"/>
          <w:color w:val="000000"/>
          <w:sz w:val="28"/>
          <w:rtl w:val="true"/>
        </w:rPr>
        <w:t>.</w:t>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Pr>
        <w:t>47</w:t>
      </w:r>
      <w:r>
        <w:rPr>
          <w:rFonts w:cs="FrankRuehl" w:ascii="FrankRuehl" w:hAnsi="FrankRuehl"/>
          <w:color w:val="000000"/>
          <w:sz w:val="28"/>
          <w:rtl w:val="true"/>
        </w:rPr>
        <w:t>.</w:t>
        <w:tab/>
      </w:r>
      <w:r>
        <w:rPr>
          <w:rFonts w:ascii="FrankRuehl" w:hAnsi="FrankRuehl" w:cs="FrankRuehl"/>
          <w:color w:val="000000"/>
          <w:sz w:val="28"/>
          <w:sz w:val="28"/>
          <w:rtl w:val="true"/>
        </w:rPr>
        <w:t>טענת האחים קופר להעדר הגיון בתיאום מכרז עם גדליה משלגישתם לא ראו בו בזמן אמת כמתחרה שיש לחשוש מפניו</w:t>
      </w:r>
      <w:r>
        <w:rPr>
          <w:rFonts w:cs="FrankRuehl" w:ascii="FrankRuehl" w:hAnsi="FrankRuehl"/>
          <w:color w:val="000000"/>
          <w:sz w:val="28"/>
          <w:rtl w:val="true"/>
        </w:rPr>
        <w:t xml:space="preserve">, </w:t>
      </w:r>
      <w:r>
        <w:rPr>
          <w:rFonts w:ascii="FrankRuehl" w:hAnsi="FrankRuehl" w:cs="FrankRuehl"/>
          <w:color w:val="000000"/>
          <w:sz w:val="28"/>
          <w:sz w:val="28"/>
          <w:rtl w:val="true"/>
        </w:rPr>
        <w:t>הוכרעה על ידי בית המשפט שקבע בעניין זה קביעה נחרצת כי אין ממש בטענה</w:t>
      </w:r>
      <w:r>
        <w:rPr>
          <w:rFonts w:cs="FrankRuehl" w:ascii="FrankRuehl" w:hAnsi="FrankRuehl"/>
          <w:color w:val="000000"/>
          <w:sz w:val="28"/>
          <w:rtl w:val="true"/>
        </w:rPr>
        <w:t xml:space="preserve">. </w:t>
      </w:r>
      <w:r>
        <w:rPr>
          <w:rFonts w:ascii="FrankRuehl" w:hAnsi="FrankRuehl" w:cs="FrankRuehl"/>
          <w:color w:val="000000"/>
          <w:sz w:val="28"/>
          <w:sz w:val="28"/>
          <w:rtl w:val="true"/>
        </w:rPr>
        <w:t>וכך נקבע בעניין זה על ידי בית המשפט</w:t>
      </w:r>
      <w:r>
        <w:rPr>
          <w:rFonts w:cs="FrankRuehl" w:ascii="FrankRuehl" w:hAnsi="FrankRuehl"/>
          <w:color w:val="000000"/>
          <w:sz w:val="28"/>
          <w:rtl w:val="true"/>
        </w:rPr>
        <w:t>: "</w:t>
      </w:r>
      <w:r>
        <w:rPr>
          <w:rFonts w:ascii="FrankRuehl" w:hAnsi="FrankRuehl" w:cs="FrankRuehl"/>
          <w:color w:val="000000"/>
          <w:sz w:val="28"/>
          <w:sz w:val="28"/>
          <w:rtl w:val="true"/>
        </w:rPr>
        <w:t>בנוסף להאזנות הסתר</w:t>
      </w:r>
      <w:r>
        <w:rPr>
          <w:rFonts w:cs="FrankRuehl" w:ascii="FrankRuehl" w:hAnsi="FrankRuehl"/>
          <w:color w:val="000000"/>
          <w:sz w:val="28"/>
          <w:rtl w:val="true"/>
        </w:rPr>
        <w:t xml:space="preserve">, </w:t>
      </w:r>
      <w:r>
        <w:rPr>
          <w:rFonts w:ascii="FrankRuehl" w:hAnsi="FrankRuehl" w:cs="FrankRuehl"/>
          <w:color w:val="000000"/>
          <w:sz w:val="28"/>
          <w:sz w:val="28"/>
          <w:rtl w:val="true"/>
        </w:rPr>
        <w:t>המובילות למסקנה הבלתי נמנעת כי האחים קופר</w:t>
      </w:r>
      <w:r>
        <w:rPr>
          <w:rFonts w:cs="FrankRuehl" w:ascii="FrankRuehl" w:hAnsi="FrankRuehl"/>
          <w:color w:val="000000"/>
          <w:sz w:val="28"/>
          <w:rtl w:val="true"/>
        </w:rPr>
        <w:t xml:space="preserve">, </w:t>
      </w:r>
      <w:r>
        <w:rPr>
          <w:rFonts w:ascii="FrankRuehl" w:hAnsi="FrankRuehl" w:cs="FrankRuehl"/>
          <w:color w:val="000000"/>
          <w:sz w:val="28"/>
          <w:sz w:val="28"/>
          <w:rtl w:val="true"/>
        </w:rPr>
        <w:t>כמו גם ירון וארז חששו מפני יכולת התחרות של 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ההסכמים שנערכו בין ורד בר לבין גדליה וגיל</w:t>
      </w:r>
      <w:r>
        <w:rPr>
          <w:rFonts w:cs="FrankRuehl" w:ascii="FrankRuehl" w:hAnsi="FrankRuehl"/>
          <w:color w:val="000000"/>
          <w:sz w:val="28"/>
          <w:rtl w:val="true"/>
        </w:rPr>
        <w:t xml:space="preserve">... </w:t>
      </w:r>
      <w:r>
        <w:rPr>
          <w:rFonts w:ascii="FrankRuehl" w:hAnsi="FrankRuehl" w:cs="FrankRuehl"/>
          <w:color w:val="000000"/>
          <w:sz w:val="28"/>
          <w:sz w:val="28"/>
          <w:rtl w:val="true"/>
        </w:rPr>
        <w:t>מהווים כשלעצמם</w:t>
      </w:r>
      <w:r>
        <w:rPr>
          <w:rFonts w:cs="FrankRuehl" w:ascii="FrankRuehl" w:hAnsi="FrankRuehl"/>
          <w:color w:val="000000"/>
          <w:sz w:val="28"/>
          <w:rtl w:val="true"/>
        </w:rPr>
        <w:t xml:space="preserve">, </w:t>
      </w:r>
      <w:r>
        <w:rPr>
          <w:rFonts w:ascii="FrankRuehl" w:hAnsi="FrankRuehl" w:cs="FrankRuehl"/>
          <w:color w:val="000000"/>
          <w:sz w:val="28"/>
          <w:sz w:val="28"/>
          <w:rtl w:val="true"/>
        </w:rPr>
        <w:t>ראיה לכך שהמדובר בהסכמים המהווים תשלום עבור אי תחרות ולא תשלום עבור עבודה ושכלל המעורבים היו מודעים לכך</w:t>
      </w:r>
      <w:r>
        <w:rPr>
          <w:rFonts w:cs="FrankRuehl" w:ascii="FrankRuehl" w:hAnsi="FrankRuehl"/>
          <w:color w:val="000000"/>
          <w:sz w:val="28"/>
          <w:rtl w:val="true"/>
        </w:rPr>
        <w:t>" (</w:t>
      </w:r>
      <w:r>
        <w:rPr>
          <w:rFonts w:ascii="FrankRuehl" w:hAnsi="FrankRuehl" w:cs="FrankRuehl"/>
          <w:color w:val="000000"/>
          <w:sz w:val="28"/>
          <w:sz w:val="28"/>
          <w:rtl w:val="true"/>
        </w:rPr>
        <w:t xml:space="preserve">פסקה </w:t>
      </w:r>
      <w:r>
        <w:rPr>
          <w:rFonts w:cs="FrankRuehl" w:ascii="FrankRuehl" w:hAnsi="FrankRuehl"/>
          <w:color w:val="000000"/>
          <w:sz w:val="28"/>
        </w:rPr>
        <w:t>179</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עמוד </w:t>
      </w:r>
      <w:r>
        <w:rPr>
          <w:rFonts w:cs="FrankRuehl" w:ascii="FrankRuehl" w:hAnsi="FrankRuehl"/>
          <w:color w:val="000000"/>
          <w:sz w:val="28"/>
        </w:rPr>
        <w:t>241</w:t>
      </w:r>
      <w:r>
        <w:rPr>
          <w:rFonts w:cs="FrankRuehl" w:ascii="FrankRuehl" w:hAnsi="FrankRuehl"/>
          <w:color w:val="000000"/>
          <w:sz w:val="28"/>
          <w:rtl w:val="true"/>
        </w:rPr>
        <w:t xml:space="preserve"> </w:t>
      </w:r>
      <w:r>
        <w:rPr>
          <w:rFonts w:ascii="FrankRuehl" w:hAnsi="FrankRuehl" w:cs="FrankRuehl"/>
          <w:color w:val="000000"/>
          <w:sz w:val="28"/>
          <w:sz w:val="28"/>
          <w:rtl w:val="true"/>
        </w:rPr>
        <w:t>להכרעת הדין</w:t>
      </w:r>
      <w:r>
        <w:rPr>
          <w:rFonts w:cs="FrankRuehl" w:ascii="FrankRuehl" w:hAnsi="FrankRuehl"/>
          <w:color w:val="000000"/>
          <w:sz w:val="28"/>
          <w:rtl w:val="true"/>
        </w:rPr>
        <w:t xml:space="preserve">). </w:t>
      </w:r>
      <w:r>
        <w:rPr>
          <w:rFonts w:ascii="FrankRuehl" w:hAnsi="FrankRuehl" w:cs="FrankRuehl"/>
          <w:color w:val="000000"/>
          <w:sz w:val="28"/>
          <w:sz w:val="28"/>
          <w:rtl w:val="true"/>
        </w:rPr>
        <w:t>בבסיס הקביעה האמורה מונחות בעיקר האזנות הסתר בין אסא לירון בהן מביע אסא את כעסו על זילבר ז</w:t>
      </w:r>
      <w:r>
        <w:rPr>
          <w:rFonts w:cs="FrankRuehl" w:ascii="FrankRuehl" w:hAnsi="FrankRuehl"/>
          <w:color w:val="000000"/>
          <w:sz w:val="28"/>
          <w:rtl w:val="true"/>
        </w:rPr>
        <w:t>"</w:t>
      </w:r>
      <w:r>
        <w:rPr>
          <w:rFonts w:ascii="FrankRuehl" w:hAnsi="FrankRuehl" w:cs="FrankRuehl"/>
          <w:color w:val="000000"/>
          <w:sz w:val="28"/>
          <w:sz w:val="28"/>
          <w:rtl w:val="true"/>
        </w:rPr>
        <w:t>ל בגין העזרה שהאחרון הושיט לגדליה בכך שהכשירו לעבודה בגובה ומכנה את זילבר בכינויי גנאי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כך למשל בשיחה מיום </w:t>
      </w:r>
      <w:r>
        <w:rPr>
          <w:rFonts w:cs="FrankRuehl" w:ascii="FrankRuehl" w:hAnsi="FrankRuehl"/>
          <w:color w:val="000000"/>
          <w:sz w:val="28"/>
        </w:rPr>
        <w:t>15.6.2010</w:t>
      </w:r>
      <w:r>
        <w:rPr>
          <w:rFonts w:cs="FrankRuehl" w:ascii="FrankRuehl" w:hAnsi="FrankRuehl"/>
          <w:color w:val="000000"/>
          <w:sz w:val="28"/>
          <w:rtl w:val="true"/>
        </w:rPr>
        <w:t xml:space="preserve"> </w:t>
      </w:r>
      <w:r>
        <w:rPr>
          <w:rFonts w:ascii="FrankRuehl" w:hAnsi="FrankRuehl" w:cs="FrankRuehl"/>
          <w:color w:val="000000"/>
          <w:sz w:val="28"/>
          <w:sz w:val="28"/>
          <w:rtl w:val="true"/>
        </w:rPr>
        <w:t>ת</w:t>
      </w:r>
      <w:r>
        <w:rPr>
          <w:rFonts w:cs="FrankRuehl" w:ascii="FrankRuehl" w:hAnsi="FrankRuehl"/>
          <w:color w:val="000000"/>
          <w:sz w:val="28"/>
          <w:rtl w:val="true"/>
        </w:rPr>
        <w:t>/</w:t>
      </w:r>
      <w:r>
        <w:rPr>
          <w:rFonts w:cs="FrankRuehl" w:ascii="FrankRuehl" w:hAnsi="FrankRuehl"/>
          <w:color w:val="000000"/>
          <w:sz w:val="28"/>
        </w:rPr>
        <w:t>300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עמוד </w:t>
      </w:r>
      <w:r>
        <w:rPr>
          <w:rFonts w:cs="FrankRuehl" w:ascii="FrankRuehl" w:hAnsi="FrankRuehl"/>
          <w:color w:val="000000"/>
          <w:sz w:val="28"/>
        </w:rPr>
        <w:t>51</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מכנה אסא את זילבר </w:t>
      </w:r>
      <w:r>
        <w:rPr>
          <w:rFonts w:cs="FrankRuehl" w:ascii="FrankRuehl" w:hAnsi="FrankRuehl"/>
          <w:color w:val="000000"/>
          <w:sz w:val="28"/>
          <w:rtl w:val="true"/>
        </w:rPr>
        <w:t>"</w:t>
      </w:r>
      <w:r>
        <w:rPr>
          <w:rFonts w:ascii="FrankRuehl" w:hAnsi="FrankRuehl" w:cs="FrankRuehl"/>
          <w:color w:val="000000"/>
          <w:sz w:val="28"/>
          <w:sz w:val="28"/>
          <w:rtl w:val="true"/>
        </w:rPr>
        <w:t xml:space="preserve">זבלול </w:t>
      </w:r>
      <w:r>
        <w:rPr>
          <w:rFonts w:cs="FrankRuehl" w:ascii="FrankRuehl" w:hAnsi="FrankRuehl"/>
          <w:color w:val="000000"/>
          <w:sz w:val="28"/>
        </w:rPr>
        <w:t>2</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ואת גדליה כינה </w:t>
      </w:r>
      <w:r>
        <w:rPr>
          <w:rFonts w:cs="FrankRuehl" w:ascii="FrankRuehl" w:hAnsi="FrankRuehl"/>
          <w:color w:val="000000"/>
          <w:sz w:val="28"/>
          <w:rtl w:val="true"/>
        </w:rPr>
        <w:t>"</w:t>
      </w:r>
      <w:r>
        <w:rPr>
          <w:rFonts w:ascii="FrankRuehl" w:hAnsi="FrankRuehl" w:cs="FrankRuehl"/>
          <w:color w:val="000000"/>
          <w:sz w:val="28"/>
          <w:sz w:val="28"/>
          <w:rtl w:val="true"/>
        </w:rPr>
        <w:t xml:space="preserve">זבלול </w:t>
      </w:r>
      <w:r>
        <w:rPr>
          <w:rFonts w:cs="FrankRuehl" w:ascii="FrankRuehl" w:hAnsi="FrankRuehl"/>
          <w:color w:val="000000"/>
          <w:sz w:val="28"/>
        </w:rPr>
        <w:t>1</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שיחה נוספת שמספרה </w:t>
      </w:r>
      <w:r>
        <w:rPr>
          <w:rFonts w:cs="FrankRuehl" w:ascii="FrankRuehl" w:hAnsi="FrankRuehl"/>
          <w:color w:val="000000"/>
          <w:sz w:val="28"/>
        </w:rPr>
        <w:t>121/141</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מיום </w:t>
      </w:r>
      <w:r>
        <w:rPr>
          <w:rFonts w:cs="FrankRuehl" w:ascii="FrankRuehl" w:hAnsi="FrankRuehl"/>
          <w:color w:val="000000"/>
          <w:sz w:val="28"/>
        </w:rPr>
        <w:t>15.6.2010</w:t>
      </w:r>
      <w:r>
        <w:rPr>
          <w:rFonts w:cs="FrankRuehl" w:ascii="FrankRuehl" w:hAnsi="FrankRuehl"/>
          <w:color w:val="000000"/>
          <w:sz w:val="28"/>
          <w:rtl w:val="true"/>
        </w:rPr>
        <w:t xml:space="preserve"> </w:t>
      </w:r>
      <w:r>
        <w:rPr>
          <w:rFonts w:ascii="FrankRuehl" w:hAnsi="FrankRuehl" w:cs="FrankRuehl"/>
          <w:color w:val="000000"/>
          <w:sz w:val="28"/>
          <w:sz w:val="28"/>
          <w:rtl w:val="true"/>
        </w:rPr>
        <w:t>ת</w:t>
      </w:r>
      <w:r>
        <w:rPr>
          <w:rFonts w:cs="FrankRuehl" w:ascii="FrankRuehl" w:hAnsi="FrankRuehl"/>
          <w:color w:val="000000"/>
          <w:sz w:val="28"/>
          <w:rtl w:val="true"/>
        </w:rPr>
        <w:t>/</w:t>
      </w:r>
      <w:r>
        <w:rPr>
          <w:rFonts w:cs="FrankRuehl" w:ascii="FrankRuehl" w:hAnsi="FrankRuehl"/>
          <w:color w:val="000000"/>
          <w:sz w:val="28"/>
        </w:rPr>
        <w:t>300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עמוד </w:t>
      </w:r>
      <w:r>
        <w:rPr>
          <w:rFonts w:cs="FrankRuehl" w:ascii="FrankRuehl" w:hAnsi="FrankRuehl"/>
          <w:color w:val="000000"/>
          <w:sz w:val="28"/>
        </w:rPr>
        <w:t>22</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בה כינה אסא את זילבר המנוח </w:t>
      </w:r>
      <w:r>
        <w:rPr>
          <w:rFonts w:cs="FrankRuehl" w:ascii="FrankRuehl" w:hAnsi="FrankRuehl"/>
          <w:color w:val="000000"/>
          <w:sz w:val="28"/>
          <w:rtl w:val="true"/>
        </w:rPr>
        <w:t>"</w:t>
      </w:r>
      <w:r>
        <w:rPr>
          <w:rFonts w:ascii="FrankRuehl" w:hAnsi="FrankRuehl" w:cs="FrankRuehl"/>
          <w:color w:val="000000"/>
          <w:sz w:val="28"/>
          <w:sz w:val="28"/>
          <w:rtl w:val="true"/>
        </w:rPr>
        <w:t>הכלב</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והביע משאלה שזילבר </w:t>
      </w:r>
      <w:r>
        <w:rPr>
          <w:rFonts w:cs="FrankRuehl" w:ascii="FrankRuehl" w:hAnsi="FrankRuehl"/>
          <w:color w:val="000000"/>
          <w:sz w:val="28"/>
          <w:rtl w:val="true"/>
        </w:rPr>
        <w:t>"</w:t>
      </w:r>
      <w:r>
        <w:rPr>
          <w:rFonts w:ascii="FrankRuehl" w:hAnsi="FrankRuehl" w:cs="FrankRuehl"/>
          <w:color w:val="000000"/>
          <w:sz w:val="28"/>
          <w:sz w:val="28"/>
          <w:rtl w:val="true"/>
        </w:rPr>
        <w:t>לא יעביר את אדון זבלול</w:t>
      </w:r>
      <w:r>
        <w:rPr>
          <w:rFonts w:cs="FrankRuehl" w:ascii="FrankRuehl" w:hAnsi="FrankRuehl"/>
          <w:color w:val="000000"/>
          <w:sz w:val="28"/>
          <w:rtl w:val="true"/>
        </w:rPr>
        <w:t xml:space="preserve">", </w:t>
      </w:r>
      <w:r>
        <w:rPr>
          <w:rFonts w:ascii="FrankRuehl" w:hAnsi="FrankRuehl" w:cs="FrankRuehl"/>
          <w:color w:val="000000"/>
          <w:sz w:val="28"/>
          <w:sz w:val="28"/>
          <w:rtl w:val="true"/>
        </w:rPr>
        <w:t>את אותה הכשרה שנדרשה לעמידה בתנאי הסף</w:t>
      </w:r>
      <w:r>
        <w:rPr>
          <w:rFonts w:cs="FrankRuehl" w:ascii="FrankRuehl" w:hAnsi="FrankRuehl"/>
          <w:color w:val="000000"/>
          <w:sz w:val="28"/>
          <w:rtl w:val="true"/>
        </w:rPr>
        <w:t xml:space="preserve">. </w:t>
      </w:r>
      <w:r>
        <w:rPr>
          <w:rFonts w:ascii="FrankRuehl" w:hAnsi="FrankRuehl" w:cs="FrankRuehl"/>
          <w:color w:val="000000"/>
          <w:sz w:val="28"/>
          <w:sz w:val="28"/>
          <w:rtl w:val="true"/>
        </w:rPr>
        <w:t>לאמור יש לצרף את הצעתו של פרץ לירון שצד ג</w:t>
      </w:r>
      <w:r>
        <w:rPr>
          <w:rFonts w:cs="FrankRuehl" w:ascii="FrankRuehl" w:hAnsi="FrankRuehl"/>
          <w:color w:val="000000"/>
          <w:sz w:val="28"/>
          <w:rtl w:val="true"/>
        </w:rPr>
        <w:t xml:space="preserve">' </w:t>
      </w:r>
      <w:r>
        <w:rPr>
          <w:rFonts w:ascii="FrankRuehl" w:hAnsi="FrankRuehl" w:cs="FrankRuehl"/>
          <w:color w:val="000000"/>
          <w:sz w:val="28"/>
          <w:sz w:val="28"/>
          <w:rtl w:val="true"/>
        </w:rPr>
        <w:t>יתקשר לחברת החשמל על מנת לברר אם גדליה עומד בתנאי הסף</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אציין כי מסכת הראיות שמונה בית המשפט בהכרעת דינו לביסוס קביעתו כי האחים קופר חששו והיו </w:t>
      </w:r>
      <w:r>
        <w:rPr>
          <w:rFonts w:cs="FrankRuehl" w:ascii="FrankRuehl" w:hAnsi="FrankRuehl"/>
          <w:color w:val="000000"/>
          <w:sz w:val="28"/>
          <w:rtl w:val="true"/>
        </w:rPr>
        <w:t>"</w:t>
      </w:r>
      <w:r>
        <w:rPr>
          <w:rFonts w:ascii="FrankRuehl" w:hAnsi="FrankRuehl" w:cs="FrankRuehl"/>
          <w:color w:val="000000"/>
          <w:sz w:val="28"/>
          <w:sz w:val="28"/>
          <w:rtl w:val="true"/>
        </w:rPr>
        <w:t>מוטרדים</w:t>
      </w:r>
      <w:r>
        <w:rPr>
          <w:rFonts w:cs="FrankRuehl" w:ascii="FrankRuehl" w:hAnsi="FrankRuehl"/>
          <w:color w:val="000000"/>
          <w:sz w:val="28"/>
          <w:rtl w:val="true"/>
        </w:rPr>
        <w:t xml:space="preserve">" </w:t>
      </w:r>
      <w:r>
        <w:rPr>
          <w:rFonts w:ascii="FrankRuehl" w:hAnsi="FrankRuehl" w:cs="FrankRuehl"/>
          <w:color w:val="000000"/>
          <w:sz w:val="28"/>
          <w:sz w:val="28"/>
          <w:rtl w:val="true"/>
        </w:rPr>
        <w:t>מהאפשרות שגדליה יתמודד במכרז רחבה הרבה יותר מתמצית הדברים שהובאה לעיל ואין בכוונתי לפרוס את מלוא היריעה כאן</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Pr>
        <w:t>48</w:t>
      </w:r>
      <w:r>
        <w:rPr>
          <w:rFonts w:cs="FrankRuehl" w:ascii="FrankRuehl" w:hAnsi="FrankRuehl"/>
          <w:color w:val="000000"/>
          <w:sz w:val="28"/>
          <w:rtl w:val="true"/>
        </w:rPr>
        <w:t>.</w:t>
        <w:tab/>
      </w:r>
      <w:r>
        <w:rPr>
          <w:rFonts w:ascii="FrankRuehl" w:hAnsi="FrankRuehl" w:cs="FrankRuehl"/>
          <w:color w:val="000000"/>
          <w:sz w:val="28"/>
          <w:sz w:val="28"/>
          <w:rtl w:val="true"/>
        </w:rPr>
        <w:t>באשר לסיווג מערכת הראיות שעמדה לחובת האחים קופר כ</w:t>
      </w:r>
      <w:r>
        <w:rPr>
          <w:rFonts w:cs="FrankRuehl" w:ascii="FrankRuehl" w:hAnsi="FrankRuehl"/>
          <w:color w:val="000000"/>
          <w:sz w:val="28"/>
          <w:rtl w:val="true"/>
        </w:rPr>
        <w:t>"</w:t>
      </w:r>
      <w:r>
        <w:rPr>
          <w:rFonts w:ascii="FrankRuehl" w:hAnsi="FrankRuehl" w:cs="FrankRuehl"/>
          <w:color w:val="000000"/>
          <w:sz w:val="28"/>
          <w:sz w:val="28"/>
          <w:rtl w:val="true"/>
        </w:rPr>
        <w:t>נסיבתית</w:t>
      </w:r>
      <w:r>
        <w:rPr>
          <w:rFonts w:cs="FrankRuehl" w:ascii="FrankRuehl" w:hAnsi="FrankRuehl"/>
          <w:color w:val="000000"/>
          <w:sz w:val="28"/>
          <w:rtl w:val="true"/>
        </w:rPr>
        <w:t xml:space="preserve">" </w:t>
      </w:r>
      <w:r>
        <w:rPr>
          <w:rFonts w:ascii="FrankRuehl" w:hAnsi="FrankRuehl" w:cs="FrankRuehl"/>
          <w:color w:val="000000"/>
          <w:sz w:val="28"/>
          <w:sz w:val="28"/>
          <w:rtl w:val="true"/>
        </w:rPr>
        <w:t>לטענתם</w:t>
      </w:r>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w:t>
      </w:r>
      <w:r>
        <w:rPr>
          <w:rFonts w:ascii="FrankRuehl" w:hAnsi="FrankRuehl" w:cs="FrankRuehl"/>
          <w:color w:val="000000"/>
          <w:sz w:val="28"/>
          <w:sz w:val="28"/>
          <w:rtl w:val="true"/>
        </w:rPr>
        <w:t>כישירה</w:t>
      </w:r>
      <w:r>
        <w:rPr>
          <w:rFonts w:cs="FrankRuehl" w:ascii="FrankRuehl" w:hAnsi="FrankRuehl"/>
          <w:color w:val="000000"/>
          <w:sz w:val="28"/>
          <w:rtl w:val="true"/>
        </w:rPr>
        <w:t xml:space="preserve">" </w:t>
      </w:r>
      <w:r>
        <w:rPr>
          <w:rFonts w:ascii="FrankRuehl" w:hAnsi="FrankRuehl" w:cs="FrankRuehl"/>
          <w:color w:val="000000"/>
          <w:sz w:val="28"/>
          <w:sz w:val="28"/>
          <w:rtl w:val="true"/>
        </w:rPr>
        <w:t>לטענת המשיבה</w:t>
      </w:r>
      <w:r>
        <w:rPr>
          <w:rFonts w:cs="FrankRuehl" w:ascii="FrankRuehl" w:hAnsi="FrankRuehl"/>
          <w:color w:val="000000"/>
          <w:sz w:val="28"/>
          <w:rtl w:val="true"/>
        </w:rPr>
        <w:t xml:space="preserve">, </w:t>
      </w:r>
      <w:r>
        <w:rPr>
          <w:rFonts w:ascii="FrankRuehl" w:hAnsi="FrankRuehl" w:cs="FrankRuehl"/>
          <w:color w:val="000000"/>
          <w:sz w:val="28"/>
          <w:sz w:val="28"/>
          <w:rtl w:val="true"/>
        </w:rPr>
        <w:t>אומר כי אין הדבר צריך לשנות מן התוצאה אליה הגיע בית המשפט לאור האופן שבו בחן את מערכת הראיות שעמדה נגדם</w:t>
      </w:r>
      <w:r>
        <w:rPr>
          <w:rFonts w:cs="FrankRuehl" w:ascii="FrankRuehl" w:hAnsi="FrankRuehl"/>
          <w:color w:val="000000"/>
          <w:sz w:val="28"/>
          <w:rtl w:val="true"/>
        </w:rPr>
        <w:t xml:space="preserve">. </w:t>
      </w:r>
      <w:r>
        <w:rPr>
          <w:rFonts w:ascii="FrankRuehl" w:hAnsi="FrankRuehl" w:cs="FrankRuehl"/>
          <w:color w:val="000000"/>
          <w:sz w:val="28"/>
          <w:sz w:val="28"/>
          <w:rtl w:val="true"/>
        </w:rPr>
        <w:t>בית המשפט דחה את גרסתו של ירון הן ברשות והן בעדותו בבית המשפט</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במהלכה ניסה לגונן על האחים קופר </w:t>
      </w:r>
      <w:r>
        <w:rPr>
          <w:rFonts w:cs="FrankRuehl" w:ascii="FrankRuehl" w:hAnsi="FrankRuehl"/>
          <w:color w:val="000000"/>
          <w:sz w:val="28"/>
          <w:rtl w:val="true"/>
        </w:rPr>
        <w:t>(</w:t>
      </w:r>
      <w:r>
        <w:rPr>
          <w:rFonts w:ascii="FrankRuehl" w:hAnsi="FrankRuehl" w:cs="FrankRuehl"/>
          <w:color w:val="000000"/>
          <w:sz w:val="28"/>
          <w:sz w:val="28"/>
          <w:rtl w:val="true"/>
        </w:rPr>
        <w:t xml:space="preserve">עמוד </w:t>
      </w:r>
      <w:r>
        <w:rPr>
          <w:rFonts w:cs="FrankRuehl" w:ascii="FrankRuehl" w:hAnsi="FrankRuehl"/>
          <w:color w:val="000000"/>
          <w:sz w:val="28"/>
        </w:rPr>
        <w:t>217-215</w:t>
      </w:r>
      <w:r>
        <w:rPr>
          <w:rFonts w:cs="FrankRuehl" w:ascii="FrankRuehl" w:hAnsi="FrankRuehl"/>
          <w:color w:val="000000"/>
          <w:sz w:val="28"/>
          <w:rtl w:val="true"/>
        </w:rPr>
        <w:t xml:space="preserve"> </w:t>
      </w:r>
      <w:r>
        <w:rPr>
          <w:rFonts w:ascii="FrankRuehl" w:hAnsi="FrankRuehl" w:cs="FrankRuehl"/>
          <w:color w:val="000000"/>
          <w:sz w:val="28"/>
          <w:sz w:val="28"/>
          <w:rtl w:val="true"/>
        </w:rPr>
        <w:t>להכרעת הדין</w:t>
      </w:r>
      <w:r>
        <w:rPr>
          <w:rFonts w:cs="FrankRuehl" w:ascii="FrankRuehl" w:hAnsi="FrankRuehl"/>
          <w:color w:val="000000"/>
          <w:sz w:val="28"/>
          <w:rtl w:val="true"/>
        </w:rPr>
        <w:t xml:space="preserve">). </w:t>
      </w:r>
      <w:r>
        <w:rPr>
          <w:rFonts w:ascii="FrankRuehl" w:hAnsi="FrankRuehl" w:cs="FrankRuehl"/>
          <w:color w:val="000000"/>
          <w:sz w:val="28"/>
          <w:sz w:val="28"/>
          <w:rtl w:val="true"/>
        </w:rPr>
        <w:t>כך גם דחה את הסבריהם של האחים קופר לשיחות המסבכות תוך קביעות מהימנות נוקבות לחובתם של האחים קופר</w:t>
      </w:r>
      <w:r>
        <w:rPr>
          <w:rFonts w:cs="FrankRuehl" w:ascii="FrankRuehl" w:hAnsi="FrankRuehl"/>
          <w:color w:val="000000"/>
          <w:sz w:val="28"/>
          <w:rtl w:val="true"/>
        </w:rPr>
        <w:t xml:space="preserve">. </w:t>
      </w:r>
      <w:r>
        <w:rPr>
          <w:rFonts w:ascii="FrankRuehl" w:hAnsi="FrankRuehl" w:cs="FrankRuehl"/>
          <w:color w:val="000000"/>
          <w:sz w:val="28"/>
          <w:sz w:val="28"/>
          <w:rtl w:val="true"/>
        </w:rPr>
        <w:t>בנסיבות אלה ובהצטרף ההסכמים עם גדליה וגיל למערכת הראייתית</w:t>
      </w:r>
      <w:r>
        <w:rPr>
          <w:rFonts w:cs="FrankRuehl" w:ascii="FrankRuehl" w:hAnsi="FrankRuehl"/>
          <w:color w:val="000000"/>
          <w:sz w:val="28"/>
          <w:rtl w:val="true"/>
        </w:rPr>
        <w:t xml:space="preserve">, </w:t>
      </w:r>
      <w:r>
        <w:rPr>
          <w:rFonts w:ascii="FrankRuehl" w:hAnsi="FrankRuehl" w:cs="FrankRuehl"/>
          <w:color w:val="000000"/>
          <w:sz w:val="28"/>
          <w:sz w:val="28"/>
          <w:rtl w:val="true"/>
        </w:rPr>
        <w:t>הרי שמסקנתו המרשיעה של בית המשפט שהאחים קופר היו צד להסדר כובל</w:t>
      </w:r>
      <w:r>
        <w:rPr>
          <w:rFonts w:cs="FrankRuehl" w:ascii="FrankRuehl" w:hAnsi="FrankRuehl"/>
          <w:color w:val="000000"/>
          <w:sz w:val="28"/>
          <w:rtl w:val="true"/>
        </w:rPr>
        <w:t xml:space="preserve">, </w:t>
      </w:r>
      <w:r>
        <w:rPr>
          <w:rFonts w:ascii="FrankRuehl" w:hAnsi="FrankRuehl" w:cs="FrankRuehl"/>
          <w:color w:val="000000"/>
          <w:sz w:val="28"/>
          <w:sz w:val="28"/>
          <w:rtl w:val="true"/>
        </w:rPr>
        <w:t>נטועה בראיות ואין מקום להתערב בה</w:t>
      </w:r>
      <w:r>
        <w:rPr>
          <w:rFonts w:cs="FrankRuehl" w:ascii="FrankRuehl" w:hAnsi="FrankRuehl"/>
          <w:color w:val="000000"/>
          <w:sz w:val="28"/>
          <w:rtl w:val="true"/>
        </w:rPr>
        <w:t xml:space="preserve">, </w:t>
      </w:r>
      <w:r>
        <w:rPr>
          <w:rFonts w:ascii="FrankRuehl" w:hAnsi="FrankRuehl" w:cs="FrankRuehl"/>
          <w:color w:val="000000"/>
          <w:sz w:val="28"/>
          <w:sz w:val="28"/>
          <w:rtl w:val="true"/>
        </w:rPr>
        <w:t>יהא סיווגה של מערכת הראיות אשר יהא</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0"/>
        </w:numPr>
        <w:ind w:hanging="0" w:start="0" w:end="0"/>
        <w:jc w:val="both"/>
        <w:rPr/>
      </w:pPr>
      <w:r>
        <w:rPr>
          <w:rFonts w:cs="FrankRuehl" w:ascii="FrankRuehl" w:hAnsi="FrankRuehl"/>
          <w:color w:val="000000"/>
          <w:sz w:val="28"/>
        </w:rPr>
        <w:t>49</w:t>
      </w:r>
      <w:r>
        <w:rPr>
          <w:rFonts w:cs="FrankRuehl" w:ascii="FrankRuehl" w:hAnsi="FrankRuehl"/>
          <w:color w:val="000000"/>
          <w:sz w:val="28"/>
          <w:rtl w:val="true"/>
        </w:rPr>
        <w:t>.</w:t>
      </w:r>
      <w:r>
        <w:rPr>
          <w:rFonts w:cs="FrankRuehl" w:ascii="FrankRuehl" w:hAnsi="FrankRuehl"/>
          <w:color w:val="000000"/>
          <w:sz w:val="28"/>
          <w:rtl w:val="true"/>
        </w:rPr>
        <w:tab/>
      </w:r>
      <w:r>
        <w:rPr>
          <w:rFonts w:ascii="FrankRuehl" w:hAnsi="FrankRuehl" w:cs="FrankRuehl"/>
          <w:color w:val="000000"/>
          <w:sz w:val="28"/>
          <w:sz w:val="28"/>
          <w:rtl w:val="true"/>
        </w:rPr>
        <w:t>טענת האכיפה הבררנית</w:t>
      </w:r>
      <w:r>
        <w:rPr>
          <w:rFonts w:cs="FrankRuehl" w:ascii="FrankRuehl" w:hAnsi="FrankRuehl"/>
          <w:color w:val="000000"/>
          <w:sz w:val="28"/>
          <w:rtl w:val="true"/>
        </w:rPr>
        <w:t xml:space="preserve">; </w:t>
      </w:r>
      <w:r>
        <w:rPr>
          <w:rFonts w:ascii="FrankRuehl" w:hAnsi="FrankRuehl" w:cs="FrankRuehl"/>
          <w:color w:val="000000"/>
          <w:sz w:val="28"/>
          <w:sz w:val="28"/>
          <w:rtl w:val="true"/>
        </w:rPr>
        <w:t>טענה זו נטענה ביחס להעמדתו לדין של פרץ</w:t>
      </w:r>
      <w:r>
        <w:rPr>
          <w:rFonts w:cs="FrankRuehl" w:ascii="FrankRuehl" w:hAnsi="FrankRuehl"/>
          <w:color w:val="000000"/>
          <w:sz w:val="28"/>
          <w:rtl w:val="true"/>
        </w:rPr>
        <w:t xml:space="preserve">, </w:t>
      </w:r>
      <w:r>
        <w:rPr>
          <w:rFonts w:ascii="FrankRuehl" w:hAnsi="FrankRuehl" w:cs="FrankRuehl"/>
          <w:color w:val="000000"/>
          <w:sz w:val="28"/>
          <w:sz w:val="28"/>
          <w:rtl w:val="true"/>
        </w:rPr>
        <w:t>שנטען בעניינו כי מערכת הראיות שעמדה לחובתו היתה דומה לזו שעמדה נגד עו</w:t>
      </w:r>
      <w:r>
        <w:rPr>
          <w:rFonts w:cs="FrankRuehl" w:ascii="FrankRuehl" w:hAnsi="FrankRuehl"/>
          <w:color w:val="000000"/>
          <w:sz w:val="28"/>
          <w:rtl w:val="true"/>
        </w:rPr>
        <w:t>"</w:t>
      </w:r>
      <w:r>
        <w:rPr>
          <w:rFonts w:ascii="FrankRuehl" w:hAnsi="FrankRuehl" w:cs="FrankRuehl"/>
          <w:color w:val="000000"/>
          <w:sz w:val="28"/>
          <w:sz w:val="28"/>
          <w:rtl w:val="true"/>
        </w:rPr>
        <w:t>ד גוטגליק</w:t>
      </w:r>
      <w:r>
        <w:rPr>
          <w:rFonts w:cs="FrankRuehl" w:ascii="FrankRuehl" w:hAnsi="FrankRuehl"/>
          <w:color w:val="000000"/>
          <w:sz w:val="28"/>
          <w:rtl w:val="true"/>
        </w:rPr>
        <w:t xml:space="preserve">, </w:t>
      </w:r>
      <w:r>
        <w:rPr>
          <w:rFonts w:ascii="FrankRuehl" w:hAnsi="FrankRuehl" w:cs="FrankRuehl"/>
          <w:color w:val="000000"/>
          <w:sz w:val="28"/>
          <w:sz w:val="28"/>
          <w:rtl w:val="true"/>
        </w:rPr>
        <w:t>שערך את ההסכמים שעליהם חתומים גדליה וגיל</w:t>
      </w:r>
      <w:r>
        <w:rPr>
          <w:rFonts w:cs="FrankRuehl" w:ascii="FrankRuehl" w:hAnsi="FrankRuehl"/>
          <w:color w:val="000000"/>
          <w:sz w:val="28"/>
          <w:rtl w:val="true"/>
        </w:rPr>
        <w:t xml:space="preserve">, </w:t>
      </w:r>
      <w:r>
        <w:rPr>
          <w:rFonts w:ascii="FrankRuehl" w:hAnsi="FrankRuehl" w:cs="FrankRuehl"/>
          <w:color w:val="000000"/>
          <w:sz w:val="28"/>
          <w:sz w:val="28"/>
          <w:rtl w:val="true"/>
        </w:rPr>
        <w:t>כאשר המשיבה נמנעה מלהעמיד את עו</w:t>
      </w:r>
      <w:r>
        <w:rPr>
          <w:rFonts w:cs="FrankRuehl" w:ascii="FrankRuehl" w:hAnsi="FrankRuehl"/>
          <w:color w:val="000000"/>
          <w:sz w:val="28"/>
          <w:rtl w:val="true"/>
        </w:rPr>
        <w:t>"</w:t>
      </w:r>
      <w:r>
        <w:rPr>
          <w:rFonts w:ascii="FrankRuehl" w:hAnsi="FrankRuehl" w:cs="FrankRuehl"/>
          <w:color w:val="000000"/>
          <w:sz w:val="28"/>
          <w:sz w:val="28"/>
          <w:rtl w:val="true"/>
        </w:rPr>
        <w:t>ד גוטגליק לדין</w:t>
      </w:r>
      <w:r>
        <w:rPr>
          <w:rFonts w:cs="FrankRuehl" w:ascii="FrankRuehl" w:hAnsi="FrankRuehl"/>
          <w:color w:val="000000"/>
          <w:sz w:val="28"/>
          <w:rtl w:val="true"/>
        </w:rPr>
        <w:t xml:space="preserve">. </w:t>
      </w:r>
      <w:r>
        <w:rPr>
          <w:rFonts w:ascii="FrankRuehl" w:hAnsi="FrankRuehl" w:cs="FrankRuehl"/>
          <w:color w:val="000000"/>
          <w:sz w:val="28"/>
          <w:sz w:val="28"/>
          <w:rtl w:val="true"/>
        </w:rPr>
        <w:t>גם טענה זו נדחתה על ידי בית המשפט בהנמקה מפורטת ומשכנעת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ראו פסקה </w:t>
      </w:r>
      <w:r>
        <w:rPr>
          <w:rFonts w:cs="FrankRuehl" w:ascii="FrankRuehl" w:hAnsi="FrankRuehl"/>
          <w:color w:val="000000"/>
          <w:sz w:val="28"/>
        </w:rPr>
        <w:t>207</w:t>
      </w:r>
      <w:r>
        <w:rPr>
          <w:rFonts w:cs="FrankRuehl" w:ascii="FrankRuehl" w:hAnsi="FrankRuehl"/>
          <w:color w:val="000000"/>
          <w:sz w:val="28"/>
          <w:rtl w:val="true"/>
        </w:rPr>
        <w:t xml:space="preserve"> </w:t>
      </w:r>
      <w:r>
        <w:rPr>
          <w:rFonts w:ascii="FrankRuehl" w:hAnsi="FrankRuehl" w:cs="FrankRuehl"/>
          <w:color w:val="000000"/>
          <w:sz w:val="28"/>
          <w:sz w:val="28"/>
          <w:rtl w:val="true"/>
        </w:rPr>
        <w:t>להכרעת הדין</w:t>
      </w:r>
      <w:r>
        <w:rPr>
          <w:rFonts w:cs="FrankRuehl" w:ascii="FrankRuehl" w:hAnsi="FrankRuehl"/>
          <w:color w:val="000000"/>
          <w:sz w:val="28"/>
          <w:rtl w:val="true"/>
        </w:rPr>
        <w:t xml:space="preserve">, </w:t>
      </w:r>
      <w:r>
        <w:rPr>
          <w:rFonts w:ascii="FrankRuehl" w:hAnsi="FrankRuehl" w:cs="FrankRuehl"/>
          <w:color w:val="000000"/>
          <w:sz w:val="28"/>
          <w:sz w:val="28"/>
          <w:rtl w:val="true"/>
        </w:rPr>
        <w:t>שתמציתה היא כי אין מקום להשוואת עניינו של פרץ לעניינו של עו</w:t>
      </w:r>
      <w:r>
        <w:rPr>
          <w:rFonts w:cs="FrankRuehl" w:ascii="FrankRuehl" w:hAnsi="FrankRuehl"/>
          <w:color w:val="000000"/>
          <w:sz w:val="28"/>
          <w:rtl w:val="true"/>
        </w:rPr>
        <w:t>"</w:t>
      </w:r>
      <w:r>
        <w:rPr>
          <w:rFonts w:ascii="FrankRuehl" w:hAnsi="FrankRuehl" w:cs="FrankRuehl"/>
          <w:color w:val="000000"/>
          <w:sz w:val="28"/>
          <w:sz w:val="28"/>
          <w:rtl w:val="true"/>
        </w:rPr>
        <w:t>ד גוטגליק</w:t>
      </w:r>
      <w:r>
        <w:rPr>
          <w:rFonts w:cs="FrankRuehl" w:ascii="FrankRuehl" w:hAnsi="FrankRuehl"/>
          <w:color w:val="000000"/>
          <w:sz w:val="28"/>
          <w:rtl w:val="true"/>
        </w:rPr>
        <w:t xml:space="preserve">, </w:t>
      </w:r>
      <w:r>
        <w:rPr>
          <w:rFonts w:ascii="FrankRuehl" w:hAnsi="FrankRuehl" w:cs="FrankRuehl"/>
          <w:color w:val="000000"/>
          <w:sz w:val="28"/>
          <w:sz w:val="28"/>
          <w:rtl w:val="true"/>
        </w:rPr>
        <w:t>כאשר החובה לנהוג בשוויון היא כלפי אלה המצויים בקבוצת השוויון וכי קיים שוני במידת המעורבות</w:t>
      </w:r>
      <w:r>
        <w:rPr>
          <w:rFonts w:cs="FrankRuehl" w:ascii="FrankRuehl" w:hAnsi="FrankRuehl"/>
          <w:color w:val="000000"/>
          <w:sz w:val="28"/>
          <w:rtl w:val="true"/>
        </w:rPr>
        <w:t xml:space="preserve">, </w:t>
      </w:r>
      <w:r>
        <w:rPr>
          <w:rFonts w:ascii="FrankRuehl" w:hAnsi="FrankRuehl" w:cs="FrankRuehl"/>
          <w:color w:val="000000"/>
          <w:sz w:val="28"/>
          <w:sz w:val="28"/>
          <w:rtl w:val="true"/>
        </w:rPr>
        <w:t>המודעות והמניע שניתן ליחס לפרץ לעומת עו</w:t>
      </w:r>
      <w:r>
        <w:rPr>
          <w:rFonts w:cs="FrankRuehl" w:ascii="FrankRuehl" w:hAnsi="FrankRuehl"/>
          <w:color w:val="000000"/>
          <w:sz w:val="28"/>
          <w:rtl w:val="true"/>
        </w:rPr>
        <w:t>"</w:t>
      </w:r>
      <w:r>
        <w:rPr>
          <w:rFonts w:ascii="FrankRuehl" w:hAnsi="FrankRuehl" w:cs="FrankRuehl"/>
          <w:color w:val="000000"/>
          <w:sz w:val="28"/>
          <w:sz w:val="28"/>
          <w:rtl w:val="true"/>
        </w:rPr>
        <w:t>ד גוטגליק</w:t>
      </w:r>
      <w:r>
        <w:rPr>
          <w:rFonts w:cs="FrankRuehl" w:ascii="FrankRuehl" w:hAnsi="FrankRuehl"/>
          <w:color w:val="000000"/>
          <w:sz w:val="28"/>
          <w:rtl w:val="true"/>
        </w:rPr>
        <w:t xml:space="preserve">. </w:t>
      </w:r>
      <w:r>
        <w:rPr>
          <w:rFonts w:ascii="FrankRuehl" w:hAnsi="FrankRuehl" w:cs="FrankRuehl"/>
          <w:color w:val="000000"/>
          <w:sz w:val="28"/>
          <w:sz w:val="28"/>
          <w:rtl w:val="true"/>
        </w:rPr>
        <w:t>השונות בולטת במיוחד בהתייחס להיקף טובת ההנאה שצמחה לעו</w:t>
      </w:r>
      <w:r>
        <w:rPr>
          <w:rFonts w:cs="FrankRuehl" w:ascii="FrankRuehl" w:hAnsi="FrankRuehl"/>
          <w:color w:val="000000"/>
          <w:sz w:val="28"/>
          <w:rtl w:val="true"/>
        </w:rPr>
        <w:t>"</w:t>
      </w:r>
      <w:r>
        <w:rPr>
          <w:rFonts w:ascii="FrankRuehl" w:hAnsi="FrankRuehl" w:cs="FrankRuehl"/>
          <w:color w:val="000000"/>
          <w:sz w:val="28"/>
          <w:sz w:val="28"/>
          <w:rtl w:val="true"/>
        </w:rPr>
        <w:t xml:space="preserve">ד גוטגליק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קבלת שכר טרחת עו</w:t>
      </w:r>
      <w:r>
        <w:rPr>
          <w:rFonts w:cs="FrankRuehl" w:ascii="FrankRuehl" w:hAnsi="FrankRuehl"/>
          <w:color w:val="000000"/>
          <w:sz w:val="28"/>
          <w:rtl w:val="true"/>
        </w:rPr>
        <w:t>"</w:t>
      </w:r>
      <w:r>
        <w:rPr>
          <w:rFonts w:ascii="FrankRuehl" w:hAnsi="FrankRuehl" w:cs="FrankRuehl"/>
          <w:color w:val="000000"/>
          <w:sz w:val="28"/>
          <w:sz w:val="28"/>
          <w:rtl w:val="true"/>
        </w:rPr>
        <w:t>ד של כ</w:t>
      </w:r>
      <w:r>
        <w:rPr>
          <w:rFonts w:cs="FrankRuehl" w:ascii="FrankRuehl" w:hAnsi="FrankRuehl"/>
          <w:color w:val="000000"/>
          <w:sz w:val="28"/>
          <w:rtl w:val="true"/>
        </w:rPr>
        <w:t>-</w:t>
      </w:r>
      <w:r>
        <w:rPr>
          <w:rFonts w:cs="FrankRuehl" w:ascii="FrankRuehl" w:hAnsi="FrankRuehl"/>
          <w:color w:val="000000"/>
          <w:sz w:val="28"/>
        </w:rPr>
        <w:t>6,000</w:t>
      </w:r>
      <w:r>
        <w:rPr>
          <w:rFonts w:cs="FrankRuehl" w:ascii="FrankRuehl" w:hAnsi="FrankRuehl"/>
          <w:color w:val="000000"/>
          <w:sz w:val="28"/>
          <w:rtl w:val="true"/>
        </w:rPr>
        <w:t xml:space="preserve"> </w:t>
      </w:r>
      <w:r>
        <w:rPr>
          <w:rFonts w:cs="Times New Roman" w:ascii="Times New Roman" w:hAnsi="Times New Roman"/>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עבור עריכת ההסכמים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לעומת פרץ</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שזכה במכרז על כל טובות ההנאה הכספיות שנלוו לזכייה זו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מכרז בשווי שנתי של כ</w:t>
      </w:r>
      <w:r>
        <w:rPr>
          <w:rFonts w:cs="FrankRuehl" w:ascii="FrankRuehl" w:hAnsi="FrankRuehl"/>
          <w:color w:val="000000"/>
          <w:sz w:val="28"/>
          <w:rtl w:val="true"/>
        </w:rPr>
        <w:t>-</w:t>
      </w:r>
      <w:r>
        <w:rPr>
          <w:rFonts w:cs="FrankRuehl" w:ascii="FrankRuehl" w:hAnsi="FrankRuehl"/>
          <w:color w:val="000000"/>
          <w:sz w:val="28"/>
        </w:rPr>
        <w:t>3</w:t>
      </w:r>
      <w:r>
        <w:rPr>
          <w:rFonts w:cs="FrankRuehl" w:ascii="FrankRuehl" w:hAnsi="FrankRuehl"/>
          <w:color w:val="000000"/>
          <w:sz w:val="28"/>
          <w:rtl w:val="true"/>
        </w:rPr>
        <w:t xml:space="preserve"> </w:t>
      </w:r>
      <w:r>
        <w:rPr>
          <w:rFonts w:ascii="FrankRuehl" w:hAnsi="FrankRuehl" w:cs="FrankRuehl"/>
          <w:color w:val="000000"/>
          <w:sz w:val="28"/>
          <w:sz w:val="28"/>
          <w:rtl w:val="true"/>
        </w:rPr>
        <w:t>מיליון ש</w:t>
      </w:r>
      <w:r>
        <w:rPr>
          <w:rFonts w:cs="FrankRuehl" w:ascii="FrankRuehl" w:hAnsi="FrankRuehl"/>
          <w:color w:val="000000"/>
          <w:sz w:val="28"/>
          <w:rtl w:val="true"/>
        </w:rPr>
        <w:t>"</w:t>
      </w:r>
      <w:r>
        <w:rPr>
          <w:rFonts w:ascii="FrankRuehl" w:hAnsi="FrankRuehl" w:cs="FrankRuehl"/>
          <w:color w:val="000000"/>
          <w:sz w:val="28"/>
          <w:sz w:val="28"/>
          <w:rtl w:val="true"/>
        </w:rPr>
        <w:t xml:space="preserve">ח כשתקופת המכרז היא </w:t>
      </w:r>
      <w:r>
        <w:rPr>
          <w:rFonts w:cs="FrankRuehl" w:ascii="FrankRuehl" w:hAnsi="FrankRuehl"/>
          <w:color w:val="000000"/>
          <w:sz w:val="28"/>
        </w:rPr>
        <w:t>3</w:t>
      </w:r>
      <w:r>
        <w:rPr>
          <w:rFonts w:cs="FrankRuehl" w:ascii="FrankRuehl" w:hAnsi="FrankRuehl"/>
          <w:color w:val="000000"/>
          <w:sz w:val="28"/>
          <w:rtl w:val="true"/>
        </w:rPr>
        <w:t xml:space="preserve"> </w:t>
      </w:r>
      <w:r>
        <w:rPr>
          <w:rFonts w:ascii="FrankRuehl" w:hAnsi="FrankRuehl" w:cs="FrankRuehl"/>
          <w:color w:val="000000"/>
          <w:sz w:val="28"/>
          <w:sz w:val="28"/>
          <w:rtl w:val="true"/>
        </w:rPr>
        <w:t>שנים</w:t>
      </w:r>
      <w:r>
        <w:rPr>
          <w:rFonts w:cs="FrankRuehl" w:ascii="FrankRuehl" w:hAnsi="FrankRuehl"/>
          <w:color w:val="000000"/>
          <w:sz w:val="28"/>
          <w:rtl w:val="true"/>
        </w:rPr>
        <w:t xml:space="preserve">, </w:t>
      </w:r>
      <w:r>
        <w:rPr>
          <w:rFonts w:ascii="FrankRuehl" w:hAnsi="FrankRuehl" w:cs="FrankRuehl"/>
          <w:color w:val="000000"/>
          <w:sz w:val="28"/>
          <w:sz w:val="28"/>
          <w:rtl w:val="true"/>
        </w:rPr>
        <w:t>כשהתקבולים הצפויים מביצוע העבודות במכרז עמדו על כ</w:t>
      </w:r>
      <w:r>
        <w:rPr>
          <w:rFonts w:cs="FrankRuehl" w:ascii="FrankRuehl" w:hAnsi="FrankRuehl"/>
          <w:color w:val="000000"/>
          <w:sz w:val="28"/>
          <w:rtl w:val="true"/>
        </w:rPr>
        <w:t>-</w:t>
      </w:r>
      <w:r>
        <w:rPr>
          <w:rFonts w:cs="FrankRuehl" w:ascii="FrankRuehl" w:hAnsi="FrankRuehl"/>
          <w:color w:val="000000"/>
          <w:sz w:val="28"/>
        </w:rPr>
        <w:t>9</w:t>
      </w:r>
      <w:r>
        <w:rPr>
          <w:rFonts w:cs="FrankRuehl" w:ascii="FrankRuehl" w:hAnsi="FrankRuehl"/>
          <w:color w:val="000000"/>
          <w:sz w:val="28"/>
          <w:rtl w:val="true"/>
        </w:rPr>
        <w:t xml:space="preserve"> </w:t>
      </w:r>
      <w:r>
        <w:rPr>
          <w:rFonts w:ascii="FrankRuehl" w:hAnsi="FrankRuehl" w:cs="FrankRuehl"/>
          <w:color w:val="000000"/>
          <w:sz w:val="28"/>
          <w:sz w:val="28"/>
          <w:rtl w:val="true"/>
        </w:rPr>
        <w:t>מיליון ש</w:t>
      </w:r>
      <w:r>
        <w:rPr>
          <w:rFonts w:cs="FrankRuehl" w:ascii="FrankRuehl" w:hAnsi="FrankRuehl"/>
          <w:color w:val="000000"/>
          <w:sz w:val="28"/>
          <w:rtl w:val="true"/>
        </w:rPr>
        <w:t>"</w:t>
      </w:r>
      <w:r>
        <w:rPr>
          <w:rFonts w:ascii="FrankRuehl" w:hAnsi="FrankRuehl" w:cs="FrankRuehl"/>
          <w:color w:val="000000"/>
          <w:sz w:val="28"/>
          <w:sz w:val="28"/>
          <w:rtl w:val="true"/>
        </w:rPr>
        <w:t>ח</w:t>
      </w:r>
      <w:r>
        <w:rPr>
          <w:rFonts w:cs="FrankRuehl" w:ascii="FrankRuehl" w:hAnsi="FrankRuehl"/>
          <w:color w:val="000000"/>
          <w:sz w:val="28"/>
          <w:rtl w:val="true"/>
        </w:rPr>
        <w:t xml:space="preserve">. </w:t>
      </w:r>
      <w:r>
        <w:rPr>
          <w:rFonts w:ascii="FrankRuehl" w:hAnsi="FrankRuehl" w:cs="FrankRuehl"/>
          <w:color w:val="000000"/>
          <w:sz w:val="28"/>
          <w:sz w:val="28"/>
          <w:rtl w:val="true"/>
        </w:rPr>
        <w:t>בנסיבות אלה</w:t>
      </w:r>
      <w:r>
        <w:rPr>
          <w:rFonts w:cs="FrankRuehl" w:ascii="FrankRuehl" w:hAnsi="FrankRuehl"/>
          <w:color w:val="000000"/>
          <w:sz w:val="28"/>
          <w:rtl w:val="true"/>
        </w:rPr>
        <w:t xml:space="preserve">, </w:t>
      </w:r>
      <w:r>
        <w:rPr>
          <w:rFonts w:ascii="FrankRuehl" w:hAnsi="FrankRuehl" w:cs="FrankRuehl"/>
          <w:color w:val="000000"/>
          <w:sz w:val="28"/>
          <w:sz w:val="28"/>
          <w:rtl w:val="true"/>
        </w:rPr>
        <w:t>לא מצאתי מקום להתערב בקביעתו של בית המשפט</w:t>
      </w:r>
      <w:r>
        <w:rPr>
          <w:rFonts w:cs="FrankRuehl" w:ascii="FrankRuehl" w:hAnsi="FrankRuehl"/>
          <w:color w:val="000000"/>
          <w:sz w:val="28"/>
          <w:rtl w:val="true"/>
        </w:rPr>
        <w:t xml:space="preserve">, </w:t>
      </w:r>
      <w:r>
        <w:rPr>
          <w:rFonts w:ascii="FrankRuehl" w:hAnsi="FrankRuehl" w:cs="FrankRuehl"/>
          <w:color w:val="000000"/>
          <w:sz w:val="28"/>
          <w:sz w:val="28"/>
          <w:rtl w:val="true"/>
        </w:rPr>
        <w:t>שאין מתקיימת בעניינו של פרץ אכיפה בררנית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אשר לטענתם של האחים קופר לגבי אכיפה בררנית </w:t>
      </w:r>
      <w:r>
        <w:rPr>
          <w:rFonts w:ascii="FrankRuehl" w:hAnsi="FrankRuehl" w:cs="FrankRuehl"/>
          <w:color w:val="000000"/>
          <w:sz w:val="28"/>
          <w:sz w:val="28"/>
          <w:rtl w:val="true"/>
        </w:rPr>
        <w:t>בשל</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ראשוניות</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העמד</w:t>
      </w:r>
      <w:r>
        <w:rPr>
          <w:rFonts w:ascii="FrankRuehl" w:hAnsi="FrankRuehl" w:cs="FrankRuehl"/>
          <w:color w:val="000000"/>
          <w:sz w:val="28"/>
          <w:sz w:val="28"/>
          <w:rtl w:val="true"/>
        </w:rPr>
        <w:t>תם</w:t>
      </w:r>
      <w:r>
        <w:rPr>
          <w:rFonts w:ascii="FrankRuehl" w:hAnsi="FrankRuehl" w:cs="FrankRuehl"/>
          <w:color w:val="000000"/>
          <w:sz w:val="28"/>
          <w:sz w:val="28"/>
          <w:rtl w:val="true"/>
        </w:rPr>
        <w:t xml:space="preserve"> לדין בעבירות של הלבנת הון </w:t>
      </w:r>
      <w:r>
        <w:rPr>
          <w:rFonts w:cs="FrankRuehl" w:ascii="FrankRuehl" w:hAnsi="FrankRuehl"/>
          <w:color w:val="000000"/>
          <w:sz w:val="28"/>
          <w:rtl w:val="true"/>
        </w:rPr>
        <w:t>(</w:t>
      </w:r>
      <w:r>
        <w:rPr>
          <w:rFonts w:ascii="FrankRuehl" w:hAnsi="FrankRuehl" w:cs="FrankRuehl"/>
          <w:color w:val="000000"/>
          <w:sz w:val="28"/>
          <w:sz w:val="28"/>
          <w:rtl w:val="true"/>
        </w:rPr>
        <w:t>שנובעות מעבירת המרמה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זו נדונה בפרק </w:t>
      </w:r>
      <w:r>
        <w:rPr>
          <w:rFonts w:cs="FrankRuehl" w:ascii="FrankRuehl" w:hAnsi="FrankRuehl"/>
          <w:color w:val="000000"/>
          <w:sz w:val="28"/>
          <w:rtl w:val="true"/>
        </w:rPr>
        <w:t>(</w:t>
      </w:r>
      <w:r>
        <w:rPr>
          <w:rFonts w:ascii="FrankRuehl" w:hAnsi="FrankRuehl" w:cs="FrankRuehl"/>
          <w:color w:val="000000"/>
          <w:sz w:val="28"/>
          <w:sz w:val="28"/>
          <w:rtl w:val="true"/>
        </w:rPr>
        <w:t>א</w:t>
      </w:r>
      <w:r>
        <w:rPr>
          <w:rFonts w:cs="FrankRuehl" w:ascii="FrankRuehl" w:hAnsi="FrankRuehl"/>
          <w:color w:val="000000"/>
          <w:sz w:val="28"/>
          <w:rtl w:val="true"/>
        </w:rPr>
        <w:t>)(</w:t>
      </w:r>
      <w:r>
        <w:rPr>
          <w:rFonts w:cs="FrankRuehl" w:ascii="FrankRuehl" w:hAnsi="FrankRuehl"/>
          <w:color w:val="000000"/>
          <w:sz w:val="28"/>
        </w:rPr>
        <w:t>2</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לחוות דעתו של השופט פוגלמן</w:t>
      </w:r>
      <w:r>
        <w:rPr>
          <w:rFonts w:cs="FrankRuehl" w:ascii="FrankRuehl" w:hAnsi="FrankRuehl"/>
          <w:color w:val="000000"/>
          <w:sz w:val="28"/>
          <w:rtl w:val="true"/>
        </w:rPr>
        <w:t xml:space="preserve">, </w:t>
      </w:r>
      <w:r>
        <w:rPr>
          <w:rFonts w:ascii="FrankRuehl" w:hAnsi="FrankRuehl" w:cs="FrankRuehl"/>
          <w:color w:val="000000"/>
          <w:sz w:val="28"/>
          <w:sz w:val="28"/>
          <w:rtl w:val="true"/>
        </w:rPr>
        <w:t>אליה אני מצטרף</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7"/>
        </w:numPr>
        <w:ind w:hanging="0" w:start="142" w:end="0"/>
        <w:jc w:val="both"/>
        <w:rPr>
          <w:rFonts w:ascii="FrankRuehl" w:hAnsi="FrankRuehl" w:cs="FrankRuehl"/>
          <w:color w:val="000000"/>
          <w:sz w:val="28"/>
        </w:rPr>
      </w:pPr>
      <w:r>
        <w:rPr>
          <w:rFonts w:ascii="FrankRuehl" w:hAnsi="FrankRuehl" w:cs="FrankRuehl"/>
          <w:color w:val="000000"/>
          <w:sz w:val="28"/>
          <w:sz w:val="28"/>
          <w:rtl w:val="true"/>
        </w:rPr>
        <w:t>נימוק נוסף שהעלו האחים קופר לביטול הרשעתם בעבירה על חוק איסור הלבנת הון היה כי בגין הרשעתם עלול להיגרם נזק חמור לפעילות העסקית של חברת ורד בר בשווקים בחו</w:t>
      </w:r>
      <w:r>
        <w:rPr>
          <w:rFonts w:cs="FrankRuehl" w:ascii="FrankRuehl" w:hAnsi="FrankRuehl"/>
          <w:color w:val="000000"/>
          <w:sz w:val="28"/>
          <w:rtl w:val="true"/>
        </w:rPr>
        <w:t>"</w:t>
      </w:r>
      <w:r>
        <w:rPr>
          <w:rFonts w:ascii="FrankRuehl" w:hAnsi="FrankRuehl" w:cs="FrankRuehl"/>
          <w:color w:val="000000"/>
          <w:sz w:val="28"/>
          <w:sz w:val="28"/>
          <w:rtl w:val="true"/>
        </w:rPr>
        <w:t>ל</w:t>
      </w:r>
      <w:r>
        <w:rPr>
          <w:rFonts w:cs="FrankRuehl" w:ascii="FrankRuehl" w:hAnsi="FrankRuehl"/>
          <w:color w:val="000000"/>
          <w:sz w:val="28"/>
          <w:rtl w:val="true"/>
        </w:rPr>
        <w:t xml:space="preserve">. </w:t>
      </w:r>
      <w:r>
        <w:rPr>
          <w:rFonts w:ascii="FrankRuehl" w:hAnsi="FrankRuehl" w:cs="FrankRuehl"/>
          <w:color w:val="000000"/>
          <w:sz w:val="28"/>
          <w:sz w:val="28"/>
          <w:rtl w:val="true"/>
        </w:rPr>
        <w:t>בהנחה ואכן כך הם פני הדברים</w:t>
      </w:r>
      <w:r>
        <w:rPr>
          <w:rFonts w:cs="FrankRuehl" w:ascii="FrankRuehl" w:hAnsi="FrankRuehl"/>
          <w:color w:val="000000"/>
          <w:sz w:val="28"/>
          <w:rtl w:val="true"/>
        </w:rPr>
        <w:t xml:space="preserve">, </w:t>
      </w:r>
      <w:r>
        <w:rPr>
          <w:rFonts w:ascii="FrankRuehl" w:hAnsi="FrankRuehl" w:cs="FrankRuehl"/>
          <w:color w:val="000000"/>
          <w:sz w:val="28"/>
          <w:sz w:val="28"/>
          <w:rtl w:val="true"/>
        </w:rPr>
        <w:t>אין בטענה כדי לשמש כמגן מפני העמדה לדין בהתקיים ראיות שמצדיקות זאת בהינתן אופי המעשים</w:t>
      </w:r>
      <w:r>
        <w:rPr>
          <w:rFonts w:cs="FrankRuehl" w:ascii="FrankRuehl" w:hAnsi="FrankRuehl"/>
          <w:color w:val="000000"/>
          <w:sz w:val="28"/>
          <w:rtl w:val="true"/>
        </w:rPr>
        <w:t xml:space="preserve">, </w:t>
      </w:r>
      <w:r>
        <w:rPr>
          <w:rFonts w:ascii="FrankRuehl" w:hAnsi="FrankRuehl" w:cs="FrankRuehl"/>
          <w:color w:val="000000"/>
          <w:sz w:val="28"/>
          <w:sz w:val="28"/>
          <w:rtl w:val="true"/>
        </w:rPr>
        <w:t>היקפם</w:t>
      </w:r>
      <w:r>
        <w:rPr>
          <w:rFonts w:cs="FrankRuehl" w:ascii="FrankRuehl" w:hAnsi="FrankRuehl"/>
          <w:color w:val="000000"/>
          <w:sz w:val="28"/>
          <w:rtl w:val="true"/>
        </w:rPr>
        <w:t xml:space="preserve">, </w:t>
      </w:r>
      <w:r>
        <w:rPr>
          <w:rFonts w:ascii="FrankRuehl" w:hAnsi="FrankRuehl" w:cs="FrankRuehl"/>
          <w:color w:val="000000"/>
          <w:sz w:val="28"/>
          <w:sz w:val="28"/>
          <w:rtl w:val="true"/>
        </w:rPr>
        <w:t>חומרתם והנזק לאינטרס הציבורי שנלווה אליהם</w:t>
      </w:r>
      <w:r>
        <w:rPr>
          <w:rFonts w:cs="FrankRuehl" w:ascii="FrankRuehl" w:hAnsi="FrankRuehl"/>
          <w:color w:val="000000"/>
          <w:sz w:val="28"/>
          <w:rtl w:val="true"/>
        </w:rPr>
        <w:t xml:space="preserve">. </w:t>
      </w:r>
    </w:p>
    <w:p>
      <w:pPr>
        <w:pStyle w:val="Ruller42"/>
        <w:ind w:end="0"/>
        <w:jc w:val="both"/>
        <w:rPr/>
      </w:pPr>
      <w:r>
        <w:rPr>
          <w:rFonts w:eastAsia="Arial TUR" w:cs="Arial TUR"/>
          <w:rtl w:val="true"/>
        </w:rPr>
        <w:t xml:space="preserve"> </w:t>
      </w:r>
    </w:p>
    <w:p>
      <w:pPr>
        <w:pStyle w:val="Ruller42"/>
        <w:ind w:end="0"/>
        <w:jc w:val="both"/>
        <w:rPr>
          <w:rStyle w:val="default"/>
          <w:rFonts w:ascii="Century" w:hAnsi="Century" w:cs="Century"/>
        </w:rPr>
      </w:pPr>
      <w:r>
        <w:rPr/>
        <w:t>51</w:t>
      </w:r>
      <w:r>
        <w:rPr>
          <w:rtl w:val="true"/>
        </w:rPr>
        <w:t>.</w:t>
        <w:tab/>
      </w:r>
      <w:r>
        <w:rPr>
          <w:rtl w:val="true"/>
        </w:rPr>
        <w:t>האחים</w:t>
      </w:r>
      <w:r>
        <w:rPr>
          <w:rFonts w:eastAsia="Arial TUR" w:cs="Arial TUR"/>
          <w:rtl w:val="true"/>
        </w:rPr>
        <w:t xml:space="preserve"> </w:t>
      </w:r>
      <w:r>
        <w:rPr>
          <w:rtl w:val="true"/>
        </w:rPr>
        <w:t>קופר</w:t>
      </w:r>
      <w:r>
        <w:rPr>
          <w:rFonts w:eastAsia="Arial TUR" w:cs="Arial TUR"/>
          <w:rtl w:val="true"/>
        </w:rPr>
        <w:t xml:space="preserve"> </w:t>
      </w:r>
      <w:r>
        <w:rPr>
          <w:rtl w:val="true"/>
        </w:rPr>
        <w:t>טענו</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rtl w:val="true"/>
        </w:rPr>
        <w:t>להרשיעם</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צד</w:t>
      </w:r>
      <w:r>
        <w:rPr>
          <w:rFonts w:eastAsia="Arial TUR" w:cs="Arial TUR"/>
          <w:rtl w:val="true"/>
        </w:rPr>
        <w:t xml:space="preserve"> </w:t>
      </w:r>
      <w:r>
        <w:rPr>
          <w:rtl w:val="true"/>
        </w:rPr>
        <w:t>להסדר</w:t>
      </w:r>
      <w:r>
        <w:rPr>
          <w:rFonts w:eastAsia="Arial TUR" w:cs="Arial TUR"/>
          <w:rtl w:val="true"/>
        </w:rPr>
        <w:t xml:space="preserve"> </w:t>
      </w:r>
      <w:r>
        <w:rPr>
          <w:rtl w:val="true"/>
        </w:rPr>
        <w:t>כובל</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לטענתם</w:t>
      </w:r>
      <w:r>
        <w:rPr>
          <w:rtl w:val="true"/>
        </w:rPr>
        <w:t xml:space="preserve">, </w:t>
      </w:r>
      <w:r>
        <w:rPr>
          <w:rtl w:val="true"/>
        </w:rPr>
        <w:t>בעניינם</w:t>
      </w:r>
      <w:r>
        <w:rPr>
          <w:rFonts w:eastAsia="Arial TUR" w:cs="Arial TUR"/>
          <w:rtl w:val="true"/>
        </w:rPr>
        <w:t xml:space="preserve"> </w:t>
      </w:r>
      <w:r>
        <w:rPr>
          <w:rtl w:val="true"/>
        </w:rPr>
        <w:t>לא</w:t>
      </w:r>
      <w:r>
        <w:rPr>
          <w:rFonts w:eastAsia="Arial TUR" w:cs="Arial TUR"/>
          <w:rtl w:val="true"/>
        </w:rPr>
        <w:t xml:space="preserve"> </w:t>
      </w:r>
      <w:r>
        <w:rPr>
          <w:rtl w:val="true"/>
        </w:rPr>
        <w:t>התקיימה</w:t>
      </w:r>
      <w:r>
        <w:rPr>
          <w:rFonts w:eastAsia="Arial TUR" w:cs="Arial TUR"/>
          <w:rtl w:val="true"/>
        </w:rPr>
        <w:t xml:space="preserve"> </w:t>
      </w:r>
      <w:r>
        <w:rPr>
          <w:rtl w:val="true"/>
        </w:rPr>
        <w:t>"</w:t>
      </w:r>
      <w:r>
        <w:rPr>
          <w:rtl w:val="true"/>
        </w:rPr>
        <w:t>שיטתיות</w:t>
      </w:r>
      <w:r>
        <w:rPr>
          <w:rtl w:val="true"/>
        </w:rPr>
        <w:t xml:space="preserve">", </w:t>
      </w:r>
      <w:r>
        <w:rPr>
          <w:rtl w:val="true"/>
        </w:rPr>
        <w:t>משיוחסה</w:t>
      </w:r>
      <w:r>
        <w:rPr>
          <w:rFonts w:eastAsia="Arial TUR" w:cs="Arial TUR"/>
          <w:rtl w:val="true"/>
        </w:rPr>
        <w:t xml:space="preserve"> </w:t>
      </w:r>
      <w:r>
        <w:rPr>
          <w:rtl w:val="true"/>
        </w:rPr>
        <w:t>להם</w:t>
      </w:r>
      <w:r>
        <w:rPr>
          <w:rFonts w:eastAsia="Arial TUR" w:cs="Arial TUR"/>
          <w:rtl w:val="true"/>
        </w:rPr>
        <w:t xml:space="preserve"> </w:t>
      </w:r>
      <w:r>
        <w:rPr>
          <w:rtl w:val="true"/>
        </w:rPr>
        <w:t>מעורבות</w:t>
      </w:r>
      <w:r>
        <w:rPr>
          <w:rFonts w:eastAsia="Arial TUR" w:cs="Arial TUR"/>
          <w:rtl w:val="true"/>
        </w:rPr>
        <w:t xml:space="preserve"> </w:t>
      </w:r>
      <w:r>
        <w:rPr>
          <w:rtl w:val="true"/>
        </w:rPr>
        <w:t>בתיאומו</w:t>
      </w:r>
      <w:r>
        <w:rPr>
          <w:rFonts w:eastAsia="Arial TUR" w:cs="Arial TUR"/>
          <w:rtl w:val="true"/>
        </w:rPr>
        <w:t xml:space="preserve"> </w:t>
      </w:r>
      <w:r>
        <w:rPr>
          <w:rtl w:val="true"/>
        </w:rPr>
        <w:t>של</w:t>
      </w:r>
      <w:r>
        <w:rPr>
          <w:rFonts w:eastAsia="Arial TUR" w:cs="Arial TUR"/>
          <w:rtl w:val="true"/>
        </w:rPr>
        <w:t xml:space="preserve"> </w:t>
      </w:r>
      <w:r>
        <w:rPr>
          <w:rtl w:val="true"/>
        </w:rPr>
        <w:t>מכרז</w:t>
      </w:r>
      <w:r>
        <w:rPr>
          <w:rFonts w:eastAsia="Arial TUR" w:cs="Arial TUR"/>
          <w:rtl w:val="true"/>
        </w:rPr>
        <w:t xml:space="preserve"> </w:t>
      </w:r>
      <w:r>
        <w:rPr>
          <w:rtl w:val="true"/>
        </w:rPr>
        <w:t>בודד</w:t>
      </w:r>
      <w:r>
        <w:rPr>
          <w:rFonts w:eastAsia="Arial TUR" w:cs="Arial TUR"/>
          <w:rtl w:val="true"/>
        </w:rPr>
        <w:t xml:space="preserve"> </w:t>
      </w:r>
      <w:r>
        <w:rPr>
          <w:rtl w:val="true"/>
        </w:rPr>
        <w:t>אחד</w:t>
      </w:r>
      <w:r>
        <w:rPr>
          <w:rtl w:val="true"/>
        </w:rPr>
        <w:t xml:space="preserve">, </w:t>
      </w:r>
      <w:r>
        <w:rPr>
          <w:rtl w:val="true"/>
        </w:rPr>
        <w:t>בשונה</w:t>
      </w:r>
      <w:r>
        <w:rPr>
          <w:rFonts w:eastAsia="Arial TUR" w:cs="Arial TUR"/>
          <w:rtl w:val="true"/>
        </w:rPr>
        <w:t xml:space="preserve"> </w:t>
      </w:r>
      <w:r>
        <w:rPr>
          <w:rtl w:val="true"/>
        </w:rPr>
        <w:t>מעניינם</w:t>
      </w:r>
      <w:r>
        <w:rPr>
          <w:rFonts w:eastAsia="Arial TUR" w:cs="Arial TUR"/>
          <w:rtl w:val="true"/>
        </w:rPr>
        <w:t xml:space="preserve"> </w:t>
      </w:r>
      <w:r>
        <w:rPr>
          <w:rtl w:val="true"/>
        </w:rPr>
        <w:t>של</w:t>
      </w:r>
      <w:r>
        <w:rPr>
          <w:rFonts w:eastAsia="Arial TUR" w:cs="Arial TUR"/>
          <w:rtl w:val="true"/>
        </w:rPr>
        <w:t xml:space="preserve"> </w:t>
      </w:r>
      <w:r>
        <w:rPr>
          <w:rtl w:val="true"/>
        </w:rPr>
        <w:t>המעורבים</w:t>
      </w:r>
      <w:r>
        <w:rPr>
          <w:rFonts w:eastAsia="Arial TUR" w:cs="Arial TUR"/>
          <w:rtl w:val="true"/>
        </w:rPr>
        <w:t xml:space="preserve"> </w:t>
      </w:r>
      <w:r>
        <w:rPr>
          <w:rtl w:val="true"/>
        </w:rPr>
        <w:t>האחרים</w:t>
      </w:r>
      <w:r>
        <w:rPr>
          <w:rFonts w:eastAsia="Arial TUR" w:cs="Arial TUR"/>
          <w:rtl w:val="true"/>
        </w:rPr>
        <w:t xml:space="preserve"> </w:t>
      </w:r>
      <w:r>
        <w:rPr>
          <w:rtl w:val="true"/>
        </w:rPr>
        <w:t>בפרשה</w:t>
      </w:r>
      <w:r>
        <w:rPr>
          <w:rtl w:val="true"/>
        </w:rPr>
        <w:t xml:space="preserve">. </w:t>
      </w:r>
      <w:r>
        <w:rPr>
          <w:rtl w:val="true"/>
        </w:rPr>
        <w:t>עוד</w:t>
      </w:r>
      <w:r>
        <w:rPr>
          <w:rFonts w:eastAsia="Arial TUR" w:cs="Arial TUR"/>
          <w:rtl w:val="true"/>
        </w:rPr>
        <w:t xml:space="preserve"> </w:t>
      </w:r>
      <w:r>
        <w:rPr>
          <w:rtl w:val="true"/>
        </w:rPr>
        <w:t>טענו</w:t>
      </w:r>
      <w:r>
        <w:rPr>
          <w:rtl w:val="true"/>
        </w:rPr>
        <w:t xml:space="preserve">, </w:t>
      </w:r>
      <w:r>
        <w:rPr>
          <w:rtl w:val="true"/>
        </w:rPr>
        <w:t>כי</w:t>
      </w:r>
      <w:r>
        <w:rPr>
          <w:rFonts w:eastAsia="Arial TUR" w:cs="Arial TUR"/>
          <w:rtl w:val="true"/>
        </w:rPr>
        <w:t xml:space="preserve"> </w:t>
      </w:r>
      <w:r>
        <w:rPr>
          <w:rtl w:val="true"/>
        </w:rPr>
        <w:t>עובדת</w:t>
      </w:r>
      <w:r>
        <w:rPr>
          <w:rFonts w:eastAsia="Arial TUR" w:cs="Arial TUR"/>
          <w:rtl w:val="true"/>
        </w:rPr>
        <w:t xml:space="preserve"> </w:t>
      </w:r>
      <w:r>
        <w:rPr>
          <w:rtl w:val="true"/>
        </w:rPr>
        <w:t>היותו</w:t>
      </w:r>
      <w:r>
        <w:rPr>
          <w:rFonts w:eastAsia="Arial TUR" w:cs="Arial TUR"/>
          <w:rtl w:val="true"/>
        </w:rPr>
        <w:t xml:space="preserve"> </w:t>
      </w:r>
      <w:r>
        <w:rPr>
          <w:rtl w:val="true"/>
        </w:rPr>
        <w:t>של</w:t>
      </w:r>
      <w:r>
        <w:rPr>
          <w:rFonts w:eastAsia="Arial TUR" w:cs="Arial TUR"/>
          <w:rtl w:val="true"/>
        </w:rPr>
        <w:t xml:space="preserve"> </w:t>
      </w:r>
      <w:r>
        <w:rPr>
          <w:rtl w:val="true"/>
        </w:rPr>
        <w:t>המכרז</w:t>
      </w:r>
      <w:r>
        <w:rPr>
          <w:rFonts w:eastAsia="Arial TUR" w:cs="Arial TUR"/>
          <w:rtl w:val="true"/>
        </w:rPr>
        <w:t xml:space="preserve"> </w:t>
      </w:r>
      <w:r>
        <w:rPr>
          <w:rtl w:val="true"/>
        </w:rPr>
        <w:t>הנדון</w:t>
      </w:r>
      <w:r>
        <w:rPr>
          <w:rFonts w:eastAsia="Arial TUR" w:cs="Arial TUR"/>
          <w:rtl w:val="true"/>
        </w:rPr>
        <w:t xml:space="preserve"> </w:t>
      </w:r>
      <w:r>
        <w:rPr>
          <w:rtl w:val="true"/>
        </w:rPr>
        <w:t>"</w:t>
      </w:r>
      <w:r>
        <w:rPr>
          <w:rtl w:val="true"/>
        </w:rPr>
        <w:t>מכרז</w:t>
      </w:r>
      <w:r>
        <w:rPr>
          <w:rFonts w:eastAsia="Arial TUR" w:cs="Arial TUR"/>
          <w:rtl w:val="true"/>
        </w:rPr>
        <w:t xml:space="preserve"> </w:t>
      </w:r>
      <w:r>
        <w:rPr>
          <w:rtl w:val="true"/>
        </w:rPr>
        <w:t>ציבורי</w:t>
      </w:r>
      <w:r>
        <w:rPr>
          <w:rtl w:val="true"/>
        </w:rPr>
        <w:t xml:space="preserve">" </w:t>
      </w:r>
      <w:r>
        <w:rPr>
          <w:rtl w:val="true"/>
        </w:rPr>
        <w:t>אינה</w:t>
      </w:r>
      <w:r>
        <w:rPr>
          <w:rFonts w:eastAsia="Arial TUR" w:cs="Arial TUR"/>
          <w:rtl w:val="true"/>
        </w:rPr>
        <w:t xml:space="preserve"> </w:t>
      </w:r>
      <w:r>
        <w:rPr>
          <w:rtl w:val="true"/>
        </w:rPr>
        <w:t>נסיבה</w:t>
      </w:r>
      <w:r>
        <w:rPr>
          <w:rFonts w:eastAsia="Arial TUR" w:cs="Arial TUR"/>
          <w:rtl w:val="true"/>
        </w:rPr>
        <w:t xml:space="preserve"> </w:t>
      </w:r>
      <w:r>
        <w:rPr>
          <w:rtl w:val="true"/>
        </w:rPr>
        <w:t>המצדיקה</w:t>
      </w:r>
      <w:r>
        <w:rPr>
          <w:rFonts w:eastAsia="Arial TUR" w:cs="Arial TUR"/>
          <w:rtl w:val="true"/>
        </w:rPr>
        <w:t xml:space="preserve"> </w:t>
      </w:r>
      <w:r>
        <w:rPr>
          <w:rtl w:val="true"/>
        </w:rPr>
        <w:t>כשלעצמה</w:t>
      </w:r>
      <w:r>
        <w:rPr>
          <w:rFonts w:eastAsia="Arial TUR" w:cs="Arial TUR"/>
          <w:rtl w:val="true"/>
        </w:rPr>
        <w:t xml:space="preserve"> </w:t>
      </w:r>
      <w:r>
        <w:rPr>
          <w:rtl w:val="true"/>
        </w:rPr>
        <w:t>קביעה</w:t>
      </w:r>
      <w:r>
        <w:rPr>
          <w:rFonts w:eastAsia="Arial TUR" w:cs="Arial TUR"/>
          <w:rtl w:val="true"/>
        </w:rPr>
        <w:t xml:space="preserve"> </w:t>
      </w:r>
      <w:r>
        <w:rPr>
          <w:rtl w:val="true"/>
        </w:rPr>
        <w:t>כי</w:t>
      </w:r>
      <w:r>
        <w:rPr>
          <w:rFonts w:eastAsia="Arial TUR" w:cs="Arial TUR"/>
          <w:rtl w:val="true"/>
        </w:rPr>
        <w:t xml:space="preserve"> </w:t>
      </w:r>
      <w:r>
        <w:rPr>
          <w:rtl w:val="true"/>
        </w:rPr>
        <w:t>העבירה</w:t>
      </w:r>
      <w:r>
        <w:rPr>
          <w:rFonts w:eastAsia="Arial TUR" w:cs="Arial TUR"/>
          <w:rtl w:val="true"/>
        </w:rPr>
        <w:t xml:space="preserve"> </w:t>
      </w:r>
      <w:r>
        <w:rPr>
          <w:rtl w:val="true"/>
        </w:rPr>
        <w:t>נעברה</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Style w:val="default"/>
          <w:rFonts w:ascii="Century" w:hAnsi="Century" w:cs="Century"/>
          <w:rtl w:val="true"/>
        </w:rPr>
        <w:t>בטענה זו לא מצאתי ממש</w:t>
      </w:r>
      <w:r>
        <w:rPr>
          <w:rStyle w:val="default"/>
          <w:rFonts w:cs="Century" w:ascii="Century" w:hAnsi="Century"/>
          <w:rtl w:val="true"/>
        </w:rPr>
        <w:t>.</w:t>
      </w:r>
    </w:p>
    <w:p>
      <w:pPr>
        <w:pStyle w:val="Ruller42"/>
        <w:ind w:end="0"/>
        <w:jc w:val="both"/>
        <w:rPr>
          <w:rStyle w:val="default"/>
          <w:rFonts w:ascii="Century" w:hAnsi="Century" w:cs="Century"/>
        </w:rPr>
      </w:pPr>
      <w:r>
        <w:rPr>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כפי שציין השופט פוגלמן במסגרת הדיון הכללי ברכיב הנסיבות המחמירות</w:t>
      </w:r>
      <w:r>
        <w:rPr>
          <w:rFonts w:cs="Century" w:ascii="Century" w:hAnsi="Century"/>
          <w:rtl w:val="true"/>
        </w:rPr>
        <w:t xml:space="preserve">, </w:t>
      </w:r>
      <w:r>
        <w:rPr>
          <w:rFonts w:ascii="Century" w:hAnsi="Century" w:cs="Century"/>
          <w:rtl w:val="true"/>
        </w:rPr>
        <w:t>אלו יכולות להילמד ממגוון שיקולים</w:t>
      </w:r>
      <w:r>
        <w:rPr>
          <w:rFonts w:cs="Century" w:ascii="Century" w:hAnsi="Century"/>
          <w:rtl w:val="true"/>
        </w:rPr>
        <w:t xml:space="preserve">, </w:t>
      </w:r>
      <w:r>
        <w:rPr>
          <w:rFonts w:ascii="Century" w:hAnsi="Century" w:cs="Century"/>
          <w:rtl w:val="true"/>
        </w:rPr>
        <w:t xml:space="preserve">ובהם גם השיטתיות במעשים אולם לא רק </w:t>
      </w:r>
      <w:r>
        <w:rPr>
          <w:rFonts w:cs="Century" w:ascii="Century" w:hAnsi="Century"/>
          <w:rtl w:val="true"/>
        </w:rPr>
        <w:t>(</w:t>
      </w:r>
      <w:r>
        <w:rPr>
          <w:rFonts w:ascii="Century" w:hAnsi="Century" w:cs="Century"/>
          <w:rtl w:val="true"/>
        </w:rPr>
        <w:t xml:space="preserve">פסקאות </w:t>
      </w:r>
      <w:r>
        <w:rPr>
          <w:rFonts w:cs="Century" w:ascii="Century" w:hAnsi="Century"/>
        </w:rPr>
        <w:t>11-10</w:t>
      </w:r>
      <w:r>
        <w:rPr>
          <w:rFonts w:cs="Century" w:ascii="Century" w:hAnsi="Century"/>
          <w:rtl w:val="true"/>
        </w:rPr>
        <w:t xml:space="preserve">, </w:t>
      </w:r>
      <w:r>
        <w:rPr>
          <w:rFonts w:cs="Century" w:ascii="Century" w:hAnsi="Century"/>
        </w:rPr>
        <w:t>32-22</w:t>
      </w:r>
      <w:r>
        <w:rPr>
          <w:rFonts w:cs="Century" w:ascii="Century" w:hAnsi="Century"/>
          <w:rtl w:val="true"/>
        </w:rPr>
        <w:t xml:space="preserve"> </w:t>
      </w:r>
      <w:r>
        <w:rPr>
          <w:rFonts w:ascii="Century" w:hAnsi="Century" w:cs="Century"/>
          <w:rtl w:val="true"/>
        </w:rPr>
        <w:t>לחוות דעתו</w:t>
      </w:r>
      <w:r>
        <w:rPr>
          <w:rFonts w:cs="Century" w:ascii="Century" w:hAnsi="Century"/>
          <w:rtl w:val="true"/>
        </w:rPr>
        <w:t xml:space="preserve">). </w:t>
      </w:r>
      <w:r>
        <w:rPr>
          <w:rFonts w:ascii="Century" w:hAnsi="Century" w:cs="Century"/>
          <w:rtl w:val="true"/>
        </w:rPr>
        <w:t xml:space="preserve">מלשון סעיף </w:t>
      </w:r>
      <w:r>
        <w:rPr>
          <w:rFonts w:cs="Century" w:ascii="Century" w:hAnsi="Century"/>
        </w:rPr>
        <w:t>47</w:t>
      </w:r>
      <w:r>
        <w:rPr>
          <w:rFonts w:ascii="Century" w:hAnsi="Century" w:cs="Century"/>
          <w:rtl w:val="true"/>
        </w:rPr>
        <w:t>א</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ניתן ללמוד כי די בקיומה של אחת הנסיבות המחמירות מאלה המנויות בו</w:t>
      </w:r>
      <w:r>
        <w:rPr>
          <w:rFonts w:cs="Century" w:ascii="Century" w:hAnsi="Century"/>
          <w:rtl w:val="true"/>
        </w:rPr>
        <w:t xml:space="preserve">, </w:t>
      </w:r>
      <w:r>
        <w:rPr>
          <w:rFonts w:ascii="Century" w:hAnsi="Century" w:cs="Century"/>
          <w:rtl w:val="true"/>
        </w:rPr>
        <w:t>כדי לקבוע שהעבירה נעברה בנסיבות מחמירות</w:t>
      </w:r>
      <w:r>
        <w:rPr>
          <w:rFonts w:cs="Century" w:ascii="Century" w:hAnsi="Century"/>
          <w:rtl w:val="true"/>
        </w:rPr>
        <w:t xml:space="preserve">. </w:t>
      </w:r>
      <w:r>
        <w:rPr>
          <w:rFonts w:ascii="Century" w:hAnsi="Century" w:cs="Century"/>
          <w:rtl w:val="true"/>
        </w:rPr>
        <w:t xml:space="preserve">כך שגם לו תתקבל הטענה כי בעניינם של האחים קופר לא התקיימה </w:t>
      </w:r>
      <w:r>
        <w:rPr>
          <w:rFonts w:cs="Century" w:ascii="Century" w:hAnsi="Century"/>
          <w:rtl w:val="true"/>
        </w:rPr>
        <w:t>"</w:t>
      </w:r>
      <w:r>
        <w:rPr>
          <w:rFonts w:ascii="Century" w:hAnsi="Century" w:cs="Century"/>
          <w:rtl w:val="true"/>
        </w:rPr>
        <w:t>שיטתיות</w:t>
      </w:r>
      <w:r>
        <w:rPr>
          <w:rFonts w:cs="Century" w:ascii="Century" w:hAnsi="Century"/>
          <w:rtl w:val="true"/>
        </w:rPr>
        <w:t xml:space="preserve">", </w:t>
      </w:r>
      <w:r>
        <w:rPr>
          <w:rFonts w:ascii="Century" w:hAnsi="Century" w:cs="Century"/>
          <w:rtl w:val="true"/>
        </w:rPr>
        <w:t>משיוחס להם תיאום של מכרז אחד בודד</w:t>
      </w:r>
      <w:r>
        <w:rPr>
          <w:rFonts w:cs="Century" w:ascii="Century" w:hAnsi="Century"/>
          <w:rtl w:val="true"/>
        </w:rPr>
        <w:t xml:space="preserve">, </w:t>
      </w:r>
      <w:r>
        <w:rPr>
          <w:rFonts w:ascii="Century" w:hAnsi="Century" w:cs="Century"/>
          <w:rtl w:val="true"/>
        </w:rPr>
        <w:t>אין בכך כדי להושיע</w:t>
      </w:r>
      <w:r>
        <w:rPr>
          <w:rFonts w:cs="Century" w:ascii="Century" w:hAnsi="Century"/>
          <w:rtl w:val="true"/>
        </w:rPr>
        <w:t xml:space="preserve">, </w:t>
      </w:r>
      <w:r>
        <w:rPr>
          <w:rFonts w:ascii="Century" w:hAnsi="Century" w:cs="Century"/>
          <w:rtl w:val="true"/>
        </w:rPr>
        <w:t>משבעניינם התקיימה יותר מנסיבה מחמירה אחת שהצדיקה את הרשעתם כצד להסדר כובל בנסיבות מחמירות</w:t>
      </w:r>
      <w:r>
        <w:rPr>
          <w:rFonts w:cs="Century" w:ascii="Century" w:hAnsi="Century"/>
          <w:rtl w:val="true"/>
        </w:rPr>
        <w:t xml:space="preserve">. </w:t>
      </w:r>
      <w:r>
        <w:rPr>
          <w:rFonts w:ascii="Century" w:hAnsi="Century" w:cs="Century"/>
          <w:rtl w:val="true"/>
        </w:rPr>
        <w:t>המכרז בו עסקינן היה בהיקף כספי של כשלושה מיליון ש</w:t>
      </w:r>
      <w:r>
        <w:rPr>
          <w:rFonts w:cs="Century" w:ascii="Century" w:hAnsi="Century"/>
          <w:rtl w:val="true"/>
        </w:rPr>
        <w:t>"</w:t>
      </w:r>
      <w:r>
        <w:rPr>
          <w:rFonts w:ascii="Century" w:hAnsi="Century" w:cs="Century"/>
          <w:rtl w:val="true"/>
        </w:rPr>
        <w:t>ח לשנה לתקופה של שלוש שנים</w:t>
      </w:r>
      <w:r>
        <w:rPr>
          <w:rFonts w:cs="Century" w:ascii="Century" w:hAnsi="Century"/>
          <w:rtl w:val="true"/>
        </w:rPr>
        <w:t xml:space="preserve">, </w:t>
      </w:r>
      <w:r>
        <w:rPr>
          <w:rFonts w:ascii="Century" w:hAnsi="Century" w:cs="Century"/>
          <w:rtl w:val="true"/>
        </w:rPr>
        <w:t>כך שהשווי הצפוי הכולל של המכרז עמד על כתשעה מיליון ש</w:t>
      </w:r>
      <w:r>
        <w:rPr>
          <w:rFonts w:cs="Century" w:ascii="Century" w:hAnsi="Century"/>
          <w:rtl w:val="true"/>
        </w:rPr>
        <w:t>"</w:t>
      </w:r>
      <w:r>
        <w:rPr>
          <w:rFonts w:ascii="Century" w:hAnsi="Century" w:cs="Century"/>
          <w:rtl w:val="true"/>
        </w:rPr>
        <w:t>ח</w:t>
      </w:r>
      <w:r>
        <w:rPr>
          <w:rFonts w:cs="Century" w:ascii="Century" w:hAnsi="Century"/>
          <w:rtl w:val="true"/>
        </w:rPr>
        <w:t xml:space="preserve">. </w:t>
      </w:r>
      <w:r>
        <w:rPr>
          <w:rFonts w:ascii="Century" w:hAnsi="Century" w:cs="Century"/>
          <w:rtl w:val="true"/>
        </w:rPr>
        <w:t xml:space="preserve">נסיבת חומרא נוספת נבעה מעצם היותו של המכרז שבו עסקינן </w:t>
      </w:r>
      <w:r>
        <w:rPr>
          <w:rFonts w:cs="Century" w:ascii="Century" w:hAnsi="Century"/>
          <w:rtl w:val="true"/>
        </w:rPr>
        <w:t>"</w:t>
      </w:r>
      <w:r>
        <w:rPr>
          <w:rFonts w:ascii="Century" w:hAnsi="Century" w:cs="Century"/>
          <w:rtl w:val="true"/>
        </w:rPr>
        <w:t>מכרז ציבורי</w:t>
      </w:r>
      <w:r>
        <w:rPr>
          <w:rFonts w:cs="Century" w:ascii="Century" w:hAnsi="Century"/>
          <w:rtl w:val="true"/>
        </w:rPr>
        <w:t xml:space="preserve">". </w:t>
      </w:r>
      <w:r>
        <w:rPr>
          <w:rFonts w:ascii="Century" w:hAnsi="Century" w:cs="Century"/>
          <w:rtl w:val="true"/>
        </w:rPr>
        <w:t xml:space="preserve">אף שבפרשת מדי המים קבענו </w:t>
      </w:r>
      <w:r>
        <w:rPr>
          <w:rFonts w:cs="Century" w:ascii="Century" w:hAnsi="Century"/>
          <w:rtl w:val="true"/>
        </w:rPr>
        <w:t>"</w:t>
      </w:r>
      <w:r>
        <w:rPr>
          <w:rFonts w:ascii="Century" w:hAnsi="Century" w:cs="Century"/>
          <w:rtl w:val="true"/>
        </w:rPr>
        <w:t>כי העובדה שמדובר בתיאום בהקשר של מכרז ציבורי אינה מעלה ב</w:t>
      </w:r>
      <w:r>
        <w:rPr>
          <w:rFonts w:cs="Century" w:ascii="Century" w:hAnsi="Century"/>
          <w:rtl w:val="true"/>
        </w:rPr>
        <w:t>'</w:t>
      </w:r>
      <w:r>
        <w:rPr>
          <w:rFonts w:ascii="Century" w:hAnsi="Century" w:cs="Century"/>
          <w:rtl w:val="true"/>
        </w:rPr>
        <w:t>אופן אוטומטי</w:t>
      </w:r>
      <w:r>
        <w:rPr>
          <w:rFonts w:cs="Century" w:ascii="Century" w:hAnsi="Century"/>
          <w:rtl w:val="true"/>
        </w:rPr>
        <w:t xml:space="preserve">' </w:t>
      </w:r>
      <w:r>
        <w:rPr>
          <w:rFonts w:ascii="Century" w:hAnsi="Century" w:cs="Century"/>
          <w:rtl w:val="true"/>
        </w:rPr>
        <w:t xml:space="preserve">את העבירה למסגרת הפורמלית של עבירה של צד להסדר כובל בנסיבות מחמירות </w:t>
      </w:r>
      <w:r>
        <w:rPr>
          <w:rFonts w:cs="Century" w:ascii="Century" w:hAnsi="Century"/>
          <w:rtl w:val="true"/>
        </w:rPr>
        <w:t xml:space="preserve">...", </w:t>
      </w:r>
      <w:r>
        <w:rPr>
          <w:rFonts w:ascii="Century" w:hAnsi="Century" w:cs="Century"/>
          <w:rtl w:val="true"/>
        </w:rPr>
        <w:t>הרי שבנסיבות ענייננו ניתן לקבוע</w:t>
      </w:r>
      <w:r>
        <w:rPr>
          <w:rFonts w:cs="Century" w:ascii="Century" w:hAnsi="Century"/>
          <w:rtl w:val="true"/>
        </w:rPr>
        <w:t xml:space="preserve">, </w:t>
      </w:r>
      <w:r>
        <w:rPr>
          <w:rFonts w:ascii="Century" w:hAnsi="Century" w:cs="Century"/>
          <w:rtl w:val="true"/>
        </w:rPr>
        <w:t>לאור חומרת הפגיעה באינטרס הציבורי</w:t>
      </w:r>
      <w:r>
        <w:rPr>
          <w:rFonts w:cs="Century" w:ascii="Century" w:hAnsi="Century"/>
          <w:rtl w:val="true"/>
        </w:rPr>
        <w:t xml:space="preserve">, </w:t>
      </w:r>
      <w:r>
        <w:rPr>
          <w:rFonts w:ascii="Century" w:hAnsi="Century" w:cs="Century"/>
          <w:rtl w:val="true"/>
        </w:rPr>
        <w:t>כי נסיבת חומרא זו מתקיימת ולא רק בפוטנציה</w:t>
      </w:r>
      <w:r>
        <w:rPr>
          <w:rFonts w:cs="Century" w:ascii="Century" w:hAnsi="Century"/>
          <w:rtl w:val="true"/>
        </w:rPr>
        <w:t xml:space="preserve">, </w:t>
      </w:r>
      <w:r>
        <w:rPr>
          <w:rFonts w:ascii="Century" w:hAnsi="Century" w:cs="Century"/>
          <w:rtl w:val="true"/>
        </w:rPr>
        <w:t>כי אם בפועל</w:t>
      </w:r>
      <w:r>
        <w:rPr>
          <w:rFonts w:cs="Century" w:ascii="Century" w:hAnsi="Century"/>
          <w:rtl w:val="true"/>
        </w:rPr>
        <w:t xml:space="preserve">, </w:t>
      </w:r>
      <w:r>
        <w:rPr>
          <w:rFonts w:ascii="Century" w:hAnsi="Century" w:cs="Century"/>
          <w:rtl w:val="true"/>
        </w:rPr>
        <w:t>משבעקבות הפרשה הנדונה גילוי הקרטל וכאמצעי להילחם בתופעה של תיאום מכרזים</w:t>
      </w:r>
      <w:r>
        <w:rPr>
          <w:rFonts w:cs="Century" w:ascii="Century" w:hAnsi="Century"/>
          <w:rtl w:val="true"/>
        </w:rPr>
        <w:t xml:space="preserve">, </w:t>
      </w:r>
      <w:r>
        <w:rPr>
          <w:rFonts w:ascii="Century" w:hAnsi="Century" w:cs="Century"/>
          <w:rtl w:val="true"/>
        </w:rPr>
        <w:t>פיצלה חברת החשמל את המכרז ל</w:t>
      </w:r>
      <w:r>
        <w:rPr>
          <w:rFonts w:cs="Century" w:ascii="Century" w:hAnsi="Century"/>
          <w:rtl w:val="true"/>
        </w:rPr>
        <w:t xml:space="preserve">- </w:t>
      </w:r>
      <w:r>
        <w:rPr>
          <w:rFonts w:cs="Century" w:ascii="Century" w:hAnsi="Century"/>
        </w:rPr>
        <w:t>4</w:t>
      </w:r>
      <w:r>
        <w:rPr>
          <w:rFonts w:cs="Century" w:ascii="Century" w:hAnsi="Century"/>
          <w:rtl w:val="true"/>
        </w:rPr>
        <w:t xml:space="preserve"> </w:t>
      </w:r>
      <w:r>
        <w:rPr>
          <w:rFonts w:ascii="Century" w:hAnsi="Century" w:cs="Century"/>
          <w:rtl w:val="true"/>
        </w:rPr>
        <w:t>אזורים</w:t>
      </w:r>
      <w:r>
        <w:rPr>
          <w:rFonts w:cs="Century" w:ascii="Century" w:hAnsi="Century"/>
          <w:rtl w:val="true"/>
        </w:rPr>
        <w:t xml:space="preserve">, </w:t>
      </w:r>
      <w:r>
        <w:rPr>
          <w:rFonts w:ascii="Century" w:hAnsi="Century" w:cs="Century"/>
          <w:rtl w:val="true"/>
        </w:rPr>
        <w:t>מה שייקר את עלות המכרז</w:t>
      </w:r>
      <w:r>
        <w:rPr>
          <w:rFonts w:cs="Century" w:ascii="Century" w:hAnsi="Century"/>
          <w:rtl w:val="true"/>
        </w:rPr>
        <w:t xml:space="preserve">. </w:t>
      </w:r>
      <w:r>
        <w:rPr>
          <w:rFonts w:ascii="Century" w:hAnsi="Century" w:cs="Century"/>
          <w:rtl w:val="true"/>
        </w:rPr>
        <w:t>נסיבת חומרא נוספת נובעת מהגשת הצעות גיבוי פיקטיביות</w:t>
      </w:r>
      <w:r>
        <w:rPr>
          <w:rFonts w:cs="Century" w:ascii="Century" w:hAnsi="Century"/>
          <w:rtl w:val="true"/>
        </w:rPr>
        <w:t xml:space="preserve">, </w:t>
      </w:r>
      <w:r>
        <w:rPr>
          <w:rFonts w:ascii="Century" w:hAnsi="Century" w:cs="Century"/>
          <w:rtl w:val="true"/>
        </w:rPr>
        <w:t>שהביאה לפגיעה ביושרת ההליך המכרזי</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כלל נסיבות החומרא שפורטו לעיל בהצטרפן אחת לשנייה יוצרות אפקט חומרא סינרגטי שהצדיק את הרשעת האחים קופר בעבירה של צד להסדר כובל בנסיבות מחמירות</w:t>
      </w:r>
      <w:r>
        <w:rPr>
          <w:rFonts w:cs="Century" w:ascii="Century" w:hAnsi="Century"/>
          <w:rtl w:val="true"/>
        </w:rPr>
        <w:t xml:space="preserve">, </w:t>
      </w:r>
      <w:r>
        <w:rPr>
          <w:rFonts w:ascii="Century" w:hAnsi="Century" w:cs="Century"/>
          <w:rtl w:val="true"/>
        </w:rPr>
        <w:t xml:space="preserve">על פי </w:t>
      </w:r>
      <w:hyperlink r:id="rId209">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47</w:t>
        </w:r>
        <w:r>
          <w:rPr>
            <w:rStyle w:val="Hyperlink"/>
            <w:rFonts w:ascii="Century" w:hAnsi="Century" w:cs="Century"/>
            <w:color w:val="0000FF"/>
            <w:u w:val="single"/>
            <w:rtl w:val="true"/>
          </w:rPr>
          <w:t>א</w:t>
        </w:r>
      </w:hyperlink>
      <w:r>
        <w:rPr>
          <w:rFonts w:ascii="Century" w:hAnsi="Century" w:cs="Century"/>
          <w:rtl w:val="true"/>
        </w:rPr>
        <w:t xml:space="preserve"> לחוק</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Heading4"/>
        <w:ind w:end="0"/>
        <w:jc w:val="both"/>
        <w:rPr/>
      </w:pPr>
      <w:r>
        <w:rPr>
          <w:rtl w:val="true"/>
        </w:rPr>
        <w:t>הרשעת</w:t>
      </w:r>
      <w:r>
        <w:rPr>
          <w:rFonts w:eastAsia="Century" w:cs="Century"/>
          <w:rtl w:val="true"/>
        </w:rPr>
        <w:t xml:space="preserve"> </w:t>
      </w:r>
      <w:r>
        <w:rPr>
          <w:rtl w:val="true"/>
        </w:rPr>
        <w:t>האחים</w:t>
      </w:r>
      <w:r>
        <w:rPr>
          <w:rFonts w:eastAsia="Century" w:cs="Century"/>
          <w:rtl w:val="true"/>
        </w:rPr>
        <w:t xml:space="preserve"> </w:t>
      </w:r>
      <w:r>
        <w:rPr>
          <w:rtl w:val="true"/>
        </w:rPr>
        <w:t>קופר</w:t>
      </w:r>
      <w:r>
        <w:rPr>
          <w:rFonts w:eastAsia="Century" w:cs="Century"/>
          <w:rtl w:val="true"/>
        </w:rPr>
        <w:t xml:space="preserve"> </w:t>
      </w:r>
      <w:r>
        <w:rPr>
          <w:rtl w:val="true"/>
        </w:rPr>
        <w:t>בעבירה</w:t>
      </w:r>
      <w:r>
        <w:rPr>
          <w:rFonts w:eastAsia="Century" w:cs="Century"/>
          <w:rtl w:val="true"/>
        </w:rPr>
        <w:t xml:space="preserve"> </w:t>
      </w:r>
      <w:r>
        <w:rPr>
          <w:rtl w:val="true"/>
        </w:rPr>
        <w:t>לפי</w:t>
      </w:r>
      <w:r>
        <w:rPr>
          <w:rFonts w:eastAsia="Century" w:cs="Century"/>
          <w:rtl w:val="true"/>
        </w:rPr>
        <w:t xml:space="preserve"> </w:t>
      </w:r>
      <w:hyperlink r:id="rId210">
        <w:r>
          <w:rPr>
            <w:rStyle w:val="Hyperlink"/>
            <w:color w:val="0000FF"/>
            <w:u w:val="single"/>
            <w:rtl w:val="true"/>
          </w:rPr>
          <w:t>סעיף</w:t>
        </w:r>
        <w:r>
          <w:rPr>
            <w:rStyle w:val="Hyperlink"/>
            <w:rFonts w:eastAsia="Century" w:cs="Century"/>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Fonts w:eastAsia="Century" w:cs="Century"/>
          <w:rtl w:val="true"/>
        </w:rPr>
        <w:t xml:space="preserve"> </w:t>
      </w:r>
      <w:r>
        <w:rPr>
          <w:rtl w:val="true"/>
        </w:rPr>
        <w:t>איסור</w:t>
      </w:r>
      <w:r>
        <w:rPr>
          <w:rFonts w:eastAsia="Century" w:cs="Century"/>
          <w:rtl w:val="true"/>
        </w:rPr>
        <w:t xml:space="preserve"> </w:t>
      </w:r>
      <w:r>
        <w:rPr>
          <w:rtl w:val="true"/>
        </w:rPr>
        <w:t>הלבנת</w:t>
      </w:r>
      <w:r>
        <w:rPr>
          <w:rFonts w:eastAsia="Century" w:cs="Century"/>
          <w:rtl w:val="true"/>
        </w:rPr>
        <w:t xml:space="preserve"> </w:t>
      </w:r>
      <w:r>
        <w:rPr>
          <w:rtl w:val="true"/>
        </w:rPr>
        <w:t>הון</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Pr>
        <w:t>52</w:t>
      </w:r>
      <w:r>
        <w:rPr>
          <w:rFonts w:cs="Century" w:ascii="Century" w:hAnsi="Century"/>
          <w:rtl w:val="true"/>
        </w:rPr>
        <w:t>.</w:t>
        <w:tab/>
      </w:r>
      <w:r>
        <w:rPr>
          <w:rFonts w:ascii="Century" w:hAnsi="Century" w:cs="Century"/>
          <w:rtl w:val="true"/>
        </w:rPr>
        <w:t>משנדחתה טענת האחים קופר כי הכספים שתשלומם הוסדר במסגרת ההסכמים עם גדליה וגיל הם עבור שירותי יעוץ ופיקוח</w:t>
      </w:r>
      <w:r>
        <w:rPr>
          <w:rFonts w:cs="Century" w:ascii="Century" w:hAnsi="Century"/>
          <w:rtl w:val="true"/>
        </w:rPr>
        <w:t xml:space="preserve">, </w:t>
      </w:r>
      <w:r>
        <w:rPr>
          <w:rFonts w:ascii="Century" w:hAnsi="Century" w:cs="Century"/>
          <w:rtl w:val="true"/>
        </w:rPr>
        <w:t xml:space="preserve">ונקבע כי מדובר בכספי </w:t>
      </w:r>
      <w:r>
        <w:rPr>
          <w:rFonts w:cs="Century" w:ascii="Century" w:hAnsi="Century"/>
          <w:rtl w:val="true"/>
        </w:rPr>
        <w:t>"</w:t>
      </w:r>
      <w:r>
        <w:rPr>
          <w:rFonts w:ascii="Century" w:hAnsi="Century" w:cs="Century"/>
          <w:rtl w:val="true"/>
        </w:rPr>
        <w:t>אי תחרות</w:t>
      </w:r>
      <w:r>
        <w:rPr>
          <w:rFonts w:cs="Century" w:ascii="Century" w:hAnsi="Century"/>
          <w:rtl w:val="true"/>
        </w:rPr>
        <w:t xml:space="preserve">", </w:t>
      </w:r>
      <w:r>
        <w:rPr>
          <w:rFonts w:ascii="Century" w:hAnsi="Century" w:cs="Century"/>
          <w:rtl w:val="true"/>
        </w:rPr>
        <w:t xml:space="preserve">הרי שכספים אלה הם </w:t>
      </w:r>
      <w:r>
        <w:rPr>
          <w:rFonts w:cs="Century" w:ascii="Century" w:hAnsi="Century"/>
          <w:rtl w:val="true"/>
        </w:rPr>
        <w:t>"</w:t>
      </w:r>
      <w:r>
        <w:rPr>
          <w:rFonts w:ascii="Century" w:hAnsi="Century" w:cs="Century"/>
          <w:rtl w:val="true"/>
        </w:rPr>
        <w:t>רכוש אסור</w:t>
      </w:r>
      <w:r>
        <w:rPr>
          <w:rFonts w:cs="Century" w:ascii="Century" w:hAnsi="Century"/>
          <w:rtl w:val="true"/>
        </w:rPr>
        <w:t xml:space="preserve">" </w:t>
      </w:r>
      <w:r>
        <w:rPr>
          <w:rFonts w:ascii="Century" w:hAnsi="Century" w:cs="Century"/>
          <w:rtl w:val="true"/>
        </w:rPr>
        <w:t>כהגדרתו בחוק איסור הלבנת הון</w:t>
      </w:r>
      <w:r>
        <w:rPr>
          <w:rFonts w:cs="Century" w:ascii="Century" w:hAnsi="Century"/>
          <w:rtl w:val="true"/>
        </w:rPr>
        <w:t xml:space="preserve">. </w:t>
      </w:r>
      <w:r>
        <w:rPr>
          <w:rFonts w:ascii="Century" w:hAnsi="Century" w:cs="Century"/>
          <w:rtl w:val="true"/>
        </w:rPr>
        <w:t>בענייננו</w:t>
      </w:r>
      <w:r>
        <w:rPr>
          <w:rFonts w:cs="Century" w:ascii="Century" w:hAnsi="Century"/>
          <w:rtl w:val="true"/>
        </w:rPr>
        <w:t xml:space="preserve">, </w:t>
      </w:r>
      <w:r>
        <w:rPr>
          <w:rFonts w:ascii="Century" w:hAnsi="Century" w:cs="Century"/>
          <w:rtl w:val="true"/>
        </w:rPr>
        <w:t>ההסכמים עם גדליה וגיל איפשרו למערערים להציג מצג שווא כוזב לוועדת המכרזים</w:t>
      </w:r>
      <w:r>
        <w:rPr>
          <w:rFonts w:cs="Century" w:ascii="Century" w:hAnsi="Century"/>
          <w:rtl w:val="true"/>
        </w:rPr>
        <w:t xml:space="preserve">, </w:t>
      </w:r>
      <w:r>
        <w:rPr>
          <w:rFonts w:ascii="Century" w:hAnsi="Century" w:cs="Century"/>
          <w:rtl w:val="true"/>
        </w:rPr>
        <w:t xml:space="preserve">ובכך לקבל את הדבר </w:t>
      </w:r>
      <w:r>
        <w:rPr>
          <w:rFonts w:ascii="Century" w:hAnsi="Century" w:cs="Century"/>
          <w:rtl w:val="true"/>
        </w:rPr>
        <w:t>–</w:t>
      </w:r>
      <w:r>
        <w:rPr>
          <w:rFonts w:ascii="Century" w:hAnsi="Century" w:cs="Century"/>
          <w:rtl w:val="true"/>
        </w:rPr>
        <w:t xml:space="preserve"> הנחת דעתה של הוועדה לגבי תקינות המכרז וזכייתם במכרז והכספים שהתקבלו ממנו</w:t>
      </w:r>
      <w:r>
        <w:rPr>
          <w:rFonts w:cs="Century" w:ascii="Century" w:hAnsi="Century"/>
          <w:rtl w:val="true"/>
        </w:rPr>
        <w:t xml:space="preserve">. </w:t>
      </w:r>
      <w:r>
        <w:rPr>
          <w:rFonts w:ascii="Century" w:hAnsi="Century" w:cs="Century"/>
          <w:rtl w:val="true"/>
        </w:rPr>
        <w:t xml:space="preserve">כפי שציין השופט פוגלמן בחוות דעתו </w:t>
      </w:r>
      <w:r>
        <w:rPr>
          <w:rFonts w:cs="Century" w:ascii="Century" w:hAnsi="Century"/>
          <w:rtl w:val="true"/>
        </w:rPr>
        <w:t>(</w:t>
      </w:r>
      <w:r>
        <w:rPr>
          <w:rFonts w:ascii="Century" w:hAnsi="Century" w:cs="Century"/>
          <w:rtl w:val="true"/>
        </w:rPr>
        <w:t xml:space="preserve">פסקה </w:t>
      </w:r>
      <w:r>
        <w:rPr>
          <w:rFonts w:cs="Century" w:ascii="Century" w:hAnsi="Century"/>
        </w:rPr>
        <w:t>47</w:t>
      </w:r>
      <w:r>
        <w:rPr>
          <w:rFonts w:cs="Century" w:ascii="Century" w:hAnsi="Century"/>
          <w:rtl w:val="true"/>
        </w:rPr>
        <w:t xml:space="preserve">), </w:t>
      </w:r>
      <w:r>
        <w:rPr>
          <w:rFonts w:ascii="Century" w:hAnsi="Century" w:cs="Century"/>
          <w:rtl w:val="true"/>
        </w:rPr>
        <w:t xml:space="preserve">עבירת הלבנת ההון שבה הורשעו המערערים באישום זה נוגעת לרכוש ששימש לביצוע עבירת המקור </w:t>
      </w:r>
      <w:r>
        <w:rPr>
          <w:rFonts w:ascii="Century" w:hAnsi="Century" w:cs="Century"/>
          <w:rtl w:val="true"/>
        </w:rPr>
        <w:t>–</w:t>
      </w:r>
      <w:r>
        <w:rPr>
          <w:rFonts w:ascii="Century" w:hAnsi="Century" w:cs="Century"/>
          <w:rtl w:val="true"/>
        </w:rPr>
        <w:t xml:space="preserve"> קבלת דבר במרמה </w:t>
      </w:r>
      <w:r>
        <w:rPr>
          <w:rFonts w:ascii="Century" w:hAnsi="Century" w:cs="Century"/>
          <w:rtl w:val="true"/>
        </w:rPr>
        <w:t>–</w:t>
      </w:r>
      <w:r>
        <w:rPr>
          <w:rFonts w:ascii="Century" w:hAnsi="Century" w:cs="Century"/>
          <w:rtl w:val="true"/>
        </w:rPr>
        <w:t xml:space="preserve"> או אפשר את ביצועה </w:t>
      </w:r>
      <w:r>
        <w:rPr>
          <w:rFonts w:cs="Century" w:ascii="Century" w:hAnsi="Century"/>
          <w:rtl w:val="true"/>
        </w:rPr>
        <w:t>(</w:t>
      </w:r>
      <w:r>
        <w:rPr>
          <w:rFonts w:ascii="Century" w:hAnsi="Century" w:cs="Century"/>
          <w:rtl w:val="true"/>
        </w:rPr>
        <w:t xml:space="preserve">לפי </w:t>
      </w:r>
      <w:hyperlink r:id="rId211">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3</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2</w:t>
        </w:r>
        <w:r>
          <w:rPr>
            <w:rStyle w:val="Hyperlink"/>
            <w:rFonts w:cs="Century" w:ascii="Century" w:hAnsi="Century"/>
            <w:color w:val="0000FF"/>
            <w:u w:val="single"/>
            <w:rtl w:val="true"/>
          </w:rPr>
          <w:t>)-(</w:t>
        </w:r>
        <w:r>
          <w:rPr>
            <w:rStyle w:val="Hyperlink"/>
            <w:rFonts w:cs="Century" w:ascii="Century" w:hAnsi="Century"/>
            <w:color w:val="0000FF"/>
            <w:u w:val="single"/>
          </w:rPr>
          <w:t>3</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הצגתם כתמורה עבור שירותי ייעוץ ופיקוח נועדה להסתיר את העובדה כי אלה שימשו בפועל לביצוע עבירת קבלת דבר במרמה או איפשרו את ביצועה</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לאור האמור</w:t>
      </w:r>
      <w:r>
        <w:rPr>
          <w:rFonts w:cs="Century" w:ascii="Century" w:hAnsi="Century"/>
          <w:rtl w:val="true"/>
        </w:rPr>
        <w:t xml:space="preserve">, </w:t>
      </w:r>
      <w:r>
        <w:rPr>
          <w:rFonts w:ascii="Century" w:hAnsi="Century" w:cs="Century"/>
          <w:rtl w:val="true"/>
        </w:rPr>
        <w:t>המסקנה המרשיעה שהסיק בית המשפט</w:t>
      </w:r>
      <w:r>
        <w:rPr>
          <w:rFonts w:cs="Century" w:ascii="Century" w:hAnsi="Century"/>
          <w:rtl w:val="true"/>
        </w:rPr>
        <w:t xml:space="preserve">, </w:t>
      </w:r>
      <w:r>
        <w:rPr>
          <w:rFonts w:ascii="Century" w:hAnsi="Century" w:cs="Century"/>
          <w:rtl w:val="true"/>
        </w:rPr>
        <w:t xml:space="preserve">לפיה ביצעו האחים קופר עבירה לפי </w:t>
      </w:r>
      <w:hyperlink r:id="rId21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 איסור הלבנת הון בדין יסודה ולא מצאתי מקום להתערב בה</w:t>
      </w:r>
      <w:r>
        <w:rPr>
          <w:rFonts w:cs="Century" w:ascii="Century" w:hAnsi="Century"/>
          <w:rtl w:val="true"/>
        </w:rPr>
        <w:t xml:space="preserve">. </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לאור האמור</w:t>
      </w:r>
      <w:r>
        <w:rPr>
          <w:rFonts w:cs="Century" w:ascii="Century" w:hAnsi="Century"/>
          <w:rtl w:val="true"/>
        </w:rPr>
        <w:t xml:space="preserve">, </w:t>
      </w:r>
      <w:r>
        <w:rPr>
          <w:rFonts w:ascii="Century" w:hAnsi="Century" w:cs="Century"/>
          <w:rtl w:val="true"/>
        </w:rPr>
        <w:t>אציע לחבריי כי ערעורם של האחים קופר על הרשעתם יידחה</w:t>
      </w:r>
      <w:r>
        <w:rPr>
          <w:rFonts w:cs="Century" w:ascii="Century" w:hAnsi="Century"/>
          <w:rtl w:val="true"/>
        </w:rPr>
        <w:t xml:space="preserve">. </w:t>
      </w:r>
    </w:p>
    <w:p>
      <w:pPr>
        <w:pStyle w:val="Ruller42"/>
        <w:ind w:end="0"/>
        <w:jc w:val="both"/>
        <w:rPr>
          <w:rFonts w:ascii="Century" w:hAnsi="Century" w:cs="Century"/>
        </w:rPr>
      </w:pPr>
      <w:r>
        <w:rPr>
          <w:rFonts w:cs="Century" w:ascii="Century" w:hAnsi="Century"/>
          <w:rtl w:val="true"/>
        </w:rPr>
      </w:r>
    </w:p>
    <w:p>
      <w:pPr>
        <w:pStyle w:val="Heading3"/>
        <w:ind w:end="0"/>
        <w:jc w:val="both"/>
        <w:rPr/>
      </w:pPr>
      <w:bookmarkStart w:id="40" w:name="__RefHeading___Toc29745679"/>
      <w:bookmarkEnd w:id="40"/>
      <w:r>
        <w:rPr>
          <w:rtl w:val="true"/>
        </w:rPr>
        <w:t>דיון</w:t>
      </w:r>
      <w:r>
        <w:rPr>
          <w:rFonts w:eastAsia="Century" w:cs="Century"/>
          <w:rtl w:val="true"/>
        </w:rPr>
        <w:t xml:space="preserve"> </w:t>
      </w:r>
      <w:r>
        <w:rPr>
          <w:rtl w:val="true"/>
        </w:rPr>
        <w:t>והכרעה</w:t>
      </w:r>
      <w:r>
        <w:rPr>
          <w:rFonts w:eastAsia="Century" w:cs="Century"/>
          <w:rtl w:val="true"/>
        </w:rPr>
        <w:t xml:space="preserve"> </w:t>
      </w:r>
      <w:r>
        <w:rPr>
          <w:rtl w:val="true"/>
        </w:rPr>
        <w:t>ב</w:t>
      </w:r>
      <w:r>
        <w:rPr>
          <w:rtl w:val="true"/>
        </w:rPr>
        <w:t>ע</w:t>
      </w:r>
      <w:r>
        <w:rPr>
          <w:rtl w:val="true"/>
        </w:rPr>
        <w:t>"</w:t>
      </w:r>
      <w:r>
        <w:rPr>
          <w:rtl w:val="true"/>
        </w:rPr>
        <w:t>פ</w:t>
      </w:r>
      <w:r>
        <w:rPr>
          <w:rFonts w:eastAsia="Century" w:cs="Century"/>
          <w:rtl w:val="true"/>
        </w:rPr>
        <w:t xml:space="preserve"> </w:t>
      </w:r>
      <w:r>
        <w:rPr/>
        <w:t>6339/18</w:t>
      </w:r>
      <w:r>
        <w:rPr>
          <w:rtl w:val="true"/>
        </w:rPr>
        <w:t xml:space="preserve"> </w:t>
      </w:r>
      <w:r>
        <w:rPr>
          <w:rtl w:val="true"/>
        </w:rPr>
        <w:t>ערעור</w:t>
      </w:r>
      <w:r>
        <w:rPr>
          <w:rFonts w:eastAsia="Century" w:cs="Century"/>
          <w:rtl w:val="true"/>
        </w:rPr>
        <w:t xml:space="preserve"> </w:t>
      </w:r>
      <w:r>
        <w:rPr>
          <w:rtl w:val="true"/>
        </w:rPr>
        <w:t>ירון</w:t>
      </w:r>
      <w:r>
        <w:rPr>
          <w:rFonts w:eastAsia="Century" w:cs="Century"/>
          <w:rtl w:val="true"/>
        </w:rPr>
        <w:t xml:space="preserve"> </w:t>
      </w:r>
      <w:r>
        <w:rPr>
          <w:rtl w:val="true"/>
        </w:rPr>
        <w:t>בלווא</w:t>
      </w:r>
      <w:r>
        <w:rPr>
          <w:rFonts w:eastAsia="Century" w:cs="Century"/>
          <w:rtl w:val="true"/>
        </w:rPr>
        <w:t xml:space="preserve"> </w:t>
      </w:r>
      <w:r>
        <w:rPr>
          <w:rtl w:val="true"/>
        </w:rPr>
        <w:t>וחב</w:t>
      </w:r>
      <w:r>
        <w:rPr>
          <w:rtl w:val="true"/>
        </w:rPr>
        <w:t xml:space="preserve">' </w:t>
      </w:r>
      <w:r>
        <w:rPr>
          <w:rtl w:val="true"/>
        </w:rPr>
        <w:t>בלווא</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8"/>
        </w:numPr>
        <w:ind w:hanging="0" w:start="142" w:end="0"/>
        <w:jc w:val="both"/>
        <w:rPr>
          <w:rFonts w:ascii="Century" w:hAnsi="Century" w:cs="FrankRuehl"/>
          <w:sz w:val="22"/>
        </w:rPr>
      </w:pPr>
      <w:r>
        <w:rPr>
          <w:rFonts w:ascii="Century" w:hAnsi="Century" w:cs="FrankRuehl"/>
          <w:sz w:val="22"/>
          <w:sz w:val="22"/>
          <w:rtl w:val="true"/>
        </w:rPr>
        <w:t>בפתח</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ascii="Century" w:hAnsi="Century" w:eastAsia="Century" w:cs="Century"/>
          <w:sz w:val="22"/>
          <w:sz w:val="22"/>
          <w:rtl w:val="true"/>
        </w:rPr>
        <w:t xml:space="preserve"> </w:t>
      </w:r>
      <w:r>
        <w:rPr>
          <w:rFonts w:ascii="Century" w:hAnsi="Century" w:cs="FrankRuehl"/>
          <w:sz w:val="22"/>
          <w:sz w:val="22"/>
          <w:rtl w:val="true"/>
        </w:rPr>
        <w:t>אציין</w:t>
      </w:r>
      <w:r>
        <w:rPr>
          <w:rFonts w:cs="FrankRuehl" w:ascii="Century" w:hAnsi="Century"/>
          <w:sz w:val="22"/>
          <w:rtl w:val="true"/>
        </w:rPr>
        <w:t xml:space="preserve">, </w:t>
      </w:r>
      <w:r>
        <w:rPr>
          <w:rFonts w:ascii="Century" w:hAnsi="Century" w:cs="FrankRuehl"/>
          <w:sz w:val="22"/>
          <w:sz w:val="22"/>
          <w:rtl w:val="true"/>
        </w:rPr>
        <w:t>באשר</w:t>
      </w:r>
      <w:r>
        <w:rPr>
          <w:rFonts w:ascii="Century" w:hAnsi="Century" w:eastAsia="Century" w:cs="Century"/>
          <w:sz w:val="22"/>
          <w:sz w:val="22"/>
          <w:rtl w:val="true"/>
        </w:rPr>
        <w:t xml:space="preserve"> </w:t>
      </w:r>
      <w:r>
        <w:rPr>
          <w:rFonts w:ascii="Century" w:hAnsi="Century" w:cs="FrankRuehl"/>
          <w:sz w:val="22"/>
          <w:sz w:val="22"/>
          <w:rtl w:val="true"/>
        </w:rPr>
        <w:t>לטענת</w:t>
      </w:r>
      <w:r>
        <w:rPr>
          <w:rFonts w:ascii="Century" w:hAnsi="Century" w:eastAsia="Century" w:cs="Century"/>
          <w:sz w:val="22"/>
          <w:sz w:val="22"/>
          <w:rtl w:val="true"/>
        </w:rPr>
        <w:t xml:space="preserve"> </w:t>
      </w:r>
      <w:r>
        <w:rPr>
          <w:rFonts w:ascii="Century" w:hAnsi="Century" w:cs="FrankRuehl"/>
          <w:sz w:val="22"/>
          <w:sz w:val="22"/>
          <w:rtl w:val="true"/>
        </w:rPr>
        <w:t>האכיפה</w:t>
      </w:r>
      <w:r>
        <w:rPr>
          <w:rFonts w:ascii="Century" w:hAnsi="Century" w:eastAsia="Century" w:cs="Century"/>
          <w:sz w:val="22"/>
          <w:sz w:val="22"/>
          <w:rtl w:val="true"/>
        </w:rPr>
        <w:t xml:space="preserve"> </w:t>
      </w:r>
      <w:r>
        <w:rPr>
          <w:rFonts w:ascii="Century" w:hAnsi="Century" w:cs="FrankRuehl"/>
          <w:sz w:val="22"/>
          <w:sz w:val="22"/>
          <w:rtl w:val="true"/>
        </w:rPr>
        <w:t>הבררנית</w:t>
      </w:r>
      <w:r>
        <w:rPr>
          <w:rFonts w:cs="FrankRuehl" w:ascii="Century" w:hAnsi="Century"/>
          <w:sz w:val="22"/>
          <w:rtl w:val="true"/>
        </w:rPr>
        <w:t xml:space="preserve">, </w:t>
      </w:r>
      <w:r>
        <w:rPr>
          <w:rFonts w:ascii="Century" w:hAnsi="Century" w:cs="FrankRuehl"/>
          <w:sz w:val="22"/>
          <w:sz w:val="22"/>
          <w:rtl w:val="true"/>
        </w:rPr>
        <w:t>שבאי</w:t>
      </w:r>
      <w:r>
        <w:rPr>
          <w:rFonts w:ascii="Century" w:hAnsi="Century" w:eastAsia="Century" w:cs="Century"/>
          <w:sz w:val="22"/>
          <w:sz w:val="22"/>
          <w:rtl w:val="true"/>
        </w:rPr>
        <w:t xml:space="preserve"> </w:t>
      </w:r>
      <w:r>
        <w:rPr>
          <w:rFonts w:ascii="Century" w:hAnsi="Century" w:cs="FrankRuehl"/>
          <w:sz w:val="22"/>
          <w:sz w:val="22"/>
          <w:rtl w:val="true"/>
        </w:rPr>
        <w:t>העמדתם</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מעורבים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ascii="Century" w:hAnsi="Century" w:eastAsia="Century" w:cs="Century"/>
          <w:sz w:val="22"/>
          <w:sz w:val="22"/>
          <w:rtl w:val="true"/>
        </w:rPr>
        <w:t xml:space="preserve"> </w:t>
      </w:r>
      <w:r>
        <w:rPr>
          <w:rFonts w:ascii="Century" w:hAnsi="Century" w:cs="FrankRuehl"/>
          <w:sz w:val="22"/>
          <w:sz w:val="22"/>
          <w:rtl w:val="true"/>
        </w:rPr>
        <w:t>באותה</w:t>
      </w:r>
      <w:r>
        <w:rPr>
          <w:rFonts w:ascii="Century" w:hAnsi="Century" w:eastAsia="Century" w:cs="Century"/>
          <w:sz w:val="22"/>
          <w:sz w:val="22"/>
          <w:rtl w:val="true"/>
        </w:rPr>
        <w:t xml:space="preserve"> </w:t>
      </w:r>
      <w:r>
        <w:rPr>
          <w:rFonts w:ascii="Century" w:hAnsi="Century" w:cs="FrankRuehl"/>
          <w:sz w:val="22"/>
          <w:sz w:val="22"/>
          <w:rtl w:val="true"/>
        </w:rPr>
        <w:t>פרשה</w:t>
      </w:r>
      <w:r>
        <w:rPr>
          <w:rFonts w:cs="FrankRuehl" w:ascii="Century" w:hAnsi="Century"/>
          <w:sz w:val="22"/>
          <w:rtl w:val="true"/>
        </w:rPr>
        <w:t xml:space="preserve">, </w:t>
      </w:r>
      <w:r>
        <w:rPr>
          <w:rFonts w:ascii="Century" w:hAnsi="Century" w:cs="FrankRuehl"/>
          <w:sz w:val="22"/>
          <w:sz w:val="22"/>
          <w:rtl w:val="true"/>
        </w:rPr>
        <w:t>מקובלים</w:t>
      </w:r>
      <w:r>
        <w:rPr>
          <w:rFonts w:ascii="Century" w:hAnsi="Century" w:eastAsia="Century" w:cs="Century"/>
          <w:sz w:val="22"/>
          <w:sz w:val="22"/>
          <w:rtl w:val="true"/>
        </w:rPr>
        <w:t xml:space="preserve"> </w:t>
      </w:r>
      <w:r>
        <w:rPr>
          <w:rFonts w:ascii="Century" w:hAnsi="Century" w:cs="FrankRuehl"/>
          <w:sz w:val="22"/>
          <w:sz w:val="22"/>
          <w:rtl w:val="true"/>
        </w:rPr>
        <w:t>עליי</w:t>
      </w:r>
      <w:r>
        <w:rPr>
          <w:rFonts w:ascii="Century" w:hAnsi="Century" w:eastAsia="Century" w:cs="Century"/>
          <w:sz w:val="22"/>
          <w:sz w:val="22"/>
          <w:rtl w:val="true"/>
        </w:rPr>
        <w:t xml:space="preserve"> </w:t>
      </w:r>
      <w:r>
        <w:rPr>
          <w:rFonts w:ascii="Century" w:hAnsi="Century" w:cs="FrankRuehl"/>
          <w:sz w:val="22"/>
          <w:sz w:val="22"/>
          <w:rtl w:val="true"/>
        </w:rPr>
        <w:t>הסברי</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קיימת</w:t>
      </w:r>
      <w:r>
        <w:rPr>
          <w:rFonts w:ascii="Century" w:hAnsi="Century" w:eastAsia="Century" w:cs="Century"/>
          <w:sz w:val="22"/>
          <w:sz w:val="22"/>
          <w:rtl w:val="true"/>
        </w:rPr>
        <w:t xml:space="preserve"> </w:t>
      </w:r>
      <w:r>
        <w:rPr>
          <w:rFonts w:ascii="Century" w:hAnsi="Century" w:cs="FrankRuehl"/>
          <w:sz w:val="22"/>
          <w:sz w:val="22"/>
          <w:rtl w:val="true"/>
        </w:rPr>
        <w:t>שונות</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עניינו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ירון</w:t>
      </w:r>
      <w:r>
        <w:rPr>
          <w:rFonts w:ascii="Century" w:hAnsi="Century" w:eastAsia="Century" w:cs="Century"/>
          <w:sz w:val="22"/>
          <w:sz w:val="22"/>
          <w:rtl w:val="true"/>
        </w:rPr>
        <w:t xml:space="preserve"> </w:t>
      </w:r>
      <w:r>
        <w:rPr>
          <w:rFonts w:ascii="Century" w:hAnsi="Century" w:cs="FrankRuehl"/>
          <w:sz w:val="22"/>
          <w:sz w:val="22"/>
          <w:rtl w:val="true"/>
        </w:rPr>
        <w:t>והאחים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האחרים</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הועמדו</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בעניינם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ירון</w:t>
      </w:r>
      <w:r>
        <w:rPr>
          <w:rFonts w:ascii="Century" w:hAnsi="Century" w:eastAsia="Century" w:cs="Century"/>
          <w:sz w:val="22"/>
          <w:sz w:val="22"/>
          <w:rtl w:val="true"/>
        </w:rPr>
        <w:t xml:space="preserve"> </w:t>
      </w:r>
      <w:r>
        <w:rPr>
          <w:rFonts w:ascii="Century" w:hAnsi="Century" w:cs="FrankRuehl"/>
          <w:sz w:val="22"/>
          <w:sz w:val="22"/>
          <w:rtl w:val="true"/>
        </w:rPr>
        <w:t>והאחים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cs="FrankRuehl" w:ascii="Century" w:hAnsi="Century"/>
          <w:sz w:val="22"/>
          <w:rtl w:val="true"/>
        </w:rPr>
        <w:t xml:space="preserve">, </w:t>
      </w:r>
      <w:r>
        <w:rPr>
          <w:rFonts w:ascii="Century" w:hAnsi="Century" w:cs="FrankRuehl"/>
          <w:sz w:val="22"/>
          <w:sz w:val="22"/>
          <w:rtl w:val="true"/>
        </w:rPr>
        <w:t>סכום</w:t>
      </w:r>
      <w:r>
        <w:rPr>
          <w:rFonts w:ascii="Century" w:hAnsi="Century" w:eastAsia="Century" w:cs="Century"/>
          <w:sz w:val="22"/>
          <w:sz w:val="22"/>
          <w:rtl w:val="true"/>
        </w:rPr>
        <w:t xml:space="preserve"> </w:t>
      </w:r>
      <w:r>
        <w:rPr>
          <w:rFonts w:ascii="Century" w:hAnsi="Century" w:cs="FrankRuehl"/>
          <w:sz w:val="22"/>
          <w:sz w:val="22"/>
          <w:rtl w:val="true"/>
        </w:rPr>
        <w:t>הכסף</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בהסכמים</w:t>
      </w:r>
      <w:r>
        <w:rPr>
          <w:rFonts w:ascii="Century" w:hAnsi="Century" w:eastAsia="Century" w:cs="Century"/>
          <w:sz w:val="22"/>
          <w:sz w:val="22"/>
          <w:rtl w:val="true"/>
        </w:rPr>
        <w:t xml:space="preserve"> </w:t>
      </w:r>
      <w:r>
        <w:rPr>
          <w:rFonts w:ascii="Century" w:hAnsi="Century" w:cs="FrankRuehl"/>
          <w:sz w:val="22"/>
          <w:sz w:val="22"/>
          <w:rtl w:val="true"/>
        </w:rPr>
        <w:t>כדמי</w:t>
      </w:r>
      <w:r>
        <w:rPr>
          <w:rFonts w:ascii="Century" w:hAnsi="Century" w:eastAsia="Century" w:cs="Century"/>
          <w:sz w:val="22"/>
          <w:sz w:val="22"/>
          <w:rtl w:val="true"/>
        </w:rPr>
        <w:t xml:space="preserve"> </w:t>
      </w:r>
      <w:r>
        <w:rPr>
          <w:rFonts w:ascii="Century" w:hAnsi="Century" w:cs="FrankRuehl"/>
          <w:sz w:val="22"/>
          <w:sz w:val="22"/>
          <w:rtl w:val="true"/>
        </w:rPr>
        <w:t>אי</w:t>
      </w:r>
      <w:r>
        <w:rPr>
          <w:rFonts w:ascii="Century" w:hAnsi="Century" w:eastAsia="Century" w:cs="Century"/>
          <w:sz w:val="22"/>
          <w:sz w:val="22"/>
          <w:rtl w:val="true"/>
        </w:rPr>
        <w:t xml:space="preserve"> </w:t>
      </w:r>
      <w:r>
        <w:rPr>
          <w:rFonts w:ascii="Century" w:hAnsi="Century" w:cs="FrankRuehl"/>
          <w:sz w:val="22"/>
          <w:sz w:val="22"/>
          <w:rtl w:val="true"/>
        </w:rPr>
        <w:t>התחרות</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סך</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כמיליון</w:t>
      </w:r>
      <w:r>
        <w:rPr>
          <w:rFonts w:ascii="Century" w:hAnsi="Century" w:eastAsia="Century" w:cs="Century"/>
          <w:sz w:val="22"/>
          <w:sz w:val="22"/>
          <w:rtl w:val="true"/>
        </w:rPr>
        <w:t xml:space="preserve"> </w:t>
      </w:r>
      <w:r>
        <w:rPr>
          <w:rFonts w:ascii="Century" w:hAnsi="Century" w:cs="FrankRuehl"/>
          <w:sz w:val="22"/>
          <w:sz w:val="22"/>
          <w:rtl w:val="true"/>
        </w:rPr>
        <w:t>ו</w:t>
      </w:r>
      <w:r>
        <w:rPr>
          <w:rFonts w:cs="FrankRuehl" w:ascii="Century" w:hAnsi="Century"/>
          <w:sz w:val="22"/>
          <w:rtl w:val="true"/>
        </w:rPr>
        <w:t>-</w:t>
      </w:r>
      <w:r>
        <w:rPr>
          <w:rFonts w:cs="FrankRuehl" w:ascii="Century" w:hAnsi="Century"/>
          <w:sz w:val="22"/>
        </w:rPr>
        <w:t>392</w:t>
      </w:r>
      <w:r>
        <w:rPr>
          <w:rFonts w:cs="FrankRuehl" w:ascii="Century" w:hAnsi="Century"/>
          <w:sz w:val="22"/>
          <w:rtl w:val="true"/>
        </w:rPr>
        <w:t xml:space="preserve"> </w:t>
      </w:r>
      <w:r>
        <w:rPr>
          <w:rFonts w:ascii="Century" w:hAnsi="Century" w:cs="FrankRuehl"/>
          <w:sz w:val="22"/>
          <w:sz w:val="22"/>
          <w:rtl w:val="true"/>
        </w:rPr>
        <w:t>אלף</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אל</w:t>
      </w:r>
      <w:r>
        <w:rPr>
          <w:rFonts w:ascii="Century" w:hAnsi="Century" w:eastAsia="Century" w:cs="Century"/>
          <w:sz w:val="22"/>
          <w:sz w:val="22"/>
          <w:rtl w:val="true"/>
        </w:rPr>
        <w:t xml:space="preserve"> </w:t>
      </w:r>
      <w:r>
        <w:rPr>
          <w:rFonts w:ascii="Century" w:hAnsi="Century" w:cs="FrankRuehl"/>
          <w:sz w:val="22"/>
          <w:sz w:val="22"/>
          <w:rtl w:val="true"/>
        </w:rPr>
        <w:t>מול</w:t>
      </w:r>
      <w:r>
        <w:rPr>
          <w:rFonts w:ascii="Century" w:hAnsi="Century" w:eastAsia="Century" w:cs="Century"/>
          <w:sz w:val="22"/>
          <w:sz w:val="22"/>
          <w:rtl w:val="true"/>
        </w:rPr>
        <w:t xml:space="preserve"> </w:t>
      </w:r>
      <w:r>
        <w:rPr>
          <w:rFonts w:ascii="Century" w:hAnsi="Century" w:cs="FrankRuehl"/>
          <w:sz w:val="22"/>
          <w:sz w:val="22"/>
          <w:rtl w:val="true"/>
        </w:rPr>
        <w:t>סכומים</w:t>
      </w:r>
      <w:r>
        <w:rPr>
          <w:rFonts w:ascii="Century" w:hAnsi="Century" w:eastAsia="Century" w:cs="Century"/>
          <w:sz w:val="22"/>
          <w:sz w:val="22"/>
          <w:rtl w:val="true"/>
        </w:rPr>
        <w:t xml:space="preserve"> </w:t>
      </w:r>
      <w:r>
        <w:rPr>
          <w:rFonts w:ascii="Century" w:hAnsi="Century" w:cs="FrankRuehl"/>
          <w:sz w:val="22"/>
          <w:sz w:val="22"/>
          <w:rtl w:val="true"/>
        </w:rPr>
        <w:t>קטנים</w:t>
      </w:r>
      <w:r>
        <w:rPr>
          <w:rFonts w:ascii="Century" w:hAnsi="Century" w:eastAsia="Century" w:cs="Century"/>
          <w:sz w:val="22"/>
          <w:sz w:val="22"/>
          <w:rtl w:val="true"/>
        </w:rPr>
        <w:t xml:space="preserve"> </w:t>
      </w:r>
      <w:r>
        <w:rPr>
          <w:rFonts w:ascii="Century" w:hAnsi="Century" w:cs="FrankRuehl"/>
          <w:sz w:val="22"/>
          <w:sz w:val="22"/>
          <w:rtl w:val="true"/>
        </w:rPr>
        <w:t>בהרבה</w:t>
      </w:r>
      <w:r>
        <w:rPr>
          <w:rFonts w:ascii="Century" w:hAnsi="Century" w:eastAsia="Century" w:cs="Century"/>
          <w:sz w:val="22"/>
          <w:sz w:val="22"/>
          <w:rtl w:val="true"/>
        </w:rPr>
        <w:t xml:space="preserve"> </w:t>
      </w:r>
      <w:r>
        <w:rPr>
          <w:rFonts w:ascii="Century" w:hAnsi="Century" w:cs="FrankRuehl"/>
          <w:sz w:val="22"/>
          <w:sz w:val="22"/>
          <w:rtl w:val="true"/>
        </w:rPr>
        <w:t>אצל</w:t>
      </w:r>
      <w:r>
        <w:rPr>
          <w:rFonts w:ascii="Century" w:hAnsi="Century" w:eastAsia="Century" w:cs="Century"/>
          <w:sz w:val="22"/>
          <w:sz w:val="22"/>
          <w:rtl w:val="true"/>
        </w:rPr>
        <w:t xml:space="preserve"> </w:t>
      </w:r>
      <w:r>
        <w:rPr>
          <w:rFonts w:ascii="Century" w:hAnsi="Century" w:cs="FrankRuehl"/>
          <w:sz w:val="22"/>
          <w:sz w:val="22"/>
          <w:rtl w:val="true"/>
        </w:rPr>
        <w:t>אותם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חמישה</w:t>
      </w:r>
      <w:r>
        <w:rPr>
          <w:rFonts w:ascii="Century" w:hAnsi="Century" w:eastAsia="Century" w:cs="Century"/>
          <w:sz w:val="22"/>
          <w:sz w:val="22"/>
          <w:rtl w:val="true"/>
        </w:rPr>
        <w:t xml:space="preserve"> </w:t>
      </w:r>
      <w:r>
        <w:rPr>
          <w:rFonts w:ascii="Century" w:hAnsi="Century" w:cs="FrankRuehl"/>
          <w:sz w:val="22"/>
          <w:sz w:val="22"/>
          <w:rtl w:val="true"/>
        </w:rPr>
        <w:t>עשר</w:t>
      </w:r>
      <w:r>
        <w:rPr>
          <w:rFonts w:ascii="Century" w:hAnsi="Century" w:eastAsia="Century" w:cs="Century"/>
          <w:sz w:val="22"/>
          <w:sz w:val="22"/>
          <w:rtl w:val="true"/>
        </w:rPr>
        <w:t xml:space="preserve"> </w:t>
      </w:r>
      <w:r>
        <w:rPr>
          <w:rFonts w:ascii="Century" w:hAnsi="Century" w:cs="FrankRuehl"/>
          <w:sz w:val="22"/>
          <w:sz w:val="22"/>
          <w:rtl w:val="true"/>
        </w:rPr>
        <w:t>אלף</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אצל</w:t>
      </w:r>
      <w:r>
        <w:rPr>
          <w:rFonts w:ascii="Century" w:hAnsi="Century" w:eastAsia="Century" w:cs="Century"/>
          <w:sz w:val="22"/>
          <w:sz w:val="22"/>
          <w:rtl w:val="true"/>
        </w:rPr>
        <w:t xml:space="preserve"> </w:t>
      </w:r>
      <w:r>
        <w:rPr>
          <w:rFonts w:ascii="Century" w:hAnsi="Century" w:cs="FrankRuehl"/>
          <w:sz w:val="22"/>
          <w:sz w:val="22"/>
          <w:rtl w:val="true"/>
        </w:rPr>
        <w:t>גולשני</w:t>
      </w:r>
      <w:r>
        <w:rPr>
          <w:rFonts w:ascii="Century" w:hAnsi="Century" w:eastAsia="Century" w:cs="Century"/>
          <w:sz w:val="22"/>
          <w:sz w:val="22"/>
          <w:rtl w:val="true"/>
        </w:rPr>
        <w:t xml:space="preserve"> </w:t>
      </w:r>
      <w:r>
        <w:rPr>
          <w:rFonts w:ascii="Century" w:hAnsi="Century" w:cs="FrankRuehl"/>
          <w:sz w:val="22"/>
          <w:sz w:val="22"/>
          <w:rtl w:val="true"/>
        </w:rPr>
        <w:t>ומסילתי</w:t>
      </w:r>
      <w:r>
        <w:rPr>
          <w:rFonts w:ascii="Century" w:hAnsi="Century" w:eastAsia="Century" w:cs="Century"/>
          <w:sz w:val="22"/>
          <w:sz w:val="22"/>
          <w:rtl w:val="true"/>
        </w:rPr>
        <w:t xml:space="preserve"> </w:t>
      </w:r>
      <w:r>
        <w:rPr>
          <w:rFonts w:ascii="Century" w:hAnsi="Century" w:cs="FrankRuehl"/>
          <w:sz w:val="22"/>
          <w:sz w:val="22"/>
          <w:rtl w:val="true"/>
        </w:rPr>
        <w:t>וחמשת</w:t>
      </w:r>
      <w:r>
        <w:rPr>
          <w:rFonts w:ascii="Century" w:hAnsi="Century" w:eastAsia="Century" w:cs="Century"/>
          <w:sz w:val="22"/>
          <w:sz w:val="22"/>
          <w:rtl w:val="true"/>
        </w:rPr>
        <w:t xml:space="preserve"> </w:t>
      </w:r>
      <w:r>
        <w:rPr>
          <w:rFonts w:ascii="Century" w:hAnsi="Century" w:cs="FrankRuehl"/>
          <w:sz w:val="22"/>
          <w:sz w:val="22"/>
          <w:rtl w:val="true"/>
        </w:rPr>
        <w:t>אלפים</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בעניינו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עופר</w:t>
      </w:r>
      <w:r>
        <w:rPr>
          <w:rFonts w:ascii="Century" w:hAnsi="Century" w:eastAsia="Century" w:cs="Century"/>
          <w:sz w:val="22"/>
          <w:sz w:val="22"/>
          <w:rtl w:val="true"/>
        </w:rPr>
        <w:t xml:space="preserve"> </w:t>
      </w:r>
      <w:r>
        <w:rPr>
          <w:rFonts w:ascii="Century" w:hAnsi="Century" w:cs="FrankRuehl"/>
          <w:sz w:val="22"/>
          <w:sz w:val="22"/>
          <w:rtl w:val="true"/>
        </w:rPr>
        <w:t>לוי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חוות</w:t>
      </w:r>
      <w:r>
        <w:rPr>
          <w:rFonts w:ascii="Century" w:hAnsi="Century" w:eastAsia="Century" w:cs="Century"/>
          <w:sz w:val="22"/>
          <w:sz w:val="22"/>
          <w:rtl w:val="true"/>
        </w:rPr>
        <w:t xml:space="preserve"> </w:t>
      </w:r>
      <w:r>
        <w:rPr>
          <w:rFonts w:ascii="Century" w:hAnsi="Century" w:cs="FrankRuehl"/>
          <w:sz w:val="22"/>
          <w:sz w:val="22"/>
          <w:rtl w:val="true"/>
        </w:rPr>
        <w:t>הדעת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השופט</w:t>
      </w:r>
      <w:r>
        <w:rPr>
          <w:rFonts w:ascii="Century" w:hAnsi="Century" w:eastAsia="Century" w:cs="Century"/>
          <w:sz w:val="22"/>
          <w:sz w:val="22"/>
          <w:rtl w:val="true"/>
        </w:rPr>
        <w:t xml:space="preserve"> </w:t>
      </w:r>
      <w:r>
        <w:rPr>
          <w:rFonts w:ascii="Century" w:hAnsi="Century" w:cs="FrankRuehl"/>
          <w:sz w:val="22"/>
          <w:sz w:val="22"/>
          <w:rtl w:val="true"/>
        </w:rPr>
        <w:t>פוגלמן</w:t>
      </w:r>
      <w:r>
        <w:rPr>
          <w:rFonts w:cs="FrankRuehl" w:ascii="Century" w:hAnsi="Century"/>
          <w:sz w:val="22"/>
          <w:rtl w:val="true"/>
        </w:rPr>
        <w:t xml:space="preserve">, </w:t>
      </w:r>
      <w:r>
        <w:rPr>
          <w:rFonts w:ascii="Century" w:hAnsi="Century" w:cs="FrankRuehl"/>
          <w:sz w:val="22"/>
          <w:sz w:val="22"/>
          <w:rtl w:val="true"/>
        </w:rPr>
        <w:t>פסק</w:t>
      </w:r>
      <w:r>
        <w:rPr>
          <w:rFonts w:ascii="Century" w:hAnsi="Century" w:cs="FrankRuehl"/>
          <w:sz w:val="22"/>
          <w:sz w:val="22"/>
          <w:rtl w:val="true"/>
        </w:rPr>
        <w:t>ה</w:t>
      </w:r>
      <w:r>
        <w:rPr>
          <w:rFonts w:ascii="Century" w:hAnsi="Century" w:eastAsia="Century" w:cs="Century"/>
          <w:sz w:val="22"/>
          <w:sz w:val="22"/>
          <w:rtl w:val="true"/>
        </w:rPr>
        <w:t xml:space="preserve"> </w:t>
      </w:r>
      <w:r>
        <w:rPr>
          <w:rFonts w:cs="FrankRuehl" w:ascii="Century" w:hAnsi="Century"/>
          <w:sz w:val="22"/>
        </w:rPr>
        <w:t>64</w:t>
      </w:r>
      <w:r>
        <w:rPr>
          <w:rFonts w:cs="FrankRuehl"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2"/>
        </w:numPr>
        <w:tabs>
          <w:tab w:val="clear" w:pos="720"/>
          <w:tab w:val="left" w:pos="907" w:leader="none"/>
        </w:tabs>
        <w:ind w:hanging="0" w:start="0" w:end="0"/>
        <w:jc w:val="both"/>
        <w:rPr>
          <w:rFonts w:ascii="Century" w:hAnsi="Century" w:cs="FrankRuehl"/>
          <w:sz w:val="22"/>
        </w:rPr>
      </w:pP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מצאתי</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ירון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בסיס</w:t>
      </w:r>
      <w:r>
        <w:rPr>
          <w:rFonts w:ascii="Century" w:hAnsi="Century" w:eastAsia="Century" w:cs="Century"/>
          <w:sz w:val="22"/>
          <w:sz w:val="22"/>
          <w:rtl w:val="true"/>
        </w:rPr>
        <w:t xml:space="preserve"> </w:t>
      </w:r>
      <w:r>
        <w:rPr>
          <w:rFonts w:ascii="Century" w:hAnsi="Century" w:cs="FrankRuehl"/>
          <w:sz w:val="22"/>
          <w:sz w:val="22"/>
          <w:rtl w:val="true"/>
        </w:rPr>
        <w:t>להרשעתו</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כובל</w:t>
      </w:r>
      <w:r>
        <w:rPr>
          <w:rFonts w:ascii="Century" w:hAnsi="Century" w:eastAsia="Century" w:cs="Century"/>
          <w:sz w:val="22"/>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מחמירות</w:t>
      </w:r>
      <w:r>
        <w:rPr>
          <w:rFonts w:cs="FrankRuehl" w:ascii="Century" w:hAnsi="Century"/>
          <w:sz w:val="22"/>
          <w:rtl w:val="true"/>
        </w:rPr>
        <w:t xml:space="preserve">. </w:t>
      </w:r>
      <w:r>
        <w:rPr>
          <w:rFonts w:ascii="Century" w:hAnsi="Century" w:cs="FrankRuehl"/>
          <w:sz w:val="22"/>
          <w:sz w:val="22"/>
          <w:rtl w:val="true"/>
        </w:rPr>
        <w:t>לאור</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מה</w:t>
      </w:r>
      <w:r>
        <w:rPr>
          <w:rFonts w:ascii="Century" w:hAnsi="Century" w:eastAsia="Century" w:cs="Century"/>
          <w:sz w:val="22"/>
          <w:sz w:val="22"/>
          <w:rtl w:val="true"/>
        </w:rPr>
        <w:t xml:space="preserve"> </w:t>
      </w:r>
      <w:r>
        <w:rPr>
          <w:rFonts w:ascii="Century" w:hAnsi="Century" w:cs="FrankRuehl"/>
          <w:sz w:val="22"/>
          <w:sz w:val="22"/>
          <w:rtl w:val="true"/>
        </w:rPr>
        <w:t>שנכתב</w:t>
      </w:r>
      <w:r>
        <w:rPr>
          <w:rFonts w:ascii="Century" w:hAnsi="Century" w:eastAsia="Century" w:cs="Century"/>
          <w:sz w:val="22"/>
          <w:sz w:val="22"/>
          <w:rtl w:val="true"/>
        </w:rPr>
        <w:t xml:space="preserve"> </w:t>
      </w:r>
      <w:r>
        <w:rPr>
          <w:rFonts w:ascii="Century" w:hAnsi="Century" w:cs="FrankRuehl"/>
          <w:sz w:val="22"/>
          <w:sz w:val="22"/>
          <w:rtl w:val="true"/>
        </w:rPr>
        <w:t>בעניינם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cs="FrankRuehl" w:ascii="Century" w:hAnsi="Century"/>
          <w:sz w:val="22"/>
          <w:rtl w:val="true"/>
        </w:rPr>
        <w:t xml:space="preserve">, </w:t>
      </w:r>
      <w:r>
        <w:rPr>
          <w:rFonts w:ascii="Century" w:hAnsi="Century" w:cs="FrankRuehl"/>
          <w:sz w:val="22"/>
          <w:sz w:val="22"/>
          <w:rtl w:val="true"/>
        </w:rPr>
        <w:t>הרי</w:t>
      </w:r>
      <w:r>
        <w:rPr>
          <w:rFonts w:ascii="Century" w:hAnsi="Century" w:eastAsia="Century" w:cs="Century"/>
          <w:sz w:val="22"/>
          <w:sz w:val="22"/>
          <w:rtl w:val="true"/>
        </w:rPr>
        <w:t xml:space="preserve"> </w:t>
      </w:r>
      <w:r>
        <w:rPr>
          <w:rFonts w:ascii="Century" w:hAnsi="Century" w:cs="FrankRuehl"/>
          <w:sz w:val="22"/>
          <w:sz w:val="22"/>
          <w:rtl w:val="true"/>
        </w:rPr>
        <w:t>שדינו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ירון</w:t>
      </w:r>
      <w:r>
        <w:rPr>
          <w:rFonts w:ascii="Century" w:hAnsi="Century" w:eastAsia="Century" w:cs="Century"/>
          <w:sz w:val="22"/>
          <w:sz w:val="22"/>
          <w:rtl w:val="true"/>
        </w:rPr>
        <w:t xml:space="preserve"> </w:t>
      </w:r>
      <w:r>
        <w:rPr>
          <w:rFonts w:ascii="Century" w:hAnsi="Century" w:cs="FrankRuehl"/>
          <w:sz w:val="22"/>
          <w:sz w:val="22"/>
          <w:rtl w:val="true"/>
        </w:rPr>
        <w:t>להיות</w:t>
      </w:r>
      <w:r>
        <w:rPr>
          <w:rFonts w:ascii="Century" w:hAnsi="Century" w:eastAsia="Century" w:cs="Century"/>
          <w:sz w:val="22"/>
          <w:sz w:val="22"/>
          <w:rtl w:val="true"/>
        </w:rPr>
        <w:t xml:space="preserve"> </w:t>
      </w:r>
      <w:r>
        <w:rPr>
          <w:rFonts w:ascii="Century" w:hAnsi="Century" w:cs="FrankRuehl"/>
          <w:sz w:val="22"/>
          <w:sz w:val="22"/>
          <w:rtl w:val="true"/>
        </w:rPr>
        <w:t>מורשע</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הינו</w:t>
      </w:r>
      <w:r>
        <w:rPr>
          <w:rFonts w:ascii="Century" w:hAnsi="Century" w:eastAsia="Century" w:cs="Century"/>
          <w:sz w:val="22"/>
          <w:sz w:val="22"/>
          <w:rtl w:val="true"/>
        </w:rPr>
        <w:t xml:space="preserve"> </w:t>
      </w:r>
      <w:r>
        <w:rPr>
          <w:rFonts w:ascii="Century" w:hAnsi="Century" w:cs="FrankRuehl"/>
          <w:sz w:val="22"/>
          <w:sz w:val="22"/>
          <w:rtl w:val="true"/>
        </w:rPr>
        <w:t>מקל</w:t>
      </w:r>
      <w:r>
        <w:rPr>
          <w:rFonts w:ascii="Century" w:hAnsi="Century" w:eastAsia="Century" w:cs="Century"/>
          <w:sz w:val="22"/>
          <w:sz w:val="22"/>
          <w:rtl w:val="true"/>
        </w:rPr>
        <w:t xml:space="preserve"> </w:t>
      </w:r>
      <w:r>
        <w:rPr>
          <w:rFonts w:ascii="Century" w:hAnsi="Century" w:cs="FrankRuehl"/>
          <w:sz w:val="22"/>
          <w:sz w:val="22"/>
          <w:rtl w:val="true"/>
        </w:rPr>
        <w:t>וחומר</w:t>
      </w:r>
      <w:r>
        <w:rPr>
          <w:rFonts w:cs="FrankRuehl" w:ascii="Century" w:hAnsi="Century"/>
          <w:sz w:val="22"/>
          <w:rtl w:val="true"/>
        </w:rPr>
        <w:t xml:space="preserve">. </w:t>
      </w:r>
      <w:r>
        <w:rPr>
          <w:rFonts w:ascii="Century" w:hAnsi="Century" w:cs="FrankRuehl"/>
          <w:sz w:val="22"/>
          <w:sz w:val="22"/>
          <w:rtl w:val="true"/>
        </w:rPr>
        <w:t>ירון</w:t>
      </w:r>
      <w:r>
        <w:rPr>
          <w:rFonts w:cs="FrankRuehl" w:ascii="Century" w:hAnsi="Century"/>
          <w:sz w:val="22"/>
          <w:rtl w:val="true"/>
        </w:rPr>
        <w:t xml:space="preserve">, </w:t>
      </w:r>
      <w:r>
        <w:rPr>
          <w:rFonts w:ascii="Century" w:hAnsi="Century" w:cs="FrankRuehl"/>
          <w:sz w:val="22"/>
          <w:sz w:val="22"/>
          <w:rtl w:val="true"/>
        </w:rPr>
        <w:t>תיאם</w:t>
      </w:r>
      <w:r>
        <w:rPr>
          <w:rFonts w:ascii="Century" w:hAnsi="Century" w:eastAsia="Century" w:cs="Century"/>
          <w:sz w:val="22"/>
          <w:sz w:val="22"/>
          <w:rtl w:val="true"/>
        </w:rPr>
        <w:t xml:space="preserve"> </w:t>
      </w:r>
      <w:r>
        <w:rPr>
          <w:rFonts w:ascii="Century" w:hAnsi="Century" w:cs="FrankRuehl"/>
          <w:sz w:val="22"/>
          <w:sz w:val="22"/>
          <w:rtl w:val="true"/>
        </w:rPr>
        <w:t>מכרזים</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שיטתי</w:t>
      </w:r>
      <w:r>
        <w:rPr>
          <w:rFonts w:ascii="Century" w:hAnsi="Century" w:eastAsia="Century" w:cs="Century"/>
          <w:sz w:val="22"/>
          <w:sz w:val="22"/>
          <w:rtl w:val="true"/>
        </w:rPr>
        <w:t xml:space="preserve"> </w:t>
      </w:r>
      <w:r>
        <w:rPr>
          <w:rFonts w:ascii="Century" w:hAnsi="Century" w:cs="FrankRuehl"/>
          <w:sz w:val="22"/>
          <w:sz w:val="22"/>
          <w:rtl w:val="true"/>
        </w:rPr>
        <w:t>וסדרתי</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תיאם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מכרזי</w:t>
      </w:r>
      <w:r>
        <w:rPr>
          <w:rFonts w:ascii="Century" w:hAnsi="Century" w:eastAsia="Century" w:cs="Century"/>
          <w:sz w:val="22"/>
          <w:sz w:val="22"/>
          <w:rtl w:val="true"/>
        </w:rPr>
        <w:t xml:space="preserve"> </w:t>
      </w:r>
      <w:r>
        <w:rPr>
          <w:rFonts w:ascii="Century" w:hAnsi="Century" w:cs="FrankRuehl"/>
          <w:sz w:val="22"/>
          <w:sz w:val="22"/>
          <w:rtl w:val="true"/>
        </w:rPr>
        <w:t>ירושלים</w:t>
      </w:r>
      <w:r>
        <w:rPr>
          <w:rFonts w:ascii="Century" w:hAnsi="Century" w:eastAsia="Century" w:cs="Century"/>
          <w:sz w:val="22"/>
          <w:sz w:val="22"/>
          <w:rtl w:val="true"/>
        </w:rPr>
        <w:t xml:space="preserve"> </w:t>
      </w:r>
      <w:r>
        <w:rPr>
          <w:rFonts w:cs="FrankRuehl" w:ascii="Century" w:hAnsi="Century"/>
          <w:sz w:val="22"/>
        </w:rPr>
        <w:t>2004</w:t>
      </w:r>
      <w:r>
        <w:rPr>
          <w:rFonts w:cs="FrankRuehl" w:ascii="Century" w:hAnsi="Century"/>
          <w:sz w:val="22"/>
          <w:rtl w:val="true"/>
        </w:rPr>
        <w:t xml:space="preserve"> ,</w:t>
      </w:r>
      <w:r>
        <w:rPr>
          <w:rFonts w:cs="FrankRuehl" w:ascii="Century" w:hAnsi="Century"/>
          <w:sz w:val="22"/>
        </w:rPr>
        <w:t>2007</w:t>
      </w:r>
      <w:r>
        <w:rPr>
          <w:rFonts w:cs="FrankRuehl" w:ascii="Century" w:hAnsi="Century"/>
          <w:sz w:val="22"/>
          <w:rtl w:val="true"/>
        </w:rPr>
        <w:t xml:space="preserve"> </w:t>
      </w:r>
      <w:r>
        <w:rPr>
          <w:rFonts w:ascii="Century" w:hAnsi="Century" w:cs="FrankRuehl"/>
          <w:sz w:val="22"/>
          <w:sz w:val="22"/>
          <w:rtl w:val="true"/>
        </w:rPr>
        <w:t>ו</w:t>
      </w:r>
      <w:r>
        <w:rPr>
          <w:rFonts w:cs="FrankRuehl" w:ascii="Century" w:hAnsi="Century"/>
          <w:sz w:val="22"/>
          <w:rtl w:val="true"/>
        </w:rPr>
        <w:t>-</w:t>
      </w:r>
      <w:r>
        <w:rPr>
          <w:rFonts w:cs="FrankRuehl" w:ascii="Century" w:hAnsi="Century"/>
          <w:sz w:val="22"/>
        </w:rPr>
        <w:t>2010</w:t>
      </w:r>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תיאם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חמשת</w:t>
      </w:r>
      <w:r>
        <w:rPr>
          <w:rFonts w:ascii="Century" w:hAnsi="Century" w:eastAsia="Century" w:cs="Century"/>
          <w:sz w:val="22"/>
          <w:sz w:val="22"/>
          <w:rtl w:val="true"/>
        </w:rPr>
        <w:t xml:space="preserve"> </w:t>
      </w:r>
      <w:r>
        <w:rPr>
          <w:rFonts w:ascii="Century" w:hAnsi="Century" w:cs="FrankRuehl"/>
          <w:sz w:val="22"/>
          <w:sz w:val="22"/>
          <w:rtl w:val="true"/>
        </w:rPr>
        <w:t>מכרזי</w:t>
      </w:r>
      <w:r>
        <w:rPr>
          <w:rFonts w:ascii="Century" w:hAnsi="Century" w:eastAsia="Century" w:cs="Century"/>
          <w:sz w:val="22"/>
          <w:sz w:val="22"/>
          <w:rtl w:val="true"/>
        </w:rPr>
        <w:t xml:space="preserve"> </w:t>
      </w:r>
      <w:r>
        <w:rPr>
          <w:rFonts w:ascii="Century" w:hAnsi="Century" w:cs="FrankRuehl"/>
          <w:sz w:val="22"/>
          <w:sz w:val="22"/>
          <w:rtl w:val="true"/>
        </w:rPr>
        <w:t>הדרום</w:t>
      </w:r>
      <w:r>
        <w:rPr>
          <w:rFonts w:ascii="Century" w:hAnsi="Century" w:eastAsia="Century" w:cs="Century"/>
          <w:sz w:val="22"/>
          <w:sz w:val="22"/>
          <w:rtl w:val="true"/>
        </w:rPr>
        <w:t xml:space="preserve"> </w:t>
      </w:r>
      <w:r>
        <w:rPr>
          <w:rFonts w:ascii="Century" w:hAnsi="Century" w:cs="FrankRuehl"/>
          <w:sz w:val="22"/>
          <w:sz w:val="22"/>
          <w:rtl w:val="true"/>
        </w:rPr>
        <w:t>המיוחסים</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באישום</w:t>
      </w:r>
      <w:r>
        <w:rPr>
          <w:rFonts w:ascii="Century" w:hAnsi="Century" w:eastAsia="Century" w:cs="Century"/>
          <w:sz w:val="22"/>
          <w:sz w:val="22"/>
          <w:rtl w:val="true"/>
        </w:rPr>
        <w:t xml:space="preserve"> </w:t>
      </w:r>
      <w:r>
        <w:rPr>
          <w:rFonts w:ascii="Century" w:hAnsi="Century" w:cs="FrankRuehl"/>
          <w:sz w:val="22"/>
          <w:sz w:val="22"/>
          <w:rtl w:val="true"/>
        </w:rPr>
        <w:t>החמישי</w:t>
      </w:r>
      <w:r>
        <w:rPr>
          <w:rFonts w:cs="FrankRuehl" w:ascii="Century" w:hAnsi="Century"/>
          <w:sz w:val="22"/>
          <w:rtl w:val="true"/>
        </w:rPr>
        <w:t xml:space="preserve">. </w:t>
      </w:r>
      <w:r>
        <w:rPr>
          <w:rFonts w:ascii="Century" w:hAnsi="Century" w:cs="FrankRuehl"/>
          <w:sz w:val="22"/>
          <w:sz w:val="22"/>
          <w:rtl w:val="true"/>
        </w:rPr>
        <w:t>היקפי</w:t>
      </w:r>
      <w:r>
        <w:rPr>
          <w:rFonts w:ascii="Century" w:hAnsi="Century" w:eastAsia="Century" w:cs="Century"/>
          <w:sz w:val="22"/>
          <w:sz w:val="22"/>
          <w:rtl w:val="true"/>
        </w:rPr>
        <w:t xml:space="preserve"> </w:t>
      </w:r>
      <w:r>
        <w:rPr>
          <w:rFonts w:ascii="Century" w:hAnsi="Century" w:cs="FrankRuehl"/>
          <w:sz w:val="22"/>
          <w:sz w:val="22"/>
          <w:rtl w:val="true"/>
        </w:rPr>
        <w:t>המכרזים</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גדולים</w:t>
      </w:r>
      <w:r>
        <w:rPr>
          <w:rFonts w:ascii="Century" w:hAnsi="Century" w:eastAsia="Century" w:cs="Century"/>
          <w:sz w:val="22"/>
          <w:sz w:val="22"/>
          <w:rtl w:val="true"/>
        </w:rPr>
        <w:t xml:space="preserve"> </w:t>
      </w:r>
      <w:r>
        <w:rPr>
          <w:rFonts w:ascii="Century" w:hAnsi="Century" w:cs="FrankRuehl"/>
          <w:sz w:val="22"/>
          <w:sz w:val="22"/>
          <w:rtl w:val="true"/>
        </w:rPr>
        <w:t>מאד</w:t>
      </w:r>
      <w:r>
        <w:rPr>
          <w:rFonts w:cs="FrankRuehl" w:ascii="Century" w:hAnsi="Century"/>
          <w:sz w:val="22"/>
          <w:rtl w:val="true"/>
        </w:rPr>
        <w:t xml:space="preserve">, </w:t>
      </w:r>
      <w:r>
        <w:rPr>
          <w:rFonts w:ascii="Century" w:hAnsi="Century" w:cs="FrankRuehl"/>
          <w:sz w:val="22"/>
          <w:sz w:val="22"/>
          <w:rtl w:val="true"/>
        </w:rPr>
        <w:t>היקף</w:t>
      </w:r>
      <w:r>
        <w:rPr>
          <w:rFonts w:ascii="Century" w:hAnsi="Century" w:eastAsia="Century" w:cs="Century"/>
          <w:sz w:val="22"/>
          <w:sz w:val="22"/>
          <w:rtl w:val="true"/>
        </w:rPr>
        <w:t xml:space="preserve"> </w:t>
      </w:r>
      <w:r>
        <w:rPr>
          <w:rFonts w:ascii="Century" w:hAnsi="Century" w:cs="FrankRuehl"/>
          <w:sz w:val="22"/>
          <w:sz w:val="22"/>
          <w:rtl w:val="true"/>
        </w:rPr>
        <w:t>סכום</w:t>
      </w:r>
      <w:r>
        <w:rPr>
          <w:rFonts w:ascii="Century" w:hAnsi="Century" w:eastAsia="Century" w:cs="Century"/>
          <w:sz w:val="22"/>
          <w:sz w:val="22"/>
          <w:rtl w:val="true"/>
        </w:rPr>
        <w:t xml:space="preserve"> </w:t>
      </w:r>
      <w:r>
        <w:rPr>
          <w:rFonts w:ascii="Century" w:hAnsi="Century" w:cs="FrankRuehl"/>
          <w:sz w:val="22"/>
          <w:sz w:val="22"/>
          <w:rtl w:val="true"/>
        </w:rPr>
        <w:t>אי</w:t>
      </w:r>
      <w:r>
        <w:rPr>
          <w:rFonts w:ascii="Century" w:hAnsi="Century" w:eastAsia="Century" w:cs="Century"/>
          <w:sz w:val="22"/>
          <w:sz w:val="22"/>
          <w:rtl w:val="true"/>
        </w:rPr>
        <w:t xml:space="preserve"> </w:t>
      </w:r>
      <w:r>
        <w:rPr>
          <w:rFonts w:ascii="Century" w:hAnsi="Century" w:cs="FrankRuehl"/>
          <w:sz w:val="22"/>
          <w:sz w:val="22"/>
          <w:rtl w:val="true"/>
        </w:rPr>
        <w:t>התחרות</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באישום</w:t>
      </w:r>
      <w:r>
        <w:rPr>
          <w:rFonts w:ascii="Century" w:hAnsi="Century" w:eastAsia="Century" w:cs="Century"/>
          <w:sz w:val="22"/>
          <w:sz w:val="22"/>
          <w:rtl w:val="true"/>
        </w:rPr>
        <w:t xml:space="preserve"> </w:t>
      </w:r>
      <w:r>
        <w:rPr>
          <w:rFonts w:ascii="Century" w:hAnsi="Century" w:cs="FrankRuehl"/>
          <w:sz w:val="22"/>
          <w:sz w:val="22"/>
          <w:rtl w:val="true"/>
        </w:rPr>
        <w:t>הראשון</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למעלה</w:t>
      </w:r>
      <w:r>
        <w:rPr>
          <w:rFonts w:ascii="Century" w:hAnsi="Century" w:eastAsia="Century" w:cs="Century"/>
          <w:sz w:val="22"/>
          <w:sz w:val="22"/>
          <w:rtl w:val="true"/>
        </w:rPr>
        <w:t xml:space="preserve"> </w:t>
      </w:r>
      <w:r>
        <w:rPr>
          <w:rFonts w:ascii="Century" w:hAnsi="Century" w:cs="FrankRuehl"/>
          <w:sz w:val="22"/>
          <w:sz w:val="22"/>
          <w:rtl w:val="true"/>
        </w:rPr>
        <w:t>ממיליון</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ובאישומים</w:t>
      </w:r>
      <w:r>
        <w:rPr>
          <w:rFonts w:ascii="Century" w:hAnsi="Century" w:eastAsia="Century" w:cs="Century"/>
          <w:sz w:val="22"/>
          <w:sz w:val="22"/>
          <w:rtl w:val="true"/>
        </w:rPr>
        <w:t xml:space="preserve"> </w:t>
      </w:r>
      <w:r>
        <w:rPr>
          <w:rFonts w:ascii="Century" w:hAnsi="Century" w:cs="FrankRuehl"/>
          <w:sz w:val="22"/>
          <w:sz w:val="22"/>
          <w:rtl w:val="true"/>
        </w:rPr>
        <w:t>השני</w:t>
      </w:r>
      <w:r>
        <w:rPr>
          <w:rFonts w:ascii="Century" w:hAnsi="Century" w:eastAsia="Century" w:cs="Century"/>
          <w:sz w:val="22"/>
          <w:sz w:val="22"/>
          <w:rtl w:val="true"/>
        </w:rPr>
        <w:t xml:space="preserve"> </w:t>
      </w:r>
      <w:r>
        <w:rPr>
          <w:rFonts w:ascii="Century" w:hAnsi="Century" w:cs="FrankRuehl"/>
          <w:sz w:val="22"/>
          <w:sz w:val="22"/>
          <w:rtl w:val="true"/>
        </w:rPr>
        <w:t>והשלישי</w:t>
      </w:r>
      <w:r>
        <w:rPr>
          <w:rFonts w:cs="FrankRuehl" w:ascii="Century" w:hAnsi="Century"/>
          <w:sz w:val="22"/>
          <w:rtl w:val="true"/>
        </w:rPr>
        <w:t xml:space="preserve">, </w:t>
      </w:r>
      <w:r>
        <w:rPr>
          <w:rFonts w:ascii="Century" w:hAnsi="Century" w:cs="FrankRuehl"/>
          <w:sz w:val="22"/>
          <w:sz w:val="22"/>
          <w:rtl w:val="true"/>
        </w:rPr>
        <w:t>סכומי</w:t>
      </w:r>
      <w:r>
        <w:rPr>
          <w:rFonts w:ascii="Century" w:hAnsi="Century" w:eastAsia="Century" w:cs="Century"/>
          <w:sz w:val="22"/>
          <w:sz w:val="22"/>
          <w:rtl w:val="true"/>
        </w:rPr>
        <w:t xml:space="preserve"> </w:t>
      </w:r>
      <w:r>
        <w:rPr>
          <w:rFonts w:ascii="Century" w:hAnsi="Century" w:cs="FrankRuehl"/>
          <w:sz w:val="22"/>
          <w:sz w:val="22"/>
          <w:rtl w:val="true"/>
        </w:rPr>
        <w:t>אי</w:t>
      </w:r>
      <w:r>
        <w:rPr>
          <w:rFonts w:ascii="Century" w:hAnsi="Century" w:eastAsia="Century" w:cs="Century"/>
          <w:sz w:val="22"/>
          <w:sz w:val="22"/>
          <w:rtl w:val="true"/>
        </w:rPr>
        <w:t xml:space="preserve"> </w:t>
      </w:r>
      <w:r>
        <w:rPr>
          <w:rFonts w:ascii="Century" w:hAnsi="Century" w:cs="FrankRuehl"/>
          <w:sz w:val="22"/>
          <w:sz w:val="22"/>
          <w:rtl w:val="true"/>
        </w:rPr>
        <w:t>התחרות</w:t>
      </w:r>
      <w:r>
        <w:rPr>
          <w:rFonts w:ascii="Century" w:hAnsi="Century" w:eastAsia="Century" w:cs="Century"/>
          <w:sz w:val="22"/>
          <w:sz w:val="22"/>
          <w:rtl w:val="true"/>
        </w:rPr>
        <w:t xml:space="preserve"> </w:t>
      </w:r>
      <w:r>
        <w:rPr>
          <w:rFonts w:ascii="Century" w:hAnsi="Century" w:cs="FrankRuehl"/>
          <w:sz w:val="22"/>
          <w:sz w:val="22"/>
          <w:rtl w:val="true"/>
        </w:rPr>
        <w:t>שהוסכם</w:t>
      </w:r>
      <w:r>
        <w:rPr>
          <w:rFonts w:ascii="Century" w:hAnsi="Century" w:eastAsia="Century" w:cs="Century"/>
          <w:sz w:val="22"/>
          <w:sz w:val="22"/>
          <w:rtl w:val="true"/>
        </w:rPr>
        <w:t xml:space="preserve"> </w:t>
      </w:r>
      <w:r>
        <w:rPr>
          <w:rFonts w:ascii="Century" w:hAnsi="Century" w:cs="FrankRuehl"/>
          <w:sz w:val="22"/>
          <w:sz w:val="22"/>
          <w:rtl w:val="true"/>
        </w:rPr>
        <w:t>עליהם</w:t>
      </w:r>
      <w:r>
        <w:rPr>
          <w:rFonts w:ascii="Century" w:hAnsi="Century" w:eastAsia="Century" w:cs="Century"/>
          <w:sz w:val="22"/>
          <w:sz w:val="22"/>
          <w:rtl w:val="true"/>
        </w:rPr>
        <w:t xml:space="preserve"> </w:t>
      </w:r>
      <w:r>
        <w:rPr>
          <w:rFonts w:ascii="Century" w:hAnsi="Century" w:cs="FrankRuehl"/>
          <w:sz w:val="22"/>
          <w:sz w:val="22"/>
          <w:rtl w:val="true"/>
        </w:rPr>
        <w:t>עמדו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סכומים</w:t>
      </w:r>
      <w:r>
        <w:rPr>
          <w:rFonts w:ascii="Century" w:hAnsi="Century" w:eastAsia="Century" w:cs="Century"/>
          <w:sz w:val="22"/>
          <w:sz w:val="22"/>
          <w:rtl w:val="true"/>
        </w:rPr>
        <w:t xml:space="preserve"> </w:t>
      </w:r>
      <w:r>
        <w:rPr>
          <w:rFonts w:ascii="Century" w:hAnsi="Century" w:cs="FrankRuehl"/>
          <w:sz w:val="22"/>
          <w:sz w:val="22"/>
          <w:rtl w:val="true"/>
        </w:rPr>
        <w:t>דומים</w:t>
      </w:r>
      <w:r>
        <w:rPr>
          <w:rFonts w:ascii="Century" w:hAnsi="Century" w:eastAsia="Century" w:cs="Century"/>
          <w:sz w:val="22"/>
          <w:sz w:val="22"/>
          <w:rtl w:val="true"/>
        </w:rPr>
        <w:t xml:space="preserve"> </w:t>
      </w:r>
      <w:r>
        <w:rPr>
          <w:rFonts w:ascii="Century" w:hAnsi="Century" w:cs="FrankRuehl"/>
          <w:sz w:val="22"/>
          <w:sz w:val="22"/>
          <w:rtl w:val="true"/>
        </w:rPr>
        <w:t>לאלה</w:t>
      </w:r>
      <w:r>
        <w:rPr>
          <w:rFonts w:ascii="Century" w:hAnsi="Century" w:eastAsia="Century" w:cs="Century"/>
          <w:sz w:val="22"/>
          <w:sz w:val="22"/>
          <w:rtl w:val="true"/>
        </w:rPr>
        <w:t xml:space="preserve"> </w:t>
      </w:r>
      <w:r>
        <w:rPr>
          <w:rFonts w:ascii="Century" w:hAnsi="Century" w:cs="FrankRuehl"/>
          <w:sz w:val="22"/>
          <w:sz w:val="22"/>
          <w:rtl w:val="true"/>
        </w:rPr>
        <w:t>שבאישום</w:t>
      </w:r>
      <w:r>
        <w:rPr>
          <w:rFonts w:ascii="Century" w:hAnsi="Century" w:eastAsia="Century" w:cs="Century"/>
          <w:sz w:val="22"/>
          <w:sz w:val="22"/>
          <w:rtl w:val="true"/>
        </w:rPr>
        <w:t xml:space="preserve"> </w:t>
      </w:r>
      <w:r>
        <w:rPr>
          <w:rFonts w:ascii="Century" w:hAnsi="Century" w:cs="FrankRuehl"/>
          <w:sz w:val="22"/>
          <w:sz w:val="22"/>
          <w:rtl w:val="true"/>
        </w:rPr>
        <w:t>הראשון</w:t>
      </w:r>
      <w:r>
        <w:rPr>
          <w:rFonts w:cs="FrankRuehl" w:ascii="Century" w:hAnsi="Century"/>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נסיבות</w:t>
      </w:r>
      <w:r>
        <w:rPr>
          <w:rFonts w:ascii="Century" w:hAnsi="Century" w:eastAsia="Century" w:cs="Century"/>
          <w:sz w:val="22"/>
          <w:sz w:val="22"/>
          <w:rtl w:val="true"/>
        </w:rPr>
        <w:t xml:space="preserve"> </w:t>
      </w:r>
      <w:r>
        <w:rPr>
          <w:rFonts w:ascii="Century" w:hAnsi="Century" w:cs="FrankRuehl"/>
          <w:sz w:val="22"/>
          <w:sz w:val="22"/>
          <w:rtl w:val="true"/>
        </w:rPr>
        <w:t>מחמירות</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ידעתי</w:t>
      </w:r>
      <w:r>
        <w:rPr>
          <w:rFonts w:ascii="Century" w:hAnsi="Century" w:eastAsia="Century" w:cs="Century"/>
          <w:sz w:val="22"/>
          <w:sz w:val="22"/>
          <w:rtl w:val="true"/>
        </w:rPr>
        <w:t xml:space="preserve"> </w:t>
      </w:r>
      <w:r>
        <w:rPr>
          <w:rFonts w:ascii="Century" w:hAnsi="Century" w:cs="FrankRuehl"/>
          <w:sz w:val="22"/>
          <w:sz w:val="22"/>
          <w:rtl w:val="true"/>
        </w:rPr>
        <w:t>נסיבות</w:t>
      </w:r>
      <w:r>
        <w:rPr>
          <w:rFonts w:ascii="Century" w:hAnsi="Century" w:eastAsia="Century" w:cs="Century"/>
          <w:sz w:val="22"/>
          <w:sz w:val="22"/>
          <w:rtl w:val="true"/>
        </w:rPr>
        <w:t xml:space="preserve"> </w:t>
      </w:r>
      <w:r>
        <w:rPr>
          <w:rFonts w:ascii="Century" w:hAnsi="Century" w:cs="FrankRuehl"/>
          <w:sz w:val="22"/>
          <w:sz w:val="22"/>
          <w:rtl w:val="true"/>
        </w:rPr>
        <w:t>מחמירות</w:t>
      </w:r>
      <w:r>
        <w:rPr>
          <w:rFonts w:ascii="Century" w:hAnsi="Century" w:eastAsia="Century" w:cs="Century"/>
          <w:sz w:val="22"/>
          <w:sz w:val="22"/>
          <w:rtl w:val="true"/>
        </w:rPr>
        <w:t xml:space="preserve"> </w:t>
      </w:r>
      <w:r>
        <w:rPr>
          <w:rFonts w:ascii="Century" w:hAnsi="Century" w:cs="FrankRuehl"/>
          <w:sz w:val="22"/>
          <w:sz w:val="22"/>
          <w:rtl w:val="true"/>
        </w:rPr>
        <w:t>מה</w:t>
      </w:r>
      <w:r>
        <w:rPr>
          <w:rFonts w:ascii="Century" w:hAnsi="Century" w:eastAsia="Century" w:cs="Century"/>
          <w:sz w:val="22"/>
          <w:sz w:val="22"/>
          <w:rtl w:val="true"/>
        </w:rPr>
        <w:t xml:space="preserve"> </w:t>
      </w:r>
      <w:r>
        <w:rPr>
          <w:rFonts w:ascii="Century" w:hAnsi="Century" w:cs="FrankRuehl"/>
          <w:sz w:val="22"/>
          <w:sz w:val="22"/>
          <w:rtl w:val="true"/>
        </w:rPr>
        <w:t>הן</w:t>
      </w:r>
      <w:r>
        <w:rPr>
          <w:rFonts w:cs="FrankRuehl" w:ascii="Century" w:hAnsi="Century"/>
          <w:sz w:val="22"/>
          <w:rtl w:val="true"/>
        </w:rPr>
        <w:t xml:space="preserve">. </w:t>
      </w:r>
      <w:r>
        <w:rPr>
          <w:rFonts w:ascii="Century" w:hAnsi="Century" w:cs="FrankRuehl"/>
          <w:sz w:val="22"/>
          <w:sz w:val="22"/>
          <w:rtl w:val="true"/>
        </w:rPr>
        <w:t>משאלה</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פני</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cs="FrankRuehl" w:ascii="Century" w:hAnsi="Century"/>
          <w:sz w:val="22"/>
          <w:rtl w:val="true"/>
        </w:rPr>
        <w:t xml:space="preserve">, </w:t>
      </w:r>
      <w:r>
        <w:rPr>
          <w:rFonts w:ascii="Century" w:hAnsi="Century" w:cs="FrankRuehl"/>
          <w:sz w:val="22"/>
          <w:sz w:val="22"/>
          <w:rtl w:val="true"/>
        </w:rPr>
        <w:t>הרשעתו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ירון</w:t>
      </w:r>
      <w:r>
        <w:rPr>
          <w:rFonts w:ascii="Century" w:hAnsi="Century" w:eastAsia="Century" w:cs="Century"/>
          <w:sz w:val="22"/>
          <w:sz w:val="22"/>
          <w:rtl w:val="true"/>
        </w:rPr>
        <w:t xml:space="preserve"> </w:t>
      </w:r>
      <w:r>
        <w:rPr>
          <w:rFonts w:ascii="Century" w:hAnsi="Century" w:cs="FrankRuehl"/>
          <w:sz w:val="22"/>
          <w:sz w:val="22"/>
          <w:rtl w:val="true"/>
        </w:rPr>
        <w:t>ברכיב</w:t>
      </w:r>
      <w:r>
        <w:rPr>
          <w:rFonts w:ascii="Century" w:hAnsi="Century" w:eastAsia="Century" w:cs="Century"/>
          <w:sz w:val="22"/>
          <w:sz w:val="22"/>
          <w:rtl w:val="true"/>
        </w:rPr>
        <w:t xml:space="preserve"> </w:t>
      </w:r>
      <w:r>
        <w:rPr>
          <w:rFonts w:ascii="Century" w:hAnsi="Century" w:cs="FrankRuehl"/>
          <w:sz w:val="22"/>
          <w:sz w:val="22"/>
          <w:rtl w:val="true"/>
        </w:rPr>
        <w:t>הנסיבות</w:t>
      </w:r>
      <w:r>
        <w:rPr>
          <w:rFonts w:ascii="Century" w:hAnsi="Century" w:eastAsia="Century" w:cs="Century"/>
          <w:sz w:val="22"/>
          <w:sz w:val="22"/>
          <w:rtl w:val="true"/>
        </w:rPr>
        <w:t xml:space="preserve"> </w:t>
      </w:r>
      <w:r>
        <w:rPr>
          <w:rFonts w:ascii="Century" w:hAnsi="Century" w:cs="FrankRuehl"/>
          <w:sz w:val="22"/>
          <w:sz w:val="22"/>
          <w:rtl w:val="true"/>
        </w:rPr>
        <w:t>המחמירות</w:t>
      </w:r>
      <w:r>
        <w:rPr>
          <w:rFonts w:ascii="Century" w:hAnsi="Century" w:eastAsia="Century" w:cs="Century"/>
          <w:sz w:val="22"/>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למכרז</w:t>
      </w:r>
      <w:r>
        <w:rPr>
          <w:rFonts w:ascii="Century" w:hAnsi="Century" w:eastAsia="Century" w:cs="Century"/>
          <w:sz w:val="22"/>
          <w:sz w:val="22"/>
          <w:rtl w:val="true"/>
        </w:rPr>
        <w:t xml:space="preserve"> </w:t>
      </w:r>
      <w:r>
        <w:rPr>
          <w:rFonts w:cs="FrankRuehl" w:ascii="Century" w:hAnsi="Century"/>
          <w:sz w:val="22"/>
        </w:rPr>
        <w:t>2004</w:t>
      </w:r>
      <w:r>
        <w:rPr>
          <w:rFonts w:cs="FrankRuehl" w:ascii="Century" w:hAnsi="Century"/>
          <w:sz w:val="22"/>
          <w:rtl w:val="true"/>
        </w:rPr>
        <w:t xml:space="preserve"> </w:t>
      </w:r>
      <w:r>
        <w:rPr>
          <w:rFonts w:ascii="Century" w:hAnsi="Century" w:cs="FrankRuehl"/>
          <w:sz w:val="22"/>
          <w:sz w:val="22"/>
          <w:rtl w:val="true"/>
        </w:rPr>
        <w:t>תעמוד</w:t>
      </w:r>
      <w:r>
        <w:rPr>
          <w:rFonts w:ascii="Century" w:hAnsi="Century" w:eastAsia="Century" w:cs="Century"/>
          <w:sz w:val="22"/>
          <w:sz w:val="22"/>
          <w:rtl w:val="true"/>
        </w:rPr>
        <w:t xml:space="preserve"> </w:t>
      </w:r>
      <w:r>
        <w:rPr>
          <w:rFonts w:ascii="Century" w:hAnsi="Century" w:cs="FrankRuehl"/>
          <w:sz w:val="22"/>
          <w:sz w:val="22"/>
          <w:rtl w:val="true"/>
        </w:rPr>
        <w:t>בעינה</w:t>
      </w:r>
      <w:r>
        <w:rPr>
          <w:rFonts w:cs="FrankRuehl" w:ascii="Century" w:hAnsi="Century"/>
          <w:sz w:val="22"/>
          <w:rtl w:val="true"/>
        </w:rPr>
        <w:t xml:space="preserve">, </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כן</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צורך</w:t>
      </w:r>
      <w:r>
        <w:rPr>
          <w:rFonts w:ascii="Century" w:hAnsi="Century" w:eastAsia="Century" w:cs="Century"/>
          <w:sz w:val="22"/>
          <w:sz w:val="22"/>
          <w:rtl w:val="true"/>
        </w:rPr>
        <w:t xml:space="preserve"> </w:t>
      </w:r>
      <w:r>
        <w:rPr>
          <w:rFonts w:ascii="Century" w:hAnsi="Century" w:cs="FrankRuehl"/>
          <w:sz w:val="22"/>
          <w:sz w:val="22"/>
          <w:rtl w:val="true"/>
        </w:rPr>
        <w:t>להידרש</w:t>
      </w:r>
      <w:r>
        <w:rPr>
          <w:rFonts w:ascii="Century" w:hAnsi="Century" w:eastAsia="Century" w:cs="Century"/>
          <w:sz w:val="22"/>
          <w:sz w:val="22"/>
          <w:rtl w:val="true"/>
        </w:rPr>
        <w:t xml:space="preserve"> </w:t>
      </w:r>
      <w:r>
        <w:rPr>
          <w:rFonts w:ascii="Century" w:hAnsi="Century" w:cs="FrankRuehl"/>
          <w:sz w:val="22"/>
          <w:sz w:val="22"/>
          <w:rtl w:val="true"/>
        </w:rPr>
        <w:t>לטענותיו</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התיישנותה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ההסדר</w:t>
      </w:r>
      <w:r>
        <w:rPr>
          <w:rFonts w:ascii="Century" w:hAnsi="Century" w:eastAsia="Century" w:cs="Century"/>
          <w:sz w:val="22"/>
          <w:sz w:val="22"/>
          <w:rtl w:val="true"/>
        </w:rPr>
        <w:t xml:space="preserve"> </w:t>
      </w:r>
      <w:r>
        <w:rPr>
          <w:rFonts w:ascii="Century" w:hAnsi="Century" w:cs="FrankRuehl"/>
          <w:sz w:val="22"/>
          <w:sz w:val="22"/>
          <w:rtl w:val="true"/>
        </w:rPr>
        <w:t>הכובל</w:t>
      </w:r>
      <w:r>
        <w:rPr>
          <w:rFonts w:ascii="Century" w:hAnsi="Century" w:eastAsia="Century" w:cs="Century"/>
          <w:sz w:val="22"/>
          <w:sz w:val="22"/>
          <w:rtl w:val="true"/>
        </w:rPr>
        <w:t xml:space="preserve"> </w:t>
      </w:r>
      <w:r>
        <w:rPr>
          <w:rFonts w:ascii="Century" w:hAnsi="Century" w:cs="FrankRuehl"/>
          <w:sz w:val="22"/>
          <w:sz w:val="22"/>
          <w:rtl w:val="true"/>
        </w:rPr>
        <w:t>באישום</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לאור האמור אציע</w:t>
      </w:r>
      <w:r>
        <w:rPr>
          <w:rFonts w:cs="Century" w:ascii="Century" w:hAnsi="Century"/>
          <w:rtl w:val="true"/>
        </w:rPr>
        <w:t xml:space="preserve">, </w:t>
      </w:r>
      <w:r>
        <w:rPr>
          <w:rFonts w:ascii="Century" w:hAnsi="Century" w:cs="Century"/>
          <w:rtl w:val="true"/>
        </w:rPr>
        <w:t>כי ערעורו של ירון</w:t>
      </w:r>
      <w:r>
        <w:rPr>
          <w:rFonts w:cs="Century" w:ascii="Century" w:hAnsi="Century"/>
          <w:rtl w:val="true"/>
        </w:rPr>
        <w:t xml:space="preserve">, </w:t>
      </w:r>
      <w:r>
        <w:rPr>
          <w:rFonts w:ascii="Century" w:hAnsi="Century" w:cs="Century"/>
          <w:rtl w:val="true"/>
        </w:rPr>
        <w:t xml:space="preserve">ככל שמתייחס להרשעתו בעבירות של צד להסדר כובל בנסיבות מחמירות ובעבירות בניגוד לחוק איסור הלבנת הון </w:t>
      </w:r>
      <w:r>
        <w:rPr>
          <w:rFonts w:cs="Century" w:ascii="Century" w:hAnsi="Century"/>
          <w:rtl w:val="true"/>
        </w:rPr>
        <w:t>(</w:t>
      </w:r>
      <w:r>
        <w:rPr>
          <w:rFonts w:ascii="Century" w:hAnsi="Century" w:cs="Century"/>
          <w:rtl w:val="true"/>
        </w:rPr>
        <w:t xml:space="preserve">בהמשך גם לקביעות בפסקאות </w:t>
      </w:r>
      <w:r>
        <w:rPr>
          <w:rFonts w:cs="Century" w:ascii="Century" w:hAnsi="Century"/>
        </w:rPr>
        <w:t>65-49</w:t>
      </w:r>
      <w:r>
        <w:rPr>
          <w:rFonts w:cs="Century" w:ascii="Century" w:hAnsi="Century"/>
          <w:rtl w:val="true"/>
        </w:rPr>
        <w:t xml:space="preserve"> </w:t>
      </w:r>
      <w:r>
        <w:rPr>
          <w:rFonts w:ascii="Century" w:hAnsi="Century" w:cs="Century"/>
          <w:rtl w:val="true"/>
        </w:rPr>
        <w:t>לחוות הדעת של השופט פוגלמן</w:t>
      </w:r>
      <w:r>
        <w:rPr>
          <w:rFonts w:cs="Century" w:ascii="Century" w:hAnsi="Century"/>
          <w:rtl w:val="true"/>
        </w:rPr>
        <w:t xml:space="preserve">), </w:t>
      </w:r>
      <w:r>
        <w:rPr>
          <w:rFonts w:ascii="Century" w:hAnsi="Century" w:cs="Century"/>
          <w:rtl w:val="true"/>
        </w:rPr>
        <w:t>יידחה</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Miriam"/>
          <w:b/>
          <w:spacing w:val="0"/>
          <w:szCs w:val="24"/>
          <w:lang w:val="en-IL"/>
        </w:rPr>
      </w:pPr>
      <w:r>
        <w:rPr>
          <w:rFonts w:ascii="Century" w:hAnsi="Century" w:cs="Miriam"/>
          <w:b/>
          <w:b/>
          <w:spacing w:val="0"/>
          <w:szCs w:val="24"/>
          <w:u w:val="single"/>
          <w:rtl w:val="true"/>
          <w:lang w:val="en-IL"/>
        </w:rPr>
        <w:t>השופט</w:t>
      </w:r>
      <w:r>
        <w:rPr>
          <w:rFonts w:ascii="Century" w:hAnsi="Century" w:eastAsia="Century" w:cs="Century"/>
          <w:b/>
          <w:b/>
          <w:spacing w:val="0"/>
          <w:szCs w:val="24"/>
          <w:u w:val="single"/>
          <w:rtl w:val="true"/>
          <w:lang w:val="en-IL"/>
        </w:rPr>
        <w:t xml:space="preserve"> </w:t>
      </w:r>
      <w:r>
        <w:rPr>
          <w:rFonts w:ascii="Century" w:hAnsi="Century" w:cs="Miriam"/>
          <w:b/>
          <w:b/>
          <w:spacing w:val="0"/>
          <w:szCs w:val="24"/>
          <w:u w:val="single"/>
          <w:rtl w:val="true"/>
          <w:lang w:val="en-IL"/>
        </w:rPr>
        <w:t>ע</w:t>
      </w:r>
      <w:r>
        <w:rPr>
          <w:rFonts w:cs="Miriam" w:ascii="Century" w:hAnsi="Century"/>
          <w:b/>
          <w:spacing w:val="0"/>
          <w:szCs w:val="24"/>
          <w:u w:val="single"/>
          <w:rtl w:val="true"/>
          <w:lang w:val="en-IL"/>
        </w:rPr>
        <w:t xml:space="preserve">' </w:t>
      </w:r>
      <w:r>
        <w:rPr>
          <w:rFonts w:ascii="Century" w:hAnsi="Century" w:cs="Miriam"/>
          <w:b/>
          <w:b/>
          <w:spacing w:val="0"/>
          <w:szCs w:val="24"/>
          <w:u w:val="single"/>
          <w:rtl w:val="true"/>
          <w:lang w:val="en-IL"/>
        </w:rPr>
        <w:t>פוגלמן</w:t>
      </w:r>
      <w:r>
        <w:rPr>
          <w:rFonts w:cs="Miriam" w:ascii="Century" w:hAnsi="Century"/>
          <w:b/>
          <w:spacing w:val="0"/>
          <w:szCs w:val="24"/>
          <w:rtl w:val="true"/>
          <w:lang w:val="en-IL"/>
        </w:rPr>
        <w:t>:</w:t>
      </w:r>
    </w:p>
    <w:p>
      <w:pPr>
        <w:pStyle w:val="Ruller42"/>
        <w:ind w:end="0"/>
        <w:jc w:val="both"/>
        <w:rPr>
          <w:rFonts w:ascii="Century" w:hAnsi="Century" w:cs="Miriam"/>
          <w:b/>
          <w:spacing w:val="0"/>
          <w:szCs w:val="24"/>
          <w:lang w:val="en-IL"/>
        </w:rPr>
      </w:pPr>
      <w:r>
        <w:rPr>
          <w:rFonts w:cs="Miriam" w:ascii="Century" w:hAnsi="Century"/>
          <w:b/>
          <w:spacing w:val="0"/>
          <w:szCs w:val="24"/>
          <w:rtl w:val="true"/>
          <w:lang w:val="en-IL"/>
        </w:rPr>
      </w:r>
    </w:p>
    <w:p>
      <w:pPr>
        <w:pStyle w:val="Ruller42"/>
        <w:ind w:end="0"/>
        <w:jc w:val="both"/>
        <w:rPr/>
      </w:pPr>
      <w:r>
        <w:rPr>
          <w:sz w:val="28"/>
          <w:rtl w:val="true"/>
        </w:rPr>
        <w:tab/>
      </w:r>
      <w:r>
        <w:rPr>
          <w:sz w:val="28"/>
          <w:sz w:val="28"/>
          <w:rtl w:val="true"/>
        </w:rPr>
        <w:t>אני</w:t>
      </w:r>
      <w:r>
        <w:rPr>
          <w:rFonts w:eastAsia="Arial TUR" w:cs="Arial TUR"/>
          <w:sz w:val="28"/>
          <w:sz w:val="28"/>
          <w:rtl w:val="true"/>
        </w:rPr>
        <w:t xml:space="preserve"> </w:t>
      </w:r>
      <w:r>
        <w:rPr>
          <w:sz w:val="28"/>
          <w:sz w:val="28"/>
          <w:rtl w:val="true"/>
        </w:rPr>
        <w:t>מסכים</w:t>
      </w:r>
      <w:r>
        <w:rPr>
          <w:sz w:val="28"/>
          <w:rtl w:val="true"/>
        </w:rPr>
        <w:t>.</w:t>
      </w:r>
    </w:p>
    <w:p>
      <w:pPr>
        <w:pStyle w:val="Ruller42"/>
        <w:spacing w:lineRule="auto" w:line="240"/>
        <w:ind w:end="0"/>
        <w:jc w:val="end"/>
        <w:rPr/>
      </w:pPr>
      <w:r>
        <w:rPr>
          <w:rtl w:val="true"/>
        </w:rPr>
      </w:r>
    </w:p>
    <w:p>
      <w:pPr>
        <w:pStyle w:val="Ruller42"/>
        <w:spacing w:lineRule="auto" w:line="240"/>
        <w:ind w:end="0"/>
        <w:jc w:val="end"/>
        <w:rPr/>
      </w:pPr>
      <w:r>
        <w:rPr>
          <w:rtl w:val="true"/>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lang w:val="en-IL"/>
        </w:rPr>
      </w:pPr>
      <w:r>
        <w:rPr>
          <w:rtl w:val="true"/>
          <w:lang w:val="en-IL"/>
        </w:rPr>
      </w:r>
    </w:p>
    <w:p>
      <w:pPr>
        <w:pStyle w:val="Ruller42"/>
        <w:ind w:end="0"/>
        <w:jc w:val="both"/>
        <w:rPr>
          <w:rFonts w:ascii="Century" w:hAnsi="Century" w:cs="Miriam"/>
          <w:b/>
          <w:spacing w:val="0"/>
          <w:szCs w:val="24"/>
          <w:lang w:val="en-IL"/>
        </w:rPr>
      </w:pPr>
      <w:r>
        <w:rPr>
          <w:rFonts w:ascii="Century" w:hAnsi="Century" w:cs="Miriam"/>
          <w:b/>
          <w:b/>
          <w:spacing w:val="0"/>
          <w:szCs w:val="24"/>
          <w:u w:val="single"/>
          <w:rtl w:val="true"/>
          <w:lang w:val="en-IL"/>
        </w:rPr>
        <w:t>השופט</w:t>
      </w:r>
      <w:r>
        <w:rPr>
          <w:rFonts w:ascii="Century" w:hAnsi="Century" w:eastAsia="Century" w:cs="Century"/>
          <w:b/>
          <w:b/>
          <w:spacing w:val="0"/>
          <w:szCs w:val="24"/>
          <w:u w:val="single"/>
          <w:rtl w:val="true"/>
          <w:lang w:val="en-IL"/>
        </w:rPr>
        <w:t xml:space="preserve"> </w:t>
      </w:r>
      <w:r>
        <w:rPr>
          <w:rFonts w:ascii="Century" w:hAnsi="Century" w:cs="Miriam"/>
          <w:b/>
          <w:b/>
          <w:spacing w:val="0"/>
          <w:szCs w:val="24"/>
          <w:u w:val="single"/>
          <w:rtl w:val="true"/>
          <w:lang w:val="en-IL"/>
        </w:rPr>
        <w:t>א</w:t>
      </w:r>
      <w:r>
        <w:rPr>
          <w:rFonts w:cs="Miriam" w:ascii="Century" w:hAnsi="Century"/>
          <w:b/>
          <w:spacing w:val="0"/>
          <w:szCs w:val="24"/>
          <w:u w:val="single"/>
          <w:rtl w:val="true"/>
          <w:lang w:val="en-IL"/>
        </w:rPr>
        <w:t xml:space="preserve">' </w:t>
      </w:r>
      <w:r>
        <w:rPr>
          <w:rFonts w:ascii="Century" w:hAnsi="Century" w:cs="Miriam"/>
          <w:b/>
          <w:b/>
          <w:spacing w:val="0"/>
          <w:szCs w:val="24"/>
          <w:u w:val="single"/>
          <w:rtl w:val="true"/>
          <w:lang w:val="en-IL"/>
        </w:rPr>
        <w:t>שטיין</w:t>
      </w:r>
      <w:r>
        <w:rPr>
          <w:rFonts w:cs="Miriam" w:ascii="Century" w:hAnsi="Century"/>
          <w:b/>
          <w:spacing w:val="0"/>
          <w:szCs w:val="24"/>
          <w:rtl w:val="true"/>
          <w:lang w:val="en-IL"/>
        </w:rPr>
        <w:t>:</w:t>
      </w:r>
    </w:p>
    <w:p>
      <w:pPr>
        <w:pStyle w:val="Ruller42"/>
        <w:ind w:end="0"/>
        <w:jc w:val="both"/>
        <w:rPr>
          <w:rFonts w:ascii="Century" w:hAnsi="Century" w:cs="Miriam"/>
          <w:b/>
          <w:spacing w:val="0"/>
          <w:szCs w:val="24"/>
          <w:lang w:val="en-IL"/>
        </w:rPr>
      </w:pPr>
      <w:r>
        <w:rPr>
          <w:rFonts w:cs="Miriam" w:ascii="Century" w:hAnsi="Century"/>
          <w:b/>
          <w:spacing w:val="0"/>
          <w:szCs w:val="24"/>
          <w:rtl w:val="true"/>
          <w:lang w:val="en-IL"/>
        </w:rPr>
      </w:r>
    </w:p>
    <w:p>
      <w:pPr>
        <w:pStyle w:val="Ruller42"/>
        <w:ind w:end="0"/>
        <w:jc w:val="both"/>
        <w:rPr/>
      </w:pPr>
      <w:r>
        <w:rPr>
          <w:sz w:val="28"/>
          <w:rtl w:val="true"/>
        </w:rPr>
        <w:tab/>
      </w:r>
      <w:r>
        <w:rPr>
          <w:sz w:val="28"/>
          <w:sz w:val="28"/>
          <w:rtl w:val="true"/>
        </w:rPr>
        <w:t>אני</w:t>
      </w:r>
      <w:r>
        <w:rPr>
          <w:rFonts w:eastAsia="Arial TUR" w:cs="Arial TUR"/>
          <w:sz w:val="28"/>
          <w:sz w:val="28"/>
          <w:rtl w:val="true"/>
        </w:rPr>
        <w:t xml:space="preserve"> </w:t>
      </w:r>
      <w:r>
        <w:rPr>
          <w:sz w:val="28"/>
          <w:sz w:val="28"/>
          <w:rtl w:val="true"/>
        </w:rPr>
        <w:t>מסכים</w:t>
      </w:r>
      <w:r>
        <w:rPr>
          <w:sz w:val="28"/>
          <w:rtl w:val="true"/>
        </w:rPr>
        <w:t>.</w:t>
      </w:r>
    </w:p>
    <w:p>
      <w:pPr>
        <w:pStyle w:val="Ruller42"/>
        <w:spacing w:lineRule="auto" w:line="240"/>
        <w:ind w:end="0"/>
        <w:jc w:val="end"/>
        <w:rPr/>
      </w:pPr>
      <w:r>
        <w:rPr>
          <w:rtl w:val="true"/>
        </w:rPr>
      </w:r>
    </w:p>
    <w:p>
      <w:pPr>
        <w:pStyle w:val="Ruller42"/>
        <w:spacing w:lineRule="auto" w:line="240"/>
        <w:ind w:end="0"/>
        <w:jc w:val="end"/>
        <w:rPr/>
      </w:pPr>
      <w:r>
        <w:rPr>
          <w:rtl w:val="true"/>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lang w:val="en-IL"/>
        </w:rPr>
      </w:pPr>
      <w:r>
        <w:rPr>
          <w:rtl w:val="true"/>
          <w:lang w:val="en-IL"/>
        </w:rPr>
      </w:r>
    </w:p>
    <w:p>
      <w:pPr>
        <w:pStyle w:val="Ruller42"/>
        <w:ind w:end="0"/>
        <w:jc w:val="both"/>
        <w:rPr>
          <w:rFonts w:ascii="Century" w:hAnsi="Century" w:cs="Century"/>
          <w:lang w:val="en-IL"/>
        </w:rPr>
      </w:pPr>
      <w:r>
        <w:rPr>
          <w:rFonts w:cs="Century" w:ascii="Century" w:hAnsi="Century"/>
          <w:rtl w:val="true"/>
          <w:lang w:val="en-IL"/>
        </w:rPr>
      </w:r>
      <w:r>
        <w:br w:type="page"/>
      </w:r>
    </w:p>
    <w:p>
      <w:pPr>
        <w:pStyle w:val="Normal"/>
        <w:overflowPunct w:val="true"/>
        <w:autoSpaceDE w:val="true"/>
        <w:bidi w:val="0"/>
        <w:jc w:val="start"/>
        <w:textAlignment w:val="auto"/>
        <w:rPr>
          <w:rFonts w:ascii="Century" w:hAnsi="Century" w:cs="Miriam"/>
          <w:b/>
          <w:sz w:val="22"/>
          <w:u w:val="single"/>
        </w:rPr>
      </w:pPr>
      <w:r>
        <w:rPr>
          <w:rFonts w:cs="Miriam" w:ascii="Century" w:hAnsi="Century"/>
          <w:b/>
          <w:sz w:val="22"/>
          <w:u w:val="single"/>
        </w:rPr>
      </w:r>
    </w:p>
    <w:p>
      <w:pPr>
        <w:pStyle w:val="Heading1"/>
        <w:ind w:hanging="0" w:start="0" w:end="0"/>
        <w:jc w:val="start"/>
        <w:rPr/>
      </w:pPr>
      <w:bookmarkStart w:id="41" w:name="__RefHeading___Toc29745680"/>
      <w:bookmarkEnd w:id="41"/>
      <w:r>
        <w:rPr>
          <w:rtl w:val="true"/>
        </w:rPr>
        <w:t>השופט</w:t>
      </w:r>
      <w:r>
        <w:rPr>
          <w:rFonts w:eastAsia="Century" w:cs="Century"/>
          <w:rtl w:val="true"/>
        </w:rPr>
        <w:t xml:space="preserve"> </w:t>
      </w:r>
      <w:r>
        <w:rPr>
          <w:rtl w:val="true"/>
        </w:rPr>
        <w:t>א</w:t>
      </w:r>
      <w:r>
        <w:rPr>
          <w:rtl w:val="true"/>
        </w:rPr>
        <w:t xml:space="preserve">' </w:t>
      </w:r>
      <w:r>
        <w:rPr>
          <w:rtl w:val="true"/>
        </w:rPr>
        <w:t>שטיין</w:t>
      </w:r>
      <w:r>
        <w:rPr>
          <w:u w:val="none"/>
          <w:rtl w:val="true"/>
        </w:rPr>
        <w:t>:</w:t>
      </w:r>
    </w:p>
    <w:p>
      <w:pPr>
        <w:pStyle w:val="Ruller42"/>
        <w:spacing w:before="0" w:after="120"/>
        <w:ind w:end="0"/>
        <w:jc w:val="start"/>
        <w:rPr>
          <w:rFonts w:ascii="Century" w:hAnsi="Century" w:cs="Century"/>
        </w:rPr>
      </w:pPr>
      <w:r>
        <w:rPr>
          <w:rFonts w:cs="Century" w:ascii="Century" w:hAnsi="Century"/>
          <w:rtl w:val="true"/>
        </w:rPr>
      </w:r>
    </w:p>
    <w:p>
      <w:pPr>
        <w:pStyle w:val="Heading2"/>
        <w:ind w:hanging="0" w:start="0" w:end="0"/>
        <w:jc w:val="both"/>
        <w:rPr/>
      </w:pPr>
      <w:bookmarkStart w:id="42" w:name="__RefHeading___Toc29745681"/>
      <w:bookmarkEnd w:id="42"/>
      <w:r>
        <w:rPr>
          <w:rtl w:val="true"/>
        </w:rPr>
        <w:t>ע</w:t>
      </w:r>
      <w:r>
        <w:rPr>
          <w:rtl w:val="true"/>
        </w:rPr>
        <w:t>"</w:t>
      </w:r>
      <w:r>
        <w:rPr>
          <w:rtl w:val="true"/>
        </w:rPr>
        <w:t>פ</w:t>
      </w:r>
      <w:r>
        <w:rPr>
          <w:rFonts w:eastAsia="Century" w:cs="Century"/>
          <w:rtl w:val="true"/>
        </w:rPr>
        <w:t xml:space="preserve"> </w:t>
      </w:r>
      <w:r>
        <w:rPr/>
        <w:t>6454/18</w:t>
      </w:r>
      <w:r>
        <w:rPr>
          <w:rtl w:val="true"/>
        </w:rPr>
        <w:t xml:space="preserve"> </w:t>
      </w:r>
      <w:r>
        <w:rPr>
          <w:rtl w:val="true"/>
        </w:rPr>
        <w:t>רמי</w:t>
      </w:r>
      <w:r>
        <w:rPr>
          <w:rFonts w:eastAsia="Century" w:cs="Century"/>
          <w:rtl w:val="true"/>
        </w:rPr>
        <w:t xml:space="preserve"> </w:t>
      </w:r>
      <w:r>
        <w:rPr>
          <w:rtl w:val="true"/>
        </w:rPr>
        <w:t>ברזלאי</w:t>
      </w:r>
      <w:r>
        <w:rPr>
          <w:rFonts w:eastAsia="Century" w:cs="Century"/>
          <w:rtl w:val="true"/>
        </w:rPr>
        <w:t xml:space="preserve"> </w:t>
      </w:r>
      <w:r>
        <w:rPr>
          <w:rtl w:val="true"/>
        </w:rPr>
        <w:t>ומנהרת</w:t>
      </w:r>
      <w:r>
        <w:rPr>
          <w:rFonts w:eastAsia="Century" w:cs="Century"/>
          <w:rtl w:val="true"/>
        </w:rPr>
        <w:t xml:space="preserve"> </w:t>
      </w:r>
      <w:r>
        <w:rPr>
          <w:rtl w:val="true"/>
        </w:rPr>
        <w:t>אשקלון</w:t>
      </w:r>
    </w:p>
    <w:p>
      <w:pPr>
        <w:pStyle w:val="Ruller42"/>
        <w:ind w:end="0"/>
        <w:jc w:val="start"/>
        <w:rPr>
          <w:rFonts w:ascii="Century" w:hAnsi="Century" w:cs="Miriam"/>
          <w:b/>
          <w:spacing w:val="0"/>
          <w:szCs w:val="24"/>
          <w:u w:val="single"/>
        </w:rPr>
      </w:pPr>
      <w:r>
        <w:rPr>
          <w:rFonts w:cs="Miriam" w:ascii="Century" w:hAnsi="Century"/>
          <w:b/>
          <w:spacing w:val="0"/>
          <w:szCs w:val="24"/>
          <w:u w:val="single"/>
          <w:rtl w:val="true"/>
        </w:rPr>
      </w:r>
    </w:p>
    <w:p>
      <w:pPr>
        <w:pStyle w:val="Ruller43"/>
        <w:numPr>
          <w:ilvl w:val="0"/>
          <w:numId w:val="10"/>
        </w:numPr>
        <w:tabs>
          <w:tab w:val="clear" w:pos="720"/>
          <w:tab w:val="left" w:pos="907" w:leader="none"/>
        </w:tabs>
        <w:ind w:hanging="0" w:start="-52" w:end="0"/>
        <w:jc w:val="both"/>
        <w:rPr>
          <w:rFonts w:ascii="FrankRuehl" w:hAnsi="FrankRuehl" w:cs="FrankRuehl"/>
          <w:color w:val="000000"/>
          <w:sz w:val="28"/>
        </w:rPr>
      </w:pPr>
      <w:r>
        <w:rPr>
          <w:rFonts w:ascii="FrankRuehl" w:hAnsi="FrankRuehl" w:cs="FrankRuehl"/>
          <w:color w:val="000000"/>
          <w:sz w:val="28"/>
          <w:sz w:val="28"/>
          <w:rtl w:val="true"/>
        </w:rPr>
        <w:t xml:space="preserve">חלק זה של פסק הדין מתייחס לערעורם של מר רמי ברזלאי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cs="Miriam"/>
          <w:b/>
          <w:b/>
          <w:spacing w:val="0"/>
          <w:sz w:val="22"/>
          <w:sz w:val="22"/>
          <w:szCs w:val="24"/>
          <w:rtl w:val="true"/>
        </w:rPr>
        <w:t>ברזלאי</w:t>
      </w:r>
      <w:r>
        <w:rPr>
          <w:rFonts w:cs="FrankRuehl" w:ascii="FrankRuehl" w:hAnsi="FrankRuehl"/>
          <w:color w:val="000000"/>
          <w:sz w:val="28"/>
          <w:rtl w:val="true"/>
        </w:rPr>
        <w:t xml:space="preserve">) </w:t>
      </w:r>
      <w:r>
        <w:rPr>
          <w:rFonts w:ascii="FrankRuehl" w:hAnsi="FrankRuehl" w:cs="FrankRuehl"/>
          <w:color w:val="000000"/>
          <w:sz w:val="28"/>
          <w:sz w:val="28"/>
          <w:rtl w:val="true"/>
        </w:rPr>
        <w:t>ושל החברה שבבעלותו ובניהולו</w:t>
      </w:r>
      <w:r>
        <w:rPr>
          <w:rFonts w:cs="FrankRuehl" w:ascii="FrankRuehl" w:hAnsi="FrankRuehl"/>
          <w:color w:val="000000"/>
          <w:sz w:val="28"/>
          <w:rtl w:val="true"/>
        </w:rPr>
        <w:t xml:space="preserve">, </w:t>
      </w:r>
      <w:r>
        <w:rPr>
          <w:rFonts w:ascii="FrankRuehl" w:hAnsi="FrankRuehl" w:cs="FrankRuehl"/>
          <w:color w:val="000000"/>
          <w:sz w:val="28"/>
          <w:sz w:val="28"/>
          <w:rtl w:val="true"/>
        </w:rPr>
        <w:t>מנהרת אשקלון בע</w:t>
      </w:r>
      <w:r>
        <w:rPr>
          <w:rFonts w:cs="FrankRuehl" w:ascii="FrankRuehl" w:hAnsi="FrankRuehl"/>
          <w:color w:val="000000"/>
          <w:sz w:val="28"/>
          <w:rtl w:val="true"/>
        </w:rPr>
        <w:t>"</w:t>
      </w:r>
      <w:r>
        <w:rPr>
          <w:rFonts w:ascii="FrankRuehl" w:hAnsi="FrankRuehl" w:cs="FrankRuehl"/>
          <w:color w:val="000000"/>
          <w:sz w:val="28"/>
          <w:sz w:val="28"/>
          <w:rtl w:val="true"/>
        </w:rPr>
        <w:t xml:space="preserve">מ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cs="Miriam"/>
          <w:b/>
          <w:b/>
          <w:spacing w:val="0"/>
          <w:sz w:val="22"/>
          <w:sz w:val="22"/>
          <w:szCs w:val="24"/>
          <w:rtl w:val="true"/>
        </w:rPr>
        <w:t>מנהרת</w:t>
      </w:r>
      <w:r>
        <w:rPr>
          <w:rFonts w:eastAsia="Garamond" w:cs="Garamond"/>
          <w:b/>
          <w:b/>
          <w:spacing w:val="0"/>
          <w:sz w:val="22"/>
          <w:sz w:val="22"/>
          <w:szCs w:val="24"/>
          <w:rtl w:val="true"/>
        </w:rPr>
        <w:t xml:space="preserve"> </w:t>
      </w:r>
      <w:r>
        <w:rPr>
          <w:rFonts w:cs="Miriam"/>
          <w:b/>
          <w:b/>
          <w:spacing w:val="0"/>
          <w:sz w:val="22"/>
          <w:sz w:val="22"/>
          <w:szCs w:val="24"/>
          <w:rtl w:val="true"/>
        </w:rPr>
        <w:t>אשקלון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אחריותם של שני אלו בפלילים נקבעה על ידי בית משפט קמא בגדרי האישומים </w:t>
      </w:r>
      <w:r>
        <w:rPr>
          <w:rFonts w:cs="FrankRuehl" w:ascii="FrankRuehl" w:hAnsi="FrankRuehl"/>
          <w:color w:val="000000"/>
          <w:sz w:val="28"/>
        </w:rPr>
        <w:t>1</w:t>
      </w:r>
      <w:r>
        <w:rPr>
          <w:rFonts w:cs="FrankRuehl" w:ascii="FrankRuehl" w:hAnsi="FrankRuehl"/>
          <w:color w:val="000000"/>
          <w:sz w:val="28"/>
          <w:rtl w:val="true"/>
        </w:rPr>
        <w:t xml:space="preserve">, </w:t>
      </w:r>
      <w:r>
        <w:rPr>
          <w:rFonts w:cs="FrankRuehl" w:ascii="FrankRuehl" w:hAnsi="FrankRuehl"/>
          <w:color w:val="000000"/>
          <w:sz w:val="28"/>
        </w:rPr>
        <w:t>4</w:t>
      </w:r>
      <w:r>
        <w:rPr>
          <w:rFonts w:cs="FrankRuehl" w:ascii="FrankRuehl" w:hAnsi="FrankRuehl"/>
          <w:color w:val="000000"/>
          <w:sz w:val="28"/>
          <w:rtl w:val="true"/>
        </w:rPr>
        <w:t xml:space="preserve">, </w:t>
      </w:r>
      <w:r>
        <w:rPr>
          <w:rFonts w:cs="FrankRuehl" w:ascii="FrankRuehl" w:hAnsi="FrankRuehl"/>
          <w:color w:val="000000"/>
          <w:sz w:val="28"/>
        </w:rPr>
        <w:t>5</w:t>
      </w:r>
      <w:r>
        <w:rPr>
          <w:rFonts w:cs="FrankRuehl" w:ascii="FrankRuehl" w:hAnsi="FrankRuehl"/>
          <w:color w:val="000000"/>
          <w:sz w:val="28"/>
          <w:rtl w:val="true"/>
        </w:rPr>
        <w:t xml:space="preserve">, </w:t>
      </w:r>
      <w:r>
        <w:rPr>
          <w:rFonts w:cs="FrankRuehl" w:ascii="FrankRuehl" w:hAnsi="FrankRuehl"/>
          <w:color w:val="000000"/>
          <w:sz w:val="28"/>
        </w:rPr>
        <w:t>7</w:t>
      </w:r>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w:t>
      </w:r>
      <w:r>
        <w:rPr>
          <w:rFonts w:cs="FrankRuehl" w:ascii="FrankRuehl" w:hAnsi="FrankRuehl"/>
          <w:color w:val="000000"/>
          <w:sz w:val="28"/>
        </w:rPr>
        <w:t>9</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כפי שציין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ערעורו של ברזלאי לאחר מתן פסק הדין החלקי נסב על הרשעתו ברכיב הנסיבות המחמירות של עבירת ההסדר הכובל </w:t>
      </w:r>
      <w:r>
        <w:rPr>
          <w:rFonts w:cs="FrankRuehl" w:ascii="FrankRuehl" w:hAnsi="FrankRuehl"/>
          <w:color w:val="000000"/>
          <w:sz w:val="28"/>
          <w:rtl w:val="true"/>
        </w:rPr>
        <w:t>(</w:t>
      </w:r>
      <w:r>
        <w:rPr>
          <w:rFonts w:ascii="FrankRuehl" w:hAnsi="FrankRuehl" w:cs="FrankRuehl"/>
          <w:color w:val="000000"/>
          <w:sz w:val="28"/>
          <w:sz w:val="28"/>
          <w:rtl w:val="true"/>
        </w:rPr>
        <w:t>באישומים הראשון</w:t>
      </w:r>
      <w:r>
        <w:rPr>
          <w:rFonts w:cs="FrankRuehl" w:ascii="FrankRuehl" w:hAnsi="FrankRuehl"/>
          <w:color w:val="000000"/>
          <w:sz w:val="28"/>
          <w:rtl w:val="true"/>
        </w:rPr>
        <w:t xml:space="preserve">, </w:t>
      </w:r>
      <w:r>
        <w:rPr>
          <w:rFonts w:ascii="FrankRuehl" w:hAnsi="FrankRuehl" w:cs="FrankRuehl"/>
          <w:color w:val="000000"/>
          <w:sz w:val="28"/>
          <w:sz w:val="28"/>
          <w:rtl w:val="true"/>
        </w:rPr>
        <w:t>הרביעי והחמישי</w:t>
      </w:r>
      <w:r>
        <w:rPr>
          <w:rFonts w:cs="FrankRuehl" w:ascii="FrankRuehl" w:hAnsi="FrankRuehl"/>
          <w:color w:val="000000"/>
          <w:sz w:val="28"/>
          <w:rtl w:val="true"/>
        </w:rPr>
        <w:t xml:space="preserve">) </w:t>
      </w:r>
      <w:r>
        <w:rPr>
          <w:rFonts w:ascii="FrankRuehl" w:hAnsi="FrankRuehl" w:cs="FrankRuehl"/>
          <w:color w:val="000000"/>
          <w:sz w:val="28"/>
          <w:sz w:val="28"/>
          <w:rtl w:val="true"/>
        </w:rPr>
        <w:t>וכן על הרשעתו בעבירות לפי חוק איסור הלבנת הון</w:t>
      </w:r>
      <w:r>
        <w:rPr>
          <w:rFonts w:cs="FrankRuehl" w:ascii="FrankRuehl" w:hAnsi="FrankRuehl"/>
          <w:color w:val="000000"/>
          <w:sz w:val="28"/>
          <w:rtl w:val="true"/>
        </w:rPr>
        <w:t xml:space="preserve">, </w:t>
      </w:r>
      <w:r>
        <w:rPr>
          <w:rFonts w:ascii="FrankRuehl" w:hAnsi="FrankRuehl" w:cs="FrankRuehl"/>
          <w:color w:val="000000"/>
          <w:sz w:val="28"/>
          <w:sz w:val="28"/>
          <w:rtl w:val="true"/>
        </w:rPr>
        <w:t>התש</w:t>
      </w:r>
      <w:r>
        <w:rPr>
          <w:rFonts w:cs="FrankRuehl" w:ascii="FrankRuehl" w:hAnsi="FrankRuehl"/>
          <w:color w:val="000000"/>
          <w:sz w:val="28"/>
          <w:rtl w:val="true"/>
        </w:rPr>
        <w:t>"</w:t>
      </w:r>
      <w:r>
        <w:rPr>
          <w:rFonts w:ascii="FrankRuehl" w:hAnsi="FrankRuehl" w:cs="FrankRuehl"/>
          <w:color w:val="000000"/>
          <w:sz w:val="28"/>
          <w:sz w:val="28"/>
          <w:rtl w:val="true"/>
        </w:rPr>
        <w:t>ס</w:t>
      </w:r>
      <w:r>
        <w:rPr>
          <w:rFonts w:cs="FrankRuehl" w:ascii="FrankRuehl" w:hAnsi="FrankRuehl"/>
          <w:color w:val="000000"/>
          <w:sz w:val="28"/>
          <w:rtl w:val="true"/>
        </w:rPr>
        <w:t>-</w:t>
      </w:r>
      <w:r>
        <w:rPr>
          <w:rFonts w:cs="FrankRuehl" w:ascii="FrankRuehl" w:hAnsi="FrankRuehl"/>
          <w:color w:val="000000"/>
          <w:sz w:val="28"/>
        </w:rPr>
        <w:t>2000</w:t>
      </w:r>
      <w:r>
        <w:rPr>
          <w:rFonts w:cs="FrankRuehl" w:ascii="FrankRuehl" w:hAnsi="FrankRuehl"/>
          <w:color w:val="000000"/>
          <w:sz w:val="28"/>
          <w:rtl w:val="true"/>
        </w:rPr>
        <w:t xml:space="preserve"> (</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איסור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הלבנת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הון</w:t>
      </w:r>
      <w:r>
        <w:rPr>
          <w:rFonts w:cs="FrankRuehl" w:ascii="FrankRuehl" w:hAnsi="FrankRuehl"/>
          <w:color w:val="000000"/>
          <w:sz w:val="28"/>
          <w:rtl w:val="true"/>
        </w:rPr>
        <w:t xml:space="preserve">), </w:t>
      </w:r>
      <w:r>
        <w:rPr>
          <w:rFonts w:ascii="FrankRuehl" w:hAnsi="FrankRuehl" w:cs="FrankRuehl"/>
          <w:color w:val="000000"/>
          <w:sz w:val="28"/>
          <w:sz w:val="28"/>
          <w:rtl w:val="true"/>
        </w:rPr>
        <w:t>בגדרי האישום השביעי והתשיעי</w:t>
      </w:r>
      <w:r>
        <w:rPr>
          <w:rFonts w:cs="FrankRuehl" w:ascii="FrankRuehl" w:hAnsi="FrankRuehl"/>
          <w:color w:val="000000"/>
          <w:sz w:val="28"/>
          <w:rtl w:val="true"/>
        </w:rPr>
        <w:t xml:space="preserve">. </w:t>
      </w:r>
      <w:r>
        <w:rPr>
          <w:rFonts w:ascii="FrankRuehl" w:hAnsi="FrankRuehl" w:cs="FrankRuehl"/>
          <w:color w:val="000000"/>
          <w:sz w:val="28"/>
          <w:sz w:val="28"/>
          <w:rtl w:val="true"/>
        </w:rPr>
        <w:t>אדון כעת בערעור על ההרשעה ברכיב הנסיבות המחמירות וכן בטענות הפרטניות שהעלה ברזלאי נגד הרשעתו בעבירת הלבנת ההון בגדר האישום השביעי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ליתר טענותיו של ברזלאי נדרש השופט </w:t>
      </w:r>
      <w:r>
        <w:rPr>
          <w:rFonts w:ascii="Century" w:hAnsi="Century" w:cs="Miriam"/>
          <w:b/>
          <w:b/>
          <w:spacing w:val="0"/>
          <w:sz w:val="22"/>
          <w:sz w:val="22"/>
          <w:szCs w:val="24"/>
          <w:rtl w:val="true"/>
        </w:rPr>
        <w:t>פוגלמן</w:t>
      </w:r>
      <w:r>
        <w:rPr>
          <w:rFonts w:ascii="Century" w:hAnsi="Century" w:eastAsia="Century" w:cs="Century"/>
          <w:b/>
          <w:b/>
          <w:spacing w:val="0"/>
          <w:sz w:val="22"/>
          <w:sz w:val="22"/>
          <w:szCs w:val="24"/>
          <w:rtl w:val="true"/>
        </w:rPr>
        <w:t xml:space="preserve"> </w:t>
      </w:r>
      <w:r>
        <w:rPr>
          <w:rFonts w:ascii="FrankRuehl" w:hAnsi="FrankRuehl" w:cs="FrankRuehl"/>
          <w:color w:val="000000"/>
          <w:sz w:val="28"/>
          <w:sz w:val="28"/>
          <w:rtl w:val="true"/>
        </w:rPr>
        <w:t>בחוות דעתו</w:t>
      </w:r>
      <w:r>
        <w:rPr>
          <w:rFonts w:cs="FrankRuehl" w:ascii="FrankRuehl" w:hAnsi="FrankRuehl"/>
          <w:color w:val="000000"/>
          <w:sz w:val="28"/>
          <w:rtl w:val="true"/>
        </w:rPr>
        <w:t xml:space="preserve">, </w:t>
      </w:r>
      <w:r>
        <w:rPr>
          <w:rFonts w:ascii="FrankRuehl" w:hAnsi="FrankRuehl" w:cs="FrankRuehl"/>
          <w:color w:val="000000"/>
          <w:sz w:val="28"/>
          <w:sz w:val="28"/>
          <w:rtl w:val="true"/>
        </w:rPr>
        <w:t>לה אני מסכים כאמור</w:t>
      </w:r>
      <w:r>
        <w:rPr>
          <w:rFonts w:cs="FrankRuehl" w:ascii="FrankRuehl" w:hAnsi="FrankRuehl"/>
          <w:color w:val="000000"/>
          <w:sz w:val="28"/>
          <w:rtl w:val="true"/>
        </w:rPr>
        <w:t>.</w:t>
      </w:r>
    </w:p>
    <w:p>
      <w:pPr>
        <w:pStyle w:val="Ruller42"/>
        <w:ind w:end="0"/>
        <w:jc w:val="start"/>
        <w:rPr>
          <w:rFonts w:ascii="Century" w:hAnsi="Century" w:cs="Miriam"/>
          <w:b/>
          <w:color w:val="000000"/>
          <w:spacing w:val="0"/>
          <w:sz w:val="28"/>
          <w:szCs w:val="24"/>
          <w:u w:val="single"/>
        </w:rPr>
      </w:pPr>
      <w:r>
        <w:rPr>
          <w:rFonts w:cs="Miriam" w:ascii="Century" w:hAnsi="Century"/>
          <w:b/>
          <w:color w:val="000000"/>
          <w:spacing w:val="0"/>
          <w:sz w:val="28"/>
          <w:szCs w:val="24"/>
          <w:u w:val="single"/>
          <w:rtl w:val="true"/>
        </w:rPr>
      </w:r>
    </w:p>
    <w:p>
      <w:pPr>
        <w:pStyle w:val="Heading3"/>
        <w:ind w:end="0"/>
        <w:jc w:val="both"/>
        <w:rPr/>
      </w:pPr>
      <w:bookmarkStart w:id="43" w:name="__RefHeading___Toc29745682"/>
      <w:bookmarkEnd w:id="43"/>
      <w:r>
        <w:rPr>
          <w:rtl w:val="true"/>
        </w:rPr>
        <w:t>האישום</w:t>
      </w:r>
      <w:r>
        <w:rPr>
          <w:rFonts w:eastAsia="Century" w:cs="Century"/>
          <w:rtl w:val="true"/>
        </w:rPr>
        <w:t xml:space="preserve"> </w:t>
      </w:r>
      <w:r>
        <w:rPr>
          <w:rtl w:val="true"/>
        </w:rPr>
        <w:t>הראשון</w:t>
      </w:r>
    </w:p>
    <w:p>
      <w:pPr>
        <w:pStyle w:val="Normal"/>
        <w:overflowPunct w:val="true"/>
        <w:autoSpaceDE w:val="true"/>
        <w:spacing w:lineRule="auto" w:line="360"/>
        <w:ind w:end="0"/>
        <w:jc w:val="start"/>
        <w:textAlignment w:val="auto"/>
        <w:rPr>
          <w:rFonts w:ascii="Century" w:hAnsi="Century" w:cs="Miriam"/>
          <w:b/>
          <w:sz w:val="22"/>
        </w:rPr>
      </w:pPr>
      <w:r>
        <w:rPr>
          <w:rFonts w:cs="Miriam" w:ascii="Century" w:hAnsi="Century"/>
          <w:b/>
          <w:sz w:val="22"/>
          <w:rtl w:val="true"/>
        </w:rPr>
      </w:r>
    </w:p>
    <w:p>
      <w:pPr>
        <w:pStyle w:val="Normal"/>
        <w:ind w:end="0"/>
        <w:jc w:val="start"/>
        <w:rPr>
          <w:rFonts w:ascii="Century" w:hAnsi="Century" w:cs="Miriam"/>
          <w:b/>
          <w:sz w:val="22"/>
        </w:rPr>
      </w:pPr>
      <w:r>
        <w:rPr>
          <w:rFonts w:ascii="Century" w:hAnsi="Century" w:cs="Miriam"/>
          <w:b/>
          <w:b/>
          <w:sz w:val="22"/>
          <w:sz w:val="22"/>
          <w:rtl w:val="true"/>
        </w:rPr>
        <w:t>הנאשמים</w:t>
      </w:r>
      <w:r>
        <w:rPr>
          <w:rFonts w:ascii="Century" w:hAnsi="Century" w:eastAsia="Century" w:cs="Century"/>
          <w:b/>
          <w:b/>
          <w:sz w:val="22"/>
          <w:sz w:val="22"/>
          <w:rtl w:val="true"/>
        </w:rPr>
        <w:t xml:space="preserve"> </w:t>
      </w:r>
      <w:r>
        <w:rPr>
          <w:rFonts w:ascii="Century" w:hAnsi="Century" w:cs="Miriam"/>
          <w:b/>
          <w:b/>
          <w:sz w:val="22"/>
          <w:sz w:val="22"/>
          <w:rtl w:val="true"/>
        </w:rPr>
        <w:t>ומעורבים</w:t>
      </w:r>
      <w:r>
        <w:rPr>
          <w:rFonts w:ascii="Century" w:hAnsi="Century" w:eastAsia="Century" w:cs="Century"/>
          <w:b/>
          <w:b/>
          <w:sz w:val="22"/>
          <w:sz w:val="22"/>
          <w:rtl w:val="true"/>
        </w:rPr>
        <w:t xml:space="preserve"> </w:t>
      </w:r>
      <w:r>
        <w:rPr>
          <w:rFonts w:ascii="Century" w:hAnsi="Century" w:cs="Miriam"/>
          <w:b/>
          <w:b/>
          <w:sz w:val="22"/>
          <w:sz w:val="22"/>
          <w:rtl w:val="true"/>
        </w:rPr>
        <w:t>נוספים</w:t>
      </w:r>
    </w:p>
    <w:p>
      <w:pPr>
        <w:pStyle w:val="Normal"/>
        <w:overflowPunct w:val="true"/>
        <w:autoSpaceDE w:val="true"/>
        <w:spacing w:lineRule="auto" w:line="360"/>
        <w:ind w:end="0"/>
        <w:jc w:val="start"/>
        <w:textAlignment w:val="auto"/>
        <w:rPr>
          <w:rFonts w:ascii="Century" w:hAnsi="Century" w:cs="Miriam"/>
          <w:b/>
          <w:sz w:val="22"/>
        </w:rPr>
      </w:pPr>
      <w:r>
        <w:rPr>
          <w:rFonts w:cs="Miriam" w:ascii="Century" w:hAnsi="Century"/>
          <w:b/>
          <w:sz w:val="22"/>
          <w:rtl w:val="true"/>
        </w:rPr>
      </w:r>
    </w:p>
    <w:p>
      <w:pPr>
        <w:pStyle w:val="Ruller43"/>
        <w:numPr>
          <w:ilvl w:val="0"/>
          <w:numId w:val="2"/>
        </w:numPr>
        <w:tabs>
          <w:tab w:val="clear" w:pos="720"/>
          <w:tab w:val="left" w:pos="907" w:leader="none"/>
        </w:tabs>
        <w:ind w:hanging="0" w:start="0" w:end="0"/>
        <w:jc w:val="both"/>
        <w:rPr>
          <w:rFonts w:ascii="Century" w:hAnsi="Century" w:cs="Century"/>
          <w:sz w:val="22"/>
        </w:rPr>
      </w:pPr>
      <w:r>
        <w:rPr>
          <w:rFonts w:ascii="FrankRuehl" w:hAnsi="FrankRuehl" w:cs="FrankRuehl"/>
          <w:color w:val="000000"/>
          <w:sz w:val="28"/>
          <w:sz w:val="28"/>
          <w:rtl w:val="true"/>
        </w:rPr>
        <w:t>אישום זה מתייחס למעשי עבירה שלפי הנטען בוצעו על ידי ברזלאי ומנהרת אשקלון עם כל אלו</w:t>
      </w:r>
      <w:r>
        <w:rPr>
          <w:rFonts w:cs="FrankRuehl" w:ascii="FrankRuehl" w:hAnsi="FrankRuehl"/>
          <w:color w:val="000000"/>
          <w:sz w:val="28"/>
          <w:rtl w:val="true"/>
        </w:rPr>
        <w:t xml:space="preserve">: </w:t>
      </w:r>
      <w:r>
        <w:rPr>
          <w:rFonts w:ascii="FrankRuehl" w:hAnsi="FrankRuehl" w:cs="FrankRuehl"/>
          <w:color w:val="000000"/>
          <w:sz w:val="28"/>
          <w:sz w:val="28"/>
          <w:rtl w:val="true"/>
        </w:rPr>
        <w:t>ירון בלווא</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והחברה אותה ניהל ואשר היתה בבעלותו בתקופה הרלבנטית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ירון בלווא בע</w:t>
      </w:r>
      <w:r>
        <w:rPr>
          <w:rFonts w:cs="FrankRuehl" w:ascii="FrankRuehl" w:hAnsi="FrankRuehl"/>
          <w:color w:val="000000"/>
          <w:sz w:val="28"/>
          <w:rtl w:val="true"/>
        </w:rPr>
        <w:t>"</w:t>
      </w:r>
      <w:r>
        <w:rPr>
          <w:rFonts w:ascii="FrankRuehl" w:hAnsi="FrankRuehl" w:cs="FrankRuehl"/>
          <w:color w:val="000000"/>
          <w:sz w:val="28"/>
          <w:sz w:val="28"/>
          <w:rtl w:val="true"/>
        </w:rPr>
        <w:t xml:space="preserve">מ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בלווא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ארז מיארה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ארז</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והחברה אותה ניהל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מוקה גיזום והעתקת עצים בע</w:t>
      </w:r>
      <w:r>
        <w:rPr>
          <w:rFonts w:cs="FrankRuehl" w:ascii="FrankRuehl" w:hAnsi="FrankRuehl"/>
          <w:color w:val="000000"/>
          <w:sz w:val="28"/>
          <w:rtl w:val="true"/>
        </w:rPr>
        <w:t>"</w:t>
      </w:r>
      <w:r>
        <w:rPr>
          <w:rFonts w:ascii="FrankRuehl" w:hAnsi="FrankRuehl" w:cs="FrankRuehl"/>
          <w:color w:val="000000"/>
          <w:sz w:val="28"/>
          <w:sz w:val="28"/>
          <w:rtl w:val="true"/>
        </w:rPr>
        <w:t xml:space="preserve">מ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מוקה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גיזום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האחים פרץ ואסא קופר </w:t>
      </w:r>
      <w:r>
        <w:rPr>
          <w:rFonts w:cs="FrankRuehl" w:ascii="FrankRuehl" w:hAnsi="FrankRuehl"/>
          <w:color w:val="000000"/>
          <w:sz w:val="28"/>
          <w:rtl w:val="true"/>
        </w:rPr>
        <w:t>(</w:t>
      </w:r>
      <w:r>
        <w:rPr>
          <w:rFonts w:ascii="FrankRuehl" w:hAnsi="FrankRuehl" w:cs="FrankRuehl"/>
          <w:color w:val="000000"/>
          <w:sz w:val="28"/>
          <w:sz w:val="28"/>
          <w:rtl w:val="true"/>
        </w:rPr>
        <w:t>להלן בהתאמה</w:t>
      </w:r>
      <w:r>
        <w:rPr>
          <w:rFonts w:cs="FrankRuehl" w:ascii="FrankRuehl" w:hAnsi="FrankRuehl"/>
          <w:color w:val="000000"/>
          <w:sz w:val="28"/>
          <w:rtl w:val="true"/>
        </w:rPr>
        <w:t xml:space="preserve">: </w:t>
      </w:r>
      <w:r>
        <w:rPr>
          <w:rFonts w:ascii="Century" w:hAnsi="Century" w:cs="Miriam"/>
          <w:b/>
          <w:b/>
          <w:spacing w:val="0"/>
          <w:sz w:val="22"/>
          <w:sz w:val="22"/>
          <w:szCs w:val="24"/>
          <w:rtl w:val="true"/>
        </w:rPr>
        <w:t>פרץ</w:t>
      </w:r>
      <w:r>
        <w:rPr>
          <w:rFonts w:ascii="Century" w:hAnsi="Century" w:eastAsia="Century" w:cs="Century"/>
          <w:b/>
          <w:b/>
          <w:spacing w:val="0"/>
          <w:sz w:val="22"/>
          <w:sz w:val="22"/>
          <w:szCs w:val="24"/>
          <w:rtl w:val="true"/>
        </w:rPr>
        <w:t xml:space="preserve"> </w:t>
      </w:r>
      <w:r>
        <w:rPr>
          <w:rFonts w:ascii="FrankRuehl" w:hAnsi="FrankRuehl" w:cs="FrankRuehl"/>
          <w:color w:val="000000"/>
          <w:sz w:val="28"/>
          <w:sz w:val="28"/>
          <w:rtl w:val="true"/>
        </w:rPr>
        <w:t>ו</w:t>
      </w:r>
      <w:r>
        <w:rPr>
          <w:rFonts w:ascii="Century" w:hAnsi="Century" w:cs="Miriam"/>
          <w:b/>
          <w:b/>
          <w:spacing w:val="0"/>
          <w:sz w:val="22"/>
          <w:sz w:val="22"/>
          <w:szCs w:val="24"/>
          <w:rtl w:val="true"/>
        </w:rPr>
        <w:t>אסא</w:t>
      </w:r>
      <w:r>
        <w:rPr>
          <w:rFonts w:cs="FrankRuehl" w:ascii="FrankRuehl" w:hAnsi="FrankRuehl"/>
          <w:color w:val="000000"/>
          <w:sz w:val="28"/>
          <w:rtl w:val="true"/>
        </w:rPr>
        <w:t xml:space="preserve">) </w:t>
      </w:r>
      <w:r>
        <w:rPr>
          <w:rFonts w:ascii="FrankRuehl" w:hAnsi="FrankRuehl" w:cs="FrankRuehl"/>
          <w:color w:val="000000"/>
          <w:sz w:val="28"/>
          <w:sz w:val="28"/>
          <w:rtl w:val="true"/>
        </w:rPr>
        <w:t>והחברה שבבעלותם ש</w:t>
      </w:r>
      <w:r>
        <w:rPr>
          <w:rFonts w:cs="FrankRuehl" w:ascii="FrankRuehl" w:hAnsi="FrankRuehl"/>
          <w:color w:val="000000"/>
          <w:sz w:val="28"/>
          <w:rtl w:val="true"/>
        </w:rPr>
        <w:t>.</w:t>
      </w:r>
      <w:r>
        <w:rPr>
          <w:rFonts w:ascii="FrankRuehl" w:hAnsi="FrankRuehl" w:cs="FrankRuehl"/>
          <w:color w:val="000000"/>
          <w:sz w:val="28"/>
          <w:sz w:val="28"/>
          <w:rtl w:val="true"/>
        </w:rPr>
        <w:t>ו</w:t>
      </w:r>
      <w:r>
        <w:rPr>
          <w:rFonts w:cs="FrankRuehl" w:ascii="FrankRuehl" w:hAnsi="FrankRuehl"/>
          <w:color w:val="000000"/>
          <w:sz w:val="28"/>
          <w:rtl w:val="true"/>
        </w:rPr>
        <w:t>.</w:t>
      </w:r>
      <w:r>
        <w:rPr>
          <w:rFonts w:ascii="FrankRuehl" w:hAnsi="FrankRuehl" w:cs="FrankRuehl"/>
          <w:color w:val="000000"/>
          <w:sz w:val="28"/>
          <w:sz w:val="28"/>
          <w:rtl w:val="true"/>
        </w:rPr>
        <w:t>ת</w:t>
      </w:r>
      <w:r>
        <w:rPr>
          <w:rFonts w:cs="FrankRuehl" w:ascii="FrankRuehl" w:hAnsi="FrankRuehl"/>
          <w:color w:val="000000"/>
          <w:sz w:val="28"/>
          <w:rtl w:val="true"/>
        </w:rPr>
        <w:t xml:space="preserve">. </w:t>
      </w:r>
      <w:r>
        <w:rPr>
          <w:rFonts w:ascii="FrankRuehl" w:hAnsi="FrankRuehl" w:cs="FrankRuehl"/>
          <w:color w:val="000000"/>
          <w:sz w:val="28"/>
          <w:sz w:val="28"/>
          <w:rtl w:val="true"/>
        </w:rPr>
        <w:t>ורד בר כבישים ופיתוח בע</w:t>
      </w:r>
      <w:r>
        <w:rPr>
          <w:rFonts w:cs="FrankRuehl" w:ascii="FrankRuehl" w:hAnsi="FrankRuehl"/>
          <w:color w:val="000000"/>
          <w:sz w:val="28"/>
          <w:rtl w:val="true"/>
        </w:rPr>
        <w:t>"</w:t>
      </w:r>
      <w:r>
        <w:rPr>
          <w:rFonts w:ascii="FrankRuehl" w:hAnsi="FrankRuehl" w:cs="FrankRuehl"/>
          <w:color w:val="000000"/>
          <w:sz w:val="28"/>
          <w:sz w:val="28"/>
          <w:rtl w:val="true"/>
        </w:rPr>
        <w:t xml:space="preserve">מ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ורד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גיל מיארה </w:t>
      </w:r>
      <w:r>
        <w:rPr>
          <w:rFonts w:cs="FrankRuehl" w:ascii="FrankRuehl" w:hAnsi="FrankRuehl"/>
          <w:color w:val="000000"/>
          <w:sz w:val="28"/>
          <w:rtl w:val="true"/>
        </w:rPr>
        <w:t>(</w:t>
      </w:r>
      <w:r>
        <w:rPr>
          <w:rFonts w:ascii="FrankRuehl" w:hAnsi="FrankRuehl" w:cs="FrankRuehl"/>
          <w:color w:val="000000"/>
          <w:sz w:val="28"/>
          <w:sz w:val="28"/>
          <w:rtl w:val="true"/>
        </w:rPr>
        <w:t>אחיו של ארז</w:t>
      </w:r>
      <w:r>
        <w:rPr>
          <w:rFonts w:cs="FrankRuehl" w:ascii="FrankRuehl" w:hAnsi="FrankRuehl"/>
          <w:color w:val="000000"/>
          <w:sz w:val="28"/>
          <w:rtl w:val="true"/>
        </w:rPr>
        <w:t xml:space="preserve">; </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גיל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זוהר כץ והחברה שהלה שימש בה מנהל בכיר ואחראי על תחום הגיזום והגינון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ראז חקלאות אחזקות ופיתוח בע</w:t>
      </w:r>
      <w:r>
        <w:rPr>
          <w:rFonts w:cs="FrankRuehl" w:ascii="FrankRuehl" w:hAnsi="FrankRuehl"/>
          <w:color w:val="000000"/>
          <w:sz w:val="28"/>
          <w:rtl w:val="true"/>
        </w:rPr>
        <w:t>"</w:t>
      </w:r>
      <w:r>
        <w:rPr>
          <w:rFonts w:ascii="FrankRuehl" w:hAnsi="FrankRuehl" w:cs="FrankRuehl"/>
          <w:color w:val="000000"/>
          <w:sz w:val="28"/>
          <w:sz w:val="28"/>
          <w:rtl w:val="true"/>
        </w:rPr>
        <w:t xml:space="preserve">מ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ראז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חקלאות</w:t>
      </w:r>
      <w:r>
        <w:rPr>
          <w:rFonts w:cs="FrankRuehl" w:ascii="FrankRuehl" w:hAnsi="FrankRuehl"/>
          <w:color w:val="000000"/>
          <w:sz w:val="28"/>
          <w:rtl w:val="true"/>
        </w:rPr>
        <w:t xml:space="preserve">), </w:t>
      </w:r>
      <w:r>
        <w:rPr>
          <w:rFonts w:ascii="FrankRuehl" w:hAnsi="FrankRuehl" w:cs="FrankRuehl"/>
          <w:color w:val="000000"/>
          <w:sz w:val="28"/>
          <w:sz w:val="28"/>
          <w:rtl w:val="true"/>
        </w:rPr>
        <w:t>אף הם היו מעורבים באירועים מושא אישום זה והועמדו לדין בכתבי אישום מקבילים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נוריאל גדליה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גדליה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שכאמור לאור שיתוף הפעולה שלו עם רשות התחרות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הרשות</w:t>
      </w:r>
      <w:r>
        <w:rPr>
          <w:rFonts w:cs="FrankRuehl" w:ascii="FrankRuehl" w:hAnsi="FrankRuehl"/>
          <w:color w:val="000000"/>
          <w:sz w:val="28"/>
          <w:rtl w:val="true"/>
        </w:rPr>
        <w:t xml:space="preserve">) </w:t>
      </w:r>
      <w:r>
        <w:rPr>
          <w:rFonts w:ascii="FrankRuehl" w:hAnsi="FrankRuehl" w:cs="FrankRuehl"/>
          <w:color w:val="000000"/>
          <w:sz w:val="28"/>
          <w:sz w:val="28"/>
          <w:rtl w:val="true"/>
        </w:rPr>
        <w:t>זכה לחסינות מפני העמדה לדין ומסר את עדותו נגד ברזלאי</w:t>
      </w:r>
      <w:r>
        <w:rPr>
          <w:rFonts w:cs="FrankRuehl" w:ascii="FrankRuehl" w:hAnsi="FrankRuehl"/>
          <w:color w:val="000000"/>
          <w:sz w:val="28"/>
          <w:rtl w:val="true"/>
        </w:rPr>
        <w:t xml:space="preserve">, </w:t>
      </w:r>
      <w:r>
        <w:rPr>
          <w:rFonts w:ascii="FrankRuehl" w:hAnsi="FrankRuehl" w:cs="FrankRuehl"/>
          <w:color w:val="000000"/>
          <w:sz w:val="28"/>
          <w:sz w:val="28"/>
          <w:rtl w:val="true"/>
        </w:rPr>
        <w:t>מנהרת אשקלון והנאשמים האחרים בפרשה כעד מדינה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כמשמעו </w:t>
      </w:r>
      <w:hyperlink r:id="rId213">
        <w:r>
          <w:rPr>
            <w:rStyle w:val="Hyperlink"/>
            <w:rFonts w:ascii="FrankRuehl" w:hAnsi="FrankRuehl" w:cs="FrankRuehl"/>
            <w:color w:val="0000FF"/>
            <w:sz w:val="28"/>
            <w:sz w:val="28"/>
            <w:u w:val="single"/>
            <w:rtl w:val="true"/>
          </w:rPr>
          <w:t xml:space="preserve">בסעיף </w:t>
        </w:r>
        <w:r>
          <w:rPr>
            <w:rStyle w:val="Hyperlink"/>
            <w:rFonts w:cs="FrankRuehl" w:ascii="FrankRuehl" w:hAnsi="FrankRuehl"/>
            <w:color w:val="0000FF"/>
            <w:sz w:val="28"/>
            <w:u w:val="single"/>
          </w:rPr>
          <w:t>54</w:t>
        </w:r>
        <w:r>
          <w:rPr>
            <w:rStyle w:val="Hyperlink"/>
            <w:rFonts w:ascii="FrankRuehl" w:hAnsi="FrankRuehl" w:cs="FrankRuehl"/>
            <w:color w:val="0000FF"/>
            <w:sz w:val="28"/>
            <w:sz w:val="28"/>
            <w:u w:val="single"/>
            <w:rtl w:val="true"/>
          </w:rPr>
          <w:t>א</w:t>
        </w:r>
      </w:hyperlink>
      <w:r>
        <w:rPr>
          <w:rFonts w:ascii="FrankRuehl" w:hAnsi="FrankRuehl" w:cs="FrankRuehl"/>
          <w:color w:val="000000"/>
          <w:sz w:val="28"/>
          <w:sz w:val="28"/>
          <w:rtl w:val="true"/>
        </w:rPr>
        <w:t xml:space="preserve"> ל</w:t>
      </w:r>
      <w:hyperlink r:id="rId214">
        <w:r>
          <w:rPr>
            <w:rStyle w:val="Hyperlink"/>
            <w:rFonts w:ascii="FrankRuehl" w:hAnsi="FrankRuehl" w:cs="FrankRuehl"/>
            <w:color w:val="0000FF"/>
            <w:sz w:val="28"/>
            <w:sz w:val="28"/>
            <w:u w:val="single"/>
            <w:rtl w:val="true"/>
          </w:rPr>
          <w:t>פקודת הראיות</w:t>
        </w:r>
      </w:hyperlink>
      <w:r>
        <w:rPr>
          <w:rFonts w:ascii="FrankRuehl" w:hAnsi="FrankRuehl" w:cs="FrankRuehl"/>
          <w:color w:val="000000"/>
          <w:sz w:val="28"/>
          <w:sz w:val="28"/>
          <w:rtl w:val="true"/>
        </w:rPr>
        <w:t xml:space="preserve"> </w:t>
      </w:r>
      <w:r>
        <w:rPr>
          <w:rFonts w:cs="FrankRuehl" w:ascii="FrankRuehl" w:hAnsi="FrankRuehl"/>
          <w:color w:val="000000"/>
          <w:sz w:val="28"/>
          <w:rtl w:val="true"/>
        </w:rPr>
        <w:t>[</w:t>
      </w:r>
      <w:r>
        <w:rPr>
          <w:rFonts w:ascii="FrankRuehl" w:hAnsi="FrankRuehl" w:cs="FrankRuehl"/>
          <w:color w:val="000000"/>
          <w:sz w:val="28"/>
          <w:sz w:val="28"/>
          <w:rtl w:val="true"/>
        </w:rPr>
        <w:t>נוסח חדש</w:t>
      </w:r>
      <w:r>
        <w:rPr>
          <w:rFonts w:cs="FrankRuehl" w:ascii="FrankRuehl" w:hAnsi="FrankRuehl"/>
          <w:color w:val="000000"/>
          <w:sz w:val="28"/>
          <w:rtl w:val="true"/>
        </w:rPr>
        <w:t xml:space="preserve">], </w:t>
      </w:r>
      <w:r>
        <w:rPr>
          <w:rFonts w:ascii="FrankRuehl" w:hAnsi="FrankRuehl" w:cs="FrankRuehl"/>
          <w:color w:val="000000"/>
          <w:sz w:val="28"/>
          <w:sz w:val="28"/>
          <w:rtl w:val="true"/>
        </w:rPr>
        <w:t>התשל</w:t>
      </w:r>
      <w:r>
        <w:rPr>
          <w:rFonts w:cs="FrankRuehl" w:ascii="FrankRuehl" w:hAnsi="FrankRuehl"/>
          <w:color w:val="000000"/>
          <w:sz w:val="28"/>
          <w:rtl w:val="true"/>
        </w:rPr>
        <w:t>"</w:t>
      </w:r>
      <w:r>
        <w:rPr>
          <w:rFonts w:ascii="FrankRuehl" w:hAnsi="FrankRuehl" w:cs="FrankRuehl"/>
          <w:color w:val="000000"/>
          <w:sz w:val="28"/>
          <w:sz w:val="28"/>
          <w:rtl w:val="true"/>
        </w:rPr>
        <w:t>א</w:t>
      </w:r>
      <w:r>
        <w:rPr>
          <w:rFonts w:cs="FrankRuehl" w:ascii="FrankRuehl" w:hAnsi="FrankRuehl"/>
          <w:color w:val="000000"/>
          <w:sz w:val="28"/>
          <w:rtl w:val="true"/>
        </w:rPr>
        <w:t>-</w:t>
      </w:r>
      <w:r>
        <w:rPr>
          <w:rFonts w:cs="FrankRuehl" w:ascii="FrankRuehl" w:hAnsi="FrankRuehl"/>
          <w:color w:val="000000"/>
          <w:sz w:val="28"/>
        </w:rPr>
        <w:t>1971</w:t>
      </w:r>
      <w:r>
        <w:rPr>
          <w:rFonts w:cs="FrankRuehl" w:ascii="FrankRuehl" w:hAnsi="FrankRuehl"/>
          <w:color w:val="000000"/>
          <w:sz w:val="28"/>
          <w:rtl w:val="true"/>
        </w:rPr>
        <w:t xml:space="preserve">; </w:t>
      </w:r>
      <w:r>
        <w:rPr>
          <w:rFonts w:ascii="FrankRuehl" w:hAnsi="FrankRuehl" w:cs="FrankRuehl"/>
          <w:color w:val="000000"/>
          <w:sz w:val="28"/>
          <w:sz w:val="28"/>
          <w:rtl w:val="true"/>
        </w:rPr>
        <w:t>ושמואל</w:t>
      </w:r>
      <w:r>
        <w:rPr>
          <w:rFonts w:ascii="Century" w:hAnsi="Century" w:cs="Century"/>
          <w:sz w:val="22"/>
          <w:sz w:val="22"/>
          <w:rtl w:val="true"/>
        </w:rPr>
        <w:t xml:space="preserve"> </w:t>
      </w:r>
      <w:r>
        <w:rPr>
          <w:rFonts w:ascii="FrankRuehl" w:hAnsi="FrankRuehl" w:cs="FrankRuehl"/>
          <w:color w:val="000000"/>
          <w:sz w:val="28"/>
          <w:sz w:val="28"/>
          <w:rtl w:val="true"/>
        </w:rPr>
        <w:t>זילבר ז</w:t>
      </w:r>
      <w:r>
        <w:rPr>
          <w:rFonts w:cs="FrankRuehl" w:ascii="FrankRuehl" w:hAnsi="FrankRuehl"/>
          <w:color w:val="000000"/>
          <w:sz w:val="28"/>
          <w:rtl w:val="true"/>
        </w:rPr>
        <w:t>"</w:t>
      </w:r>
      <w:r>
        <w:rPr>
          <w:rFonts w:ascii="FrankRuehl" w:hAnsi="FrankRuehl" w:cs="FrankRuehl"/>
          <w:color w:val="000000"/>
          <w:sz w:val="28"/>
          <w:sz w:val="28"/>
          <w:rtl w:val="true"/>
        </w:rPr>
        <w:t xml:space="preserve">ל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זילבר</w:t>
      </w:r>
      <w:r>
        <w:rPr>
          <w:rFonts w:cs="FrankRuehl" w:ascii="FrankRuehl" w:hAnsi="FrankRuehl"/>
          <w:color w:val="000000"/>
          <w:sz w:val="28"/>
          <w:rtl w:val="true"/>
        </w:rPr>
        <w:t xml:space="preserve">) </w:t>
      </w:r>
      <w:r>
        <w:rPr>
          <w:rFonts w:ascii="FrankRuehl" w:hAnsi="FrankRuehl" w:cs="FrankRuehl"/>
          <w:color w:val="000000"/>
          <w:sz w:val="28"/>
          <w:sz w:val="28"/>
          <w:rtl w:val="true"/>
        </w:rPr>
        <w:t>שנפטר</w:t>
      </w:r>
      <w:r>
        <w:rPr>
          <w:rFonts w:ascii="Century" w:hAnsi="Century" w:cs="Century"/>
          <w:sz w:val="22"/>
          <w:sz w:val="22"/>
          <w:rtl w:val="true"/>
        </w:rPr>
        <w:t xml:space="preserve"> </w:t>
      </w:r>
      <w:r>
        <w:rPr>
          <w:rFonts w:ascii="FrankRuehl" w:hAnsi="FrankRuehl" w:cs="FrankRuehl"/>
          <w:color w:val="000000"/>
          <w:sz w:val="28"/>
          <w:sz w:val="28"/>
          <w:rtl w:val="true"/>
        </w:rPr>
        <w:t>בזמן</w:t>
      </w:r>
      <w:r>
        <w:rPr>
          <w:rFonts w:ascii="Century" w:hAnsi="Century" w:cs="Century"/>
          <w:sz w:val="22"/>
          <w:sz w:val="22"/>
          <w:rtl w:val="true"/>
        </w:rPr>
        <w:t xml:space="preserve"> </w:t>
      </w:r>
      <w:r>
        <w:rPr>
          <w:rFonts w:ascii="FrankRuehl" w:hAnsi="FrankRuehl" w:cs="FrankRuehl"/>
          <w:color w:val="000000"/>
          <w:sz w:val="28"/>
          <w:sz w:val="28"/>
          <w:rtl w:val="true"/>
        </w:rPr>
        <w:t>שחלף</w:t>
      </w:r>
      <w:r>
        <w:rPr>
          <w:rFonts w:ascii="Century" w:hAnsi="Century" w:cs="Century"/>
          <w:sz w:val="22"/>
          <w:sz w:val="22"/>
          <w:rtl w:val="true"/>
        </w:rPr>
        <w:t xml:space="preserve"> </w:t>
      </w:r>
      <w:r>
        <w:rPr>
          <w:rFonts w:ascii="FrankRuehl" w:hAnsi="FrankRuehl" w:cs="FrankRuehl"/>
          <w:color w:val="000000"/>
          <w:sz w:val="28"/>
          <w:sz w:val="28"/>
          <w:rtl w:val="true"/>
        </w:rPr>
        <w:t>מאז ביצוע מעשי העבירה המתוארים באישום זה</w:t>
      </w:r>
      <w:r>
        <w:rPr>
          <w:rFonts w:ascii="Century" w:hAnsi="Century" w:cs="Century"/>
          <w:sz w:val="22"/>
          <w:sz w:val="22"/>
          <w:rtl w:val="true"/>
        </w:rPr>
        <w:t xml:space="preserve"> </w:t>
      </w:r>
      <w:r>
        <w:rPr>
          <w:rFonts w:ascii="FrankRuehl" w:hAnsi="FrankRuehl" w:cs="FrankRuehl"/>
          <w:color w:val="000000"/>
          <w:sz w:val="28"/>
          <w:sz w:val="28"/>
          <w:rtl w:val="true"/>
        </w:rPr>
        <w:t>ועד</w:t>
      </w:r>
      <w:r>
        <w:rPr>
          <w:rFonts w:ascii="Century" w:hAnsi="Century" w:cs="Century"/>
          <w:sz w:val="22"/>
          <w:sz w:val="22"/>
          <w:rtl w:val="true"/>
        </w:rPr>
        <w:t xml:space="preserve"> </w:t>
      </w:r>
      <w:r>
        <w:rPr>
          <w:rFonts w:ascii="FrankRuehl" w:hAnsi="FrankRuehl" w:cs="FrankRuehl"/>
          <w:color w:val="000000"/>
          <w:sz w:val="28"/>
          <w:sz w:val="28"/>
          <w:rtl w:val="true"/>
        </w:rPr>
        <w:t>להגשת</w:t>
      </w:r>
      <w:r>
        <w:rPr>
          <w:rFonts w:ascii="Century" w:hAnsi="Century" w:cs="Century"/>
          <w:sz w:val="22"/>
          <w:sz w:val="22"/>
          <w:rtl w:val="true"/>
        </w:rPr>
        <w:t xml:space="preserve"> </w:t>
      </w:r>
      <w:r>
        <w:rPr>
          <w:rFonts w:ascii="FrankRuehl" w:hAnsi="FrankRuehl" w:cs="FrankRuehl"/>
          <w:color w:val="000000"/>
          <w:sz w:val="28"/>
          <w:sz w:val="28"/>
          <w:rtl w:val="true"/>
        </w:rPr>
        <w:t>כתב</w:t>
      </w:r>
      <w:r>
        <w:rPr>
          <w:rFonts w:ascii="Century" w:hAnsi="Century" w:cs="Century"/>
          <w:sz w:val="22"/>
          <w:sz w:val="22"/>
          <w:rtl w:val="true"/>
        </w:rPr>
        <w:t xml:space="preserve"> </w:t>
      </w:r>
      <w:r>
        <w:rPr>
          <w:rFonts w:ascii="FrankRuehl" w:hAnsi="FrankRuehl" w:cs="FrankRuehl"/>
          <w:color w:val="000000"/>
          <w:sz w:val="28"/>
          <w:sz w:val="28"/>
          <w:rtl w:val="true"/>
        </w:rPr>
        <w:t>האישום</w:t>
      </w:r>
      <w:r>
        <w:rPr>
          <w:rFonts w:cs="FrankRuehl" w:ascii="FrankRuehl" w:hAnsi="FrankRuehl"/>
          <w:color w:val="000000"/>
          <w:sz w:val="28"/>
          <w:rtl w:val="true"/>
        </w:rPr>
        <w:t>.</w:t>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tl w:val="true"/>
        </w:rPr>
      </w:r>
    </w:p>
    <w:p>
      <w:pPr>
        <w:pStyle w:val="Normal"/>
        <w:ind w:end="0"/>
        <w:jc w:val="start"/>
        <w:rPr>
          <w:rFonts w:ascii="Century" w:hAnsi="Century" w:cs="Miriam"/>
          <w:b/>
          <w:sz w:val="22"/>
        </w:rPr>
      </w:pPr>
      <w:r>
        <w:rPr>
          <w:rFonts w:ascii="Century" w:hAnsi="Century" w:cs="Miriam"/>
          <w:b/>
          <w:b/>
          <w:sz w:val="22"/>
          <w:sz w:val="22"/>
          <w:rtl w:val="true"/>
        </w:rPr>
        <w:t>רקע</w:t>
      </w:r>
      <w:r>
        <w:rPr>
          <w:rFonts w:ascii="Century" w:hAnsi="Century" w:eastAsia="Century" w:cs="Century"/>
          <w:b/>
          <w:b/>
          <w:sz w:val="22"/>
          <w:sz w:val="22"/>
          <w:rtl w:val="true"/>
        </w:rPr>
        <w:t xml:space="preserve"> </w:t>
      </w:r>
      <w:r>
        <w:rPr>
          <w:rFonts w:ascii="Century" w:hAnsi="Century" w:cs="Miriam"/>
          <w:b/>
          <w:b/>
          <w:sz w:val="22"/>
          <w:sz w:val="22"/>
          <w:rtl w:val="true"/>
        </w:rPr>
        <w:t>כללי</w:t>
      </w:r>
      <w:r>
        <w:rPr>
          <w:rFonts w:ascii="Century" w:hAnsi="Century" w:eastAsia="Century" w:cs="Century"/>
          <w:b/>
          <w:b/>
          <w:sz w:val="22"/>
          <w:sz w:val="22"/>
          <w:rtl w:val="true"/>
        </w:rPr>
        <w:t xml:space="preserve"> </w:t>
      </w:r>
      <w:r>
        <w:rPr>
          <w:rFonts w:ascii="Century" w:hAnsi="Century" w:cs="Miriam"/>
          <w:b/>
          <w:b/>
          <w:sz w:val="22"/>
          <w:sz w:val="22"/>
          <w:rtl w:val="true"/>
        </w:rPr>
        <w:t>ועיקרי</w:t>
      </w:r>
      <w:r>
        <w:rPr>
          <w:rFonts w:ascii="Century" w:hAnsi="Century" w:eastAsia="Century" w:cs="Century"/>
          <w:b/>
          <w:b/>
          <w:sz w:val="22"/>
          <w:sz w:val="22"/>
          <w:rtl w:val="true"/>
        </w:rPr>
        <w:t xml:space="preserve"> </w:t>
      </w:r>
      <w:r>
        <w:rPr>
          <w:rFonts w:ascii="Century" w:hAnsi="Century" w:cs="Miriam"/>
          <w:b/>
          <w:b/>
          <w:sz w:val="22"/>
          <w:sz w:val="22"/>
          <w:rtl w:val="true"/>
        </w:rPr>
        <w:t>כתב</w:t>
      </w:r>
      <w:r>
        <w:rPr>
          <w:rFonts w:ascii="Century" w:hAnsi="Century" w:eastAsia="Century" w:cs="Century"/>
          <w:b/>
          <w:b/>
          <w:sz w:val="22"/>
          <w:sz w:val="22"/>
          <w:rtl w:val="true"/>
        </w:rPr>
        <w:t xml:space="preserve"> </w:t>
      </w:r>
      <w:r>
        <w:rPr>
          <w:rFonts w:ascii="Century" w:hAnsi="Century" w:cs="Miriam"/>
          <w:b/>
          <w:b/>
          <w:sz w:val="22"/>
          <w:sz w:val="22"/>
          <w:rtl w:val="true"/>
        </w:rPr>
        <w:t>האישום</w:t>
      </w:r>
      <w:r>
        <w:rPr>
          <w:rFonts w:ascii="Century" w:hAnsi="Century" w:eastAsia="Century" w:cs="Century"/>
          <w:b/>
          <w:b/>
          <w:sz w:val="22"/>
          <w:sz w:val="22"/>
          <w:rtl w:val="true"/>
        </w:rPr>
        <w:t xml:space="preserve"> </w:t>
      </w:r>
      <w:r>
        <w:rPr>
          <w:rFonts w:ascii="Century" w:hAnsi="Century" w:cs="Miriam"/>
          <w:b/>
          <w:b/>
          <w:sz w:val="22"/>
          <w:sz w:val="22"/>
          <w:rtl w:val="true"/>
        </w:rPr>
        <w:t>המתוקן</w:t>
      </w:r>
      <w:r>
        <w:rPr>
          <w:rFonts w:ascii="Century" w:hAnsi="Century" w:eastAsia="Century" w:cs="Century"/>
          <w:b/>
          <w:b/>
          <w:sz w:val="22"/>
          <w:sz w:val="22"/>
          <w:rtl w:val="true"/>
        </w:rPr>
        <w:t xml:space="preserve"> </w:t>
      </w:r>
    </w:p>
    <w:p>
      <w:pPr>
        <w:pStyle w:val="Ruller42"/>
        <w:ind w:end="0"/>
        <w:jc w:val="both"/>
        <w:rPr>
          <w:rFonts w:ascii="Century" w:hAnsi="Century" w:cs="Miriam"/>
          <w:b/>
          <w:sz w:val="22"/>
        </w:rPr>
      </w:pPr>
      <w:r>
        <w:rPr>
          <w:rFonts w:cs="Miriam" w:ascii="Century" w:hAnsi="Century"/>
          <w:b/>
          <w:sz w:val="22"/>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על פי עובדות כתב האישום המתוקן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ביוני </w:t>
      </w:r>
      <w:r>
        <w:rPr>
          <w:rFonts w:cs="FrankRuehl" w:ascii="FrankRuehl" w:hAnsi="FrankRuehl"/>
          <w:color w:val="000000"/>
          <w:sz w:val="28"/>
        </w:rPr>
        <w:t>2010</w:t>
      </w:r>
      <w:r>
        <w:rPr>
          <w:rFonts w:cs="FrankRuehl" w:ascii="FrankRuehl" w:hAnsi="FrankRuehl"/>
          <w:color w:val="000000"/>
          <w:sz w:val="28"/>
          <w:rtl w:val="true"/>
        </w:rPr>
        <w:t xml:space="preserve"> </w:t>
      </w:r>
      <w:r>
        <w:rPr>
          <w:rFonts w:ascii="FrankRuehl" w:hAnsi="FrankRuehl" w:cs="FrankRuehl"/>
          <w:color w:val="000000"/>
          <w:sz w:val="28"/>
          <w:sz w:val="28"/>
          <w:rtl w:val="true"/>
        </w:rPr>
        <w:t>פרסמה חברת החשמל לישראל בע</w:t>
      </w:r>
      <w:r>
        <w:rPr>
          <w:rFonts w:cs="FrankRuehl" w:ascii="FrankRuehl" w:hAnsi="FrankRuehl"/>
          <w:color w:val="000000"/>
          <w:sz w:val="28"/>
          <w:rtl w:val="true"/>
        </w:rPr>
        <w:t>"</w:t>
      </w:r>
      <w:r>
        <w:rPr>
          <w:rFonts w:ascii="FrankRuehl" w:hAnsi="FrankRuehl" w:cs="FrankRuehl"/>
          <w:color w:val="000000"/>
          <w:sz w:val="28"/>
          <w:sz w:val="28"/>
          <w:rtl w:val="true"/>
        </w:rPr>
        <w:t xml:space="preserve">מ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החשמל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מכרז לעבודות גיזום במחוז ירושלים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מכרז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ירושלים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כאשר המועד האחרון להגשת ההצעות נקבע ליום </w:t>
      </w:r>
      <w:r>
        <w:rPr>
          <w:rFonts w:cs="FrankRuehl" w:ascii="FrankRuehl" w:hAnsi="FrankRuehl"/>
          <w:color w:val="000000"/>
          <w:sz w:val="28"/>
        </w:rPr>
        <w:t>8.7.2010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שעה </w:t>
      </w:r>
      <w:r>
        <w:rPr>
          <w:rFonts w:cs="FrankRuehl" w:ascii="FrankRuehl" w:hAnsi="FrankRuehl"/>
          <w:color w:val="000000"/>
          <w:sz w:val="28"/>
        </w:rPr>
        <w:t>16:00</w:t>
      </w:r>
      <w:r>
        <w:rPr>
          <w:rFonts w:cs="FrankRuehl" w:ascii="FrankRuehl" w:hAnsi="FrankRuehl"/>
          <w:color w:val="000000"/>
          <w:sz w:val="28"/>
          <w:rtl w:val="true"/>
        </w:rPr>
        <w:t xml:space="preserve">. </w:t>
      </w:r>
      <w:r>
        <w:rPr>
          <w:rFonts w:ascii="FrankRuehl" w:hAnsi="FrankRuehl" w:cs="FrankRuehl"/>
          <w:color w:val="000000"/>
          <w:sz w:val="28"/>
          <w:sz w:val="28"/>
          <w:rtl w:val="true"/>
        </w:rPr>
        <w:t>בטרם הגיע המועד להגשת ההצעות</w:t>
      </w:r>
      <w:r>
        <w:rPr>
          <w:rFonts w:cs="FrankRuehl" w:ascii="FrankRuehl" w:hAnsi="FrankRuehl"/>
          <w:color w:val="000000"/>
          <w:sz w:val="28"/>
          <w:rtl w:val="true"/>
        </w:rPr>
        <w:t xml:space="preserve">, </w:t>
      </w:r>
      <w:r>
        <w:rPr>
          <w:rFonts w:ascii="FrankRuehl" w:hAnsi="FrankRuehl" w:cs="FrankRuehl"/>
          <w:color w:val="000000"/>
          <w:sz w:val="28"/>
          <w:sz w:val="28"/>
          <w:rtl w:val="true"/>
        </w:rPr>
        <w:t>ירון בלווא</w:t>
      </w:r>
      <w:r>
        <w:rPr>
          <w:rFonts w:cs="FrankRuehl" w:ascii="FrankRuehl" w:hAnsi="FrankRuehl"/>
          <w:color w:val="000000"/>
          <w:sz w:val="28"/>
          <w:rtl w:val="true"/>
        </w:rPr>
        <w:t xml:space="preserve">, </w:t>
      </w:r>
      <w:r>
        <w:rPr>
          <w:rFonts w:ascii="FrankRuehl" w:hAnsi="FrankRuehl" w:cs="FrankRuehl"/>
          <w:color w:val="000000"/>
          <w:sz w:val="28"/>
          <w:sz w:val="28"/>
          <w:rtl w:val="true"/>
        </w:rPr>
        <w:t>אסא</w:t>
      </w:r>
      <w:r>
        <w:rPr>
          <w:rFonts w:cs="FrankRuehl" w:ascii="FrankRuehl" w:hAnsi="FrankRuehl"/>
          <w:color w:val="000000"/>
          <w:sz w:val="28"/>
          <w:rtl w:val="true"/>
        </w:rPr>
        <w:t xml:space="preserve">, </w:t>
      </w:r>
      <w:r>
        <w:rPr>
          <w:rFonts w:ascii="FrankRuehl" w:hAnsi="FrankRuehl" w:cs="FrankRuehl"/>
          <w:color w:val="000000"/>
          <w:sz w:val="28"/>
          <w:sz w:val="28"/>
          <w:rtl w:val="true"/>
        </w:rPr>
        <w:t>פרץ</w:t>
      </w:r>
      <w:r>
        <w:rPr>
          <w:rFonts w:cs="FrankRuehl" w:ascii="FrankRuehl" w:hAnsi="FrankRuehl"/>
          <w:color w:val="000000"/>
          <w:sz w:val="28"/>
          <w:rtl w:val="true"/>
        </w:rPr>
        <w:t xml:space="preserve">, </w:t>
      </w:r>
      <w:r>
        <w:rPr>
          <w:rFonts w:ascii="FrankRuehl" w:hAnsi="FrankRuehl" w:cs="FrankRuehl"/>
          <w:color w:val="000000"/>
          <w:sz w:val="28"/>
          <w:sz w:val="28"/>
          <w:rtl w:val="true"/>
        </w:rPr>
        <w:t>ארז</w:t>
      </w:r>
      <w:r>
        <w:rPr>
          <w:rFonts w:cs="FrankRuehl" w:ascii="FrankRuehl" w:hAnsi="FrankRuehl"/>
          <w:color w:val="000000"/>
          <w:sz w:val="28"/>
          <w:rtl w:val="true"/>
        </w:rPr>
        <w:t xml:space="preserve">, </w:t>
      </w:r>
      <w:r>
        <w:rPr>
          <w:rFonts w:ascii="FrankRuehl" w:hAnsi="FrankRuehl" w:cs="FrankRuehl"/>
          <w:color w:val="000000"/>
          <w:sz w:val="28"/>
          <w:sz w:val="28"/>
          <w:rtl w:val="true"/>
        </w:rPr>
        <w:t>ברזלאי</w:t>
      </w:r>
      <w:r>
        <w:rPr>
          <w:rFonts w:cs="FrankRuehl" w:ascii="FrankRuehl" w:hAnsi="FrankRuehl"/>
          <w:color w:val="000000"/>
          <w:sz w:val="28"/>
          <w:rtl w:val="true"/>
        </w:rPr>
        <w:t xml:space="preserve">, </w:t>
      </w:r>
      <w:r>
        <w:rPr>
          <w:rFonts w:ascii="FrankRuehl" w:hAnsi="FrankRuehl" w:cs="FrankRuehl"/>
          <w:color w:val="000000"/>
          <w:sz w:val="28"/>
          <w:sz w:val="28"/>
          <w:rtl w:val="true"/>
        </w:rPr>
        <w:t>זילבר</w:t>
      </w:r>
      <w:r>
        <w:rPr>
          <w:rFonts w:cs="FrankRuehl" w:ascii="FrankRuehl" w:hAnsi="FrankRuehl"/>
          <w:color w:val="000000"/>
          <w:sz w:val="28"/>
          <w:rtl w:val="true"/>
        </w:rPr>
        <w:t xml:space="preserve">, </w:t>
      </w:r>
      <w:r>
        <w:rPr>
          <w:rFonts w:ascii="FrankRuehl" w:hAnsi="FrankRuehl" w:cs="FrankRuehl"/>
          <w:color w:val="000000"/>
          <w:sz w:val="28"/>
          <w:sz w:val="28"/>
          <w:rtl w:val="true"/>
        </w:rPr>
        <w:t>גיל</w:t>
      </w:r>
      <w:r>
        <w:rPr>
          <w:rFonts w:cs="FrankRuehl" w:ascii="FrankRuehl" w:hAnsi="FrankRuehl"/>
          <w:color w:val="000000"/>
          <w:sz w:val="28"/>
          <w:rtl w:val="true"/>
        </w:rPr>
        <w:t xml:space="preserve">, </w:t>
      </w:r>
      <w:r>
        <w:rPr>
          <w:rFonts w:ascii="FrankRuehl" w:hAnsi="FrankRuehl" w:cs="FrankRuehl"/>
          <w:color w:val="000000"/>
          <w:sz w:val="28"/>
          <w:sz w:val="28"/>
          <w:rtl w:val="true"/>
        </w:rPr>
        <w:t>זוהר כץ וגדליה גיבשו ביניהם הסדר כובל</w:t>
      </w:r>
      <w:r>
        <w:rPr>
          <w:rFonts w:cs="FrankRuehl" w:ascii="FrankRuehl" w:hAnsi="FrankRuehl"/>
          <w:color w:val="000000"/>
          <w:sz w:val="28"/>
          <w:rtl w:val="true"/>
        </w:rPr>
        <w:t xml:space="preserve">, </w:t>
      </w:r>
      <w:r>
        <w:rPr>
          <w:rFonts w:ascii="FrankRuehl" w:hAnsi="FrankRuehl" w:cs="FrankRuehl"/>
          <w:color w:val="000000"/>
          <w:sz w:val="28"/>
          <w:sz w:val="28"/>
          <w:rtl w:val="true"/>
        </w:rPr>
        <w:t>במסגרתו ורד בר הייתה אמורה לזכות במכרז ירושלים</w:t>
      </w:r>
      <w:r>
        <w:rPr>
          <w:rFonts w:cs="FrankRuehl" w:ascii="FrankRuehl" w:hAnsi="FrankRuehl"/>
          <w:color w:val="000000"/>
          <w:sz w:val="28"/>
          <w:rtl w:val="true"/>
        </w:rPr>
        <w:t xml:space="preserve">, </w:t>
      </w:r>
      <w:r>
        <w:rPr>
          <w:rFonts w:ascii="FrankRuehl" w:hAnsi="FrankRuehl" w:cs="FrankRuehl"/>
          <w:color w:val="000000"/>
          <w:sz w:val="28"/>
          <w:sz w:val="28"/>
          <w:rtl w:val="true"/>
        </w:rPr>
        <w:t>כאשר על פי התכנית היא תעסיק את בלווא בע</w:t>
      </w:r>
      <w:r>
        <w:rPr>
          <w:rFonts w:cs="FrankRuehl" w:ascii="FrankRuehl" w:hAnsi="FrankRuehl"/>
          <w:color w:val="000000"/>
          <w:sz w:val="28"/>
          <w:rtl w:val="true"/>
        </w:rPr>
        <w:t>"</w:t>
      </w:r>
      <w:r>
        <w:rPr>
          <w:rFonts w:ascii="FrankRuehl" w:hAnsi="FrankRuehl" w:cs="FrankRuehl"/>
          <w:color w:val="000000"/>
          <w:sz w:val="28"/>
          <w:sz w:val="28"/>
          <w:rtl w:val="true"/>
        </w:rPr>
        <w:t>מ בקבלנות משנה בביצוע העבודות מושא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לשם גיבוש ההסדר ויישומו</w:t>
      </w:r>
      <w:r>
        <w:rPr>
          <w:rFonts w:cs="FrankRuehl" w:ascii="FrankRuehl" w:hAnsi="FrankRuehl"/>
          <w:color w:val="000000"/>
          <w:sz w:val="28"/>
          <w:rtl w:val="true"/>
        </w:rPr>
        <w:t xml:space="preserve">, </w:t>
      </w:r>
      <w:r>
        <w:rPr>
          <w:rFonts w:ascii="FrankRuehl" w:hAnsi="FrankRuehl" w:cs="FrankRuehl"/>
          <w:color w:val="000000"/>
          <w:sz w:val="28"/>
          <w:sz w:val="28"/>
          <w:rtl w:val="true"/>
        </w:rPr>
        <w:t>קיימו ביניהם המעורבים מגעים בהרכבים שונים שכללו</w:t>
      </w:r>
      <w:r>
        <w:rPr>
          <w:rFonts w:cs="FrankRuehl" w:ascii="FrankRuehl" w:hAnsi="FrankRuehl"/>
          <w:color w:val="000000"/>
          <w:sz w:val="28"/>
          <w:rtl w:val="true"/>
        </w:rPr>
        <w:t xml:space="preserve">, </w:t>
      </w:r>
      <w:r>
        <w:rPr>
          <w:rFonts w:ascii="FrankRuehl" w:hAnsi="FrankRuehl" w:cs="FrankRuehl"/>
          <w:color w:val="000000"/>
          <w:sz w:val="28"/>
          <w:sz w:val="28"/>
          <w:rtl w:val="true"/>
        </w:rPr>
        <w:t>בין היתר</w:t>
      </w:r>
      <w:r>
        <w:rPr>
          <w:rFonts w:cs="FrankRuehl" w:ascii="FrankRuehl" w:hAnsi="FrankRuehl"/>
          <w:color w:val="000000"/>
          <w:sz w:val="28"/>
          <w:rtl w:val="true"/>
        </w:rPr>
        <w:t xml:space="preserve">, </w:t>
      </w:r>
      <w:r>
        <w:rPr>
          <w:rFonts w:ascii="FrankRuehl" w:hAnsi="FrankRuehl" w:cs="FrankRuehl"/>
          <w:color w:val="000000"/>
          <w:sz w:val="28"/>
          <w:sz w:val="28"/>
          <w:rtl w:val="true"/>
        </w:rPr>
        <w:t>סיכום בין ירון בלווא</w:t>
      </w:r>
      <w:r>
        <w:rPr>
          <w:rFonts w:cs="FrankRuehl" w:ascii="FrankRuehl" w:hAnsi="FrankRuehl"/>
          <w:color w:val="000000"/>
          <w:sz w:val="28"/>
          <w:rtl w:val="true"/>
        </w:rPr>
        <w:t xml:space="preserve">, </w:t>
      </w:r>
      <w:r>
        <w:rPr>
          <w:rFonts w:ascii="FrankRuehl" w:hAnsi="FrankRuehl" w:cs="FrankRuehl"/>
          <w:color w:val="000000"/>
          <w:sz w:val="28"/>
          <w:sz w:val="28"/>
          <w:rtl w:val="true"/>
        </w:rPr>
        <w:t>ארז וברזלאי לפיו מנהרת אשקלון תגיש הצעת גיבוי למכרז</w:t>
      </w:r>
      <w:r>
        <w:rPr>
          <w:rFonts w:cs="FrankRuehl" w:ascii="FrankRuehl" w:hAnsi="FrankRuehl"/>
          <w:color w:val="000000"/>
          <w:sz w:val="28"/>
          <w:rtl w:val="true"/>
        </w:rPr>
        <w:t xml:space="preserve">. </w:t>
      </w:r>
      <w:r>
        <w:rPr>
          <w:rFonts w:ascii="FrankRuehl" w:hAnsi="FrankRuehl" w:cs="FrankRuehl"/>
          <w:color w:val="000000"/>
          <w:sz w:val="28"/>
          <w:sz w:val="28"/>
          <w:rtl w:val="true"/>
        </w:rPr>
        <w:t>במסגרת הסיכום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רכש ארז עבור מנהרת אשקלון את מסמכי מכרז ירושלים במהלך סיור הקבלנים שהתקיים ביום </w:t>
      </w:r>
      <w:r>
        <w:rPr>
          <w:rFonts w:cs="FrankRuehl" w:ascii="FrankRuehl" w:hAnsi="FrankRuehl"/>
          <w:color w:val="000000"/>
          <w:sz w:val="28"/>
        </w:rPr>
        <w:t>1.7.2010</w:t>
      </w:r>
      <w:r>
        <w:rPr>
          <w:rFonts w:cs="FrankRuehl" w:ascii="FrankRuehl" w:hAnsi="FrankRuehl"/>
          <w:color w:val="000000"/>
          <w:sz w:val="28"/>
          <w:rtl w:val="true"/>
        </w:rPr>
        <w:t xml:space="preserve">. </w:t>
      </w:r>
      <w:r>
        <w:rPr>
          <w:rFonts w:ascii="FrankRuehl" w:hAnsi="FrankRuehl" w:cs="FrankRuehl"/>
          <w:color w:val="000000"/>
          <w:sz w:val="28"/>
          <w:sz w:val="28"/>
          <w:rtl w:val="true"/>
        </w:rPr>
        <w:t>לאחר מכן</w:t>
      </w:r>
      <w:r>
        <w:rPr>
          <w:rFonts w:cs="FrankRuehl" w:ascii="FrankRuehl" w:hAnsi="FrankRuehl"/>
          <w:color w:val="000000"/>
          <w:sz w:val="28"/>
          <w:rtl w:val="true"/>
        </w:rPr>
        <w:t xml:space="preserve">, </w:t>
      </w:r>
      <w:r>
        <w:rPr>
          <w:rFonts w:ascii="FrankRuehl" w:hAnsi="FrankRuehl" w:cs="FrankRuehl"/>
          <w:color w:val="000000"/>
          <w:sz w:val="28"/>
          <w:sz w:val="28"/>
          <w:rtl w:val="true"/>
        </w:rPr>
        <w:t>ברזלאי מסר את טופס ההצעה למכרז</w:t>
      </w:r>
      <w:r>
        <w:rPr>
          <w:rFonts w:cs="FrankRuehl" w:ascii="FrankRuehl" w:hAnsi="FrankRuehl"/>
          <w:color w:val="000000"/>
          <w:sz w:val="28"/>
          <w:rtl w:val="true"/>
        </w:rPr>
        <w:t xml:space="preserve">, </w:t>
      </w:r>
      <w:r>
        <w:rPr>
          <w:rFonts w:ascii="FrankRuehl" w:hAnsi="FrankRuehl" w:cs="FrankRuehl"/>
          <w:color w:val="000000"/>
          <w:sz w:val="28"/>
          <w:sz w:val="28"/>
          <w:rtl w:val="true"/>
        </w:rPr>
        <w:t>כשהוא חתום וריק ממחירים</w:t>
      </w:r>
      <w:r>
        <w:rPr>
          <w:rFonts w:cs="FrankRuehl" w:ascii="FrankRuehl" w:hAnsi="FrankRuehl"/>
          <w:color w:val="000000"/>
          <w:sz w:val="28"/>
          <w:rtl w:val="true"/>
        </w:rPr>
        <w:t xml:space="preserve">, </w:t>
      </w:r>
      <w:r>
        <w:rPr>
          <w:rFonts w:ascii="FrankRuehl" w:hAnsi="FrankRuehl" w:cs="FrankRuehl"/>
          <w:color w:val="000000"/>
          <w:sz w:val="28"/>
          <w:sz w:val="28"/>
          <w:rtl w:val="true"/>
        </w:rPr>
        <w:t>לארז</w:t>
      </w:r>
      <w:r>
        <w:rPr>
          <w:rFonts w:cs="FrankRuehl" w:ascii="FrankRuehl" w:hAnsi="FrankRuehl"/>
          <w:color w:val="000000"/>
          <w:sz w:val="28"/>
          <w:rtl w:val="true"/>
        </w:rPr>
        <w:t xml:space="preserve">, </w:t>
      </w:r>
      <w:r>
        <w:rPr>
          <w:rFonts w:ascii="FrankRuehl" w:hAnsi="FrankRuehl" w:cs="FrankRuehl"/>
          <w:color w:val="000000"/>
          <w:sz w:val="28"/>
          <w:sz w:val="28"/>
          <w:rtl w:val="true"/>
        </w:rPr>
        <w:t>שמילא בעצמו את המחירים</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 xml:space="preserve">ביום </w:t>
      </w:r>
      <w:r>
        <w:rPr>
          <w:rFonts w:cs="FrankRuehl" w:ascii="FrankRuehl" w:hAnsi="FrankRuehl"/>
          <w:color w:val="000000"/>
          <w:sz w:val="28"/>
        </w:rPr>
        <w:t>8.7.2010</w:t>
      </w:r>
      <w:r>
        <w:rPr>
          <w:rFonts w:cs="FrankRuehl" w:ascii="FrankRuehl" w:hAnsi="FrankRuehl"/>
          <w:color w:val="000000"/>
          <w:sz w:val="28"/>
          <w:rtl w:val="true"/>
        </w:rPr>
        <w:t xml:space="preserve">, </w:t>
      </w:r>
      <w:r>
        <w:rPr>
          <w:rFonts w:ascii="FrankRuehl" w:hAnsi="FrankRuehl" w:cs="FrankRuehl"/>
          <w:color w:val="000000"/>
          <w:sz w:val="28"/>
          <w:sz w:val="28"/>
          <w:rtl w:val="true"/>
        </w:rPr>
        <w:t>מספר שעות לפני המועד להגשת ההצעות</w:t>
      </w:r>
      <w:r>
        <w:rPr>
          <w:rFonts w:cs="FrankRuehl" w:ascii="FrankRuehl" w:hAnsi="FrankRuehl"/>
          <w:color w:val="000000"/>
          <w:sz w:val="28"/>
          <w:rtl w:val="true"/>
        </w:rPr>
        <w:t xml:space="preserve">, </w:t>
      </w:r>
      <w:r>
        <w:rPr>
          <w:rFonts w:ascii="FrankRuehl" w:hAnsi="FrankRuehl" w:cs="FrankRuehl"/>
          <w:color w:val="000000"/>
          <w:sz w:val="28"/>
          <w:sz w:val="28"/>
          <w:rtl w:val="true"/>
        </w:rPr>
        <w:t>נפגשו במושב בית זית</w:t>
      </w:r>
      <w:r>
        <w:rPr>
          <w:rFonts w:cs="FrankRuehl" w:ascii="FrankRuehl" w:hAnsi="FrankRuehl"/>
          <w:color w:val="000000"/>
          <w:sz w:val="28"/>
          <w:rtl w:val="true"/>
        </w:rPr>
        <w:t xml:space="preserve">, </w:t>
      </w:r>
      <w:r>
        <w:rPr>
          <w:rFonts w:ascii="FrankRuehl" w:hAnsi="FrankRuehl" w:cs="FrankRuehl"/>
          <w:color w:val="000000"/>
          <w:sz w:val="28"/>
          <w:sz w:val="28"/>
          <w:rtl w:val="true"/>
        </w:rPr>
        <w:t>ליד משרדי חברת החשמל במחוז ירושלים</w:t>
      </w:r>
      <w:r>
        <w:rPr>
          <w:rFonts w:cs="FrankRuehl" w:ascii="FrankRuehl" w:hAnsi="FrankRuehl"/>
          <w:color w:val="000000"/>
          <w:sz w:val="28"/>
          <w:rtl w:val="true"/>
        </w:rPr>
        <w:t xml:space="preserve">, </w:t>
      </w:r>
      <w:r>
        <w:rPr>
          <w:rFonts w:ascii="FrankRuehl" w:hAnsi="FrankRuehl" w:cs="FrankRuehl"/>
          <w:color w:val="000000"/>
          <w:sz w:val="28"/>
          <w:sz w:val="28"/>
          <w:rtl w:val="true"/>
        </w:rPr>
        <w:t>ירון בלווא</w:t>
      </w:r>
      <w:r>
        <w:rPr>
          <w:rFonts w:cs="FrankRuehl" w:ascii="FrankRuehl" w:hAnsi="FrankRuehl"/>
          <w:color w:val="000000"/>
          <w:sz w:val="28"/>
          <w:rtl w:val="true"/>
        </w:rPr>
        <w:t xml:space="preserve">, </w:t>
      </w:r>
      <w:r>
        <w:rPr>
          <w:rFonts w:ascii="FrankRuehl" w:hAnsi="FrankRuehl" w:cs="FrankRuehl"/>
          <w:color w:val="000000"/>
          <w:sz w:val="28"/>
          <w:sz w:val="28"/>
          <w:rtl w:val="true"/>
        </w:rPr>
        <w:t>ארז</w:t>
      </w:r>
      <w:r>
        <w:rPr>
          <w:rFonts w:cs="FrankRuehl" w:ascii="FrankRuehl" w:hAnsi="FrankRuehl"/>
          <w:color w:val="000000"/>
          <w:sz w:val="28"/>
          <w:rtl w:val="true"/>
        </w:rPr>
        <w:t xml:space="preserve">, </w:t>
      </w:r>
      <w:r>
        <w:rPr>
          <w:rFonts w:ascii="FrankRuehl" w:hAnsi="FrankRuehl" w:cs="FrankRuehl"/>
          <w:color w:val="000000"/>
          <w:sz w:val="28"/>
          <w:sz w:val="28"/>
          <w:rtl w:val="true"/>
        </w:rPr>
        <w:t>גיל</w:t>
      </w:r>
      <w:r>
        <w:rPr>
          <w:rFonts w:cs="FrankRuehl" w:ascii="FrankRuehl" w:hAnsi="FrankRuehl"/>
          <w:color w:val="000000"/>
          <w:sz w:val="28"/>
          <w:rtl w:val="true"/>
        </w:rPr>
        <w:t xml:space="preserve">, </w:t>
      </w:r>
      <w:r>
        <w:rPr>
          <w:rFonts w:ascii="FrankRuehl" w:hAnsi="FrankRuehl" w:cs="FrankRuehl"/>
          <w:color w:val="000000"/>
          <w:sz w:val="28"/>
          <w:sz w:val="28"/>
          <w:rtl w:val="true"/>
        </w:rPr>
        <w:t>זילבר וגדליה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בשעה שאסא ממתין במכוניתו סמוך למקום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הפגישה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זית</w:t>
      </w:r>
      <w:r>
        <w:rPr>
          <w:rFonts w:cs="FrankRuehl" w:ascii="FrankRuehl" w:hAnsi="FrankRuehl"/>
          <w:color w:val="000000"/>
          <w:sz w:val="28"/>
          <w:rtl w:val="true"/>
        </w:rPr>
        <w:t xml:space="preserve">). </w:t>
      </w:r>
      <w:r>
        <w:rPr>
          <w:rFonts w:ascii="FrankRuehl" w:hAnsi="FrankRuehl" w:cs="FrankRuehl"/>
          <w:color w:val="000000"/>
          <w:sz w:val="28"/>
          <w:sz w:val="28"/>
          <w:rtl w:val="true"/>
        </w:rPr>
        <w:t>במהלך הפגישה</w:t>
      </w:r>
      <w:r>
        <w:rPr>
          <w:rFonts w:cs="FrankRuehl" w:ascii="FrankRuehl" w:hAnsi="FrankRuehl"/>
          <w:color w:val="000000"/>
          <w:sz w:val="28"/>
          <w:rtl w:val="true"/>
        </w:rPr>
        <w:t xml:space="preserve">, </w:t>
      </w:r>
      <w:r>
        <w:rPr>
          <w:rFonts w:ascii="FrankRuehl" w:hAnsi="FrankRuehl" w:cs="FrankRuehl"/>
          <w:color w:val="000000"/>
          <w:sz w:val="28"/>
          <w:sz w:val="28"/>
          <w:rtl w:val="true"/>
        </w:rPr>
        <w:t>מילאו ירון בלווא וגיל את טופס ההצעה למכרז ירושלים של ראז חקלאות</w:t>
      </w:r>
      <w:r>
        <w:rPr>
          <w:rFonts w:cs="FrankRuehl" w:ascii="FrankRuehl" w:hAnsi="FrankRuehl"/>
          <w:color w:val="000000"/>
          <w:sz w:val="28"/>
          <w:rtl w:val="true"/>
        </w:rPr>
        <w:t xml:space="preserve">. </w:t>
      </w:r>
      <w:r>
        <w:rPr>
          <w:rFonts w:ascii="FrankRuehl" w:hAnsi="FrankRuehl" w:cs="FrankRuehl"/>
          <w:color w:val="000000"/>
          <w:sz w:val="28"/>
          <w:sz w:val="28"/>
          <w:rtl w:val="true"/>
        </w:rPr>
        <w:t>באותו מעמד</w:t>
      </w:r>
      <w:r>
        <w:rPr>
          <w:rFonts w:cs="FrankRuehl" w:ascii="FrankRuehl" w:hAnsi="FrankRuehl"/>
          <w:color w:val="000000"/>
          <w:sz w:val="28"/>
          <w:rtl w:val="true"/>
        </w:rPr>
        <w:t xml:space="preserve">, </w:t>
      </w:r>
      <w:r>
        <w:rPr>
          <w:rFonts w:ascii="FrankRuehl" w:hAnsi="FrankRuehl" w:cs="FrankRuehl"/>
          <w:color w:val="000000"/>
          <w:sz w:val="28"/>
          <w:sz w:val="28"/>
          <w:rtl w:val="true"/>
        </w:rPr>
        <w:t>הראה ארז לגדליה את טופס ההצעה של מנהרת אשקלון</w:t>
      </w:r>
      <w:r>
        <w:rPr>
          <w:rFonts w:cs="FrankRuehl" w:ascii="FrankRuehl" w:hAnsi="FrankRuehl"/>
          <w:color w:val="000000"/>
          <w:sz w:val="28"/>
          <w:rtl w:val="true"/>
        </w:rPr>
        <w:t xml:space="preserve">, </w:t>
      </w:r>
      <w:r>
        <w:rPr>
          <w:rFonts w:ascii="FrankRuehl" w:hAnsi="FrankRuehl" w:cs="FrankRuehl"/>
          <w:color w:val="000000"/>
          <w:sz w:val="28"/>
          <w:sz w:val="28"/>
          <w:rtl w:val="true"/>
        </w:rPr>
        <w:t>לאחר שמילא אותו בעצמו</w:t>
      </w:r>
      <w:r>
        <w:rPr>
          <w:rFonts w:cs="FrankRuehl" w:ascii="FrankRuehl" w:hAnsi="FrankRuehl"/>
          <w:color w:val="000000"/>
          <w:sz w:val="28"/>
          <w:rtl w:val="true"/>
        </w:rPr>
        <w:t xml:space="preserve">. </w:t>
      </w:r>
      <w:r>
        <w:rPr>
          <w:rFonts w:ascii="FrankRuehl" w:hAnsi="FrankRuehl" w:cs="FrankRuehl"/>
          <w:color w:val="000000"/>
          <w:sz w:val="28"/>
          <w:sz w:val="28"/>
          <w:rtl w:val="true"/>
        </w:rPr>
        <w:t>עם סיום הפגישה</w:t>
      </w:r>
      <w:r>
        <w:rPr>
          <w:rFonts w:cs="FrankRuehl" w:ascii="FrankRuehl" w:hAnsi="FrankRuehl"/>
          <w:color w:val="000000"/>
          <w:sz w:val="28"/>
          <w:rtl w:val="true"/>
        </w:rPr>
        <w:t xml:space="preserve">, </w:t>
      </w:r>
      <w:r>
        <w:rPr>
          <w:rFonts w:ascii="FrankRuehl" w:hAnsi="FrankRuehl" w:cs="FrankRuehl"/>
          <w:color w:val="000000"/>
          <w:sz w:val="28"/>
          <w:sz w:val="28"/>
          <w:rtl w:val="true"/>
        </w:rPr>
        <w:t>פנו המתכנסים למשרדי חברת החשמל והגישו את טפסי ההצעות למכרז ירושלים באופן הבא</w:t>
      </w:r>
      <w:r>
        <w:rPr>
          <w:rFonts w:cs="FrankRuehl" w:ascii="FrankRuehl" w:hAnsi="FrankRuehl"/>
          <w:color w:val="000000"/>
          <w:sz w:val="28"/>
          <w:rtl w:val="true"/>
        </w:rPr>
        <w:t xml:space="preserve">: </w:t>
      </w:r>
      <w:r>
        <w:rPr>
          <w:rFonts w:ascii="FrankRuehl" w:hAnsi="FrankRuehl" w:cs="FrankRuehl"/>
          <w:color w:val="000000"/>
          <w:sz w:val="28"/>
          <w:sz w:val="28"/>
          <w:rtl w:val="true"/>
        </w:rPr>
        <w:t>ארז הגיש את הצעתה של מנהרת אשקלון</w:t>
      </w:r>
      <w:r>
        <w:rPr>
          <w:rFonts w:cs="FrankRuehl" w:ascii="FrankRuehl" w:hAnsi="FrankRuehl"/>
          <w:color w:val="000000"/>
          <w:sz w:val="28"/>
          <w:rtl w:val="true"/>
        </w:rPr>
        <w:t xml:space="preserve">; </w:t>
      </w:r>
      <w:r>
        <w:rPr>
          <w:rFonts w:ascii="FrankRuehl" w:hAnsi="FrankRuehl" w:cs="FrankRuehl"/>
          <w:color w:val="000000"/>
          <w:sz w:val="28"/>
          <w:sz w:val="28"/>
          <w:rtl w:val="true"/>
        </w:rPr>
        <w:t>גיל הגיש את טופס ההצעה של ראז חקלאות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ירון או אסא </w:t>
      </w:r>
      <w:r>
        <w:rPr>
          <w:rFonts w:cs="FrankRuehl" w:ascii="FrankRuehl" w:hAnsi="FrankRuehl"/>
          <w:color w:val="000000"/>
          <w:sz w:val="28"/>
          <w:rtl w:val="true"/>
        </w:rPr>
        <w:t>(</w:t>
      </w:r>
      <w:r>
        <w:rPr>
          <w:rFonts w:ascii="FrankRuehl" w:hAnsi="FrankRuehl" w:cs="FrankRuehl"/>
          <w:color w:val="000000"/>
          <w:sz w:val="28"/>
          <w:sz w:val="28"/>
          <w:rtl w:val="true"/>
        </w:rPr>
        <w:t>עובדה שאינה ידועה במדויק</w:t>
      </w:r>
      <w:r>
        <w:rPr>
          <w:rFonts w:cs="FrankRuehl" w:ascii="FrankRuehl" w:hAnsi="FrankRuehl"/>
          <w:color w:val="000000"/>
          <w:sz w:val="28"/>
          <w:rtl w:val="true"/>
        </w:rPr>
        <w:t xml:space="preserve">) </w:t>
      </w:r>
      <w:r>
        <w:rPr>
          <w:rFonts w:ascii="FrankRuehl" w:hAnsi="FrankRuehl" w:cs="FrankRuehl"/>
          <w:color w:val="000000"/>
          <w:sz w:val="28"/>
          <w:sz w:val="28"/>
          <w:rtl w:val="true"/>
        </w:rPr>
        <w:t>הגישו את טופס ההצעה של ורד בר</w:t>
      </w:r>
      <w:r>
        <w:rPr>
          <w:rFonts w:cs="FrankRuehl" w:ascii="FrankRuehl" w:hAnsi="FrankRuehl"/>
          <w:color w:val="000000"/>
          <w:sz w:val="28"/>
          <w:rtl w:val="true"/>
        </w:rPr>
        <w:t xml:space="preserve">; </w:t>
      </w:r>
      <w:r>
        <w:rPr>
          <w:rFonts w:ascii="FrankRuehl" w:hAnsi="FrankRuehl" w:cs="FrankRuehl"/>
          <w:color w:val="000000"/>
          <w:sz w:val="28"/>
          <w:sz w:val="28"/>
          <w:rtl w:val="true"/>
        </w:rPr>
        <w:t>וגדליה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בליוויו של זילבר</w:t>
      </w:r>
      <w:r>
        <w:rPr>
          <w:rFonts w:cs="FrankRuehl" w:ascii="FrankRuehl" w:hAnsi="FrankRuehl"/>
          <w:color w:val="000000"/>
          <w:sz w:val="28"/>
          <w:rtl w:val="true"/>
        </w:rPr>
        <w:t xml:space="preserve">, </w:t>
      </w:r>
      <w:r>
        <w:rPr>
          <w:rFonts w:ascii="FrankRuehl" w:hAnsi="FrankRuehl" w:cs="FrankRuehl"/>
          <w:color w:val="000000"/>
          <w:sz w:val="28"/>
          <w:sz w:val="28"/>
          <w:rtl w:val="true"/>
        </w:rPr>
        <w:t>הגיש את טופס ההצעה שלו</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בעקבות המצג הכוזב שהוצג לה במסגרת ההסדר הכובל</w:t>
      </w:r>
      <w:r>
        <w:rPr>
          <w:rFonts w:cs="FrankRuehl" w:ascii="FrankRuehl" w:hAnsi="FrankRuehl"/>
          <w:color w:val="000000"/>
          <w:sz w:val="28"/>
          <w:rtl w:val="true"/>
        </w:rPr>
        <w:t xml:space="preserve">, </w:t>
      </w:r>
      <w:r>
        <w:rPr>
          <w:rFonts w:ascii="FrankRuehl" w:hAnsi="FrankRuehl" w:cs="FrankRuehl"/>
          <w:color w:val="000000"/>
          <w:sz w:val="28"/>
          <w:sz w:val="28"/>
          <w:rtl w:val="true"/>
        </w:rPr>
        <w:t>בחרה ועדת המכרזים בהצעתה של ורד בר כהצעה הזוכה במכרז ירושלים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לפי מחיר בסיס של כשלושה מיליון </w:t>
      </w:r>
      <w:r>
        <w:rPr>
          <w:rFonts w:ascii="Times New Roman" w:hAnsi="Times New Roman"/>
          <w:color w:val="000000"/>
          <w:sz w:val="28"/>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בהתאם לסיכום בין ירון בלווא לבין אסא ופרץ</w:t>
      </w:r>
      <w:r>
        <w:rPr>
          <w:rFonts w:cs="FrankRuehl" w:ascii="FrankRuehl" w:hAnsi="FrankRuehl"/>
          <w:color w:val="000000"/>
          <w:sz w:val="28"/>
          <w:rtl w:val="true"/>
        </w:rPr>
        <w:t xml:space="preserve">, </w:t>
      </w:r>
      <w:r>
        <w:rPr>
          <w:rFonts w:ascii="FrankRuehl" w:hAnsi="FrankRuehl" w:cs="FrankRuehl"/>
          <w:color w:val="000000"/>
          <w:sz w:val="28"/>
          <w:sz w:val="28"/>
          <w:rtl w:val="true"/>
        </w:rPr>
        <w:t>העסיקה ורד בר את בלווא בע</w:t>
      </w:r>
      <w:r>
        <w:rPr>
          <w:rFonts w:cs="FrankRuehl" w:ascii="FrankRuehl" w:hAnsi="FrankRuehl"/>
          <w:color w:val="000000"/>
          <w:sz w:val="28"/>
          <w:rtl w:val="true"/>
        </w:rPr>
        <w:t>"</w:t>
      </w:r>
      <w:r>
        <w:rPr>
          <w:rFonts w:ascii="FrankRuehl" w:hAnsi="FrankRuehl" w:cs="FrankRuehl"/>
          <w:color w:val="000000"/>
          <w:sz w:val="28"/>
          <w:sz w:val="28"/>
          <w:rtl w:val="true"/>
        </w:rPr>
        <w:t>מ בקבלנות משנה בביצוע העבודות מושא מכרז ירושלים</w:t>
      </w:r>
      <w:r>
        <w:rPr>
          <w:rFonts w:cs="FrankRuehl" w:ascii="FrankRuehl" w:hAnsi="FrankRuehl"/>
          <w:color w:val="000000"/>
          <w:sz w:val="28"/>
          <w:rtl w:val="true"/>
        </w:rPr>
        <w:t>.</w:t>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tl w:val="true"/>
        </w:rPr>
      </w:r>
    </w:p>
    <w:p>
      <w:pPr>
        <w:pStyle w:val="Normal"/>
        <w:ind w:end="0"/>
        <w:jc w:val="start"/>
        <w:rPr>
          <w:rFonts w:ascii="Century" w:hAnsi="Century" w:cs="Miriam"/>
          <w:b/>
          <w:sz w:val="22"/>
        </w:rPr>
      </w:pPr>
      <w:r>
        <w:rPr>
          <w:rFonts w:ascii="Century" w:hAnsi="Century" w:cs="Miriam"/>
          <w:b/>
          <w:b/>
          <w:sz w:val="22"/>
          <w:sz w:val="22"/>
          <w:rtl w:val="true"/>
        </w:rPr>
        <w:t>פסק</w:t>
      </w:r>
      <w:r>
        <w:rPr>
          <w:rFonts w:ascii="Century" w:hAnsi="Century" w:eastAsia="Century" w:cs="Century"/>
          <w:b/>
          <w:b/>
          <w:sz w:val="22"/>
          <w:sz w:val="22"/>
          <w:rtl w:val="true"/>
        </w:rPr>
        <w:t xml:space="preserve"> </w:t>
      </w:r>
      <w:r>
        <w:rPr>
          <w:rFonts w:ascii="Century" w:hAnsi="Century" w:cs="Miriam"/>
          <w:b/>
          <w:b/>
          <w:sz w:val="22"/>
          <w:sz w:val="22"/>
          <w:rtl w:val="true"/>
        </w:rPr>
        <w:t>הדין</w:t>
      </w:r>
      <w:r>
        <w:rPr>
          <w:rFonts w:ascii="Century" w:hAnsi="Century" w:eastAsia="Century" w:cs="Century"/>
          <w:b/>
          <w:b/>
          <w:sz w:val="22"/>
          <w:sz w:val="22"/>
          <w:rtl w:val="true"/>
        </w:rPr>
        <w:t xml:space="preserve"> </w:t>
      </w:r>
      <w:r>
        <w:rPr>
          <w:rFonts w:ascii="Century" w:hAnsi="Century" w:cs="Miriam"/>
          <w:b/>
          <w:b/>
          <w:sz w:val="22"/>
          <w:sz w:val="22"/>
          <w:rtl w:val="true"/>
        </w:rPr>
        <w:t>קמא</w:t>
      </w:r>
    </w:p>
    <w:p>
      <w:pPr>
        <w:pStyle w:val="Ruller42"/>
        <w:ind w:end="0"/>
        <w:jc w:val="both"/>
        <w:rPr>
          <w:rFonts w:ascii="Century" w:hAnsi="Century" w:cs="Miriam"/>
          <w:b/>
          <w:sz w:val="22"/>
        </w:rPr>
      </w:pPr>
      <w:r>
        <w:rPr>
          <w:rFonts w:cs="Miriam" w:ascii="Century" w:hAnsi="Century"/>
          <w:b/>
          <w:sz w:val="22"/>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 xml:space="preserve">בית משפט קמא קבע כי המעטפה של מנהרת אשקלון למכרז ירושלים לא הייתה בידיו של ארז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שנרשם בסיור הקבלנים כנציגה של מנהרת אשקלון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לפני הפגישה בבית זית</w:t>
      </w:r>
      <w:r>
        <w:rPr>
          <w:rFonts w:cs="FrankRuehl" w:ascii="FrankRuehl" w:hAnsi="FrankRuehl"/>
          <w:color w:val="000000"/>
          <w:sz w:val="28"/>
          <w:rtl w:val="true"/>
        </w:rPr>
        <w:t xml:space="preserve">; </w:t>
      </w:r>
      <w:r>
        <w:rPr>
          <w:rFonts w:ascii="FrankRuehl" w:hAnsi="FrankRuehl" w:cs="FrankRuehl"/>
          <w:color w:val="000000"/>
          <w:sz w:val="28"/>
          <w:sz w:val="28"/>
          <w:rtl w:val="true"/>
        </w:rPr>
        <w:t>כי במהלך הפגישה בבית זית עסקו ארז וירון במילוי ההצעה של מנהרת אשקלון למכרז ירושלים</w:t>
      </w:r>
      <w:r>
        <w:rPr>
          <w:rFonts w:cs="FrankRuehl" w:ascii="FrankRuehl" w:hAnsi="FrankRuehl"/>
          <w:color w:val="000000"/>
          <w:sz w:val="28"/>
          <w:rtl w:val="true"/>
        </w:rPr>
        <w:t xml:space="preserve">, </w:t>
      </w:r>
      <w:r>
        <w:rPr>
          <w:rFonts w:ascii="FrankRuehl" w:hAnsi="FrankRuehl" w:cs="FrankRuehl"/>
          <w:color w:val="000000"/>
          <w:sz w:val="28"/>
          <w:sz w:val="28"/>
          <w:rtl w:val="true"/>
        </w:rPr>
        <w:t>וכי ההצעה מולאה בכתב ידו של ארז</w:t>
      </w:r>
      <w:r>
        <w:rPr>
          <w:rFonts w:cs="FrankRuehl" w:ascii="FrankRuehl" w:hAnsi="FrankRuehl"/>
          <w:color w:val="000000"/>
          <w:sz w:val="28"/>
          <w:rtl w:val="true"/>
        </w:rPr>
        <w:t xml:space="preserve">; </w:t>
      </w:r>
      <w:r>
        <w:rPr>
          <w:rFonts w:ascii="FrankRuehl" w:hAnsi="FrankRuehl" w:cs="FrankRuehl"/>
          <w:color w:val="000000"/>
          <w:sz w:val="28"/>
          <w:sz w:val="28"/>
          <w:rtl w:val="true"/>
        </w:rPr>
        <w:t>וכן שהמעטפה של מנהרת אשקלון</w:t>
      </w:r>
      <w:r>
        <w:rPr>
          <w:rFonts w:cs="FrankRuehl" w:ascii="FrankRuehl" w:hAnsi="FrankRuehl"/>
          <w:color w:val="000000"/>
          <w:sz w:val="28"/>
          <w:rtl w:val="true"/>
        </w:rPr>
        <w:t xml:space="preserve">, </w:t>
      </w:r>
      <w:r>
        <w:rPr>
          <w:rFonts w:ascii="FrankRuehl" w:hAnsi="FrankRuehl" w:cs="FrankRuehl"/>
          <w:color w:val="000000"/>
          <w:sz w:val="28"/>
          <w:sz w:val="28"/>
          <w:rtl w:val="true"/>
        </w:rPr>
        <w:t>אשר הכילה את כל המסמכים הנדרשים לשם הגשת הצעה במסגרת מכרז ירושלים למעט הצעת המחיר שנותרה ריקה</w:t>
      </w:r>
      <w:r>
        <w:rPr>
          <w:rFonts w:cs="FrankRuehl" w:ascii="FrankRuehl" w:hAnsi="FrankRuehl"/>
          <w:color w:val="000000"/>
          <w:sz w:val="28"/>
          <w:rtl w:val="true"/>
        </w:rPr>
        <w:t xml:space="preserve">, </w:t>
      </w:r>
      <w:r>
        <w:rPr>
          <w:rFonts w:ascii="FrankRuehl" w:hAnsi="FrankRuehl" w:cs="FrankRuehl"/>
          <w:color w:val="000000"/>
          <w:sz w:val="28"/>
          <w:sz w:val="28"/>
          <w:rtl w:val="true"/>
        </w:rPr>
        <w:t>הועברה מברזלאי לידיו של ירון בלווא באמצעות אחיו עמירם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עוד קבע בית המשפט כי במהלך הפגישה שהתקיימה ביום </w:t>
      </w:r>
      <w:r>
        <w:rPr>
          <w:rFonts w:cs="FrankRuehl" w:ascii="FrankRuehl" w:hAnsi="FrankRuehl"/>
          <w:color w:val="000000"/>
          <w:sz w:val="28"/>
        </w:rPr>
        <w:t>25.3.2010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ליד מחלף מסובים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פגישת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מסובים</w:t>
      </w:r>
      <w:r>
        <w:rPr>
          <w:rFonts w:cs="Miriam" w:ascii="Century" w:hAnsi="Century"/>
          <w:b/>
          <w:spacing w:val="0"/>
          <w:sz w:val="22"/>
          <w:szCs w:val="24"/>
          <w:rtl w:val="true"/>
        </w:rPr>
        <w:t xml:space="preserve">; </w:t>
      </w:r>
      <w:r>
        <w:rPr>
          <w:rFonts w:ascii="FrankRuehl" w:hAnsi="FrankRuehl" w:cs="FrankRuehl"/>
          <w:color w:val="000000"/>
          <w:sz w:val="28"/>
          <w:sz w:val="28"/>
          <w:rtl w:val="true"/>
        </w:rPr>
        <w:t>הפגישה תדון בהרחבה בדיון העוסק באישום החמישי</w:t>
      </w:r>
      <w:r>
        <w:rPr>
          <w:rFonts w:cs="FrankRuehl" w:ascii="FrankRuehl" w:hAnsi="FrankRuehl"/>
          <w:color w:val="000000"/>
          <w:sz w:val="28"/>
          <w:rtl w:val="true"/>
        </w:rPr>
        <w:t xml:space="preserve">), </w:t>
      </w:r>
      <w:r>
        <w:rPr>
          <w:rFonts w:ascii="FrankRuehl" w:hAnsi="FrankRuehl" w:cs="FrankRuehl"/>
          <w:color w:val="000000"/>
          <w:sz w:val="28"/>
          <w:sz w:val="28"/>
          <w:rtl w:val="true"/>
        </w:rPr>
        <w:t>נשמע ברזלאי מצהיר כי הוא יבטיח לירון בלווא</w:t>
      </w:r>
      <w:r>
        <w:rPr>
          <w:rFonts w:cs="FrankRuehl" w:ascii="FrankRuehl" w:hAnsi="FrankRuehl"/>
          <w:color w:val="000000"/>
          <w:sz w:val="28"/>
          <w:rtl w:val="true"/>
        </w:rPr>
        <w:t xml:space="preserve">, </w:t>
      </w:r>
      <w:r>
        <w:rPr>
          <w:rFonts w:ascii="FrankRuehl" w:hAnsi="FrankRuehl" w:cs="FrankRuehl"/>
          <w:color w:val="000000"/>
          <w:sz w:val="28"/>
          <w:sz w:val="28"/>
          <w:rtl w:val="true"/>
        </w:rPr>
        <w:t>שלא נכח בפגישה</w:t>
      </w:r>
      <w:r>
        <w:rPr>
          <w:rFonts w:cs="FrankRuehl" w:ascii="FrankRuehl" w:hAnsi="FrankRuehl"/>
          <w:color w:val="000000"/>
          <w:sz w:val="28"/>
          <w:rtl w:val="true"/>
        </w:rPr>
        <w:t xml:space="preserve">, </w:t>
      </w:r>
      <w:r>
        <w:rPr>
          <w:rFonts w:ascii="FrankRuehl" w:hAnsi="FrankRuehl" w:cs="FrankRuehl"/>
          <w:color w:val="000000"/>
          <w:sz w:val="28"/>
          <w:sz w:val="28"/>
          <w:rtl w:val="true"/>
        </w:rPr>
        <w:t>שלא יפריעו לו בירושלים</w:t>
      </w:r>
      <w:r>
        <w:rPr>
          <w:rFonts w:cs="FrankRuehl" w:ascii="FrankRuehl" w:hAnsi="FrankRuehl"/>
          <w:color w:val="000000"/>
          <w:sz w:val="28"/>
          <w:rtl w:val="true"/>
        </w:rPr>
        <w:t xml:space="preserve">, </w:t>
      </w:r>
      <w:r>
        <w:rPr>
          <w:rFonts w:ascii="FrankRuehl" w:hAnsi="FrankRuehl" w:cs="FrankRuehl"/>
          <w:color w:val="000000"/>
          <w:sz w:val="28"/>
          <w:sz w:val="28"/>
          <w:rtl w:val="true"/>
        </w:rPr>
        <w:t>כדי שהלה לא יפריע לתכניתם של הצדדים המעורבים בהסדר הכובל מושא האישום החמישי</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לאור קביעות אלה</w:t>
      </w:r>
      <w:r>
        <w:rPr>
          <w:rFonts w:cs="FrankRuehl" w:ascii="FrankRuehl" w:hAnsi="FrankRuehl"/>
          <w:color w:val="000000"/>
          <w:sz w:val="28"/>
          <w:rtl w:val="true"/>
        </w:rPr>
        <w:t xml:space="preserve">, </w:t>
      </w:r>
      <w:r>
        <w:rPr>
          <w:rFonts w:ascii="FrankRuehl" w:hAnsi="FrankRuehl" w:cs="FrankRuehl"/>
          <w:color w:val="000000"/>
          <w:sz w:val="28"/>
          <w:sz w:val="28"/>
          <w:rtl w:val="true"/>
        </w:rPr>
        <w:t>הרשיע בית המשפט את ברזלאי ואת מנהרת אשקלון בעבירה של הסדר כובל בנסיבות מחמירות</w:t>
      </w:r>
      <w:r>
        <w:rPr>
          <w:rFonts w:cs="FrankRuehl" w:ascii="FrankRuehl" w:hAnsi="FrankRuehl"/>
          <w:color w:val="000000"/>
          <w:sz w:val="28"/>
          <w:rtl w:val="true"/>
        </w:rPr>
        <w:t xml:space="preserve">. </w:t>
      </w:r>
      <w:r>
        <w:rPr>
          <w:rFonts w:ascii="FrankRuehl" w:hAnsi="FrankRuehl" w:cs="FrankRuehl"/>
          <w:color w:val="000000"/>
          <w:sz w:val="28"/>
          <w:sz w:val="28"/>
          <w:rtl w:val="true"/>
        </w:rPr>
        <w:t>בית המשפט קבע כי הנסיבות המחמירות ביחס לברזלאי ולמנהרת אשקלון כוללות את כל אלו</w:t>
      </w:r>
      <w:r>
        <w:rPr>
          <w:rFonts w:cs="FrankRuehl" w:ascii="FrankRuehl" w:hAnsi="FrankRuehl"/>
          <w:color w:val="000000"/>
          <w:sz w:val="28"/>
          <w:rtl w:val="true"/>
        </w:rPr>
        <w:t xml:space="preserve">: </w:t>
      </w:r>
      <w:r>
        <w:rPr>
          <w:rFonts w:ascii="FrankRuehl" w:hAnsi="FrankRuehl" w:cs="FrankRuehl"/>
          <w:color w:val="000000"/>
          <w:sz w:val="28"/>
          <w:sz w:val="28"/>
          <w:rtl w:val="true"/>
        </w:rPr>
        <w:t>העובדה שמדובר במכרז ציבורי</w:t>
      </w:r>
      <w:r>
        <w:rPr>
          <w:rFonts w:cs="FrankRuehl" w:ascii="FrankRuehl" w:hAnsi="FrankRuehl"/>
          <w:color w:val="000000"/>
          <w:sz w:val="28"/>
          <w:rtl w:val="true"/>
        </w:rPr>
        <w:t xml:space="preserve">; </w:t>
      </w:r>
      <w:r>
        <w:rPr>
          <w:rFonts w:ascii="FrankRuehl" w:hAnsi="FrankRuehl" w:cs="FrankRuehl"/>
          <w:color w:val="000000"/>
          <w:sz w:val="28"/>
          <w:sz w:val="28"/>
          <w:rtl w:val="true"/>
        </w:rPr>
        <w:t>שיטתיות התיאום</w:t>
      </w:r>
      <w:r>
        <w:rPr>
          <w:rFonts w:cs="FrankRuehl" w:ascii="FrankRuehl" w:hAnsi="FrankRuehl"/>
          <w:color w:val="000000"/>
          <w:sz w:val="28"/>
          <w:rtl w:val="true"/>
        </w:rPr>
        <w:t xml:space="preserve">; </w:t>
      </w:r>
      <w:r>
        <w:rPr>
          <w:rFonts w:ascii="FrankRuehl" w:hAnsi="FrankRuehl" w:cs="FrankRuehl"/>
          <w:color w:val="000000"/>
          <w:sz w:val="28"/>
          <w:sz w:val="28"/>
          <w:rtl w:val="true"/>
        </w:rPr>
        <w:t>ההיקף הכספי</w:t>
      </w:r>
      <w:r>
        <w:rPr>
          <w:rFonts w:cs="FrankRuehl" w:ascii="FrankRuehl" w:hAnsi="FrankRuehl"/>
          <w:color w:val="000000"/>
          <w:sz w:val="28"/>
          <w:rtl w:val="true"/>
        </w:rPr>
        <w:t xml:space="preserve">; </w:t>
      </w:r>
      <w:r>
        <w:rPr>
          <w:rFonts w:ascii="FrankRuehl" w:hAnsi="FrankRuehl" w:cs="FrankRuehl"/>
          <w:color w:val="000000"/>
          <w:sz w:val="28"/>
          <w:sz w:val="28"/>
          <w:rtl w:val="true"/>
        </w:rPr>
        <w:t>הנזק שנגרם או היה צפוי להיגרם לחברת החשמל ולציבור בכללותו</w:t>
      </w:r>
      <w:r>
        <w:rPr>
          <w:rFonts w:cs="FrankRuehl" w:ascii="FrankRuehl" w:hAnsi="FrankRuehl"/>
          <w:color w:val="000000"/>
          <w:sz w:val="28"/>
          <w:rtl w:val="true"/>
        </w:rPr>
        <w:t xml:space="preserve">; </w:t>
      </w:r>
      <w:r>
        <w:rPr>
          <w:rFonts w:ascii="FrankRuehl" w:hAnsi="FrankRuehl" w:cs="FrankRuehl"/>
          <w:color w:val="000000"/>
          <w:sz w:val="28"/>
          <w:sz w:val="28"/>
          <w:rtl w:val="true"/>
        </w:rPr>
        <w:t>וכן ריבוי הצדדים לעבירה</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Normal"/>
        <w:ind w:end="0"/>
        <w:jc w:val="start"/>
        <w:rPr>
          <w:rFonts w:ascii="Century" w:hAnsi="Century" w:cs="Miriam"/>
          <w:b/>
          <w:sz w:val="22"/>
        </w:rPr>
      </w:pPr>
      <w:r>
        <w:rPr>
          <w:rFonts w:ascii="Century" w:hAnsi="Century" w:cs="Miriam"/>
          <w:b/>
          <w:b/>
          <w:sz w:val="22"/>
          <w:sz w:val="22"/>
          <w:rtl w:val="true"/>
        </w:rPr>
        <w:t>טענות</w:t>
      </w:r>
      <w:r>
        <w:rPr>
          <w:rFonts w:ascii="Century" w:hAnsi="Century" w:eastAsia="Century" w:cs="Century"/>
          <w:b/>
          <w:b/>
          <w:sz w:val="22"/>
          <w:sz w:val="22"/>
          <w:rtl w:val="true"/>
        </w:rPr>
        <w:t xml:space="preserve"> </w:t>
      </w:r>
      <w:r>
        <w:rPr>
          <w:rFonts w:ascii="Century" w:hAnsi="Century" w:cs="Miriam"/>
          <w:b/>
          <w:b/>
          <w:sz w:val="22"/>
          <w:sz w:val="22"/>
          <w:rtl w:val="true"/>
        </w:rPr>
        <w:t>הצדדים</w:t>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בערעור לגבי התקיימותן של נסיבות מחמירות בקשר לאישום זה</w:t>
      </w:r>
      <w:r>
        <w:rPr>
          <w:rFonts w:cs="FrankRuehl" w:ascii="FrankRuehl" w:hAnsi="FrankRuehl"/>
          <w:color w:val="000000"/>
          <w:sz w:val="28"/>
          <w:rtl w:val="true"/>
        </w:rPr>
        <w:t xml:space="preserve">, </w:t>
      </w:r>
      <w:r>
        <w:rPr>
          <w:rFonts w:ascii="FrankRuehl" w:hAnsi="FrankRuehl" w:cs="FrankRuehl"/>
          <w:color w:val="000000"/>
          <w:sz w:val="28"/>
          <w:sz w:val="28"/>
          <w:rtl w:val="true"/>
        </w:rPr>
        <w:t>טוען ברזלאי כי ביחס למעורבים האחרים בהסדר הכובל מעורבותו היא הנמוכה והקלה ביותר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את </w:t>
      </w:r>
      <w:r>
        <w:rPr>
          <w:rFonts w:ascii="FrankRuehl" w:hAnsi="FrankRuehl" w:cs="FrankRuehl"/>
          <w:color w:val="000000"/>
          <w:sz w:val="28"/>
          <w:sz w:val="28"/>
          <w:rtl w:val="true"/>
        </w:rPr>
        <w:t>טענתו</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מבסס</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ברזלאי</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על</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קביעותיו</w:t>
      </w:r>
      <w:r>
        <w:rPr>
          <w:rFonts w:ascii="FrankRuehl" w:hAnsi="FrankRuehl" w:cs="FrankRuehl"/>
          <w:color w:val="000000"/>
          <w:sz w:val="28"/>
          <w:sz w:val="28"/>
          <w:rtl w:val="true"/>
        </w:rPr>
        <w:t xml:space="preserve"> של בית משפט קמא מהן עולה כי </w:t>
      </w:r>
      <w:r>
        <w:rPr>
          <w:rFonts w:ascii="FrankRuehl" w:hAnsi="FrankRuehl" w:cs="FrankRuehl"/>
          <w:color w:val="000000"/>
          <w:sz w:val="28"/>
          <w:sz w:val="28"/>
          <w:rtl w:val="true"/>
        </w:rPr>
        <w:t>הוא</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לא</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נטל</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חלק</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בכל</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התיאומים</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והמפגשים</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שהתקיימו</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בין</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המעורבים</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באישום</w:t>
      </w:r>
      <w:r>
        <w:rPr>
          <w:rFonts w:cs="FrankRuehl" w:ascii="FrankRuehl" w:hAnsi="FrankRuehl"/>
          <w:color w:val="000000"/>
          <w:sz w:val="28"/>
          <w:rtl w:val="true"/>
        </w:rPr>
        <w:t xml:space="preserve">; </w:t>
      </w:r>
      <w:r>
        <w:rPr>
          <w:rFonts w:ascii="FrankRuehl" w:hAnsi="FrankRuehl" w:cs="FrankRuehl"/>
          <w:color w:val="000000"/>
          <w:sz w:val="28"/>
          <w:sz w:val="28"/>
          <w:rtl w:val="true"/>
        </w:rPr>
        <w:t>הוא</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לא</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היה</w:t>
      </w:r>
      <w:r>
        <w:rPr>
          <w:rFonts w:ascii="FrankRuehl" w:hAnsi="FrankRuehl" w:cs="FrankRuehl"/>
          <w:color w:val="000000"/>
          <w:sz w:val="28"/>
          <w:sz w:val="28"/>
          <w:rtl w:val="true"/>
        </w:rPr>
        <w:t xml:space="preserve"> מעורב בתיאום הסדר כובל עם צדדים שלישיים</w:t>
      </w:r>
      <w:r>
        <w:rPr>
          <w:rFonts w:cs="FrankRuehl" w:ascii="FrankRuehl" w:hAnsi="FrankRuehl"/>
          <w:color w:val="000000"/>
          <w:sz w:val="28"/>
          <w:rtl w:val="true"/>
        </w:rPr>
        <w:t xml:space="preserve">; </w:t>
      </w:r>
      <w:r>
        <w:rPr>
          <w:rFonts w:ascii="FrankRuehl" w:hAnsi="FrankRuehl" w:cs="FrankRuehl"/>
          <w:color w:val="000000"/>
          <w:sz w:val="28"/>
          <w:sz w:val="28"/>
          <w:rtl w:val="true"/>
        </w:rPr>
        <w:t>הוא</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לא</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היה</w:t>
      </w:r>
      <w:r>
        <w:rPr>
          <w:rFonts w:ascii="FrankRuehl" w:hAnsi="FrankRuehl" w:cs="FrankRuehl"/>
          <w:color w:val="000000"/>
          <w:sz w:val="28"/>
          <w:sz w:val="28"/>
          <w:rtl w:val="true"/>
        </w:rPr>
        <w:t xml:space="preserve"> מיועד לזכות במכרז ולא זכ</w:t>
      </w:r>
      <w:r>
        <w:rPr>
          <w:rFonts w:ascii="FrankRuehl" w:hAnsi="FrankRuehl" w:cs="FrankRuehl"/>
          <w:color w:val="000000"/>
          <w:sz w:val="28"/>
          <w:sz w:val="28"/>
          <w:rtl w:val="true"/>
        </w:rPr>
        <w:t>ה</w:t>
      </w:r>
      <w:r>
        <w:rPr>
          <w:rFonts w:ascii="FrankRuehl" w:hAnsi="FrankRuehl" w:cs="FrankRuehl"/>
          <w:color w:val="000000"/>
          <w:sz w:val="28"/>
          <w:sz w:val="28"/>
          <w:rtl w:val="true"/>
        </w:rPr>
        <w:t xml:space="preserve"> בו בפועל</w:t>
      </w:r>
      <w:r>
        <w:rPr>
          <w:rFonts w:cs="FrankRuehl" w:ascii="FrankRuehl" w:hAnsi="FrankRuehl"/>
          <w:color w:val="000000"/>
          <w:sz w:val="28"/>
          <w:rtl w:val="true"/>
        </w:rPr>
        <w:t xml:space="preserve">; </w:t>
      </w:r>
      <w:r>
        <w:rPr>
          <w:rFonts w:ascii="FrankRuehl" w:hAnsi="FrankRuehl" w:cs="FrankRuehl"/>
          <w:color w:val="000000"/>
          <w:sz w:val="28"/>
          <w:sz w:val="28"/>
          <w:rtl w:val="true"/>
        </w:rPr>
        <w:t>וכן</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הוא</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לא</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זכה</w:t>
      </w:r>
      <w:r>
        <w:rPr>
          <w:rFonts w:ascii="FrankRuehl" w:hAnsi="FrankRuehl" w:cs="FrankRuehl"/>
          <w:color w:val="000000"/>
          <w:sz w:val="28"/>
          <w:sz w:val="28"/>
          <w:rtl w:val="true"/>
        </w:rPr>
        <w:t xml:space="preserve"> לביצוע עבודה בקבלנות </w:t>
      </w:r>
      <w:r>
        <w:rPr>
          <w:rFonts w:ascii="FrankRuehl" w:hAnsi="FrankRuehl" w:cs="FrankRuehl"/>
          <w:color w:val="000000"/>
          <w:sz w:val="28"/>
          <w:sz w:val="28"/>
          <w:rtl w:val="true"/>
        </w:rPr>
        <w:t>משנה</w:t>
      </w:r>
      <w:r>
        <w:rPr>
          <w:rFonts w:ascii="FrankRuehl" w:hAnsi="FrankRuehl" w:cs="FrankRuehl"/>
          <w:color w:val="000000"/>
          <w:sz w:val="28"/>
          <w:sz w:val="28"/>
          <w:rtl w:val="true"/>
        </w:rPr>
        <w:t xml:space="preserve"> ו</w:t>
      </w:r>
      <w:r>
        <w:rPr>
          <w:rFonts w:ascii="FrankRuehl" w:hAnsi="FrankRuehl" w:cs="FrankRuehl"/>
          <w:color w:val="000000"/>
          <w:sz w:val="28"/>
          <w:sz w:val="28"/>
          <w:rtl w:val="true"/>
        </w:rPr>
        <w:t>אף</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לא</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קיבל</w:t>
      </w:r>
      <w:r>
        <w:rPr>
          <w:rFonts w:ascii="FrankRuehl" w:hAnsi="FrankRuehl" w:cs="FrankRuehl"/>
          <w:color w:val="000000"/>
          <w:sz w:val="28"/>
          <w:sz w:val="28"/>
          <w:rtl w:val="true"/>
        </w:rPr>
        <w:t xml:space="preserve"> כסף במסגרת ההסדר הכובל</w:t>
      </w:r>
      <w:r>
        <w:rPr>
          <w:rFonts w:cs="FrankRuehl" w:ascii="FrankRuehl" w:hAnsi="FrankRuehl"/>
          <w:color w:val="000000"/>
          <w:sz w:val="28"/>
          <w:rtl w:val="true"/>
        </w:rPr>
        <w:t xml:space="preserve">. </w:t>
      </w:r>
      <w:r>
        <w:rPr>
          <w:rFonts w:ascii="FrankRuehl" w:hAnsi="FrankRuehl" w:cs="FrankRuehl"/>
          <w:color w:val="000000"/>
          <w:sz w:val="28"/>
          <w:sz w:val="28"/>
          <w:rtl w:val="true"/>
        </w:rPr>
        <w:t>המדינה</w:t>
      </w:r>
      <w:r>
        <w:rPr>
          <w:rFonts w:ascii="FrankRuehl" w:hAnsi="FrankRuehl" w:cs="FrankRuehl"/>
          <w:color w:val="000000"/>
          <w:sz w:val="28"/>
          <w:sz w:val="28"/>
          <w:rtl w:val="true"/>
        </w:rPr>
        <w:t xml:space="preserve"> טוענת מנגד</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כי </w:t>
      </w:r>
      <w:r>
        <w:rPr>
          <w:rFonts w:ascii="FrankRuehl" w:hAnsi="FrankRuehl" w:cs="FrankRuehl"/>
          <w:color w:val="000000"/>
          <w:sz w:val="28"/>
          <w:sz w:val="28"/>
          <w:rtl w:val="true"/>
        </w:rPr>
        <w:t>חלקו</w:t>
      </w:r>
      <w:r>
        <w:rPr>
          <w:rFonts w:ascii="FrankRuehl" w:hAnsi="FrankRuehl" w:cs="FrankRuehl"/>
          <w:color w:val="000000"/>
          <w:sz w:val="28"/>
          <w:sz w:val="28"/>
          <w:rtl w:val="true"/>
        </w:rPr>
        <w:t xml:space="preserve"> של ברזלאי בתיאום ההסדר הכובל היה חשוב ומשמעותי </w:t>
      </w:r>
      <w:r>
        <w:rPr>
          <w:rFonts w:ascii="FrankRuehl" w:hAnsi="FrankRuehl" w:cs="FrankRuehl"/>
          <w:color w:val="000000"/>
          <w:sz w:val="28"/>
          <w:sz w:val="28"/>
          <w:rtl w:val="true"/>
        </w:rPr>
        <w:t>עוד</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מתחילתו</w:t>
      </w:r>
      <w:r>
        <w:rPr>
          <w:rFonts w:ascii="FrankRuehl" w:hAnsi="FrankRuehl" w:cs="FrankRuehl"/>
          <w:color w:val="000000"/>
          <w:sz w:val="28"/>
          <w:sz w:val="28"/>
          <w:rtl w:val="true"/>
        </w:rPr>
        <w:t xml:space="preserve"> וכי יש לזקוף לחובתו של ברזלאי </w:t>
      </w:r>
      <w:r>
        <w:rPr>
          <w:rFonts w:ascii="FrankRuehl" w:hAnsi="FrankRuehl" w:cs="FrankRuehl"/>
          <w:color w:val="000000"/>
          <w:sz w:val="28"/>
          <w:sz w:val="28"/>
          <w:rtl w:val="true"/>
        </w:rPr>
        <w:t>את</w:t>
      </w:r>
      <w:r>
        <w:rPr>
          <w:rFonts w:ascii="FrankRuehl" w:hAnsi="FrankRuehl" w:cs="FrankRuehl"/>
          <w:color w:val="000000"/>
          <w:sz w:val="28"/>
          <w:sz w:val="28"/>
          <w:rtl w:val="true"/>
        </w:rPr>
        <w:t xml:space="preserve"> תיאום המכרז </w:t>
      </w:r>
      <w:r>
        <w:rPr>
          <w:rFonts w:ascii="FrankRuehl" w:hAnsi="FrankRuehl" w:cs="FrankRuehl"/>
          <w:color w:val="000000"/>
          <w:sz w:val="28"/>
          <w:sz w:val="28"/>
          <w:rtl w:val="true"/>
        </w:rPr>
        <w:t>עם</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ירון</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בלווא</w:t>
      </w:r>
      <w:r>
        <w:rPr>
          <w:rFonts w:cs="FrankRuehl" w:ascii="FrankRuehl" w:hAnsi="FrankRuehl"/>
          <w:color w:val="000000"/>
          <w:sz w:val="28"/>
          <w:rtl w:val="true"/>
        </w:rPr>
        <w:t xml:space="preserve">; </w:t>
      </w:r>
      <w:r>
        <w:rPr>
          <w:rFonts w:ascii="FrankRuehl" w:hAnsi="FrankRuehl" w:cs="FrankRuehl"/>
          <w:color w:val="000000"/>
          <w:sz w:val="28"/>
          <w:sz w:val="28"/>
          <w:rtl w:val="true"/>
        </w:rPr>
        <w:t>את וויתו</w:t>
      </w:r>
      <w:r>
        <w:rPr>
          <w:rFonts w:ascii="FrankRuehl" w:hAnsi="FrankRuehl" w:cs="FrankRuehl"/>
          <w:color w:val="000000"/>
          <w:sz w:val="28"/>
          <w:sz w:val="28"/>
          <w:rtl w:val="true"/>
        </w:rPr>
        <w:t>רו</w:t>
      </w:r>
      <w:r>
        <w:rPr>
          <w:rFonts w:ascii="FrankRuehl" w:hAnsi="FrankRuehl" w:cs="FrankRuehl"/>
          <w:color w:val="000000"/>
          <w:sz w:val="28"/>
          <w:sz w:val="28"/>
          <w:rtl w:val="true"/>
        </w:rPr>
        <w:t xml:space="preserve"> על התחרות במסגרת ההסדר הכובל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את הקשר שעשה </w:t>
      </w:r>
      <w:r>
        <w:rPr>
          <w:rFonts w:ascii="FrankRuehl" w:hAnsi="FrankRuehl" w:cs="FrankRuehl"/>
          <w:color w:val="000000"/>
          <w:sz w:val="28"/>
          <w:sz w:val="28"/>
          <w:rtl w:val="true"/>
        </w:rPr>
        <w:t>במהלך</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פגישת</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מסובים</w:t>
      </w:r>
      <w:r>
        <w:rPr>
          <w:rFonts w:ascii="FrankRuehl" w:hAnsi="FrankRuehl" w:cs="FrankRuehl"/>
          <w:color w:val="000000"/>
          <w:sz w:val="28"/>
          <w:sz w:val="28"/>
          <w:rtl w:val="true"/>
        </w:rPr>
        <w:t xml:space="preserve"> בין מכרז ירושלים לבין חמשת מכרזי הדרום שאליהם מתייחס האישום החמישי</w:t>
      </w:r>
      <w:r>
        <w:rPr>
          <w:rFonts w:cs="FrankRuehl" w:ascii="FrankRuehl" w:hAnsi="FrankRuehl"/>
          <w:color w:val="000000"/>
          <w:sz w:val="28"/>
          <w:rtl w:val="true"/>
        </w:rPr>
        <w:t xml:space="preserve">; </w:t>
      </w:r>
      <w:r>
        <w:rPr>
          <w:rFonts w:ascii="FrankRuehl" w:hAnsi="FrankRuehl" w:cs="FrankRuehl"/>
          <w:color w:val="000000"/>
          <w:sz w:val="28"/>
          <w:sz w:val="28"/>
          <w:rtl w:val="true"/>
        </w:rPr>
        <w:t>וכן</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את</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העובדה</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שהגיש</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הצעת</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גיבוי</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למכרז</w:t>
      </w:r>
      <w:r>
        <w:rPr>
          <w:rFonts w:ascii="FrankRuehl" w:hAnsi="FrankRuehl" w:cs="FrankRuehl"/>
          <w:color w:val="000000"/>
          <w:sz w:val="28"/>
          <w:sz w:val="28"/>
          <w:rtl w:val="true"/>
        </w:rPr>
        <w:t xml:space="preserve"> ירושלים</w:t>
      </w:r>
      <w:r>
        <w:rPr>
          <w:rFonts w:cs="FrankRuehl" w:ascii="FrankRuehl" w:hAnsi="FrankRuehl"/>
          <w:color w:val="000000"/>
          <w:sz w:val="28"/>
          <w:rtl w:val="true"/>
        </w:rPr>
        <w:t>.</w:t>
      </w:r>
      <w:r>
        <w:rPr>
          <w:rFonts w:cs="FrankRuehl" w:ascii="FrankRuehl" w:hAnsi="FrankRuehl"/>
          <w:color w:val="000000"/>
          <w:sz w:val="28"/>
          <w:rtl w:val="true"/>
        </w:rPr>
        <w:t xml:space="preserve"> </w:t>
      </w:r>
    </w:p>
    <w:p>
      <w:pPr>
        <w:pStyle w:val="Ruller42"/>
        <w:ind w:end="0"/>
        <w:jc w:val="both"/>
        <w:rPr>
          <w:rFonts w:ascii="Century" w:hAnsi="Century" w:cs="Century"/>
          <w:color w:val="000000"/>
          <w:sz w:val="28"/>
        </w:rPr>
      </w:pPr>
      <w:r>
        <w:rPr>
          <w:rFonts w:cs="Century" w:ascii="Century" w:hAnsi="Century"/>
          <w:color w:val="000000"/>
          <w:sz w:val="28"/>
          <w:rtl w:val="true"/>
        </w:rPr>
      </w:r>
    </w:p>
    <w:p>
      <w:pPr>
        <w:pStyle w:val="Normal"/>
        <w:ind w:end="0"/>
        <w:jc w:val="start"/>
        <w:rPr>
          <w:rFonts w:ascii="Century" w:hAnsi="Century" w:cs="Miriam"/>
          <w:b/>
          <w:sz w:val="22"/>
        </w:rPr>
      </w:pPr>
      <w:r>
        <w:rPr>
          <w:rFonts w:ascii="Century" w:hAnsi="Century" w:cs="Miriam"/>
          <w:b/>
          <w:b/>
          <w:sz w:val="22"/>
          <w:sz w:val="22"/>
          <w:rtl w:val="true"/>
        </w:rPr>
        <w:t>דיון</w:t>
      </w:r>
      <w:r>
        <w:rPr>
          <w:rFonts w:ascii="Century" w:hAnsi="Century" w:eastAsia="Century" w:cs="Century"/>
          <w:b/>
          <w:b/>
          <w:sz w:val="22"/>
          <w:sz w:val="22"/>
          <w:rtl w:val="true"/>
        </w:rPr>
        <w:t xml:space="preserve"> </w:t>
      </w:r>
      <w:r>
        <w:rPr>
          <w:rFonts w:ascii="Century" w:hAnsi="Century" w:cs="Miriam"/>
          <w:b/>
          <w:b/>
          <w:sz w:val="22"/>
          <w:sz w:val="22"/>
          <w:rtl w:val="true"/>
        </w:rPr>
        <w:t>והכרעה</w:t>
      </w:r>
    </w:p>
    <w:p>
      <w:pPr>
        <w:pStyle w:val="Ruller42"/>
        <w:ind w:end="0"/>
        <w:jc w:val="both"/>
        <w:rPr>
          <w:rFonts w:ascii="Century" w:hAnsi="Century" w:cs="Miriam"/>
          <w:b/>
          <w:sz w:val="22"/>
        </w:rPr>
      </w:pPr>
      <w:r>
        <w:rPr>
          <w:rFonts w:cs="Miriam" w:ascii="Century" w:hAnsi="Century"/>
          <w:b/>
          <w:sz w:val="22"/>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 xml:space="preserve">כפי שציין חברי השופט </w:t>
      </w:r>
      <w:r>
        <w:rPr>
          <w:rFonts w:ascii="Century" w:hAnsi="Century" w:cs="Miriam"/>
          <w:b/>
          <w:b/>
          <w:spacing w:val="0"/>
          <w:sz w:val="22"/>
          <w:sz w:val="22"/>
          <w:szCs w:val="24"/>
          <w:rtl w:val="true"/>
        </w:rPr>
        <w:t>פוגלמן</w:t>
      </w:r>
      <w:r>
        <w:rPr>
          <w:rFonts w:ascii="Century" w:hAnsi="Century" w:eastAsia="Century" w:cs="Century"/>
          <w:b/>
          <w:b/>
          <w:spacing w:val="0"/>
          <w:sz w:val="22"/>
          <w:sz w:val="22"/>
          <w:szCs w:val="24"/>
          <w:rtl w:val="true"/>
        </w:rPr>
        <w:t xml:space="preserve"> </w:t>
      </w:r>
      <w:r>
        <w:rPr>
          <w:rFonts w:ascii="FrankRuehl" w:hAnsi="FrankRuehl" w:cs="FrankRuehl"/>
          <w:color w:val="000000"/>
          <w:sz w:val="28"/>
          <w:sz w:val="28"/>
          <w:rtl w:val="true"/>
        </w:rPr>
        <w:t>בחוות דעתו</w:t>
      </w:r>
      <w:r>
        <w:rPr>
          <w:rFonts w:cs="FrankRuehl" w:ascii="FrankRuehl" w:hAnsi="FrankRuehl"/>
          <w:color w:val="000000"/>
          <w:sz w:val="28"/>
          <w:rtl w:val="true"/>
        </w:rPr>
        <w:t xml:space="preserve">, </w:t>
      </w:r>
      <w:hyperlink r:id="rId215">
        <w:r>
          <w:rPr>
            <w:rStyle w:val="Hyperlink"/>
            <w:rFonts w:ascii="FrankRuehl" w:hAnsi="FrankRuehl" w:cs="FrankRuehl"/>
            <w:color w:val="0000FF"/>
            <w:sz w:val="28"/>
            <w:sz w:val="28"/>
            <w:u w:val="single"/>
            <w:rtl w:val="true"/>
          </w:rPr>
          <w:t xml:space="preserve">סעיף </w:t>
        </w:r>
        <w:r>
          <w:rPr>
            <w:rStyle w:val="Hyperlink"/>
            <w:rFonts w:cs="FrankRuehl" w:ascii="FrankRuehl" w:hAnsi="FrankRuehl"/>
            <w:color w:val="0000FF"/>
            <w:sz w:val="28"/>
            <w:u w:val="single"/>
          </w:rPr>
          <w:t>47</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א</w:t>
        </w:r>
        <w:r>
          <w:rPr>
            <w:rStyle w:val="Hyperlink"/>
            <w:rFonts w:cs="FrankRuehl" w:ascii="FrankRuehl" w:hAnsi="FrankRuehl"/>
            <w:color w:val="0000FF"/>
            <w:sz w:val="28"/>
            <w:u w:val="single"/>
            <w:rtl w:val="true"/>
          </w:rPr>
          <w:t>)(</w:t>
        </w:r>
        <w:r>
          <w:rPr>
            <w:rStyle w:val="Hyperlink"/>
            <w:rFonts w:cs="FrankRuehl" w:ascii="FrankRuehl" w:hAnsi="FrankRuehl"/>
            <w:color w:val="0000FF"/>
            <w:sz w:val="28"/>
            <w:u w:val="single"/>
          </w:rPr>
          <w:t>1</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לחוק ההגבלים העסקיים</w:t>
      </w:r>
      <w:r>
        <w:rPr>
          <w:rFonts w:cs="FrankRuehl" w:ascii="FrankRuehl" w:hAnsi="FrankRuehl"/>
          <w:color w:val="000000"/>
          <w:sz w:val="28"/>
          <w:rtl w:val="true"/>
        </w:rPr>
        <w:t xml:space="preserve">, </w:t>
      </w:r>
      <w:r>
        <w:rPr>
          <w:rFonts w:ascii="FrankRuehl" w:hAnsi="FrankRuehl" w:cs="FrankRuehl"/>
          <w:color w:val="000000"/>
          <w:sz w:val="28"/>
          <w:sz w:val="28"/>
          <w:rtl w:val="true"/>
        </w:rPr>
        <w:t>התשמ</w:t>
      </w:r>
      <w:r>
        <w:rPr>
          <w:rFonts w:cs="FrankRuehl" w:ascii="FrankRuehl" w:hAnsi="FrankRuehl"/>
          <w:color w:val="000000"/>
          <w:sz w:val="28"/>
          <w:rtl w:val="true"/>
        </w:rPr>
        <w:t>"</w:t>
      </w:r>
      <w:r>
        <w:rPr>
          <w:rFonts w:ascii="FrankRuehl" w:hAnsi="FrankRuehl" w:cs="FrankRuehl"/>
          <w:color w:val="000000"/>
          <w:sz w:val="28"/>
          <w:sz w:val="28"/>
          <w:rtl w:val="true"/>
        </w:rPr>
        <w:t>ח</w:t>
      </w:r>
      <w:r>
        <w:rPr>
          <w:rFonts w:cs="FrankRuehl" w:ascii="FrankRuehl" w:hAnsi="FrankRuehl"/>
          <w:color w:val="000000"/>
          <w:sz w:val="28"/>
          <w:rtl w:val="true"/>
        </w:rPr>
        <w:t>-</w:t>
      </w:r>
      <w:r>
        <w:rPr>
          <w:rFonts w:cs="FrankRuehl" w:ascii="FrankRuehl" w:hAnsi="FrankRuehl"/>
          <w:color w:val="000000"/>
          <w:sz w:val="28"/>
        </w:rPr>
        <w:t>1988</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הנקרא היום </w:t>
      </w:r>
      <w:hyperlink r:id="rId216">
        <w:r>
          <w:rPr>
            <w:rStyle w:val="Hyperlink"/>
            <w:rFonts w:ascii="FrankRuehl" w:hAnsi="FrankRuehl" w:cs="FrankRuehl"/>
            <w:color w:val="0000FF"/>
            <w:sz w:val="28"/>
            <w:sz w:val="28"/>
            <w:u w:val="single"/>
            <w:rtl w:val="true"/>
          </w:rPr>
          <w:t>חוק התחרות הכלכלית</w:t>
        </w:r>
      </w:hyperlink>
      <w:r>
        <w:rPr>
          <w:rFonts w:ascii="FrankRuehl" w:hAnsi="FrankRuehl" w:cs="FrankRuehl"/>
          <w:color w:val="000000"/>
          <w:sz w:val="28"/>
          <w:sz w:val="28"/>
          <w:rtl w:val="true"/>
        </w:rPr>
        <w:t xml:space="preserve">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ההגבלים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העסקיים</w:t>
      </w:r>
      <w:r>
        <w:rPr>
          <w:rFonts w:ascii="Century" w:hAnsi="Century" w:eastAsia="Century" w:cs="Century"/>
          <w:b/>
          <w:b/>
          <w:spacing w:val="0"/>
          <w:sz w:val="22"/>
          <w:sz w:val="22"/>
          <w:szCs w:val="24"/>
          <w:rtl w:val="true"/>
        </w:rPr>
        <w:t xml:space="preserve"> </w:t>
      </w:r>
      <w:r>
        <w:rPr>
          <w:rFonts w:ascii="FrankRuehl" w:hAnsi="FrankRuehl" w:cs="FrankRuehl"/>
          <w:color w:val="000000"/>
          <w:sz w:val="28"/>
          <w:sz w:val="28"/>
          <w:rtl w:val="true"/>
        </w:rPr>
        <w:t xml:space="preserve">או </w:t>
      </w:r>
      <w:r>
        <w:rPr>
          <w:rFonts w:ascii="Century" w:hAnsi="Century" w:cs="Miriam"/>
          <w:b/>
          <w:b/>
          <w:spacing w:val="0"/>
          <w:sz w:val="22"/>
          <w:sz w:val="22"/>
          <w:szCs w:val="24"/>
          <w:rtl w:val="true"/>
        </w:rPr>
        <w:t>החוק</w:t>
      </w:r>
      <w:r>
        <w:rPr>
          <w:rFonts w:cs="FrankRuehl" w:ascii="FrankRuehl" w:hAnsi="FrankRuehl"/>
          <w:color w:val="000000"/>
          <w:sz w:val="28"/>
          <w:rtl w:val="true"/>
        </w:rPr>
        <w:t>) (</w:t>
      </w:r>
      <w:r>
        <w:rPr>
          <w:rFonts w:ascii="FrankRuehl" w:hAnsi="FrankRuehl" w:cs="FrankRuehl"/>
          <w:color w:val="000000"/>
          <w:sz w:val="28"/>
          <w:sz w:val="28"/>
          <w:rtl w:val="true"/>
        </w:rPr>
        <w:t>כנוסחו לפני תיקון מס</w:t>
      </w:r>
      <w:r>
        <w:rPr>
          <w:rFonts w:cs="FrankRuehl" w:ascii="FrankRuehl" w:hAnsi="FrankRuehl"/>
          <w:color w:val="000000"/>
          <w:sz w:val="28"/>
          <w:rtl w:val="true"/>
        </w:rPr>
        <w:t xml:space="preserve">' </w:t>
      </w:r>
      <w:r>
        <w:rPr>
          <w:rFonts w:cs="FrankRuehl" w:ascii="FrankRuehl" w:hAnsi="FrankRuehl"/>
          <w:color w:val="000000"/>
          <w:sz w:val="28"/>
        </w:rPr>
        <w:t>21</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קובע כי העונש המרבי בגין הפרת האיסור להיות צד להסדר כובל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הקבוע </w:t>
      </w:r>
      <w:hyperlink r:id="rId217">
        <w:r>
          <w:rPr>
            <w:rStyle w:val="Hyperlink"/>
            <w:rFonts w:ascii="FrankRuehl" w:hAnsi="FrankRuehl" w:cs="FrankRuehl"/>
            <w:color w:val="0000FF"/>
            <w:sz w:val="28"/>
            <w:sz w:val="28"/>
            <w:u w:val="single"/>
            <w:rtl w:val="true"/>
          </w:rPr>
          <w:t xml:space="preserve">בסעיף </w:t>
        </w:r>
        <w:r>
          <w:rPr>
            <w:rStyle w:val="Hyperlink"/>
            <w:rFonts w:cs="FrankRuehl" w:ascii="FrankRuehl" w:hAnsi="FrankRuehl"/>
            <w:color w:val="0000FF"/>
            <w:sz w:val="28"/>
            <w:u w:val="single"/>
          </w:rPr>
          <w:t>4</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לחוק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הינו מאסר שלוש שנים או קנס</w:t>
      </w:r>
      <w:r>
        <w:rPr>
          <w:rFonts w:cs="FrankRuehl" w:ascii="FrankRuehl" w:hAnsi="FrankRuehl"/>
          <w:color w:val="000000"/>
          <w:sz w:val="28"/>
          <w:rtl w:val="true"/>
        </w:rPr>
        <w:t xml:space="preserve">. </w:t>
      </w:r>
      <w:hyperlink r:id="rId218">
        <w:r>
          <w:rPr>
            <w:rStyle w:val="Hyperlink"/>
            <w:rFonts w:ascii="FrankRuehl" w:hAnsi="FrankRuehl" w:cs="FrankRuehl"/>
            <w:color w:val="0000FF"/>
            <w:sz w:val="28"/>
            <w:sz w:val="28"/>
            <w:u w:val="single"/>
            <w:rtl w:val="true"/>
          </w:rPr>
          <w:t xml:space="preserve">סעיף </w:t>
        </w:r>
        <w:r>
          <w:rPr>
            <w:rStyle w:val="Hyperlink"/>
            <w:rFonts w:cs="FrankRuehl" w:ascii="FrankRuehl" w:hAnsi="FrankRuehl"/>
            <w:color w:val="0000FF"/>
            <w:sz w:val="28"/>
            <w:u w:val="single"/>
          </w:rPr>
          <w:t>47</w:t>
        </w:r>
        <w:r>
          <w:rPr>
            <w:rStyle w:val="Hyperlink"/>
            <w:rFonts w:ascii="FrankRuehl" w:hAnsi="FrankRuehl" w:cs="FrankRuehl"/>
            <w:color w:val="0000FF"/>
            <w:sz w:val="28"/>
            <w:sz w:val="28"/>
            <w:u w:val="single"/>
            <w:rtl w:val="true"/>
          </w:rPr>
          <w:t>א</w:t>
        </w:r>
      </w:hyperlink>
      <w:r>
        <w:rPr>
          <w:rFonts w:ascii="FrankRuehl" w:hAnsi="FrankRuehl" w:cs="FrankRuehl"/>
          <w:color w:val="000000"/>
          <w:sz w:val="28"/>
          <w:sz w:val="28"/>
          <w:rtl w:val="true"/>
        </w:rPr>
        <w:t xml:space="preserve"> </w:t>
      </w:r>
      <w:r>
        <w:rPr>
          <w:rFonts w:cs="FrankRuehl" w:ascii="FrankRuehl" w:hAnsi="FrankRuehl"/>
          <w:color w:val="000000"/>
          <w:sz w:val="28"/>
          <w:rtl w:val="true"/>
        </w:rPr>
        <w:t>(</w:t>
      </w:r>
      <w:r>
        <w:rPr>
          <w:rFonts w:ascii="FrankRuehl" w:hAnsi="FrankRuehl" w:cs="FrankRuehl"/>
          <w:color w:val="000000"/>
          <w:sz w:val="28"/>
          <w:sz w:val="28"/>
          <w:rtl w:val="true"/>
        </w:rPr>
        <w:t>כנוסחו לפני תיקון מס</w:t>
      </w:r>
      <w:r>
        <w:rPr>
          <w:rFonts w:cs="FrankRuehl" w:ascii="FrankRuehl" w:hAnsi="FrankRuehl"/>
          <w:color w:val="000000"/>
          <w:sz w:val="28"/>
          <w:rtl w:val="true"/>
        </w:rPr>
        <w:t xml:space="preserve">' </w:t>
      </w:r>
      <w:r>
        <w:rPr>
          <w:rFonts w:cs="FrankRuehl" w:ascii="FrankRuehl" w:hAnsi="FrankRuehl"/>
          <w:color w:val="000000"/>
          <w:sz w:val="28"/>
        </w:rPr>
        <w:t>21</w:t>
      </w:r>
      <w:r>
        <w:rPr>
          <w:rFonts w:cs="FrankRuehl" w:ascii="FrankRuehl" w:hAnsi="FrankRuehl"/>
          <w:color w:val="000000"/>
          <w:sz w:val="28"/>
          <w:rtl w:val="true"/>
        </w:rPr>
        <w:t xml:space="preserve">) </w:t>
      </w:r>
      <w:r>
        <w:rPr>
          <w:rFonts w:ascii="FrankRuehl" w:hAnsi="FrankRuehl" w:cs="FrankRuehl"/>
          <w:color w:val="000000"/>
          <w:sz w:val="28"/>
          <w:sz w:val="28"/>
          <w:rtl w:val="true"/>
        </w:rPr>
        <w:t>קובע</w:t>
      </w:r>
      <w:r>
        <w:rPr>
          <w:rFonts w:cs="FrankRuehl" w:ascii="FrankRuehl" w:hAnsi="FrankRuehl"/>
          <w:color w:val="000000"/>
          <w:sz w:val="28"/>
          <w:rtl w:val="true"/>
        </w:rPr>
        <w:t xml:space="preserve">, </w:t>
      </w:r>
      <w:r>
        <w:rPr>
          <w:rFonts w:ascii="FrankRuehl" w:hAnsi="FrankRuehl" w:cs="FrankRuehl"/>
          <w:color w:val="000000"/>
          <w:sz w:val="28"/>
          <w:sz w:val="28"/>
          <w:rtl w:val="true"/>
        </w:rPr>
        <w:t>בין היתר</w:t>
      </w:r>
      <w:r>
        <w:rPr>
          <w:rFonts w:cs="FrankRuehl" w:ascii="FrankRuehl" w:hAnsi="FrankRuehl"/>
          <w:color w:val="000000"/>
          <w:sz w:val="28"/>
          <w:rtl w:val="true"/>
        </w:rPr>
        <w:t xml:space="preserve">, </w:t>
      </w:r>
      <w:r>
        <w:rPr>
          <w:rFonts w:ascii="FrankRuehl" w:hAnsi="FrankRuehl" w:cs="FrankRuehl"/>
          <w:color w:val="000000"/>
          <w:sz w:val="28"/>
          <w:sz w:val="28"/>
          <w:rtl w:val="true"/>
        </w:rPr>
        <w:t>כי הפרת איסור זה בנסיבות מחמירות הינה עבירה מסוג פשע שעונשה המרבי הוא חמש שנות מאסר או קנס</w:t>
      </w:r>
      <w:r>
        <w:rPr>
          <w:rFonts w:cs="FrankRuehl" w:ascii="FrankRuehl" w:hAnsi="FrankRuehl"/>
          <w:color w:val="000000"/>
          <w:sz w:val="28"/>
          <w:rtl w:val="true"/>
        </w:rPr>
        <w:t xml:space="preserve">. </w:t>
      </w:r>
      <w:r>
        <w:rPr>
          <w:rFonts w:ascii="FrankRuehl" w:hAnsi="FrankRuehl" w:cs="FrankRuehl"/>
          <w:color w:val="000000"/>
          <w:sz w:val="28"/>
          <w:sz w:val="28"/>
          <w:rtl w:val="true"/>
        </w:rPr>
        <w:t>הסעיף מוסיף ומפרט אילו נסיבות תיחשבנה למחמירות</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5"/>
        <w:ind w:end="1282"/>
        <w:jc w:val="both"/>
        <w:rPr/>
      </w:pPr>
      <w:r>
        <w:rPr>
          <w:rtl w:val="true"/>
        </w:rPr>
        <w:t>"</w:t>
      </w:r>
      <w:r>
        <w:rPr>
          <w:rtl w:val="true"/>
        </w:rPr>
        <w:t>נסיבות</w:t>
      </w:r>
      <w:r>
        <w:rPr>
          <w:rFonts w:eastAsia="Arial TUR" w:cs="Arial TUR"/>
          <w:rtl w:val="true"/>
        </w:rPr>
        <w:t xml:space="preserve"> </w:t>
      </w:r>
      <w:r>
        <w:rPr>
          <w:rtl w:val="true"/>
        </w:rPr>
        <w:t>שבהן</w:t>
      </w:r>
      <w:r>
        <w:rPr>
          <w:rFonts w:eastAsia="Arial TUR" w:cs="Arial TUR"/>
          <w:rtl w:val="true"/>
        </w:rPr>
        <w:t xml:space="preserve"> </w:t>
      </w:r>
      <w:r>
        <w:rPr>
          <w:rtl w:val="true"/>
        </w:rPr>
        <w:t>עלולה</w:t>
      </w:r>
      <w:r>
        <w:rPr>
          <w:rFonts w:eastAsia="Arial TUR" w:cs="Arial TUR"/>
          <w:rtl w:val="true"/>
        </w:rPr>
        <w:t xml:space="preserve"> </w:t>
      </w:r>
      <w:r>
        <w:rPr>
          <w:rtl w:val="true"/>
        </w:rPr>
        <w:t>להיגרם</w:t>
      </w:r>
      <w:r>
        <w:rPr>
          <w:rFonts w:eastAsia="Arial TUR" w:cs="Arial TUR"/>
          <w:rtl w:val="true"/>
        </w:rPr>
        <w:t xml:space="preserve"> </w:t>
      </w:r>
      <w:r>
        <w:rPr>
          <w:rtl w:val="true"/>
        </w:rPr>
        <w:t>פגיעה</w:t>
      </w:r>
      <w:r>
        <w:rPr>
          <w:rFonts w:eastAsia="Arial TUR" w:cs="Arial TUR"/>
          <w:rtl w:val="true"/>
        </w:rPr>
        <w:t xml:space="preserve"> </w:t>
      </w:r>
      <w:r>
        <w:rPr>
          <w:rtl w:val="true"/>
        </w:rPr>
        <w:t>משמעותית</w:t>
      </w:r>
      <w:r>
        <w:rPr>
          <w:rFonts w:eastAsia="Arial TUR" w:cs="Arial TUR"/>
          <w:rtl w:val="true"/>
        </w:rPr>
        <w:t xml:space="preserve"> </w:t>
      </w:r>
      <w:r>
        <w:rPr>
          <w:rtl w:val="true"/>
        </w:rPr>
        <w:t>בתחרות</w:t>
      </w:r>
      <w:r>
        <w:rPr>
          <w:rFonts w:eastAsia="Arial TUR" w:cs="Arial TUR"/>
          <w:rtl w:val="true"/>
        </w:rPr>
        <w:t xml:space="preserve"> </w:t>
      </w:r>
      <w:r>
        <w:rPr>
          <w:rtl w:val="true"/>
        </w:rPr>
        <w:t>בעסקים</w:t>
      </w:r>
      <w:r>
        <w:rPr>
          <w:rtl w:val="true"/>
        </w:rPr>
        <w:t xml:space="preserve">, </w:t>
      </w:r>
      <w:r>
        <w:rPr>
          <w:rtl w:val="true"/>
        </w:rPr>
        <w:t>בין</w:t>
      </w:r>
      <w:r>
        <w:rPr>
          <w:rFonts w:eastAsia="Arial TUR" w:cs="Arial TUR"/>
          <w:rtl w:val="true"/>
        </w:rPr>
        <w:t xml:space="preserve"> </w:t>
      </w:r>
      <w:r>
        <w:rPr>
          <w:rtl w:val="true"/>
        </w:rPr>
        <w:t>השאר</w:t>
      </w:r>
      <w:r>
        <w:rPr>
          <w:rFonts w:eastAsia="Arial TUR" w:cs="Arial TUR"/>
          <w:rtl w:val="true"/>
        </w:rPr>
        <w:t xml:space="preserve"> </w:t>
      </w:r>
      <w:r>
        <w:rPr>
          <w:rtl w:val="true"/>
        </w:rPr>
        <w:t>בשל</w:t>
      </w:r>
      <w:r>
        <w:rPr>
          <w:rFonts w:eastAsia="Arial TUR" w:cs="Arial TUR"/>
          <w:rtl w:val="true"/>
        </w:rPr>
        <w:t xml:space="preserve"> </w:t>
      </w:r>
      <w:r>
        <w:rPr>
          <w:rtl w:val="true"/>
        </w:rPr>
        <w:t>אחד</w:t>
      </w:r>
      <w:r>
        <w:rPr>
          <w:rFonts w:eastAsia="Arial TUR" w:cs="Arial TUR"/>
          <w:rtl w:val="true"/>
        </w:rPr>
        <w:t xml:space="preserve"> </w:t>
      </w:r>
      <w:r>
        <w:rPr>
          <w:rtl w:val="true"/>
        </w:rPr>
        <w:t>או</w:t>
      </w:r>
      <w:r>
        <w:rPr>
          <w:rFonts w:eastAsia="Arial TUR" w:cs="Arial TUR"/>
          <w:rtl w:val="true"/>
        </w:rPr>
        <w:t xml:space="preserve"> </w:t>
      </w:r>
      <w:r>
        <w:rPr>
          <w:rtl w:val="true"/>
        </w:rPr>
        <w:t>יותר</w:t>
      </w:r>
      <w:r>
        <w:rPr>
          <w:rFonts w:eastAsia="Arial TUR" w:cs="Arial TUR"/>
          <w:rtl w:val="true"/>
        </w:rPr>
        <w:t xml:space="preserve"> </w:t>
      </w:r>
      <w:r>
        <w:rPr>
          <w:rtl w:val="true"/>
        </w:rPr>
        <w:t>מאלה</w:t>
      </w:r>
      <w:r>
        <w:rPr>
          <w:rtl w:val="true"/>
        </w:rPr>
        <w:t>:</w:t>
      </w:r>
    </w:p>
    <w:p>
      <w:pPr>
        <w:pStyle w:val="Ruller5"/>
        <w:ind w:end="1282"/>
        <w:jc w:val="both"/>
        <w:rPr/>
      </w:pPr>
      <w:r>
        <w:rPr>
          <w:rtl w:val="true"/>
        </w:rPr>
        <w:t>(</w:t>
      </w:r>
      <w:r>
        <w:rPr/>
        <w:t>1</w:t>
      </w:r>
      <w:r>
        <w:rPr>
          <w:rtl w:val="true"/>
        </w:rPr>
        <w:t xml:space="preserve">) </w:t>
      </w:r>
      <w:r>
        <w:rPr>
          <w:rtl w:val="true"/>
        </w:rPr>
        <w:t>חלקו</w:t>
      </w:r>
      <w:r>
        <w:rPr>
          <w:rFonts w:eastAsia="Arial TUR" w:cs="Arial TUR"/>
          <w:rtl w:val="true"/>
        </w:rPr>
        <w:t xml:space="preserve"> </w:t>
      </w:r>
      <w:r>
        <w:rPr>
          <w:rtl w:val="true"/>
        </w:rPr>
        <w:t>ומעמדו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בענף</w:t>
      </w:r>
      <w:r>
        <w:rPr>
          <w:rFonts w:eastAsia="Arial TUR" w:cs="Arial TUR"/>
          <w:rtl w:val="true"/>
        </w:rPr>
        <w:t xml:space="preserve"> </w:t>
      </w:r>
      <w:r>
        <w:rPr>
          <w:rtl w:val="true"/>
        </w:rPr>
        <w:t>המושפע</w:t>
      </w:r>
      <w:r>
        <w:rPr>
          <w:rFonts w:eastAsia="Arial TUR" w:cs="Arial TUR"/>
          <w:rtl w:val="true"/>
        </w:rPr>
        <w:t xml:space="preserve"> </w:t>
      </w:r>
      <w:r>
        <w:rPr>
          <w:rtl w:val="true"/>
        </w:rPr>
        <w:t>מן</w:t>
      </w:r>
      <w:r>
        <w:rPr>
          <w:rFonts w:eastAsia="Arial TUR" w:cs="Arial TUR"/>
          <w:rtl w:val="true"/>
        </w:rPr>
        <w:t xml:space="preserve"> </w:t>
      </w:r>
      <w:r>
        <w:rPr>
          <w:rtl w:val="true"/>
        </w:rPr>
        <w:t>העבירה</w:t>
      </w:r>
      <w:r>
        <w:rPr>
          <w:rtl w:val="true"/>
        </w:rPr>
        <w:t>;</w:t>
      </w:r>
      <w:r>
        <w:rPr>
          <w:rtl w:val="true"/>
        </w:rPr>
        <w:t xml:space="preserve"> (</w:t>
      </w:r>
      <w:r>
        <w:rPr/>
        <w:t>2</w:t>
      </w:r>
      <w:r>
        <w:rPr>
          <w:rtl w:val="true"/>
        </w:rPr>
        <w:t xml:space="preserve">) </w:t>
      </w:r>
      <w:r>
        <w:rPr>
          <w:rtl w:val="true"/>
        </w:rPr>
        <w:t>פרק</w:t>
      </w:r>
      <w:r>
        <w:rPr>
          <w:rFonts w:eastAsia="Arial TUR" w:cs="Arial TUR"/>
          <w:rtl w:val="true"/>
        </w:rPr>
        <w:t xml:space="preserve"> </w:t>
      </w:r>
      <w:r>
        <w:rPr>
          <w:rtl w:val="true"/>
        </w:rPr>
        <w:t>הזמן</w:t>
      </w:r>
      <w:r>
        <w:rPr>
          <w:rFonts w:eastAsia="Arial TUR" w:cs="Arial TUR"/>
          <w:rtl w:val="true"/>
        </w:rPr>
        <w:t xml:space="preserve"> </w:t>
      </w:r>
      <w:r>
        <w:rPr>
          <w:rtl w:val="true"/>
        </w:rPr>
        <w:t>שבו</w:t>
      </w:r>
      <w:r>
        <w:rPr>
          <w:rFonts w:eastAsia="Arial TUR" w:cs="Arial TUR"/>
          <w:rtl w:val="true"/>
        </w:rPr>
        <w:t xml:space="preserve"> </w:t>
      </w:r>
      <w:r>
        <w:rPr>
          <w:rtl w:val="true"/>
        </w:rPr>
        <w:t>התקיימה</w:t>
      </w:r>
      <w:r>
        <w:rPr>
          <w:rFonts w:eastAsia="Arial TUR" w:cs="Arial TUR"/>
          <w:rtl w:val="true"/>
        </w:rPr>
        <w:t xml:space="preserve"> </w:t>
      </w:r>
      <w:r>
        <w:rPr>
          <w:rtl w:val="true"/>
        </w:rPr>
        <w:t>העבירה</w:t>
      </w:r>
      <w:r>
        <w:rPr>
          <w:rtl w:val="true"/>
        </w:rPr>
        <w:t>;</w:t>
      </w:r>
      <w:r>
        <w:rPr>
          <w:rtl w:val="true"/>
        </w:rPr>
        <w:t xml:space="preserve"> </w:t>
      </w:r>
    </w:p>
    <w:p>
      <w:pPr>
        <w:pStyle w:val="Ruller5"/>
        <w:ind w:end="1282"/>
        <w:jc w:val="both"/>
        <w:rPr/>
      </w:pPr>
      <w:r>
        <w:rPr>
          <w:rtl w:val="true"/>
        </w:rPr>
        <w:t>(</w:t>
      </w:r>
      <w:r>
        <w:rPr/>
        <w:t>3</w:t>
      </w:r>
      <w:r>
        <w:rPr>
          <w:rtl w:val="true"/>
        </w:rPr>
        <w:t xml:space="preserve">) </w:t>
      </w:r>
      <w:r>
        <w:rPr>
          <w:rtl w:val="true"/>
        </w:rPr>
        <w:t>הנזק</w:t>
      </w:r>
      <w:r>
        <w:rPr>
          <w:rFonts w:eastAsia="Arial TUR" w:cs="Arial TUR"/>
          <w:rtl w:val="true"/>
        </w:rPr>
        <w:t xml:space="preserve"> </w:t>
      </w:r>
      <w:r>
        <w:rPr>
          <w:rtl w:val="true"/>
        </w:rPr>
        <w:t>שנגרם</w:t>
      </w:r>
      <w:r>
        <w:rPr>
          <w:rtl w:val="true"/>
        </w:rPr>
        <w:t xml:space="preserve">, </w:t>
      </w:r>
      <w:r>
        <w:rPr>
          <w:rtl w:val="true"/>
        </w:rPr>
        <w:t>או</w:t>
      </w:r>
      <w:r>
        <w:rPr>
          <w:rFonts w:eastAsia="Arial TUR" w:cs="Arial TUR"/>
          <w:rtl w:val="true"/>
        </w:rPr>
        <w:t xml:space="preserve"> </w:t>
      </w:r>
      <w:r>
        <w:rPr>
          <w:rtl w:val="true"/>
        </w:rPr>
        <w:t>הצפוי</w:t>
      </w:r>
      <w:r>
        <w:rPr>
          <w:rFonts w:eastAsia="Arial TUR" w:cs="Arial TUR"/>
          <w:rtl w:val="true"/>
        </w:rPr>
        <w:t xml:space="preserve"> </w:t>
      </w:r>
      <w:r>
        <w:rPr>
          <w:rtl w:val="true"/>
        </w:rPr>
        <w:t>להיגרם</w:t>
      </w:r>
      <w:r>
        <w:rPr>
          <w:rFonts w:eastAsia="Arial TUR" w:cs="Arial TUR"/>
          <w:rtl w:val="true"/>
        </w:rPr>
        <w:t xml:space="preserve"> </w:t>
      </w:r>
      <w:r>
        <w:rPr>
          <w:rtl w:val="true"/>
        </w:rPr>
        <w:t>לציבור</w:t>
      </w:r>
      <w:r>
        <w:rPr>
          <w:rtl w:val="true"/>
        </w:rPr>
        <w:t xml:space="preserve">, </w:t>
      </w:r>
      <w:r>
        <w:rPr>
          <w:rtl w:val="true"/>
        </w:rPr>
        <w:t>בשל</w:t>
      </w:r>
      <w:r>
        <w:rPr>
          <w:rFonts w:eastAsia="Arial TUR" w:cs="Arial TUR"/>
          <w:rtl w:val="true"/>
        </w:rPr>
        <w:t xml:space="preserve"> </w:t>
      </w:r>
      <w:r>
        <w:rPr>
          <w:rtl w:val="true"/>
        </w:rPr>
        <w:t>העבירה</w:t>
      </w:r>
      <w:r>
        <w:rPr>
          <w:rtl w:val="true"/>
        </w:rPr>
        <w:t>;</w:t>
      </w:r>
      <w:r>
        <w:rPr>
          <w:rtl w:val="true"/>
        </w:rPr>
        <w:t xml:space="preserve"> </w:t>
      </w:r>
    </w:p>
    <w:p>
      <w:pPr>
        <w:pStyle w:val="Ruller5"/>
        <w:ind w:end="1282"/>
        <w:jc w:val="both"/>
        <w:rPr/>
      </w:pPr>
      <w:r>
        <w:rPr>
          <w:rtl w:val="true"/>
        </w:rPr>
        <w:t>(</w:t>
      </w:r>
      <w:r>
        <w:rPr/>
        <w:t>4</w:t>
      </w:r>
      <w:r>
        <w:rPr>
          <w:rtl w:val="true"/>
        </w:rPr>
        <w:t xml:space="preserve">) </w:t>
      </w:r>
      <w:r>
        <w:rPr>
          <w:rtl w:val="true"/>
        </w:rPr>
        <w:t>טובת</w:t>
      </w:r>
      <w:r>
        <w:rPr>
          <w:rFonts w:eastAsia="Arial TUR" w:cs="Arial TUR"/>
          <w:rtl w:val="true"/>
        </w:rPr>
        <w:t xml:space="preserve"> </w:t>
      </w:r>
      <w:r>
        <w:rPr>
          <w:rtl w:val="true"/>
        </w:rPr>
        <w:t>ההנאה</w:t>
      </w:r>
      <w:r>
        <w:rPr>
          <w:rFonts w:eastAsia="Arial TUR" w:cs="Arial TUR"/>
          <w:rtl w:val="true"/>
        </w:rPr>
        <w:t xml:space="preserve"> </w:t>
      </w:r>
      <w:r>
        <w:rPr>
          <w:rtl w:val="true"/>
        </w:rPr>
        <w:t>שהפיק</w:t>
      </w:r>
      <w:r>
        <w:rPr>
          <w:rFonts w:eastAsia="Arial TUR" w:cs="Arial TUR"/>
          <w:rtl w:val="true"/>
        </w:rPr>
        <w:t xml:space="preserve"> </w:t>
      </w:r>
      <w:r>
        <w:rPr>
          <w:rtl w:val="true"/>
        </w:rPr>
        <w:t>הנאשם</w:t>
      </w:r>
      <w:r>
        <w:rPr>
          <w:rtl w:val="true"/>
        </w:rPr>
        <w:t xml:space="preserve">". </w:t>
      </w:r>
    </w:p>
    <w:p>
      <w:pPr>
        <w:pStyle w:val="Ruller42"/>
        <w:ind w:end="0"/>
        <w:jc w:val="both"/>
        <w:rPr/>
      </w:pPr>
      <w:r>
        <w:rPr>
          <w:rtl w:val="true"/>
        </w:rPr>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tl w:val="true"/>
        </w:rPr>
        <w:tab/>
      </w:r>
      <w:r>
        <w:rPr>
          <w:rFonts w:ascii="FrankRuehl" w:hAnsi="FrankRuehl" w:cs="FrankRuehl"/>
          <w:color w:val="000000"/>
          <w:sz w:val="28"/>
          <w:sz w:val="28"/>
          <w:rtl w:val="true"/>
        </w:rPr>
        <w:t xml:space="preserve">צמד המילים </w:t>
      </w:r>
      <w:r>
        <w:rPr>
          <w:rFonts w:cs="FrankRuehl" w:ascii="FrankRuehl" w:hAnsi="FrankRuehl"/>
          <w:color w:val="000000"/>
          <w:sz w:val="28"/>
          <w:rtl w:val="true"/>
        </w:rPr>
        <w:t>"</w:t>
      </w:r>
      <w:r>
        <w:rPr>
          <w:rFonts w:ascii="FrankRuehl" w:hAnsi="FrankRuehl" w:cs="FrankRuehl"/>
          <w:color w:val="000000"/>
          <w:sz w:val="28"/>
          <w:sz w:val="28"/>
          <w:rtl w:val="true"/>
        </w:rPr>
        <w:t>בין השאר</w:t>
      </w:r>
      <w:r>
        <w:rPr>
          <w:rFonts w:cs="FrankRuehl" w:ascii="FrankRuehl" w:hAnsi="FrankRuehl"/>
          <w:color w:val="000000"/>
          <w:sz w:val="28"/>
          <w:rtl w:val="true"/>
        </w:rPr>
        <w:t xml:space="preserve">" </w:t>
      </w:r>
      <w:r>
        <w:rPr>
          <w:rFonts w:ascii="FrankRuehl" w:hAnsi="FrankRuehl" w:cs="FrankRuehl"/>
          <w:color w:val="000000"/>
          <w:sz w:val="28"/>
          <w:sz w:val="28"/>
          <w:rtl w:val="true"/>
        </w:rPr>
        <w:t>מלמד כי רשימת הנסיבות המופיעה בסעיף היא רשימה פתוחה</w:t>
      </w:r>
      <w:r>
        <w:rPr>
          <w:rFonts w:cs="FrankRuehl" w:ascii="FrankRuehl" w:hAnsi="FrankRuehl"/>
          <w:color w:val="000000"/>
          <w:sz w:val="28"/>
          <w:rtl w:val="true"/>
        </w:rPr>
        <w:t xml:space="preserve">. </w:t>
      </w:r>
      <w:r>
        <w:rPr>
          <w:rFonts w:ascii="FrankRuehl" w:hAnsi="FrankRuehl" w:cs="FrankRuehl"/>
          <w:color w:val="000000"/>
          <w:sz w:val="28"/>
          <w:sz w:val="28"/>
          <w:rtl w:val="true"/>
        </w:rPr>
        <w:t>בהתאם לכך</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נסיבות שאינן מנויות ברשימה תיחשבנה למחמירות כל עוד בהתקיימותן </w:t>
      </w:r>
      <w:r>
        <w:rPr>
          <w:rFonts w:cs="FrankRuehl" w:ascii="FrankRuehl" w:hAnsi="FrankRuehl"/>
          <w:color w:val="000000"/>
          <w:sz w:val="28"/>
          <w:rtl w:val="true"/>
        </w:rPr>
        <w:t>"</w:t>
      </w:r>
      <w:r>
        <w:rPr>
          <w:rFonts w:ascii="FrankRuehl" w:hAnsi="FrankRuehl" w:cs="FrankRuehl"/>
          <w:color w:val="000000"/>
          <w:sz w:val="28"/>
          <w:sz w:val="28"/>
          <w:rtl w:val="true"/>
        </w:rPr>
        <w:t>עלולה להיגרם פגיעה משמעותית בתחרות בעסקים</w:t>
      </w:r>
      <w:r>
        <w:rPr>
          <w:rFonts w:cs="FrankRuehl" w:ascii="FrankRuehl" w:hAnsi="FrankRuehl"/>
          <w:color w:val="000000"/>
          <w:sz w:val="28"/>
          <w:rtl w:val="true"/>
        </w:rPr>
        <w:t>" (</w:t>
      </w:r>
      <w:r>
        <w:rPr>
          <w:rFonts w:ascii="FrankRuehl" w:hAnsi="FrankRuehl" w:cs="FrankRuehl"/>
          <w:color w:val="000000"/>
          <w:sz w:val="28"/>
          <w:sz w:val="28"/>
          <w:rtl w:val="true"/>
        </w:rPr>
        <w:t xml:space="preserve">ראו </w:t>
      </w:r>
      <w:hyperlink r:id="rId219">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2560/08</w:t>
        </w:r>
      </w:hyperlink>
      <w:r>
        <w:rPr>
          <w:rFonts w:cs="FrankRuehl" w:ascii="FrankRuehl" w:hAnsi="FrankRuehl"/>
          <w:color w:val="000000"/>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רשות</w:t>
      </w:r>
      <w:r>
        <w:rPr>
          <w:rFonts w:ascii="Century" w:hAnsi="Century" w:eastAsia="Century" w:cs="Century"/>
          <w:b/>
          <w:b/>
          <w:spacing w:val="0"/>
          <w:szCs w:val="24"/>
          <w:rtl w:val="true"/>
        </w:rPr>
        <w:t xml:space="preserve"> </w:t>
      </w:r>
      <w:r>
        <w:rPr>
          <w:rFonts w:ascii="Century" w:hAnsi="Century" w:cs="Miriam"/>
          <w:b/>
          <w:b/>
          <w:spacing w:val="0"/>
          <w:szCs w:val="24"/>
          <w:rtl w:val="true"/>
        </w:rPr>
        <w:t>ההגבלים</w:t>
      </w:r>
      <w:r>
        <w:rPr>
          <w:rFonts w:ascii="Century" w:hAnsi="Century" w:eastAsia="Century" w:cs="Century"/>
          <w:b/>
          <w:b/>
          <w:spacing w:val="0"/>
          <w:szCs w:val="24"/>
          <w:rtl w:val="true"/>
        </w:rPr>
        <w:t xml:space="preserve"> </w:t>
      </w:r>
      <w:r>
        <w:rPr>
          <w:rFonts w:ascii="Century" w:hAnsi="Century" w:cs="Miriam"/>
          <w:b/>
          <w:b/>
          <w:spacing w:val="0"/>
          <w:szCs w:val="24"/>
          <w:rtl w:val="true"/>
        </w:rPr>
        <w:t>העסקיים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וול</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color w:val="000000"/>
          <w:sz w:val="28"/>
          <w:sz w:val="28"/>
          <w:rtl w:val="true"/>
        </w:rPr>
        <w:t>פסקאות קי</w:t>
      </w:r>
      <w:r>
        <w:rPr>
          <w:rFonts w:cs="FrankRuehl" w:ascii="FrankRuehl" w:hAnsi="FrankRuehl"/>
          <w:color w:val="000000"/>
          <w:sz w:val="28"/>
          <w:rtl w:val="true"/>
        </w:rPr>
        <w:t>"</w:t>
      </w:r>
      <w:r>
        <w:rPr>
          <w:rFonts w:ascii="FrankRuehl" w:hAnsi="FrankRuehl" w:cs="FrankRuehl"/>
          <w:color w:val="000000"/>
          <w:sz w:val="28"/>
          <w:sz w:val="28"/>
          <w:rtl w:val="true"/>
        </w:rPr>
        <w:t>ב וקמ</w:t>
      </w:r>
      <w:r>
        <w:rPr>
          <w:rFonts w:cs="FrankRuehl" w:ascii="FrankRuehl" w:hAnsi="FrankRuehl"/>
          <w:color w:val="000000"/>
          <w:sz w:val="28"/>
          <w:rtl w:val="true"/>
        </w:rPr>
        <w:t>"</w:t>
      </w:r>
      <w:r>
        <w:rPr>
          <w:rFonts w:ascii="FrankRuehl" w:hAnsi="FrankRuehl" w:cs="FrankRuehl"/>
          <w:color w:val="000000"/>
          <w:sz w:val="28"/>
          <w:sz w:val="28"/>
          <w:rtl w:val="true"/>
        </w:rPr>
        <w:t xml:space="preserve">ח </w:t>
      </w:r>
      <w:r>
        <w:rPr>
          <w:rFonts w:cs="FrankRuehl" w:ascii="FrankRuehl" w:hAnsi="FrankRuehl"/>
          <w:color w:val="000000"/>
          <w:sz w:val="28"/>
          <w:rtl w:val="true"/>
        </w:rPr>
        <w:t>(</w:t>
      </w:r>
      <w:r>
        <w:rPr>
          <w:rFonts w:cs="FrankRuehl" w:ascii="FrankRuehl" w:hAnsi="FrankRuehl"/>
          <w:color w:val="000000"/>
          <w:sz w:val="28"/>
        </w:rPr>
        <w:t>6.7.2009</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עניין </w:t>
      </w:r>
      <w:r>
        <w:rPr>
          <w:rFonts w:ascii="Century" w:hAnsi="Century" w:cs="Miriam"/>
          <w:b/>
          <w:b/>
          <w:spacing w:val="0"/>
          <w:szCs w:val="24"/>
          <w:rtl w:val="true"/>
        </w:rPr>
        <w:t>וול</w:t>
      </w:r>
      <w:r>
        <w:rPr>
          <w:rFonts w:cs="FrankRuehl" w:ascii="FrankRuehl" w:hAnsi="FrankRuehl"/>
          <w:color w:val="000000"/>
          <w:sz w:val="28"/>
          <w:rtl w:val="true"/>
        </w:rPr>
        <w:t xml:space="preserve">); </w:t>
      </w:r>
      <w:hyperlink r:id="rId220">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1408/18</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אברהם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ויקטור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דרור</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29</w:t>
      </w:r>
      <w:r>
        <w:rPr>
          <w:rFonts w:cs="FrankRuehl" w:ascii="FrankRuehl" w:hAnsi="FrankRuehl"/>
          <w:color w:val="000000"/>
          <w:sz w:val="28"/>
          <w:rtl w:val="true"/>
        </w:rPr>
        <w:t xml:space="preserve"> (</w:t>
      </w:r>
      <w:r>
        <w:rPr>
          <w:rFonts w:cs="FrankRuehl" w:ascii="FrankRuehl" w:hAnsi="FrankRuehl"/>
          <w:color w:val="000000"/>
          <w:sz w:val="28"/>
        </w:rPr>
        <w:t>21.8.2018</w:t>
      </w:r>
      <w:r>
        <w:rPr>
          <w:rFonts w:cs="FrankRuehl" w:ascii="FrankRuehl" w:hAnsi="FrankRuehl"/>
          <w:color w:val="000000"/>
          <w:sz w:val="28"/>
          <w:rtl w:val="true"/>
        </w:rPr>
        <w:t>) (</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דרור</w:t>
      </w:r>
      <w:r>
        <w:rPr>
          <w:rFonts w:cs="FrankRuehl" w:ascii="FrankRuehl" w:hAnsi="FrankRuehl"/>
          <w:color w:val="000000"/>
          <w:sz w:val="28"/>
          <w:rtl w:val="true"/>
        </w:rPr>
        <w:t>)).</w:t>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תיקון מס</w:t>
      </w:r>
      <w:r>
        <w:rPr>
          <w:rFonts w:cs="FrankRuehl" w:ascii="FrankRuehl" w:hAnsi="FrankRuehl"/>
          <w:color w:val="000000"/>
          <w:sz w:val="28"/>
          <w:rtl w:val="true"/>
        </w:rPr>
        <w:t xml:space="preserve">' </w:t>
      </w:r>
      <w:r>
        <w:rPr>
          <w:rFonts w:cs="FrankRuehl" w:ascii="FrankRuehl" w:hAnsi="FrankRuehl"/>
          <w:color w:val="000000"/>
          <w:sz w:val="28"/>
        </w:rPr>
        <w:t>21</w:t>
      </w:r>
      <w:r>
        <w:rPr>
          <w:rFonts w:cs="FrankRuehl" w:ascii="FrankRuehl" w:hAnsi="FrankRuehl"/>
          <w:color w:val="000000"/>
          <w:sz w:val="28"/>
          <w:rtl w:val="true"/>
        </w:rPr>
        <w:t xml:space="preserve"> </w:t>
      </w:r>
      <w:r>
        <w:rPr>
          <w:rFonts w:ascii="FrankRuehl" w:hAnsi="FrankRuehl" w:cs="FrankRuehl"/>
          <w:color w:val="000000"/>
          <w:sz w:val="28"/>
          <w:sz w:val="28"/>
          <w:rtl w:val="true"/>
        </w:rPr>
        <w:t>לחוק ההגבלים העסקיים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שנכנס לתוקפו בשנת </w:t>
      </w:r>
      <w:r>
        <w:rPr>
          <w:rFonts w:cs="FrankRuehl" w:ascii="FrankRuehl" w:hAnsi="FrankRuehl"/>
          <w:color w:val="000000"/>
          <w:sz w:val="28"/>
        </w:rPr>
        <w:t>2019</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ביטל את </w:t>
      </w:r>
      <w:hyperlink r:id="rId221">
        <w:r>
          <w:rPr>
            <w:rStyle w:val="Hyperlink"/>
            <w:rFonts w:ascii="FrankRuehl" w:hAnsi="FrankRuehl" w:cs="FrankRuehl"/>
            <w:color w:val="0000FF"/>
            <w:sz w:val="28"/>
            <w:sz w:val="28"/>
            <w:u w:val="single"/>
            <w:rtl w:val="true"/>
          </w:rPr>
          <w:t xml:space="preserve">סעיף </w:t>
        </w:r>
        <w:r>
          <w:rPr>
            <w:rStyle w:val="Hyperlink"/>
            <w:rFonts w:cs="FrankRuehl" w:ascii="FrankRuehl" w:hAnsi="FrankRuehl"/>
            <w:color w:val="0000FF"/>
            <w:sz w:val="28"/>
            <w:u w:val="single"/>
          </w:rPr>
          <w:t>47</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א</w:t>
        </w:r>
        <w:r>
          <w:rPr>
            <w:rStyle w:val="Hyperlink"/>
            <w:rFonts w:cs="FrankRuehl" w:ascii="FrankRuehl" w:hAnsi="FrankRuehl"/>
            <w:color w:val="0000FF"/>
            <w:sz w:val="28"/>
            <w:u w:val="single"/>
            <w:rtl w:val="true"/>
          </w:rPr>
          <w:t>)(</w:t>
        </w:r>
        <w:r>
          <w:rPr>
            <w:rStyle w:val="Hyperlink"/>
            <w:rFonts w:cs="FrankRuehl" w:ascii="FrankRuehl" w:hAnsi="FrankRuehl"/>
            <w:color w:val="0000FF"/>
            <w:sz w:val="28"/>
            <w:u w:val="single"/>
          </w:rPr>
          <w:t>1</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והעמיד תחתיו את </w:t>
      </w:r>
      <w:hyperlink r:id="rId222">
        <w:r>
          <w:rPr>
            <w:rStyle w:val="Hyperlink"/>
            <w:rFonts w:ascii="FrankRuehl" w:hAnsi="FrankRuehl" w:cs="FrankRuehl"/>
            <w:color w:val="0000FF"/>
            <w:sz w:val="28"/>
            <w:sz w:val="28"/>
            <w:u w:val="single"/>
            <w:rtl w:val="true"/>
          </w:rPr>
          <w:t xml:space="preserve">סעיף </w:t>
        </w:r>
        <w:r>
          <w:rPr>
            <w:rStyle w:val="Hyperlink"/>
            <w:rFonts w:cs="FrankRuehl" w:ascii="FrankRuehl" w:hAnsi="FrankRuehl"/>
            <w:color w:val="0000FF"/>
            <w:sz w:val="28"/>
            <w:u w:val="single"/>
          </w:rPr>
          <w:t>47</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א</w:t>
        </w:r>
        <w:r>
          <w:rPr>
            <w:rStyle w:val="Hyperlink"/>
            <w:rFonts w:cs="FrankRuehl" w:ascii="FrankRuehl" w:hAnsi="FrankRuehl"/>
            <w:color w:val="0000FF"/>
            <w:sz w:val="28"/>
            <w:u w:val="single"/>
          </w:rPr>
          <w:t>1</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אשר מורה כי דינו של מי שהיה צד להסדר כובל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בנסיבות מחמירות או בלעדיהן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מאסר חמש שנים או קנס</w:t>
      </w:r>
      <w:r>
        <w:rPr>
          <w:rFonts w:cs="FrankRuehl" w:ascii="FrankRuehl" w:hAnsi="FrankRuehl"/>
          <w:color w:val="000000"/>
          <w:sz w:val="28"/>
          <w:rtl w:val="true"/>
        </w:rPr>
        <w:t xml:space="preserve">. </w:t>
      </w:r>
      <w:r>
        <w:rPr>
          <w:rFonts w:ascii="FrankRuehl" w:hAnsi="FrankRuehl" w:cs="FrankRuehl"/>
          <w:color w:val="000000"/>
          <w:sz w:val="28"/>
          <w:sz w:val="28"/>
          <w:rtl w:val="true"/>
        </w:rPr>
        <w:t>יחד עם זאת</w:t>
      </w:r>
      <w:r>
        <w:rPr>
          <w:rFonts w:cs="FrankRuehl" w:ascii="FrankRuehl" w:hAnsi="FrankRuehl"/>
          <w:color w:val="000000"/>
          <w:sz w:val="28"/>
          <w:rtl w:val="true"/>
        </w:rPr>
        <w:t xml:space="preserve">, </w:t>
      </w:r>
      <w:hyperlink r:id="rId223">
        <w:r>
          <w:rPr>
            <w:rStyle w:val="Hyperlink"/>
            <w:rFonts w:ascii="FrankRuehl" w:hAnsi="FrankRuehl" w:cs="FrankRuehl"/>
            <w:color w:val="0000FF"/>
            <w:sz w:val="28"/>
            <w:sz w:val="28"/>
            <w:u w:val="single"/>
            <w:rtl w:val="true"/>
          </w:rPr>
          <w:t xml:space="preserve">סעיף </w:t>
        </w:r>
        <w:r>
          <w:rPr>
            <w:rStyle w:val="Hyperlink"/>
            <w:rFonts w:cs="FrankRuehl" w:ascii="FrankRuehl" w:hAnsi="FrankRuehl"/>
            <w:color w:val="0000FF"/>
            <w:sz w:val="28"/>
            <w:u w:val="single"/>
          </w:rPr>
          <w:t>3</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ב</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ל</w:t>
      </w:r>
      <w:hyperlink r:id="rId224">
        <w:r>
          <w:rPr>
            <w:rStyle w:val="Hyperlink"/>
            <w:rFonts w:ascii="FrankRuehl" w:hAnsi="FrankRuehl" w:cs="FrankRuehl"/>
            <w:color w:val="0000FF"/>
            <w:sz w:val="28"/>
            <w:sz w:val="28"/>
            <w:u w:val="single"/>
            <w:rtl w:val="true"/>
          </w:rPr>
          <w:t>חוק העונשין</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התשל</w:t>
      </w:r>
      <w:r>
        <w:rPr>
          <w:rFonts w:cs="FrankRuehl" w:ascii="FrankRuehl" w:hAnsi="FrankRuehl"/>
          <w:color w:val="000000"/>
          <w:sz w:val="28"/>
          <w:rtl w:val="true"/>
        </w:rPr>
        <w:t>"</w:t>
      </w:r>
      <w:r>
        <w:rPr>
          <w:rFonts w:ascii="FrankRuehl" w:hAnsi="FrankRuehl" w:cs="FrankRuehl"/>
          <w:color w:val="000000"/>
          <w:sz w:val="28"/>
          <w:sz w:val="28"/>
          <w:rtl w:val="true"/>
        </w:rPr>
        <w:t>ז</w:t>
      </w:r>
      <w:r>
        <w:rPr>
          <w:rFonts w:cs="FrankRuehl" w:ascii="FrankRuehl" w:hAnsi="FrankRuehl"/>
          <w:color w:val="000000"/>
          <w:sz w:val="28"/>
          <w:rtl w:val="true"/>
        </w:rPr>
        <w:t>-</w:t>
      </w:r>
      <w:r>
        <w:rPr>
          <w:rFonts w:cs="FrankRuehl" w:ascii="FrankRuehl" w:hAnsi="FrankRuehl"/>
          <w:color w:val="000000"/>
          <w:sz w:val="28"/>
        </w:rPr>
        <w:t>1977</w:t>
      </w:r>
      <w:r>
        <w:rPr>
          <w:rFonts w:cs="FrankRuehl" w:ascii="FrankRuehl" w:hAnsi="FrankRuehl"/>
          <w:color w:val="000000"/>
          <w:sz w:val="28"/>
          <w:rtl w:val="true"/>
        </w:rPr>
        <w:t xml:space="preserve">, </w:t>
      </w:r>
      <w:r>
        <w:rPr>
          <w:rFonts w:ascii="FrankRuehl" w:hAnsi="FrankRuehl" w:cs="FrankRuehl"/>
          <w:color w:val="000000"/>
          <w:sz w:val="28"/>
          <w:sz w:val="28"/>
          <w:rtl w:val="true"/>
        </w:rPr>
        <w:t>מורה כי אין להחיל רטרואקטיבית עונש מחמיר על מי שביצע את העבירה לפני שההחמרה נכנסה לתוקף</w:t>
      </w:r>
      <w:r>
        <w:rPr>
          <w:rFonts w:cs="FrankRuehl" w:ascii="FrankRuehl" w:hAnsi="FrankRuehl"/>
          <w:color w:val="000000"/>
          <w:sz w:val="28"/>
          <w:rtl w:val="true"/>
        </w:rPr>
        <w:t xml:space="preserve">. </w:t>
      </w:r>
      <w:r>
        <w:rPr>
          <w:rFonts w:ascii="FrankRuehl" w:hAnsi="FrankRuehl" w:cs="FrankRuehl"/>
          <w:color w:val="000000"/>
          <w:sz w:val="28"/>
          <w:sz w:val="28"/>
          <w:rtl w:val="true"/>
        </w:rPr>
        <w:t>המועד הקובע לעניין זה הוא זמן ביצוע העבירה ועל כן</w:t>
      </w:r>
      <w:r>
        <w:rPr>
          <w:rFonts w:cs="FrankRuehl" w:ascii="FrankRuehl" w:hAnsi="FrankRuehl"/>
          <w:color w:val="000000"/>
          <w:sz w:val="28"/>
          <w:rtl w:val="true"/>
        </w:rPr>
        <w:t xml:space="preserve">, </w:t>
      </w:r>
      <w:r>
        <w:rPr>
          <w:rFonts w:ascii="FrankRuehl" w:hAnsi="FrankRuehl" w:cs="FrankRuehl"/>
          <w:color w:val="000000"/>
          <w:sz w:val="28"/>
          <w:sz w:val="28"/>
          <w:rtl w:val="true"/>
        </w:rPr>
        <w:t>לנוכח העובדה כי העבירות שבהן עסקינן בוצעו לפני כניסת התיקון לתוקף</w:t>
      </w:r>
      <w:r>
        <w:rPr>
          <w:rFonts w:cs="FrankRuehl" w:ascii="FrankRuehl" w:hAnsi="FrankRuehl"/>
          <w:color w:val="000000"/>
          <w:sz w:val="28"/>
          <w:rtl w:val="true"/>
        </w:rPr>
        <w:t xml:space="preserve">, </w:t>
      </w:r>
      <w:r>
        <w:rPr>
          <w:rFonts w:ascii="FrankRuehl" w:hAnsi="FrankRuehl" w:cs="FrankRuehl"/>
          <w:color w:val="000000"/>
          <w:sz w:val="28"/>
          <w:sz w:val="28"/>
          <w:rtl w:val="true"/>
        </w:rPr>
        <w:t>החמרת הענישה בתיקון מס</w:t>
      </w:r>
      <w:r>
        <w:rPr>
          <w:rFonts w:cs="FrankRuehl" w:ascii="FrankRuehl" w:hAnsi="FrankRuehl"/>
          <w:color w:val="000000"/>
          <w:sz w:val="28"/>
          <w:rtl w:val="true"/>
        </w:rPr>
        <w:t xml:space="preserve">' </w:t>
      </w:r>
      <w:r>
        <w:rPr>
          <w:rFonts w:cs="FrankRuehl" w:ascii="FrankRuehl" w:hAnsi="FrankRuehl"/>
          <w:color w:val="000000"/>
          <w:sz w:val="28"/>
        </w:rPr>
        <w:t>21</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לחוק לא חלה בענייננו </w:t>
      </w:r>
      <w:r>
        <w:rPr>
          <w:rFonts w:cs="FrankRuehl" w:ascii="FrankRuehl" w:hAnsi="FrankRuehl"/>
          <w:color w:val="000000"/>
          <w:sz w:val="28"/>
          <w:rtl w:val="true"/>
        </w:rPr>
        <w:t>(</w:t>
      </w:r>
      <w:r>
        <w:rPr>
          <w:rFonts w:ascii="FrankRuehl" w:hAnsi="FrankRuehl" w:cs="FrankRuehl"/>
          <w:color w:val="000000"/>
          <w:sz w:val="28"/>
          <w:sz w:val="28"/>
          <w:rtl w:val="true"/>
        </w:rPr>
        <w:t xml:space="preserve">ראו פסקה </w:t>
      </w:r>
      <w:r>
        <w:rPr>
          <w:rFonts w:cs="FrankRuehl" w:ascii="FrankRuehl" w:hAnsi="FrankRuehl"/>
          <w:color w:val="000000"/>
          <w:sz w:val="28"/>
        </w:rPr>
        <w:t>13</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בחוות דעתו של השופט </w:t>
      </w:r>
      <w:r>
        <w:rPr>
          <w:rFonts w:ascii="Century" w:hAnsi="Century" w:cs="Miriam"/>
          <w:b/>
          <w:b/>
          <w:spacing w:val="0"/>
          <w:sz w:val="22"/>
          <w:sz w:val="22"/>
          <w:szCs w:val="24"/>
          <w:rtl w:val="true"/>
        </w:rPr>
        <w:t>פוגלמן</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pPr>
      <w:r>
        <w:rPr>
          <w:rFonts w:ascii="FrankRuehl" w:hAnsi="FrankRuehl" w:cs="FrankRuehl"/>
          <w:color w:val="000000"/>
          <w:sz w:val="28"/>
          <w:sz w:val="28"/>
          <w:rtl w:val="true"/>
        </w:rPr>
        <w:t>כאמור</w:t>
      </w:r>
      <w:r>
        <w:rPr>
          <w:rFonts w:cs="FrankRuehl" w:ascii="FrankRuehl" w:hAnsi="FrankRuehl"/>
          <w:color w:val="000000"/>
          <w:sz w:val="28"/>
          <w:rtl w:val="true"/>
        </w:rPr>
        <w:t xml:space="preserve">, </w:t>
      </w:r>
      <w:r>
        <w:rPr>
          <w:rFonts w:ascii="FrankRuehl" w:hAnsi="FrankRuehl" w:cs="FrankRuehl"/>
          <w:color w:val="000000"/>
          <w:sz w:val="28"/>
          <w:sz w:val="28"/>
          <w:rtl w:val="true"/>
        </w:rPr>
        <w:t>בית משפט קמא הרשיע את הנאשמים באישום זה בהסדר כובל בנסיבות מחמירות</w:t>
      </w:r>
      <w:r>
        <w:rPr>
          <w:rFonts w:cs="FrankRuehl" w:ascii="FrankRuehl" w:hAnsi="FrankRuehl"/>
          <w:color w:val="000000"/>
          <w:sz w:val="28"/>
          <w:rtl w:val="true"/>
        </w:rPr>
        <w:t xml:space="preserve">, </w:t>
      </w:r>
      <w:r>
        <w:rPr>
          <w:rFonts w:ascii="FrankRuehl" w:hAnsi="FrankRuehl" w:cs="FrankRuehl"/>
          <w:color w:val="000000"/>
          <w:sz w:val="28"/>
          <w:sz w:val="28"/>
          <w:rtl w:val="true"/>
        </w:rPr>
        <w:t>בין היתר</w:t>
      </w:r>
      <w:r>
        <w:rPr>
          <w:rFonts w:cs="FrankRuehl" w:ascii="FrankRuehl" w:hAnsi="FrankRuehl"/>
          <w:color w:val="000000"/>
          <w:sz w:val="28"/>
          <w:rtl w:val="true"/>
        </w:rPr>
        <w:t xml:space="preserve">, </w:t>
      </w:r>
      <w:r>
        <w:rPr>
          <w:rFonts w:ascii="FrankRuehl" w:hAnsi="FrankRuehl" w:cs="FrankRuehl"/>
          <w:color w:val="000000"/>
          <w:sz w:val="28"/>
          <w:sz w:val="28"/>
          <w:rtl w:val="true"/>
        </w:rPr>
        <w:t>לאור שיטתיות התיאום</w:t>
      </w:r>
      <w:r>
        <w:rPr>
          <w:rFonts w:cs="FrankRuehl" w:ascii="FrankRuehl" w:hAnsi="FrankRuehl"/>
          <w:color w:val="000000"/>
          <w:sz w:val="28"/>
          <w:rtl w:val="true"/>
        </w:rPr>
        <w:t xml:space="preserve">. </w:t>
      </w:r>
      <w:r>
        <w:rPr>
          <w:rFonts w:ascii="FrankRuehl" w:hAnsi="FrankRuehl" w:cs="FrankRuehl"/>
          <w:color w:val="000000"/>
          <w:sz w:val="28"/>
          <w:sz w:val="28"/>
          <w:rtl w:val="true"/>
        </w:rPr>
        <w:t>ככלל</w:t>
      </w:r>
      <w:r>
        <w:rPr>
          <w:rFonts w:cs="FrankRuehl" w:ascii="FrankRuehl" w:hAnsi="FrankRuehl"/>
          <w:color w:val="000000"/>
          <w:sz w:val="28"/>
          <w:rtl w:val="true"/>
        </w:rPr>
        <w:t xml:space="preserve">, </w:t>
      </w:r>
      <w:r>
        <w:rPr>
          <w:rFonts w:ascii="FrankRuehl" w:hAnsi="FrankRuehl" w:cs="FrankRuehl"/>
          <w:color w:val="000000"/>
          <w:sz w:val="28"/>
          <w:sz w:val="28"/>
          <w:rtl w:val="true"/>
        </w:rPr>
        <w:t>פעולות אסורות בתחום ההגבלים העסקיים שמתאפיינות בשיטתיות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עלולות לגרום לפגיעה משמעותית בתחרות בעסקים ולפיכך הן תיחשבנה לרוב להגבלת תחרות בנסיבות מחמירות </w:t>
      </w:r>
      <w:r>
        <w:rPr>
          <w:rFonts w:cs="FrankRuehl" w:ascii="FrankRuehl" w:hAnsi="FrankRuehl"/>
          <w:color w:val="000000"/>
          <w:sz w:val="28"/>
          <w:rtl w:val="true"/>
        </w:rPr>
        <w:t>(</w:t>
      </w:r>
      <w:r>
        <w:rPr>
          <w:rFonts w:ascii="FrankRuehl" w:hAnsi="FrankRuehl" w:cs="FrankRuehl"/>
          <w:color w:val="000000"/>
          <w:sz w:val="28"/>
          <w:sz w:val="28"/>
          <w:rtl w:val="true"/>
        </w:rPr>
        <w:t xml:space="preserve">ראו 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דרור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בפסקה </w:t>
      </w:r>
      <w:r>
        <w:rPr>
          <w:rFonts w:cs="FrankRuehl" w:ascii="FrankRuehl" w:hAnsi="FrankRuehl"/>
          <w:color w:val="000000"/>
          <w:sz w:val="28"/>
        </w:rPr>
        <w:t>34</w:t>
      </w:r>
      <w:r>
        <w:rPr>
          <w:rFonts w:cs="FrankRuehl" w:ascii="FrankRuehl" w:hAnsi="FrankRuehl"/>
          <w:color w:val="000000"/>
          <w:sz w:val="28"/>
          <w:rtl w:val="true"/>
        </w:rPr>
        <w:t xml:space="preserve">). </w:t>
      </w:r>
    </w:p>
    <w:p>
      <w:pPr>
        <w:pStyle w:val="Ruller43"/>
        <w:numPr>
          <w:ilvl w:val="0"/>
          <w:numId w:val="0"/>
        </w:numPr>
        <w:ind w:hanging="0" w:start="0" w:end="0"/>
        <w:jc w:val="both"/>
        <w:rPr/>
      </w:pPr>
      <w:r>
        <w:rPr>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במקרה דנן</w:t>
      </w:r>
      <w:r>
        <w:rPr>
          <w:rFonts w:cs="FrankRuehl" w:ascii="FrankRuehl" w:hAnsi="FrankRuehl"/>
          <w:color w:val="000000"/>
          <w:sz w:val="28"/>
          <w:rtl w:val="true"/>
        </w:rPr>
        <w:t xml:space="preserve">, </w:t>
      </w:r>
      <w:r>
        <w:rPr>
          <w:rFonts w:ascii="FrankRuehl" w:hAnsi="FrankRuehl" w:cs="FrankRuehl"/>
          <w:color w:val="000000"/>
          <w:sz w:val="28"/>
          <w:sz w:val="28"/>
          <w:rtl w:val="true"/>
        </w:rPr>
        <w:t>מצירוף האישומים השונים יחדיו מצטיירת תמונה עגומה וברורה של תיאום שיטתי בדפוסי פעולה חוזרים ונשנים</w:t>
      </w:r>
      <w:r>
        <w:rPr>
          <w:rFonts w:cs="FrankRuehl" w:ascii="FrankRuehl" w:hAnsi="FrankRuehl"/>
          <w:color w:val="000000"/>
          <w:sz w:val="28"/>
          <w:rtl w:val="true"/>
        </w:rPr>
        <w:t xml:space="preserve">, </w:t>
      </w:r>
      <w:r>
        <w:rPr>
          <w:rFonts w:ascii="FrankRuehl" w:hAnsi="FrankRuehl" w:cs="FrankRuehl"/>
          <w:color w:val="000000"/>
          <w:sz w:val="28"/>
          <w:sz w:val="28"/>
          <w:rtl w:val="true"/>
        </w:rPr>
        <w:t>במסגרתו היה מעורב באופן פעיל גם ברזלאי</w:t>
      </w:r>
      <w:r>
        <w:rPr>
          <w:rFonts w:cs="FrankRuehl" w:ascii="FrankRuehl" w:hAnsi="FrankRuehl"/>
          <w:color w:val="000000"/>
          <w:sz w:val="28"/>
          <w:rtl w:val="true"/>
        </w:rPr>
        <w:t xml:space="preserve">. </w:t>
      </w:r>
      <w:r>
        <w:rPr>
          <w:rFonts w:ascii="FrankRuehl" w:hAnsi="FrankRuehl" w:cs="FrankRuehl"/>
          <w:color w:val="000000"/>
          <w:sz w:val="28"/>
          <w:sz w:val="28"/>
          <w:rtl w:val="true"/>
        </w:rPr>
        <w:t>כמוסבר על ידי חברי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השופט </w:t>
      </w:r>
      <w:r>
        <w:rPr>
          <w:rFonts w:ascii="Century" w:hAnsi="Century" w:cs="Miriam"/>
          <w:b/>
          <w:b/>
          <w:spacing w:val="0"/>
          <w:sz w:val="22"/>
          <w:sz w:val="22"/>
          <w:szCs w:val="24"/>
          <w:rtl w:val="true"/>
        </w:rPr>
        <w:t>פוגלמן</w:t>
      </w:r>
      <w:r>
        <w:rPr>
          <w:rFonts w:cs="FrankRuehl" w:ascii="FrankRuehl" w:hAnsi="FrankRuehl"/>
          <w:color w:val="000000"/>
          <w:sz w:val="28"/>
          <w:rtl w:val="true"/>
        </w:rPr>
        <w:t xml:space="preserve">, </w:t>
      </w:r>
      <w:r>
        <w:rPr>
          <w:rFonts w:ascii="FrankRuehl" w:hAnsi="FrankRuehl" w:cs="FrankRuehl"/>
          <w:color w:val="000000"/>
          <w:sz w:val="28"/>
          <w:sz w:val="28"/>
          <w:rtl w:val="true"/>
        </w:rPr>
        <w:t>תמונה זו מכילה בתוכה נסיבות מחמירות</w:t>
      </w:r>
      <w:r>
        <w:rPr>
          <w:rFonts w:cs="FrankRuehl" w:ascii="FrankRuehl" w:hAnsi="FrankRuehl"/>
          <w:color w:val="000000"/>
          <w:sz w:val="28"/>
          <w:rtl w:val="true"/>
        </w:rPr>
        <w:t xml:space="preserve">, </w:t>
      </w:r>
      <w:r>
        <w:rPr>
          <w:rFonts w:ascii="FrankRuehl" w:hAnsi="FrankRuehl" w:cs="FrankRuehl"/>
          <w:color w:val="000000"/>
          <w:sz w:val="28"/>
          <w:sz w:val="28"/>
          <w:rtl w:val="true"/>
        </w:rPr>
        <w:t>ומקובלת עלי גישתו כי בנסיבות המקרה שלפנינו</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את דבר קיומן של נסיבות כאמור ניתן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ואף ראוי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לקבוע על ידי הסתכלות על הפרשה העבריינית בכללותה</w:t>
      </w:r>
      <w:r>
        <w:rPr>
          <w:rFonts w:cs="FrankRuehl" w:ascii="FrankRuehl" w:hAnsi="FrankRuehl"/>
          <w:color w:val="000000"/>
          <w:sz w:val="28"/>
          <w:rtl w:val="true"/>
        </w:rPr>
        <w:t xml:space="preserve">, </w:t>
      </w:r>
      <w:r>
        <w:rPr>
          <w:rFonts w:ascii="FrankRuehl" w:hAnsi="FrankRuehl" w:cs="FrankRuehl"/>
          <w:color w:val="000000"/>
          <w:sz w:val="28"/>
          <w:sz w:val="28"/>
          <w:rtl w:val="true"/>
        </w:rPr>
        <w:t>ולאו דווקא בהתייחס לכל אישום ואישום בנפרד</w:t>
      </w:r>
      <w:r>
        <w:rPr>
          <w:rFonts w:cs="FrankRuehl" w:ascii="FrankRuehl" w:hAnsi="FrankRuehl"/>
          <w:color w:val="000000"/>
          <w:sz w:val="28"/>
          <w:rtl w:val="true"/>
        </w:rPr>
        <w:t xml:space="preserve">. </w:t>
      </w:r>
      <w:r>
        <w:rPr>
          <w:rFonts w:ascii="FrankRuehl" w:hAnsi="FrankRuehl" w:cs="FrankRuehl"/>
          <w:color w:val="000000"/>
          <w:sz w:val="28"/>
          <w:sz w:val="28"/>
          <w:rtl w:val="true"/>
        </w:rPr>
        <w:t>מעבר לכך</w:t>
      </w:r>
      <w:r>
        <w:rPr>
          <w:rFonts w:cs="FrankRuehl" w:ascii="FrankRuehl" w:hAnsi="FrankRuehl"/>
          <w:color w:val="000000"/>
          <w:sz w:val="28"/>
          <w:rtl w:val="true"/>
        </w:rPr>
        <w:t xml:space="preserve">, </w:t>
      </w:r>
      <w:r>
        <w:rPr>
          <w:rFonts w:ascii="FrankRuehl" w:hAnsi="FrankRuehl" w:cs="FrankRuehl"/>
          <w:color w:val="000000"/>
          <w:sz w:val="28"/>
          <w:sz w:val="28"/>
          <w:rtl w:val="true"/>
        </w:rPr>
        <w:t>הקשר שעשה ברזלאי במהלך פגישת מסובים בין ההסדר הכובל באישום זה לבין ההסדר הכובל נושא האישום החמישי</w:t>
      </w:r>
      <w:r>
        <w:rPr>
          <w:rFonts w:cs="FrankRuehl" w:ascii="FrankRuehl" w:hAnsi="FrankRuehl"/>
          <w:color w:val="000000"/>
          <w:sz w:val="28"/>
          <w:rtl w:val="true"/>
        </w:rPr>
        <w:t xml:space="preserve">, </w:t>
      </w:r>
      <w:r>
        <w:rPr>
          <w:rFonts w:ascii="FrankRuehl" w:hAnsi="FrankRuehl" w:cs="FrankRuehl"/>
          <w:color w:val="000000"/>
          <w:sz w:val="28"/>
          <w:sz w:val="28"/>
          <w:rtl w:val="true"/>
        </w:rPr>
        <w:t>מעיד על מעורבותו המשמעותית במסגרת שני ההסדרים</w:t>
      </w:r>
      <w:r>
        <w:rPr>
          <w:rFonts w:cs="FrankRuehl" w:ascii="FrankRuehl" w:hAnsi="FrankRuehl"/>
          <w:color w:val="000000"/>
          <w:sz w:val="28"/>
          <w:rtl w:val="true"/>
        </w:rPr>
        <w:t xml:space="preserve">, </w:t>
      </w:r>
      <w:r>
        <w:rPr>
          <w:rFonts w:ascii="FrankRuehl" w:hAnsi="FrankRuehl" w:cs="FrankRuehl"/>
          <w:color w:val="000000"/>
          <w:sz w:val="28"/>
          <w:sz w:val="28"/>
          <w:rtl w:val="true"/>
        </w:rPr>
        <w:t>וכן מבסס את שיטתיות התיאום בכל אחד מהם</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pPr>
      <w:r>
        <w:rPr>
          <w:rFonts w:ascii="FrankRuehl" w:hAnsi="FrankRuehl" w:cs="FrankRuehl"/>
          <w:color w:val="000000"/>
          <w:sz w:val="28"/>
          <w:sz w:val="28"/>
          <w:rtl w:val="true"/>
        </w:rPr>
        <w:t>כמו כן</w:t>
      </w:r>
      <w:r>
        <w:rPr>
          <w:rFonts w:cs="FrankRuehl" w:ascii="FrankRuehl" w:hAnsi="FrankRuehl"/>
          <w:color w:val="000000"/>
          <w:sz w:val="28"/>
          <w:rtl w:val="true"/>
        </w:rPr>
        <w:t xml:space="preserve">, </w:t>
      </w:r>
      <w:r>
        <w:rPr>
          <w:rFonts w:ascii="FrankRuehl" w:hAnsi="FrankRuehl" w:cs="FrankRuehl"/>
          <w:color w:val="000000"/>
          <w:sz w:val="28"/>
          <w:sz w:val="28"/>
          <w:rtl w:val="true"/>
        </w:rPr>
        <w:t>העובדה כי ההסדר הכובל נערך במסגרת מכרז ציבורי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הגם </w:t>
      </w:r>
      <w:r>
        <w:rPr>
          <w:rFonts w:cs="FrankRuehl" w:ascii="FrankRuehl" w:hAnsi="FrankRuehl"/>
          <w:color w:val="000000"/>
          <w:sz w:val="28"/>
          <w:rtl w:val="true"/>
        </w:rPr>
        <w:t>"[</w:t>
      </w:r>
      <w:r>
        <w:rPr>
          <w:rFonts w:ascii="FrankRuehl" w:hAnsi="FrankRuehl" w:cs="FrankRuehl"/>
          <w:color w:val="000000"/>
          <w:sz w:val="28"/>
          <w:sz w:val="28"/>
          <w:rtl w:val="true"/>
        </w:rPr>
        <w:t>ש</w:t>
      </w:r>
      <w:r>
        <w:rPr>
          <w:rFonts w:cs="FrankRuehl" w:ascii="FrankRuehl" w:hAnsi="FrankRuehl"/>
          <w:color w:val="000000"/>
          <w:sz w:val="28"/>
          <w:rtl w:val="true"/>
        </w:rPr>
        <w:t>]</w:t>
      </w:r>
      <w:r>
        <w:rPr>
          <w:rFonts w:ascii="FrankRuehl" w:hAnsi="FrankRuehl" w:cs="FrankRuehl"/>
          <w:color w:val="000000"/>
          <w:sz w:val="28"/>
          <w:sz w:val="28"/>
          <w:rtl w:val="true"/>
        </w:rPr>
        <w:t xml:space="preserve">אינה מעלה </w:t>
      </w:r>
      <w:r>
        <w:rPr>
          <w:rFonts w:cs="FrankRuehl" w:ascii="FrankRuehl" w:hAnsi="FrankRuehl"/>
          <w:color w:val="000000"/>
          <w:sz w:val="28"/>
          <w:rtl w:val="true"/>
        </w:rPr>
        <w:t>"</w:t>
      </w:r>
      <w:r>
        <w:rPr>
          <w:rFonts w:ascii="FrankRuehl" w:hAnsi="FrankRuehl" w:cs="FrankRuehl"/>
          <w:color w:val="000000"/>
          <w:sz w:val="28"/>
          <w:sz w:val="28"/>
          <w:rtl w:val="true"/>
        </w:rPr>
        <w:t>באופן אוטומטי</w:t>
      </w:r>
      <w:r>
        <w:rPr>
          <w:rFonts w:cs="FrankRuehl" w:ascii="FrankRuehl" w:hAnsi="FrankRuehl"/>
          <w:color w:val="000000"/>
          <w:sz w:val="28"/>
          <w:rtl w:val="true"/>
        </w:rPr>
        <w:t xml:space="preserve">" </w:t>
      </w:r>
      <w:r>
        <w:rPr>
          <w:rFonts w:ascii="FrankRuehl" w:hAnsi="FrankRuehl" w:cs="FrankRuehl"/>
          <w:color w:val="000000"/>
          <w:sz w:val="28"/>
          <w:sz w:val="28"/>
          <w:rtl w:val="true"/>
        </w:rPr>
        <w:t>את העבירה למסגרת הפורמאלית של עבירה של צד להסדר כובל בנסיבות מחמירות</w:t>
      </w:r>
      <w:r>
        <w:rPr>
          <w:rFonts w:cs="FrankRuehl" w:ascii="FrankRuehl" w:hAnsi="FrankRuehl"/>
          <w:color w:val="000000"/>
          <w:sz w:val="28"/>
          <w:rtl w:val="true"/>
        </w:rPr>
        <w:t>... [</w:t>
      </w:r>
      <w:r>
        <w:rPr>
          <w:rFonts w:ascii="FrankRuehl" w:hAnsi="FrankRuehl" w:cs="FrankRuehl"/>
          <w:color w:val="000000"/>
          <w:sz w:val="28"/>
          <w:sz w:val="28"/>
          <w:rtl w:val="true"/>
        </w:rPr>
        <w:t>יש בה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כדי להשפיע על הערכת המרכיב של </w:t>
      </w:r>
      <w:r>
        <w:rPr>
          <w:rFonts w:cs="FrankRuehl" w:ascii="FrankRuehl" w:hAnsi="FrankRuehl"/>
          <w:color w:val="000000"/>
          <w:sz w:val="28"/>
          <w:rtl w:val="true"/>
        </w:rPr>
        <w:t>"</w:t>
      </w:r>
      <w:r>
        <w:rPr>
          <w:rFonts w:ascii="FrankRuehl" w:hAnsi="FrankRuehl" w:cs="FrankRuehl"/>
          <w:color w:val="000000"/>
          <w:sz w:val="28"/>
          <w:sz w:val="28"/>
          <w:rtl w:val="true"/>
        </w:rPr>
        <w:t>הנזק</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שנגרם</w:t>
      </w:r>
      <w:r>
        <w:rPr>
          <w:rFonts w:cs="FrankRuehl" w:ascii="FrankRuehl" w:hAnsi="FrankRuehl"/>
          <w:color w:val="000000"/>
          <w:sz w:val="28"/>
          <w:rtl w:val="true"/>
        </w:rPr>
        <w:t xml:space="preserve">, </w:t>
      </w:r>
      <w:r>
        <w:rPr>
          <w:rFonts w:ascii="FrankRuehl" w:hAnsi="FrankRuehl" w:cs="FrankRuehl"/>
          <w:color w:val="000000"/>
          <w:sz w:val="28"/>
          <w:sz w:val="28"/>
          <w:rtl w:val="true"/>
        </w:rPr>
        <w:t>או</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הצפוי</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להיגרם</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לציבור</w:t>
      </w:r>
      <w:r>
        <w:rPr>
          <w:rFonts w:cs="FrankRuehl" w:ascii="FrankRuehl" w:hAnsi="FrankRuehl"/>
          <w:color w:val="000000"/>
          <w:sz w:val="28"/>
          <w:rtl w:val="true"/>
        </w:rPr>
        <w:t xml:space="preserve">, </w:t>
      </w:r>
      <w:r>
        <w:rPr>
          <w:rFonts w:ascii="FrankRuehl" w:hAnsi="FrankRuehl" w:cs="FrankRuehl"/>
          <w:color w:val="000000"/>
          <w:sz w:val="28"/>
          <w:sz w:val="28"/>
          <w:rtl w:val="true"/>
        </w:rPr>
        <w:t>בשל</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העבירה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כאמור </w:t>
      </w:r>
      <w:r>
        <w:rPr>
          <w:rFonts w:ascii="FrankRuehl" w:hAnsi="FrankRuehl" w:cs="FrankRuehl"/>
          <w:color w:val="000000"/>
          <w:sz w:val="28"/>
          <w:sz w:val="28"/>
          <w:rtl w:val="true"/>
        </w:rPr>
        <w:t>בסעיף</w:t>
      </w:r>
      <w:r>
        <w:rPr>
          <w:rFonts w:ascii="FrankRuehl" w:hAnsi="FrankRuehl" w:cs="FrankRuehl"/>
          <w:color w:val="000000"/>
          <w:sz w:val="28"/>
          <w:sz w:val="28"/>
          <w:rtl w:val="true"/>
        </w:rPr>
        <w:t xml:space="preserve"> </w:t>
      </w:r>
      <w:r>
        <w:rPr>
          <w:rFonts w:cs="FrankRuehl" w:ascii="FrankRuehl" w:hAnsi="FrankRuehl"/>
          <w:color w:val="000000"/>
          <w:sz w:val="28"/>
        </w:rPr>
        <w:t>47</w:t>
      </w:r>
      <w:r>
        <w:rPr>
          <w:rFonts w:ascii="FrankRuehl" w:hAnsi="FrankRuehl" w:cs="FrankRuehl"/>
          <w:color w:val="000000"/>
          <w:sz w:val="28"/>
          <w:sz w:val="28"/>
          <w:rtl w:val="true"/>
        </w:rPr>
        <w:t>א</w:t>
      </w:r>
      <w:r>
        <w:rPr>
          <w:rFonts w:cs="FrankRuehl" w:ascii="FrankRuehl" w:hAnsi="FrankRuehl"/>
          <w:color w:val="000000"/>
          <w:sz w:val="28"/>
          <w:rtl w:val="true"/>
        </w:rPr>
        <w:t>(</w:t>
      </w:r>
      <w:r>
        <w:rPr>
          <w:rFonts w:cs="FrankRuehl" w:ascii="FrankRuehl" w:hAnsi="FrankRuehl"/>
          <w:color w:val="000000"/>
          <w:sz w:val="28"/>
        </w:rPr>
        <w:t>3</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לחוק</w:t>
      </w:r>
      <w:r>
        <w:rPr>
          <w:rFonts w:cs="FrankRuehl" w:ascii="FrankRuehl" w:hAnsi="FrankRuehl"/>
          <w:color w:val="000000"/>
          <w:sz w:val="28"/>
          <w:rtl w:val="true"/>
        </w:rPr>
        <w:t>" (</w:t>
      </w:r>
      <w:r>
        <w:rPr>
          <w:rFonts w:ascii="FrankRuehl" w:hAnsi="FrankRuehl" w:cs="FrankRuehl"/>
          <w:color w:val="000000"/>
          <w:sz w:val="28"/>
          <w:sz w:val="28"/>
          <w:rtl w:val="true"/>
        </w:rPr>
        <w:t xml:space="preserve">ראו 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דרור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בפסקה </w:t>
      </w:r>
      <w:r>
        <w:rPr>
          <w:rFonts w:cs="FrankRuehl" w:ascii="FrankRuehl" w:hAnsi="FrankRuehl"/>
          <w:color w:val="000000"/>
          <w:sz w:val="28"/>
        </w:rPr>
        <w:t>44</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בית משפט זה הדגיש לא אחת את החומרה הרבה שיש לייחס לתיאום מכרז ציבורי בין מתחרים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זאת</w:t>
      </w:r>
      <w:r>
        <w:rPr>
          <w:rFonts w:cs="FrankRuehl" w:ascii="FrankRuehl" w:hAnsi="FrankRuehl"/>
          <w:color w:val="000000"/>
          <w:sz w:val="28"/>
          <w:rtl w:val="true"/>
        </w:rPr>
        <w:t xml:space="preserve">, </w:t>
      </w:r>
      <w:r>
        <w:rPr>
          <w:rFonts w:ascii="FrankRuehl" w:hAnsi="FrankRuehl" w:cs="FrankRuehl"/>
          <w:color w:val="000000"/>
          <w:sz w:val="28"/>
          <w:sz w:val="28"/>
          <w:rtl w:val="true"/>
        </w:rPr>
        <w:t>בשל החתירה העבריינית תחת התכלית של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ובמיוחד כאשר מדובר במתחרים שמחזיקים בנתח משמעותי של השוק </w:t>
      </w:r>
      <w:r>
        <w:rPr>
          <w:rFonts w:cs="FrankRuehl" w:ascii="FrankRuehl" w:hAnsi="FrankRuehl"/>
          <w:color w:val="000000"/>
          <w:sz w:val="28"/>
          <w:rtl w:val="true"/>
        </w:rPr>
        <w:t>(</w:t>
      </w:r>
      <w:r>
        <w:rPr>
          <w:rFonts w:ascii="FrankRuehl" w:hAnsi="FrankRuehl" w:cs="FrankRuehl"/>
          <w:color w:val="000000"/>
          <w:sz w:val="28"/>
          <w:sz w:val="28"/>
          <w:rtl w:val="true"/>
        </w:rPr>
        <w:t xml:space="preserve">ראו </w:t>
      </w:r>
      <w:hyperlink r:id="rId225">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7068/06</w:t>
        </w:r>
      </w:hyperlink>
      <w:r>
        <w:rPr>
          <w:rFonts w:cs="FrankRuehl" w:ascii="FrankRuehl" w:hAnsi="FrankRuehl"/>
          <w:color w:val="000000"/>
          <w:sz w:val="28"/>
          <w:rtl w:val="true"/>
        </w:rPr>
        <w:t xml:space="preserve"> </w:t>
      </w:r>
      <w:r>
        <w:rPr>
          <w:rFonts w:cs="Miriam"/>
          <w:szCs w:val="24"/>
          <w:rtl w:val="true"/>
        </w:rPr>
        <w:t>מדינת</w:t>
      </w:r>
      <w:r>
        <w:rPr>
          <w:rFonts w:eastAsia="Garamond" w:cs="Garamond"/>
          <w:szCs w:val="24"/>
          <w:rtl w:val="true"/>
        </w:rPr>
        <w:t xml:space="preserve"> </w:t>
      </w:r>
      <w:r>
        <w:rPr>
          <w:rFonts w:cs="Miriam"/>
          <w:szCs w:val="24"/>
          <w:rtl w:val="true"/>
        </w:rPr>
        <w:t>ישראל</w:t>
      </w:r>
      <w:r>
        <w:rPr>
          <w:rFonts w:eastAsia="Garamond" w:cs="Garamond"/>
          <w:szCs w:val="24"/>
          <w:rtl w:val="true"/>
        </w:rPr>
        <w:t xml:space="preserve"> </w:t>
      </w:r>
      <w:r>
        <w:rPr>
          <w:rFonts w:cs="Miriam"/>
          <w:szCs w:val="24"/>
          <w:rtl w:val="true"/>
        </w:rPr>
        <w:t>נ</w:t>
      </w:r>
      <w:r>
        <w:rPr>
          <w:rFonts w:cs="Miriam"/>
          <w:szCs w:val="24"/>
          <w:rtl w:val="true"/>
        </w:rPr>
        <w:t xml:space="preserve">' </w:t>
      </w:r>
      <w:r>
        <w:rPr>
          <w:rFonts w:cs="Miriam"/>
          <w:szCs w:val="24"/>
          <w:rtl w:val="true"/>
        </w:rPr>
        <w:t>אריאל</w:t>
      </w:r>
      <w:r>
        <w:rPr>
          <w:rFonts w:eastAsia="Garamond" w:cs="Garamond"/>
          <w:szCs w:val="24"/>
          <w:rtl w:val="true"/>
        </w:rPr>
        <w:t xml:space="preserve"> </w:t>
      </w:r>
      <w:r>
        <w:rPr>
          <w:rFonts w:cs="Miriam"/>
          <w:szCs w:val="24"/>
          <w:rtl w:val="true"/>
        </w:rPr>
        <w:t>הנדסת</w:t>
      </w:r>
      <w:r>
        <w:rPr>
          <w:rFonts w:eastAsia="Garamond" w:cs="Garamond"/>
          <w:szCs w:val="24"/>
          <w:rtl w:val="true"/>
        </w:rPr>
        <w:t xml:space="preserve"> </w:t>
      </w:r>
      <w:r>
        <w:rPr>
          <w:rFonts w:cs="Miriam"/>
          <w:szCs w:val="24"/>
          <w:rtl w:val="true"/>
        </w:rPr>
        <w:t>חשמל</w:t>
      </w:r>
      <w:r>
        <w:rPr>
          <w:rFonts w:eastAsia="Garamond" w:cs="Garamond"/>
          <w:szCs w:val="24"/>
          <w:rtl w:val="true"/>
        </w:rPr>
        <w:t xml:space="preserve"> </w:t>
      </w:r>
      <w:r>
        <w:rPr>
          <w:rFonts w:cs="Miriam"/>
          <w:szCs w:val="24"/>
          <w:rtl w:val="true"/>
        </w:rPr>
        <w:t>רמזורים</w:t>
      </w:r>
      <w:r>
        <w:rPr>
          <w:rFonts w:eastAsia="Garamond" w:cs="Garamond"/>
          <w:szCs w:val="24"/>
          <w:rtl w:val="true"/>
        </w:rPr>
        <w:t xml:space="preserve"> </w:t>
      </w:r>
      <w:r>
        <w:rPr>
          <w:rFonts w:cs="Miriam"/>
          <w:szCs w:val="24"/>
          <w:rtl w:val="true"/>
        </w:rPr>
        <w:t>ובקרה</w:t>
      </w:r>
      <w:r>
        <w:rPr>
          <w:rFonts w:eastAsia="Garamond" w:cs="Garamond"/>
          <w:szCs w:val="24"/>
          <w:rtl w:val="true"/>
        </w:rPr>
        <w:t xml:space="preserve"> </w:t>
      </w:r>
      <w:r>
        <w:rPr>
          <w:rFonts w:cs="Miriam"/>
          <w:szCs w:val="24"/>
          <w:rtl w:val="true"/>
        </w:rPr>
        <w:t>בע</w:t>
      </w:r>
      <w:r>
        <w:rPr>
          <w:rFonts w:cs="Miriam"/>
          <w:szCs w:val="24"/>
          <w:rtl w:val="true"/>
        </w:rPr>
        <w:t>"</w:t>
      </w:r>
      <w:r>
        <w:rPr>
          <w:rFonts w:cs="Miriam"/>
          <w:szCs w:val="24"/>
          <w:rtl w:val="true"/>
        </w:rPr>
        <w:t>מ</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13</w:t>
      </w:r>
      <w:r>
        <w:rPr>
          <w:rFonts w:cs="FrankRuehl" w:ascii="FrankRuehl" w:hAnsi="FrankRuehl"/>
          <w:color w:val="000000"/>
          <w:sz w:val="28"/>
          <w:rtl w:val="true"/>
        </w:rPr>
        <w:t xml:space="preserve"> (</w:t>
      </w:r>
      <w:r>
        <w:rPr>
          <w:rFonts w:cs="FrankRuehl" w:ascii="FrankRuehl" w:hAnsi="FrankRuehl"/>
          <w:color w:val="000000"/>
          <w:sz w:val="28"/>
        </w:rPr>
        <w:t>31.5.2007</w:t>
      </w:r>
      <w:r>
        <w:rPr>
          <w:rFonts w:cs="FrankRuehl" w:ascii="FrankRuehl" w:hAnsi="FrankRuehl"/>
          <w:color w:val="000000"/>
          <w:sz w:val="28"/>
          <w:rtl w:val="true"/>
        </w:rPr>
        <w:t>) (</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עניין </w:t>
      </w:r>
      <w:r>
        <w:rPr>
          <w:rFonts w:cs="Miriam"/>
          <w:szCs w:val="24"/>
          <w:rtl w:val="true"/>
        </w:rPr>
        <w:t>אריאל</w:t>
      </w:r>
      <w:r>
        <w:rPr>
          <w:rFonts w:eastAsia="Garamond" w:cs="Garamond"/>
          <w:szCs w:val="24"/>
          <w:rtl w:val="true"/>
        </w:rPr>
        <w:t xml:space="preserve"> </w:t>
      </w:r>
      <w:r>
        <w:rPr>
          <w:rFonts w:cs="Miriam"/>
          <w:szCs w:val="24"/>
          <w:rtl w:val="true"/>
        </w:rPr>
        <w:t>הנדסת</w:t>
      </w:r>
      <w:r>
        <w:rPr>
          <w:rFonts w:eastAsia="Garamond" w:cs="Garamond"/>
          <w:szCs w:val="24"/>
          <w:rtl w:val="true"/>
        </w:rPr>
        <w:t xml:space="preserve"> </w:t>
      </w:r>
      <w:r>
        <w:rPr>
          <w:rFonts w:cs="Miriam"/>
          <w:szCs w:val="24"/>
          <w:rtl w:val="true"/>
        </w:rPr>
        <w:t>חשמל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עניין </w:t>
      </w:r>
      <w:r>
        <w:rPr>
          <w:rFonts w:ascii="Century" w:hAnsi="Century" w:cs="Miriam"/>
          <w:b/>
          <w:b/>
          <w:spacing w:val="0"/>
          <w:sz w:val="22"/>
          <w:sz w:val="22"/>
          <w:szCs w:val="24"/>
          <w:rtl w:val="true"/>
        </w:rPr>
        <w:t>וול</w:t>
      </w:r>
      <w:r>
        <w:rPr>
          <w:rFonts w:cs="FrankRuehl" w:ascii="FrankRuehl" w:hAnsi="FrankRuehl"/>
          <w:color w:val="000000"/>
          <w:sz w:val="28"/>
          <w:rtl w:val="true"/>
        </w:rPr>
        <w:t xml:space="preserve">, </w:t>
      </w:r>
      <w:r>
        <w:rPr>
          <w:rFonts w:ascii="FrankRuehl" w:hAnsi="FrankRuehl" w:cs="FrankRuehl"/>
          <w:color w:val="000000"/>
          <w:sz w:val="28"/>
          <w:sz w:val="28"/>
          <w:rtl w:val="true"/>
        </w:rPr>
        <w:t>בפסקה קנג</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וכן 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דרור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בפסקה </w:t>
      </w:r>
      <w:r>
        <w:rPr>
          <w:rFonts w:cs="FrankRuehl" w:ascii="FrankRuehl" w:hAnsi="FrankRuehl"/>
          <w:color w:val="000000"/>
          <w:sz w:val="28"/>
        </w:rPr>
        <w:t>44</w:t>
      </w:r>
      <w:r>
        <w:rPr>
          <w:rFonts w:cs="FrankRuehl" w:ascii="FrankRuehl" w:hAnsi="FrankRuehl"/>
          <w:color w:val="000000"/>
          <w:sz w:val="28"/>
          <w:rtl w:val="true"/>
        </w:rPr>
        <w:t xml:space="preserve">). </w:t>
      </w:r>
    </w:p>
    <w:p>
      <w:pPr>
        <w:pStyle w:val="Ruller43"/>
        <w:numPr>
          <w:ilvl w:val="0"/>
          <w:numId w:val="0"/>
        </w:numPr>
        <w:ind w:hanging="0" w:start="0" w:end="0"/>
        <w:jc w:val="both"/>
        <w:rPr/>
      </w:pPr>
      <w:r>
        <w:rPr>
          <w:rtl w:val="true"/>
        </w:rPr>
      </w:r>
    </w:p>
    <w:p>
      <w:pPr>
        <w:pStyle w:val="Ruller43"/>
        <w:numPr>
          <w:ilvl w:val="0"/>
          <w:numId w:val="2"/>
        </w:numPr>
        <w:tabs>
          <w:tab w:val="clear" w:pos="720"/>
          <w:tab w:val="left" w:pos="907" w:leader="none"/>
        </w:tabs>
        <w:ind w:hanging="0" w:start="0" w:end="0"/>
        <w:jc w:val="both"/>
        <w:rPr>
          <w:rFonts w:ascii="Century" w:hAnsi="Century" w:cs="Miriam"/>
          <w:b/>
          <w:spacing w:val="0"/>
          <w:szCs w:val="24"/>
        </w:rPr>
      </w:pPr>
      <w:r>
        <w:rPr>
          <w:rFonts w:ascii="FrankRuehl" w:hAnsi="FrankRuehl" w:cs="FrankRuehl"/>
          <w:color w:val="000000"/>
          <w:sz w:val="28"/>
          <w:sz w:val="28"/>
          <w:rtl w:val="true"/>
        </w:rPr>
        <w:t>לכך יש להוסיף את ההיקף הכספי המשמעותי של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את הנזק שנגרם או שצפוי היה להיגרם לחברת החשמל ולציבור כנגזרת מההיקף הכספי </w:t>
      </w:r>
      <w:r>
        <w:rPr>
          <w:rFonts w:cs="FrankRuehl" w:ascii="FrankRuehl" w:hAnsi="FrankRuehl"/>
          <w:color w:val="000000"/>
          <w:sz w:val="28"/>
          <w:rtl w:val="true"/>
        </w:rPr>
        <w:t>(</w:t>
      </w:r>
      <w:r>
        <w:rPr>
          <w:rFonts w:ascii="FrankRuehl" w:hAnsi="FrankRuehl" w:cs="FrankRuehl"/>
          <w:color w:val="000000"/>
          <w:sz w:val="28"/>
          <w:sz w:val="28"/>
          <w:rtl w:val="true"/>
        </w:rPr>
        <w:t xml:space="preserve">כאמור בפסקה </w:t>
      </w:r>
      <w:r>
        <w:rPr>
          <w:rFonts w:cs="FrankRuehl" w:ascii="FrankRuehl" w:hAnsi="FrankRuehl"/>
          <w:color w:val="000000"/>
          <w:sz w:val="28"/>
        </w:rPr>
        <w:t>51</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לחוות דעתו של השופט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Fonts w:cs="FrankRuehl" w:ascii="FrankRuehl" w:hAnsi="FrankRuehl"/>
          <w:color w:val="000000"/>
          <w:sz w:val="28"/>
          <w:rtl w:val="true"/>
        </w:rPr>
        <w:t xml:space="preserve">); </w:t>
      </w:r>
      <w:r>
        <w:rPr>
          <w:rFonts w:ascii="FrankRuehl" w:hAnsi="FrankRuehl" w:cs="FrankRuehl"/>
          <w:color w:val="000000"/>
          <w:sz w:val="28"/>
          <w:sz w:val="28"/>
          <w:rtl w:val="true"/>
        </w:rPr>
        <w:t>ואת ריבוי הצדדים להסדר הכובל</w:t>
      </w:r>
      <w:r>
        <w:rPr>
          <w:rFonts w:cs="FrankRuehl" w:ascii="FrankRuehl" w:hAnsi="FrankRuehl"/>
          <w:color w:val="000000"/>
          <w:sz w:val="28"/>
          <w:rtl w:val="true"/>
        </w:rPr>
        <w:t xml:space="preserve">. </w:t>
      </w:r>
      <w:r>
        <w:rPr>
          <w:rFonts w:ascii="FrankRuehl" w:hAnsi="FrankRuehl" w:cs="FrankRuehl"/>
          <w:color w:val="000000"/>
          <w:sz w:val="28"/>
          <w:sz w:val="28"/>
          <w:rtl w:val="true"/>
        </w:rPr>
        <w:t>כל אלו בצירופם יחד מובילים לתוצאה</w:t>
      </w:r>
      <w:r>
        <w:rPr>
          <w:rFonts w:cs="FrankRuehl" w:ascii="FrankRuehl" w:hAnsi="FrankRuehl"/>
          <w:color w:val="000000"/>
          <w:sz w:val="28"/>
          <w:rtl w:val="true"/>
        </w:rPr>
        <w:t xml:space="preserve">, </w:t>
      </w:r>
      <w:r>
        <w:rPr>
          <w:rFonts w:ascii="FrankRuehl" w:hAnsi="FrankRuehl" w:cs="FrankRuehl"/>
          <w:color w:val="000000"/>
          <w:sz w:val="28"/>
          <w:sz w:val="28"/>
          <w:rtl w:val="true"/>
        </w:rPr>
        <w:t>אליה הגיע בית משפט קמא</w:t>
      </w:r>
      <w:r>
        <w:rPr>
          <w:rFonts w:cs="FrankRuehl" w:ascii="FrankRuehl" w:hAnsi="FrankRuehl"/>
          <w:color w:val="000000"/>
          <w:sz w:val="28"/>
          <w:rtl w:val="true"/>
        </w:rPr>
        <w:t xml:space="preserve">, </w:t>
      </w:r>
      <w:r>
        <w:rPr>
          <w:rFonts w:ascii="FrankRuehl" w:hAnsi="FrankRuehl" w:cs="FrankRuehl"/>
          <w:color w:val="000000"/>
          <w:sz w:val="28"/>
          <w:sz w:val="28"/>
          <w:rtl w:val="true"/>
        </w:rPr>
        <w:t>כי התקיימו בעניינו של ברזלאי נסיבות מחמירות שבהן עלולה להיגרם פגיעה משמעותית בתחרות בעסקים</w:t>
      </w:r>
      <w:r>
        <w:rPr>
          <w:rFonts w:cs="FrankRuehl" w:ascii="FrankRuehl" w:hAnsi="FrankRuehl"/>
          <w:color w:val="000000"/>
          <w:sz w:val="28"/>
          <w:rtl w:val="true"/>
        </w:rPr>
        <w:t xml:space="preserve">. </w:t>
      </w:r>
    </w:p>
    <w:p>
      <w:pPr>
        <w:pStyle w:val="Normal"/>
        <w:overflowPunct w:val="true"/>
        <w:autoSpaceDE w:val="true"/>
        <w:bidi w:val="0"/>
        <w:jc w:val="start"/>
        <w:textAlignment w:val="auto"/>
        <w:rPr>
          <w:rFonts w:ascii="Century" w:hAnsi="Century" w:cs="Miriam"/>
          <w:b/>
          <w:spacing w:val="0"/>
          <w:sz w:val="22"/>
          <w:szCs w:val="24"/>
        </w:rPr>
      </w:pPr>
      <w:r>
        <w:rPr>
          <w:rFonts w:cs="Miriam" w:ascii="Century" w:hAnsi="Century"/>
          <w:b/>
          <w:spacing w:val="0"/>
          <w:sz w:val="22"/>
          <w:szCs w:val="24"/>
        </w:rPr>
      </w:r>
    </w:p>
    <w:p>
      <w:pPr>
        <w:pStyle w:val="Heading3"/>
        <w:ind w:end="0"/>
        <w:jc w:val="both"/>
        <w:rPr/>
      </w:pPr>
      <w:bookmarkStart w:id="44" w:name="__RefHeading___Toc29745683"/>
      <w:bookmarkEnd w:id="44"/>
      <w:r>
        <w:rPr>
          <w:rtl w:val="true"/>
        </w:rPr>
        <w:t>האישום</w:t>
      </w:r>
      <w:r>
        <w:rPr>
          <w:rFonts w:eastAsia="Century" w:cs="Century"/>
          <w:rtl w:val="true"/>
        </w:rPr>
        <w:t xml:space="preserve"> </w:t>
      </w:r>
      <w:r>
        <w:rPr>
          <w:rtl w:val="true"/>
        </w:rPr>
        <w:t>הרביעי</w:t>
      </w:r>
    </w:p>
    <w:p>
      <w:pPr>
        <w:pStyle w:val="Ruller42"/>
        <w:ind w:end="0"/>
        <w:jc w:val="center"/>
        <w:rPr>
          <w:u w:val="single"/>
        </w:rPr>
      </w:pPr>
      <w:r>
        <w:rPr>
          <w:u w:val="single"/>
          <w:rtl w:val="true"/>
        </w:rPr>
      </w:r>
    </w:p>
    <w:p>
      <w:pPr>
        <w:pStyle w:val="Normal"/>
        <w:ind w:end="0"/>
        <w:jc w:val="start"/>
        <w:rPr>
          <w:rFonts w:ascii="Century" w:hAnsi="Century" w:cs="Miriam"/>
          <w:b/>
          <w:sz w:val="22"/>
        </w:rPr>
      </w:pPr>
      <w:r>
        <w:rPr>
          <w:rFonts w:ascii="Century" w:hAnsi="Century" w:cs="Miriam"/>
          <w:b/>
          <w:b/>
          <w:sz w:val="22"/>
          <w:sz w:val="22"/>
          <w:rtl w:val="true"/>
        </w:rPr>
        <w:t>הנאשמים</w:t>
      </w:r>
      <w:r>
        <w:rPr>
          <w:rFonts w:ascii="Century" w:hAnsi="Century" w:eastAsia="Century" w:cs="Century"/>
          <w:b/>
          <w:b/>
          <w:sz w:val="22"/>
          <w:sz w:val="22"/>
          <w:rtl w:val="true"/>
        </w:rPr>
        <w:t xml:space="preserve"> </w:t>
      </w:r>
      <w:r>
        <w:rPr>
          <w:rFonts w:ascii="Century" w:hAnsi="Century" w:cs="Miriam"/>
          <w:b/>
          <w:b/>
          <w:sz w:val="22"/>
          <w:sz w:val="22"/>
          <w:rtl w:val="true"/>
        </w:rPr>
        <w:t>ומעורבים</w:t>
      </w:r>
      <w:r>
        <w:rPr>
          <w:rFonts w:ascii="Century" w:hAnsi="Century" w:eastAsia="Century" w:cs="Century"/>
          <w:b/>
          <w:b/>
          <w:sz w:val="22"/>
          <w:sz w:val="22"/>
          <w:rtl w:val="true"/>
        </w:rPr>
        <w:t xml:space="preserve"> </w:t>
      </w:r>
      <w:r>
        <w:rPr>
          <w:rFonts w:ascii="Century" w:hAnsi="Century" w:cs="Miriam"/>
          <w:b/>
          <w:b/>
          <w:sz w:val="22"/>
          <w:sz w:val="22"/>
          <w:rtl w:val="true"/>
        </w:rPr>
        <w:t>נוספים</w:t>
      </w:r>
    </w:p>
    <w:p>
      <w:pPr>
        <w:pStyle w:val="Ruller42"/>
        <w:ind w:end="0"/>
        <w:jc w:val="both"/>
        <w:rPr>
          <w:rFonts w:ascii="Century" w:hAnsi="Century" w:cs="Miriam"/>
          <w:b/>
          <w:sz w:val="22"/>
        </w:rPr>
      </w:pPr>
      <w:r>
        <w:rPr>
          <w:rFonts w:cs="Miriam" w:ascii="Century" w:hAnsi="Century"/>
          <w:b/>
          <w:sz w:val="22"/>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לצד ברזלאי ומנהרת אשקלון</w:t>
      </w:r>
      <w:r>
        <w:rPr>
          <w:rFonts w:cs="FrankRuehl" w:ascii="FrankRuehl" w:hAnsi="FrankRuehl"/>
          <w:color w:val="000000"/>
          <w:sz w:val="28"/>
          <w:rtl w:val="true"/>
        </w:rPr>
        <w:t xml:space="preserve">, </w:t>
      </w:r>
      <w:r>
        <w:rPr>
          <w:rFonts w:ascii="FrankRuehl" w:hAnsi="FrankRuehl" w:cs="FrankRuehl"/>
          <w:color w:val="000000"/>
          <w:sz w:val="28"/>
          <w:sz w:val="28"/>
          <w:rtl w:val="true"/>
        </w:rPr>
        <w:t>נאשמים באישום זה כל אלה</w:t>
      </w:r>
      <w:r>
        <w:rPr>
          <w:rFonts w:cs="FrankRuehl" w:ascii="FrankRuehl" w:hAnsi="FrankRuehl"/>
          <w:color w:val="000000"/>
          <w:sz w:val="28"/>
          <w:rtl w:val="true"/>
        </w:rPr>
        <w:t xml:space="preserve">: </w:t>
      </w:r>
      <w:r>
        <w:rPr>
          <w:rFonts w:ascii="FrankRuehl" w:hAnsi="FrankRuehl" w:cs="FrankRuehl"/>
          <w:color w:val="000000"/>
          <w:sz w:val="28"/>
          <w:sz w:val="28"/>
          <w:rtl w:val="true"/>
        </w:rPr>
        <w:t>ארז ומוקה גיזום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הראל גולסט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cs="Miriam"/>
          <w:b/>
          <w:b/>
          <w:spacing w:val="0"/>
          <w:szCs w:val="24"/>
          <w:rtl w:val="true"/>
        </w:rPr>
        <w:t>גולסט</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והחברה שהלה היה בה בעל שליטה ושימש כמנהלה הכללי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השביל הירוק בע</w:t>
      </w:r>
      <w:r>
        <w:rPr>
          <w:rFonts w:cs="FrankRuehl" w:ascii="FrankRuehl" w:hAnsi="FrankRuehl"/>
          <w:color w:val="000000"/>
          <w:sz w:val="28"/>
          <w:rtl w:val="true"/>
        </w:rPr>
        <w:t>"</w:t>
      </w:r>
      <w:r>
        <w:rPr>
          <w:rFonts w:ascii="FrankRuehl" w:hAnsi="FrankRuehl" w:cs="FrankRuehl"/>
          <w:color w:val="000000"/>
          <w:sz w:val="28"/>
          <w:sz w:val="28"/>
          <w:rtl w:val="true"/>
        </w:rPr>
        <w:t xml:space="preserve">מ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cs="Miriam"/>
          <w:b/>
          <w:b/>
          <w:spacing w:val="0"/>
          <w:szCs w:val="24"/>
          <w:rtl w:val="true"/>
        </w:rPr>
        <w:t>השביל</w:t>
      </w:r>
      <w:r>
        <w:rPr>
          <w:rFonts w:eastAsia="Garamond" w:cs="Garamond"/>
          <w:b/>
          <w:b/>
          <w:spacing w:val="0"/>
          <w:szCs w:val="24"/>
          <w:rtl w:val="true"/>
        </w:rPr>
        <w:t xml:space="preserve"> </w:t>
      </w:r>
      <w:r>
        <w:rPr>
          <w:rFonts w:cs="Miriam"/>
          <w:b/>
          <w:b/>
          <w:spacing w:val="0"/>
          <w:szCs w:val="24"/>
          <w:rtl w:val="true"/>
        </w:rPr>
        <w:t>הירוק</w:t>
      </w:r>
      <w:r>
        <w:rPr>
          <w:rFonts w:cs="FrankRuehl" w:ascii="FrankRuehl" w:hAnsi="FrankRuehl"/>
          <w:color w:val="000000"/>
          <w:sz w:val="28"/>
          <w:rtl w:val="true"/>
        </w:rPr>
        <w:t xml:space="preserve">). </w:t>
      </w:r>
      <w:r>
        <w:rPr>
          <w:rFonts w:ascii="FrankRuehl" w:hAnsi="FrankRuehl" w:cs="FrankRuehl"/>
          <w:color w:val="000000"/>
          <w:sz w:val="28"/>
          <w:sz w:val="28"/>
          <w:rtl w:val="true"/>
        </w:rPr>
        <w:t>שאול זכרי ועופר לוי הואשמו אף הם בכתב אישום זה</w:t>
      </w:r>
      <w:r>
        <w:rPr>
          <w:rFonts w:cs="FrankRuehl" w:ascii="FrankRuehl" w:hAnsi="FrankRuehl"/>
          <w:color w:val="000000"/>
          <w:sz w:val="28"/>
          <w:rtl w:val="true"/>
        </w:rPr>
        <w:t xml:space="preserve">, </w:t>
      </w:r>
      <w:r>
        <w:rPr>
          <w:rFonts w:ascii="FrankRuehl" w:hAnsi="FrankRuehl" w:cs="FrankRuehl"/>
          <w:color w:val="000000"/>
          <w:sz w:val="28"/>
          <w:sz w:val="28"/>
          <w:rtl w:val="true"/>
        </w:rPr>
        <w:t>אלא שעניינם הסתיים בהסדר טיעון</w:t>
      </w:r>
      <w:r>
        <w:rPr>
          <w:rFonts w:cs="FrankRuehl" w:ascii="FrankRuehl" w:hAnsi="FrankRuehl"/>
          <w:color w:val="000000"/>
          <w:sz w:val="28"/>
          <w:rtl w:val="true"/>
        </w:rPr>
        <w:t xml:space="preserve">. </w:t>
      </w:r>
      <w:r>
        <w:rPr>
          <w:rFonts w:ascii="FrankRuehl" w:hAnsi="FrankRuehl" w:cs="FrankRuehl"/>
          <w:color w:val="000000"/>
          <w:sz w:val="28"/>
          <w:sz w:val="28"/>
          <w:rtl w:val="true"/>
        </w:rPr>
        <w:t>גיל</w:t>
      </w:r>
      <w:r>
        <w:rPr>
          <w:rFonts w:cs="FrankRuehl" w:ascii="FrankRuehl" w:hAnsi="FrankRuehl"/>
          <w:color w:val="000000"/>
          <w:sz w:val="28"/>
          <w:rtl w:val="true"/>
        </w:rPr>
        <w:t xml:space="preserve">, </w:t>
      </w:r>
      <w:r>
        <w:rPr>
          <w:rFonts w:ascii="FrankRuehl" w:hAnsi="FrankRuehl" w:cs="FrankRuehl"/>
          <w:color w:val="000000"/>
          <w:sz w:val="28"/>
          <w:sz w:val="28"/>
          <w:rtl w:val="true"/>
        </w:rPr>
        <w:t>זוהר כץ וראז חקלאות גם היו מעורבים באירועים מושא אישום זה והועמדו לדין בכתבי אישום מקבילים</w:t>
      </w:r>
      <w:r>
        <w:rPr>
          <w:rFonts w:cs="FrankRuehl" w:ascii="FrankRuehl" w:hAnsi="FrankRuehl"/>
          <w:color w:val="000000"/>
          <w:sz w:val="28"/>
          <w:rtl w:val="true"/>
        </w:rPr>
        <w:t xml:space="preserve">. </w:t>
      </w:r>
      <w:r>
        <w:rPr>
          <w:rFonts w:ascii="FrankRuehl" w:hAnsi="FrankRuehl" w:cs="FrankRuehl"/>
          <w:color w:val="000000"/>
          <w:sz w:val="28"/>
          <w:sz w:val="28"/>
          <w:rtl w:val="true"/>
        </w:rPr>
        <w:t>כאמור</w:t>
      </w:r>
      <w:r>
        <w:rPr>
          <w:rFonts w:cs="FrankRuehl" w:ascii="FrankRuehl" w:hAnsi="FrankRuehl"/>
          <w:color w:val="000000"/>
          <w:sz w:val="28"/>
          <w:rtl w:val="true"/>
        </w:rPr>
        <w:t xml:space="preserve">, </w:t>
      </w:r>
      <w:r>
        <w:rPr>
          <w:rFonts w:ascii="FrankRuehl" w:hAnsi="FrankRuehl" w:cs="FrankRuehl"/>
          <w:color w:val="000000"/>
          <w:sz w:val="28"/>
          <w:sz w:val="28"/>
          <w:rtl w:val="true"/>
        </w:rPr>
        <w:t>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שהיה מעורב באירועים מושא אישום זה</w:t>
      </w:r>
      <w:r>
        <w:rPr>
          <w:rFonts w:cs="FrankRuehl" w:ascii="FrankRuehl" w:hAnsi="FrankRuehl"/>
          <w:color w:val="000000"/>
          <w:sz w:val="28"/>
          <w:rtl w:val="true"/>
        </w:rPr>
        <w:t xml:space="preserve">, </w:t>
      </w:r>
      <w:r>
        <w:rPr>
          <w:rFonts w:ascii="FrankRuehl" w:hAnsi="FrankRuehl" w:cs="FrankRuehl"/>
          <w:color w:val="000000"/>
          <w:sz w:val="28"/>
          <w:sz w:val="28"/>
          <w:rtl w:val="true"/>
        </w:rPr>
        <w:t>קיבל חסינות מהעמדה לדין במסגרת פרשה זו לאור הפעלתו כסוכן סמוי מטעם הרשות</w:t>
      </w:r>
      <w:r>
        <w:rPr>
          <w:rFonts w:cs="Miriam"/>
          <w:b/>
          <w:spacing w:val="0"/>
          <w:szCs w:val="24"/>
          <w:rtl w:val="true"/>
        </w:rPr>
        <w:t xml:space="preserve">. </w:t>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tl w:val="true"/>
        </w:rPr>
      </w:r>
    </w:p>
    <w:p>
      <w:pPr>
        <w:pStyle w:val="Normal"/>
        <w:ind w:end="0"/>
        <w:jc w:val="start"/>
        <w:rPr>
          <w:rFonts w:ascii="Century" w:hAnsi="Century" w:cs="Miriam"/>
          <w:b/>
          <w:sz w:val="22"/>
        </w:rPr>
      </w:pPr>
      <w:r>
        <w:rPr>
          <w:rFonts w:ascii="Century" w:hAnsi="Century" w:cs="Miriam"/>
          <w:b/>
          <w:b/>
          <w:sz w:val="22"/>
          <w:sz w:val="22"/>
          <w:rtl w:val="true"/>
        </w:rPr>
        <w:t>רקע</w:t>
      </w:r>
      <w:r>
        <w:rPr>
          <w:rFonts w:ascii="Century" w:hAnsi="Century" w:eastAsia="Century" w:cs="Century"/>
          <w:b/>
          <w:b/>
          <w:sz w:val="22"/>
          <w:sz w:val="22"/>
          <w:rtl w:val="true"/>
        </w:rPr>
        <w:t xml:space="preserve"> </w:t>
      </w:r>
      <w:r>
        <w:rPr>
          <w:rFonts w:ascii="Century" w:hAnsi="Century" w:cs="Miriam"/>
          <w:b/>
          <w:b/>
          <w:sz w:val="22"/>
          <w:sz w:val="22"/>
          <w:rtl w:val="true"/>
        </w:rPr>
        <w:t>כללי</w:t>
      </w:r>
      <w:r>
        <w:rPr>
          <w:rFonts w:ascii="Century" w:hAnsi="Century" w:eastAsia="Century" w:cs="Century"/>
          <w:b/>
          <w:b/>
          <w:sz w:val="22"/>
          <w:sz w:val="22"/>
          <w:rtl w:val="true"/>
        </w:rPr>
        <w:t xml:space="preserve"> </w:t>
      </w:r>
      <w:r>
        <w:rPr>
          <w:rFonts w:ascii="Century" w:hAnsi="Century" w:cs="Miriam"/>
          <w:b/>
          <w:b/>
          <w:sz w:val="22"/>
          <w:sz w:val="22"/>
          <w:rtl w:val="true"/>
        </w:rPr>
        <w:t>ועיקרי</w:t>
      </w:r>
      <w:r>
        <w:rPr>
          <w:rFonts w:ascii="Century" w:hAnsi="Century" w:eastAsia="Century" w:cs="Century"/>
          <w:b/>
          <w:b/>
          <w:sz w:val="22"/>
          <w:sz w:val="22"/>
          <w:rtl w:val="true"/>
        </w:rPr>
        <w:t xml:space="preserve"> </w:t>
      </w:r>
      <w:r>
        <w:rPr>
          <w:rFonts w:ascii="Century" w:hAnsi="Century" w:cs="Miriam"/>
          <w:b/>
          <w:b/>
          <w:sz w:val="22"/>
          <w:sz w:val="22"/>
          <w:rtl w:val="true"/>
        </w:rPr>
        <w:t>כתב</w:t>
      </w:r>
      <w:r>
        <w:rPr>
          <w:rFonts w:ascii="Century" w:hAnsi="Century" w:eastAsia="Century" w:cs="Century"/>
          <w:b/>
          <w:b/>
          <w:sz w:val="22"/>
          <w:sz w:val="22"/>
          <w:rtl w:val="true"/>
        </w:rPr>
        <w:t xml:space="preserve"> </w:t>
      </w:r>
      <w:r>
        <w:rPr>
          <w:rFonts w:ascii="Century" w:hAnsi="Century" w:cs="Miriam"/>
          <w:b/>
          <w:b/>
          <w:sz w:val="22"/>
          <w:sz w:val="22"/>
          <w:rtl w:val="true"/>
        </w:rPr>
        <w:t>האישום</w:t>
      </w:r>
      <w:r>
        <w:rPr>
          <w:rFonts w:ascii="Century" w:hAnsi="Century" w:eastAsia="Century" w:cs="Century"/>
          <w:b/>
          <w:b/>
          <w:sz w:val="22"/>
          <w:sz w:val="22"/>
          <w:rtl w:val="true"/>
        </w:rPr>
        <w:t xml:space="preserve"> </w:t>
      </w:r>
      <w:r>
        <w:rPr>
          <w:rFonts w:ascii="Century" w:hAnsi="Century" w:cs="Miriam"/>
          <w:b/>
          <w:b/>
          <w:sz w:val="22"/>
          <w:sz w:val="22"/>
          <w:rtl w:val="true"/>
        </w:rPr>
        <w:t>המתוקן</w:t>
      </w:r>
    </w:p>
    <w:p>
      <w:pPr>
        <w:pStyle w:val="Ruller42"/>
        <w:ind w:end="0"/>
        <w:jc w:val="both"/>
        <w:rPr>
          <w:rFonts w:ascii="Century" w:hAnsi="Century" w:cs="Miriam"/>
          <w:b/>
          <w:sz w:val="22"/>
        </w:rPr>
      </w:pPr>
      <w:r>
        <w:rPr>
          <w:rFonts w:cs="Miriam" w:ascii="Century" w:hAnsi="Century"/>
          <w:b/>
          <w:sz w:val="22"/>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 xml:space="preserve">כתב האישום מספר כי ביום </w:t>
      </w:r>
      <w:r>
        <w:rPr>
          <w:rFonts w:cs="FrankRuehl" w:ascii="FrankRuehl" w:hAnsi="FrankRuehl"/>
          <w:color w:val="000000"/>
          <w:sz w:val="28"/>
        </w:rPr>
        <w:t>11.5.2009</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פרסמה חברת החשמל מכרז לביצוע גיזום וכריתת עצים באזור רעננה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מכרז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רעננה</w:t>
      </w:r>
      <w:r>
        <w:rPr>
          <w:rFonts w:ascii="FrankRuehl" w:hAnsi="FrankRuehl" w:cs="FrankRuehl"/>
          <w:color w:val="000000"/>
          <w:sz w:val="28"/>
          <w:sz w:val="28"/>
          <w:rtl w:val="true"/>
        </w:rPr>
        <w:t xml:space="preserve"> או </w:t>
      </w:r>
      <w:r>
        <w:rPr>
          <w:rFonts w:ascii="Century" w:hAnsi="Century" w:cs="Miriam"/>
          <w:b/>
          <w:b/>
          <w:spacing w:val="0"/>
          <w:sz w:val="22"/>
          <w:sz w:val="22"/>
          <w:szCs w:val="24"/>
          <w:rtl w:val="true"/>
        </w:rPr>
        <w:t>המכרז</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כאשר המועד האחרון להגשת הצעות למכרז נקבע ליום </w:t>
      </w:r>
      <w:r>
        <w:rPr>
          <w:rFonts w:cs="FrankRuehl" w:ascii="FrankRuehl" w:hAnsi="FrankRuehl"/>
          <w:color w:val="000000"/>
          <w:sz w:val="28"/>
        </w:rPr>
        <w:t>27.5.2009</w:t>
      </w:r>
      <w:r>
        <w:rPr>
          <w:rFonts w:cs="FrankRuehl" w:ascii="FrankRuehl" w:hAnsi="FrankRuehl"/>
          <w:color w:val="000000"/>
          <w:sz w:val="28"/>
          <w:rtl w:val="true"/>
        </w:rPr>
        <w:t xml:space="preserve">. </w:t>
      </w:r>
      <w:r>
        <w:rPr>
          <w:rFonts w:ascii="FrankRuehl" w:hAnsi="FrankRuehl" w:cs="FrankRuehl"/>
          <w:color w:val="000000"/>
          <w:sz w:val="28"/>
          <w:sz w:val="28"/>
          <w:rtl w:val="true"/>
        </w:rPr>
        <w:t>לפני מועד הגשת ההצעות למכרז נעשו שני הסדרים כובלים במסגרתם הובטחה הזכייה במכרז לשביל הירוק</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במחיר גבוה ביחס למכרזים דומים בשנים הקודמות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זאת</w:t>
      </w:r>
      <w:r>
        <w:rPr>
          <w:rFonts w:cs="FrankRuehl" w:ascii="FrankRuehl" w:hAnsi="FrankRuehl"/>
          <w:color w:val="000000"/>
          <w:sz w:val="28"/>
          <w:rtl w:val="true"/>
        </w:rPr>
        <w:t xml:space="preserve">, </w:t>
      </w:r>
      <w:r>
        <w:rPr>
          <w:rFonts w:ascii="FrankRuehl" w:hAnsi="FrankRuehl" w:cs="FrankRuehl"/>
          <w:color w:val="000000"/>
          <w:sz w:val="28"/>
          <w:sz w:val="28"/>
          <w:rtl w:val="true"/>
        </w:rPr>
        <w:t>באמצעות תיאום ההצעות בין הקבלנים</w:t>
      </w:r>
      <w:r>
        <w:rPr>
          <w:rFonts w:cs="FrankRuehl" w:ascii="FrankRuehl" w:hAnsi="FrankRuehl"/>
          <w:color w:val="000000"/>
          <w:sz w:val="28"/>
          <w:rtl w:val="true"/>
        </w:rPr>
        <w:t xml:space="preserve">. </w:t>
      </w:r>
      <w:r>
        <w:rPr>
          <w:rFonts w:ascii="FrankRuehl" w:hAnsi="FrankRuehl" w:cs="FrankRuehl"/>
          <w:color w:val="000000"/>
          <w:sz w:val="28"/>
          <w:sz w:val="28"/>
          <w:rtl w:val="true"/>
        </w:rPr>
        <w:t>ההסדר הכובל הראשון הוא זה שנוגע לעניינם של ברזלאי ומנהרת אשקלון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והוא ייקרא להלן </w:t>
      </w:r>
      <w:r>
        <w:rPr>
          <w:rFonts w:ascii="Century" w:hAnsi="Century" w:cs="Miriam"/>
          <w:b/>
          <w:b/>
          <w:spacing w:val="0"/>
          <w:sz w:val="22"/>
          <w:sz w:val="22"/>
          <w:szCs w:val="24"/>
          <w:rtl w:val="true"/>
        </w:rPr>
        <w:t>ההסדר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Fonts w:cs="FrankRuehl" w:ascii="FrankRuehl" w:hAnsi="FrankRuehl"/>
          <w:color w:val="000000"/>
          <w:sz w:val="28"/>
          <w:rtl w:val="true"/>
        </w:rPr>
        <w:t xml:space="preserve">. </w:t>
      </w:r>
      <w:r>
        <w:rPr>
          <w:rFonts w:ascii="FrankRuehl" w:hAnsi="FrankRuehl" w:cs="FrankRuehl"/>
          <w:color w:val="000000"/>
          <w:sz w:val="28"/>
          <w:sz w:val="28"/>
          <w:rtl w:val="true"/>
        </w:rPr>
        <w:t>הסדר זה נערך בין גולסט</w:t>
      </w:r>
      <w:r>
        <w:rPr>
          <w:rFonts w:cs="FrankRuehl" w:ascii="FrankRuehl" w:hAnsi="FrankRuehl"/>
          <w:color w:val="000000"/>
          <w:sz w:val="28"/>
          <w:rtl w:val="true"/>
        </w:rPr>
        <w:t xml:space="preserve">, </w:t>
      </w:r>
      <w:r>
        <w:rPr>
          <w:rFonts w:ascii="FrankRuehl" w:hAnsi="FrankRuehl" w:cs="FrankRuehl"/>
          <w:color w:val="000000"/>
          <w:sz w:val="28"/>
          <w:sz w:val="28"/>
          <w:rtl w:val="true"/>
        </w:rPr>
        <w:t>השביל הירוק</w:t>
      </w:r>
      <w:r>
        <w:rPr>
          <w:rFonts w:cs="FrankRuehl" w:ascii="FrankRuehl" w:hAnsi="FrankRuehl"/>
          <w:color w:val="000000"/>
          <w:sz w:val="28"/>
          <w:rtl w:val="true"/>
        </w:rPr>
        <w:t xml:space="preserve">, </w:t>
      </w:r>
      <w:r>
        <w:rPr>
          <w:rFonts w:ascii="FrankRuehl" w:hAnsi="FrankRuehl" w:cs="FrankRuehl"/>
          <w:color w:val="000000"/>
          <w:sz w:val="28"/>
          <w:sz w:val="28"/>
          <w:rtl w:val="true"/>
        </w:rPr>
        <w:t>ברזלאי</w:t>
      </w:r>
      <w:r>
        <w:rPr>
          <w:rFonts w:cs="FrankRuehl" w:ascii="FrankRuehl" w:hAnsi="FrankRuehl"/>
          <w:color w:val="000000"/>
          <w:sz w:val="28"/>
          <w:rtl w:val="true"/>
        </w:rPr>
        <w:t xml:space="preserve">, </w:t>
      </w:r>
      <w:r>
        <w:rPr>
          <w:rFonts w:ascii="FrankRuehl" w:hAnsi="FrankRuehl" w:cs="FrankRuehl"/>
          <w:color w:val="000000"/>
          <w:sz w:val="28"/>
          <w:sz w:val="28"/>
          <w:rtl w:val="true"/>
        </w:rPr>
        <w:t>מנהרת אשקלון</w:t>
      </w:r>
      <w:r>
        <w:rPr>
          <w:rFonts w:cs="FrankRuehl" w:ascii="FrankRuehl" w:hAnsi="FrankRuehl"/>
          <w:color w:val="000000"/>
          <w:sz w:val="28"/>
          <w:rtl w:val="true"/>
        </w:rPr>
        <w:t xml:space="preserve">, </w:t>
      </w:r>
      <w:r>
        <w:rPr>
          <w:rFonts w:ascii="FrankRuehl" w:hAnsi="FrankRuehl" w:cs="FrankRuehl"/>
          <w:color w:val="000000"/>
          <w:sz w:val="28"/>
          <w:sz w:val="28"/>
          <w:rtl w:val="true"/>
        </w:rPr>
        <w:t>ארז</w:t>
      </w:r>
      <w:r>
        <w:rPr>
          <w:rFonts w:cs="FrankRuehl" w:ascii="FrankRuehl" w:hAnsi="FrankRuehl"/>
          <w:color w:val="000000"/>
          <w:sz w:val="28"/>
          <w:rtl w:val="true"/>
        </w:rPr>
        <w:t xml:space="preserve">, </w:t>
      </w:r>
      <w:r>
        <w:rPr>
          <w:rFonts w:ascii="FrankRuehl" w:hAnsi="FrankRuehl" w:cs="FrankRuehl"/>
          <w:color w:val="000000"/>
          <w:sz w:val="28"/>
          <w:sz w:val="28"/>
          <w:rtl w:val="true"/>
        </w:rPr>
        <w:t>מוקה גיזום</w:t>
      </w:r>
      <w:r>
        <w:rPr>
          <w:rFonts w:cs="FrankRuehl" w:ascii="FrankRuehl" w:hAnsi="FrankRuehl"/>
          <w:color w:val="000000"/>
          <w:sz w:val="28"/>
          <w:rtl w:val="true"/>
        </w:rPr>
        <w:t xml:space="preserve">, </w:t>
      </w:r>
      <w:r>
        <w:rPr>
          <w:rFonts w:ascii="FrankRuehl" w:hAnsi="FrankRuehl" w:cs="FrankRuehl"/>
          <w:color w:val="000000"/>
          <w:sz w:val="28"/>
          <w:sz w:val="28"/>
          <w:rtl w:val="true"/>
        </w:rPr>
        <w:t>שאול זכרי</w:t>
      </w:r>
      <w:r>
        <w:rPr>
          <w:rFonts w:cs="FrankRuehl" w:ascii="FrankRuehl" w:hAnsi="FrankRuehl"/>
          <w:color w:val="000000"/>
          <w:sz w:val="28"/>
          <w:rtl w:val="true"/>
        </w:rPr>
        <w:t xml:space="preserve">, </w:t>
      </w:r>
      <w:r>
        <w:rPr>
          <w:rFonts w:ascii="FrankRuehl" w:hAnsi="FrankRuehl" w:cs="FrankRuehl"/>
          <w:color w:val="000000"/>
          <w:sz w:val="28"/>
          <w:sz w:val="28"/>
          <w:rtl w:val="true"/>
        </w:rPr>
        <w:t>עופר לוי</w:t>
      </w:r>
      <w:r>
        <w:rPr>
          <w:rFonts w:cs="FrankRuehl" w:ascii="FrankRuehl" w:hAnsi="FrankRuehl"/>
          <w:color w:val="000000"/>
          <w:sz w:val="28"/>
          <w:rtl w:val="true"/>
        </w:rPr>
        <w:t xml:space="preserve">, </w:t>
      </w:r>
      <w:r>
        <w:rPr>
          <w:rFonts w:ascii="FrankRuehl" w:hAnsi="FrankRuehl" w:cs="FrankRuehl"/>
          <w:color w:val="000000"/>
          <w:sz w:val="28"/>
          <w:sz w:val="28"/>
          <w:rtl w:val="true"/>
        </w:rPr>
        <w:t>גיל וגדליה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בגדרו הוסכם כי בתמורה להבטחת זכייתה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השביל הירוק תעסיק את שאול זכרי</w:t>
      </w:r>
      <w:r>
        <w:rPr>
          <w:rFonts w:cs="FrankRuehl" w:ascii="FrankRuehl" w:hAnsi="FrankRuehl"/>
          <w:color w:val="000000"/>
          <w:sz w:val="28"/>
          <w:rtl w:val="true"/>
        </w:rPr>
        <w:t xml:space="preserve">, </w:t>
      </w:r>
      <w:r>
        <w:rPr>
          <w:rFonts w:ascii="FrankRuehl" w:hAnsi="FrankRuehl" w:cs="FrankRuehl"/>
          <w:color w:val="000000"/>
          <w:sz w:val="28"/>
          <w:sz w:val="28"/>
          <w:rtl w:val="true"/>
        </w:rPr>
        <w:t>עופר לוי</w:t>
      </w:r>
      <w:r>
        <w:rPr>
          <w:rFonts w:cs="FrankRuehl" w:ascii="FrankRuehl" w:hAnsi="FrankRuehl"/>
          <w:color w:val="000000"/>
          <w:sz w:val="28"/>
          <w:rtl w:val="true"/>
        </w:rPr>
        <w:t xml:space="preserve">, </w:t>
      </w:r>
      <w:r>
        <w:rPr>
          <w:rFonts w:ascii="FrankRuehl" w:hAnsi="FrankRuehl" w:cs="FrankRuehl"/>
          <w:color w:val="000000"/>
          <w:sz w:val="28"/>
          <w:sz w:val="28"/>
          <w:rtl w:val="true"/>
        </w:rPr>
        <w:t>מוקה גיזום וגיל בקבלנות משנה בביצוע העבודות מושא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לצורך גיבוש ההסדר ויישומו קיימו המעורבים מגעים שונים בינם לבין עצמם</w:t>
      </w:r>
      <w:r>
        <w:rPr>
          <w:rFonts w:cs="FrankRuehl" w:ascii="FrankRuehl" w:hAnsi="FrankRuehl"/>
          <w:color w:val="000000"/>
          <w:sz w:val="28"/>
          <w:rtl w:val="true"/>
        </w:rPr>
        <w:t xml:space="preserve">, </w:t>
      </w:r>
      <w:r>
        <w:rPr>
          <w:rFonts w:ascii="FrankRuehl" w:hAnsi="FrankRuehl" w:cs="FrankRuehl"/>
          <w:color w:val="000000"/>
          <w:sz w:val="28"/>
          <w:sz w:val="28"/>
          <w:rtl w:val="true"/>
        </w:rPr>
        <w:t>אשר כללו פגישה במשרדי השביל הירוק בהשתתפות כלל הנאשמים באישום זה ובהשתתפותם של גיל וגדליה</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בהתאם לסיכום שהושג בשני ההסדרים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הוגשו לחברת החשמל הצעות למכרז על ידי ארז ומוקה גיזום בשם רונן מיארה </w:t>
      </w:r>
      <w:r>
        <w:rPr>
          <w:rFonts w:cs="FrankRuehl" w:ascii="FrankRuehl" w:hAnsi="FrankRuehl"/>
          <w:color w:val="000000"/>
          <w:sz w:val="28"/>
          <w:rtl w:val="true"/>
        </w:rPr>
        <w:t>(</w:t>
      </w:r>
      <w:r>
        <w:rPr>
          <w:rFonts w:ascii="FrankRuehl" w:hAnsi="FrankRuehl" w:cs="FrankRuehl"/>
          <w:color w:val="000000"/>
          <w:sz w:val="28"/>
          <w:sz w:val="28"/>
          <w:rtl w:val="true"/>
        </w:rPr>
        <w:t>אחיו של ארז</w:t>
      </w:r>
      <w:r>
        <w:rPr>
          <w:rFonts w:cs="FrankRuehl" w:ascii="FrankRuehl" w:hAnsi="FrankRuehl"/>
          <w:color w:val="000000"/>
          <w:sz w:val="28"/>
          <w:rtl w:val="true"/>
        </w:rPr>
        <w:t xml:space="preserve">), </w:t>
      </w:r>
      <w:r>
        <w:rPr>
          <w:rFonts w:ascii="FrankRuehl" w:hAnsi="FrankRuehl" w:cs="FrankRuehl"/>
          <w:color w:val="000000"/>
          <w:sz w:val="28"/>
          <w:sz w:val="28"/>
          <w:rtl w:val="true"/>
        </w:rPr>
        <w:t>השביל הירוק</w:t>
      </w:r>
      <w:r>
        <w:rPr>
          <w:rFonts w:cs="FrankRuehl" w:ascii="FrankRuehl" w:hAnsi="FrankRuehl"/>
          <w:color w:val="000000"/>
          <w:sz w:val="28"/>
          <w:rtl w:val="true"/>
        </w:rPr>
        <w:t xml:space="preserve">, </w:t>
      </w:r>
      <w:r>
        <w:rPr>
          <w:rFonts w:ascii="FrankRuehl" w:hAnsi="FrankRuehl" w:cs="FrankRuehl"/>
          <w:color w:val="000000"/>
          <w:sz w:val="28"/>
          <w:sz w:val="28"/>
          <w:rtl w:val="true"/>
        </w:rPr>
        <w:t>מנהרת אשקלון</w:t>
      </w:r>
      <w:r>
        <w:rPr>
          <w:rFonts w:cs="FrankRuehl" w:ascii="FrankRuehl" w:hAnsi="FrankRuehl"/>
          <w:color w:val="000000"/>
          <w:sz w:val="28"/>
          <w:rtl w:val="true"/>
        </w:rPr>
        <w:t xml:space="preserve">, </w:t>
      </w:r>
      <w:r>
        <w:rPr>
          <w:rFonts w:ascii="FrankRuehl" w:hAnsi="FrankRuehl" w:cs="FrankRuehl"/>
          <w:color w:val="000000"/>
          <w:sz w:val="28"/>
          <w:sz w:val="28"/>
          <w:rtl w:val="true"/>
        </w:rPr>
        <w:t>שאול זכרי</w:t>
      </w:r>
      <w:r>
        <w:rPr>
          <w:rFonts w:cs="FrankRuehl" w:ascii="FrankRuehl" w:hAnsi="FrankRuehl"/>
          <w:color w:val="000000"/>
          <w:sz w:val="28"/>
          <w:rtl w:val="true"/>
        </w:rPr>
        <w:t xml:space="preserve">, </w:t>
      </w:r>
      <w:r>
        <w:rPr>
          <w:rFonts w:ascii="FrankRuehl" w:hAnsi="FrankRuehl" w:cs="FrankRuehl"/>
          <w:color w:val="000000"/>
          <w:sz w:val="28"/>
          <w:sz w:val="28"/>
          <w:rtl w:val="true"/>
        </w:rPr>
        <w:t>עופר לוי וגיל</w:t>
      </w:r>
      <w:r>
        <w:rPr>
          <w:rFonts w:cs="FrankRuehl" w:ascii="FrankRuehl" w:hAnsi="FrankRuehl"/>
          <w:color w:val="000000"/>
          <w:sz w:val="28"/>
          <w:rtl w:val="true"/>
        </w:rPr>
        <w:t xml:space="preserve">, </w:t>
      </w:r>
      <w:r>
        <w:rPr>
          <w:rFonts w:ascii="FrankRuehl" w:hAnsi="FrankRuehl" w:cs="FrankRuehl"/>
          <w:color w:val="000000"/>
          <w:sz w:val="28"/>
          <w:sz w:val="28"/>
          <w:rtl w:val="true"/>
        </w:rPr>
        <w:t>בעוד ראז חקלאות לא הגישה הצעה כלל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הצעתה של השביל הירוק על סך </w:t>
      </w:r>
      <w:r>
        <w:rPr>
          <w:rFonts w:cs="FrankRuehl" w:ascii="FrankRuehl" w:hAnsi="FrankRuehl"/>
          <w:color w:val="000000"/>
          <w:sz w:val="28"/>
        </w:rPr>
        <w:t>1,241,000</w:t>
      </w:r>
      <w:r>
        <w:rPr>
          <w:rFonts w:cs="FrankRuehl" w:ascii="FrankRuehl" w:hAnsi="FrankRuehl"/>
          <w:color w:val="000000"/>
          <w:sz w:val="28"/>
          <w:rtl w:val="true"/>
        </w:rPr>
        <w:t xml:space="preserve"> </w:t>
      </w:r>
      <w:r>
        <w:rPr>
          <w:rFonts w:cs="Times New Roman" w:ascii="Times New Roman" w:hAnsi="Times New Roman"/>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לשנה אמנם היתה הנמוכה מבין ההצעות שהוגשו</w:t>
      </w:r>
      <w:r>
        <w:rPr>
          <w:rFonts w:cs="FrankRuehl" w:ascii="FrankRuehl" w:hAnsi="FrankRuehl"/>
          <w:color w:val="000000"/>
          <w:sz w:val="28"/>
          <w:rtl w:val="true"/>
        </w:rPr>
        <w:t xml:space="preserve">, </w:t>
      </w:r>
      <w:r>
        <w:rPr>
          <w:rFonts w:ascii="FrankRuehl" w:hAnsi="FrankRuehl" w:cs="FrankRuehl"/>
          <w:color w:val="000000"/>
          <w:sz w:val="28"/>
          <w:sz w:val="28"/>
          <w:rtl w:val="true"/>
        </w:rPr>
        <w:t>אולם נוכח היותה גבוהה ב</w:t>
      </w:r>
      <w:r>
        <w:rPr>
          <w:rFonts w:cs="FrankRuehl" w:ascii="FrankRuehl" w:hAnsi="FrankRuehl"/>
          <w:color w:val="000000"/>
          <w:sz w:val="28"/>
          <w:rtl w:val="true"/>
        </w:rPr>
        <w:t>-</w:t>
      </w:r>
      <w:r>
        <w:rPr>
          <w:rFonts w:cs="FrankRuehl" w:ascii="FrankRuehl" w:hAnsi="FrankRuehl"/>
          <w:color w:val="000000"/>
          <w:sz w:val="28"/>
        </w:rPr>
        <w:t>35%</w:t>
      </w:r>
      <w:r>
        <w:rPr>
          <w:rFonts w:cs="FrankRuehl" w:ascii="FrankRuehl" w:hAnsi="FrankRuehl"/>
          <w:color w:val="000000"/>
          <w:sz w:val="28"/>
          <w:rtl w:val="true"/>
        </w:rPr>
        <w:t xml:space="preserve"> </w:t>
      </w:r>
      <w:r>
        <w:rPr>
          <w:rFonts w:ascii="FrankRuehl" w:hAnsi="FrankRuehl" w:cs="FrankRuehl"/>
          <w:color w:val="000000"/>
          <w:sz w:val="28"/>
          <w:sz w:val="28"/>
          <w:rtl w:val="true"/>
        </w:rPr>
        <w:t>מהאומדן העצמי שהוכן בחברת החשמל</w:t>
      </w:r>
      <w:r>
        <w:rPr>
          <w:rFonts w:cs="FrankRuehl" w:ascii="FrankRuehl" w:hAnsi="FrankRuehl"/>
          <w:color w:val="000000"/>
          <w:sz w:val="28"/>
          <w:rtl w:val="true"/>
        </w:rPr>
        <w:t xml:space="preserve">, </w:t>
      </w:r>
      <w:r>
        <w:rPr>
          <w:rFonts w:ascii="FrankRuehl" w:hAnsi="FrankRuehl" w:cs="FrankRuehl"/>
          <w:color w:val="000000"/>
          <w:sz w:val="28"/>
          <w:sz w:val="28"/>
          <w:rtl w:val="true"/>
        </w:rPr>
        <w:t>החליטה ועדת המכרזים לדרוש הסברים לתמחור הגבוה ולנהל משא ומתן עם המציעים השונים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בסוף המשא ומתן עמדה הצעת השביל הירוק על </w:t>
      </w:r>
      <w:r>
        <w:rPr>
          <w:rFonts w:cs="FrankRuehl" w:ascii="FrankRuehl" w:hAnsi="FrankRuehl"/>
          <w:color w:val="000000"/>
          <w:sz w:val="28"/>
        </w:rPr>
        <w:t>1,100,000</w:t>
      </w:r>
      <w:r>
        <w:rPr>
          <w:rFonts w:cs="FrankRuehl" w:ascii="FrankRuehl" w:hAnsi="FrankRuehl"/>
          <w:color w:val="000000"/>
          <w:sz w:val="28"/>
          <w:rtl w:val="true"/>
        </w:rPr>
        <w:t xml:space="preserve"> </w:t>
      </w:r>
      <w:r>
        <w:rPr>
          <w:rFonts w:cs="Times New Roman" w:ascii="Times New Roman" w:hAnsi="Times New Roman"/>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לשנה והיא זכתה במכרז</w:t>
      </w:r>
      <w:r>
        <w:rPr>
          <w:rFonts w:cs="FrankRuehl" w:ascii="FrankRuehl" w:hAnsi="FrankRuehl"/>
          <w:color w:val="000000"/>
          <w:sz w:val="28"/>
          <w:rtl w:val="true"/>
        </w:rPr>
        <w:t xml:space="preserve">. </w:t>
      </w:r>
      <w:r>
        <w:rPr>
          <w:rFonts w:ascii="FrankRuehl" w:hAnsi="FrankRuehl" w:cs="FrankRuehl"/>
          <w:color w:val="000000"/>
          <w:sz w:val="28"/>
          <w:sz w:val="28"/>
          <w:rtl w:val="true"/>
        </w:rPr>
        <w:t>בפועל</w:t>
      </w:r>
      <w:r>
        <w:rPr>
          <w:rFonts w:cs="FrankRuehl" w:ascii="FrankRuehl" w:hAnsi="FrankRuehl"/>
          <w:color w:val="000000"/>
          <w:sz w:val="28"/>
          <w:rtl w:val="true"/>
        </w:rPr>
        <w:t xml:space="preserve">, </w:t>
      </w:r>
      <w:r>
        <w:rPr>
          <w:rFonts w:ascii="FrankRuehl" w:hAnsi="FrankRuehl" w:cs="FrankRuehl"/>
          <w:color w:val="000000"/>
          <w:sz w:val="28"/>
          <w:sz w:val="28"/>
          <w:rtl w:val="true"/>
        </w:rPr>
        <w:t>במסגרת העסקתה על פי המכרז ולאחר מימוש האופציות להארכת ההתקשרות עמה</w:t>
      </w:r>
      <w:r>
        <w:rPr>
          <w:rFonts w:cs="FrankRuehl" w:ascii="FrankRuehl" w:hAnsi="FrankRuehl"/>
          <w:color w:val="000000"/>
          <w:sz w:val="28"/>
          <w:rtl w:val="true"/>
        </w:rPr>
        <w:t xml:space="preserve">, </w:t>
      </w:r>
      <w:r>
        <w:rPr>
          <w:rFonts w:ascii="FrankRuehl" w:hAnsi="FrankRuehl" w:cs="FrankRuehl"/>
          <w:color w:val="000000"/>
          <w:sz w:val="28"/>
          <w:sz w:val="28"/>
          <w:rtl w:val="true"/>
        </w:rPr>
        <w:t>שילמה חברת החשמל לשביל הירוק יותר מ</w:t>
      </w:r>
      <w:r>
        <w:rPr>
          <w:rFonts w:cs="FrankRuehl" w:ascii="FrankRuehl" w:hAnsi="FrankRuehl"/>
          <w:color w:val="000000"/>
          <w:sz w:val="28"/>
          <w:rtl w:val="true"/>
        </w:rPr>
        <w:t>-</w:t>
      </w:r>
      <w:r>
        <w:rPr>
          <w:rFonts w:cs="FrankRuehl" w:ascii="FrankRuehl" w:hAnsi="FrankRuehl"/>
          <w:color w:val="000000"/>
          <w:sz w:val="28"/>
        </w:rPr>
        <w:t>3,000,000</w:t>
      </w:r>
      <w:r>
        <w:rPr>
          <w:rFonts w:cs="FrankRuehl" w:ascii="FrankRuehl" w:hAnsi="FrankRuehl"/>
          <w:color w:val="000000"/>
          <w:sz w:val="28"/>
          <w:rtl w:val="true"/>
        </w:rPr>
        <w:t xml:space="preserve"> </w:t>
      </w:r>
      <w:r>
        <w:rPr>
          <w:rFonts w:cs="Times New Roman" w:ascii="Times New Roman" w:hAnsi="Times New Roman"/>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לאחר זכייתה במכרז ובהתאם לסיכום בהסדר הראשון</w:t>
      </w:r>
      <w:r>
        <w:rPr>
          <w:rFonts w:cs="FrankRuehl" w:ascii="FrankRuehl" w:hAnsi="FrankRuehl"/>
          <w:color w:val="000000"/>
          <w:sz w:val="28"/>
          <w:rtl w:val="true"/>
        </w:rPr>
        <w:t xml:space="preserve">, </w:t>
      </w:r>
      <w:r>
        <w:rPr>
          <w:rFonts w:ascii="FrankRuehl" w:hAnsi="FrankRuehl" w:cs="FrankRuehl"/>
          <w:color w:val="000000"/>
          <w:sz w:val="28"/>
          <w:sz w:val="28"/>
          <w:rtl w:val="true"/>
        </w:rPr>
        <w:t>העסיקה השביל הירוק בקבלנות משנה את שאול זכרי</w:t>
      </w:r>
      <w:r>
        <w:rPr>
          <w:rFonts w:cs="FrankRuehl" w:ascii="FrankRuehl" w:hAnsi="FrankRuehl"/>
          <w:color w:val="000000"/>
          <w:sz w:val="28"/>
          <w:rtl w:val="true"/>
        </w:rPr>
        <w:t xml:space="preserve">, </w:t>
      </w:r>
      <w:r>
        <w:rPr>
          <w:rFonts w:ascii="FrankRuehl" w:hAnsi="FrankRuehl" w:cs="FrankRuehl"/>
          <w:color w:val="000000"/>
          <w:sz w:val="28"/>
          <w:sz w:val="28"/>
          <w:rtl w:val="true"/>
        </w:rPr>
        <w:t>עופר לוי</w:t>
      </w:r>
      <w:r>
        <w:rPr>
          <w:rFonts w:cs="FrankRuehl" w:ascii="FrankRuehl" w:hAnsi="FrankRuehl"/>
          <w:color w:val="000000"/>
          <w:sz w:val="28"/>
          <w:rtl w:val="true"/>
        </w:rPr>
        <w:t xml:space="preserve">, </w:t>
      </w:r>
      <w:r>
        <w:rPr>
          <w:rFonts w:ascii="FrankRuehl" w:hAnsi="FrankRuehl" w:cs="FrankRuehl"/>
          <w:color w:val="000000"/>
          <w:sz w:val="28"/>
          <w:sz w:val="28"/>
          <w:rtl w:val="true"/>
        </w:rPr>
        <w:t>מוקה גיזום וגיל</w:t>
      </w:r>
      <w:r>
        <w:rPr>
          <w:rFonts w:cs="FrankRuehl" w:ascii="FrankRuehl" w:hAnsi="FrankRuehl"/>
          <w:color w:val="000000"/>
          <w:sz w:val="28"/>
          <w:rtl w:val="true"/>
        </w:rPr>
        <w:t xml:space="preserve">, </w:t>
      </w:r>
      <w:r>
        <w:rPr>
          <w:rFonts w:ascii="FrankRuehl" w:hAnsi="FrankRuehl" w:cs="FrankRuehl"/>
          <w:color w:val="000000"/>
          <w:sz w:val="28"/>
          <w:sz w:val="28"/>
          <w:rtl w:val="true"/>
        </w:rPr>
        <w:t>תמורת תשלום כולל של למעלה מ</w:t>
      </w:r>
      <w:r>
        <w:rPr>
          <w:rFonts w:cs="FrankRuehl" w:ascii="FrankRuehl" w:hAnsi="FrankRuehl"/>
          <w:color w:val="000000"/>
          <w:sz w:val="28"/>
          <w:rtl w:val="true"/>
        </w:rPr>
        <w:t>-</w:t>
      </w:r>
      <w:r>
        <w:rPr>
          <w:rFonts w:cs="FrankRuehl" w:ascii="FrankRuehl" w:hAnsi="FrankRuehl"/>
          <w:color w:val="000000"/>
          <w:sz w:val="28"/>
        </w:rPr>
        <w:t>2,200,000</w:t>
      </w:r>
      <w:r>
        <w:rPr>
          <w:rFonts w:cs="FrankRuehl" w:ascii="FrankRuehl" w:hAnsi="FrankRuehl"/>
          <w:color w:val="000000"/>
          <w:sz w:val="28"/>
          <w:rtl w:val="true"/>
        </w:rPr>
        <w:t xml:space="preserve"> </w:t>
      </w:r>
      <w:r>
        <w:rPr>
          <w:rFonts w:cs="Times New Roman" w:ascii="Times New Roman" w:hAnsi="Times New Roman"/>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במשך שלוש שנות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בנוסף לכך</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במשך אותן שלוש שנים שילמה השביל הירוק למוקה גיזום דמי ניהול בסך כולל של </w:t>
      </w:r>
      <w:r>
        <w:rPr>
          <w:rFonts w:cs="FrankRuehl" w:ascii="FrankRuehl" w:hAnsi="FrankRuehl"/>
          <w:color w:val="000000"/>
          <w:sz w:val="28"/>
        </w:rPr>
        <w:t>120,000</w:t>
      </w:r>
      <w:r>
        <w:rPr>
          <w:rFonts w:cs="FrankRuehl" w:ascii="FrankRuehl" w:hAnsi="FrankRuehl"/>
          <w:color w:val="000000"/>
          <w:sz w:val="28"/>
          <w:rtl w:val="true"/>
        </w:rPr>
        <w:t xml:space="preserve"> </w:t>
      </w:r>
      <w:r>
        <w:rPr>
          <w:rFonts w:cs="Times New Roman" w:ascii="Times New Roman" w:hAnsi="Times New Roman"/>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כמו כן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בהתאם לסיכום בהסדר השני שילמה השביל הירוק לראז חקלאות סכום של </w:t>
      </w:r>
      <w:r>
        <w:rPr>
          <w:rFonts w:cs="FrankRuehl" w:ascii="FrankRuehl" w:hAnsi="FrankRuehl"/>
          <w:color w:val="000000"/>
          <w:sz w:val="28"/>
        </w:rPr>
        <w:t>116,500</w:t>
      </w:r>
      <w:r>
        <w:rPr>
          <w:rFonts w:cs="FrankRuehl" w:ascii="FrankRuehl" w:hAnsi="FrankRuehl"/>
          <w:color w:val="000000"/>
          <w:sz w:val="28"/>
          <w:rtl w:val="true"/>
        </w:rPr>
        <w:t xml:space="preserve"> </w:t>
      </w:r>
      <w:r>
        <w:rPr>
          <w:rFonts w:cs="Times New Roman" w:ascii="Times New Roman" w:hAnsi="Times New Roman"/>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כולל מע</w:t>
      </w:r>
      <w:r>
        <w:rPr>
          <w:rFonts w:cs="FrankRuehl" w:ascii="FrankRuehl" w:hAnsi="FrankRuehl"/>
          <w:color w:val="000000"/>
          <w:sz w:val="28"/>
          <w:rtl w:val="true"/>
        </w:rPr>
        <w:t>"</w:t>
      </w:r>
      <w:r>
        <w:rPr>
          <w:rFonts w:ascii="FrankRuehl" w:hAnsi="FrankRuehl" w:cs="FrankRuehl"/>
          <w:color w:val="000000"/>
          <w:sz w:val="28"/>
          <w:sz w:val="28"/>
          <w:rtl w:val="true"/>
        </w:rPr>
        <w:t>מ בשלושה שיקים</w:t>
      </w:r>
      <w:r>
        <w:rPr>
          <w:rFonts w:cs="FrankRuehl" w:ascii="FrankRuehl" w:hAnsi="FrankRuehl"/>
          <w:color w:val="000000"/>
          <w:sz w:val="28"/>
          <w:rtl w:val="true"/>
        </w:rPr>
        <w:t xml:space="preserve">, </w:t>
      </w:r>
      <w:r>
        <w:rPr>
          <w:rFonts w:ascii="FrankRuehl" w:hAnsi="FrankRuehl" w:cs="FrankRuehl"/>
          <w:color w:val="000000"/>
          <w:sz w:val="28"/>
          <w:sz w:val="28"/>
          <w:rtl w:val="true"/>
        </w:rPr>
        <w:t>וכדי להסוות את פשר התשלום נרשם בשיקים כי הוא ניתן עבור גיזום עצים</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Normal"/>
        <w:ind w:end="0"/>
        <w:jc w:val="start"/>
        <w:rPr>
          <w:rFonts w:ascii="Century" w:hAnsi="Century" w:cs="Miriam"/>
          <w:b/>
          <w:sz w:val="22"/>
        </w:rPr>
      </w:pPr>
      <w:r>
        <w:rPr>
          <w:rFonts w:ascii="Century" w:hAnsi="Century" w:cs="Miriam"/>
          <w:b/>
          <w:b/>
          <w:sz w:val="22"/>
          <w:sz w:val="22"/>
          <w:rtl w:val="true"/>
        </w:rPr>
        <w:t>פסק</w:t>
      </w:r>
      <w:r>
        <w:rPr>
          <w:rFonts w:ascii="Century" w:hAnsi="Century" w:eastAsia="Century" w:cs="Century"/>
          <w:b/>
          <w:b/>
          <w:sz w:val="22"/>
          <w:sz w:val="22"/>
          <w:rtl w:val="true"/>
        </w:rPr>
        <w:t xml:space="preserve"> </w:t>
      </w:r>
      <w:r>
        <w:rPr>
          <w:rFonts w:ascii="Century" w:hAnsi="Century" w:cs="Miriam"/>
          <w:b/>
          <w:b/>
          <w:sz w:val="22"/>
          <w:sz w:val="22"/>
          <w:rtl w:val="true"/>
        </w:rPr>
        <w:t>הדין</w:t>
      </w:r>
      <w:r>
        <w:rPr>
          <w:rFonts w:ascii="Century" w:hAnsi="Century" w:eastAsia="Century" w:cs="Century"/>
          <w:b/>
          <w:b/>
          <w:sz w:val="22"/>
          <w:sz w:val="22"/>
          <w:rtl w:val="true"/>
        </w:rPr>
        <w:t xml:space="preserve"> </w:t>
      </w:r>
      <w:r>
        <w:rPr>
          <w:rFonts w:ascii="Century" w:hAnsi="Century" w:cs="Miriam"/>
          <w:b/>
          <w:b/>
          <w:sz w:val="22"/>
          <w:sz w:val="22"/>
          <w:rtl w:val="true"/>
        </w:rPr>
        <w:t>קמא</w:t>
      </w:r>
    </w:p>
    <w:p>
      <w:pPr>
        <w:pStyle w:val="Ruller42"/>
        <w:ind w:end="0"/>
        <w:jc w:val="both"/>
        <w:rPr>
          <w:rFonts w:ascii="Century" w:hAnsi="Century" w:cs="Miriam"/>
          <w:b/>
          <w:sz w:val="22"/>
        </w:rPr>
      </w:pPr>
      <w:r>
        <w:rPr>
          <w:rFonts w:cs="Miriam" w:ascii="Century" w:hAnsi="Century"/>
          <w:b/>
          <w:sz w:val="22"/>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בית משפט קמא קיבל את עדותו של 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לפיה האינטרס של ברזלאי בעשיית הסדר כובל ביחס למכרז רעננה נבע משאיפתו למנוע הפרעות במכרזים עתידיים בתל אביב</w:t>
      </w:r>
      <w:r>
        <w:rPr>
          <w:rFonts w:cs="FrankRuehl" w:ascii="FrankRuehl" w:hAnsi="FrankRuehl"/>
          <w:color w:val="000000"/>
          <w:sz w:val="28"/>
          <w:rtl w:val="true"/>
        </w:rPr>
        <w:t xml:space="preserve">, </w:t>
      </w:r>
      <w:r>
        <w:rPr>
          <w:rFonts w:ascii="FrankRuehl" w:hAnsi="FrankRuehl" w:cs="FrankRuehl"/>
          <w:color w:val="000000"/>
          <w:sz w:val="28"/>
          <w:sz w:val="28"/>
          <w:rtl w:val="true"/>
        </w:rPr>
        <w:t>וכן מרצונו למנוע תחרות בין הקבלנים שצפויה להוריד את המחירים</w:t>
      </w:r>
      <w:r>
        <w:rPr>
          <w:rFonts w:cs="FrankRuehl" w:ascii="FrankRuehl" w:hAnsi="FrankRuehl"/>
          <w:color w:val="000000"/>
          <w:sz w:val="28"/>
          <w:rtl w:val="true"/>
        </w:rPr>
        <w:t xml:space="preserve">. </w:t>
      </w:r>
      <w:r>
        <w:rPr>
          <w:rFonts w:ascii="FrankRuehl" w:hAnsi="FrankRuehl" w:cs="FrankRuehl"/>
          <w:color w:val="000000"/>
          <w:sz w:val="28"/>
          <w:sz w:val="28"/>
          <w:rtl w:val="true"/>
        </w:rPr>
        <w:t>בית המשפט ציין בהקשר זה</w:t>
      </w:r>
      <w:r>
        <w:rPr>
          <w:rFonts w:cs="FrankRuehl" w:ascii="FrankRuehl" w:hAnsi="FrankRuehl"/>
          <w:color w:val="000000"/>
          <w:sz w:val="28"/>
          <w:rtl w:val="true"/>
        </w:rPr>
        <w:t xml:space="preserve">, </w:t>
      </w:r>
      <w:r>
        <w:rPr>
          <w:rFonts w:ascii="FrankRuehl" w:hAnsi="FrankRuehl" w:cs="FrankRuehl"/>
          <w:color w:val="000000"/>
          <w:sz w:val="28"/>
          <w:sz w:val="28"/>
          <w:rtl w:val="true"/>
        </w:rPr>
        <w:t>כי הגם שהפגישה במשרדי השביל הירוק נערכה לאחר מועד סיום המכרז בתל אביב</w:t>
      </w:r>
      <w:r>
        <w:rPr>
          <w:rFonts w:cs="FrankRuehl" w:ascii="FrankRuehl" w:hAnsi="FrankRuehl"/>
          <w:color w:val="000000"/>
          <w:sz w:val="28"/>
          <w:rtl w:val="true"/>
        </w:rPr>
        <w:t xml:space="preserve">, </w:t>
      </w:r>
      <w:r>
        <w:rPr>
          <w:rFonts w:ascii="FrankRuehl" w:hAnsi="FrankRuehl" w:cs="FrankRuehl"/>
          <w:color w:val="000000"/>
          <w:sz w:val="28"/>
          <w:sz w:val="28"/>
          <w:rtl w:val="true"/>
        </w:rPr>
        <w:t>מהראיות עולה כי המעורבים</w:t>
      </w:r>
      <w:r>
        <w:rPr>
          <w:rFonts w:cs="FrankRuehl" w:ascii="FrankRuehl" w:hAnsi="FrankRuehl"/>
          <w:color w:val="000000"/>
          <w:sz w:val="28"/>
          <w:rtl w:val="true"/>
        </w:rPr>
        <w:t xml:space="preserve">, </w:t>
      </w:r>
      <w:r>
        <w:rPr>
          <w:rFonts w:ascii="FrankRuehl" w:hAnsi="FrankRuehl" w:cs="FrankRuehl"/>
          <w:color w:val="000000"/>
          <w:sz w:val="28"/>
          <w:sz w:val="28"/>
          <w:rtl w:val="true"/>
        </w:rPr>
        <w:t>וביניהם ברזלאי</w:t>
      </w:r>
      <w:r>
        <w:rPr>
          <w:rFonts w:cs="FrankRuehl" w:ascii="FrankRuehl" w:hAnsi="FrankRuehl"/>
          <w:color w:val="000000"/>
          <w:sz w:val="28"/>
          <w:rtl w:val="true"/>
        </w:rPr>
        <w:t xml:space="preserve">, </w:t>
      </w:r>
      <w:r>
        <w:rPr>
          <w:rFonts w:ascii="FrankRuehl" w:hAnsi="FrankRuehl" w:cs="FrankRuehl"/>
          <w:color w:val="000000"/>
          <w:sz w:val="28"/>
          <w:sz w:val="28"/>
          <w:rtl w:val="true"/>
        </w:rPr>
        <w:t>חשבו באופן אסטרטגי ולפיכך היו מוכנים לקחת חלק בתיאום מכרזים שאינם נוגעים אליהם ישירות</w:t>
      </w:r>
      <w:r>
        <w:rPr>
          <w:rFonts w:cs="FrankRuehl" w:ascii="FrankRuehl" w:hAnsi="FrankRuehl"/>
          <w:color w:val="000000"/>
          <w:sz w:val="28"/>
          <w:rtl w:val="true"/>
        </w:rPr>
        <w:t xml:space="preserve">; </w:t>
      </w:r>
      <w:r>
        <w:rPr>
          <w:rFonts w:ascii="FrankRuehl" w:hAnsi="FrankRuehl" w:cs="FrankRuehl"/>
          <w:color w:val="000000"/>
          <w:sz w:val="28"/>
          <w:sz w:val="28"/>
          <w:rtl w:val="true"/>
        </w:rPr>
        <w:t>זאת</w:t>
      </w:r>
      <w:r>
        <w:rPr>
          <w:rFonts w:cs="FrankRuehl" w:ascii="FrankRuehl" w:hAnsi="FrankRuehl"/>
          <w:color w:val="000000"/>
          <w:sz w:val="28"/>
          <w:rtl w:val="true"/>
        </w:rPr>
        <w:t xml:space="preserve">, </w:t>
      </w:r>
      <w:r>
        <w:rPr>
          <w:rFonts w:ascii="FrankRuehl" w:hAnsi="FrankRuehl" w:cs="FrankRuehl"/>
          <w:color w:val="000000"/>
          <w:sz w:val="28"/>
          <w:sz w:val="28"/>
          <w:rtl w:val="true"/>
        </w:rPr>
        <w:t>לשם קידום האינטרס הכללי של העלאת המחירים ושמירה על אינטרסים ארוכי טווח באזורי גיזום שונים</w:t>
      </w:r>
      <w:r>
        <w:rPr>
          <w:rFonts w:cs="FrankRuehl" w:ascii="FrankRuehl" w:hAnsi="FrankRuehl"/>
          <w:color w:val="000000"/>
          <w:sz w:val="28"/>
          <w:rtl w:val="true"/>
        </w:rPr>
        <w:t xml:space="preserve">. </w:t>
      </w:r>
      <w:r>
        <w:rPr>
          <w:rFonts w:ascii="FrankRuehl" w:hAnsi="FrankRuehl" w:cs="FrankRuehl"/>
          <w:color w:val="000000"/>
          <w:sz w:val="28"/>
          <w:sz w:val="28"/>
          <w:rtl w:val="true"/>
        </w:rPr>
        <w:t>עוד צויין</w:t>
      </w:r>
      <w:r>
        <w:rPr>
          <w:rFonts w:cs="FrankRuehl" w:ascii="FrankRuehl" w:hAnsi="FrankRuehl"/>
          <w:color w:val="000000"/>
          <w:sz w:val="28"/>
          <w:rtl w:val="true"/>
        </w:rPr>
        <w:t xml:space="preserve">, </w:t>
      </w:r>
      <w:r>
        <w:rPr>
          <w:rFonts w:ascii="FrankRuehl" w:hAnsi="FrankRuehl" w:cs="FrankRuehl"/>
          <w:color w:val="000000"/>
          <w:sz w:val="28"/>
          <w:sz w:val="28"/>
          <w:rtl w:val="true"/>
        </w:rPr>
        <w:t>כי מסקנה זו מתחזקת לנוכח התחרות האפשרית בין מנהרת אשקלון והשביל הירוק</w:t>
      </w:r>
      <w:r>
        <w:rPr>
          <w:rFonts w:cs="FrankRuehl" w:ascii="FrankRuehl" w:hAnsi="FrankRuehl"/>
          <w:color w:val="000000"/>
          <w:sz w:val="28"/>
          <w:rtl w:val="true"/>
        </w:rPr>
        <w:t xml:space="preserve">, </w:t>
      </w:r>
      <w:r>
        <w:rPr>
          <w:rFonts w:ascii="FrankRuehl" w:hAnsi="FrankRuehl" w:cs="FrankRuehl"/>
          <w:color w:val="000000"/>
          <w:sz w:val="28"/>
          <w:sz w:val="28"/>
          <w:rtl w:val="true"/>
        </w:rPr>
        <w:t>שפעלו גם בתל אביב</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eastAsia="FrankRuehl" w:cs="FrankRuehl" w:ascii="FrankRuehl" w:hAnsi="FrankRuehl"/>
          <w:color w:val="000000"/>
          <w:sz w:val="28"/>
          <w:rtl w:val="true"/>
        </w:rPr>
        <w:t xml:space="preserve"> </w:t>
      </w:r>
      <w:r>
        <w:rPr>
          <w:rFonts w:ascii="FrankRuehl" w:hAnsi="FrankRuehl" w:cs="FrankRuehl"/>
          <w:color w:val="000000"/>
          <w:sz w:val="28"/>
          <w:sz w:val="28"/>
          <w:rtl w:val="true"/>
        </w:rPr>
        <w:t>לנוכח ראיות אלו</w:t>
      </w:r>
      <w:r>
        <w:rPr>
          <w:rFonts w:cs="FrankRuehl" w:ascii="FrankRuehl" w:hAnsi="FrankRuehl"/>
          <w:color w:val="000000"/>
          <w:sz w:val="28"/>
          <w:rtl w:val="true"/>
        </w:rPr>
        <w:t xml:space="preserve">, </w:t>
      </w:r>
      <w:r>
        <w:rPr>
          <w:rFonts w:ascii="FrankRuehl" w:hAnsi="FrankRuehl" w:cs="FrankRuehl"/>
          <w:color w:val="000000"/>
          <w:sz w:val="28"/>
          <w:sz w:val="28"/>
          <w:rtl w:val="true"/>
        </w:rPr>
        <w:t>ובהעדרו של הסבר תמים ומתקבל על הדעת לנוכחותו של ברזלאי בפגישה</w:t>
      </w:r>
      <w:r>
        <w:rPr>
          <w:rFonts w:cs="FrankRuehl" w:ascii="FrankRuehl" w:hAnsi="FrankRuehl"/>
          <w:color w:val="000000"/>
          <w:sz w:val="28"/>
          <w:rtl w:val="true"/>
        </w:rPr>
        <w:t xml:space="preserve">, </w:t>
      </w:r>
      <w:r>
        <w:rPr>
          <w:rFonts w:ascii="FrankRuehl" w:hAnsi="FrankRuehl" w:cs="FrankRuehl"/>
          <w:color w:val="000000"/>
          <w:sz w:val="28"/>
          <w:sz w:val="28"/>
          <w:rtl w:val="true"/>
        </w:rPr>
        <w:t>קבע בית משפט קמא כי ברזלאי היה צד להסדר הכובל בעניינו של מכרז רעננה</w:t>
      </w:r>
      <w:r>
        <w:rPr>
          <w:rFonts w:cs="FrankRuehl" w:ascii="FrankRuehl" w:hAnsi="FrankRuehl"/>
          <w:color w:val="000000"/>
          <w:sz w:val="28"/>
          <w:rtl w:val="true"/>
        </w:rPr>
        <w:t xml:space="preserve">. </w:t>
      </w:r>
      <w:r>
        <w:rPr>
          <w:rFonts w:ascii="FrankRuehl" w:hAnsi="FrankRuehl" w:cs="FrankRuehl"/>
          <w:color w:val="000000"/>
          <w:sz w:val="28"/>
          <w:sz w:val="28"/>
          <w:rtl w:val="true"/>
        </w:rPr>
        <w:t>כמו כן קבע בית המשפט</w:t>
      </w:r>
      <w:r>
        <w:rPr>
          <w:rFonts w:cs="FrankRuehl" w:ascii="FrankRuehl" w:hAnsi="FrankRuehl"/>
          <w:color w:val="000000"/>
          <w:sz w:val="28"/>
          <w:rtl w:val="true"/>
        </w:rPr>
        <w:t xml:space="preserve">, </w:t>
      </w:r>
      <w:r>
        <w:rPr>
          <w:rFonts w:ascii="FrankRuehl" w:hAnsi="FrankRuehl" w:cs="FrankRuehl"/>
          <w:color w:val="000000"/>
          <w:sz w:val="28"/>
          <w:sz w:val="28"/>
          <w:rtl w:val="true"/>
        </w:rPr>
        <w:t>על יסוד עדותו של גדליה וראיות החיזוק והסיוע אשר תמכו באותה עדות</w:t>
      </w:r>
      <w:r>
        <w:rPr>
          <w:rFonts w:cs="FrankRuehl" w:ascii="FrankRuehl" w:hAnsi="FrankRuehl"/>
          <w:color w:val="000000"/>
          <w:sz w:val="28"/>
          <w:rtl w:val="true"/>
        </w:rPr>
        <w:t xml:space="preserve">, </w:t>
      </w:r>
      <w:r>
        <w:rPr>
          <w:rFonts w:ascii="FrankRuehl" w:hAnsi="FrankRuehl" w:cs="FrankRuehl"/>
          <w:color w:val="000000"/>
          <w:sz w:val="28"/>
          <w:sz w:val="28"/>
          <w:rtl w:val="true"/>
        </w:rPr>
        <w:t>כי מתוך שניים עשר קבלנים שקיבלו את מסמכי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שישה שהגישו הצעות </w:t>
      </w:r>
      <w:r>
        <w:rPr>
          <w:rFonts w:cs="FrankRuehl" w:ascii="FrankRuehl" w:hAnsi="FrankRuehl"/>
          <w:color w:val="000000"/>
          <w:sz w:val="28"/>
          <w:rtl w:val="true"/>
        </w:rPr>
        <w:t>(</w:t>
      </w:r>
      <w:r>
        <w:rPr>
          <w:rFonts w:ascii="FrankRuehl" w:hAnsi="FrankRuehl" w:cs="FrankRuehl"/>
          <w:color w:val="000000"/>
          <w:sz w:val="28"/>
          <w:sz w:val="28"/>
          <w:rtl w:val="true"/>
        </w:rPr>
        <w:t>השביל הירוק</w:t>
      </w:r>
      <w:r>
        <w:rPr>
          <w:rFonts w:cs="FrankRuehl" w:ascii="FrankRuehl" w:hAnsi="FrankRuehl"/>
          <w:color w:val="000000"/>
          <w:sz w:val="28"/>
          <w:rtl w:val="true"/>
        </w:rPr>
        <w:t xml:space="preserve">; </w:t>
      </w:r>
      <w:r>
        <w:rPr>
          <w:rFonts w:ascii="FrankRuehl" w:hAnsi="FrankRuehl" w:cs="FrankRuehl"/>
          <w:color w:val="000000"/>
          <w:sz w:val="28"/>
          <w:sz w:val="28"/>
          <w:rtl w:val="true"/>
        </w:rPr>
        <w:t>שאול זכרי</w:t>
      </w:r>
      <w:r>
        <w:rPr>
          <w:rFonts w:cs="FrankRuehl" w:ascii="FrankRuehl" w:hAnsi="FrankRuehl"/>
          <w:color w:val="000000"/>
          <w:sz w:val="28"/>
          <w:rtl w:val="true"/>
        </w:rPr>
        <w:t xml:space="preserve">; </w:t>
      </w:r>
      <w:r>
        <w:rPr>
          <w:rFonts w:ascii="FrankRuehl" w:hAnsi="FrankRuehl" w:cs="FrankRuehl"/>
          <w:color w:val="000000"/>
          <w:sz w:val="28"/>
          <w:sz w:val="28"/>
          <w:rtl w:val="true"/>
        </w:rPr>
        <w:t>עופר לוי</w:t>
      </w:r>
      <w:r>
        <w:rPr>
          <w:rFonts w:cs="FrankRuehl" w:ascii="FrankRuehl" w:hAnsi="FrankRuehl"/>
          <w:color w:val="000000"/>
          <w:sz w:val="28"/>
          <w:rtl w:val="true"/>
        </w:rPr>
        <w:t xml:space="preserve">; </w:t>
      </w:r>
      <w:r>
        <w:rPr>
          <w:rFonts w:ascii="FrankRuehl" w:hAnsi="FrankRuehl" w:cs="FrankRuehl"/>
          <w:color w:val="000000"/>
          <w:sz w:val="28"/>
          <w:sz w:val="28"/>
          <w:rtl w:val="true"/>
        </w:rPr>
        <w:t>גיל</w:t>
      </w:r>
      <w:r>
        <w:rPr>
          <w:rFonts w:cs="FrankRuehl" w:ascii="FrankRuehl" w:hAnsi="FrankRuehl"/>
          <w:color w:val="000000"/>
          <w:sz w:val="28"/>
          <w:rtl w:val="true"/>
        </w:rPr>
        <w:t xml:space="preserve">; </w:t>
      </w:r>
      <w:r>
        <w:rPr>
          <w:rFonts w:ascii="FrankRuehl" w:hAnsi="FrankRuehl" w:cs="FrankRuehl"/>
          <w:color w:val="000000"/>
          <w:sz w:val="28"/>
          <w:sz w:val="28"/>
          <w:rtl w:val="true"/>
        </w:rPr>
        <w:t>רונן מיארה</w:t>
      </w:r>
      <w:r>
        <w:rPr>
          <w:rFonts w:cs="FrankRuehl" w:ascii="FrankRuehl" w:hAnsi="FrankRuehl"/>
          <w:color w:val="000000"/>
          <w:sz w:val="28"/>
          <w:rtl w:val="true"/>
        </w:rPr>
        <w:t xml:space="preserve">; </w:t>
      </w:r>
      <w:r>
        <w:rPr>
          <w:rFonts w:ascii="FrankRuehl" w:hAnsi="FrankRuehl" w:cs="FrankRuehl"/>
          <w:color w:val="000000"/>
          <w:sz w:val="28"/>
          <w:sz w:val="28"/>
          <w:rtl w:val="true"/>
        </w:rPr>
        <w:t>ומנהרת אשקלון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ושניים שלא הגישו הצעות </w:t>
      </w:r>
      <w:r>
        <w:rPr>
          <w:rFonts w:cs="FrankRuehl" w:ascii="FrankRuehl" w:hAnsi="FrankRuehl"/>
          <w:color w:val="000000"/>
          <w:sz w:val="28"/>
          <w:rtl w:val="true"/>
        </w:rPr>
        <w:t>(</w:t>
      </w:r>
      <w:r>
        <w:rPr>
          <w:rFonts w:ascii="FrankRuehl" w:hAnsi="FrankRuehl" w:cs="FrankRuehl"/>
          <w:color w:val="000000"/>
          <w:sz w:val="28"/>
          <w:sz w:val="28"/>
          <w:rtl w:val="true"/>
        </w:rPr>
        <w:t>ראז חקלאות</w:t>
      </w:r>
      <w:r>
        <w:rPr>
          <w:rFonts w:cs="FrankRuehl" w:ascii="FrankRuehl" w:hAnsi="FrankRuehl"/>
          <w:color w:val="000000"/>
          <w:sz w:val="28"/>
          <w:rtl w:val="true"/>
        </w:rPr>
        <w:t xml:space="preserve">, </w:t>
      </w:r>
      <w:r>
        <w:rPr>
          <w:rFonts w:ascii="FrankRuehl" w:hAnsi="FrankRuehl" w:cs="FrankRuehl"/>
          <w:color w:val="000000"/>
          <w:sz w:val="28"/>
          <w:sz w:val="28"/>
          <w:rtl w:val="true"/>
        </w:rPr>
        <w:t>אשר בתקופה הרלבנטית נקראה זוהר כץ בע</w:t>
      </w:r>
      <w:r>
        <w:rPr>
          <w:rFonts w:cs="FrankRuehl" w:ascii="FrankRuehl" w:hAnsi="FrankRuehl"/>
          <w:color w:val="000000"/>
          <w:sz w:val="28"/>
          <w:rtl w:val="true"/>
        </w:rPr>
        <w:t>"</w:t>
      </w:r>
      <w:r>
        <w:rPr>
          <w:rFonts w:ascii="FrankRuehl" w:hAnsi="FrankRuehl" w:cs="FrankRuehl"/>
          <w:color w:val="000000"/>
          <w:sz w:val="28"/>
          <w:sz w:val="28"/>
          <w:rtl w:val="true"/>
        </w:rPr>
        <w:t>מ</w:t>
      </w:r>
      <w:r>
        <w:rPr>
          <w:rFonts w:cs="FrankRuehl" w:ascii="FrankRuehl" w:hAnsi="FrankRuehl"/>
          <w:color w:val="000000"/>
          <w:sz w:val="28"/>
          <w:rtl w:val="true"/>
        </w:rPr>
        <w:t xml:space="preserve">; </w:t>
      </w:r>
      <w:r>
        <w:rPr>
          <w:rFonts w:ascii="FrankRuehl" w:hAnsi="FrankRuehl" w:cs="FrankRuehl"/>
          <w:color w:val="000000"/>
          <w:sz w:val="28"/>
          <w:sz w:val="28"/>
          <w:rtl w:val="true"/>
        </w:rPr>
        <w:t>וגדליה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היו צד להסדר כובל</w:t>
      </w:r>
      <w:r>
        <w:rPr>
          <w:rFonts w:cs="FrankRuehl" w:ascii="FrankRuehl" w:hAnsi="FrankRuehl"/>
          <w:color w:val="000000"/>
          <w:sz w:val="28"/>
          <w:rtl w:val="true"/>
        </w:rPr>
        <w:t xml:space="preserve">. </w:t>
      </w:r>
      <w:r>
        <w:rPr>
          <w:rFonts w:ascii="FrankRuehl" w:hAnsi="FrankRuehl" w:cs="FrankRuehl"/>
          <w:color w:val="000000"/>
          <w:sz w:val="28"/>
          <w:sz w:val="28"/>
          <w:rtl w:val="true"/>
        </w:rPr>
        <w:t>לפיכך</w:t>
      </w:r>
      <w:r>
        <w:rPr>
          <w:rFonts w:cs="FrankRuehl" w:ascii="FrankRuehl" w:hAnsi="FrankRuehl"/>
          <w:color w:val="000000"/>
          <w:sz w:val="28"/>
          <w:rtl w:val="true"/>
        </w:rPr>
        <w:t xml:space="preserve">, </w:t>
      </w:r>
      <w:r>
        <w:rPr>
          <w:rFonts w:ascii="FrankRuehl" w:hAnsi="FrankRuehl" w:cs="FrankRuehl"/>
          <w:color w:val="000000"/>
          <w:sz w:val="28"/>
          <w:sz w:val="28"/>
          <w:rtl w:val="true"/>
        </w:rPr>
        <w:t>הרשיע בית המשפט את ברזלאי ואת מנהרת אשקלון בעבירה של הסדר כובל בנסיבות מחמירות</w:t>
      </w:r>
      <w:r>
        <w:rPr>
          <w:rFonts w:cs="FrankRuehl" w:ascii="FrankRuehl" w:hAnsi="FrankRuehl"/>
          <w:color w:val="000000"/>
          <w:sz w:val="28"/>
          <w:rtl w:val="true"/>
        </w:rPr>
        <w:t xml:space="preserve">. </w:t>
      </w:r>
      <w:r>
        <w:rPr>
          <w:rFonts w:ascii="FrankRuehl" w:hAnsi="FrankRuehl" w:cs="FrankRuehl"/>
          <w:color w:val="000000"/>
          <w:sz w:val="28"/>
          <w:sz w:val="28"/>
          <w:rtl w:val="true"/>
        </w:rPr>
        <w:t>בדומה לקביעתו במסגרת האישום הראשון</w:t>
      </w:r>
      <w:r>
        <w:rPr>
          <w:rFonts w:cs="FrankRuehl" w:ascii="FrankRuehl" w:hAnsi="FrankRuehl"/>
          <w:color w:val="000000"/>
          <w:sz w:val="28"/>
          <w:rtl w:val="true"/>
        </w:rPr>
        <w:t xml:space="preserve">, </w:t>
      </w:r>
      <w:r>
        <w:rPr>
          <w:rFonts w:ascii="FrankRuehl" w:hAnsi="FrankRuehl" w:cs="FrankRuehl"/>
          <w:color w:val="000000"/>
          <w:sz w:val="28"/>
          <w:sz w:val="28"/>
          <w:rtl w:val="true"/>
        </w:rPr>
        <w:t>בית המשפט קבע כי הנסיבות המחמירות ביחס לברזלאי ולמנהרת אשקלון כוללות את כל אלו</w:t>
      </w:r>
      <w:r>
        <w:rPr>
          <w:rFonts w:cs="FrankRuehl" w:ascii="FrankRuehl" w:hAnsi="FrankRuehl"/>
          <w:color w:val="000000"/>
          <w:sz w:val="28"/>
          <w:rtl w:val="true"/>
        </w:rPr>
        <w:t xml:space="preserve">: </w:t>
      </w:r>
      <w:r>
        <w:rPr>
          <w:rFonts w:ascii="FrankRuehl" w:hAnsi="FrankRuehl" w:cs="FrankRuehl"/>
          <w:color w:val="000000"/>
          <w:sz w:val="28"/>
          <w:sz w:val="28"/>
          <w:rtl w:val="true"/>
        </w:rPr>
        <w:t>העובדה שמדובר במכרז ציבורי</w:t>
      </w:r>
      <w:r>
        <w:rPr>
          <w:rFonts w:cs="FrankRuehl" w:ascii="FrankRuehl" w:hAnsi="FrankRuehl"/>
          <w:color w:val="000000"/>
          <w:sz w:val="28"/>
          <w:rtl w:val="true"/>
        </w:rPr>
        <w:t xml:space="preserve">; </w:t>
      </w:r>
      <w:r>
        <w:rPr>
          <w:rFonts w:ascii="FrankRuehl" w:hAnsi="FrankRuehl" w:cs="FrankRuehl"/>
          <w:color w:val="000000"/>
          <w:sz w:val="28"/>
          <w:sz w:val="28"/>
          <w:rtl w:val="true"/>
        </w:rPr>
        <w:t>שיטתיות התיאום</w:t>
      </w:r>
      <w:r>
        <w:rPr>
          <w:rFonts w:cs="FrankRuehl" w:ascii="FrankRuehl" w:hAnsi="FrankRuehl"/>
          <w:color w:val="000000"/>
          <w:sz w:val="28"/>
          <w:rtl w:val="true"/>
        </w:rPr>
        <w:t xml:space="preserve">; </w:t>
      </w:r>
      <w:r>
        <w:rPr>
          <w:rFonts w:ascii="FrankRuehl" w:hAnsi="FrankRuehl" w:cs="FrankRuehl"/>
          <w:color w:val="000000"/>
          <w:sz w:val="28"/>
          <w:sz w:val="28"/>
          <w:rtl w:val="true"/>
        </w:rPr>
        <w:t>ההיקף הכספי</w:t>
      </w:r>
      <w:r>
        <w:rPr>
          <w:rFonts w:cs="FrankRuehl" w:ascii="FrankRuehl" w:hAnsi="FrankRuehl"/>
          <w:color w:val="000000"/>
          <w:sz w:val="28"/>
          <w:rtl w:val="true"/>
        </w:rPr>
        <w:t xml:space="preserve">; </w:t>
      </w:r>
      <w:r>
        <w:rPr>
          <w:rFonts w:ascii="FrankRuehl" w:hAnsi="FrankRuehl" w:cs="FrankRuehl"/>
          <w:color w:val="000000"/>
          <w:sz w:val="28"/>
          <w:sz w:val="28"/>
          <w:rtl w:val="true"/>
        </w:rPr>
        <w:t>הנזק שנגרם או היה צפוי להיגרם לחברת החשמל ולציבור בכללותו</w:t>
      </w:r>
      <w:r>
        <w:rPr>
          <w:rFonts w:cs="FrankRuehl" w:ascii="FrankRuehl" w:hAnsi="FrankRuehl"/>
          <w:color w:val="000000"/>
          <w:sz w:val="28"/>
          <w:rtl w:val="true"/>
        </w:rPr>
        <w:t xml:space="preserve">; </w:t>
      </w:r>
      <w:r>
        <w:rPr>
          <w:rFonts w:ascii="FrankRuehl" w:hAnsi="FrankRuehl" w:cs="FrankRuehl"/>
          <w:color w:val="000000"/>
          <w:sz w:val="28"/>
          <w:sz w:val="28"/>
          <w:rtl w:val="true"/>
        </w:rPr>
        <w:t>וכן ריבוי הצדדים לעבירה</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Normal"/>
        <w:ind w:end="0"/>
        <w:jc w:val="start"/>
        <w:rPr>
          <w:rFonts w:ascii="Century" w:hAnsi="Century" w:cs="Miriam"/>
          <w:b/>
          <w:sz w:val="22"/>
        </w:rPr>
      </w:pPr>
      <w:r>
        <w:rPr>
          <w:rFonts w:ascii="Century" w:hAnsi="Century" w:cs="Miriam"/>
          <w:b/>
          <w:b/>
          <w:sz w:val="22"/>
          <w:sz w:val="22"/>
          <w:rtl w:val="true"/>
        </w:rPr>
        <w:t>טענות</w:t>
      </w:r>
      <w:r>
        <w:rPr>
          <w:rFonts w:ascii="Century" w:hAnsi="Century" w:eastAsia="Century" w:cs="Century"/>
          <w:b/>
          <w:b/>
          <w:sz w:val="22"/>
          <w:sz w:val="22"/>
          <w:rtl w:val="true"/>
        </w:rPr>
        <w:t xml:space="preserve"> </w:t>
      </w:r>
      <w:r>
        <w:rPr>
          <w:rFonts w:ascii="Century" w:hAnsi="Century" w:cs="Miriam"/>
          <w:b/>
          <w:b/>
          <w:sz w:val="22"/>
          <w:sz w:val="22"/>
          <w:rtl w:val="true"/>
        </w:rPr>
        <w:t>הצדדים</w:t>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ברזלאי טוען בערעור כי בית משפט קמא שגה בקבעו כי התקיימו בעניינו נסיבות מחמירות במסגרת אישום זה</w:t>
      </w:r>
      <w:r>
        <w:rPr>
          <w:rFonts w:cs="FrankRuehl" w:ascii="FrankRuehl" w:hAnsi="FrankRuehl"/>
          <w:color w:val="000000"/>
          <w:sz w:val="28"/>
          <w:rtl w:val="true"/>
        </w:rPr>
        <w:t xml:space="preserve">; </w:t>
      </w:r>
      <w:r>
        <w:rPr>
          <w:rFonts w:ascii="FrankRuehl" w:hAnsi="FrankRuehl" w:cs="FrankRuehl"/>
          <w:color w:val="000000"/>
          <w:sz w:val="28"/>
          <w:sz w:val="28"/>
          <w:rtl w:val="true"/>
        </w:rPr>
        <w:t>וזאת</w:t>
      </w:r>
      <w:r>
        <w:rPr>
          <w:rFonts w:cs="FrankRuehl" w:ascii="FrankRuehl" w:hAnsi="FrankRuehl"/>
          <w:color w:val="000000"/>
          <w:sz w:val="28"/>
          <w:rtl w:val="true"/>
        </w:rPr>
        <w:t xml:space="preserve">, </w:t>
      </w:r>
      <w:r>
        <w:rPr>
          <w:rFonts w:ascii="FrankRuehl" w:hAnsi="FrankRuehl" w:cs="FrankRuehl"/>
          <w:color w:val="000000"/>
          <w:sz w:val="28"/>
          <w:sz w:val="28"/>
          <w:rtl w:val="true"/>
        </w:rPr>
        <w:t>לנוכח חלקו הקטן בתיאום ההסדר הכובל אשר מתמצה בנוכחות חלקית בפגישה אחת במשרדי השביל הירוק</w:t>
      </w:r>
      <w:r>
        <w:rPr>
          <w:rFonts w:cs="FrankRuehl" w:ascii="FrankRuehl" w:hAnsi="FrankRuehl"/>
          <w:color w:val="000000"/>
          <w:sz w:val="28"/>
          <w:rtl w:val="true"/>
        </w:rPr>
        <w:t xml:space="preserve">, </w:t>
      </w:r>
      <w:r>
        <w:rPr>
          <w:rFonts w:ascii="FrankRuehl" w:hAnsi="FrankRuehl" w:cs="FrankRuehl"/>
          <w:color w:val="000000"/>
          <w:sz w:val="28"/>
          <w:sz w:val="28"/>
          <w:rtl w:val="true"/>
        </w:rPr>
        <w:t>ולאור העובדה שלא זכה לטובת הנאה כלשהי במסגרת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בתגובה טענה המדינה כי מעורבותו המשמעותית של ברזלאי בהסדר הכובל נלמדת הן מהשתתפותו בפגישת התיאום שהתקיימה במשרדי השביל הירוק והן מהעובדה שהגיש הצעת גיבוי במסגרת המכרז</w:t>
      </w:r>
      <w:r>
        <w:rPr>
          <w:rFonts w:cs="FrankRuehl" w:ascii="FrankRuehl" w:hAnsi="FrankRuehl"/>
          <w:color w:val="000000"/>
          <w:sz w:val="28"/>
          <w:rtl w:val="true"/>
        </w:rPr>
        <w:t>.</w:t>
      </w:r>
    </w:p>
    <w:p>
      <w:pPr>
        <w:pStyle w:val="Ruller43"/>
        <w:numPr>
          <w:ilvl w:val="0"/>
          <w:numId w:val="0"/>
        </w:numPr>
        <w:ind w:hanging="0" w:start="0" w:end="0"/>
        <w:jc w:val="both"/>
        <w:rPr>
          <w:rFonts w:ascii="FrankRuehl" w:hAnsi="FrankRuehl" w:cs="FrankRuehl"/>
          <w:color w:val="000000"/>
          <w:sz w:val="28"/>
        </w:rPr>
      </w:pPr>
      <w:r>
        <w:rPr>
          <w:rFonts w:eastAsia="FrankRuehl" w:cs="FrankRuehl" w:ascii="FrankRuehl" w:hAnsi="FrankRuehl"/>
          <w:color w:val="000000"/>
          <w:sz w:val="28"/>
          <w:rtl w:val="true"/>
        </w:rPr>
        <w:t xml:space="preserve"> </w:t>
      </w:r>
    </w:p>
    <w:p>
      <w:pPr>
        <w:pStyle w:val="Normal"/>
        <w:ind w:end="0"/>
        <w:jc w:val="start"/>
        <w:rPr>
          <w:rFonts w:ascii="Century" w:hAnsi="Century" w:cs="Miriam"/>
          <w:b/>
          <w:sz w:val="22"/>
        </w:rPr>
      </w:pPr>
      <w:r>
        <w:rPr>
          <w:rFonts w:ascii="Century" w:hAnsi="Century" w:cs="Miriam"/>
          <w:b/>
          <w:b/>
          <w:sz w:val="22"/>
          <w:sz w:val="22"/>
          <w:rtl w:val="true"/>
        </w:rPr>
        <w:t>דיון</w:t>
      </w:r>
      <w:r>
        <w:rPr>
          <w:rFonts w:ascii="Century" w:hAnsi="Century" w:eastAsia="Century" w:cs="Century"/>
          <w:b/>
          <w:b/>
          <w:sz w:val="22"/>
          <w:sz w:val="22"/>
          <w:rtl w:val="true"/>
        </w:rPr>
        <w:t xml:space="preserve"> </w:t>
      </w:r>
      <w:r>
        <w:rPr>
          <w:rFonts w:ascii="Century" w:hAnsi="Century" w:cs="Miriam"/>
          <w:b/>
          <w:b/>
          <w:sz w:val="22"/>
          <w:sz w:val="22"/>
          <w:rtl w:val="true"/>
        </w:rPr>
        <w:t>והכרעה</w:t>
      </w:r>
    </w:p>
    <w:p>
      <w:pPr>
        <w:pStyle w:val="Ruller43"/>
        <w:numPr>
          <w:ilvl w:val="0"/>
          <w:numId w:val="0"/>
        </w:numPr>
        <w:ind w:hanging="0" w:start="0" w:end="0"/>
        <w:jc w:val="both"/>
        <w:rPr>
          <w:rFonts w:ascii="FrankRuehl" w:hAnsi="FrankRuehl" w:cs="FrankRuehl"/>
          <w:b/>
          <w:color w:val="000000"/>
          <w:sz w:val="28"/>
        </w:rPr>
      </w:pPr>
      <w:r>
        <w:rPr>
          <w:rFonts w:cs="FrankRuehl" w:ascii="FrankRuehl" w:hAnsi="FrankRuehl"/>
          <w:b/>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 xml:space="preserve">בית משפט קמא הרשיע את ברזלאי ואת מנהרת אשקלון </w:t>
      </w:r>
      <w:r>
        <w:rPr>
          <w:rFonts w:cs="FrankRuehl" w:ascii="FrankRuehl" w:hAnsi="FrankRuehl"/>
          <w:color w:val="000000"/>
          <w:sz w:val="28"/>
          <w:rtl w:val="true"/>
        </w:rPr>
        <w:t>(</w:t>
      </w:r>
      <w:r>
        <w:rPr>
          <w:rFonts w:ascii="FrankRuehl" w:hAnsi="FrankRuehl" w:cs="FrankRuehl"/>
          <w:color w:val="000000"/>
          <w:sz w:val="28"/>
          <w:sz w:val="28"/>
          <w:rtl w:val="true"/>
        </w:rPr>
        <w:t>יחד עם יתר הנאשמים באישום הרביעי</w:t>
      </w:r>
      <w:r>
        <w:rPr>
          <w:rFonts w:cs="FrankRuehl" w:ascii="FrankRuehl" w:hAnsi="FrankRuehl"/>
          <w:color w:val="000000"/>
          <w:sz w:val="28"/>
          <w:rtl w:val="true"/>
        </w:rPr>
        <w:t xml:space="preserve">) </w:t>
      </w:r>
      <w:r>
        <w:rPr>
          <w:rFonts w:ascii="FrankRuehl" w:hAnsi="FrankRuehl" w:cs="FrankRuehl"/>
          <w:color w:val="000000"/>
          <w:sz w:val="28"/>
          <w:sz w:val="28"/>
          <w:rtl w:val="true"/>
        </w:rPr>
        <w:t>בהסדר כובל בנסיבות מחמירות</w:t>
      </w:r>
      <w:r>
        <w:rPr>
          <w:rFonts w:cs="FrankRuehl" w:ascii="FrankRuehl" w:hAnsi="FrankRuehl"/>
          <w:color w:val="000000"/>
          <w:sz w:val="28"/>
          <w:rtl w:val="true"/>
        </w:rPr>
        <w:t xml:space="preserve">, </w:t>
      </w:r>
      <w:r>
        <w:rPr>
          <w:rFonts w:ascii="FrankRuehl" w:hAnsi="FrankRuehl" w:cs="FrankRuehl"/>
          <w:color w:val="000000"/>
          <w:sz w:val="28"/>
          <w:sz w:val="28"/>
          <w:rtl w:val="true"/>
        </w:rPr>
        <w:t>בין היתר</w:t>
      </w:r>
      <w:r>
        <w:rPr>
          <w:rFonts w:cs="FrankRuehl" w:ascii="FrankRuehl" w:hAnsi="FrankRuehl"/>
          <w:color w:val="000000"/>
          <w:sz w:val="28"/>
          <w:rtl w:val="true"/>
        </w:rPr>
        <w:t xml:space="preserve">, </w:t>
      </w:r>
      <w:r>
        <w:rPr>
          <w:rFonts w:ascii="FrankRuehl" w:hAnsi="FrankRuehl" w:cs="FrankRuehl"/>
          <w:color w:val="000000"/>
          <w:sz w:val="28"/>
          <w:sz w:val="28"/>
          <w:rtl w:val="true"/>
        </w:rPr>
        <w:t>בשל שיטתיות התיאום</w:t>
      </w:r>
      <w:r>
        <w:rPr>
          <w:rFonts w:cs="FrankRuehl" w:ascii="FrankRuehl" w:hAnsi="FrankRuehl"/>
          <w:color w:val="000000"/>
          <w:sz w:val="28"/>
          <w:rtl w:val="true"/>
        </w:rPr>
        <w:t xml:space="preserve">. </w:t>
      </w:r>
      <w:r>
        <w:rPr>
          <w:rFonts w:ascii="FrankRuehl" w:hAnsi="FrankRuehl" w:cs="FrankRuehl"/>
          <w:color w:val="000000"/>
          <w:sz w:val="28"/>
          <w:sz w:val="28"/>
          <w:rtl w:val="true"/>
        </w:rPr>
        <w:t>כפי שכבר צויין</w:t>
      </w:r>
      <w:r>
        <w:rPr>
          <w:rFonts w:cs="FrankRuehl" w:ascii="FrankRuehl" w:hAnsi="FrankRuehl"/>
          <w:color w:val="000000"/>
          <w:sz w:val="28"/>
          <w:rtl w:val="true"/>
        </w:rPr>
        <w:t xml:space="preserve">, </w:t>
      </w:r>
      <w:r>
        <w:rPr>
          <w:rFonts w:ascii="FrankRuehl" w:hAnsi="FrankRuehl" w:cs="FrankRuehl"/>
          <w:color w:val="000000"/>
          <w:sz w:val="28"/>
          <w:sz w:val="28"/>
          <w:rtl w:val="true"/>
        </w:rPr>
        <w:t>פעולות אסורות בתחום ההגבלים העסקיים שמתאפיינות בשיטתיות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עלולות לגרום לפגיעה משמעותית בתחרות בעסקים ולפיכך הן תיחשבנה לרוב להגבלת תחרות בנסיבות מחמירות </w:t>
      </w:r>
      <w:r>
        <w:rPr>
          <w:rFonts w:cs="FrankRuehl" w:ascii="FrankRuehl" w:hAnsi="FrankRuehl"/>
          <w:color w:val="000000"/>
          <w:sz w:val="28"/>
          <w:rtl w:val="true"/>
        </w:rPr>
        <w:t>(</w:t>
      </w:r>
      <w:r>
        <w:rPr>
          <w:rFonts w:ascii="FrankRuehl" w:hAnsi="FrankRuehl" w:cs="FrankRuehl"/>
          <w:color w:val="000000"/>
          <w:sz w:val="28"/>
          <w:sz w:val="28"/>
          <w:rtl w:val="true"/>
        </w:rPr>
        <w:t xml:space="preserve">ראו 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דרור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בפסקה </w:t>
      </w:r>
      <w:r>
        <w:rPr>
          <w:rFonts w:cs="FrankRuehl" w:ascii="FrankRuehl" w:hAnsi="FrankRuehl"/>
          <w:color w:val="000000"/>
          <w:sz w:val="28"/>
        </w:rPr>
        <w:t>34</w:t>
      </w:r>
      <w:r>
        <w:rPr>
          <w:rFonts w:cs="FrankRuehl" w:ascii="FrankRuehl" w:hAnsi="FrankRuehl"/>
          <w:color w:val="000000"/>
          <w:sz w:val="28"/>
          <w:rtl w:val="true"/>
        </w:rPr>
        <w:t xml:space="preserve">); </w:t>
      </w:r>
      <w:r>
        <w:rPr>
          <w:rFonts w:ascii="FrankRuehl" w:hAnsi="FrankRuehl" w:cs="FrankRuehl"/>
          <w:color w:val="000000"/>
          <w:sz w:val="28"/>
          <w:sz w:val="28"/>
          <w:rtl w:val="true"/>
        </w:rPr>
        <w:t>וכפי שכבר אמרתי במסגרת הדיון באישום הראשון</w:t>
      </w:r>
      <w:r>
        <w:rPr>
          <w:rFonts w:cs="FrankRuehl" w:ascii="FrankRuehl" w:hAnsi="FrankRuehl"/>
          <w:color w:val="000000"/>
          <w:sz w:val="28"/>
          <w:rtl w:val="true"/>
        </w:rPr>
        <w:t xml:space="preserve">, </w:t>
      </w:r>
      <w:r>
        <w:rPr>
          <w:rFonts w:ascii="FrankRuehl" w:hAnsi="FrankRuehl" w:cs="FrankRuehl"/>
          <w:color w:val="000000"/>
          <w:sz w:val="28"/>
          <w:sz w:val="28"/>
          <w:rtl w:val="true"/>
        </w:rPr>
        <w:t>מקובלת עליי גישתו של חברי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השופט </w:t>
      </w:r>
      <w:r>
        <w:rPr>
          <w:rFonts w:ascii="Century" w:hAnsi="Century" w:cs="Miriam"/>
          <w:b/>
          <w:b/>
          <w:spacing w:val="0"/>
          <w:sz w:val="22"/>
          <w:sz w:val="22"/>
          <w:szCs w:val="24"/>
          <w:rtl w:val="true"/>
        </w:rPr>
        <w:t>פוגלמן</w:t>
      </w:r>
      <w:r>
        <w:rPr>
          <w:rFonts w:cs="FrankRuehl" w:ascii="FrankRuehl" w:hAnsi="FrankRuehl"/>
          <w:color w:val="000000"/>
          <w:sz w:val="28"/>
          <w:rtl w:val="true"/>
        </w:rPr>
        <w:t xml:space="preserve">, </w:t>
      </w:r>
      <w:r>
        <w:rPr>
          <w:rFonts w:ascii="FrankRuehl" w:hAnsi="FrankRuehl" w:cs="FrankRuehl"/>
          <w:color w:val="000000"/>
          <w:sz w:val="28"/>
          <w:sz w:val="28"/>
          <w:rtl w:val="true"/>
        </w:rPr>
        <w:t>כי במקרה דנן ראוי לקבוע את קיומן של נסיבות מחמירות על ידי הסתכלות על הפרשה העבריינית בכללותה</w:t>
      </w:r>
      <w:r>
        <w:rPr>
          <w:rFonts w:cs="FrankRuehl" w:ascii="FrankRuehl" w:hAnsi="FrankRuehl"/>
          <w:color w:val="000000"/>
          <w:sz w:val="28"/>
          <w:rtl w:val="true"/>
        </w:rPr>
        <w:t xml:space="preserve">, </w:t>
      </w:r>
      <w:r>
        <w:rPr>
          <w:rFonts w:ascii="FrankRuehl" w:hAnsi="FrankRuehl" w:cs="FrankRuehl"/>
          <w:color w:val="000000"/>
          <w:sz w:val="28"/>
          <w:sz w:val="28"/>
          <w:rtl w:val="true"/>
        </w:rPr>
        <w:t>ולאו דווקא בהתייחס לכל אישום ואישום בנפרד</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מעבר לכך</w:t>
      </w:r>
      <w:r>
        <w:rPr>
          <w:rFonts w:cs="FrankRuehl" w:ascii="FrankRuehl" w:hAnsi="FrankRuehl"/>
          <w:color w:val="000000"/>
          <w:sz w:val="28"/>
          <w:rtl w:val="true"/>
        </w:rPr>
        <w:t xml:space="preserve">, </w:t>
      </w:r>
      <w:r>
        <w:rPr>
          <w:rFonts w:ascii="FrankRuehl" w:hAnsi="FrankRuehl" w:cs="FrankRuehl"/>
          <w:color w:val="000000"/>
          <w:sz w:val="28"/>
          <w:sz w:val="28"/>
          <w:rtl w:val="true"/>
        </w:rPr>
        <w:t>כפי שכבר אמרתי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בית משפט זה הדגיש לא אחת את החומרה הרבה שיש לייחס לתיאום מכרז ציבורי בין מתחרים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זאת</w:t>
      </w:r>
      <w:r>
        <w:rPr>
          <w:rFonts w:cs="FrankRuehl" w:ascii="FrankRuehl" w:hAnsi="FrankRuehl"/>
          <w:color w:val="000000"/>
          <w:sz w:val="28"/>
          <w:rtl w:val="true"/>
        </w:rPr>
        <w:t xml:space="preserve">, </w:t>
      </w:r>
      <w:r>
        <w:rPr>
          <w:rFonts w:ascii="FrankRuehl" w:hAnsi="FrankRuehl" w:cs="FrankRuehl"/>
          <w:color w:val="000000"/>
          <w:sz w:val="28"/>
          <w:sz w:val="28"/>
          <w:rtl w:val="true"/>
        </w:rPr>
        <w:t>בשל החתירה העבריינית תחת התכלית של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ובמיוחד כאשר מדובר במתחרים שמחזיקים בנתח משמעותי של השוק </w:t>
      </w:r>
      <w:r>
        <w:rPr>
          <w:rFonts w:cs="FrankRuehl" w:ascii="FrankRuehl" w:hAnsi="FrankRuehl"/>
          <w:color w:val="000000"/>
          <w:sz w:val="28"/>
          <w:rtl w:val="true"/>
        </w:rPr>
        <w:t>(</w:t>
      </w:r>
      <w:r>
        <w:rPr>
          <w:rFonts w:ascii="FrankRuehl" w:hAnsi="FrankRuehl" w:cs="FrankRuehl"/>
          <w:color w:val="000000"/>
          <w:sz w:val="28"/>
          <w:sz w:val="28"/>
          <w:rtl w:val="true"/>
        </w:rPr>
        <w:t xml:space="preserve">ראו עניין </w:t>
      </w:r>
      <w:r>
        <w:rPr>
          <w:rFonts w:cs="Miriam"/>
          <w:szCs w:val="24"/>
          <w:rtl w:val="true"/>
        </w:rPr>
        <w:t>אריאל</w:t>
      </w:r>
      <w:r>
        <w:rPr>
          <w:rFonts w:eastAsia="Garamond" w:cs="Garamond"/>
          <w:szCs w:val="24"/>
          <w:rtl w:val="true"/>
        </w:rPr>
        <w:t xml:space="preserve"> </w:t>
      </w:r>
      <w:r>
        <w:rPr>
          <w:rFonts w:cs="Miriam"/>
          <w:szCs w:val="24"/>
          <w:rtl w:val="true"/>
        </w:rPr>
        <w:t>הנדסת</w:t>
      </w:r>
      <w:r>
        <w:rPr>
          <w:rFonts w:eastAsia="Garamond" w:cs="Garamond"/>
          <w:szCs w:val="24"/>
          <w:rtl w:val="true"/>
        </w:rPr>
        <w:t xml:space="preserve"> </w:t>
      </w:r>
      <w:r>
        <w:rPr>
          <w:rFonts w:cs="Miriam"/>
          <w:szCs w:val="24"/>
          <w:rtl w:val="true"/>
        </w:rPr>
        <w:t>חשמל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בפסקה </w:t>
      </w:r>
      <w:r>
        <w:rPr>
          <w:rFonts w:cs="FrankRuehl" w:ascii="FrankRuehl" w:hAnsi="FrankRuehl"/>
          <w:color w:val="000000"/>
          <w:sz w:val="28"/>
        </w:rPr>
        <w:t>13</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עניין </w:t>
      </w:r>
      <w:r>
        <w:rPr>
          <w:rFonts w:ascii="Century" w:hAnsi="Century" w:cs="Miriam"/>
          <w:b/>
          <w:b/>
          <w:spacing w:val="0"/>
          <w:sz w:val="22"/>
          <w:sz w:val="22"/>
          <w:szCs w:val="24"/>
          <w:rtl w:val="true"/>
        </w:rPr>
        <w:t>וול</w:t>
      </w:r>
      <w:r>
        <w:rPr>
          <w:rFonts w:cs="FrankRuehl" w:ascii="FrankRuehl" w:hAnsi="FrankRuehl"/>
          <w:color w:val="000000"/>
          <w:sz w:val="28"/>
          <w:rtl w:val="true"/>
        </w:rPr>
        <w:t xml:space="preserve">, </w:t>
      </w:r>
      <w:r>
        <w:rPr>
          <w:rFonts w:ascii="FrankRuehl" w:hAnsi="FrankRuehl" w:cs="FrankRuehl"/>
          <w:color w:val="000000"/>
          <w:sz w:val="28"/>
          <w:sz w:val="28"/>
          <w:rtl w:val="true"/>
        </w:rPr>
        <w:t>בפסקה קנג</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וכן 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דרור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בפסקה </w:t>
      </w:r>
      <w:r>
        <w:rPr>
          <w:rFonts w:cs="FrankRuehl" w:ascii="FrankRuehl" w:hAnsi="FrankRuehl"/>
          <w:color w:val="000000"/>
          <w:sz w:val="28"/>
        </w:rPr>
        <w:t>44</w:t>
      </w:r>
      <w:r>
        <w:rPr>
          <w:rFonts w:cs="FrankRuehl" w:ascii="FrankRuehl" w:hAnsi="FrankRuehl"/>
          <w:color w:val="000000"/>
          <w:sz w:val="28"/>
          <w:rtl w:val="true"/>
        </w:rPr>
        <w:t xml:space="preserve">). </w:t>
      </w:r>
      <w:r>
        <w:rPr>
          <w:rFonts w:ascii="FrankRuehl" w:hAnsi="FrankRuehl" w:cs="FrankRuehl"/>
          <w:color w:val="000000"/>
          <w:sz w:val="28"/>
          <w:sz w:val="28"/>
          <w:rtl w:val="true"/>
        </w:rPr>
        <w:t>לכך יש להוסיף את ההיקף הכספי המשמעותי של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את הנזק שנגרם או שצפוי היה להיגרם לחברת החשמל ולציבור כנגזרת מההיקף הכספי</w:t>
      </w:r>
      <w:r>
        <w:rPr>
          <w:rFonts w:cs="FrankRuehl" w:ascii="FrankRuehl" w:hAnsi="FrankRuehl"/>
          <w:color w:val="000000"/>
          <w:sz w:val="28"/>
          <w:rtl w:val="true"/>
        </w:rPr>
        <w:t xml:space="preserve">; </w:t>
      </w:r>
      <w:r>
        <w:rPr>
          <w:rFonts w:ascii="FrankRuehl" w:hAnsi="FrankRuehl" w:cs="FrankRuehl"/>
          <w:color w:val="000000"/>
          <w:sz w:val="28"/>
          <w:sz w:val="28"/>
          <w:rtl w:val="true"/>
        </w:rPr>
        <w:t>ואת ריבוי הצדדים להסדר הכובל</w:t>
      </w:r>
      <w:r>
        <w:rPr>
          <w:rFonts w:cs="FrankRuehl" w:ascii="FrankRuehl" w:hAnsi="FrankRuehl"/>
          <w:color w:val="000000"/>
          <w:sz w:val="28"/>
          <w:rtl w:val="true"/>
        </w:rPr>
        <w:t xml:space="preserve">. </w:t>
      </w:r>
      <w:r>
        <w:rPr>
          <w:rFonts w:ascii="FrankRuehl" w:hAnsi="FrankRuehl" w:cs="FrankRuehl"/>
          <w:color w:val="000000"/>
          <w:sz w:val="28"/>
          <w:sz w:val="28"/>
          <w:rtl w:val="true"/>
        </w:rPr>
        <w:t>כל אלו בצירופם יחד מובילים לתוצאה</w:t>
      </w:r>
      <w:r>
        <w:rPr>
          <w:rFonts w:cs="FrankRuehl" w:ascii="FrankRuehl" w:hAnsi="FrankRuehl"/>
          <w:color w:val="000000"/>
          <w:sz w:val="28"/>
          <w:rtl w:val="true"/>
        </w:rPr>
        <w:t xml:space="preserve">, </w:t>
      </w:r>
      <w:r>
        <w:rPr>
          <w:rFonts w:ascii="FrankRuehl" w:hAnsi="FrankRuehl" w:cs="FrankRuehl"/>
          <w:color w:val="000000"/>
          <w:sz w:val="28"/>
          <w:sz w:val="28"/>
          <w:rtl w:val="true"/>
        </w:rPr>
        <w:t>אליה הגיע בית משפט קמא</w:t>
      </w:r>
      <w:r>
        <w:rPr>
          <w:rFonts w:cs="FrankRuehl" w:ascii="FrankRuehl" w:hAnsi="FrankRuehl"/>
          <w:color w:val="000000"/>
          <w:sz w:val="28"/>
          <w:rtl w:val="true"/>
        </w:rPr>
        <w:t xml:space="preserve">, </w:t>
      </w:r>
      <w:r>
        <w:rPr>
          <w:rFonts w:ascii="FrankRuehl" w:hAnsi="FrankRuehl" w:cs="FrankRuehl"/>
          <w:color w:val="000000"/>
          <w:sz w:val="28"/>
          <w:sz w:val="28"/>
          <w:rtl w:val="true"/>
        </w:rPr>
        <w:t>כי התקיימו ביחס לברזלאי ומנהרת אשקלון נסיבות מחמירות שבהן עלולה להיגרם פגיעה משמעותית בתחרות בעסקים</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r>
        <w:br w:type="page"/>
      </w:r>
    </w:p>
    <w:p>
      <w:pPr>
        <w:pStyle w:val="Normal"/>
        <w:overflowPunct w:val="true"/>
        <w:autoSpaceDE w:val="true"/>
        <w:bidi w:val="0"/>
        <w:jc w:val="start"/>
        <w:textAlignment w:val="auto"/>
        <w:rPr>
          <w:rFonts w:ascii="Century" w:hAnsi="Century" w:cs="Miriam"/>
          <w:b/>
          <w:sz w:val="22"/>
        </w:rPr>
      </w:pPr>
      <w:r>
        <w:rPr>
          <w:rFonts w:cs="Miriam" w:ascii="Century" w:hAnsi="Century"/>
          <w:b/>
          <w:sz w:val="22"/>
        </w:rPr>
      </w:r>
    </w:p>
    <w:p>
      <w:pPr>
        <w:pStyle w:val="Heading3"/>
        <w:ind w:end="0"/>
        <w:jc w:val="both"/>
        <w:rPr/>
      </w:pPr>
      <w:bookmarkStart w:id="45" w:name="__RefHeading___Toc29745684"/>
      <w:bookmarkEnd w:id="45"/>
      <w:r>
        <w:rPr>
          <w:rtl w:val="true"/>
        </w:rPr>
        <w:t>האישום</w:t>
      </w:r>
      <w:r>
        <w:rPr>
          <w:rFonts w:eastAsia="Century" w:cs="Century"/>
          <w:rtl w:val="true"/>
        </w:rPr>
        <w:t xml:space="preserve"> </w:t>
      </w:r>
      <w:r>
        <w:rPr>
          <w:rtl w:val="true"/>
        </w:rPr>
        <w:t>החמישי</w:t>
      </w:r>
    </w:p>
    <w:p>
      <w:pPr>
        <w:pStyle w:val="Ruller42"/>
        <w:ind w:end="0"/>
        <w:jc w:val="center"/>
        <w:rPr>
          <w:u w:val="single"/>
        </w:rPr>
      </w:pPr>
      <w:r>
        <w:rPr>
          <w:u w:val="single"/>
          <w:rtl w:val="true"/>
        </w:rPr>
      </w:r>
    </w:p>
    <w:p>
      <w:pPr>
        <w:pStyle w:val="Normal"/>
        <w:ind w:end="0"/>
        <w:jc w:val="start"/>
        <w:rPr>
          <w:rFonts w:ascii="Century" w:hAnsi="Century" w:cs="Miriam"/>
          <w:b/>
          <w:sz w:val="22"/>
        </w:rPr>
      </w:pPr>
      <w:r>
        <w:rPr>
          <w:rFonts w:ascii="Century" w:hAnsi="Century" w:cs="Miriam"/>
          <w:b/>
          <w:b/>
          <w:sz w:val="22"/>
          <w:sz w:val="22"/>
          <w:rtl w:val="true"/>
        </w:rPr>
        <w:t>הנאשמים</w:t>
      </w:r>
      <w:r>
        <w:rPr>
          <w:rFonts w:ascii="Century" w:hAnsi="Century" w:eastAsia="Century" w:cs="Century"/>
          <w:b/>
          <w:b/>
          <w:sz w:val="22"/>
          <w:sz w:val="22"/>
          <w:rtl w:val="true"/>
        </w:rPr>
        <w:t xml:space="preserve"> </w:t>
      </w:r>
      <w:r>
        <w:rPr>
          <w:rFonts w:ascii="Century" w:hAnsi="Century" w:cs="Miriam"/>
          <w:b/>
          <w:b/>
          <w:sz w:val="22"/>
          <w:sz w:val="22"/>
          <w:rtl w:val="true"/>
        </w:rPr>
        <w:t>ומעורבים</w:t>
      </w:r>
      <w:r>
        <w:rPr>
          <w:rFonts w:ascii="Century" w:hAnsi="Century" w:eastAsia="Century" w:cs="Century"/>
          <w:b/>
          <w:b/>
          <w:sz w:val="22"/>
          <w:sz w:val="22"/>
          <w:rtl w:val="true"/>
        </w:rPr>
        <w:t xml:space="preserve"> </w:t>
      </w:r>
      <w:r>
        <w:rPr>
          <w:rFonts w:ascii="Century" w:hAnsi="Century" w:cs="Miriam"/>
          <w:b/>
          <w:b/>
          <w:sz w:val="22"/>
          <w:sz w:val="22"/>
          <w:rtl w:val="true"/>
        </w:rPr>
        <w:t>נוספים</w:t>
      </w:r>
    </w:p>
    <w:p>
      <w:pPr>
        <w:pStyle w:val="Ruller43"/>
        <w:numPr>
          <w:ilvl w:val="0"/>
          <w:numId w:val="0"/>
        </w:numPr>
        <w:ind w:hanging="0" w:start="0" w:end="0"/>
        <w:jc w:val="both"/>
        <w:rPr>
          <w:rFonts w:ascii="FrankRuehl" w:hAnsi="FrankRuehl" w:cs="FrankRuehl"/>
          <w:b/>
          <w:color w:val="000000"/>
          <w:sz w:val="28"/>
        </w:rPr>
      </w:pPr>
      <w:r>
        <w:rPr>
          <w:rFonts w:cs="FrankRuehl" w:ascii="FrankRuehl" w:hAnsi="FrankRuehl"/>
          <w:b/>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לצדם של ברזלאי ומנהרת אשקלון</w:t>
      </w:r>
      <w:r>
        <w:rPr>
          <w:rFonts w:cs="FrankRuehl" w:ascii="FrankRuehl" w:hAnsi="FrankRuehl"/>
          <w:color w:val="000000"/>
          <w:sz w:val="28"/>
          <w:rtl w:val="true"/>
        </w:rPr>
        <w:t xml:space="preserve">, </w:t>
      </w:r>
      <w:r>
        <w:rPr>
          <w:rFonts w:ascii="FrankRuehl" w:hAnsi="FrankRuehl" w:cs="FrankRuehl"/>
          <w:color w:val="000000"/>
          <w:sz w:val="28"/>
          <w:sz w:val="28"/>
          <w:rtl w:val="true"/>
        </w:rPr>
        <w:t>באישום זה הואשמו כל אלה</w:t>
      </w:r>
      <w:r>
        <w:rPr>
          <w:rFonts w:cs="FrankRuehl" w:ascii="FrankRuehl" w:hAnsi="FrankRuehl"/>
          <w:color w:val="000000"/>
          <w:sz w:val="28"/>
          <w:rtl w:val="true"/>
        </w:rPr>
        <w:t xml:space="preserve">: </w:t>
      </w:r>
      <w:r>
        <w:rPr>
          <w:rFonts w:ascii="FrankRuehl" w:hAnsi="FrankRuehl" w:cs="FrankRuehl"/>
          <w:color w:val="000000"/>
          <w:sz w:val="28"/>
          <w:sz w:val="28"/>
          <w:rtl w:val="true"/>
        </w:rPr>
        <w:t>ירון בלווא</w:t>
      </w:r>
      <w:r>
        <w:rPr>
          <w:rFonts w:cs="FrankRuehl" w:ascii="FrankRuehl" w:hAnsi="FrankRuehl"/>
          <w:color w:val="000000"/>
          <w:sz w:val="28"/>
          <w:rtl w:val="true"/>
        </w:rPr>
        <w:t xml:space="preserve">, </w:t>
      </w:r>
      <w:r>
        <w:rPr>
          <w:rFonts w:ascii="FrankRuehl" w:hAnsi="FrankRuehl" w:cs="FrankRuehl"/>
          <w:color w:val="000000"/>
          <w:sz w:val="28"/>
          <w:sz w:val="28"/>
          <w:rtl w:val="true"/>
        </w:rPr>
        <w:t>ובלווא בע</w:t>
      </w:r>
      <w:r>
        <w:rPr>
          <w:rFonts w:cs="FrankRuehl" w:ascii="FrankRuehl" w:hAnsi="FrankRuehl"/>
          <w:color w:val="000000"/>
          <w:sz w:val="28"/>
          <w:rtl w:val="true"/>
        </w:rPr>
        <w:t>"</w:t>
      </w:r>
      <w:r>
        <w:rPr>
          <w:rFonts w:ascii="FrankRuehl" w:hAnsi="FrankRuehl" w:cs="FrankRuehl"/>
          <w:color w:val="000000"/>
          <w:sz w:val="28"/>
          <w:sz w:val="28"/>
          <w:rtl w:val="true"/>
        </w:rPr>
        <w:t>מ</w:t>
      </w:r>
      <w:r>
        <w:rPr>
          <w:rFonts w:cs="FrankRuehl" w:ascii="FrankRuehl" w:hAnsi="FrankRuehl"/>
          <w:color w:val="000000"/>
          <w:sz w:val="28"/>
          <w:rtl w:val="true"/>
        </w:rPr>
        <w:t xml:space="preserve">; </w:t>
      </w:r>
      <w:r>
        <w:rPr>
          <w:rFonts w:ascii="FrankRuehl" w:hAnsi="FrankRuehl" w:cs="FrankRuehl"/>
          <w:color w:val="000000"/>
          <w:sz w:val="28"/>
          <w:sz w:val="28"/>
          <w:rtl w:val="true"/>
        </w:rPr>
        <w:t>ארז ומוקה גיזום</w:t>
      </w:r>
      <w:r>
        <w:rPr>
          <w:rFonts w:cs="FrankRuehl" w:ascii="FrankRuehl" w:hAnsi="FrankRuehl"/>
          <w:color w:val="000000"/>
          <w:sz w:val="28"/>
          <w:rtl w:val="true"/>
        </w:rPr>
        <w:t xml:space="preserve">; </w:t>
      </w:r>
      <w:r>
        <w:rPr>
          <w:rFonts w:ascii="FrankRuehl" w:hAnsi="FrankRuehl" w:cs="FrankRuehl"/>
          <w:color w:val="000000"/>
          <w:sz w:val="28"/>
          <w:sz w:val="28"/>
          <w:rtl w:val="true"/>
        </w:rPr>
        <w:t>גולסט והשביל הירוק</w:t>
      </w:r>
      <w:r>
        <w:rPr>
          <w:rFonts w:cs="FrankRuehl" w:ascii="FrankRuehl" w:hAnsi="FrankRuehl"/>
          <w:color w:val="000000"/>
          <w:sz w:val="28"/>
          <w:rtl w:val="true"/>
        </w:rPr>
        <w:t xml:space="preserve">; </w:t>
      </w:r>
      <w:r>
        <w:rPr>
          <w:rFonts w:ascii="FrankRuehl" w:hAnsi="FrankRuehl" w:cs="FrankRuehl"/>
          <w:color w:val="000000"/>
          <w:sz w:val="28"/>
          <w:sz w:val="28"/>
          <w:rtl w:val="true"/>
        </w:rPr>
        <w:t>וכן יובל רגב אשר שימש בתקופה הרלבנטית כסמנכ</w:t>
      </w:r>
      <w:r>
        <w:rPr>
          <w:rFonts w:cs="FrankRuehl" w:ascii="FrankRuehl" w:hAnsi="FrankRuehl"/>
          <w:color w:val="000000"/>
          <w:sz w:val="28"/>
          <w:rtl w:val="true"/>
        </w:rPr>
        <w:t>"</w:t>
      </w:r>
      <w:r>
        <w:rPr>
          <w:rFonts w:ascii="FrankRuehl" w:hAnsi="FrankRuehl" w:cs="FrankRuehl"/>
          <w:color w:val="000000"/>
          <w:sz w:val="28"/>
          <w:sz w:val="28"/>
          <w:rtl w:val="true"/>
        </w:rPr>
        <w:t>ל שיווק בשביל הירוק ובמסגרת תפקידו זה היה אחראי</w:t>
      </w:r>
      <w:r>
        <w:rPr>
          <w:rFonts w:cs="FrankRuehl" w:ascii="FrankRuehl" w:hAnsi="FrankRuehl"/>
          <w:color w:val="000000"/>
          <w:sz w:val="28"/>
          <w:rtl w:val="true"/>
        </w:rPr>
        <w:t xml:space="preserve">, </w:t>
      </w:r>
      <w:r>
        <w:rPr>
          <w:rFonts w:ascii="FrankRuehl" w:hAnsi="FrankRuehl" w:cs="FrankRuehl"/>
          <w:color w:val="000000"/>
          <w:sz w:val="28"/>
          <w:sz w:val="28"/>
          <w:rtl w:val="true"/>
        </w:rPr>
        <w:t>בין היתר</w:t>
      </w:r>
      <w:r>
        <w:rPr>
          <w:rFonts w:cs="FrankRuehl" w:ascii="FrankRuehl" w:hAnsi="FrankRuehl"/>
          <w:color w:val="000000"/>
          <w:sz w:val="28"/>
          <w:rtl w:val="true"/>
        </w:rPr>
        <w:t xml:space="preserve">, </w:t>
      </w:r>
      <w:r>
        <w:rPr>
          <w:rFonts w:ascii="FrankRuehl" w:hAnsi="FrankRuehl" w:cs="FrankRuehl"/>
          <w:color w:val="000000"/>
          <w:sz w:val="28"/>
          <w:sz w:val="28"/>
          <w:rtl w:val="true"/>
        </w:rPr>
        <w:t>על תחום המכרזים</w:t>
      </w:r>
      <w:r>
        <w:rPr>
          <w:rFonts w:cs="FrankRuehl" w:ascii="FrankRuehl" w:hAnsi="FrankRuehl"/>
          <w:color w:val="000000"/>
          <w:sz w:val="28"/>
          <w:rtl w:val="true"/>
        </w:rPr>
        <w:t xml:space="preserve">; </w:t>
      </w:r>
      <w:r>
        <w:rPr>
          <w:rFonts w:ascii="FrankRuehl" w:hAnsi="FrankRuehl" w:cs="FrankRuehl"/>
          <w:color w:val="000000"/>
          <w:sz w:val="28"/>
          <w:sz w:val="28"/>
          <w:rtl w:val="true"/>
        </w:rPr>
        <w:t>ניסים ברזלאי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בנו של ברזלאי </w:t>
      </w:r>
      <w:r>
        <w:rPr>
          <w:rFonts w:cs="FrankRuehl" w:ascii="FrankRuehl" w:hAnsi="FrankRuehl"/>
          <w:color w:val="000000"/>
          <w:sz w:val="28"/>
          <w:rtl w:val="true"/>
        </w:rPr>
        <w:t>(</w:t>
      </w:r>
      <w:r>
        <w:rPr>
          <w:rFonts w:ascii="FrankRuehl" w:hAnsi="FrankRuehl" w:cs="FrankRuehl"/>
          <w:color w:val="000000"/>
          <w:sz w:val="28"/>
          <w:sz w:val="28"/>
          <w:rtl w:val="true"/>
        </w:rPr>
        <w:t>שיקרא להלן על פי כינויו</w:t>
      </w:r>
      <w:r>
        <w:rPr>
          <w:rFonts w:cs="FrankRuehl" w:ascii="FrankRuehl" w:hAnsi="FrankRuehl"/>
          <w:color w:val="000000"/>
          <w:sz w:val="28"/>
          <w:rtl w:val="true"/>
        </w:rPr>
        <w:t xml:space="preserve">: </w:t>
      </w:r>
      <w:r>
        <w:rPr>
          <w:rFonts w:cs="Miriam"/>
          <w:b/>
          <w:b/>
          <w:spacing w:val="0"/>
          <w:szCs w:val="24"/>
          <w:rtl w:val="true"/>
        </w:rPr>
        <w:t>נאש</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והחברה שבבעלותו ובניהולו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נאש נאש בע</w:t>
      </w:r>
      <w:r>
        <w:rPr>
          <w:rFonts w:cs="FrankRuehl" w:ascii="FrankRuehl" w:hAnsi="FrankRuehl"/>
          <w:color w:val="000000"/>
          <w:sz w:val="28"/>
          <w:rtl w:val="true"/>
        </w:rPr>
        <w:t>"</w:t>
      </w:r>
      <w:r>
        <w:rPr>
          <w:rFonts w:ascii="FrankRuehl" w:hAnsi="FrankRuehl" w:cs="FrankRuehl"/>
          <w:color w:val="000000"/>
          <w:sz w:val="28"/>
          <w:sz w:val="28"/>
          <w:rtl w:val="true"/>
        </w:rPr>
        <w:t xml:space="preserve">מ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cs="Miriam"/>
          <w:b/>
          <w:b/>
          <w:spacing w:val="0"/>
          <w:szCs w:val="24"/>
          <w:rtl w:val="true"/>
        </w:rPr>
        <w:t>נאש</w:t>
      </w:r>
      <w:r>
        <w:rPr>
          <w:rFonts w:eastAsia="Garamond" w:cs="Garamond"/>
          <w:b/>
          <w:b/>
          <w:spacing w:val="0"/>
          <w:szCs w:val="24"/>
          <w:rtl w:val="true"/>
        </w:rPr>
        <w:t xml:space="preserve"> </w:t>
      </w:r>
      <w:r>
        <w:rPr>
          <w:rFonts w:cs="Miriam"/>
          <w:b/>
          <w:b/>
          <w:spacing w:val="0"/>
          <w:szCs w:val="24"/>
          <w:rtl w:val="true"/>
        </w:rPr>
        <w:t>נאש</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רמי עזרא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cs="Miriam"/>
          <w:b/>
          <w:b/>
          <w:spacing w:val="0"/>
          <w:szCs w:val="24"/>
          <w:rtl w:val="true"/>
        </w:rPr>
        <w:t>עזרא</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שולמית קסנטיני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אחותו של ברזלאי ודודתו של נאש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cs="Miriam"/>
          <w:b/>
          <w:b/>
          <w:spacing w:val="0"/>
          <w:szCs w:val="24"/>
          <w:rtl w:val="true"/>
        </w:rPr>
        <w:t>שולה</w:t>
      </w:r>
      <w:r>
        <w:rPr>
          <w:rFonts w:eastAsia="Garamond" w:cs="Garamond"/>
          <w:b/>
          <w:b/>
          <w:spacing w:val="0"/>
          <w:szCs w:val="24"/>
          <w:rtl w:val="true"/>
        </w:rPr>
        <w:t xml:space="preserve"> </w:t>
      </w:r>
      <w:r>
        <w:rPr>
          <w:rFonts w:ascii="FrankRuehl" w:hAnsi="FrankRuehl" w:cs="FrankRuehl"/>
          <w:color w:val="000000"/>
          <w:sz w:val="28"/>
          <w:sz w:val="28"/>
          <w:rtl w:val="true"/>
        </w:rPr>
        <w:t xml:space="preserve">או </w:t>
      </w:r>
      <w:r>
        <w:rPr>
          <w:rFonts w:cs="Miriam"/>
          <w:b/>
          <w:b/>
          <w:spacing w:val="0"/>
          <w:szCs w:val="24"/>
          <w:rtl w:val="true"/>
        </w:rPr>
        <w:t>שולמית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ניסים קסנטיני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בנה של שולמית קסנטיני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וכן החברה שבה שימשו שולה וניסים מנהלים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קסנטיני ובניו בע</w:t>
      </w:r>
      <w:r>
        <w:rPr>
          <w:rFonts w:cs="FrankRuehl" w:ascii="FrankRuehl" w:hAnsi="FrankRuehl"/>
          <w:color w:val="000000"/>
          <w:sz w:val="28"/>
          <w:rtl w:val="true"/>
        </w:rPr>
        <w:t>"</w:t>
      </w:r>
      <w:r>
        <w:rPr>
          <w:rFonts w:ascii="FrankRuehl" w:hAnsi="FrankRuehl" w:cs="FrankRuehl"/>
          <w:color w:val="000000"/>
          <w:sz w:val="28"/>
          <w:sz w:val="28"/>
          <w:rtl w:val="true"/>
        </w:rPr>
        <w:t xml:space="preserve">מ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cs="Miriam"/>
          <w:b/>
          <w:b/>
          <w:spacing w:val="0"/>
          <w:szCs w:val="24"/>
          <w:rtl w:val="true"/>
        </w:rPr>
        <w:t>קסנטיני</w:t>
      </w:r>
      <w:r>
        <w:rPr>
          <w:rFonts w:eastAsia="Garamond" w:cs="Garamond"/>
          <w:b/>
          <w:b/>
          <w:spacing w:val="0"/>
          <w:szCs w:val="24"/>
          <w:rtl w:val="true"/>
        </w:rPr>
        <w:t xml:space="preserve"> </w:t>
      </w:r>
      <w:r>
        <w:rPr>
          <w:rFonts w:cs="Miriam"/>
          <w:b/>
          <w:b/>
          <w:spacing w:val="0"/>
          <w:szCs w:val="24"/>
          <w:rtl w:val="true"/>
        </w:rPr>
        <w:t>ובניו</w:t>
      </w:r>
      <w:r>
        <w:rPr>
          <w:rFonts w:cs="FrankRuehl" w:ascii="FrankRuehl" w:hAnsi="FrankRuehl"/>
          <w:color w:val="000000"/>
          <w:sz w:val="28"/>
          <w:rtl w:val="true"/>
        </w:rPr>
        <w:t xml:space="preserve">); </w:t>
      </w:r>
      <w:r>
        <w:rPr>
          <w:rFonts w:ascii="FrankRuehl" w:hAnsi="FrankRuehl" w:cs="FrankRuehl"/>
          <w:color w:val="000000"/>
          <w:sz w:val="28"/>
          <w:sz w:val="28"/>
          <w:rtl w:val="true"/>
        </w:rPr>
        <w:t>שאול זכרי</w:t>
      </w:r>
      <w:r>
        <w:rPr>
          <w:rFonts w:cs="FrankRuehl" w:ascii="FrankRuehl" w:hAnsi="FrankRuehl"/>
          <w:color w:val="000000"/>
          <w:sz w:val="28"/>
          <w:rtl w:val="true"/>
        </w:rPr>
        <w:t xml:space="preserve">, </w:t>
      </w:r>
      <w:r>
        <w:rPr>
          <w:rFonts w:ascii="FrankRuehl" w:hAnsi="FrankRuehl" w:cs="FrankRuehl"/>
          <w:color w:val="000000"/>
          <w:sz w:val="28"/>
          <w:sz w:val="28"/>
          <w:rtl w:val="true"/>
        </w:rPr>
        <w:t>עופר לוי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עמיר גולשני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cs="Miriam"/>
          <w:b/>
          <w:b/>
          <w:spacing w:val="0"/>
          <w:szCs w:val="24"/>
          <w:rtl w:val="true"/>
        </w:rPr>
        <w:t>גולשני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והחברה שבבעלותו ובניהולו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אמיר החוטבים בע</w:t>
      </w:r>
      <w:r>
        <w:rPr>
          <w:rFonts w:cs="FrankRuehl" w:ascii="FrankRuehl" w:hAnsi="FrankRuehl"/>
          <w:color w:val="000000"/>
          <w:sz w:val="28"/>
          <w:rtl w:val="true"/>
        </w:rPr>
        <w:t>"</w:t>
      </w:r>
      <w:r>
        <w:rPr>
          <w:rFonts w:ascii="FrankRuehl" w:hAnsi="FrankRuehl" w:cs="FrankRuehl"/>
          <w:color w:val="000000"/>
          <w:sz w:val="28"/>
          <w:sz w:val="28"/>
          <w:rtl w:val="true"/>
        </w:rPr>
        <w:t xml:space="preserve">מ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cs="Miriam"/>
          <w:b/>
          <w:b/>
          <w:spacing w:val="0"/>
          <w:szCs w:val="24"/>
          <w:rtl w:val="true"/>
        </w:rPr>
        <w:t>אמיר</w:t>
      </w:r>
      <w:r>
        <w:rPr>
          <w:rFonts w:eastAsia="Garamond" w:cs="Garamond"/>
          <w:b/>
          <w:b/>
          <w:spacing w:val="0"/>
          <w:szCs w:val="24"/>
          <w:rtl w:val="true"/>
        </w:rPr>
        <w:t xml:space="preserve"> </w:t>
      </w:r>
      <w:r>
        <w:rPr>
          <w:rFonts w:cs="Miriam"/>
          <w:b/>
          <w:b/>
          <w:spacing w:val="0"/>
          <w:szCs w:val="24"/>
          <w:rtl w:val="true"/>
        </w:rPr>
        <w:t>החוטבים</w:t>
      </w:r>
      <w:r>
        <w:rPr>
          <w:rFonts w:cs="FrankRuehl" w:ascii="FrankRuehl" w:hAnsi="FrankRuehl"/>
          <w:color w:val="000000"/>
          <w:sz w:val="28"/>
          <w:rtl w:val="true"/>
        </w:rPr>
        <w:t xml:space="preserve">) </w:t>
      </w:r>
      <w:r>
        <w:rPr>
          <w:rFonts w:ascii="FrankRuehl" w:hAnsi="FrankRuehl" w:cs="FrankRuehl"/>
          <w:color w:val="000000"/>
          <w:sz w:val="28"/>
          <w:sz w:val="28"/>
          <w:rtl w:val="true"/>
        </w:rPr>
        <w:t>הואשמו אף הם בכתב אישום זה</w:t>
      </w:r>
      <w:r>
        <w:rPr>
          <w:rFonts w:cs="FrankRuehl" w:ascii="FrankRuehl" w:hAnsi="FrankRuehl"/>
          <w:color w:val="000000"/>
          <w:sz w:val="28"/>
          <w:rtl w:val="true"/>
        </w:rPr>
        <w:t xml:space="preserve">, </w:t>
      </w:r>
      <w:r>
        <w:rPr>
          <w:rFonts w:ascii="FrankRuehl" w:hAnsi="FrankRuehl" w:cs="FrankRuehl"/>
          <w:color w:val="000000"/>
          <w:sz w:val="28"/>
          <w:sz w:val="28"/>
          <w:rtl w:val="true"/>
        </w:rPr>
        <w:t>אלא שעניינם הסתיים בהסדר טיעון</w:t>
      </w:r>
      <w:r>
        <w:rPr>
          <w:rFonts w:cs="FrankRuehl" w:ascii="FrankRuehl" w:hAnsi="FrankRuehl"/>
          <w:color w:val="000000"/>
          <w:sz w:val="28"/>
          <w:rtl w:val="true"/>
        </w:rPr>
        <w:t xml:space="preserve">; </w:t>
      </w:r>
      <w:r>
        <w:rPr>
          <w:rFonts w:ascii="FrankRuehl" w:hAnsi="FrankRuehl" w:cs="FrankRuehl"/>
          <w:color w:val="000000"/>
          <w:sz w:val="28"/>
          <w:sz w:val="28"/>
          <w:rtl w:val="true"/>
        </w:rPr>
        <w:t>איל ארגוב</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החברה שבבעלותו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ארגוב איל בע</w:t>
      </w:r>
      <w:r>
        <w:rPr>
          <w:rFonts w:cs="FrankRuehl" w:ascii="FrankRuehl" w:hAnsi="FrankRuehl"/>
          <w:color w:val="000000"/>
          <w:sz w:val="28"/>
          <w:rtl w:val="true"/>
        </w:rPr>
        <w:t>"</w:t>
      </w:r>
      <w:r>
        <w:rPr>
          <w:rFonts w:ascii="FrankRuehl" w:hAnsi="FrankRuehl" w:cs="FrankRuehl"/>
          <w:color w:val="000000"/>
          <w:sz w:val="28"/>
          <w:sz w:val="28"/>
          <w:rtl w:val="true"/>
        </w:rPr>
        <w:t>מ</w:t>
      </w:r>
      <w:r>
        <w:rPr>
          <w:rFonts w:cs="FrankRuehl" w:ascii="FrankRuehl" w:hAnsi="FrankRuehl"/>
          <w:color w:val="000000"/>
          <w:sz w:val="28"/>
          <w:rtl w:val="true"/>
        </w:rPr>
        <w:t xml:space="preserve">, </w:t>
      </w:r>
      <w:r>
        <w:rPr>
          <w:rFonts w:ascii="FrankRuehl" w:hAnsi="FrankRuehl" w:cs="FrankRuehl"/>
          <w:color w:val="000000"/>
          <w:sz w:val="28"/>
          <w:sz w:val="28"/>
          <w:rtl w:val="true"/>
        </w:rPr>
        <w:t>וכן מאיר רוזנר</w:t>
      </w:r>
      <w:r>
        <w:rPr>
          <w:rFonts w:cs="FrankRuehl" w:ascii="FrankRuehl" w:hAnsi="FrankRuehl"/>
          <w:color w:val="000000"/>
          <w:sz w:val="28"/>
          <w:rtl w:val="true"/>
        </w:rPr>
        <w:t xml:space="preserve">, </w:t>
      </w:r>
      <w:r>
        <w:rPr>
          <w:rFonts w:ascii="FrankRuehl" w:hAnsi="FrankRuehl" w:cs="FrankRuehl"/>
          <w:color w:val="000000"/>
          <w:sz w:val="28"/>
          <w:sz w:val="28"/>
          <w:rtl w:val="true"/>
        </w:rPr>
        <w:t>אשר בתקופה הרלבנטית ובזמן שאיל ארגוב שהה בחו</w:t>
      </w:r>
      <w:r>
        <w:rPr>
          <w:rFonts w:cs="FrankRuehl" w:ascii="FrankRuehl" w:hAnsi="FrankRuehl"/>
          <w:color w:val="000000"/>
          <w:sz w:val="28"/>
          <w:rtl w:val="true"/>
        </w:rPr>
        <w:t>"</w:t>
      </w:r>
      <w:r>
        <w:rPr>
          <w:rFonts w:ascii="FrankRuehl" w:hAnsi="FrankRuehl" w:cs="FrankRuehl"/>
          <w:color w:val="000000"/>
          <w:sz w:val="28"/>
          <w:sz w:val="28"/>
          <w:rtl w:val="true"/>
        </w:rPr>
        <w:t>ל</w:t>
      </w:r>
      <w:r>
        <w:rPr>
          <w:rFonts w:cs="FrankRuehl" w:ascii="FrankRuehl" w:hAnsi="FrankRuehl"/>
          <w:color w:val="000000"/>
          <w:sz w:val="28"/>
          <w:rtl w:val="true"/>
        </w:rPr>
        <w:t xml:space="preserve">, </w:t>
      </w:r>
      <w:r>
        <w:rPr>
          <w:rFonts w:ascii="FrankRuehl" w:hAnsi="FrankRuehl" w:cs="FrankRuehl"/>
          <w:color w:val="000000"/>
          <w:sz w:val="28"/>
          <w:sz w:val="28"/>
          <w:rtl w:val="true"/>
        </w:rPr>
        <w:t>ניהל את החברה</w:t>
      </w:r>
      <w:r>
        <w:rPr>
          <w:rFonts w:cs="FrankRuehl" w:ascii="FrankRuehl" w:hAnsi="FrankRuehl"/>
          <w:color w:val="000000"/>
          <w:sz w:val="28"/>
          <w:rtl w:val="true"/>
        </w:rPr>
        <w:t xml:space="preserve">, </w:t>
      </w:r>
      <w:r>
        <w:rPr>
          <w:rFonts w:ascii="FrankRuehl" w:hAnsi="FrankRuehl" w:cs="FrankRuehl"/>
          <w:color w:val="000000"/>
          <w:sz w:val="28"/>
          <w:sz w:val="28"/>
          <w:rtl w:val="true"/>
        </w:rPr>
        <w:t>הואשמו אף הם במסגרת אישום זה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אולם עניינו של איל ארגוב הסתיים בהסדר טיעון </w:t>
      </w:r>
      <w:r>
        <w:rPr>
          <w:rFonts w:cs="FrankRuehl" w:ascii="FrankRuehl" w:hAnsi="FrankRuehl"/>
          <w:color w:val="000000"/>
          <w:sz w:val="28"/>
          <w:rtl w:val="true"/>
        </w:rPr>
        <w:t>(</w:t>
      </w:r>
      <w:r>
        <w:rPr>
          <w:rFonts w:ascii="FrankRuehl" w:hAnsi="FrankRuehl" w:cs="FrankRuehl"/>
          <w:color w:val="000000"/>
          <w:sz w:val="28"/>
          <w:sz w:val="28"/>
          <w:rtl w:val="true"/>
        </w:rPr>
        <w:t>במסגרתו קיבלה המדינה את טענתו כי שהה בחו</w:t>
      </w:r>
      <w:r>
        <w:rPr>
          <w:rFonts w:cs="FrankRuehl" w:ascii="FrankRuehl" w:hAnsi="FrankRuehl"/>
          <w:color w:val="000000"/>
          <w:sz w:val="28"/>
          <w:rtl w:val="true"/>
        </w:rPr>
        <w:t>"</w:t>
      </w:r>
      <w:r>
        <w:rPr>
          <w:rFonts w:ascii="FrankRuehl" w:hAnsi="FrankRuehl" w:cs="FrankRuehl"/>
          <w:color w:val="000000"/>
          <w:sz w:val="28"/>
          <w:sz w:val="28"/>
          <w:rtl w:val="true"/>
        </w:rPr>
        <w:t>ל בזמן ההתרחשויות מושא האישום</w:t>
      </w:r>
      <w:r>
        <w:rPr>
          <w:rFonts w:cs="FrankRuehl" w:ascii="FrankRuehl" w:hAnsi="FrankRuehl"/>
          <w:color w:val="000000"/>
          <w:sz w:val="28"/>
          <w:rtl w:val="true"/>
        </w:rPr>
        <w:t xml:space="preserve">), </w:t>
      </w:r>
      <w:r>
        <w:rPr>
          <w:rFonts w:ascii="FrankRuehl" w:hAnsi="FrankRuehl" w:cs="FrankRuehl"/>
          <w:color w:val="000000"/>
          <w:sz w:val="28"/>
          <w:sz w:val="28"/>
          <w:rtl w:val="true"/>
        </w:rPr>
        <w:t>ואילו מאיר רוזנר הועמד לדין על חלקו בפרשה בכתב אישום מקביל</w:t>
      </w:r>
      <w:r>
        <w:rPr>
          <w:rFonts w:cs="FrankRuehl" w:ascii="FrankRuehl" w:hAnsi="FrankRuehl"/>
          <w:color w:val="000000"/>
          <w:sz w:val="28"/>
          <w:rtl w:val="true"/>
        </w:rPr>
        <w:t xml:space="preserve">, </w:t>
      </w:r>
      <w:r>
        <w:rPr>
          <w:rFonts w:ascii="FrankRuehl" w:hAnsi="FrankRuehl" w:cs="FrankRuehl"/>
          <w:color w:val="000000"/>
          <w:sz w:val="28"/>
          <w:sz w:val="28"/>
          <w:rtl w:val="true"/>
        </w:rPr>
        <w:t>בו הוא הודה ועונשו נגזר במסגרת הסדר טיעון</w:t>
      </w:r>
      <w:r>
        <w:rPr>
          <w:rFonts w:cs="FrankRuehl" w:ascii="FrankRuehl" w:hAnsi="FrankRuehl"/>
          <w:color w:val="000000"/>
          <w:sz w:val="28"/>
          <w:rtl w:val="true"/>
        </w:rPr>
        <w:t xml:space="preserve">. </w:t>
      </w:r>
      <w:r>
        <w:rPr>
          <w:rFonts w:ascii="FrankRuehl" w:hAnsi="FrankRuehl" w:cs="FrankRuehl"/>
          <w:color w:val="000000"/>
          <w:sz w:val="28"/>
          <w:sz w:val="28"/>
          <w:rtl w:val="true"/>
        </w:rPr>
        <w:t>מעבר לאלה</w:t>
      </w:r>
      <w:r>
        <w:rPr>
          <w:rFonts w:cs="FrankRuehl" w:ascii="FrankRuehl" w:hAnsi="FrankRuehl"/>
          <w:color w:val="000000"/>
          <w:sz w:val="28"/>
          <w:rtl w:val="true"/>
        </w:rPr>
        <w:t xml:space="preserve">, </w:t>
      </w:r>
      <w:r>
        <w:rPr>
          <w:rFonts w:ascii="FrankRuehl" w:hAnsi="FrankRuehl" w:cs="FrankRuehl"/>
          <w:color w:val="000000"/>
          <w:sz w:val="28"/>
          <w:sz w:val="28"/>
          <w:rtl w:val="true"/>
        </w:rPr>
        <w:t>היו מעורבים באירועים מושא אישום זה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החברה שניהל מאיר רוזנר ואשר היתה בבעלותו בתקופה הרלבנטית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החברה לחקלאות ויער כפר חיטים בע</w:t>
      </w:r>
      <w:r>
        <w:rPr>
          <w:rFonts w:cs="FrankRuehl" w:ascii="FrankRuehl" w:hAnsi="FrankRuehl"/>
          <w:color w:val="000000"/>
          <w:sz w:val="28"/>
          <w:rtl w:val="true"/>
        </w:rPr>
        <w:t>"</w:t>
      </w:r>
      <w:r>
        <w:rPr>
          <w:rFonts w:ascii="FrankRuehl" w:hAnsi="FrankRuehl" w:cs="FrankRuehl"/>
          <w:color w:val="000000"/>
          <w:sz w:val="28"/>
          <w:sz w:val="28"/>
          <w:rtl w:val="true"/>
        </w:rPr>
        <w:t xml:space="preserve">מ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cs="Miriam"/>
          <w:b/>
          <w:b/>
          <w:spacing w:val="0"/>
          <w:szCs w:val="24"/>
          <w:rtl w:val="true"/>
        </w:rPr>
        <w:t>כפר</w:t>
      </w:r>
      <w:r>
        <w:rPr>
          <w:rFonts w:eastAsia="Garamond" w:cs="Garamond"/>
          <w:b/>
          <w:b/>
          <w:spacing w:val="0"/>
          <w:szCs w:val="24"/>
          <w:rtl w:val="true"/>
        </w:rPr>
        <w:t xml:space="preserve"> </w:t>
      </w:r>
      <w:r>
        <w:rPr>
          <w:rFonts w:cs="Miriam"/>
          <w:b/>
          <w:b/>
          <w:spacing w:val="0"/>
          <w:szCs w:val="24"/>
          <w:rtl w:val="true"/>
        </w:rPr>
        <w:t>חיטים</w:t>
      </w:r>
      <w:r>
        <w:rPr>
          <w:rFonts w:cs="FrankRuehl" w:ascii="FrankRuehl" w:hAnsi="FrankRuehl"/>
          <w:color w:val="000000"/>
          <w:sz w:val="28"/>
          <w:rtl w:val="true"/>
        </w:rPr>
        <w:t xml:space="preserve">); </w:t>
      </w:r>
      <w:r>
        <w:rPr>
          <w:rFonts w:ascii="FrankRuehl" w:hAnsi="FrankRuehl" w:cs="FrankRuehl"/>
          <w:color w:val="000000"/>
          <w:sz w:val="28"/>
          <w:sz w:val="28"/>
          <w:rtl w:val="true"/>
        </w:rPr>
        <w:t>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שכאמור הופעל כסוכן סמוי מטעם הרשות ולפיכך לא הועמד לדין למרות מעורבותו</w:t>
      </w:r>
      <w:r>
        <w:rPr>
          <w:rFonts w:cs="Miriam"/>
          <w:b/>
          <w:spacing w:val="0"/>
          <w:szCs w:val="24"/>
          <w:rtl w:val="true"/>
        </w:rPr>
        <w:t xml:space="preserve">; </w:t>
      </w:r>
      <w:r>
        <w:rPr>
          <w:rFonts w:ascii="FrankRuehl" w:hAnsi="FrankRuehl" w:cs="FrankRuehl"/>
          <w:color w:val="000000"/>
          <w:sz w:val="28"/>
          <w:sz w:val="28"/>
          <w:rtl w:val="true"/>
        </w:rPr>
        <w:t>גיל</w:t>
      </w:r>
      <w:r>
        <w:rPr>
          <w:rFonts w:cs="FrankRuehl" w:ascii="FrankRuehl" w:hAnsi="FrankRuehl"/>
          <w:color w:val="000000"/>
          <w:sz w:val="28"/>
          <w:rtl w:val="true"/>
        </w:rPr>
        <w:t xml:space="preserve">, </w:t>
      </w:r>
      <w:r>
        <w:rPr>
          <w:rFonts w:ascii="FrankRuehl" w:hAnsi="FrankRuehl" w:cs="FrankRuehl"/>
          <w:color w:val="000000"/>
          <w:sz w:val="28"/>
          <w:sz w:val="28"/>
          <w:rtl w:val="true"/>
        </w:rPr>
        <w:t>זוהר כץ וראז חקלאות שהועמדו לדין בכתבי אישום מקבילים</w:t>
      </w:r>
      <w:r>
        <w:rPr>
          <w:rFonts w:cs="FrankRuehl" w:ascii="FrankRuehl" w:hAnsi="FrankRuehl"/>
          <w:color w:val="000000"/>
          <w:sz w:val="28"/>
          <w:rtl w:val="true"/>
        </w:rPr>
        <w:t xml:space="preserve">; </w:t>
      </w:r>
      <w:r>
        <w:rPr>
          <w:rFonts w:ascii="FrankRuehl" w:hAnsi="FrankRuehl" w:cs="FrankRuehl"/>
          <w:color w:val="000000"/>
          <w:sz w:val="28"/>
          <w:sz w:val="28"/>
          <w:rtl w:val="true"/>
        </w:rPr>
        <w:t>ויוסף מסילתי</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Normal"/>
        <w:ind w:end="0"/>
        <w:jc w:val="start"/>
        <w:rPr>
          <w:rFonts w:ascii="Century" w:hAnsi="Century" w:cs="Miriam"/>
          <w:b/>
          <w:sz w:val="22"/>
        </w:rPr>
      </w:pPr>
      <w:r>
        <w:rPr>
          <w:rFonts w:ascii="Century" w:hAnsi="Century" w:cs="Miriam"/>
          <w:b/>
          <w:b/>
          <w:sz w:val="22"/>
          <w:sz w:val="22"/>
          <w:rtl w:val="true"/>
        </w:rPr>
        <w:t>עיקרי</w:t>
      </w:r>
      <w:r>
        <w:rPr>
          <w:rFonts w:ascii="Century" w:hAnsi="Century" w:eastAsia="Century" w:cs="Century"/>
          <w:b/>
          <w:b/>
          <w:sz w:val="22"/>
          <w:sz w:val="22"/>
          <w:rtl w:val="true"/>
        </w:rPr>
        <w:t xml:space="preserve"> </w:t>
      </w:r>
      <w:r>
        <w:rPr>
          <w:rFonts w:ascii="Century" w:hAnsi="Century" w:cs="Miriam"/>
          <w:b/>
          <w:b/>
          <w:sz w:val="22"/>
          <w:sz w:val="22"/>
          <w:rtl w:val="true"/>
        </w:rPr>
        <w:t>כתב</w:t>
      </w:r>
      <w:r>
        <w:rPr>
          <w:rFonts w:ascii="Century" w:hAnsi="Century" w:eastAsia="Century" w:cs="Century"/>
          <w:b/>
          <w:b/>
          <w:sz w:val="22"/>
          <w:sz w:val="22"/>
          <w:rtl w:val="true"/>
        </w:rPr>
        <w:t xml:space="preserve"> </w:t>
      </w:r>
      <w:r>
        <w:rPr>
          <w:rFonts w:ascii="Century" w:hAnsi="Century" w:cs="Miriam"/>
          <w:b/>
          <w:b/>
          <w:sz w:val="22"/>
          <w:sz w:val="22"/>
          <w:rtl w:val="true"/>
        </w:rPr>
        <w:t>האישום</w:t>
      </w:r>
    </w:p>
    <w:p>
      <w:pPr>
        <w:pStyle w:val="Ruller42"/>
        <w:ind w:end="0"/>
        <w:jc w:val="both"/>
        <w:rPr>
          <w:rFonts w:ascii="Century" w:hAnsi="Century" w:cs="Miriam"/>
          <w:b/>
          <w:sz w:val="22"/>
        </w:rPr>
      </w:pPr>
      <w:r>
        <w:rPr>
          <w:rFonts w:cs="Miriam" w:ascii="Century" w:hAnsi="Century"/>
          <w:b/>
          <w:sz w:val="22"/>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על פי עובדות כתב האישום המתוקן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במהלך שנת </w:t>
      </w:r>
      <w:r>
        <w:rPr>
          <w:rFonts w:cs="FrankRuehl" w:ascii="FrankRuehl" w:hAnsi="FrankRuehl"/>
          <w:color w:val="000000"/>
          <w:sz w:val="28"/>
        </w:rPr>
        <w:t>2010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פרסמה חברת החשמל חמישה מכרזים שעניינם עבודות גיזום באזור הדרום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חמשת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מכרזי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הדרום</w:t>
      </w:r>
      <w:r>
        <w:rPr>
          <w:rFonts w:ascii="Century" w:hAnsi="Century" w:eastAsia="Century" w:cs="Century"/>
          <w:b/>
          <w:b/>
          <w:spacing w:val="0"/>
          <w:sz w:val="22"/>
          <w:sz w:val="22"/>
          <w:szCs w:val="24"/>
          <w:rtl w:val="true"/>
        </w:rPr>
        <w:t xml:space="preserve"> </w:t>
      </w:r>
      <w:r>
        <w:rPr>
          <w:rFonts w:ascii="FrankRuehl" w:hAnsi="FrankRuehl" w:cs="FrankRuehl"/>
          <w:color w:val="000000"/>
          <w:sz w:val="28"/>
          <w:sz w:val="28"/>
          <w:rtl w:val="true"/>
        </w:rPr>
        <w:t xml:space="preserve">או </w:t>
      </w:r>
      <w:r>
        <w:rPr>
          <w:rFonts w:ascii="Century" w:hAnsi="Century" w:cs="Miriam"/>
          <w:b/>
          <w:b/>
          <w:spacing w:val="0"/>
          <w:sz w:val="22"/>
          <w:sz w:val="22"/>
          <w:szCs w:val="24"/>
          <w:rtl w:val="true"/>
        </w:rPr>
        <w:t>חמשת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המכרזים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מכרז לאזור רמלה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מכרז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רמלה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מכרז לאזור באר שבע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מכרז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שבע</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מכרז לאזור אשדוד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מכרז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אשדוד</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מכרז לאזור נתניה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מכרז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נתניה</w:t>
      </w:r>
      <w:r>
        <w:rPr>
          <w:rFonts w:cs="FrankRuehl" w:ascii="FrankRuehl" w:hAnsi="FrankRuehl"/>
          <w:color w:val="000000"/>
          <w:sz w:val="28"/>
          <w:rtl w:val="true"/>
        </w:rPr>
        <w:t xml:space="preserve">); </w:t>
      </w:r>
      <w:r>
        <w:rPr>
          <w:rFonts w:ascii="FrankRuehl" w:hAnsi="FrankRuehl" w:cs="FrankRuehl"/>
          <w:color w:val="000000"/>
          <w:sz w:val="28"/>
          <w:sz w:val="28"/>
          <w:rtl w:val="true"/>
        </w:rPr>
        <w:t>ומכרז למתח עליון ולמתח</w:t>
      </w:r>
      <w:r>
        <w:rPr>
          <w:rFonts w:cs="FrankRuehl" w:ascii="FrankRuehl" w:hAnsi="FrankRuehl"/>
          <w:color w:val="000000"/>
          <w:sz w:val="28"/>
          <w:rtl w:val="true"/>
        </w:rPr>
        <w:t>-</w:t>
      </w:r>
      <w:r>
        <w:rPr>
          <w:rFonts w:ascii="FrankRuehl" w:hAnsi="FrankRuehl" w:cs="FrankRuehl"/>
          <w:color w:val="000000"/>
          <w:sz w:val="28"/>
          <w:sz w:val="28"/>
          <w:rtl w:val="true"/>
        </w:rPr>
        <w:t xml:space="preserve">על מחוז דן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מכרז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העליון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ביום </w:t>
      </w:r>
      <w:r>
        <w:rPr>
          <w:rFonts w:cs="FrankRuehl" w:ascii="FrankRuehl" w:hAnsi="FrankRuehl"/>
          <w:color w:val="000000"/>
          <w:sz w:val="28"/>
        </w:rPr>
        <w:t>22.3.2010</w:t>
      </w:r>
      <w:r>
        <w:rPr>
          <w:rFonts w:cs="FrankRuehl" w:ascii="FrankRuehl" w:hAnsi="FrankRuehl"/>
          <w:color w:val="000000"/>
          <w:sz w:val="28"/>
          <w:rtl w:val="true"/>
        </w:rPr>
        <w:t xml:space="preserve"> </w:t>
      </w:r>
      <w:r>
        <w:rPr>
          <w:rFonts w:ascii="FrankRuehl" w:hAnsi="FrankRuehl" w:cs="FrankRuehl"/>
          <w:color w:val="000000"/>
          <w:sz w:val="28"/>
          <w:sz w:val="28"/>
          <w:rtl w:val="true"/>
        </w:rPr>
        <w:t>ערכה חברת החשמל סיור קבלנים במשרדיה בתל אביב</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המועד האחרון להגשת הצעות בחמשת המכרזים נקבע ליום </w:t>
      </w:r>
      <w:r>
        <w:rPr>
          <w:rFonts w:cs="FrankRuehl" w:ascii="FrankRuehl" w:hAnsi="FrankRuehl"/>
          <w:color w:val="000000"/>
          <w:sz w:val="28"/>
        </w:rPr>
        <w:t>7.4.2010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שעה </w:t>
      </w:r>
      <w:r>
        <w:rPr>
          <w:rFonts w:cs="FrankRuehl" w:ascii="FrankRuehl" w:hAnsi="FrankRuehl"/>
          <w:color w:val="000000"/>
          <w:sz w:val="28"/>
        </w:rPr>
        <w:t>14:00</w:t>
      </w:r>
      <w:r>
        <w:rPr>
          <w:rFonts w:cs="FrankRuehl" w:ascii="FrankRuehl" w:hAnsi="FrankRuehl"/>
          <w:color w:val="000000"/>
          <w:sz w:val="28"/>
          <w:rtl w:val="true"/>
        </w:rPr>
        <w:t xml:space="preserve"> (</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Century" w:hAnsi="Century" w:cs="Miriam"/>
          <w:b/>
          <w:b/>
          <w:spacing w:val="0"/>
          <w:sz w:val="22"/>
          <w:sz w:val="22"/>
          <w:szCs w:val="24"/>
          <w:rtl w:val="true"/>
        </w:rPr>
        <w:t>מועד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ההצעות</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eastAsia="FrankRuehl" w:cs="FrankRuehl" w:ascii="FrankRuehl" w:hAnsi="FrankRuehl"/>
          <w:color w:val="000000"/>
          <w:sz w:val="28"/>
          <w:rtl w:val="true"/>
        </w:rPr>
        <w:t xml:space="preserve"> </w:t>
      </w:r>
      <w:r>
        <w:rPr>
          <w:rFonts w:ascii="FrankRuehl" w:hAnsi="FrankRuehl" w:cs="FrankRuehl"/>
          <w:color w:val="000000"/>
          <w:sz w:val="28"/>
          <w:sz w:val="28"/>
          <w:rtl w:val="true"/>
        </w:rPr>
        <w:t>על פי הנטען בכתב האישום</w:t>
      </w:r>
      <w:r>
        <w:rPr>
          <w:rFonts w:cs="FrankRuehl" w:ascii="FrankRuehl" w:hAnsi="FrankRuehl"/>
          <w:color w:val="000000"/>
          <w:sz w:val="28"/>
          <w:rtl w:val="true"/>
        </w:rPr>
        <w:t xml:space="preserve">, </w:t>
      </w:r>
      <w:r>
        <w:rPr>
          <w:rFonts w:ascii="FrankRuehl" w:hAnsi="FrankRuehl" w:cs="FrankRuehl"/>
          <w:color w:val="000000"/>
          <w:sz w:val="28"/>
          <w:sz w:val="28"/>
          <w:rtl w:val="true"/>
        </w:rPr>
        <w:t>הנאשמים באישום זה</w:t>
      </w:r>
      <w:r>
        <w:rPr>
          <w:rFonts w:cs="FrankRuehl" w:ascii="FrankRuehl" w:hAnsi="FrankRuehl"/>
          <w:color w:val="000000"/>
          <w:sz w:val="28"/>
          <w:rtl w:val="true"/>
        </w:rPr>
        <w:t xml:space="preserve">, </w:t>
      </w:r>
      <w:r>
        <w:rPr>
          <w:rFonts w:ascii="FrankRuehl" w:hAnsi="FrankRuehl" w:cs="FrankRuehl"/>
          <w:color w:val="000000"/>
          <w:sz w:val="28"/>
          <w:sz w:val="28"/>
          <w:rtl w:val="true"/>
        </w:rPr>
        <w:t>יחד עם המעורבים הנוספים הנזכרים לעיל</w:t>
      </w:r>
      <w:r>
        <w:rPr>
          <w:rFonts w:cs="FrankRuehl" w:ascii="FrankRuehl" w:hAnsi="FrankRuehl"/>
          <w:color w:val="000000"/>
          <w:sz w:val="28"/>
          <w:rtl w:val="true"/>
        </w:rPr>
        <w:t xml:space="preserve">, </w:t>
      </w:r>
      <w:r>
        <w:rPr>
          <w:rFonts w:ascii="FrankRuehl" w:hAnsi="FrankRuehl" w:cs="FrankRuehl"/>
          <w:color w:val="000000"/>
          <w:sz w:val="28"/>
          <w:sz w:val="28"/>
          <w:rtl w:val="true"/>
        </w:rPr>
        <w:t>היו צדדים להסדר כובל במסגרתו חולקו חמשת המכרזים באופן הבא</w:t>
      </w:r>
      <w:r>
        <w:rPr>
          <w:rFonts w:cs="FrankRuehl" w:ascii="FrankRuehl" w:hAnsi="FrankRuehl"/>
          <w:color w:val="000000"/>
          <w:sz w:val="28"/>
          <w:rtl w:val="true"/>
        </w:rPr>
        <w:t xml:space="preserve">, </w:t>
      </w:r>
      <w:r>
        <w:rPr>
          <w:rFonts w:ascii="FrankRuehl" w:hAnsi="FrankRuehl" w:cs="FrankRuehl"/>
          <w:color w:val="000000"/>
          <w:sz w:val="28"/>
          <w:sz w:val="28"/>
          <w:rtl w:val="true"/>
        </w:rPr>
        <w:t>אשר נועד להבטיח זכייה במכרז למקבלו</w:t>
      </w:r>
      <w:r>
        <w:rPr>
          <w:rFonts w:cs="FrankRuehl" w:ascii="FrankRuehl" w:hAnsi="FrankRuehl"/>
          <w:color w:val="000000"/>
          <w:sz w:val="28"/>
          <w:rtl w:val="true"/>
        </w:rPr>
        <w:t xml:space="preserve">: </w:t>
      </w:r>
      <w:r>
        <w:rPr>
          <w:rFonts w:ascii="FrankRuehl" w:hAnsi="FrankRuehl" w:cs="FrankRuehl"/>
          <w:color w:val="000000"/>
          <w:sz w:val="28"/>
          <w:sz w:val="28"/>
          <w:rtl w:val="true"/>
        </w:rPr>
        <w:t>מכרז רמלה לגדליה ולמוקה גיזום</w:t>
      </w:r>
      <w:r>
        <w:rPr>
          <w:rFonts w:cs="FrankRuehl" w:ascii="FrankRuehl" w:hAnsi="FrankRuehl"/>
          <w:color w:val="000000"/>
          <w:sz w:val="28"/>
          <w:rtl w:val="true"/>
        </w:rPr>
        <w:t xml:space="preserve">; </w:t>
      </w:r>
      <w:r>
        <w:rPr>
          <w:rFonts w:ascii="FrankRuehl" w:hAnsi="FrankRuehl" w:cs="FrankRuehl"/>
          <w:color w:val="000000"/>
          <w:sz w:val="28"/>
          <w:sz w:val="28"/>
          <w:rtl w:val="true"/>
        </w:rPr>
        <w:t>מכרז באר שבע לארגוב איל בע</w:t>
      </w:r>
      <w:r>
        <w:rPr>
          <w:rFonts w:cs="FrankRuehl" w:ascii="FrankRuehl" w:hAnsi="FrankRuehl"/>
          <w:color w:val="000000"/>
          <w:sz w:val="28"/>
          <w:rtl w:val="true"/>
        </w:rPr>
        <w:t>"</w:t>
      </w:r>
      <w:r>
        <w:rPr>
          <w:rFonts w:ascii="FrankRuehl" w:hAnsi="FrankRuehl" w:cs="FrankRuehl"/>
          <w:color w:val="000000"/>
          <w:sz w:val="28"/>
          <w:sz w:val="28"/>
          <w:rtl w:val="true"/>
        </w:rPr>
        <w:t>מ</w:t>
      </w:r>
      <w:r>
        <w:rPr>
          <w:rFonts w:cs="FrankRuehl" w:ascii="FrankRuehl" w:hAnsi="FrankRuehl"/>
          <w:color w:val="000000"/>
          <w:sz w:val="28"/>
          <w:rtl w:val="true"/>
        </w:rPr>
        <w:t xml:space="preserve">, </w:t>
      </w:r>
      <w:r>
        <w:rPr>
          <w:rFonts w:ascii="FrankRuehl" w:hAnsi="FrankRuehl" w:cs="FrankRuehl"/>
          <w:color w:val="000000"/>
          <w:sz w:val="28"/>
          <w:sz w:val="28"/>
          <w:rtl w:val="true"/>
        </w:rPr>
        <w:t>לכפר חיטים ולקסנטיני ובניו</w:t>
      </w:r>
      <w:r>
        <w:rPr>
          <w:rFonts w:cs="FrankRuehl" w:ascii="FrankRuehl" w:hAnsi="FrankRuehl"/>
          <w:color w:val="000000"/>
          <w:sz w:val="28"/>
          <w:rtl w:val="true"/>
        </w:rPr>
        <w:t xml:space="preserve">; </w:t>
      </w:r>
      <w:r>
        <w:rPr>
          <w:rFonts w:ascii="FrankRuehl" w:hAnsi="FrankRuehl" w:cs="FrankRuehl"/>
          <w:color w:val="000000"/>
          <w:sz w:val="28"/>
          <w:sz w:val="28"/>
          <w:rtl w:val="true"/>
        </w:rPr>
        <w:t>מכרז אשדוד לגיל ולעזרא</w:t>
      </w:r>
      <w:r>
        <w:rPr>
          <w:rFonts w:cs="FrankRuehl" w:ascii="FrankRuehl" w:hAnsi="FrankRuehl"/>
          <w:color w:val="000000"/>
          <w:sz w:val="28"/>
          <w:rtl w:val="true"/>
        </w:rPr>
        <w:t xml:space="preserve">; </w:t>
      </w:r>
      <w:r>
        <w:rPr>
          <w:rFonts w:ascii="FrankRuehl" w:hAnsi="FrankRuehl" w:cs="FrankRuehl"/>
          <w:color w:val="000000"/>
          <w:sz w:val="28"/>
          <w:sz w:val="28"/>
          <w:rtl w:val="true"/>
        </w:rPr>
        <w:t>מכרז נתניה לעופר לוי ולשאול זכרי</w:t>
      </w:r>
      <w:r>
        <w:rPr>
          <w:rFonts w:cs="FrankRuehl" w:ascii="FrankRuehl" w:hAnsi="FrankRuehl"/>
          <w:color w:val="000000"/>
          <w:sz w:val="28"/>
          <w:rtl w:val="true"/>
        </w:rPr>
        <w:t xml:space="preserve">; </w:t>
      </w:r>
      <w:r>
        <w:rPr>
          <w:rFonts w:ascii="FrankRuehl" w:hAnsi="FrankRuehl" w:cs="FrankRuehl"/>
          <w:color w:val="000000"/>
          <w:sz w:val="28"/>
          <w:sz w:val="28"/>
          <w:rtl w:val="true"/>
        </w:rPr>
        <w:t>ומכרז המתח העליון לאמיר החוטבים וליוסף מסילתי</w:t>
      </w:r>
      <w:r>
        <w:rPr>
          <w:rFonts w:cs="FrankRuehl" w:ascii="FrankRuehl" w:hAnsi="FrankRuehl"/>
          <w:color w:val="000000"/>
          <w:sz w:val="28"/>
          <w:rtl w:val="true"/>
        </w:rPr>
        <w:t xml:space="preserve">. </w:t>
      </w:r>
      <w:r>
        <w:rPr>
          <w:rFonts w:ascii="FrankRuehl" w:hAnsi="FrankRuehl" w:cs="FrankRuehl"/>
          <w:color w:val="000000"/>
          <w:sz w:val="28"/>
          <w:sz w:val="28"/>
          <w:rtl w:val="true"/>
        </w:rPr>
        <w:t>לצורך גיבוש ההסדר ויישומו קיימו ביניהם הנאשמים והמעורבים הנוספים מגעים שונים</w:t>
      </w:r>
      <w:r>
        <w:rPr>
          <w:rFonts w:cs="FrankRuehl" w:ascii="FrankRuehl" w:hAnsi="FrankRuehl"/>
          <w:color w:val="000000"/>
          <w:sz w:val="28"/>
          <w:rtl w:val="true"/>
        </w:rPr>
        <w:t xml:space="preserve">, </w:t>
      </w:r>
      <w:r>
        <w:rPr>
          <w:rFonts w:ascii="FrankRuehl" w:hAnsi="FrankRuehl" w:cs="FrankRuehl"/>
          <w:color w:val="000000"/>
          <w:sz w:val="28"/>
          <w:sz w:val="28"/>
          <w:rtl w:val="true"/>
        </w:rPr>
        <w:t>אשר כללו</w:t>
      </w:r>
      <w:r>
        <w:rPr>
          <w:rFonts w:cs="FrankRuehl" w:ascii="FrankRuehl" w:hAnsi="FrankRuehl"/>
          <w:color w:val="000000"/>
          <w:sz w:val="28"/>
          <w:rtl w:val="true"/>
        </w:rPr>
        <w:t xml:space="preserve">: </w:t>
      </w:r>
      <w:r>
        <w:rPr>
          <w:rFonts w:ascii="FrankRuehl" w:hAnsi="FrankRuehl" w:cs="FrankRuehl"/>
          <w:color w:val="000000"/>
          <w:sz w:val="28"/>
          <w:sz w:val="28"/>
          <w:rtl w:val="true"/>
        </w:rPr>
        <w:t>פגישה שנערכה עם סיום סיור הקבלנים בקרבת משרדי חברת החשמל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במסגרתה דנו הנוכחים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עופר לוי</w:t>
      </w:r>
      <w:r>
        <w:rPr>
          <w:rFonts w:cs="FrankRuehl" w:ascii="FrankRuehl" w:hAnsi="FrankRuehl"/>
          <w:color w:val="000000"/>
          <w:sz w:val="28"/>
          <w:rtl w:val="true"/>
        </w:rPr>
        <w:t xml:space="preserve">, </w:t>
      </w:r>
      <w:r>
        <w:rPr>
          <w:rFonts w:ascii="FrankRuehl" w:hAnsi="FrankRuehl" w:cs="FrankRuehl"/>
          <w:color w:val="000000"/>
          <w:sz w:val="28"/>
          <w:sz w:val="28"/>
          <w:rtl w:val="true"/>
        </w:rPr>
        <w:t>שאול זכרי</w:t>
      </w:r>
      <w:r>
        <w:rPr>
          <w:rFonts w:cs="FrankRuehl" w:ascii="FrankRuehl" w:hAnsi="FrankRuehl"/>
          <w:color w:val="000000"/>
          <w:sz w:val="28"/>
          <w:rtl w:val="true"/>
        </w:rPr>
        <w:t xml:space="preserve">, </w:t>
      </w:r>
      <w:r>
        <w:rPr>
          <w:rFonts w:ascii="FrankRuehl" w:hAnsi="FrankRuehl" w:cs="FrankRuehl"/>
          <w:color w:val="000000"/>
          <w:sz w:val="28"/>
          <w:sz w:val="28"/>
          <w:rtl w:val="true"/>
        </w:rPr>
        <w:t>נאש</w:t>
      </w:r>
      <w:r>
        <w:rPr>
          <w:rFonts w:cs="FrankRuehl" w:ascii="FrankRuehl" w:hAnsi="FrankRuehl"/>
          <w:color w:val="000000"/>
          <w:sz w:val="28"/>
          <w:rtl w:val="true"/>
        </w:rPr>
        <w:t xml:space="preserve">, </w:t>
      </w:r>
      <w:r>
        <w:rPr>
          <w:rFonts w:ascii="FrankRuehl" w:hAnsi="FrankRuehl" w:cs="FrankRuehl"/>
          <w:color w:val="000000"/>
          <w:sz w:val="28"/>
          <w:sz w:val="28"/>
          <w:rtl w:val="true"/>
        </w:rPr>
        <w:t>עזרא</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ניסים קסנטיני וגדליה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בצורך להעלות את מחירי המכרזים לאור מחירם הנמוך</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פגישת מסובים שכאמור התקיימה ביום </w:t>
      </w:r>
      <w:r>
        <w:rPr>
          <w:rFonts w:cs="FrankRuehl" w:ascii="FrankRuehl" w:hAnsi="FrankRuehl"/>
          <w:color w:val="000000"/>
          <w:sz w:val="28"/>
        </w:rPr>
        <w:t>25.3.2010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ליד מחלף מסובים ואשר במהלכה חילקו המשתתפים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ארז</w:t>
      </w:r>
      <w:r>
        <w:rPr>
          <w:rFonts w:cs="FrankRuehl" w:ascii="FrankRuehl" w:hAnsi="FrankRuehl"/>
          <w:color w:val="000000"/>
          <w:sz w:val="28"/>
          <w:rtl w:val="true"/>
        </w:rPr>
        <w:t xml:space="preserve">, </w:t>
      </w:r>
      <w:r>
        <w:rPr>
          <w:rFonts w:ascii="FrankRuehl" w:hAnsi="FrankRuehl" w:cs="FrankRuehl"/>
          <w:color w:val="000000"/>
          <w:sz w:val="28"/>
          <w:sz w:val="28"/>
          <w:rtl w:val="true"/>
        </w:rPr>
        <w:t>ברזלאי</w:t>
      </w:r>
      <w:r>
        <w:rPr>
          <w:rFonts w:cs="FrankRuehl" w:ascii="FrankRuehl" w:hAnsi="FrankRuehl"/>
          <w:color w:val="000000"/>
          <w:sz w:val="28"/>
          <w:rtl w:val="true"/>
        </w:rPr>
        <w:t xml:space="preserve">, </w:t>
      </w:r>
      <w:r>
        <w:rPr>
          <w:rFonts w:ascii="FrankRuehl" w:hAnsi="FrankRuehl" w:cs="FrankRuehl"/>
          <w:color w:val="000000"/>
          <w:sz w:val="28"/>
          <w:sz w:val="28"/>
          <w:rtl w:val="true"/>
        </w:rPr>
        <w:t>נאש</w:t>
      </w:r>
      <w:r>
        <w:rPr>
          <w:rFonts w:cs="FrankRuehl" w:ascii="FrankRuehl" w:hAnsi="FrankRuehl"/>
          <w:color w:val="000000"/>
          <w:sz w:val="28"/>
          <w:rtl w:val="true"/>
        </w:rPr>
        <w:t xml:space="preserve">, </w:t>
      </w:r>
      <w:r>
        <w:rPr>
          <w:rFonts w:ascii="FrankRuehl" w:hAnsi="FrankRuehl" w:cs="FrankRuehl"/>
          <w:color w:val="000000"/>
          <w:sz w:val="28"/>
          <w:sz w:val="28"/>
          <w:rtl w:val="true"/>
        </w:rPr>
        <w:t>שאול זכרי</w:t>
      </w:r>
      <w:r>
        <w:rPr>
          <w:rFonts w:cs="FrankRuehl" w:ascii="FrankRuehl" w:hAnsi="FrankRuehl"/>
          <w:color w:val="000000"/>
          <w:sz w:val="28"/>
          <w:rtl w:val="true"/>
        </w:rPr>
        <w:t xml:space="preserve">, </w:t>
      </w:r>
      <w:r>
        <w:rPr>
          <w:rFonts w:ascii="FrankRuehl" w:hAnsi="FrankRuehl" w:cs="FrankRuehl"/>
          <w:color w:val="000000"/>
          <w:sz w:val="28"/>
          <w:sz w:val="28"/>
          <w:rtl w:val="true"/>
        </w:rPr>
        <w:t>עופר לוי</w:t>
      </w:r>
      <w:r>
        <w:rPr>
          <w:rFonts w:cs="FrankRuehl" w:ascii="FrankRuehl" w:hAnsi="FrankRuehl"/>
          <w:color w:val="000000"/>
          <w:sz w:val="28"/>
          <w:rtl w:val="true"/>
        </w:rPr>
        <w:t xml:space="preserve">, </w:t>
      </w:r>
      <w:r>
        <w:rPr>
          <w:rFonts w:ascii="FrankRuehl" w:hAnsi="FrankRuehl" w:cs="FrankRuehl"/>
          <w:color w:val="000000"/>
          <w:sz w:val="28"/>
          <w:sz w:val="28"/>
          <w:rtl w:val="true"/>
        </w:rPr>
        <w:t>עזרא</w:t>
      </w:r>
      <w:r>
        <w:rPr>
          <w:rFonts w:cs="FrankRuehl" w:ascii="FrankRuehl" w:hAnsi="FrankRuehl"/>
          <w:color w:val="000000"/>
          <w:sz w:val="28"/>
          <w:rtl w:val="true"/>
        </w:rPr>
        <w:t xml:space="preserve">, </w:t>
      </w:r>
      <w:r>
        <w:rPr>
          <w:rFonts w:ascii="FrankRuehl" w:hAnsi="FrankRuehl" w:cs="FrankRuehl"/>
          <w:color w:val="000000"/>
          <w:sz w:val="28"/>
          <w:sz w:val="28"/>
          <w:rtl w:val="true"/>
        </w:rPr>
        <w:t>גולשני</w:t>
      </w:r>
      <w:r>
        <w:rPr>
          <w:rFonts w:cs="FrankRuehl" w:ascii="FrankRuehl" w:hAnsi="FrankRuehl"/>
          <w:color w:val="000000"/>
          <w:sz w:val="28"/>
          <w:rtl w:val="true"/>
        </w:rPr>
        <w:t xml:space="preserve">, </w:t>
      </w:r>
      <w:r>
        <w:rPr>
          <w:rFonts w:ascii="FrankRuehl" w:hAnsi="FrankRuehl" w:cs="FrankRuehl"/>
          <w:color w:val="000000"/>
          <w:sz w:val="28"/>
          <w:sz w:val="28"/>
          <w:rtl w:val="true"/>
        </w:rPr>
        <w:t>יוסף מסילתי</w:t>
      </w:r>
      <w:r>
        <w:rPr>
          <w:rFonts w:cs="FrankRuehl" w:ascii="FrankRuehl" w:hAnsi="FrankRuehl"/>
          <w:color w:val="000000"/>
          <w:sz w:val="28"/>
          <w:rtl w:val="true"/>
        </w:rPr>
        <w:t xml:space="preserve">, </w:t>
      </w:r>
      <w:r>
        <w:rPr>
          <w:rFonts w:ascii="FrankRuehl" w:hAnsi="FrankRuehl" w:cs="FrankRuehl"/>
          <w:color w:val="000000"/>
          <w:sz w:val="28"/>
          <w:sz w:val="28"/>
          <w:rtl w:val="true"/>
        </w:rPr>
        <w:t>גיל</w:t>
      </w:r>
      <w:r>
        <w:rPr>
          <w:rFonts w:cs="FrankRuehl" w:ascii="FrankRuehl" w:hAnsi="FrankRuehl"/>
          <w:color w:val="000000"/>
          <w:sz w:val="28"/>
          <w:rtl w:val="true"/>
        </w:rPr>
        <w:t xml:space="preserve">, </w:t>
      </w:r>
      <w:r>
        <w:rPr>
          <w:rFonts w:ascii="FrankRuehl" w:hAnsi="FrankRuehl" w:cs="FrankRuehl"/>
          <w:color w:val="000000"/>
          <w:sz w:val="28"/>
          <w:sz w:val="28"/>
          <w:rtl w:val="true"/>
        </w:rPr>
        <w:t>מאיר רוזנר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גדליה ואדם נוסף שזהותו אינה ידועה למדינה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את חמשת המכרזים על פי החלוקה האמורה לעיל</w:t>
      </w:r>
      <w:r>
        <w:rPr>
          <w:rFonts w:cs="FrankRuehl" w:ascii="FrankRuehl" w:hAnsi="FrankRuehl"/>
          <w:color w:val="000000"/>
          <w:sz w:val="28"/>
          <w:rtl w:val="true"/>
        </w:rPr>
        <w:t xml:space="preserve">, </w:t>
      </w:r>
      <w:r>
        <w:rPr>
          <w:rFonts w:ascii="FrankRuehl" w:hAnsi="FrankRuehl" w:cs="FrankRuehl"/>
          <w:color w:val="000000"/>
          <w:sz w:val="28"/>
          <w:sz w:val="28"/>
          <w:rtl w:val="true"/>
        </w:rPr>
        <w:t>וכן דנו ביניהם בהעלאת מחירי המכרזים</w:t>
      </w:r>
      <w:r>
        <w:rPr>
          <w:rFonts w:cs="FrankRuehl" w:ascii="FrankRuehl" w:hAnsi="FrankRuehl"/>
          <w:color w:val="000000"/>
          <w:sz w:val="28"/>
          <w:rtl w:val="true"/>
        </w:rPr>
        <w:t xml:space="preserve">, </w:t>
      </w:r>
      <w:r>
        <w:rPr>
          <w:rFonts w:ascii="FrankRuehl" w:hAnsi="FrankRuehl" w:cs="FrankRuehl"/>
          <w:color w:val="000000"/>
          <w:sz w:val="28"/>
          <w:sz w:val="28"/>
          <w:rtl w:val="true"/>
        </w:rPr>
        <w:t>ובצורך לשכנע את קבלני הגיזום מצפון הארץ</w:t>
      </w:r>
      <w:r>
        <w:rPr>
          <w:rFonts w:cs="FrankRuehl" w:ascii="FrankRuehl" w:hAnsi="FrankRuehl"/>
          <w:color w:val="000000"/>
          <w:sz w:val="28"/>
          <w:rtl w:val="true"/>
        </w:rPr>
        <w:t xml:space="preserve">, </w:t>
      </w:r>
      <w:r>
        <w:rPr>
          <w:rFonts w:ascii="FrankRuehl" w:hAnsi="FrankRuehl" w:cs="FrankRuehl"/>
          <w:color w:val="000000"/>
          <w:sz w:val="28"/>
          <w:sz w:val="28"/>
          <w:rtl w:val="true"/>
        </w:rPr>
        <w:t>כמו גם את בלווא</w:t>
      </w:r>
      <w:r>
        <w:rPr>
          <w:rFonts w:cs="FrankRuehl" w:ascii="FrankRuehl" w:hAnsi="FrankRuehl"/>
          <w:color w:val="000000"/>
          <w:sz w:val="28"/>
          <w:rtl w:val="true"/>
        </w:rPr>
        <w:t xml:space="preserve">, </w:t>
      </w:r>
      <w:r>
        <w:rPr>
          <w:rFonts w:ascii="FrankRuehl" w:hAnsi="FrankRuehl" w:cs="FrankRuehl"/>
          <w:color w:val="000000"/>
          <w:sz w:val="28"/>
          <w:sz w:val="28"/>
          <w:rtl w:val="true"/>
        </w:rPr>
        <w:t>גולסט וקבלנים נוספים להימנע מהתמודדות בחמשת המכרזים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פגישה שהתקיימה ביום </w:t>
      </w:r>
      <w:r>
        <w:rPr>
          <w:rFonts w:cs="FrankRuehl" w:ascii="FrankRuehl" w:hAnsi="FrankRuehl"/>
          <w:color w:val="000000"/>
          <w:sz w:val="28"/>
        </w:rPr>
        <w:t>6.4.2010</w:t>
      </w:r>
      <w:r>
        <w:rPr>
          <w:rFonts w:cs="FrankRuehl" w:ascii="FrankRuehl" w:hAnsi="FrankRuehl"/>
          <w:color w:val="000000"/>
          <w:sz w:val="28"/>
          <w:rtl w:val="true"/>
        </w:rPr>
        <w:t xml:space="preserve"> </w:t>
      </w:r>
      <w:r>
        <w:rPr>
          <w:rFonts w:ascii="FrankRuehl" w:hAnsi="FrankRuehl" w:cs="FrankRuehl"/>
          <w:color w:val="000000"/>
          <w:sz w:val="28"/>
          <w:sz w:val="28"/>
          <w:rtl w:val="true"/>
        </w:rPr>
        <w:t>בביתו של ארז בה נכחו הוא עצמו</w:t>
      </w:r>
      <w:r>
        <w:rPr>
          <w:rFonts w:cs="FrankRuehl" w:ascii="FrankRuehl" w:hAnsi="FrankRuehl"/>
          <w:color w:val="000000"/>
          <w:sz w:val="28"/>
          <w:rtl w:val="true"/>
        </w:rPr>
        <w:t xml:space="preserve">, </w:t>
      </w:r>
      <w:r>
        <w:rPr>
          <w:rFonts w:ascii="FrankRuehl" w:hAnsi="FrankRuehl" w:cs="FrankRuehl"/>
          <w:color w:val="000000"/>
          <w:sz w:val="28"/>
          <w:sz w:val="28"/>
          <w:rtl w:val="true"/>
        </w:rPr>
        <w:t>גדליה ובהמשך גם נאש ואיתן קסנטיני</w:t>
      </w:r>
      <w:r>
        <w:rPr>
          <w:rFonts w:cs="FrankRuehl" w:ascii="FrankRuehl" w:hAnsi="FrankRuehl"/>
          <w:color w:val="000000"/>
          <w:sz w:val="28"/>
          <w:rtl w:val="true"/>
        </w:rPr>
        <w:t xml:space="preserve">, </w:t>
      </w:r>
      <w:r>
        <w:rPr>
          <w:rFonts w:ascii="FrankRuehl" w:hAnsi="FrankRuehl" w:cs="FrankRuehl"/>
          <w:color w:val="000000"/>
          <w:sz w:val="28"/>
          <w:sz w:val="28"/>
          <w:rtl w:val="true"/>
        </w:rPr>
        <w:t>אשר במהלכה מילא ארז הצעות למכרז רמלה מטעם קבלנים אחרים</w:t>
      </w:r>
      <w:r>
        <w:rPr>
          <w:rFonts w:cs="FrankRuehl" w:ascii="FrankRuehl" w:hAnsi="FrankRuehl"/>
          <w:color w:val="000000"/>
          <w:sz w:val="28"/>
          <w:rtl w:val="true"/>
        </w:rPr>
        <w:t xml:space="preserve">; </w:t>
      </w:r>
      <w:r>
        <w:rPr>
          <w:rFonts w:ascii="FrankRuehl" w:hAnsi="FrankRuehl" w:cs="FrankRuehl"/>
          <w:color w:val="000000"/>
          <w:sz w:val="28"/>
          <w:sz w:val="28"/>
          <w:rtl w:val="true"/>
        </w:rPr>
        <w:t>ולבסוף</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פגישה שהתקיימה בבוקרו של יום </w:t>
      </w:r>
      <w:r>
        <w:rPr>
          <w:rFonts w:cs="FrankRuehl" w:ascii="FrankRuehl" w:hAnsi="FrankRuehl"/>
          <w:color w:val="000000"/>
          <w:sz w:val="28"/>
        </w:rPr>
        <w:t>7.4.2010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סמוך לפני מועד הגשת ההצעות למכרז ובמהלכה נערכו המשתתפים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ארז</w:t>
      </w:r>
      <w:r>
        <w:rPr>
          <w:rFonts w:cs="FrankRuehl" w:ascii="FrankRuehl" w:hAnsi="FrankRuehl"/>
          <w:color w:val="000000"/>
          <w:sz w:val="28"/>
          <w:rtl w:val="true"/>
        </w:rPr>
        <w:t xml:space="preserve">, </w:t>
      </w:r>
      <w:r>
        <w:rPr>
          <w:rFonts w:ascii="FrankRuehl" w:hAnsi="FrankRuehl" w:cs="FrankRuehl"/>
          <w:color w:val="000000"/>
          <w:sz w:val="28"/>
          <w:sz w:val="28"/>
          <w:rtl w:val="true"/>
        </w:rPr>
        <w:t>עופר לוי</w:t>
      </w:r>
      <w:r>
        <w:rPr>
          <w:rFonts w:cs="FrankRuehl" w:ascii="FrankRuehl" w:hAnsi="FrankRuehl"/>
          <w:color w:val="000000"/>
          <w:sz w:val="28"/>
          <w:rtl w:val="true"/>
        </w:rPr>
        <w:t xml:space="preserve">, </w:t>
      </w:r>
      <w:r>
        <w:rPr>
          <w:rFonts w:ascii="FrankRuehl" w:hAnsi="FrankRuehl" w:cs="FrankRuehl"/>
          <w:color w:val="000000"/>
          <w:sz w:val="28"/>
          <w:sz w:val="28"/>
          <w:rtl w:val="true"/>
        </w:rPr>
        <w:t>שאול זכרי</w:t>
      </w:r>
      <w:r>
        <w:rPr>
          <w:rFonts w:cs="FrankRuehl" w:ascii="FrankRuehl" w:hAnsi="FrankRuehl"/>
          <w:color w:val="000000"/>
          <w:sz w:val="28"/>
          <w:rtl w:val="true"/>
        </w:rPr>
        <w:t xml:space="preserve">, </w:t>
      </w:r>
      <w:r>
        <w:rPr>
          <w:rFonts w:ascii="FrankRuehl" w:hAnsi="FrankRuehl" w:cs="FrankRuehl"/>
          <w:color w:val="000000"/>
          <w:sz w:val="28"/>
          <w:sz w:val="28"/>
          <w:rtl w:val="true"/>
        </w:rPr>
        <w:t>גולשני</w:t>
      </w:r>
      <w:r>
        <w:rPr>
          <w:rFonts w:cs="FrankRuehl" w:ascii="FrankRuehl" w:hAnsi="FrankRuehl"/>
          <w:color w:val="000000"/>
          <w:sz w:val="28"/>
          <w:rtl w:val="true"/>
        </w:rPr>
        <w:t xml:space="preserve">, </w:t>
      </w:r>
      <w:r>
        <w:rPr>
          <w:rFonts w:ascii="FrankRuehl" w:hAnsi="FrankRuehl" w:cs="FrankRuehl"/>
          <w:color w:val="000000"/>
          <w:sz w:val="28"/>
          <w:sz w:val="28"/>
          <w:rtl w:val="true"/>
        </w:rPr>
        <w:t>ניסים קסנטיני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מאיר רוזנר ואנשים נוספים שזהותם אינה ידועה למדינה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להגשת הצעות לחמשת המכרזים בהתאם להסדר הכובל שנקשר ביניהם</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כתב האישום סיפר גם כיצד התבצע התיאום בין הקבלנים</w:t>
      </w:r>
      <w:r>
        <w:rPr>
          <w:rFonts w:cs="FrankRuehl" w:ascii="FrankRuehl" w:hAnsi="FrankRuehl"/>
          <w:color w:val="000000"/>
          <w:sz w:val="28"/>
          <w:rtl w:val="true"/>
        </w:rPr>
        <w:t xml:space="preserve">. </w:t>
      </w:r>
      <w:r>
        <w:rPr>
          <w:rFonts w:ascii="FrankRuehl" w:hAnsi="FrankRuehl" w:cs="FrankRuehl"/>
          <w:color w:val="000000"/>
          <w:sz w:val="28"/>
          <w:sz w:val="28"/>
          <w:rtl w:val="true"/>
        </w:rPr>
        <w:t>נטען</w:t>
      </w:r>
      <w:r>
        <w:rPr>
          <w:rFonts w:cs="FrankRuehl" w:ascii="FrankRuehl" w:hAnsi="FrankRuehl"/>
          <w:color w:val="000000"/>
          <w:sz w:val="28"/>
          <w:rtl w:val="true"/>
        </w:rPr>
        <w:t xml:space="preserve">, </w:t>
      </w:r>
      <w:r>
        <w:rPr>
          <w:rFonts w:ascii="FrankRuehl" w:hAnsi="FrankRuehl" w:cs="FrankRuehl"/>
          <w:color w:val="000000"/>
          <w:sz w:val="28"/>
          <w:sz w:val="28"/>
          <w:rtl w:val="true"/>
        </w:rPr>
        <w:t>כי במסגרת ההסדר הכובל מסרו זוהר כץ</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יובל רגב </w:t>
      </w:r>
      <w:r>
        <w:rPr>
          <w:rFonts w:cs="FrankRuehl" w:ascii="FrankRuehl" w:hAnsi="FrankRuehl"/>
          <w:color w:val="000000"/>
          <w:sz w:val="28"/>
          <w:rtl w:val="true"/>
        </w:rPr>
        <w:t>(</w:t>
      </w:r>
      <w:r>
        <w:rPr>
          <w:rFonts w:ascii="FrankRuehl" w:hAnsi="FrankRuehl" w:cs="FrankRuehl"/>
          <w:color w:val="000000"/>
          <w:sz w:val="28"/>
          <w:sz w:val="28"/>
          <w:rtl w:val="true"/>
        </w:rPr>
        <w:t>בידיעתו של גולסט</w:t>
      </w:r>
      <w:r>
        <w:rPr>
          <w:rFonts w:cs="FrankRuehl" w:ascii="FrankRuehl" w:hAnsi="FrankRuehl"/>
          <w:color w:val="000000"/>
          <w:sz w:val="28"/>
          <w:rtl w:val="true"/>
        </w:rPr>
        <w:t xml:space="preserve">), </w:t>
      </w:r>
      <w:r>
        <w:rPr>
          <w:rFonts w:ascii="FrankRuehl" w:hAnsi="FrankRuehl" w:cs="FrankRuehl"/>
          <w:color w:val="000000"/>
          <w:sz w:val="28"/>
          <w:sz w:val="28"/>
          <w:rtl w:val="true"/>
        </w:rPr>
        <w:t>גולשני</w:t>
      </w:r>
      <w:r>
        <w:rPr>
          <w:rFonts w:cs="FrankRuehl" w:ascii="FrankRuehl" w:hAnsi="FrankRuehl"/>
          <w:color w:val="000000"/>
          <w:sz w:val="28"/>
          <w:rtl w:val="true"/>
        </w:rPr>
        <w:t xml:space="preserve">, </w:t>
      </w:r>
      <w:r>
        <w:rPr>
          <w:rFonts w:ascii="FrankRuehl" w:hAnsi="FrankRuehl" w:cs="FrankRuehl"/>
          <w:color w:val="000000"/>
          <w:sz w:val="28"/>
          <w:sz w:val="28"/>
          <w:rtl w:val="true"/>
        </w:rPr>
        <w:t>ויוסף מסילתי את טפסי ההצעות שלהם למכרזים השונים לידי ארז כאשר הם חתומים אך ריקים מהצעת מחיר</w:t>
      </w:r>
      <w:r>
        <w:rPr>
          <w:rFonts w:cs="FrankRuehl" w:ascii="FrankRuehl" w:hAnsi="FrankRuehl"/>
          <w:color w:val="000000"/>
          <w:sz w:val="28"/>
          <w:rtl w:val="true"/>
        </w:rPr>
        <w:t xml:space="preserve">; </w:t>
      </w:r>
      <w:r>
        <w:rPr>
          <w:rFonts w:ascii="FrankRuehl" w:hAnsi="FrankRuehl" w:cs="FrankRuehl"/>
          <w:color w:val="000000"/>
          <w:sz w:val="28"/>
          <w:sz w:val="28"/>
          <w:rtl w:val="true"/>
        </w:rPr>
        <w:t>גיל מסר את טופס ההצעה שלו למכרז באר שבע לידי ארז</w:t>
      </w:r>
      <w:r>
        <w:rPr>
          <w:rFonts w:cs="FrankRuehl" w:ascii="FrankRuehl" w:hAnsi="FrankRuehl"/>
          <w:color w:val="000000"/>
          <w:sz w:val="28"/>
          <w:rtl w:val="true"/>
        </w:rPr>
        <w:t xml:space="preserve">; </w:t>
      </w:r>
      <w:r>
        <w:rPr>
          <w:rFonts w:ascii="FrankRuehl" w:hAnsi="FrankRuehl" w:cs="FrankRuehl"/>
          <w:color w:val="000000"/>
          <w:sz w:val="28"/>
          <w:sz w:val="28"/>
          <w:rtl w:val="true"/>
        </w:rPr>
        <w:t>נאש אסף את טפסי ההצעות מידיהם של קבלנים שונים והעמידם להגשה כהצעות גיבוי</w:t>
      </w:r>
      <w:r>
        <w:rPr>
          <w:rFonts w:cs="FrankRuehl" w:ascii="FrankRuehl" w:hAnsi="FrankRuehl"/>
          <w:color w:val="000000"/>
          <w:sz w:val="28"/>
          <w:rtl w:val="true"/>
        </w:rPr>
        <w:t xml:space="preserve">; </w:t>
      </w:r>
      <w:r>
        <w:rPr>
          <w:rFonts w:ascii="FrankRuehl" w:hAnsi="FrankRuehl" w:cs="FrankRuehl"/>
          <w:color w:val="000000"/>
          <w:sz w:val="28"/>
          <w:sz w:val="28"/>
          <w:rtl w:val="true"/>
        </w:rPr>
        <w:t>וארז מילא את הצעות המחיר במספר טפסי הצעות של קבלנים אחרים</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r>
        <w:br w:type="page"/>
      </w:r>
    </w:p>
    <w:p>
      <w:pPr>
        <w:pStyle w:val="Normal"/>
        <w:overflowPunct w:val="true"/>
        <w:autoSpaceDE w:val="true"/>
        <w:bidi w:val="0"/>
        <w:jc w:val="start"/>
        <w:textAlignment w:val="auto"/>
        <w:rPr>
          <w:rFonts w:ascii="Century" w:hAnsi="Century" w:cs="Miriam"/>
          <w:b/>
          <w:sz w:val="22"/>
        </w:rPr>
      </w:pPr>
      <w:r>
        <w:rPr>
          <w:rFonts w:cs="Miriam" w:ascii="Century" w:hAnsi="Century"/>
          <w:b/>
          <w:sz w:val="22"/>
        </w:rPr>
      </w:r>
    </w:p>
    <w:p>
      <w:pPr>
        <w:pStyle w:val="Normal"/>
        <w:ind w:end="0"/>
        <w:jc w:val="start"/>
        <w:rPr>
          <w:rFonts w:ascii="Century" w:hAnsi="Century" w:cs="Miriam"/>
          <w:b/>
          <w:sz w:val="22"/>
        </w:rPr>
      </w:pPr>
      <w:r>
        <w:rPr>
          <w:rFonts w:ascii="Century" w:hAnsi="Century" w:cs="Miriam"/>
          <w:b/>
          <w:b/>
          <w:sz w:val="22"/>
          <w:sz w:val="22"/>
          <w:rtl w:val="true"/>
        </w:rPr>
        <w:t>פסק</w:t>
      </w:r>
      <w:r>
        <w:rPr>
          <w:rFonts w:ascii="Century" w:hAnsi="Century" w:eastAsia="Century" w:cs="Century"/>
          <w:b/>
          <w:b/>
          <w:sz w:val="22"/>
          <w:sz w:val="22"/>
          <w:rtl w:val="true"/>
        </w:rPr>
        <w:t xml:space="preserve"> </w:t>
      </w:r>
      <w:r>
        <w:rPr>
          <w:rFonts w:ascii="Century" w:hAnsi="Century" w:cs="Miriam"/>
          <w:b/>
          <w:b/>
          <w:sz w:val="22"/>
          <w:sz w:val="22"/>
          <w:rtl w:val="true"/>
        </w:rPr>
        <w:t>הדין</w:t>
      </w:r>
      <w:r>
        <w:rPr>
          <w:rFonts w:ascii="Century" w:hAnsi="Century" w:eastAsia="Century" w:cs="Century"/>
          <w:b/>
          <w:b/>
          <w:sz w:val="22"/>
          <w:sz w:val="22"/>
          <w:rtl w:val="true"/>
        </w:rPr>
        <w:t xml:space="preserve"> </w:t>
      </w:r>
      <w:r>
        <w:rPr>
          <w:rFonts w:ascii="Century" w:hAnsi="Century" w:cs="Miriam"/>
          <w:b/>
          <w:b/>
          <w:sz w:val="22"/>
          <w:sz w:val="22"/>
          <w:rtl w:val="true"/>
        </w:rPr>
        <w:t>קמא</w:t>
      </w:r>
    </w:p>
    <w:p>
      <w:pPr>
        <w:pStyle w:val="Ruller42"/>
        <w:ind w:end="0"/>
        <w:jc w:val="both"/>
        <w:rPr>
          <w:rFonts w:ascii="Century" w:hAnsi="Century" w:cs="Miriam"/>
          <w:b/>
          <w:sz w:val="22"/>
        </w:rPr>
      </w:pPr>
      <w:r>
        <w:rPr>
          <w:rFonts w:cs="Miriam" w:ascii="Century" w:hAnsi="Century"/>
          <w:b/>
          <w:sz w:val="22"/>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בית משפט קמא  קבע כי פגישת מסובים היתה פגישת המשך לפגישה שהתקיימה לאחר סיור הקבלנים וכי מהותה היתה חלוקת העבודה בין הקבלנים ביחס לחמשת המכרזים</w:t>
      </w:r>
      <w:r>
        <w:rPr>
          <w:rFonts w:cs="FrankRuehl" w:ascii="FrankRuehl" w:hAnsi="FrankRuehl"/>
          <w:color w:val="000000"/>
          <w:sz w:val="28"/>
          <w:rtl w:val="true"/>
        </w:rPr>
        <w:t xml:space="preserve">. </w:t>
      </w:r>
      <w:r>
        <w:rPr>
          <w:rFonts w:ascii="FrankRuehl" w:hAnsi="FrankRuehl" w:cs="FrankRuehl"/>
          <w:color w:val="000000"/>
          <w:sz w:val="28"/>
          <w:sz w:val="28"/>
          <w:rtl w:val="true"/>
        </w:rPr>
        <w:t>בפגישה הוסכם כי את העבודה מושא מכרז באר שבע יקבלו איל ארגוב</w:t>
      </w:r>
      <w:r>
        <w:rPr>
          <w:rFonts w:cs="FrankRuehl" w:ascii="FrankRuehl" w:hAnsi="FrankRuehl"/>
          <w:color w:val="000000"/>
          <w:sz w:val="28"/>
          <w:rtl w:val="true"/>
        </w:rPr>
        <w:t xml:space="preserve">, </w:t>
      </w:r>
      <w:r>
        <w:rPr>
          <w:rFonts w:ascii="FrankRuehl" w:hAnsi="FrankRuehl" w:cs="FrankRuehl"/>
          <w:color w:val="000000"/>
          <w:sz w:val="28"/>
          <w:sz w:val="28"/>
          <w:rtl w:val="true"/>
        </w:rPr>
        <w:t>מאיר רוזנר וקסנטיני</w:t>
      </w:r>
      <w:r>
        <w:rPr>
          <w:rFonts w:cs="FrankRuehl" w:ascii="FrankRuehl" w:hAnsi="FrankRuehl"/>
          <w:color w:val="000000"/>
          <w:sz w:val="28"/>
          <w:rtl w:val="true"/>
        </w:rPr>
        <w:t xml:space="preserve">, </w:t>
      </w:r>
      <w:r>
        <w:rPr>
          <w:rFonts w:ascii="FrankRuehl" w:hAnsi="FrankRuehl" w:cs="FrankRuehl"/>
          <w:color w:val="000000"/>
          <w:sz w:val="28"/>
          <w:sz w:val="28"/>
          <w:rtl w:val="true"/>
        </w:rPr>
        <w:t>כאשר הזוכה הרשמי יהיה ארגוב</w:t>
      </w:r>
      <w:r>
        <w:rPr>
          <w:rFonts w:cs="FrankRuehl" w:ascii="FrankRuehl" w:hAnsi="FrankRuehl"/>
          <w:color w:val="000000"/>
          <w:sz w:val="28"/>
          <w:rtl w:val="true"/>
        </w:rPr>
        <w:t xml:space="preserve">; </w:t>
      </w:r>
      <w:r>
        <w:rPr>
          <w:rFonts w:ascii="FrankRuehl" w:hAnsi="FrankRuehl" w:cs="FrankRuehl"/>
          <w:color w:val="000000"/>
          <w:sz w:val="28"/>
          <w:sz w:val="28"/>
          <w:rtl w:val="true"/>
        </w:rPr>
        <w:t>את העבודה מושא מכרז אשדוד יקבלו גיל ועזרא</w:t>
      </w:r>
      <w:r>
        <w:rPr>
          <w:rFonts w:cs="FrankRuehl" w:ascii="FrankRuehl" w:hAnsi="FrankRuehl"/>
          <w:color w:val="000000"/>
          <w:sz w:val="28"/>
          <w:rtl w:val="true"/>
        </w:rPr>
        <w:t xml:space="preserve">, </w:t>
      </w:r>
      <w:r>
        <w:rPr>
          <w:rFonts w:ascii="FrankRuehl" w:hAnsi="FrankRuehl" w:cs="FrankRuehl"/>
          <w:color w:val="000000"/>
          <w:sz w:val="28"/>
          <w:sz w:val="28"/>
          <w:rtl w:val="true"/>
        </w:rPr>
        <w:t>כאשר הזוכה יהיה גיל</w:t>
      </w:r>
      <w:r>
        <w:rPr>
          <w:rFonts w:cs="FrankRuehl" w:ascii="FrankRuehl" w:hAnsi="FrankRuehl"/>
          <w:color w:val="000000"/>
          <w:sz w:val="28"/>
          <w:rtl w:val="true"/>
        </w:rPr>
        <w:t xml:space="preserve">; </w:t>
      </w:r>
      <w:r>
        <w:rPr>
          <w:rFonts w:ascii="FrankRuehl" w:hAnsi="FrankRuehl" w:cs="FrankRuehl"/>
          <w:color w:val="000000"/>
          <w:sz w:val="28"/>
          <w:sz w:val="28"/>
          <w:rtl w:val="true"/>
        </w:rPr>
        <w:t>את העבודה מושא מכרז נתניה יקבלו עופר לוי ושאול זכרי</w:t>
      </w:r>
      <w:r>
        <w:rPr>
          <w:rFonts w:cs="FrankRuehl" w:ascii="FrankRuehl" w:hAnsi="FrankRuehl"/>
          <w:color w:val="000000"/>
          <w:sz w:val="28"/>
          <w:rtl w:val="true"/>
        </w:rPr>
        <w:t xml:space="preserve">, </w:t>
      </w:r>
      <w:r>
        <w:rPr>
          <w:rFonts w:ascii="FrankRuehl" w:hAnsi="FrankRuehl" w:cs="FrankRuehl"/>
          <w:color w:val="000000"/>
          <w:sz w:val="28"/>
          <w:sz w:val="28"/>
          <w:rtl w:val="true"/>
        </w:rPr>
        <w:t>כאשר זכרי יהיה הזוכה</w:t>
      </w:r>
      <w:r>
        <w:rPr>
          <w:rFonts w:cs="FrankRuehl" w:ascii="FrankRuehl" w:hAnsi="FrankRuehl"/>
          <w:color w:val="000000"/>
          <w:sz w:val="28"/>
          <w:rtl w:val="true"/>
        </w:rPr>
        <w:t xml:space="preserve">; </w:t>
      </w:r>
      <w:r>
        <w:rPr>
          <w:rFonts w:ascii="FrankRuehl" w:hAnsi="FrankRuehl" w:cs="FrankRuehl"/>
          <w:color w:val="000000"/>
          <w:sz w:val="28"/>
          <w:sz w:val="28"/>
          <w:rtl w:val="true"/>
        </w:rPr>
        <w:t>את העבודה מושא מכרז המתח העליון יקבלו גולשני ומסילתי</w:t>
      </w:r>
      <w:r>
        <w:rPr>
          <w:rFonts w:cs="FrankRuehl" w:ascii="FrankRuehl" w:hAnsi="FrankRuehl"/>
          <w:color w:val="000000"/>
          <w:sz w:val="28"/>
          <w:rtl w:val="true"/>
        </w:rPr>
        <w:t xml:space="preserve">, </w:t>
      </w:r>
      <w:r>
        <w:rPr>
          <w:rFonts w:ascii="FrankRuehl" w:hAnsi="FrankRuehl" w:cs="FrankRuehl"/>
          <w:color w:val="000000"/>
          <w:sz w:val="28"/>
          <w:sz w:val="28"/>
          <w:rtl w:val="true"/>
        </w:rPr>
        <w:t>כאשר גולשני יהיה הזוכה</w:t>
      </w:r>
      <w:r>
        <w:rPr>
          <w:rFonts w:cs="FrankRuehl" w:ascii="FrankRuehl" w:hAnsi="FrankRuehl"/>
          <w:color w:val="000000"/>
          <w:sz w:val="28"/>
          <w:rtl w:val="true"/>
        </w:rPr>
        <w:t xml:space="preserve">; </w:t>
      </w:r>
      <w:r>
        <w:rPr>
          <w:rFonts w:ascii="FrankRuehl" w:hAnsi="FrankRuehl" w:cs="FrankRuehl"/>
          <w:color w:val="000000"/>
          <w:sz w:val="28"/>
          <w:sz w:val="28"/>
          <w:rtl w:val="true"/>
        </w:rPr>
        <w:t>ואילו גדליה יזכה במכרז רמלה ויחלוק את העבודה עם ארז</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עוד דובר בפגישה על חלוקה במכרזים עתידיים ועל חלוקה עקרונית בין הקבלנים </w:t>
      </w:r>
      <w:r>
        <w:rPr>
          <w:rFonts w:cs="FrankRuehl" w:ascii="FrankRuehl" w:hAnsi="FrankRuehl"/>
          <w:color w:val="000000"/>
          <w:sz w:val="28"/>
          <w:rtl w:val="true"/>
        </w:rPr>
        <w:t>"</w:t>
      </w:r>
      <w:r>
        <w:rPr>
          <w:rFonts w:ascii="FrankRuehl" w:hAnsi="FrankRuehl" w:cs="FrankRuehl"/>
          <w:color w:val="000000"/>
          <w:sz w:val="28"/>
          <w:sz w:val="28"/>
          <w:rtl w:val="true"/>
        </w:rPr>
        <w:t>הצפוניים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לקבלנים </w:t>
      </w:r>
      <w:r>
        <w:rPr>
          <w:rFonts w:cs="FrankRuehl" w:ascii="FrankRuehl" w:hAnsi="FrankRuehl"/>
          <w:color w:val="000000"/>
          <w:sz w:val="28"/>
          <w:rtl w:val="true"/>
        </w:rPr>
        <w:t>"</w:t>
      </w:r>
      <w:r>
        <w:rPr>
          <w:rFonts w:ascii="FrankRuehl" w:hAnsi="FrankRuehl" w:cs="FrankRuehl"/>
          <w:color w:val="000000"/>
          <w:sz w:val="28"/>
          <w:sz w:val="28"/>
          <w:rtl w:val="true"/>
        </w:rPr>
        <w:t>הדרומיים</w:t>
      </w:r>
      <w:r>
        <w:rPr>
          <w:rFonts w:cs="FrankRuehl" w:ascii="FrankRuehl" w:hAnsi="FrankRuehl"/>
          <w:color w:val="000000"/>
          <w:sz w:val="28"/>
          <w:rtl w:val="true"/>
        </w:rPr>
        <w:t xml:space="preserve">", </w:t>
      </w:r>
      <w:r>
        <w:rPr>
          <w:rFonts w:ascii="FrankRuehl" w:hAnsi="FrankRuehl" w:cs="FrankRuehl"/>
          <w:color w:val="000000"/>
          <w:sz w:val="28"/>
          <w:sz w:val="28"/>
          <w:rtl w:val="true"/>
        </w:rPr>
        <w:t>שמטרתה למנוע תחרות והורדת מחירים</w:t>
      </w:r>
      <w:r>
        <w:rPr>
          <w:rFonts w:cs="FrankRuehl" w:ascii="FrankRuehl" w:hAnsi="FrankRuehl"/>
          <w:color w:val="000000"/>
          <w:sz w:val="28"/>
          <w:rtl w:val="true"/>
        </w:rPr>
        <w:t xml:space="preserve">. </w:t>
      </w:r>
      <w:r>
        <w:rPr>
          <w:rFonts w:ascii="FrankRuehl" w:hAnsi="FrankRuehl" w:cs="FrankRuehl"/>
          <w:color w:val="000000"/>
          <w:sz w:val="28"/>
          <w:sz w:val="28"/>
          <w:rtl w:val="true"/>
        </w:rPr>
        <w:t>כמו כן</w:t>
      </w:r>
      <w:r>
        <w:rPr>
          <w:rFonts w:cs="FrankRuehl" w:ascii="FrankRuehl" w:hAnsi="FrankRuehl"/>
          <w:color w:val="000000"/>
          <w:sz w:val="28"/>
          <w:rtl w:val="true"/>
        </w:rPr>
        <w:t xml:space="preserve">, </w:t>
      </w:r>
      <w:r>
        <w:rPr>
          <w:rFonts w:ascii="FrankRuehl" w:hAnsi="FrankRuehl" w:cs="FrankRuehl"/>
          <w:color w:val="000000"/>
          <w:sz w:val="28"/>
          <w:sz w:val="28"/>
          <w:rtl w:val="true"/>
        </w:rPr>
        <w:t>במהלך הפגישה עדכן ברזלאי את 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שהגיע באיחור</w:t>
      </w:r>
      <w:r>
        <w:rPr>
          <w:rFonts w:cs="FrankRuehl" w:ascii="FrankRuehl" w:hAnsi="FrankRuehl"/>
          <w:color w:val="000000"/>
          <w:sz w:val="28"/>
          <w:rtl w:val="true"/>
        </w:rPr>
        <w:t xml:space="preserve">, </w:t>
      </w:r>
      <w:r>
        <w:rPr>
          <w:rFonts w:ascii="FrankRuehl" w:hAnsi="FrankRuehl" w:cs="FrankRuehl"/>
          <w:color w:val="000000"/>
          <w:sz w:val="28"/>
          <w:sz w:val="28"/>
          <w:rtl w:val="true"/>
        </w:rPr>
        <w:t>בנוגע לסיכומים שנעשו לפני הגעתו</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באשר לפגישה שהתקיימה בסמוך להגשת ההצעות</w:t>
      </w:r>
      <w:r>
        <w:rPr>
          <w:rFonts w:cs="FrankRuehl" w:ascii="FrankRuehl" w:hAnsi="FrankRuehl"/>
          <w:color w:val="000000"/>
          <w:sz w:val="28"/>
          <w:rtl w:val="true"/>
        </w:rPr>
        <w:t xml:space="preserve">, </w:t>
      </w:r>
      <w:r>
        <w:rPr>
          <w:rFonts w:ascii="FrankRuehl" w:hAnsi="FrankRuehl" w:cs="FrankRuehl"/>
          <w:color w:val="000000"/>
          <w:sz w:val="28"/>
          <w:sz w:val="28"/>
          <w:rtl w:val="true"/>
        </w:rPr>
        <w:t>בה גדליה לא נכח</w:t>
      </w:r>
      <w:r>
        <w:rPr>
          <w:rFonts w:cs="FrankRuehl" w:ascii="FrankRuehl" w:hAnsi="FrankRuehl"/>
          <w:color w:val="000000"/>
          <w:sz w:val="28"/>
          <w:rtl w:val="true"/>
        </w:rPr>
        <w:t xml:space="preserve">, </w:t>
      </w:r>
      <w:r>
        <w:rPr>
          <w:rFonts w:ascii="FrankRuehl" w:hAnsi="FrankRuehl" w:cs="FrankRuehl"/>
          <w:color w:val="000000"/>
          <w:sz w:val="28"/>
          <w:sz w:val="28"/>
          <w:rtl w:val="true"/>
        </w:rPr>
        <w:t>קבע בית משפט קמא כי הוכח מעבר לספק סביר כי היא אכן התקיימה באזור משרדו של ברזלאי בשכונת התקווה בתל אביב</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וכי הנוכחים בה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עופר לוי</w:t>
      </w:r>
      <w:r>
        <w:rPr>
          <w:rFonts w:cs="FrankRuehl" w:ascii="FrankRuehl" w:hAnsi="FrankRuehl"/>
          <w:color w:val="000000"/>
          <w:sz w:val="28"/>
          <w:rtl w:val="true"/>
        </w:rPr>
        <w:t xml:space="preserve">, </w:t>
      </w:r>
      <w:r>
        <w:rPr>
          <w:rFonts w:ascii="FrankRuehl" w:hAnsi="FrankRuehl" w:cs="FrankRuehl"/>
          <w:color w:val="000000"/>
          <w:sz w:val="28"/>
          <w:sz w:val="28"/>
          <w:rtl w:val="true"/>
        </w:rPr>
        <w:t>שאול זכרי</w:t>
      </w:r>
      <w:r>
        <w:rPr>
          <w:rFonts w:cs="FrankRuehl" w:ascii="FrankRuehl" w:hAnsi="FrankRuehl"/>
          <w:color w:val="000000"/>
          <w:sz w:val="28"/>
          <w:rtl w:val="true"/>
        </w:rPr>
        <w:t xml:space="preserve">, </w:t>
      </w:r>
      <w:r>
        <w:rPr>
          <w:rFonts w:ascii="FrankRuehl" w:hAnsi="FrankRuehl" w:cs="FrankRuehl"/>
          <w:color w:val="000000"/>
          <w:sz w:val="28"/>
          <w:sz w:val="28"/>
          <w:rtl w:val="true"/>
        </w:rPr>
        <w:t>גולשני</w:t>
      </w:r>
      <w:r>
        <w:rPr>
          <w:rFonts w:cs="FrankRuehl" w:ascii="FrankRuehl" w:hAnsi="FrankRuehl"/>
          <w:color w:val="000000"/>
          <w:sz w:val="28"/>
          <w:rtl w:val="true"/>
        </w:rPr>
        <w:t xml:space="preserve">, </w:t>
      </w:r>
      <w:r>
        <w:rPr>
          <w:rFonts w:ascii="FrankRuehl" w:hAnsi="FrankRuehl" w:cs="FrankRuehl"/>
          <w:color w:val="000000"/>
          <w:sz w:val="28"/>
          <w:sz w:val="28"/>
          <w:rtl w:val="true"/>
        </w:rPr>
        <w:t>ניסים קסנטיני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מאיר רוזנר ואנשים נוספים שזהותם אינה ידועה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עסקו במילוי ההצעות הנותרות שלא מולאו ערב לפני כן בביתו של ארז</w:t>
      </w:r>
      <w:r>
        <w:rPr>
          <w:rFonts w:cs="FrankRuehl" w:ascii="FrankRuehl" w:hAnsi="FrankRuehl"/>
          <w:color w:val="000000"/>
          <w:sz w:val="28"/>
          <w:rtl w:val="true"/>
        </w:rPr>
        <w:t xml:space="preserve">, </w:t>
      </w:r>
      <w:r>
        <w:rPr>
          <w:rFonts w:ascii="FrankRuehl" w:hAnsi="FrankRuehl" w:cs="FrankRuehl"/>
          <w:color w:val="000000"/>
          <w:sz w:val="28"/>
          <w:sz w:val="28"/>
          <w:rtl w:val="true"/>
        </w:rPr>
        <w:t>וזאת כדי לא לעורר את חשדה של ועדת המכרזים למראה כתב יד זהה על גבי כלל ההצעות שהוגשו</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לאחר הגשת ההצעות למכרזים</w:t>
      </w:r>
      <w:r>
        <w:rPr>
          <w:rFonts w:cs="FrankRuehl" w:ascii="FrankRuehl" w:hAnsi="FrankRuehl"/>
          <w:color w:val="000000"/>
          <w:sz w:val="28"/>
          <w:rtl w:val="true"/>
        </w:rPr>
        <w:t xml:space="preserve">, </w:t>
      </w:r>
      <w:r>
        <w:rPr>
          <w:rFonts w:ascii="FrankRuehl" w:hAnsi="FrankRuehl" w:cs="FrankRuehl"/>
          <w:color w:val="000000"/>
          <w:sz w:val="28"/>
          <w:sz w:val="28"/>
          <w:rtl w:val="true"/>
        </w:rPr>
        <w:t>ניהלה חברת החשמל משא ומתן עם מגישי ההצעות הנמוכות בכל מכרז</w:t>
      </w:r>
      <w:r>
        <w:rPr>
          <w:rFonts w:cs="FrankRuehl" w:ascii="FrankRuehl" w:hAnsi="FrankRuehl"/>
          <w:color w:val="000000"/>
          <w:sz w:val="28"/>
          <w:rtl w:val="true"/>
        </w:rPr>
        <w:t xml:space="preserve">, </w:t>
      </w:r>
      <w:r>
        <w:rPr>
          <w:rFonts w:ascii="FrankRuehl" w:hAnsi="FrankRuehl" w:cs="FrankRuehl"/>
          <w:color w:val="000000"/>
          <w:sz w:val="28"/>
          <w:sz w:val="28"/>
          <w:rtl w:val="true"/>
        </w:rPr>
        <w:t>ולאחר שאלו הציעו הנחות</w:t>
      </w:r>
      <w:r>
        <w:rPr>
          <w:rFonts w:cs="FrankRuehl" w:ascii="FrankRuehl" w:hAnsi="FrankRuehl"/>
          <w:color w:val="000000"/>
          <w:sz w:val="28"/>
          <w:rtl w:val="true"/>
        </w:rPr>
        <w:t xml:space="preserve">, </w:t>
      </w:r>
      <w:r>
        <w:rPr>
          <w:rFonts w:ascii="FrankRuehl" w:hAnsi="FrankRuehl" w:cs="FrankRuehl"/>
          <w:color w:val="000000"/>
          <w:sz w:val="28"/>
          <w:sz w:val="28"/>
          <w:rtl w:val="true"/>
        </w:rPr>
        <w:t>הם הוכרזו כזוכים</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מכרז המתח העליון בוטל ונוהל לגביו משא ומתן עם כלל המציעים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תהליך שבסופו הוכרז גולשני כזוכה</w:t>
      </w:r>
      <w:r>
        <w:rPr>
          <w:rFonts w:cs="FrankRuehl" w:ascii="FrankRuehl" w:hAnsi="FrankRuehl"/>
          <w:color w:val="000000"/>
          <w:sz w:val="28"/>
          <w:rtl w:val="true"/>
        </w:rPr>
        <w:t xml:space="preserve">. </w:t>
      </w:r>
      <w:r>
        <w:rPr>
          <w:rFonts w:ascii="FrankRuehl" w:hAnsi="FrankRuehl" w:cs="FrankRuehl"/>
          <w:color w:val="000000"/>
          <w:sz w:val="28"/>
          <w:sz w:val="28"/>
          <w:rtl w:val="true"/>
        </w:rPr>
        <w:t>בסופו של יום</w:t>
      </w:r>
      <w:r>
        <w:rPr>
          <w:rFonts w:cs="FrankRuehl" w:ascii="FrankRuehl" w:hAnsi="FrankRuehl"/>
          <w:color w:val="000000"/>
          <w:sz w:val="28"/>
          <w:rtl w:val="true"/>
        </w:rPr>
        <w:t xml:space="preserve">, </w:t>
      </w:r>
      <w:r>
        <w:rPr>
          <w:rFonts w:ascii="FrankRuehl" w:hAnsi="FrankRuehl" w:cs="FrankRuehl"/>
          <w:color w:val="000000"/>
          <w:sz w:val="28"/>
          <w:sz w:val="28"/>
          <w:rtl w:val="true"/>
        </w:rPr>
        <w:t>הזוכים בכל אחד מחמשת המכרזים היו אלו שהוסכם לגביהם מלכתחילה</w:t>
      </w:r>
      <w:r>
        <w:rPr>
          <w:rFonts w:cs="FrankRuehl" w:ascii="FrankRuehl" w:hAnsi="FrankRuehl"/>
          <w:color w:val="000000"/>
          <w:sz w:val="28"/>
          <w:rtl w:val="true"/>
        </w:rPr>
        <w:t xml:space="preserve">.   </w:t>
      </w:r>
    </w:p>
    <w:p>
      <w:pPr>
        <w:pStyle w:val="Ruller42"/>
        <w:ind w:end="0"/>
        <w:jc w:val="both"/>
        <w:rPr>
          <w:rFonts w:ascii="Century" w:hAnsi="Century" w:cs="Century"/>
          <w:color w:val="000000"/>
          <w:sz w:val="28"/>
        </w:rPr>
      </w:pPr>
      <w:r>
        <w:rPr>
          <w:rFonts w:cs="Century" w:ascii="Century" w:hAnsi="Century"/>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 xml:space="preserve">באשר לאחריותם של </w:t>
      </w:r>
      <w:r>
        <w:rPr>
          <w:rFonts w:ascii="FrankRuehl" w:hAnsi="FrankRuehl" w:cs="FrankRuehl"/>
          <w:color w:val="000000"/>
          <w:sz w:val="28"/>
          <w:sz w:val="28"/>
          <w:rtl w:val="true"/>
        </w:rPr>
        <w:t>ברזלאי ו</w:t>
      </w:r>
      <w:r>
        <w:rPr>
          <w:rFonts w:ascii="FrankRuehl" w:hAnsi="FrankRuehl" w:cs="FrankRuehl"/>
          <w:color w:val="000000"/>
          <w:sz w:val="28"/>
          <w:sz w:val="28"/>
          <w:rtl w:val="true"/>
        </w:rPr>
        <w:t xml:space="preserve">של </w:t>
      </w:r>
      <w:r>
        <w:rPr>
          <w:rFonts w:ascii="FrankRuehl" w:hAnsi="FrankRuehl" w:cs="FrankRuehl"/>
          <w:color w:val="000000"/>
          <w:sz w:val="28"/>
          <w:sz w:val="28"/>
          <w:rtl w:val="true"/>
        </w:rPr>
        <w:t>מנהרת אשקלון</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קבע בית משפט קמא כי הדברים שנשמעו מפיו של ברזלאי במהלך פגישת מסובים מלמדים בבירור על חלקו המודע והחשוב בגיבוש ההסדר הכובל</w:t>
      </w:r>
      <w:r>
        <w:rPr>
          <w:rFonts w:cs="FrankRuehl" w:ascii="FrankRuehl" w:hAnsi="FrankRuehl"/>
          <w:color w:val="000000"/>
          <w:sz w:val="28"/>
          <w:rtl w:val="true"/>
        </w:rPr>
        <w:t xml:space="preserve">: </w:t>
      </w:r>
      <w:r>
        <w:rPr>
          <w:rFonts w:ascii="FrankRuehl" w:hAnsi="FrankRuehl" w:cs="FrankRuehl"/>
          <w:color w:val="000000"/>
          <w:sz w:val="28"/>
          <w:sz w:val="28"/>
          <w:rtl w:val="true"/>
        </w:rPr>
        <w:t>הוא שהציג כאמור את התכנית בפני גדליה עם הגיעו לפגישה</w:t>
      </w:r>
      <w:r>
        <w:rPr>
          <w:rFonts w:cs="FrankRuehl" w:ascii="FrankRuehl" w:hAnsi="FrankRuehl"/>
          <w:color w:val="000000"/>
          <w:sz w:val="28"/>
          <w:rtl w:val="true"/>
        </w:rPr>
        <w:t xml:space="preserve">; </w:t>
      </w:r>
      <w:r>
        <w:rPr>
          <w:rFonts w:ascii="FrankRuehl" w:hAnsi="FrankRuehl" w:cs="FrankRuehl"/>
          <w:color w:val="000000"/>
          <w:sz w:val="28"/>
          <w:sz w:val="28"/>
          <w:rtl w:val="true"/>
        </w:rPr>
        <w:t>הוא שלקח על עצמו את התפקיד לשכנע את בלווא שלא יפריע לקבלנים אחרים בחמשת מכרזי הדרום בתמורה לכך שאלה לא יפריעו לו בירושלים</w:t>
      </w:r>
      <w:r>
        <w:rPr>
          <w:rFonts w:cs="FrankRuehl" w:ascii="FrankRuehl" w:hAnsi="FrankRuehl"/>
          <w:color w:val="000000"/>
          <w:sz w:val="28"/>
          <w:rtl w:val="true"/>
        </w:rPr>
        <w:t xml:space="preserve">; </w:t>
      </w:r>
      <w:r>
        <w:rPr>
          <w:rFonts w:ascii="FrankRuehl" w:hAnsi="FrankRuehl" w:cs="FrankRuehl"/>
          <w:color w:val="000000"/>
          <w:sz w:val="28"/>
          <w:sz w:val="28"/>
          <w:rtl w:val="true"/>
        </w:rPr>
        <w:t>וכן הוא שהתחייב להיפגש עם קבלנים שונים כדי לקבל מהם את המעטפות למכרזי הדרום</w:t>
      </w:r>
      <w:r>
        <w:rPr>
          <w:rFonts w:cs="FrankRuehl" w:ascii="FrankRuehl" w:hAnsi="FrankRuehl"/>
          <w:color w:val="000000"/>
          <w:sz w:val="28"/>
          <w:rtl w:val="true"/>
        </w:rPr>
        <w:t xml:space="preserve">. </w:t>
      </w:r>
      <w:r>
        <w:rPr>
          <w:rFonts w:ascii="FrankRuehl" w:hAnsi="FrankRuehl" w:cs="FrankRuehl"/>
          <w:color w:val="000000"/>
          <w:sz w:val="28"/>
          <w:sz w:val="28"/>
          <w:rtl w:val="true"/>
        </w:rPr>
        <w:t>המסקנה האמורה מתחזקת לאור הממצאים הבאים</w:t>
      </w:r>
      <w:r>
        <w:rPr>
          <w:rFonts w:cs="FrankRuehl" w:ascii="FrankRuehl" w:hAnsi="FrankRuehl"/>
          <w:color w:val="000000"/>
          <w:sz w:val="28"/>
          <w:rtl w:val="true"/>
        </w:rPr>
        <w:t xml:space="preserve">: </w:t>
      </w:r>
      <w:r>
        <w:rPr>
          <w:rFonts w:ascii="FrankRuehl" w:hAnsi="FrankRuehl" w:cs="FrankRuehl"/>
          <w:color w:val="000000"/>
          <w:sz w:val="28"/>
          <w:sz w:val="28"/>
          <w:rtl w:val="true"/>
        </w:rPr>
        <w:t>יום לאחר פגישת מסובים קיים ברזלאי שיחת וועידה עם ארז וגדליה</w:t>
      </w:r>
      <w:r>
        <w:rPr>
          <w:rFonts w:cs="FrankRuehl" w:ascii="FrankRuehl" w:hAnsi="FrankRuehl"/>
          <w:color w:val="000000"/>
          <w:sz w:val="28"/>
          <w:rtl w:val="true"/>
        </w:rPr>
        <w:t xml:space="preserve">, </w:t>
      </w:r>
      <w:r>
        <w:rPr>
          <w:rFonts w:ascii="FrankRuehl" w:hAnsi="FrankRuehl" w:cs="FrankRuehl"/>
          <w:color w:val="000000"/>
          <w:sz w:val="28"/>
          <w:sz w:val="28"/>
          <w:rtl w:val="true"/>
        </w:rPr>
        <w:t>וכן קיים שיחות נוספות</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הן עם בלווא</w:t>
      </w:r>
      <w:r>
        <w:rPr>
          <w:rFonts w:cs="FrankRuehl" w:ascii="FrankRuehl" w:hAnsi="FrankRuehl"/>
          <w:color w:val="000000"/>
          <w:sz w:val="28"/>
          <w:rtl w:val="true"/>
        </w:rPr>
        <w:t xml:space="preserve">, </w:t>
      </w:r>
      <w:r>
        <w:rPr>
          <w:rFonts w:ascii="FrankRuehl" w:hAnsi="FrankRuehl" w:cs="FrankRuehl"/>
          <w:color w:val="000000"/>
          <w:sz w:val="28"/>
          <w:sz w:val="28"/>
          <w:rtl w:val="true"/>
        </w:rPr>
        <w:t>הן עם ארז והן עם זוהר כץ</w:t>
      </w:r>
      <w:r>
        <w:rPr>
          <w:rFonts w:cs="FrankRuehl" w:ascii="FrankRuehl" w:hAnsi="FrankRuehl"/>
          <w:color w:val="000000"/>
          <w:sz w:val="28"/>
          <w:rtl w:val="true"/>
        </w:rPr>
        <w:t xml:space="preserve">; </w:t>
      </w:r>
      <w:r>
        <w:rPr>
          <w:rFonts w:ascii="FrankRuehl" w:hAnsi="FrankRuehl" w:cs="FrankRuehl"/>
          <w:color w:val="000000"/>
          <w:sz w:val="28"/>
          <w:sz w:val="28"/>
          <w:rtl w:val="true"/>
        </w:rPr>
        <w:t>מנהרת אשקלון רכשה את המעטפות של מכרזי באר שבע</w:t>
      </w:r>
      <w:r>
        <w:rPr>
          <w:rFonts w:cs="FrankRuehl" w:ascii="FrankRuehl" w:hAnsi="FrankRuehl"/>
          <w:color w:val="000000"/>
          <w:sz w:val="28"/>
          <w:rtl w:val="true"/>
        </w:rPr>
        <w:t xml:space="preserve">, </w:t>
      </w:r>
      <w:r>
        <w:rPr>
          <w:rFonts w:ascii="FrankRuehl" w:hAnsi="FrankRuehl" w:cs="FrankRuehl"/>
          <w:color w:val="000000"/>
          <w:sz w:val="28"/>
          <w:sz w:val="28"/>
          <w:rtl w:val="true"/>
        </w:rPr>
        <w:t>אשדוד ורמלה</w:t>
      </w:r>
      <w:r>
        <w:rPr>
          <w:rFonts w:cs="FrankRuehl" w:ascii="FrankRuehl" w:hAnsi="FrankRuehl"/>
          <w:color w:val="000000"/>
          <w:sz w:val="28"/>
          <w:rtl w:val="true"/>
        </w:rPr>
        <w:t xml:space="preserve">, </w:t>
      </w:r>
      <w:r>
        <w:rPr>
          <w:rFonts w:ascii="FrankRuehl" w:hAnsi="FrankRuehl" w:cs="FrankRuehl"/>
          <w:color w:val="000000"/>
          <w:sz w:val="28"/>
          <w:sz w:val="28"/>
          <w:rtl w:val="true"/>
        </w:rPr>
        <w:t>בעוד שבפועל היא לא השתתפה במכרזים אלה</w:t>
      </w:r>
      <w:r>
        <w:rPr>
          <w:rFonts w:cs="FrankRuehl" w:ascii="FrankRuehl" w:hAnsi="FrankRuehl"/>
          <w:color w:val="000000"/>
          <w:sz w:val="28"/>
          <w:rtl w:val="true"/>
        </w:rPr>
        <w:t xml:space="preserve">; </w:t>
      </w:r>
      <w:r>
        <w:rPr>
          <w:rFonts w:ascii="FrankRuehl" w:hAnsi="FrankRuehl" w:cs="FrankRuehl"/>
          <w:color w:val="000000"/>
          <w:sz w:val="28"/>
          <w:sz w:val="28"/>
          <w:rtl w:val="true"/>
        </w:rPr>
        <w:t>במהלך הפגישה בביתו של ארז</w:t>
      </w:r>
      <w:r>
        <w:rPr>
          <w:rFonts w:cs="FrankRuehl" w:ascii="FrankRuehl" w:hAnsi="FrankRuehl"/>
          <w:color w:val="000000"/>
          <w:sz w:val="28"/>
          <w:rtl w:val="true"/>
        </w:rPr>
        <w:t xml:space="preserve">, </w:t>
      </w:r>
      <w:r>
        <w:rPr>
          <w:rFonts w:ascii="FrankRuehl" w:hAnsi="FrankRuehl" w:cs="FrankRuehl"/>
          <w:color w:val="000000"/>
          <w:sz w:val="28"/>
          <w:sz w:val="28"/>
          <w:rtl w:val="true"/>
        </w:rPr>
        <w:t>נאש אמר כי הוא מחזיק בידיו</w:t>
      </w:r>
      <w:r>
        <w:rPr>
          <w:rFonts w:cs="FrankRuehl" w:ascii="FrankRuehl" w:hAnsi="FrankRuehl"/>
          <w:color w:val="000000"/>
          <w:sz w:val="28"/>
          <w:rtl w:val="true"/>
        </w:rPr>
        <w:t xml:space="preserve">, </w:t>
      </w:r>
      <w:r>
        <w:rPr>
          <w:rFonts w:ascii="FrankRuehl" w:hAnsi="FrankRuehl" w:cs="FrankRuehl"/>
          <w:color w:val="000000"/>
          <w:sz w:val="28"/>
          <w:sz w:val="28"/>
          <w:rtl w:val="true"/>
        </w:rPr>
        <w:t>בין היתר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את המעטפה של אביו </w:t>
      </w:r>
      <w:r>
        <w:rPr>
          <w:rFonts w:cs="FrankRuehl" w:ascii="FrankRuehl" w:hAnsi="FrankRuehl"/>
          <w:color w:val="000000"/>
          <w:sz w:val="28"/>
          <w:rtl w:val="true"/>
        </w:rPr>
        <w:t>(</w:t>
      </w:r>
      <w:r>
        <w:rPr>
          <w:rFonts w:ascii="FrankRuehl" w:hAnsi="FrankRuehl" w:cs="FrankRuehl"/>
          <w:color w:val="000000"/>
          <w:sz w:val="28"/>
          <w:sz w:val="28"/>
          <w:rtl w:val="true"/>
        </w:rPr>
        <w:t>ברזלאי</w:t>
      </w:r>
      <w:r>
        <w:rPr>
          <w:rFonts w:cs="FrankRuehl" w:ascii="FrankRuehl" w:hAnsi="FrankRuehl"/>
          <w:color w:val="000000"/>
          <w:sz w:val="28"/>
          <w:rtl w:val="true"/>
        </w:rPr>
        <w:t xml:space="preserve">); </w:t>
      </w:r>
      <w:r>
        <w:rPr>
          <w:rFonts w:ascii="FrankRuehl" w:hAnsi="FrankRuehl" w:cs="FrankRuehl"/>
          <w:color w:val="000000"/>
          <w:sz w:val="28"/>
          <w:sz w:val="28"/>
          <w:rtl w:val="true"/>
        </w:rPr>
        <w:t>ולבסוף</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אמירתו של ארז לגדליה בשיחה עמו מיום </w:t>
      </w:r>
      <w:r>
        <w:rPr>
          <w:rFonts w:cs="FrankRuehl" w:ascii="FrankRuehl" w:hAnsi="FrankRuehl"/>
          <w:color w:val="000000"/>
          <w:sz w:val="28"/>
        </w:rPr>
        <w:t>31.3.2010</w:t>
      </w:r>
      <w:r>
        <w:rPr>
          <w:rFonts w:cs="FrankRuehl" w:ascii="FrankRuehl" w:hAnsi="FrankRuehl"/>
          <w:color w:val="000000"/>
          <w:sz w:val="28"/>
          <w:rtl w:val="true"/>
        </w:rPr>
        <w:t>: "</w:t>
      </w:r>
      <w:r>
        <w:rPr>
          <w:rFonts w:ascii="FrankRuehl" w:hAnsi="FrankRuehl" w:cs="FrankRuehl"/>
          <w:color w:val="000000"/>
          <w:sz w:val="28"/>
          <w:sz w:val="28"/>
          <w:rtl w:val="true"/>
        </w:rPr>
        <w:t>אני ורמי פרפרנו עד שיצאה לנו הנשמה פה</w:t>
      </w:r>
      <w:r>
        <w:rPr>
          <w:rFonts w:cs="FrankRuehl" w:ascii="FrankRuehl" w:hAnsi="FrankRuehl"/>
          <w:color w:val="000000"/>
          <w:sz w:val="28"/>
          <w:rtl w:val="true"/>
        </w:rPr>
        <w:t xml:space="preserve">". </w:t>
      </w:r>
      <w:r>
        <w:rPr>
          <w:rFonts w:ascii="FrankRuehl" w:hAnsi="FrankRuehl" w:cs="FrankRuehl"/>
          <w:color w:val="000000"/>
          <w:sz w:val="28"/>
          <w:sz w:val="28"/>
          <w:rtl w:val="true"/>
        </w:rPr>
        <w:t>נוכח כל אלה</w:t>
      </w:r>
      <w:r>
        <w:rPr>
          <w:rFonts w:cs="FrankRuehl" w:ascii="FrankRuehl" w:hAnsi="FrankRuehl"/>
          <w:color w:val="000000"/>
          <w:sz w:val="28"/>
          <w:rtl w:val="true"/>
        </w:rPr>
        <w:t xml:space="preserve">, </w:t>
      </w:r>
      <w:r>
        <w:rPr>
          <w:rFonts w:ascii="FrankRuehl" w:hAnsi="FrankRuehl" w:cs="FrankRuehl"/>
          <w:color w:val="000000"/>
          <w:sz w:val="28"/>
          <w:sz w:val="28"/>
          <w:rtl w:val="true"/>
        </w:rPr>
        <w:t>הרשיע בית המשפט את ברזלאי ואת מנהרת אשקלון בעבירה של הסדר כובל בנסיבות מחמירות</w:t>
      </w:r>
      <w:r>
        <w:rPr>
          <w:rFonts w:cs="FrankRuehl" w:ascii="FrankRuehl" w:hAnsi="FrankRuehl"/>
          <w:color w:val="000000"/>
          <w:sz w:val="28"/>
          <w:rtl w:val="true"/>
        </w:rPr>
        <w:t>.</w:t>
      </w:r>
    </w:p>
    <w:p>
      <w:pPr>
        <w:pStyle w:val="Ruller42"/>
        <w:ind w:end="0"/>
        <w:jc w:val="both"/>
        <w:rPr>
          <w:rFonts w:ascii="Century" w:hAnsi="Century" w:cs="Miriam"/>
          <w:b/>
          <w:color w:val="000000"/>
          <w:spacing w:val="0"/>
          <w:sz w:val="28"/>
          <w:szCs w:val="24"/>
        </w:rPr>
      </w:pPr>
      <w:r>
        <w:rPr>
          <w:rFonts w:cs="Miriam" w:ascii="Century" w:hAnsi="Century"/>
          <w:b/>
          <w:color w:val="000000"/>
          <w:spacing w:val="0"/>
          <w:sz w:val="28"/>
          <w:szCs w:val="24"/>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בדומה לקביעותיו ביחס ליתר האישומים והנאשמים</w:t>
      </w:r>
      <w:r>
        <w:rPr>
          <w:rFonts w:cs="FrankRuehl" w:ascii="FrankRuehl" w:hAnsi="FrankRuehl"/>
          <w:color w:val="000000"/>
          <w:sz w:val="28"/>
          <w:rtl w:val="true"/>
        </w:rPr>
        <w:t xml:space="preserve">, </w:t>
      </w:r>
      <w:r>
        <w:rPr>
          <w:rFonts w:ascii="FrankRuehl" w:hAnsi="FrankRuehl" w:cs="FrankRuehl"/>
          <w:color w:val="000000"/>
          <w:sz w:val="28"/>
          <w:sz w:val="28"/>
          <w:rtl w:val="true"/>
        </w:rPr>
        <w:t>קבע בית משפט קמא כי הנסיבות המחמירות נתקיימו ביחס לברזלאי ומנהרת אשקלון</w:t>
      </w:r>
      <w:r>
        <w:rPr>
          <w:rFonts w:cs="FrankRuehl" w:ascii="FrankRuehl" w:hAnsi="FrankRuehl"/>
          <w:color w:val="000000"/>
          <w:sz w:val="28"/>
          <w:rtl w:val="true"/>
        </w:rPr>
        <w:t xml:space="preserve">. </w:t>
      </w:r>
      <w:r>
        <w:rPr>
          <w:rFonts w:ascii="FrankRuehl" w:hAnsi="FrankRuehl" w:cs="FrankRuehl"/>
          <w:color w:val="000000"/>
          <w:sz w:val="28"/>
          <w:sz w:val="28"/>
          <w:rtl w:val="true"/>
        </w:rPr>
        <w:t>באופן ספציפי יותר</w:t>
      </w:r>
      <w:r>
        <w:rPr>
          <w:rFonts w:cs="FrankRuehl" w:ascii="FrankRuehl" w:hAnsi="FrankRuehl"/>
          <w:color w:val="000000"/>
          <w:sz w:val="28"/>
          <w:rtl w:val="true"/>
        </w:rPr>
        <w:t xml:space="preserve">, </w:t>
      </w:r>
      <w:r>
        <w:rPr>
          <w:rFonts w:ascii="FrankRuehl" w:hAnsi="FrankRuehl" w:cs="FrankRuehl"/>
          <w:color w:val="000000"/>
          <w:sz w:val="28"/>
          <w:sz w:val="28"/>
          <w:rtl w:val="true"/>
        </w:rPr>
        <w:t>נסיבות כאמור כללו את אלו</w:t>
      </w:r>
      <w:r>
        <w:rPr>
          <w:rFonts w:cs="FrankRuehl" w:ascii="FrankRuehl" w:hAnsi="FrankRuehl"/>
          <w:color w:val="000000"/>
          <w:sz w:val="28"/>
          <w:rtl w:val="true"/>
        </w:rPr>
        <w:t xml:space="preserve">: </w:t>
      </w:r>
      <w:r>
        <w:rPr>
          <w:rFonts w:ascii="FrankRuehl" w:hAnsi="FrankRuehl" w:cs="FrankRuehl"/>
          <w:color w:val="000000"/>
          <w:sz w:val="28"/>
          <w:sz w:val="28"/>
          <w:rtl w:val="true"/>
        </w:rPr>
        <w:t>ביצוע העבירות ביחס למכרז ציבורי</w:t>
      </w:r>
      <w:r>
        <w:rPr>
          <w:rFonts w:cs="FrankRuehl" w:ascii="FrankRuehl" w:hAnsi="FrankRuehl"/>
          <w:color w:val="000000"/>
          <w:sz w:val="28"/>
          <w:rtl w:val="true"/>
        </w:rPr>
        <w:t xml:space="preserve">; </w:t>
      </w:r>
      <w:r>
        <w:rPr>
          <w:rFonts w:ascii="FrankRuehl" w:hAnsi="FrankRuehl" w:cs="FrankRuehl"/>
          <w:color w:val="000000"/>
          <w:sz w:val="28"/>
          <w:sz w:val="28"/>
          <w:rtl w:val="true"/>
        </w:rPr>
        <w:t>היקפן הכספי הגדול של העבירות</w:t>
      </w:r>
      <w:r>
        <w:rPr>
          <w:rFonts w:cs="FrankRuehl" w:ascii="FrankRuehl" w:hAnsi="FrankRuehl"/>
          <w:color w:val="000000"/>
          <w:sz w:val="28"/>
          <w:rtl w:val="true"/>
        </w:rPr>
        <w:t xml:space="preserve">; </w:t>
      </w:r>
      <w:r>
        <w:rPr>
          <w:rFonts w:ascii="FrankRuehl" w:hAnsi="FrankRuehl" w:cs="FrankRuehl"/>
          <w:color w:val="000000"/>
          <w:sz w:val="28"/>
          <w:sz w:val="28"/>
          <w:rtl w:val="true"/>
        </w:rPr>
        <w:t>הנזק שנגרם או היה צפוי להיגרם לחברת החשמל ולציבור בכללותו</w:t>
      </w:r>
      <w:r>
        <w:rPr>
          <w:rFonts w:cs="FrankRuehl" w:ascii="FrankRuehl" w:hAnsi="FrankRuehl"/>
          <w:color w:val="000000"/>
          <w:sz w:val="28"/>
          <w:rtl w:val="true"/>
        </w:rPr>
        <w:t xml:space="preserve">; </w:t>
      </w:r>
      <w:r>
        <w:rPr>
          <w:rFonts w:ascii="FrankRuehl" w:hAnsi="FrankRuehl" w:cs="FrankRuehl"/>
          <w:color w:val="000000"/>
          <w:sz w:val="28"/>
          <w:sz w:val="28"/>
          <w:rtl w:val="true"/>
        </w:rPr>
        <w:t>ריבוי הצדדים לעבירות</w:t>
      </w:r>
      <w:r>
        <w:rPr>
          <w:rFonts w:cs="FrankRuehl" w:ascii="FrankRuehl" w:hAnsi="FrankRuehl"/>
          <w:color w:val="000000"/>
          <w:sz w:val="28"/>
          <w:rtl w:val="true"/>
        </w:rPr>
        <w:t xml:space="preserve">; </w:t>
      </w:r>
      <w:r>
        <w:rPr>
          <w:rFonts w:ascii="FrankRuehl" w:hAnsi="FrankRuehl" w:cs="FrankRuehl"/>
          <w:color w:val="000000"/>
          <w:sz w:val="28"/>
          <w:sz w:val="28"/>
          <w:rtl w:val="true"/>
        </w:rPr>
        <w:t>וכן שיטתיות התיאום</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Normal"/>
        <w:ind w:end="0"/>
        <w:jc w:val="start"/>
        <w:rPr>
          <w:rFonts w:ascii="Century" w:hAnsi="Century" w:cs="Miriam"/>
          <w:b/>
          <w:sz w:val="22"/>
        </w:rPr>
      </w:pPr>
      <w:r>
        <w:rPr>
          <w:rFonts w:ascii="Century" w:hAnsi="Century" w:cs="Miriam"/>
          <w:b/>
          <w:b/>
          <w:sz w:val="22"/>
          <w:sz w:val="22"/>
          <w:rtl w:val="true"/>
        </w:rPr>
        <w:t>טענות</w:t>
      </w:r>
      <w:r>
        <w:rPr>
          <w:rFonts w:ascii="Century" w:hAnsi="Century" w:eastAsia="Century" w:cs="Century"/>
          <w:b/>
          <w:b/>
          <w:sz w:val="22"/>
          <w:sz w:val="22"/>
          <w:rtl w:val="true"/>
        </w:rPr>
        <w:t xml:space="preserve"> </w:t>
      </w:r>
      <w:r>
        <w:rPr>
          <w:rFonts w:ascii="Century" w:hAnsi="Century" w:cs="Miriam"/>
          <w:b/>
          <w:b/>
          <w:sz w:val="22"/>
          <w:sz w:val="22"/>
          <w:rtl w:val="true"/>
        </w:rPr>
        <w:t>הצדדים</w:t>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גם ביחס לאישום זה טוען ברזלאי כי לנוכח מעורבותו המצומצמת בהסדר הכובל ולאור העובדה שהוא לא זכה לטובת הנאה ממשית במסגרתו</w:t>
      </w:r>
      <w:r>
        <w:rPr>
          <w:rFonts w:cs="FrankRuehl" w:ascii="FrankRuehl" w:hAnsi="FrankRuehl"/>
          <w:color w:val="000000"/>
          <w:sz w:val="28"/>
          <w:rtl w:val="true"/>
        </w:rPr>
        <w:t xml:space="preserve">, </w:t>
      </w:r>
      <w:r>
        <w:rPr>
          <w:rFonts w:ascii="FrankRuehl" w:hAnsi="FrankRuehl" w:cs="FrankRuehl"/>
          <w:color w:val="000000"/>
          <w:sz w:val="28"/>
          <w:sz w:val="28"/>
          <w:rtl w:val="true"/>
        </w:rPr>
        <w:t>לא התקיימו בעניינו נסיבות מחמירות</w:t>
      </w:r>
      <w:r>
        <w:rPr>
          <w:rFonts w:cs="FrankRuehl" w:ascii="FrankRuehl" w:hAnsi="FrankRuehl"/>
          <w:color w:val="000000"/>
          <w:sz w:val="28"/>
          <w:rtl w:val="true"/>
        </w:rPr>
        <w:t xml:space="preserve">. </w:t>
      </w:r>
      <w:r>
        <w:rPr>
          <w:rFonts w:ascii="FrankRuehl" w:hAnsi="FrankRuehl" w:cs="FrankRuehl"/>
          <w:color w:val="000000"/>
          <w:sz w:val="28"/>
          <w:sz w:val="28"/>
          <w:rtl w:val="true"/>
        </w:rPr>
        <w:t>בתגובה טוענת המדינה</w:t>
      </w:r>
      <w:r>
        <w:rPr>
          <w:rFonts w:cs="FrankRuehl" w:ascii="FrankRuehl" w:hAnsi="FrankRuehl"/>
          <w:color w:val="000000"/>
          <w:sz w:val="28"/>
          <w:rtl w:val="true"/>
        </w:rPr>
        <w:t xml:space="preserve">, </w:t>
      </w:r>
      <w:r>
        <w:rPr>
          <w:rFonts w:ascii="FrankRuehl" w:hAnsi="FrankRuehl" w:cs="FrankRuehl"/>
          <w:color w:val="000000"/>
          <w:sz w:val="28"/>
          <w:sz w:val="28"/>
          <w:rtl w:val="true"/>
        </w:rPr>
        <w:t>כי ברזלאי מילא תפקיד מרכזי בפגישת מסובים שבה סוכמה כאמור חלוקת המכרזים</w:t>
      </w:r>
      <w:r>
        <w:rPr>
          <w:rFonts w:cs="FrankRuehl" w:ascii="FrankRuehl" w:hAnsi="FrankRuehl"/>
          <w:color w:val="000000"/>
          <w:sz w:val="28"/>
          <w:rtl w:val="true"/>
        </w:rPr>
        <w:t xml:space="preserve">. </w:t>
      </w:r>
      <w:r>
        <w:rPr>
          <w:rFonts w:ascii="FrankRuehl" w:hAnsi="FrankRuehl" w:cs="FrankRuehl"/>
          <w:color w:val="000000"/>
          <w:sz w:val="28"/>
          <w:sz w:val="28"/>
          <w:rtl w:val="true"/>
        </w:rPr>
        <w:t>מסקנה זו עולה מדבריו במהלך הפגישה ביחס לצורך להגיע להבנה עם קבלני הצפון בנוגע לחלוקת המכרזים בין הדרום לצפון</w:t>
      </w:r>
      <w:r>
        <w:rPr>
          <w:rFonts w:cs="FrankRuehl" w:ascii="FrankRuehl" w:hAnsi="FrankRuehl"/>
          <w:color w:val="000000"/>
          <w:sz w:val="28"/>
          <w:rtl w:val="true"/>
        </w:rPr>
        <w:t xml:space="preserve">; </w:t>
      </w:r>
      <w:r>
        <w:rPr>
          <w:rFonts w:ascii="FrankRuehl" w:hAnsi="FrankRuehl" w:cs="FrankRuehl"/>
          <w:color w:val="000000"/>
          <w:sz w:val="28"/>
          <w:sz w:val="28"/>
          <w:rtl w:val="true"/>
        </w:rPr>
        <w:t>ביחס לצורך לשכנע קבלנים נוספים לא להתחרות במכרזים וביחס לצורך לאסוף מעטפות מקבלנים שונים</w:t>
      </w:r>
      <w:r>
        <w:rPr>
          <w:rFonts w:cs="FrankRuehl" w:ascii="FrankRuehl" w:hAnsi="FrankRuehl"/>
          <w:color w:val="000000"/>
          <w:sz w:val="28"/>
          <w:rtl w:val="true"/>
        </w:rPr>
        <w:t xml:space="preserve">; </w:t>
      </w:r>
      <w:r>
        <w:rPr>
          <w:rFonts w:ascii="FrankRuehl" w:hAnsi="FrankRuehl" w:cs="FrankRuehl"/>
          <w:color w:val="000000"/>
          <w:sz w:val="28"/>
          <w:sz w:val="28"/>
          <w:rtl w:val="true"/>
        </w:rPr>
        <w:t>וכן מהקשר שעשה במהלך הפגישה בין תיאום ההסדר הכובל במסגרת מכרז ירושלים לבין תיאום ההסדר הכובל במסגרת חמשת מכרזי הדרום</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highlight w:val="cyan"/>
        </w:rPr>
      </w:pPr>
      <w:r>
        <w:rPr>
          <w:rFonts w:cs="FrankRuehl" w:ascii="FrankRuehl" w:hAnsi="FrankRuehl"/>
          <w:color w:val="000000"/>
          <w:sz w:val="28"/>
          <w:highlight w:val="cyan"/>
          <w:rtl w:val="true"/>
        </w:rPr>
      </w:r>
    </w:p>
    <w:p>
      <w:pPr>
        <w:pStyle w:val="Normal"/>
        <w:ind w:end="0"/>
        <w:jc w:val="start"/>
        <w:rPr>
          <w:rFonts w:ascii="Century" w:hAnsi="Century" w:cs="Miriam"/>
          <w:b/>
          <w:sz w:val="22"/>
        </w:rPr>
      </w:pPr>
      <w:r>
        <w:rPr>
          <w:rFonts w:ascii="Century" w:hAnsi="Century" w:cs="Miriam"/>
          <w:b/>
          <w:b/>
          <w:sz w:val="22"/>
          <w:sz w:val="22"/>
          <w:rtl w:val="true"/>
        </w:rPr>
        <w:t>דיון</w:t>
      </w:r>
      <w:r>
        <w:rPr>
          <w:rFonts w:ascii="Century" w:hAnsi="Century" w:eastAsia="Century" w:cs="Century"/>
          <w:b/>
          <w:b/>
          <w:sz w:val="22"/>
          <w:sz w:val="22"/>
          <w:rtl w:val="true"/>
        </w:rPr>
        <w:t xml:space="preserve"> </w:t>
      </w:r>
      <w:r>
        <w:rPr>
          <w:rFonts w:ascii="Century" w:hAnsi="Century" w:cs="Miriam"/>
          <w:b/>
          <w:b/>
          <w:sz w:val="22"/>
          <w:sz w:val="22"/>
          <w:rtl w:val="true"/>
        </w:rPr>
        <w:t>והכרעה</w:t>
      </w:r>
    </w:p>
    <w:p>
      <w:pPr>
        <w:pStyle w:val="Ruller43"/>
        <w:numPr>
          <w:ilvl w:val="0"/>
          <w:numId w:val="0"/>
        </w:numPr>
        <w:ind w:hanging="0" w:start="0" w:end="0"/>
        <w:jc w:val="both"/>
        <w:rPr>
          <w:rFonts w:ascii="FrankRuehl" w:hAnsi="FrankRuehl" w:cs="FrankRuehl"/>
          <w:b/>
          <w:color w:val="000000"/>
          <w:sz w:val="28"/>
        </w:rPr>
      </w:pPr>
      <w:r>
        <w:rPr>
          <w:rFonts w:cs="FrankRuehl" w:ascii="FrankRuehl" w:hAnsi="FrankRuehl"/>
          <w:b/>
          <w:color w:val="000000"/>
          <w:sz w:val="28"/>
          <w:rtl w:val="true"/>
        </w:rPr>
      </w:r>
    </w:p>
    <w:p>
      <w:pPr>
        <w:pStyle w:val="Ruller43"/>
        <w:numPr>
          <w:ilvl w:val="0"/>
          <w:numId w:val="2"/>
        </w:numPr>
        <w:tabs>
          <w:tab w:val="clear" w:pos="720"/>
          <w:tab w:val="left" w:pos="907" w:leader="none"/>
        </w:tabs>
        <w:ind w:hanging="0" w:start="0" w:end="0"/>
        <w:jc w:val="both"/>
        <w:rPr/>
      </w:pPr>
      <w:r>
        <w:rPr>
          <w:rFonts w:ascii="FrankRuehl" w:hAnsi="FrankRuehl" w:cs="FrankRuehl"/>
          <w:color w:val="000000"/>
          <w:sz w:val="28"/>
          <w:sz w:val="28"/>
          <w:rtl w:val="true"/>
        </w:rPr>
        <w:t>כאמור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בית משפט קמא הרשיע את ברזלאי ואת מנהרת אשקלון </w:t>
      </w:r>
      <w:r>
        <w:rPr>
          <w:rFonts w:cs="FrankRuehl" w:ascii="FrankRuehl" w:hAnsi="FrankRuehl"/>
          <w:color w:val="000000"/>
          <w:sz w:val="28"/>
          <w:rtl w:val="true"/>
        </w:rPr>
        <w:t>(</w:t>
      </w:r>
      <w:r>
        <w:rPr>
          <w:rFonts w:ascii="FrankRuehl" w:hAnsi="FrankRuehl" w:cs="FrankRuehl"/>
          <w:color w:val="000000"/>
          <w:sz w:val="28"/>
          <w:sz w:val="28"/>
          <w:rtl w:val="true"/>
        </w:rPr>
        <w:t>יחד עם יתר הנאשמים באישום החמישי</w:t>
      </w:r>
      <w:r>
        <w:rPr>
          <w:rFonts w:cs="FrankRuehl" w:ascii="FrankRuehl" w:hAnsi="FrankRuehl"/>
          <w:color w:val="000000"/>
          <w:sz w:val="28"/>
          <w:rtl w:val="true"/>
        </w:rPr>
        <w:t xml:space="preserve">) </w:t>
      </w:r>
      <w:r>
        <w:rPr>
          <w:rFonts w:ascii="FrankRuehl" w:hAnsi="FrankRuehl" w:cs="FrankRuehl"/>
          <w:color w:val="000000"/>
          <w:sz w:val="28"/>
          <w:sz w:val="28"/>
          <w:rtl w:val="true"/>
        </w:rPr>
        <w:t>בעבירה של הסדר כובל בנסיבות מחמירות</w:t>
      </w:r>
      <w:r>
        <w:rPr>
          <w:rFonts w:cs="FrankRuehl" w:ascii="FrankRuehl" w:hAnsi="FrankRuehl"/>
          <w:color w:val="000000"/>
          <w:sz w:val="28"/>
          <w:rtl w:val="true"/>
        </w:rPr>
        <w:t xml:space="preserve">, </w:t>
      </w:r>
      <w:r>
        <w:rPr>
          <w:rFonts w:ascii="FrankRuehl" w:hAnsi="FrankRuehl" w:cs="FrankRuehl"/>
          <w:color w:val="000000"/>
          <w:sz w:val="28"/>
          <w:sz w:val="28"/>
          <w:rtl w:val="true"/>
        </w:rPr>
        <w:t>בין היתר</w:t>
      </w:r>
      <w:r>
        <w:rPr>
          <w:rFonts w:cs="FrankRuehl" w:ascii="FrankRuehl" w:hAnsi="FrankRuehl"/>
          <w:color w:val="000000"/>
          <w:sz w:val="28"/>
          <w:rtl w:val="true"/>
        </w:rPr>
        <w:t xml:space="preserve">, </w:t>
      </w:r>
      <w:r>
        <w:rPr>
          <w:rFonts w:ascii="FrankRuehl" w:hAnsi="FrankRuehl" w:cs="FrankRuehl"/>
          <w:color w:val="000000"/>
          <w:sz w:val="28"/>
          <w:sz w:val="28"/>
          <w:rtl w:val="true"/>
        </w:rPr>
        <w:t>בשל שיטתיות התיאום</w:t>
      </w:r>
      <w:r>
        <w:rPr>
          <w:rFonts w:cs="FrankRuehl" w:ascii="FrankRuehl" w:hAnsi="FrankRuehl"/>
          <w:color w:val="000000"/>
          <w:sz w:val="28"/>
          <w:rtl w:val="true"/>
        </w:rPr>
        <w:t xml:space="preserve">. </w:t>
      </w:r>
      <w:r>
        <w:rPr>
          <w:rFonts w:ascii="FrankRuehl" w:hAnsi="FrankRuehl" w:cs="FrankRuehl"/>
          <w:color w:val="000000"/>
          <w:sz w:val="28"/>
          <w:sz w:val="28"/>
          <w:rtl w:val="true"/>
        </w:rPr>
        <w:t>כפי שכבר צויין</w:t>
      </w:r>
      <w:r>
        <w:rPr>
          <w:rFonts w:cs="FrankRuehl" w:ascii="FrankRuehl" w:hAnsi="FrankRuehl"/>
          <w:color w:val="000000"/>
          <w:sz w:val="28"/>
          <w:rtl w:val="true"/>
        </w:rPr>
        <w:t xml:space="preserve">, </w:t>
      </w:r>
      <w:r>
        <w:rPr>
          <w:rFonts w:ascii="FrankRuehl" w:hAnsi="FrankRuehl" w:cs="FrankRuehl"/>
          <w:color w:val="000000"/>
          <w:sz w:val="28"/>
          <w:sz w:val="28"/>
          <w:rtl w:val="true"/>
        </w:rPr>
        <w:t>פעולות אסורות בתחום ההגבלים העסקיים שמתאפיינות בשיטתיות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עלולות לגרום לפגיעה משמעותית בתחרות בעסקים ולפיכך הן תיחשבנה לרוב להגבלת תחרות בנסיבות מחמירות </w:t>
      </w:r>
      <w:r>
        <w:rPr>
          <w:rFonts w:cs="FrankRuehl" w:ascii="FrankRuehl" w:hAnsi="FrankRuehl"/>
          <w:color w:val="000000"/>
          <w:sz w:val="28"/>
          <w:rtl w:val="true"/>
        </w:rPr>
        <w:t>(</w:t>
      </w:r>
      <w:r>
        <w:rPr>
          <w:rFonts w:ascii="FrankRuehl" w:hAnsi="FrankRuehl" w:cs="FrankRuehl"/>
          <w:color w:val="000000"/>
          <w:sz w:val="28"/>
          <w:sz w:val="28"/>
          <w:rtl w:val="true"/>
        </w:rPr>
        <w:t xml:space="preserve">ראו 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דרור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בפסקה </w:t>
      </w:r>
      <w:r>
        <w:rPr>
          <w:rFonts w:cs="FrankRuehl" w:ascii="FrankRuehl" w:hAnsi="FrankRuehl"/>
          <w:color w:val="000000"/>
          <w:sz w:val="28"/>
        </w:rPr>
        <w:t>34</w:t>
      </w:r>
      <w:r>
        <w:rPr>
          <w:rFonts w:cs="FrankRuehl" w:ascii="FrankRuehl" w:hAnsi="FrankRuehl"/>
          <w:color w:val="000000"/>
          <w:sz w:val="28"/>
          <w:rtl w:val="true"/>
        </w:rPr>
        <w:t xml:space="preserve">). </w:t>
      </w:r>
      <w:r>
        <w:rPr>
          <w:rFonts w:ascii="FrankRuehl" w:hAnsi="FrankRuehl" w:cs="FrankRuehl"/>
          <w:color w:val="000000"/>
          <w:sz w:val="28"/>
          <w:sz w:val="28"/>
          <w:rtl w:val="true"/>
        </w:rPr>
        <w:t>בדומה לעמדת חבריי ביחס לנאשמים אחרים בפרשה</w:t>
      </w:r>
      <w:r>
        <w:rPr>
          <w:rFonts w:cs="FrankRuehl" w:ascii="FrankRuehl" w:hAnsi="FrankRuehl"/>
          <w:color w:val="000000"/>
          <w:sz w:val="28"/>
          <w:rtl w:val="true"/>
        </w:rPr>
        <w:t xml:space="preserve">, </w:t>
      </w:r>
      <w:r>
        <w:rPr>
          <w:rFonts w:ascii="FrankRuehl" w:hAnsi="FrankRuehl" w:cs="FrankRuehl"/>
          <w:color w:val="000000"/>
          <w:sz w:val="28"/>
          <w:sz w:val="28"/>
          <w:rtl w:val="true"/>
        </w:rPr>
        <w:t>סבורני כי די בשיטתיות העולה מצירוף האישומים השונים יחדיו</w:t>
      </w:r>
      <w:r>
        <w:rPr>
          <w:rFonts w:cs="FrankRuehl" w:ascii="FrankRuehl" w:hAnsi="FrankRuehl"/>
          <w:color w:val="000000"/>
          <w:sz w:val="28"/>
          <w:rtl w:val="true"/>
        </w:rPr>
        <w:t xml:space="preserve">, </w:t>
      </w:r>
      <w:r>
        <w:rPr>
          <w:rFonts w:ascii="FrankRuehl" w:hAnsi="FrankRuehl" w:cs="FrankRuehl"/>
          <w:color w:val="000000"/>
          <w:sz w:val="28"/>
          <w:sz w:val="28"/>
          <w:rtl w:val="true"/>
        </w:rPr>
        <w:t>כדי לאשר את הרשעת הנאשם בעשיית הסדר כובל בנסיבות מחמירות</w:t>
      </w:r>
      <w:r>
        <w:rPr>
          <w:rFonts w:cs="FrankRuehl" w:ascii="FrankRuehl" w:hAnsi="FrankRuehl"/>
          <w:color w:val="000000"/>
          <w:sz w:val="28"/>
          <w:rtl w:val="true"/>
        </w:rPr>
        <w:t xml:space="preserve">. </w:t>
      </w:r>
      <w:r>
        <w:rPr>
          <w:rFonts w:ascii="FrankRuehl" w:hAnsi="FrankRuehl" w:cs="FrankRuehl"/>
          <w:color w:val="000000"/>
          <w:sz w:val="28"/>
          <w:sz w:val="28"/>
          <w:rtl w:val="true"/>
        </w:rPr>
        <w:t>מעבר לנדרש</w:t>
      </w:r>
      <w:r>
        <w:rPr>
          <w:rFonts w:cs="FrankRuehl" w:ascii="FrankRuehl" w:hAnsi="FrankRuehl"/>
          <w:color w:val="000000"/>
          <w:sz w:val="28"/>
          <w:rtl w:val="true"/>
        </w:rPr>
        <w:t xml:space="preserve">, </w:t>
      </w:r>
      <w:r>
        <w:rPr>
          <w:rFonts w:ascii="FrankRuehl" w:hAnsi="FrankRuehl" w:cs="FrankRuehl"/>
          <w:color w:val="000000"/>
          <w:sz w:val="28"/>
          <w:sz w:val="28"/>
          <w:rtl w:val="true"/>
        </w:rPr>
        <w:t>אציין כי נגיע לאותה מסקנה ממש גם אם נביט אל האישום החמישי כאל אירוע בודד</w:t>
      </w:r>
      <w:r>
        <w:rPr>
          <w:rFonts w:cs="FrankRuehl" w:ascii="FrankRuehl" w:hAnsi="FrankRuehl"/>
          <w:color w:val="000000"/>
          <w:sz w:val="28"/>
          <w:rtl w:val="true"/>
        </w:rPr>
        <w:t xml:space="preserve">. </w:t>
      </w:r>
      <w:r>
        <w:rPr>
          <w:rFonts w:ascii="FrankRuehl" w:hAnsi="FrankRuehl" w:cs="FrankRuehl"/>
          <w:color w:val="000000"/>
          <w:sz w:val="28"/>
          <w:sz w:val="28"/>
          <w:rtl w:val="true"/>
        </w:rPr>
        <w:t>התיאומים מושא האישום החמישי מתייחסים</w:t>
      </w:r>
      <w:r>
        <w:rPr>
          <w:rFonts w:cs="FrankRuehl" w:ascii="FrankRuehl" w:hAnsi="FrankRuehl"/>
          <w:color w:val="000000"/>
          <w:sz w:val="28"/>
          <w:rtl w:val="true"/>
        </w:rPr>
        <w:t xml:space="preserve">, </w:t>
      </w:r>
      <w:r>
        <w:rPr>
          <w:rFonts w:ascii="FrankRuehl" w:hAnsi="FrankRuehl" w:cs="FrankRuehl"/>
          <w:color w:val="000000"/>
          <w:sz w:val="28"/>
          <w:sz w:val="28"/>
          <w:rtl w:val="true"/>
        </w:rPr>
        <w:t>כאמור</w:t>
      </w:r>
      <w:r>
        <w:rPr>
          <w:rFonts w:cs="FrankRuehl" w:ascii="FrankRuehl" w:hAnsi="FrankRuehl"/>
          <w:color w:val="000000"/>
          <w:sz w:val="28"/>
          <w:rtl w:val="true"/>
        </w:rPr>
        <w:t xml:space="preserve">, </w:t>
      </w:r>
      <w:r>
        <w:rPr>
          <w:rFonts w:ascii="FrankRuehl" w:hAnsi="FrankRuehl" w:cs="FrankRuehl"/>
          <w:color w:val="000000"/>
          <w:sz w:val="28"/>
          <w:sz w:val="28"/>
          <w:rtl w:val="true"/>
        </w:rPr>
        <w:t>לחמישה מכרזים שונים</w:t>
      </w:r>
      <w:r>
        <w:rPr>
          <w:rFonts w:cs="FrankRuehl" w:ascii="FrankRuehl" w:hAnsi="FrankRuehl"/>
          <w:color w:val="000000"/>
          <w:sz w:val="28"/>
          <w:rtl w:val="true"/>
        </w:rPr>
        <w:t xml:space="preserve">. </w:t>
      </w:r>
      <w:r>
        <w:rPr>
          <w:rFonts w:ascii="FrankRuehl" w:hAnsi="FrankRuehl" w:cs="FrankRuehl"/>
          <w:color w:val="000000"/>
          <w:sz w:val="28"/>
          <w:sz w:val="28"/>
          <w:rtl w:val="true"/>
        </w:rPr>
        <w:t>עובדה זו כשלעצמה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מובילה למסקנה כי ברזלאי ומנהרת אשקלון פעלו באופן שיטתי יחד עם הנאשמים הנוספים באישום זה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שכן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ההסדר הכובל שערכו ביניהם כלל ריבוי תיאומים עם חברות וגורמים שונים בנוגע למספר הליכים תחרותיים שונים </w:t>
      </w:r>
      <w:r>
        <w:rPr>
          <w:rFonts w:cs="FrankRuehl" w:ascii="FrankRuehl" w:hAnsi="FrankRuehl"/>
          <w:color w:val="000000"/>
          <w:sz w:val="28"/>
          <w:rtl w:val="true"/>
        </w:rPr>
        <w:t>(</w:t>
      </w:r>
      <w:r>
        <w:rPr>
          <w:rFonts w:ascii="FrankRuehl" w:hAnsi="FrankRuehl" w:cs="FrankRuehl"/>
          <w:color w:val="000000"/>
          <w:sz w:val="28"/>
          <w:sz w:val="28"/>
          <w:rtl w:val="true"/>
        </w:rPr>
        <w:t>ראו 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דרור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פסקאות </w:t>
      </w:r>
      <w:r>
        <w:rPr>
          <w:rFonts w:cs="FrankRuehl" w:ascii="FrankRuehl" w:hAnsi="FrankRuehl"/>
          <w:color w:val="000000"/>
          <w:sz w:val="28"/>
        </w:rPr>
        <w:t>40-39,37</w:t>
      </w:r>
      <w:r>
        <w:rPr>
          <w:rFonts w:cs="FrankRuehl" w:ascii="FrankRuehl" w:hAnsi="FrankRuehl"/>
          <w:color w:val="000000"/>
          <w:sz w:val="28"/>
          <w:rtl w:val="true"/>
        </w:rPr>
        <w:t>).</w:t>
      </w:r>
    </w:p>
    <w:p>
      <w:pPr>
        <w:pStyle w:val="Ruller43"/>
        <w:numPr>
          <w:ilvl w:val="0"/>
          <w:numId w:val="0"/>
        </w:numPr>
        <w:ind w:hanging="0" w:start="0" w:end="0"/>
        <w:jc w:val="both"/>
        <w:rPr>
          <w:rFonts w:ascii="FrankRuehl" w:hAnsi="FrankRuehl" w:eastAsia="FrankRuehl" w:cs="FrankRuehl"/>
          <w:color w:val="000000"/>
          <w:sz w:val="28"/>
        </w:rPr>
      </w:pPr>
      <w:r>
        <w:rPr>
          <w:rFonts w:eastAsia="FrankRuehl" w:cs="FrankRuehl" w:ascii="FrankRuehl" w:hAnsi="FrankRuehl"/>
          <w:color w:val="000000"/>
          <w:sz w:val="28"/>
          <w:rtl w:val="true"/>
        </w:rPr>
        <w:t xml:space="preserve"> </w:t>
      </w:r>
    </w:p>
    <w:p>
      <w:pPr>
        <w:pStyle w:val="Ruller43"/>
        <w:numPr>
          <w:ilvl w:val="0"/>
          <w:numId w:val="2"/>
        </w:numPr>
        <w:tabs>
          <w:tab w:val="clear" w:pos="720"/>
          <w:tab w:val="left" w:pos="907" w:leader="none"/>
        </w:tabs>
        <w:ind w:hanging="0" w:start="0" w:end="0"/>
        <w:jc w:val="both"/>
        <w:rPr/>
      </w:pPr>
      <w:r>
        <w:rPr>
          <w:rFonts w:ascii="FrankRuehl" w:hAnsi="FrankRuehl" w:cs="FrankRuehl"/>
          <w:color w:val="000000"/>
          <w:sz w:val="28"/>
          <w:sz w:val="28"/>
          <w:rtl w:val="true"/>
        </w:rPr>
        <w:t>כמו כן</w:t>
      </w:r>
      <w:r>
        <w:rPr>
          <w:rFonts w:cs="FrankRuehl" w:ascii="FrankRuehl" w:hAnsi="FrankRuehl"/>
          <w:color w:val="000000"/>
          <w:sz w:val="28"/>
          <w:rtl w:val="true"/>
        </w:rPr>
        <w:t xml:space="preserve">, </w:t>
      </w:r>
      <w:r>
        <w:rPr>
          <w:rFonts w:ascii="FrankRuehl" w:hAnsi="FrankRuehl" w:cs="FrankRuehl"/>
          <w:color w:val="000000"/>
          <w:sz w:val="28"/>
          <w:sz w:val="28"/>
          <w:rtl w:val="true"/>
        </w:rPr>
        <w:t>הדברים שאמר ברזלאי במהלך פגישת מסובים בנוגע לצורך להגיע להבנה עם קבלני הצפון</w:t>
      </w:r>
      <w:r>
        <w:rPr>
          <w:rFonts w:cs="FrankRuehl" w:ascii="FrankRuehl" w:hAnsi="FrankRuehl"/>
          <w:color w:val="000000"/>
          <w:sz w:val="28"/>
          <w:rtl w:val="true"/>
        </w:rPr>
        <w:t xml:space="preserve">, </w:t>
      </w:r>
      <w:r>
        <w:rPr>
          <w:rFonts w:ascii="FrankRuehl" w:hAnsi="FrankRuehl" w:cs="FrankRuehl"/>
          <w:color w:val="000000"/>
          <w:sz w:val="28"/>
          <w:sz w:val="28"/>
          <w:rtl w:val="true"/>
        </w:rPr>
        <w:t>והקשר שעשה במהלך הפגישה בין מכרז ירושלים לבין חמשת מכרזי הדרום</w:t>
      </w:r>
      <w:r>
        <w:rPr>
          <w:rFonts w:cs="FrankRuehl" w:ascii="FrankRuehl" w:hAnsi="FrankRuehl"/>
          <w:color w:val="000000"/>
          <w:sz w:val="28"/>
          <w:rtl w:val="true"/>
        </w:rPr>
        <w:t xml:space="preserve">, </w:t>
      </w:r>
      <w:r>
        <w:rPr>
          <w:rFonts w:ascii="FrankRuehl" w:hAnsi="FrankRuehl" w:cs="FrankRuehl"/>
          <w:color w:val="000000"/>
          <w:sz w:val="28"/>
          <w:sz w:val="28"/>
          <w:rtl w:val="true"/>
        </w:rPr>
        <w:t>אשר בא לידי ביטוי בהתחייבותו להרחיק את ירון בלווא מחמשת מכרזי הדרום</w:t>
      </w:r>
      <w:r>
        <w:rPr>
          <w:rFonts w:cs="FrankRuehl" w:ascii="FrankRuehl" w:hAnsi="FrankRuehl"/>
          <w:color w:val="000000"/>
          <w:sz w:val="28"/>
          <w:rtl w:val="true"/>
        </w:rPr>
        <w:t xml:space="preserve">, </w:t>
      </w:r>
      <w:r>
        <w:rPr>
          <w:rFonts w:ascii="FrankRuehl" w:hAnsi="FrankRuehl" w:cs="FrankRuehl"/>
          <w:color w:val="000000"/>
          <w:sz w:val="28"/>
          <w:sz w:val="28"/>
          <w:rtl w:val="true"/>
        </w:rPr>
        <w:t>מובילים גם הם למסקנה כי ברזלאי ומנהרת אשקלון פעלו באופן שיטתי</w:t>
      </w:r>
      <w:r>
        <w:rPr>
          <w:rFonts w:cs="FrankRuehl" w:ascii="FrankRuehl" w:hAnsi="FrankRuehl"/>
          <w:color w:val="000000"/>
          <w:sz w:val="28"/>
          <w:rtl w:val="true"/>
        </w:rPr>
        <w:t>.</w:t>
      </w:r>
    </w:p>
    <w:p>
      <w:pPr>
        <w:pStyle w:val="Ruller43"/>
        <w:numPr>
          <w:ilvl w:val="0"/>
          <w:numId w:val="0"/>
        </w:numPr>
        <w:ind w:hanging="0" w:start="0" w:end="0"/>
        <w:jc w:val="both"/>
        <w:rPr/>
      </w:pPr>
      <w:r>
        <w:rPr>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מעבר לכך</w:t>
      </w:r>
      <w:r>
        <w:rPr>
          <w:rFonts w:cs="FrankRuehl" w:ascii="FrankRuehl" w:hAnsi="FrankRuehl"/>
          <w:color w:val="000000"/>
          <w:sz w:val="28"/>
          <w:rtl w:val="true"/>
        </w:rPr>
        <w:t xml:space="preserve">, </w:t>
      </w:r>
      <w:r>
        <w:rPr>
          <w:rFonts w:ascii="FrankRuehl" w:hAnsi="FrankRuehl" w:cs="FrankRuehl"/>
          <w:color w:val="000000"/>
          <w:sz w:val="28"/>
          <w:sz w:val="28"/>
          <w:rtl w:val="true"/>
        </w:rPr>
        <w:t>כפי שפירטתי ביחס לאישום הראשון וביחס לאישום הרביעי</w:t>
      </w:r>
      <w:r>
        <w:rPr>
          <w:rFonts w:cs="FrankRuehl" w:ascii="FrankRuehl" w:hAnsi="FrankRuehl"/>
          <w:color w:val="000000"/>
          <w:sz w:val="28"/>
          <w:rtl w:val="true"/>
        </w:rPr>
        <w:t xml:space="preserve">, </w:t>
      </w:r>
      <w:r>
        <w:rPr>
          <w:rFonts w:ascii="FrankRuehl" w:hAnsi="FrankRuehl" w:cs="FrankRuehl"/>
          <w:color w:val="000000"/>
          <w:sz w:val="28"/>
          <w:sz w:val="28"/>
          <w:rtl w:val="true"/>
        </w:rPr>
        <w:t>העובדה כי ההסדר הכובל נערך במסגרת מכרז ציבורי משפיעה על רכיב הנזק שנגרם או צפוי היה להיגרם לציבור</w:t>
      </w:r>
      <w:r>
        <w:rPr>
          <w:rFonts w:cs="FrankRuehl" w:ascii="FrankRuehl" w:hAnsi="FrankRuehl"/>
          <w:color w:val="000000"/>
          <w:sz w:val="28"/>
          <w:rtl w:val="true"/>
        </w:rPr>
        <w:t xml:space="preserve">. </w:t>
      </w:r>
      <w:r>
        <w:rPr>
          <w:rFonts w:ascii="FrankRuehl" w:hAnsi="FrankRuehl" w:cs="FrankRuehl"/>
          <w:color w:val="000000"/>
          <w:sz w:val="28"/>
          <w:sz w:val="28"/>
          <w:rtl w:val="true"/>
        </w:rPr>
        <w:t>לא זו אף זו</w:t>
      </w:r>
      <w:r>
        <w:rPr>
          <w:rFonts w:cs="FrankRuehl" w:ascii="FrankRuehl" w:hAnsi="FrankRuehl"/>
          <w:color w:val="000000"/>
          <w:sz w:val="28"/>
          <w:rtl w:val="true"/>
        </w:rPr>
        <w:t xml:space="preserve">: </w:t>
      </w:r>
      <w:r>
        <w:rPr>
          <w:rFonts w:ascii="FrankRuehl" w:hAnsi="FrankRuehl" w:cs="FrankRuehl"/>
          <w:color w:val="000000"/>
          <w:sz w:val="28"/>
          <w:sz w:val="28"/>
          <w:rtl w:val="true"/>
        </w:rPr>
        <w:t>כאמור</w:t>
      </w:r>
      <w:r>
        <w:rPr>
          <w:rFonts w:cs="FrankRuehl" w:ascii="FrankRuehl" w:hAnsi="FrankRuehl"/>
          <w:color w:val="000000"/>
          <w:sz w:val="28"/>
          <w:rtl w:val="true"/>
        </w:rPr>
        <w:t xml:space="preserve">, </w:t>
      </w:r>
      <w:r>
        <w:rPr>
          <w:rFonts w:ascii="FrankRuehl" w:hAnsi="FrankRuehl" w:cs="FrankRuehl"/>
          <w:color w:val="000000"/>
          <w:sz w:val="28"/>
          <w:sz w:val="28"/>
          <w:rtl w:val="true"/>
        </w:rPr>
        <w:t>להסדרים כובלים במסגרת מכרז ציבורי יש לייחס חומרה רבה בשל החתירה העבריינית תחת התכלית של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וזאת במיוחד כאשר מדובר במתחרים שמחזיקים בנתח משמעותי מן השוק הרלבנטי </w:t>
      </w:r>
      <w:r>
        <w:rPr>
          <w:rFonts w:cs="FrankRuehl" w:ascii="FrankRuehl" w:hAnsi="FrankRuehl"/>
          <w:color w:val="000000"/>
          <w:sz w:val="28"/>
          <w:rtl w:val="true"/>
        </w:rPr>
        <w:t>(</w:t>
      </w:r>
      <w:r>
        <w:rPr>
          <w:rFonts w:ascii="FrankRuehl" w:hAnsi="FrankRuehl" w:cs="FrankRuehl"/>
          <w:color w:val="000000"/>
          <w:sz w:val="28"/>
          <w:sz w:val="28"/>
          <w:rtl w:val="true"/>
        </w:rPr>
        <w:t>ראו שוב</w:t>
      </w:r>
      <w:r>
        <w:rPr>
          <w:rFonts w:cs="FrankRuehl" w:ascii="FrankRuehl" w:hAnsi="FrankRuehl"/>
          <w:color w:val="000000"/>
          <w:sz w:val="28"/>
          <w:rtl w:val="true"/>
        </w:rPr>
        <w:t xml:space="preserve">: </w:t>
      </w:r>
      <w:r>
        <w:rPr>
          <w:rFonts w:ascii="FrankRuehl" w:hAnsi="FrankRuehl" w:cs="FrankRuehl"/>
          <w:color w:val="000000"/>
          <w:sz w:val="28"/>
          <w:sz w:val="28"/>
          <w:rtl w:val="true"/>
        </w:rPr>
        <w:t>עניין</w:t>
      </w:r>
      <w:r>
        <w:rPr>
          <w:rFonts w:eastAsia="Garamond" w:cs="Garamond"/>
          <w:szCs w:val="24"/>
          <w:rtl w:val="true"/>
        </w:rPr>
        <w:t xml:space="preserve"> </w:t>
      </w:r>
      <w:r>
        <w:rPr>
          <w:rFonts w:cs="Miriam"/>
          <w:szCs w:val="24"/>
          <w:rtl w:val="true"/>
        </w:rPr>
        <w:t>אריאל</w:t>
      </w:r>
      <w:r>
        <w:rPr>
          <w:rFonts w:eastAsia="Garamond" w:cs="Garamond"/>
          <w:szCs w:val="24"/>
          <w:rtl w:val="true"/>
        </w:rPr>
        <w:t xml:space="preserve"> </w:t>
      </w:r>
      <w:r>
        <w:rPr>
          <w:rFonts w:cs="Miriam"/>
          <w:szCs w:val="24"/>
          <w:rtl w:val="true"/>
        </w:rPr>
        <w:t>הנדסת</w:t>
      </w:r>
      <w:r>
        <w:rPr>
          <w:rFonts w:eastAsia="Garamond" w:cs="Garamond"/>
          <w:szCs w:val="24"/>
          <w:rtl w:val="true"/>
        </w:rPr>
        <w:t xml:space="preserve"> </w:t>
      </w:r>
      <w:r>
        <w:rPr>
          <w:rFonts w:cs="Miriam"/>
          <w:szCs w:val="24"/>
          <w:rtl w:val="true"/>
        </w:rPr>
        <w:t>חשמל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13</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עניין </w:t>
      </w:r>
      <w:r>
        <w:rPr>
          <w:rFonts w:ascii="Century" w:hAnsi="Century" w:cs="Miriam"/>
          <w:b/>
          <w:b/>
          <w:spacing w:val="0"/>
          <w:sz w:val="22"/>
          <w:sz w:val="22"/>
          <w:szCs w:val="24"/>
          <w:rtl w:val="true"/>
        </w:rPr>
        <w:t>וול</w:t>
      </w:r>
      <w:r>
        <w:rPr>
          <w:rFonts w:cs="FrankRuehl" w:ascii="FrankRuehl" w:hAnsi="FrankRuehl"/>
          <w:color w:val="000000"/>
          <w:sz w:val="28"/>
          <w:rtl w:val="true"/>
        </w:rPr>
        <w:t xml:space="preserve">, </w:t>
      </w:r>
      <w:r>
        <w:rPr>
          <w:rFonts w:ascii="FrankRuehl" w:hAnsi="FrankRuehl" w:cs="FrankRuehl"/>
          <w:color w:val="000000"/>
          <w:sz w:val="28"/>
          <w:sz w:val="28"/>
          <w:rtl w:val="true"/>
        </w:rPr>
        <w:t>בפסקה קנג</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וכן 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דרור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בפסקה </w:t>
      </w:r>
      <w:r>
        <w:rPr>
          <w:rFonts w:cs="FrankRuehl" w:ascii="FrankRuehl" w:hAnsi="FrankRuehl"/>
          <w:color w:val="000000"/>
          <w:sz w:val="28"/>
        </w:rPr>
        <w:t>44</w:t>
      </w:r>
      <w:r>
        <w:rPr>
          <w:rFonts w:cs="FrankRuehl" w:ascii="FrankRuehl" w:hAnsi="FrankRuehl"/>
          <w:color w:val="000000"/>
          <w:sz w:val="28"/>
          <w:rtl w:val="true"/>
        </w:rPr>
        <w:t>).</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לאלו יש להוסיף גם את ההיקף הכספי המשמעותי של המכרז</w:t>
      </w:r>
      <w:r>
        <w:rPr>
          <w:rFonts w:cs="FrankRuehl" w:ascii="FrankRuehl" w:hAnsi="FrankRuehl"/>
          <w:color w:val="000000"/>
          <w:sz w:val="28"/>
          <w:rtl w:val="true"/>
        </w:rPr>
        <w:t xml:space="preserve">; </w:t>
      </w:r>
      <w:r>
        <w:rPr>
          <w:rFonts w:ascii="FrankRuehl" w:hAnsi="FrankRuehl" w:cs="FrankRuehl"/>
          <w:color w:val="000000"/>
          <w:sz w:val="28"/>
          <w:sz w:val="28"/>
          <w:rtl w:val="true"/>
        </w:rPr>
        <w:t>את הנזק שנגרם או צפוי היה להיגרם לחברת החשמל ולציבור כנגזרת מההיקף הכספי</w:t>
      </w:r>
      <w:r>
        <w:rPr>
          <w:rFonts w:cs="FrankRuehl" w:ascii="FrankRuehl" w:hAnsi="FrankRuehl"/>
          <w:color w:val="000000"/>
          <w:sz w:val="28"/>
          <w:rtl w:val="true"/>
        </w:rPr>
        <w:t xml:space="preserve">; </w:t>
      </w:r>
      <w:r>
        <w:rPr>
          <w:rFonts w:ascii="FrankRuehl" w:hAnsi="FrankRuehl" w:cs="FrankRuehl"/>
          <w:color w:val="000000"/>
          <w:sz w:val="28"/>
          <w:sz w:val="28"/>
          <w:rtl w:val="true"/>
        </w:rPr>
        <w:t>את ריבוי הצדדים להסדר הכובל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ואת העובדה כי התיאום נעשה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בין השאר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לשם העלאה כללית של המחירים במכרזים ציבוריים הנוגעים לעבודות גיזום</w:t>
      </w:r>
      <w:r>
        <w:rPr>
          <w:rFonts w:cs="FrankRuehl" w:ascii="FrankRuehl" w:hAnsi="FrankRuehl"/>
          <w:color w:val="000000"/>
          <w:sz w:val="28"/>
          <w:rtl w:val="true"/>
        </w:rPr>
        <w:t xml:space="preserve">. </w:t>
      </w:r>
      <w:r>
        <w:rPr>
          <w:rFonts w:ascii="FrankRuehl" w:hAnsi="FrankRuehl" w:cs="FrankRuehl"/>
          <w:color w:val="000000"/>
          <w:sz w:val="28"/>
          <w:sz w:val="28"/>
          <w:rtl w:val="true"/>
        </w:rPr>
        <w:t>כל אלו בצירופם יחד</w:t>
      </w:r>
      <w:r>
        <w:rPr>
          <w:rFonts w:cs="FrankRuehl" w:ascii="FrankRuehl" w:hAnsi="FrankRuehl"/>
          <w:color w:val="000000"/>
          <w:sz w:val="28"/>
          <w:rtl w:val="true"/>
        </w:rPr>
        <w:t xml:space="preserve">, </w:t>
      </w:r>
      <w:r>
        <w:rPr>
          <w:rFonts w:ascii="FrankRuehl" w:hAnsi="FrankRuehl" w:cs="FrankRuehl"/>
          <w:color w:val="000000"/>
          <w:sz w:val="28"/>
          <w:sz w:val="28"/>
          <w:rtl w:val="true"/>
        </w:rPr>
        <w:t>מובילים לתוצאה</w:t>
      </w:r>
      <w:r>
        <w:rPr>
          <w:rFonts w:cs="FrankRuehl" w:ascii="FrankRuehl" w:hAnsi="FrankRuehl"/>
          <w:color w:val="000000"/>
          <w:sz w:val="28"/>
          <w:rtl w:val="true"/>
        </w:rPr>
        <w:t xml:space="preserve">, </w:t>
      </w:r>
      <w:r>
        <w:rPr>
          <w:rFonts w:ascii="FrankRuehl" w:hAnsi="FrankRuehl" w:cs="FrankRuehl"/>
          <w:color w:val="000000"/>
          <w:sz w:val="28"/>
          <w:sz w:val="28"/>
          <w:rtl w:val="true"/>
        </w:rPr>
        <w:t>אליה הגיע בית משפט קמא</w:t>
      </w:r>
      <w:r>
        <w:rPr>
          <w:rFonts w:cs="FrankRuehl" w:ascii="FrankRuehl" w:hAnsi="FrankRuehl"/>
          <w:color w:val="000000"/>
          <w:sz w:val="28"/>
          <w:rtl w:val="true"/>
        </w:rPr>
        <w:t xml:space="preserve">, </w:t>
      </w:r>
      <w:r>
        <w:rPr>
          <w:rFonts w:ascii="FrankRuehl" w:hAnsi="FrankRuehl" w:cs="FrankRuehl"/>
          <w:color w:val="000000"/>
          <w:sz w:val="28"/>
          <w:sz w:val="28"/>
          <w:rtl w:val="true"/>
        </w:rPr>
        <w:t>כי התקיימו ביחס לברזלאי ולמנהרת אשקלון נסיבות מחמירות שבהן עלולה להיגרם פגיעה משמעותית בתחרות בעסקים</w:t>
      </w:r>
      <w:r>
        <w:rPr>
          <w:rFonts w:cs="FrankRuehl" w:ascii="FrankRuehl" w:hAnsi="FrankRuehl"/>
          <w:color w:val="000000"/>
          <w:sz w:val="28"/>
          <w:rtl w:val="true"/>
        </w:rPr>
        <w:t xml:space="preserve">. </w:t>
      </w:r>
    </w:p>
    <w:p>
      <w:pPr>
        <w:pStyle w:val="Ruller42"/>
        <w:ind w:end="0"/>
        <w:jc w:val="both"/>
        <w:rPr>
          <w:rFonts w:ascii="FrankRuehl" w:hAnsi="FrankRuehl" w:cs="FrankRuehl"/>
          <w:color w:val="000000"/>
          <w:sz w:val="28"/>
        </w:rPr>
      </w:pPr>
      <w:r>
        <w:rPr>
          <w:rFonts w:cs="FrankRuehl" w:ascii="FrankRuehl" w:hAnsi="FrankRuehl"/>
          <w:color w:val="000000"/>
          <w:sz w:val="28"/>
          <w:rtl w:val="true"/>
        </w:rPr>
      </w:r>
    </w:p>
    <w:p>
      <w:pPr>
        <w:pStyle w:val="Heading3"/>
        <w:ind w:end="0"/>
        <w:jc w:val="both"/>
        <w:rPr/>
      </w:pPr>
      <w:bookmarkStart w:id="46" w:name="__RefHeading___Toc29745685"/>
      <w:bookmarkEnd w:id="46"/>
      <w:r>
        <w:rPr>
          <w:rtl w:val="true"/>
        </w:rPr>
        <w:t>האישום</w:t>
      </w:r>
      <w:r>
        <w:rPr>
          <w:rFonts w:eastAsia="Century" w:cs="Century"/>
          <w:rtl w:val="true"/>
        </w:rPr>
        <w:t xml:space="preserve"> </w:t>
      </w:r>
      <w:r>
        <w:rPr>
          <w:rtl w:val="true"/>
        </w:rPr>
        <w:t>השביעי</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Normal"/>
        <w:ind w:end="0"/>
        <w:jc w:val="start"/>
        <w:rPr>
          <w:rFonts w:ascii="Century" w:hAnsi="Century" w:cs="Miriam"/>
          <w:b/>
          <w:sz w:val="22"/>
        </w:rPr>
      </w:pPr>
      <w:hyperlink r:id="rId226">
        <w:r>
          <w:rPr>
            <w:rStyle w:val="Hyperlink"/>
            <w:rFonts w:ascii="Century" w:hAnsi="Century" w:cs="Miriam"/>
            <w:b/>
            <w:b/>
            <w:color w:val="0000FF"/>
            <w:sz w:val="22"/>
            <w:sz w:val="22"/>
            <w:u w:val="single"/>
            <w:rtl w:val="true"/>
          </w:rPr>
          <w:t>סעיף</w:t>
        </w:r>
        <w:r>
          <w:rPr>
            <w:rStyle w:val="Hyperlink"/>
            <w:rFonts w:ascii="Century" w:hAnsi="Century" w:eastAsia="Century" w:cs="Century"/>
            <w:b/>
            <w:b/>
            <w:color w:val="0000FF"/>
            <w:sz w:val="22"/>
            <w:sz w:val="22"/>
            <w:u w:val="single"/>
            <w:rtl w:val="true"/>
          </w:rPr>
          <w:t xml:space="preserve"> </w:t>
        </w:r>
        <w:r>
          <w:rPr>
            <w:rStyle w:val="Hyperlink"/>
            <w:rFonts w:cs="Miriam" w:ascii="Century" w:hAnsi="Century"/>
            <w:b/>
            <w:color w:val="0000FF"/>
            <w:sz w:val="22"/>
            <w:u w:val="single"/>
          </w:rPr>
          <w:t>3</w:t>
        </w:r>
        <w:r>
          <w:rPr>
            <w:rStyle w:val="Hyperlink"/>
            <w:rFonts w:cs="Miriam" w:ascii="Century" w:hAnsi="Century"/>
            <w:b/>
            <w:color w:val="0000FF"/>
            <w:sz w:val="22"/>
            <w:u w:val="single"/>
            <w:rtl w:val="true"/>
          </w:rPr>
          <w:t>(</w:t>
        </w:r>
        <w:r>
          <w:rPr>
            <w:rStyle w:val="Hyperlink"/>
            <w:rFonts w:ascii="Century" w:hAnsi="Century" w:cs="Miriam"/>
            <w:b/>
            <w:b/>
            <w:color w:val="0000FF"/>
            <w:sz w:val="22"/>
            <w:sz w:val="22"/>
            <w:u w:val="single"/>
            <w:rtl w:val="true"/>
          </w:rPr>
          <w:t>א</w:t>
        </w:r>
        <w:r>
          <w:rPr>
            <w:rStyle w:val="Hyperlink"/>
            <w:rFonts w:cs="Miriam" w:ascii="Century" w:hAnsi="Century"/>
            <w:b/>
            <w:color w:val="0000FF"/>
            <w:sz w:val="22"/>
            <w:u w:val="single"/>
            <w:rtl w:val="true"/>
          </w:rPr>
          <w:t>)</w:t>
        </w:r>
      </w:hyperlink>
      <w:r>
        <w:rPr>
          <w:rFonts w:cs="Miriam" w:ascii="Century" w:hAnsi="Century"/>
          <w:b/>
          <w:sz w:val="22"/>
          <w:rtl w:val="true"/>
        </w:rPr>
        <w:t xml:space="preserve"> </w:t>
      </w:r>
      <w:r>
        <w:rPr>
          <w:rFonts w:ascii="Century" w:hAnsi="Century" w:cs="Miriam"/>
          <w:b/>
          <w:b/>
          <w:sz w:val="22"/>
          <w:sz w:val="22"/>
          <w:rtl w:val="true"/>
        </w:rPr>
        <w:t>לחוק</w:t>
      </w:r>
      <w:r>
        <w:rPr>
          <w:rFonts w:ascii="Century" w:hAnsi="Century" w:eastAsia="Century" w:cs="Century"/>
          <w:b/>
          <w:b/>
          <w:sz w:val="22"/>
          <w:sz w:val="22"/>
          <w:rtl w:val="true"/>
        </w:rPr>
        <w:t xml:space="preserve"> </w:t>
      </w:r>
      <w:r>
        <w:rPr>
          <w:rFonts w:ascii="Century" w:hAnsi="Century" w:cs="Miriam"/>
          <w:b/>
          <w:b/>
          <w:sz w:val="22"/>
          <w:sz w:val="22"/>
          <w:rtl w:val="true"/>
        </w:rPr>
        <w:t>איסור</w:t>
      </w:r>
      <w:r>
        <w:rPr>
          <w:rFonts w:ascii="Century" w:hAnsi="Century" w:eastAsia="Century" w:cs="Century"/>
          <w:b/>
          <w:b/>
          <w:sz w:val="22"/>
          <w:sz w:val="22"/>
          <w:rtl w:val="true"/>
        </w:rPr>
        <w:t xml:space="preserve"> </w:t>
      </w:r>
      <w:r>
        <w:rPr>
          <w:rFonts w:ascii="Century" w:hAnsi="Century" w:cs="Miriam"/>
          <w:b/>
          <w:b/>
          <w:sz w:val="22"/>
          <w:sz w:val="22"/>
          <w:rtl w:val="true"/>
        </w:rPr>
        <w:t>הלבנת</w:t>
      </w:r>
      <w:r>
        <w:rPr>
          <w:rFonts w:ascii="Century" w:hAnsi="Century" w:eastAsia="Century" w:cs="Century"/>
          <w:b/>
          <w:b/>
          <w:sz w:val="22"/>
          <w:sz w:val="22"/>
          <w:rtl w:val="true"/>
        </w:rPr>
        <w:t xml:space="preserve"> </w:t>
      </w:r>
      <w:r>
        <w:rPr>
          <w:rFonts w:ascii="Century" w:hAnsi="Century" w:cs="Miriam"/>
          <w:b/>
          <w:b/>
          <w:sz w:val="22"/>
          <w:sz w:val="22"/>
          <w:rtl w:val="true"/>
        </w:rPr>
        <w:t>הון</w:t>
      </w:r>
      <w:r>
        <w:rPr>
          <w:rFonts w:ascii="Century" w:hAnsi="Century" w:eastAsia="Century" w:cs="Century"/>
          <w:b/>
          <w:b/>
          <w:sz w:val="22"/>
          <w:sz w:val="22"/>
          <w:rtl w:val="true"/>
        </w:rPr>
        <w:t xml:space="preserve"> </w:t>
      </w:r>
      <w:r>
        <w:rPr>
          <w:rFonts w:ascii="Century" w:hAnsi="Century" w:cs="Miriam"/>
          <w:b/>
          <w:b/>
          <w:sz w:val="22"/>
          <w:sz w:val="22"/>
          <w:rtl w:val="true"/>
        </w:rPr>
        <w:t>–</w:t>
      </w:r>
      <w:r>
        <w:rPr>
          <w:rFonts w:ascii="Century" w:hAnsi="Century" w:eastAsia="Century" w:cs="Century"/>
          <w:b/>
          <w:b/>
          <w:sz w:val="22"/>
          <w:sz w:val="22"/>
          <w:rtl w:val="true"/>
        </w:rPr>
        <w:t xml:space="preserve"> </w:t>
      </w:r>
      <w:r>
        <w:rPr>
          <w:rFonts w:ascii="Century" w:hAnsi="Century" w:cs="Miriam"/>
          <w:b/>
          <w:b/>
          <w:sz w:val="22"/>
          <w:sz w:val="22"/>
          <w:rtl w:val="true"/>
        </w:rPr>
        <w:t>רמי</w:t>
      </w:r>
      <w:r>
        <w:rPr>
          <w:rFonts w:ascii="Century" w:hAnsi="Century" w:eastAsia="Century" w:cs="Century"/>
          <w:b/>
          <w:b/>
          <w:sz w:val="22"/>
          <w:sz w:val="22"/>
          <w:rtl w:val="true"/>
        </w:rPr>
        <w:t xml:space="preserve"> </w:t>
      </w:r>
      <w:r>
        <w:rPr>
          <w:rFonts w:ascii="Century" w:hAnsi="Century" w:cs="Miriam"/>
          <w:b/>
          <w:b/>
          <w:sz w:val="22"/>
          <w:sz w:val="22"/>
          <w:rtl w:val="true"/>
        </w:rPr>
        <w:t>ברזלאי</w:t>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tabs>
          <w:tab w:val="clear" w:pos="720"/>
          <w:tab w:val="left" w:pos="907" w:leader="none"/>
        </w:tabs>
        <w:ind w:hanging="0" w:start="0" w:end="0"/>
        <w:jc w:val="both"/>
        <w:rPr/>
      </w:pPr>
      <w:r>
        <w:rPr>
          <w:rFonts w:ascii="FrankRuehl" w:hAnsi="FrankRuehl" w:cs="FrankRuehl"/>
          <w:color w:val="000000"/>
          <w:sz w:val="28"/>
          <w:sz w:val="28"/>
          <w:rtl w:val="true"/>
        </w:rPr>
        <w:t xml:space="preserve">ברזלאי תוקף את הרשעתו בעבירה לפי </w:t>
      </w:r>
      <w:hyperlink r:id="rId227">
        <w:r>
          <w:rPr>
            <w:rStyle w:val="Hyperlink"/>
            <w:rFonts w:ascii="FrankRuehl" w:hAnsi="FrankRuehl" w:cs="FrankRuehl"/>
            <w:color w:val="0000FF"/>
            <w:sz w:val="28"/>
            <w:sz w:val="28"/>
            <w:u w:val="single"/>
            <w:rtl w:val="true"/>
          </w:rPr>
          <w:t xml:space="preserve">סעיף </w:t>
        </w:r>
        <w:r>
          <w:rPr>
            <w:rStyle w:val="Hyperlink"/>
            <w:rFonts w:cs="FrankRuehl" w:ascii="FrankRuehl" w:hAnsi="FrankRuehl"/>
            <w:color w:val="0000FF"/>
            <w:sz w:val="28"/>
            <w:u w:val="single"/>
          </w:rPr>
          <w:t>3</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א</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לחוק איסור הלבנת הון</w:t>
      </w:r>
      <w:r>
        <w:rPr>
          <w:rFonts w:cs="FrankRuehl" w:ascii="FrankRuehl" w:hAnsi="FrankRuehl"/>
          <w:color w:val="000000"/>
          <w:sz w:val="28"/>
          <w:rtl w:val="true"/>
        </w:rPr>
        <w:t xml:space="preserve">. </w:t>
      </w:r>
      <w:r>
        <w:rPr>
          <w:rFonts w:ascii="FrankRuehl" w:hAnsi="FrankRuehl" w:cs="FrankRuehl"/>
          <w:color w:val="000000"/>
          <w:sz w:val="28"/>
          <w:sz w:val="28"/>
          <w:rtl w:val="true"/>
        </w:rPr>
        <w:t>לטענתו</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בית משפט קמא טעה בהרשיעו בעבירה זו בשל הרישומים </w:t>
      </w:r>
      <w:r>
        <w:rPr>
          <w:rFonts w:cs="FrankRuehl" w:ascii="FrankRuehl" w:hAnsi="FrankRuehl"/>
          <w:color w:val="000000"/>
          <w:sz w:val="28"/>
          <w:rtl w:val="true"/>
        </w:rPr>
        <w:t>"</w:t>
      </w:r>
      <w:r>
        <w:rPr>
          <w:rFonts w:ascii="FrankRuehl" w:hAnsi="FrankRuehl" w:cs="FrankRuehl"/>
          <w:color w:val="000000"/>
          <w:sz w:val="28"/>
          <w:sz w:val="28"/>
          <w:rtl w:val="true"/>
        </w:rPr>
        <w:t>עבודות גיזום</w:t>
      </w:r>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w:t>
      </w:r>
      <w:r>
        <w:rPr>
          <w:rFonts w:ascii="FrankRuehl" w:hAnsi="FrankRuehl" w:cs="FrankRuehl"/>
          <w:color w:val="000000"/>
          <w:sz w:val="28"/>
          <w:sz w:val="28"/>
          <w:rtl w:val="true"/>
        </w:rPr>
        <w:t>עבור גיזום עצים</w:t>
      </w:r>
      <w:r>
        <w:rPr>
          <w:rFonts w:cs="FrankRuehl" w:ascii="FrankRuehl" w:hAnsi="FrankRuehl"/>
          <w:color w:val="000000"/>
          <w:sz w:val="28"/>
          <w:rtl w:val="true"/>
        </w:rPr>
        <w:t xml:space="preserve">", </w:t>
      </w:r>
      <w:r>
        <w:rPr>
          <w:rFonts w:ascii="FrankRuehl" w:hAnsi="FrankRuehl" w:cs="FrankRuehl"/>
          <w:color w:val="000000"/>
          <w:sz w:val="28"/>
          <w:sz w:val="28"/>
          <w:rtl w:val="true"/>
        </w:rPr>
        <w:t>שהלה עשה על ספח השיק ועל החשבונית במסגרת התשלום של גמול ההסדר הכובל לזוהר כץ כדי להסוות את הסיבה האמתית לתשלום זה</w:t>
      </w:r>
      <w:r>
        <w:rPr>
          <w:rFonts w:cs="FrankRuehl" w:ascii="FrankRuehl" w:hAnsi="FrankRuehl"/>
          <w:color w:val="000000"/>
          <w:sz w:val="28"/>
          <w:rtl w:val="true"/>
        </w:rPr>
        <w:t xml:space="preserve">. </w:t>
      </w:r>
      <w:r>
        <w:rPr>
          <w:rFonts w:ascii="FrankRuehl" w:hAnsi="FrankRuehl" w:cs="FrankRuehl"/>
          <w:color w:val="000000"/>
          <w:sz w:val="28"/>
          <w:sz w:val="28"/>
          <w:rtl w:val="true"/>
        </w:rPr>
        <w:t>ברזלאי מוסיף וטוען בהקשר זה</w:t>
      </w:r>
      <w:r>
        <w:rPr>
          <w:rFonts w:cs="FrankRuehl" w:ascii="FrankRuehl" w:hAnsi="FrankRuehl"/>
          <w:color w:val="000000"/>
          <w:sz w:val="28"/>
          <w:rtl w:val="true"/>
        </w:rPr>
        <w:t xml:space="preserve">, </w:t>
      </w:r>
      <w:r>
        <w:rPr>
          <w:rFonts w:ascii="FrankRuehl" w:hAnsi="FrankRuehl" w:cs="FrankRuehl"/>
          <w:color w:val="000000"/>
          <w:sz w:val="28"/>
          <w:sz w:val="28"/>
          <w:rtl w:val="true"/>
        </w:rPr>
        <w:t>כי מדובר לכל היותר בהסתרת המעשה</w:t>
      </w:r>
      <w:r>
        <w:rPr>
          <w:rFonts w:cs="FrankRuehl" w:ascii="FrankRuehl" w:hAnsi="FrankRuehl"/>
          <w:color w:val="000000"/>
          <w:sz w:val="28"/>
          <w:rtl w:val="true"/>
        </w:rPr>
        <w:t xml:space="preserve">, </w:t>
      </w:r>
      <w:r>
        <w:rPr>
          <w:rFonts w:ascii="FrankRuehl" w:hAnsi="FrankRuehl" w:cs="FrankRuehl"/>
          <w:color w:val="000000"/>
          <w:sz w:val="28"/>
          <w:sz w:val="28"/>
          <w:rtl w:val="true"/>
        </w:rPr>
        <w:t>ולא בהסתרת הרכוש האסור גופו</w:t>
      </w:r>
      <w:r>
        <w:rPr>
          <w:rFonts w:cs="FrankRuehl" w:ascii="FrankRuehl" w:hAnsi="FrankRuehl"/>
          <w:color w:val="000000"/>
          <w:sz w:val="28"/>
          <w:rtl w:val="true"/>
        </w:rPr>
        <w:t xml:space="preserve">, </w:t>
      </w:r>
      <w:r>
        <w:rPr>
          <w:rFonts w:ascii="FrankRuehl" w:hAnsi="FrankRuehl" w:cs="FrankRuehl"/>
          <w:color w:val="000000"/>
          <w:sz w:val="28"/>
          <w:sz w:val="28"/>
          <w:rtl w:val="true"/>
        </w:rPr>
        <w:t>כנדרש</w:t>
      </w:r>
      <w:r>
        <w:rPr>
          <w:rFonts w:cs="FrankRuehl" w:ascii="FrankRuehl" w:hAnsi="FrankRuehl"/>
          <w:color w:val="000000"/>
          <w:sz w:val="28"/>
          <w:rtl w:val="true"/>
        </w:rPr>
        <w:t xml:space="preserve">, </w:t>
      </w:r>
      <w:r>
        <w:rPr>
          <w:rFonts w:ascii="FrankRuehl" w:hAnsi="FrankRuehl" w:cs="FrankRuehl"/>
          <w:color w:val="000000"/>
          <w:sz w:val="28"/>
          <w:sz w:val="28"/>
          <w:rtl w:val="true"/>
        </w:rPr>
        <w:t>לפי דבריו</w:t>
      </w:r>
      <w:r>
        <w:rPr>
          <w:rFonts w:cs="FrankRuehl" w:ascii="FrankRuehl" w:hAnsi="FrankRuehl"/>
          <w:color w:val="000000"/>
          <w:sz w:val="28"/>
          <w:rtl w:val="true"/>
        </w:rPr>
        <w:t xml:space="preserve">, </w:t>
      </w:r>
      <w:hyperlink r:id="rId228">
        <w:r>
          <w:rPr>
            <w:rStyle w:val="Hyperlink"/>
            <w:rFonts w:ascii="FrankRuehl" w:hAnsi="FrankRuehl" w:cs="FrankRuehl"/>
            <w:color w:val="0000FF"/>
            <w:sz w:val="28"/>
            <w:sz w:val="28"/>
            <w:u w:val="single"/>
            <w:rtl w:val="true"/>
          </w:rPr>
          <w:t xml:space="preserve">בסעיף </w:t>
        </w:r>
        <w:r>
          <w:rPr>
            <w:rStyle w:val="Hyperlink"/>
            <w:rFonts w:cs="FrankRuehl" w:ascii="FrankRuehl" w:hAnsi="FrankRuehl"/>
            <w:color w:val="0000FF"/>
            <w:sz w:val="28"/>
            <w:u w:val="single"/>
          </w:rPr>
          <w:t>3</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א</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לחוק איסור הלבנת הון</w:t>
      </w:r>
      <w:r>
        <w:rPr>
          <w:rFonts w:cs="FrankRuehl" w:ascii="FrankRuehl" w:hAnsi="FrankRuehl"/>
          <w:color w:val="000000"/>
          <w:sz w:val="28"/>
          <w:rtl w:val="true"/>
        </w:rPr>
        <w:t xml:space="preserve">. </w:t>
      </w:r>
      <w:r>
        <w:rPr>
          <w:rFonts w:ascii="FrankRuehl" w:hAnsi="FrankRuehl" w:cs="FrankRuehl"/>
          <w:color w:val="000000"/>
          <w:sz w:val="28"/>
          <w:sz w:val="28"/>
          <w:rtl w:val="true"/>
        </w:rPr>
        <w:t>עוד טוען ברזלאי</w:t>
      </w:r>
      <w:r>
        <w:rPr>
          <w:rFonts w:cs="FrankRuehl" w:ascii="FrankRuehl" w:hAnsi="FrankRuehl"/>
          <w:color w:val="000000"/>
          <w:sz w:val="28"/>
          <w:rtl w:val="true"/>
        </w:rPr>
        <w:t xml:space="preserve">, </w:t>
      </w:r>
      <w:r>
        <w:rPr>
          <w:rFonts w:ascii="FrankRuehl" w:hAnsi="FrankRuehl" w:cs="FrankRuehl"/>
          <w:color w:val="000000"/>
          <w:sz w:val="28"/>
          <w:sz w:val="28"/>
          <w:rtl w:val="true"/>
        </w:rPr>
        <w:t>כי לנוכח העובדה שבמועד התשלום עדיין לא נעברה עבירת המקור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קבלת דבר במרמה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שהיוותה בסיס להרשעה מכוחו של חוק איסור הלבנת הון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לא ניתן היה לסווג את הכסף ששילם לזוהר כץ כפירות העבירה</w:t>
      </w:r>
      <w:r>
        <w:rPr>
          <w:rFonts w:cs="FrankRuehl" w:ascii="FrankRuehl" w:hAnsi="FrankRuehl"/>
          <w:color w:val="000000"/>
          <w:sz w:val="28"/>
          <w:rtl w:val="true"/>
        </w:rPr>
        <w:t xml:space="preserve">. </w:t>
      </w:r>
    </w:p>
    <w:p>
      <w:pPr>
        <w:pStyle w:val="Ruller43"/>
        <w:numPr>
          <w:ilvl w:val="0"/>
          <w:numId w:val="0"/>
        </w:numPr>
        <w:ind w:hanging="0" w:start="0" w:end="0"/>
        <w:jc w:val="both"/>
        <w:rPr>
          <w:rFonts w:ascii="FrankRuehl" w:hAnsi="FrankRuehl" w:cs="FrankRuehl"/>
          <w:color w:val="000000"/>
          <w:sz w:val="28"/>
        </w:rPr>
      </w:pPr>
      <w:r>
        <w:rPr>
          <w:rFonts w:cs="FrankRuehl" w:ascii="FrankRuehl" w:hAnsi="FrankRuehl"/>
          <w:color w:val="000000"/>
          <w:sz w:val="28"/>
          <w:rtl w:val="true"/>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בתגובה טוענת המדינה כי התשלום האמור לזוהר כץ אפשר את השלמת התכנית העבריינית</w:t>
      </w:r>
      <w:r>
        <w:rPr>
          <w:rFonts w:cs="FrankRuehl" w:ascii="FrankRuehl" w:hAnsi="FrankRuehl"/>
          <w:color w:val="000000"/>
          <w:sz w:val="28"/>
          <w:rtl w:val="true"/>
        </w:rPr>
        <w:t xml:space="preserve">, </w:t>
      </w:r>
      <w:r>
        <w:rPr>
          <w:rFonts w:ascii="FrankRuehl" w:hAnsi="FrankRuehl" w:cs="FrankRuehl"/>
          <w:color w:val="000000"/>
          <w:sz w:val="28"/>
          <w:sz w:val="28"/>
          <w:rtl w:val="true"/>
        </w:rPr>
        <w:t>והסוואתו כתשלום לגיטימי אפשרה שימוש בכסף שמקורו בעבירה</w:t>
      </w:r>
      <w:r>
        <w:rPr>
          <w:rFonts w:cs="FrankRuehl" w:ascii="FrankRuehl" w:hAnsi="FrankRuehl"/>
          <w:color w:val="000000"/>
          <w:sz w:val="28"/>
          <w:rtl w:val="true"/>
        </w:rPr>
        <w:t xml:space="preserve">. </w:t>
      </w:r>
      <w:r>
        <w:rPr>
          <w:rFonts w:ascii="FrankRuehl" w:hAnsi="FrankRuehl" w:cs="FrankRuehl"/>
          <w:color w:val="000000"/>
          <w:sz w:val="28"/>
          <w:sz w:val="28"/>
          <w:rtl w:val="true"/>
        </w:rPr>
        <w:t>לטענת המדינה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פעולת ההסתרה של התשלום האמור נועדה להסתיר את פירות העבירה ולא את עבירת המקור עצמה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וזאת</w:t>
      </w:r>
      <w:r>
        <w:rPr>
          <w:rFonts w:cs="FrankRuehl" w:ascii="FrankRuehl" w:hAnsi="FrankRuehl"/>
          <w:color w:val="000000"/>
          <w:sz w:val="28"/>
          <w:rtl w:val="true"/>
        </w:rPr>
        <w:t xml:space="preserve">, </w:t>
      </w:r>
      <w:r>
        <w:rPr>
          <w:rFonts w:ascii="FrankRuehl" w:hAnsi="FrankRuehl" w:cs="FrankRuehl"/>
          <w:color w:val="000000"/>
          <w:sz w:val="28"/>
          <w:sz w:val="28"/>
          <w:rtl w:val="true"/>
        </w:rPr>
        <w:t>מאחר שמדובר בתשלום שניתן לזוהר כץ בתמורה לכך שלא יתחרה במסגרת המכרז</w:t>
      </w:r>
      <w:r>
        <w:rPr>
          <w:rFonts w:cs="FrankRuehl" w:ascii="FrankRuehl" w:hAnsi="FrankRuehl"/>
          <w:color w:val="000000"/>
          <w:sz w:val="28"/>
          <w:rtl w:val="true"/>
        </w:rPr>
        <w:t>.</w:t>
      </w:r>
    </w:p>
    <w:p>
      <w:pPr>
        <w:pStyle w:val="Ruller42"/>
        <w:ind w:end="0"/>
        <w:jc w:val="both"/>
        <w:rPr>
          <w:rFonts w:ascii="FrankRuehl" w:hAnsi="FrankRuehl" w:cs="FrankRuehl"/>
          <w:color w:val="000000"/>
          <w:sz w:val="28"/>
          <w:lang w:val="en-IL"/>
        </w:rPr>
      </w:pPr>
      <w:r>
        <w:rPr>
          <w:rFonts w:cs="FrankRuehl" w:ascii="FrankRuehl" w:hAnsi="FrankRuehl"/>
          <w:color w:val="000000"/>
          <w:sz w:val="28"/>
          <w:rtl w:val="true"/>
          <w:lang w:val="en-IL"/>
        </w:rPr>
      </w:r>
    </w:p>
    <w:p>
      <w:pPr>
        <w:pStyle w:val="Ruller42"/>
        <w:ind w:end="0"/>
        <w:jc w:val="both"/>
        <w:rPr>
          <w:lang w:val="en-IL"/>
        </w:rPr>
      </w:pPr>
      <w:r>
        <w:rPr>
          <w:rtl w:val="true"/>
        </w:rPr>
        <w:tab/>
      </w:r>
      <w:r>
        <w:rPr>
          <w:rtl w:val="true"/>
        </w:rPr>
        <w:t>דין</w:t>
      </w:r>
      <w:r>
        <w:rPr>
          <w:rFonts w:eastAsia="Arial TUR" w:cs="Arial TUR"/>
          <w:rtl w:val="true"/>
        </w:rPr>
        <w:t xml:space="preserve"> </w:t>
      </w:r>
      <w:r>
        <w:rPr>
          <w:rtl w:val="true"/>
        </w:rPr>
        <w:t>טענותיו</w:t>
      </w:r>
      <w:r>
        <w:rPr>
          <w:rFonts w:eastAsia="Arial TUR" w:cs="Arial TUR"/>
          <w:rtl w:val="true"/>
        </w:rPr>
        <w:t xml:space="preserve"> </w:t>
      </w:r>
      <w:r>
        <w:rPr>
          <w:rtl w:val="true"/>
        </w:rPr>
        <w:t>של</w:t>
      </w:r>
      <w:r>
        <w:rPr>
          <w:rFonts w:eastAsia="Arial TUR" w:cs="Arial TUR"/>
          <w:rtl w:val="true"/>
        </w:rPr>
        <w:t xml:space="preserve"> </w:t>
      </w:r>
      <w:r>
        <w:rPr>
          <w:rtl w:val="true"/>
        </w:rPr>
        <w:t>ברזלאי</w:t>
      </w:r>
      <w:r>
        <w:rPr>
          <w:rFonts w:eastAsia="Arial TUR" w:cs="Arial TUR"/>
          <w:rtl w:val="true"/>
        </w:rPr>
        <w:t xml:space="preserve"> </w:t>
      </w:r>
      <w:r>
        <w:rPr>
          <w:rtl w:val="true"/>
        </w:rPr>
        <w:t>להידחות</w:t>
      </w:r>
      <w:r>
        <w:rPr>
          <w:rtl w:val="true"/>
        </w:rPr>
        <w:t>.</w:t>
      </w:r>
    </w:p>
    <w:p>
      <w:pPr>
        <w:pStyle w:val="Ruller42"/>
        <w:ind w:end="0"/>
        <w:jc w:val="both"/>
        <w:rPr>
          <w:lang w:val="en-IL"/>
        </w:rPr>
      </w:pPr>
      <w:r>
        <w:rPr>
          <w:rtl w:val="true"/>
          <w:lang w:val="en-IL"/>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 xml:space="preserve">כפי שציין השופט </w:t>
      </w:r>
      <w:r>
        <w:rPr>
          <w:rFonts w:ascii="Century" w:hAnsi="Century" w:cs="Miriam"/>
          <w:b/>
          <w:b/>
          <w:spacing w:val="0"/>
          <w:sz w:val="22"/>
          <w:sz w:val="22"/>
          <w:szCs w:val="24"/>
          <w:rtl w:val="true"/>
        </w:rPr>
        <w:t>פוגלמן</w:t>
      </w:r>
      <w:r>
        <w:rPr>
          <w:rFonts w:ascii="Century" w:hAnsi="Century" w:eastAsia="Century" w:cs="Century"/>
          <w:b/>
          <w:b/>
          <w:spacing w:val="0"/>
          <w:sz w:val="22"/>
          <w:sz w:val="22"/>
          <w:szCs w:val="24"/>
          <w:rtl w:val="true"/>
        </w:rPr>
        <w:t xml:space="preserve"> </w:t>
      </w:r>
      <w:r>
        <w:rPr>
          <w:rFonts w:ascii="FrankRuehl" w:hAnsi="FrankRuehl" w:cs="FrankRuehl"/>
          <w:color w:val="000000"/>
          <w:sz w:val="28"/>
          <w:sz w:val="28"/>
          <w:rtl w:val="true"/>
        </w:rPr>
        <w:t xml:space="preserve">בחלק הכללי </w:t>
      </w:r>
      <w:r>
        <w:rPr>
          <w:rFonts w:cs="FrankRuehl" w:ascii="FrankRuehl" w:hAnsi="FrankRuehl"/>
          <w:color w:val="000000"/>
          <w:sz w:val="28"/>
          <w:rtl w:val="true"/>
        </w:rPr>
        <w:t>(</w:t>
      </w:r>
      <w:r>
        <w:rPr>
          <w:rFonts w:ascii="FrankRuehl" w:hAnsi="FrankRuehl" w:cs="FrankRuehl"/>
          <w:color w:val="000000"/>
          <w:sz w:val="28"/>
          <w:sz w:val="28"/>
          <w:rtl w:val="true"/>
        </w:rPr>
        <w:t xml:space="preserve">פסקה </w:t>
      </w:r>
      <w:r>
        <w:rPr>
          <w:rFonts w:cs="FrankRuehl" w:ascii="Century" w:hAnsi="Century"/>
          <w:sz w:val="22"/>
        </w:rPr>
        <w:t>47</w:t>
      </w:r>
      <w:r>
        <w:rPr>
          <w:rFonts w:cs="FrankRuehl" w:ascii="Century" w:hAnsi="Century"/>
          <w:sz w:val="22"/>
          <w:rtl w:val="true"/>
        </w:rPr>
        <w:t>)</w:t>
      </w:r>
      <w:r>
        <w:rPr>
          <w:rFonts w:cs="FrankRuehl" w:ascii="FrankRuehl" w:hAnsi="FrankRuehl"/>
          <w:color w:val="000000"/>
          <w:sz w:val="28"/>
          <w:rtl w:val="true"/>
        </w:rPr>
        <w:t xml:space="preserve"> </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עבירת הלבנת ההון שבה הורשעו ברזלאי ומנהרת אשקלון נוגעת לרכוש ששימש אותם לצורך ביצוע עבירת המקור</w:t>
      </w:r>
      <w:r>
        <w:rPr>
          <w:rFonts w:cs="FrankRuehl" w:ascii="FrankRuehl" w:hAnsi="FrankRuehl"/>
          <w:color w:val="000000"/>
          <w:sz w:val="28"/>
          <w:rtl w:val="true"/>
        </w:rPr>
        <w:t xml:space="preserve">, </w:t>
      </w:r>
      <w:r>
        <w:rPr>
          <w:rFonts w:ascii="FrankRuehl" w:hAnsi="FrankRuehl" w:cs="FrankRuehl"/>
          <w:color w:val="000000"/>
          <w:sz w:val="28"/>
          <w:sz w:val="28"/>
          <w:rtl w:val="true"/>
        </w:rPr>
        <w:t>קבלת דבר במרמה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או אפשר את ביצועה </w:t>
      </w:r>
      <w:r>
        <w:rPr>
          <w:rFonts w:cs="FrankRuehl" w:ascii="FrankRuehl" w:hAnsi="FrankRuehl"/>
          <w:color w:val="000000"/>
          <w:sz w:val="28"/>
          <w:rtl w:val="true"/>
        </w:rPr>
        <w:t>(</w:t>
      </w:r>
      <w:hyperlink r:id="rId229">
        <w:r>
          <w:rPr>
            <w:rStyle w:val="Hyperlink"/>
            <w:rFonts w:ascii="FrankRuehl" w:hAnsi="FrankRuehl" w:cs="FrankRuehl"/>
            <w:color w:val="0000FF"/>
            <w:sz w:val="28"/>
            <w:sz w:val="28"/>
            <w:u w:val="single"/>
            <w:rtl w:val="true"/>
          </w:rPr>
          <w:t xml:space="preserve">סעיפים </w:t>
        </w:r>
        <w:r>
          <w:rPr>
            <w:rStyle w:val="Hyperlink"/>
            <w:rFonts w:cs="FrankRuehl" w:ascii="FrankRuehl" w:hAnsi="FrankRuehl"/>
            <w:color w:val="0000FF"/>
            <w:sz w:val="28"/>
            <w:u w:val="single"/>
          </w:rPr>
          <w:t>3</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א</w:t>
        </w:r>
        <w:r>
          <w:rPr>
            <w:rStyle w:val="Hyperlink"/>
            <w:rFonts w:cs="FrankRuehl" w:ascii="FrankRuehl" w:hAnsi="FrankRuehl"/>
            <w:color w:val="0000FF"/>
            <w:sz w:val="28"/>
            <w:u w:val="single"/>
            <w:rtl w:val="true"/>
          </w:rPr>
          <w:t>)(</w:t>
        </w:r>
        <w:r>
          <w:rPr>
            <w:rStyle w:val="Hyperlink"/>
            <w:rFonts w:cs="FrankRuehl" w:ascii="FrankRuehl" w:hAnsi="FrankRuehl"/>
            <w:color w:val="0000FF"/>
            <w:sz w:val="28"/>
            <w:u w:val="single"/>
          </w:rPr>
          <w:t>2</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ו</w:t>
      </w:r>
      <w:r>
        <w:rPr>
          <w:rFonts w:cs="FrankRuehl" w:ascii="FrankRuehl" w:hAnsi="FrankRuehl"/>
          <w:color w:val="000000"/>
          <w:sz w:val="28"/>
          <w:rtl w:val="true"/>
        </w:rPr>
        <w:t>-</w:t>
      </w:r>
      <w:hyperlink r:id="rId230">
        <w:r>
          <w:rPr>
            <w:rStyle w:val="Hyperlink"/>
            <w:rFonts w:cs="FrankRuehl" w:ascii="FrankRuehl" w:hAnsi="FrankRuehl"/>
            <w:color w:val="0000FF"/>
            <w:sz w:val="28"/>
            <w:u w:val="single"/>
            <w:rtl w:val="true"/>
          </w:rPr>
          <w:t>(</w:t>
        </w:r>
        <w:r>
          <w:rPr>
            <w:rStyle w:val="Hyperlink"/>
            <w:rFonts w:cs="FrankRuehl" w:ascii="FrankRuehl" w:hAnsi="FrankRuehl"/>
            <w:color w:val="0000FF"/>
            <w:sz w:val="28"/>
            <w:u w:val="single"/>
          </w:rPr>
          <w:t>3</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לחוק איסור הלבנת הון</w:t>
      </w:r>
      <w:r>
        <w:rPr>
          <w:rFonts w:cs="FrankRuehl" w:ascii="FrankRuehl" w:hAnsi="FrankRuehl"/>
          <w:color w:val="000000"/>
          <w:sz w:val="28"/>
          <w:rtl w:val="true"/>
        </w:rPr>
        <w:t xml:space="preserve">). </w:t>
      </w:r>
      <w:r>
        <w:rPr>
          <w:rFonts w:ascii="FrankRuehl" w:hAnsi="FrankRuehl" w:cs="FrankRuehl"/>
          <w:color w:val="000000"/>
          <w:sz w:val="28"/>
          <w:sz w:val="28"/>
          <w:rtl w:val="true"/>
        </w:rPr>
        <w:t>במקרה דנן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מטרת הרישום האמור הייתה לטשטש את הקשר בין הכסף שברזלאי שילם לזוהר כץ </w:t>
      </w:r>
      <w:r>
        <w:rPr>
          <w:rFonts w:cs="FrankRuehl" w:ascii="FrankRuehl" w:hAnsi="FrankRuehl"/>
          <w:color w:val="000000"/>
          <w:sz w:val="28"/>
          <w:rtl w:val="true"/>
        </w:rPr>
        <w:t>(</w:t>
      </w:r>
      <w:r>
        <w:rPr>
          <w:rFonts w:ascii="FrankRuehl" w:hAnsi="FrankRuehl" w:cs="FrankRuehl"/>
          <w:color w:val="000000"/>
          <w:sz w:val="28"/>
          <w:sz w:val="28"/>
          <w:rtl w:val="true"/>
        </w:rPr>
        <w:t>שאפשר את ביצוע עבירת המקור</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לבין המצג הכוזב שהוצג לחברת החשמל במסגרת המכרז </w:t>
      </w:r>
      <w:r>
        <w:rPr>
          <w:rFonts w:cs="FrankRuehl" w:ascii="FrankRuehl" w:hAnsi="FrankRuehl"/>
          <w:color w:val="000000"/>
          <w:sz w:val="28"/>
          <w:rtl w:val="true"/>
        </w:rPr>
        <w:t>(</w:t>
      </w:r>
      <w:r>
        <w:rPr>
          <w:rFonts w:ascii="FrankRuehl" w:hAnsi="FrankRuehl" w:cs="FrankRuehl"/>
          <w:color w:val="000000"/>
          <w:sz w:val="28"/>
          <w:sz w:val="28"/>
          <w:rtl w:val="true"/>
        </w:rPr>
        <w:t>עבירת המקור</w:t>
      </w:r>
      <w:r>
        <w:rPr>
          <w:rFonts w:cs="FrankRuehl" w:ascii="FrankRuehl" w:hAnsi="FrankRuehl"/>
          <w:color w:val="000000"/>
          <w:sz w:val="28"/>
          <w:rtl w:val="true"/>
        </w:rPr>
        <w:t xml:space="preserve">). </w:t>
      </w:r>
      <w:r>
        <w:rPr>
          <w:rFonts w:ascii="FrankRuehl" w:hAnsi="FrankRuehl" w:cs="FrankRuehl"/>
          <w:color w:val="000000"/>
          <w:sz w:val="28"/>
          <w:sz w:val="28"/>
          <w:rtl w:val="true"/>
        </w:rPr>
        <w:t>לפיכך</w:t>
      </w:r>
      <w:r>
        <w:rPr>
          <w:rFonts w:cs="FrankRuehl" w:ascii="FrankRuehl" w:hAnsi="FrankRuehl"/>
          <w:color w:val="000000"/>
          <w:sz w:val="28"/>
          <w:rtl w:val="true"/>
        </w:rPr>
        <w:t xml:space="preserve">, </w:t>
      </w:r>
      <w:r>
        <w:rPr>
          <w:rFonts w:ascii="FrankRuehl" w:hAnsi="FrankRuehl" w:cs="FrankRuehl"/>
          <w:color w:val="000000"/>
          <w:sz w:val="28"/>
          <w:sz w:val="28"/>
          <w:rtl w:val="true"/>
        </w:rPr>
        <w:t>ונוכח הממצאים בהכרעת הדין לגבי מודעותו של ברזלאי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התקיימו התנאים להרשעתו בעבירה לפי </w:t>
      </w:r>
      <w:hyperlink r:id="rId231">
        <w:r>
          <w:rPr>
            <w:rStyle w:val="Hyperlink"/>
            <w:rFonts w:ascii="FrankRuehl" w:hAnsi="FrankRuehl" w:cs="FrankRuehl"/>
            <w:color w:val="0000FF"/>
            <w:sz w:val="28"/>
            <w:sz w:val="28"/>
            <w:u w:val="single"/>
            <w:rtl w:val="true"/>
          </w:rPr>
          <w:t xml:space="preserve">סעיף </w:t>
        </w:r>
        <w:r>
          <w:rPr>
            <w:rStyle w:val="Hyperlink"/>
            <w:rFonts w:cs="FrankRuehl" w:ascii="FrankRuehl" w:hAnsi="FrankRuehl"/>
            <w:color w:val="0000FF"/>
            <w:sz w:val="28"/>
            <w:u w:val="single"/>
          </w:rPr>
          <w:t>3</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א</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לחוק איסור הלבנת הון באישום השביעי</w:t>
      </w:r>
      <w:r>
        <w:rPr>
          <w:rFonts w:cs="FrankRuehl" w:ascii="FrankRuehl" w:hAnsi="FrankRuehl"/>
          <w:color w:val="000000"/>
          <w:sz w:val="28"/>
          <w:rtl w:val="true"/>
        </w:rPr>
        <w:t>.</w:t>
      </w:r>
    </w:p>
    <w:p>
      <w:pPr>
        <w:pStyle w:val="Ruller42"/>
        <w:ind w:end="0"/>
        <w:jc w:val="both"/>
        <w:rPr>
          <w:rFonts w:ascii="FrankRuehl" w:hAnsi="FrankRuehl" w:cs="FrankRuehl"/>
          <w:color w:val="000000"/>
          <w:sz w:val="28"/>
          <w:lang w:val="en-IL"/>
        </w:rPr>
      </w:pPr>
      <w:r>
        <w:rPr>
          <w:rFonts w:cs="FrankRuehl" w:ascii="FrankRuehl" w:hAnsi="FrankRuehl"/>
          <w:color w:val="000000"/>
          <w:sz w:val="28"/>
          <w:rtl w:val="true"/>
          <w:lang w:val="en-IL"/>
        </w:rPr>
      </w:r>
    </w:p>
    <w:p>
      <w:pPr>
        <w:pStyle w:val="Ruller43"/>
        <w:numPr>
          <w:ilvl w:val="0"/>
          <w:numId w:val="2"/>
        </w:numPr>
        <w:tabs>
          <w:tab w:val="clear" w:pos="720"/>
          <w:tab w:val="left" w:pos="907" w:leader="none"/>
        </w:tabs>
        <w:ind w:hanging="0" w:start="0" w:end="0"/>
        <w:jc w:val="both"/>
        <w:rPr>
          <w:rFonts w:ascii="FrankRuehl" w:hAnsi="FrankRuehl" w:cs="FrankRuehl"/>
          <w:color w:val="000000"/>
          <w:sz w:val="28"/>
        </w:rPr>
      </w:pPr>
      <w:r>
        <w:rPr>
          <w:rFonts w:ascii="FrankRuehl" w:hAnsi="FrankRuehl" w:cs="FrankRuehl"/>
          <w:color w:val="000000"/>
          <w:sz w:val="28"/>
          <w:sz w:val="28"/>
          <w:rtl w:val="true"/>
        </w:rPr>
        <w:t>כמו כן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כפי שהסביר בית משפט קמא </w:t>
      </w:r>
      <w:r>
        <w:rPr>
          <w:rFonts w:cs="FrankRuehl" w:ascii="FrankRuehl" w:hAnsi="FrankRuehl"/>
          <w:color w:val="000000"/>
          <w:sz w:val="28"/>
          <w:rtl w:val="true"/>
        </w:rPr>
        <w:t>(</w:t>
      </w:r>
      <w:r>
        <w:rPr>
          <w:rFonts w:ascii="FrankRuehl" w:hAnsi="FrankRuehl" w:cs="FrankRuehl"/>
          <w:color w:val="000000"/>
          <w:sz w:val="28"/>
          <w:sz w:val="28"/>
          <w:rtl w:val="true"/>
        </w:rPr>
        <w:t>ראו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הכרעת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בפסקאות </w:t>
      </w:r>
      <w:r>
        <w:rPr>
          <w:rFonts w:cs="FrankRuehl" w:ascii="FrankRuehl" w:hAnsi="FrankRuehl"/>
          <w:color w:val="000000"/>
          <w:sz w:val="28"/>
        </w:rPr>
        <w:t>299-298</w:t>
      </w:r>
      <w:r>
        <w:rPr>
          <w:rFonts w:cs="FrankRuehl" w:ascii="FrankRuehl" w:hAnsi="FrankRuehl"/>
          <w:color w:val="000000"/>
          <w:sz w:val="28"/>
          <w:rtl w:val="true"/>
        </w:rPr>
        <w:t xml:space="preserve"> </w:t>
      </w:r>
      <w:r>
        <w:rPr>
          <w:rFonts w:ascii="FrankRuehl" w:hAnsi="FrankRuehl" w:cs="FrankRuehl"/>
          <w:color w:val="000000"/>
          <w:sz w:val="28"/>
          <w:sz w:val="28"/>
          <w:rtl w:val="true"/>
        </w:rPr>
        <w:t>בפרק האישום הראשון</w:t>
      </w:r>
      <w:r>
        <w:rPr>
          <w:rFonts w:cs="FrankRuehl" w:ascii="FrankRuehl" w:hAnsi="FrankRuehl"/>
          <w:color w:val="000000"/>
          <w:sz w:val="28"/>
          <w:rtl w:val="true"/>
        </w:rPr>
        <w:t xml:space="preserve">), </w:t>
      </w:r>
      <w:r>
        <w:rPr>
          <w:rFonts w:ascii="FrankRuehl" w:hAnsi="FrankRuehl" w:cs="FrankRuehl"/>
          <w:color w:val="000000"/>
          <w:sz w:val="28"/>
          <w:sz w:val="28"/>
          <w:rtl w:val="true"/>
        </w:rPr>
        <w:t>אין משמעות לשאלה האם עבירת המקור התגבשה במלואה לפני הסתרת הרכוש האסור או אחריה</w:t>
      </w:r>
      <w:r>
        <w:rPr>
          <w:rFonts w:cs="FrankRuehl" w:ascii="FrankRuehl" w:hAnsi="FrankRuehl"/>
          <w:color w:val="000000"/>
          <w:sz w:val="28"/>
          <w:rtl w:val="true"/>
        </w:rPr>
        <w:t xml:space="preserve">; </w:t>
      </w:r>
      <w:r>
        <w:rPr>
          <w:rFonts w:ascii="FrankRuehl" w:hAnsi="FrankRuehl" w:cs="FrankRuehl"/>
          <w:color w:val="000000"/>
          <w:sz w:val="28"/>
          <w:sz w:val="28"/>
          <w:rtl w:val="true"/>
        </w:rPr>
        <w:t>הבחנה זו אינה מעוגנת בחוק וברזלאי לא הביא שום אסמכתא משפטית לביסוסה</w:t>
      </w:r>
      <w:r>
        <w:rPr>
          <w:rFonts w:cs="FrankRuehl" w:ascii="FrankRuehl" w:hAnsi="FrankRuehl"/>
          <w:color w:val="000000"/>
          <w:sz w:val="28"/>
          <w:rtl w:val="true"/>
        </w:rPr>
        <w:t xml:space="preserve">. </w:t>
      </w:r>
      <w:r>
        <w:rPr>
          <w:rFonts w:ascii="FrankRuehl" w:hAnsi="FrankRuehl" w:cs="FrankRuehl"/>
          <w:color w:val="000000"/>
          <w:sz w:val="28"/>
          <w:sz w:val="28"/>
          <w:rtl w:val="true"/>
        </w:rPr>
        <w:t>זאת ועוד</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לו הסתרת הרכוש לפני התגבשותה של עבירת המקור הייתה מונעת את הפעלתו של </w:t>
      </w:r>
      <w:hyperlink r:id="rId232">
        <w:r>
          <w:rPr>
            <w:rStyle w:val="Hyperlink"/>
            <w:rFonts w:ascii="FrankRuehl" w:hAnsi="FrankRuehl" w:cs="FrankRuehl"/>
            <w:color w:val="0000FF"/>
            <w:sz w:val="28"/>
            <w:sz w:val="28"/>
            <w:u w:val="single"/>
            <w:rtl w:val="true"/>
          </w:rPr>
          <w:t xml:space="preserve">סעיף </w:t>
        </w:r>
        <w:r>
          <w:rPr>
            <w:rStyle w:val="Hyperlink"/>
            <w:rFonts w:cs="FrankRuehl" w:ascii="FrankRuehl" w:hAnsi="FrankRuehl"/>
            <w:color w:val="0000FF"/>
            <w:sz w:val="28"/>
            <w:u w:val="single"/>
          </w:rPr>
          <w:t>3</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א</w:t>
        </w:r>
        <w:r>
          <w:rPr>
            <w:rStyle w:val="Hyperlink"/>
            <w:rFonts w:cs="FrankRuehl" w:ascii="FrankRuehl" w:hAnsi="FrankRuehl"/>
            <w:color w:val="0000FF"/>
            <w:sz w:val="28"/>
            <w:u w:val="single"/>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לחוק איסור הלבנת הון </w:t>
      </w:r>
      <w:r>
        <w:rPr>
          <w:rFonts w:ascii="FrankRuehl" w:hAnsi="FrankRuehl" w:cs="FrankRuehl"/>
          <w:color w:val="000000"/>
          <w:sz w:val="28"/>
          <w:sz w:val="28"/>
          <w:rtl w:val="true"/>
        </w:rPr>
        <w:t>–</w:t>
      </w:r>
      <w:r>
        <w:rPr>
          <w:rFonts w:ascii="FrankRuehl" w:hAnsi="FrankRuehl" w:cs="FrankRuehl"/>
          <w:color w:val="000000"/>
          <w:sz w:val="28"/>
          <w:sz w:val="28"/>
          <w:rtl w:val="true"/>
        </w:rPr>
        <w:t xml:space="preserve"> ניתן היה לעקוף את החוק באופן מלאכותי באמצעות הקדמת התשלום האסור</w:t>
      </w:r>
      <w:r>
        <w:rPr>
          <w:rFonts w:cs="FrankRuehl" w:ascii="FrankRuehl" w:hAnsi="FrankRuehl"/>
          <w:color w:val="000000"/>
          <w:sz w:val="28"/>
          <w:rtl w:val="true"/>
        </w:rPr>
        <w:t xml:space="preserve">, </w:t>
      </w:r>
      <w:r>
        <w:rPr>
          <w:rFonts w:ascii="FrankRuehl" w:hAnsi="FrankRuehl" w:cs="FrankRuehl"/>
          <w:color w:val="000000"/>
          <w:sz w:val="28"/>
          <w:sz w:val="28"/>
          <w:rtl w:val="true"/>
        </w:rPr>
        <w:t>ומצב דברים זה איננו מתקבל על הדעת</w:t>
      </w:r>
      <w:r>
        <w:rPr>
          <w:rFonts w:cs="FrankRuehl" w:ascii="FrankRuehl" w:hAnsi="FrankRuehl"/>
          <w:color w:val="000000"/>
          <w:sz w:val="28"/>
          <w:rtl w:val="true"/>
        </w:rPr>
        <w:t>.</w:t>
      </w:r>
    </w:p>
    <w:p>
      <w:pPr>
        <w:pStyle w:val="Ruller42"/>
        <w:ind w:end="0"/>
        <w:jc w:val="both"/>
        <w:rPr>
          <w:rFonts w:ascii="Century" w:hAnsi="Century" w:cs="Century"/>
          <w:color w:val="000000"/>
          <w:sz w:val="28"/>
          <w:lang w:val="en-IL"/>
        </w:rPr>
      </w:pPr>
      <w:r>
        <w:rPr>
          <w:rFonts w:cs="Century" w:ascii="Century" w:hAnsi="Century"/>
          <w:color w:val="000000"/>
          <w:sz w:val="28"/>
          <w:rtl w:val="true"/>
          <w:lang w:val="en-IL"/>
        </w:rPr>
      </w:r>
    </w:p>
    <w:p>
      <w:pPr>
        <w:pStyle w:val="Ruller42"/>
        <w:ind w:end="0"/>
        <w:jc w:val="both"/>
        <w:rPr>
          <w:rFonts w:ascii="Century" w:hAnsi="Century" w:cs="Century"/>
          <w:lang w:val="en-IL"/>
        </w:rPr>
      </w:pPr>
      <w:r>
        <w:rPr>
          <w:rFonts w:cs="Century" w:ascii="Century" w:hAnsi="Century"/>
          <w:rtl w:val="true"/>
          <w:lang w:val="en-IL"/>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rFonts w:ascii="Century" w:hAnsi="Century" w:cs="Century"/>
          <w:lang w:val="en-IL"/>
        </w:rPr>
      </w:pPr>
      <w:r>
        <w:rPr>
          <w:rFonts w:cs="Century" w:ascii="Century" w:hAnsi="Century"/>
          <w:rtl w:val="true"/>
          <w:lang w:val="en-IL"/>
        </w:rPr>
      </w:r>
    </w:p>
    <w:p>
      <w:pPr>
        <w:pStyle w:val="Ruller42"/>
        <w:ind w:end="0"/>
        <w:jc w:val="both"/>
        <w:rPr>
          <w:rFonts w:ascii="Century" w:hAnsi="Century" w:cs="Century"/>
          <w:lang w:val="en-IL"/>
        </w:rPr>
      </w:pPr>
      <w:r>
        <w:rPr>
          <w:rFonts w:cs="Century" w:ascii="Century" w:hAnsi="Century"/>
          <w:rtl w:val="true"/>
          <w:lang w:val="en-IL"/>
        </w:rPr>
      </w:r>
    </w:p>
    <w:p>
      <w:pPr>
        <w:pStyle w:val="Ruller42"/>
        <w:ind w:end="0"/>
        <w:jc w:val="both"/>
        <w:rPr>
          <w:rFonts w:ascii="Century" w:hAnsi="Century" w:cs="Miriam"/>
          <w:b/>
          <w:spacing w:val="0"/>
          <w:szCs w:val="24"/>
          <w:lang w:val="en-IL"/>
        </w:rPr>
      </w:pPr>
      <w:r>
        <w:rPr>
          <w:rFonts w:ascii="Century" w:hAnsi="Century" w:cs="Miriam"/>
          <w:b/>
          <w:b/>
          <w:spacing w:val="0"/>
          <w:szCs w:val="24"/>
          <w:u w:val="single"/>
          <w:rtl w:val="true"/>
          <w:lang w:val="en-IL"/>
        </w:rPr>
        <w:t>השופט</w:t>
      </w:r>
      <w:r>
        <w:rPr>
          <w:rFonts w:ascii="Century" w:hAnsi="Century" w:eastAsia="Century" w:cs="Century"/>
          <w:b/>
          <w:b/>
          <w:spacing w:val="0"/>
          <w:szCs w:val="24"/>
          <w:u w:val="single"/>
          <w:rtl w:val="true"/>
          <w:lang w:val="en-IL"/>
        </w:rPr>
        <w:t xml:space="preserve"> </w:t>
      </w:r>
      <w:r>
        <w:rPr>
          <w:rFonts w:ascii="Century" w:hAnsi="Century" w:cs="Miriam"/>
          <w:b/>
          <w:b/>
          <w:spacing w:val="0"/>
          <w:szCs w:val="24"/>
          <w:u w:val="single"/>
          <w:rtl w:val="true"/>
          <w:lang w:val="en-IL"/>
        </w:rPr>
        <w:t>ע</w:t>
      </w:r>
      <w:r>
        <w:rPr>
          <w:rFonts w:cs="Miriam" w:ascii="Century" w:hAnsi="Century"/>
          <w:b/>
          <w:spacing w:val="0"/>
          <w:szCs w:val="24"/>
          <w:u w:val="single"/>
          <w:rtl w:val="true"/>
          <w:lang w:val="en-IL"/>
        </w:rPr>
        <w:t xml:space="preserve">' </w:t>
      </w:r>
      <w:r>
        <w:rPr>
          <w:rFonts w:ascii="Century" w:hAnsi="Century" w:cs="Miriam"/>
          <w:b/>
          <w:b/>
          <w:spacing w:val="0"/>
          <w:szCs w:val="24"/>
          <w:u w:val="single"/>
          <w:rtl w:val="true"/>
          <w:lang w:val="en-IL"/>
        </w:rPr>
        <w:t>פוגלמן</w:t>
      </w:r>
      <w:r>
        <w:rPr>
          <w:rFonts w:cs="Miriam" w:ascii="Century" w:hAnsi="Century"/>
          <w:b/>
          <w:spacing w:val="0"/>
          <w:szCs w:val="24"/>
          <w:rtl w:val="true"/>
          <w:lang w:val="en-IL"/>
        </w:rPr>
        <w:t>:</w:t>
      </w:r>
    </w:p>
    <w:p>
      <w:pPr>
        <w:pStyle w:val="Ruller42"/>
        <w:ind w:end="0"/>
        <w:jc w:val="both"/>
        <w:rPr>
          <w:rFonts w:ascii="Century" w:hAnsi="Century" w:cs="Miriam"/>
          <w:b/>
          <w:spacing w:val="0"/>
          <w:szCs w:val="24"/>
          <w:lang w:val="en-IL"/>
        </w:rPr>
      </w:pPr>
      <w:r>
        <w:rPr>
          <w:rFonts w:cs="Miriam" w:ascii="Century" w:hAnsi="Century"/>
          <w:b/>
          <w:spacing w:val="0"/>
          <w:szCs w:val="24"/>
          <w:rtl w:val="true"/>
          <w:lang w:val="en-IL"/>
        </w:rPr>
      </w:r>
    </w:p>
    <w:p>
      <w:pPr>
        <w:pStyle w:val="Ruller42"/>
        <w:ind w:end="0"/>
        <w:jc w:val="both"/>
        <w:rPr/>
      </w:pPr>
      <w:r>
        <w:rPr>
          <w:sz w:val="28"/>
          <w:rtl w:val="true"/>
        </w:rPr>
        <w:tab/>
      </w:r>
      <w:r>
        <w:rPr>
          <w:sz w:val="28"/>
          <w:sz w:val="28"/>
          <w:rtl w:val="true"/>
        </w:rPr>
        <w:t>אני</w:t>
      </w:r>
      <w:r>
        <w:rPr>
          <w:rFonts w:eastAsia="Arial TUR" w:cs="Arial TUR"/>
          <w:sz w:val="28"/>
          <w:sz w:val="28"/>
          <w:rtl w:val="true"/>
        </w:rPr>
        <w:t xml:space="preserve"> </w:t>
      </w:r>
      <w:r>
        <w:rPr>
          <w:sz w:val="28"/>
          <w:sz w:val="28"/>
          <w:rtl w:val="true"/>
        </w:rPr>
        <w:t>מסכים</w:t>
      </w:r>
      <w:r>
        <w:rPr>
          <w:sz w:val="28"/>
          <w:rtl w:val="true"/>
        </w:rPr>
        <w:t>.</w:t>
      </w:r>
    </w:p>
    <w:p>
      <w:pPr>
        <w:pStyle w:val="Ruller42"/>
        <w:spacing w:lineRule="auto" w:line="240"/>
        <w:ind w:end="0"/>
        <w:jc w:val="end"/>
        <w:rPr/>
      </w:pPr>
      <w:r>
        <w:rPr>
          <w:rtl w:val="true"/>
        </w:rPr>
      </w:r>
    </w:p>
    <w:p>
      <w:pPr>
        <w:pStyle w:val="Ruller42"/>
        <w:spacing w:lineRule="auto" w:line="240"/>
        <w:ind w:end="0"/>
        <w:jc w:val="end"/>
        <w:rPr/>
      </w:pPr>
      <w:r>
        <w:rPr>
          <w:rtl w:val="true"/>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lang w:val="en-IL"/>
        </w:rPr>
      </w:pPr>
      <w:r>
        <w:rPr>
          <w:rtl w:val="true"/>
          <w:lang w:val="en-IL"/>
        </w:rPr>
      </w:r>
    </w:p>
    <w:p>
      <w:pPr>
        <w:pStyle w:val="Ruller42"/>
        <w:ind w:end="0"/>
        <w:jc w:val="both"/>
        <w:rPr>
          <w:rFonts w:ascii="Century" w:hAnsi="Century" w:cs="Miriam"/>
          <w:b/>
          <w:spacing w:val="0"/>
          <w:szCs w:val="24"/>
          <w:lang w:val="en-IL"/>
        </w:rPr>
      </w:pPr>
      <w:r>
        <w:rPr>
          <w:rFonts w:ascii="Century" w:hAnsi="Century" w:cs="Miriam"/>
          <w:b/>
          <w:b/>
          <w:spacing w:val="0"/>
          <w:szCs w:val="24"/>
          <w:u w:val="single"/>
          <w:rtl w:val="true"/>
          <w:lang w:val="en-IL"/>
        </w:rPr>
        <w:t>השופט</w:t>
      </w:r>
      <w:r>
        <w:rPr>
          <w:rFonts w:ascii="Century" w:hAnsi="Century" w:eastAsia="Century" w:cs="Century"/>
          <w:b/>
          <w:b/>
          <w:spacing w:val="0"/>
          <w:szCs w:val="24"/>
          <w:u w:val="single"/>
          <w:rtl w:val="true"/>
          <w:lang w:val="en-IL"/>
        </w:rPr>
        <w:t xml:space="preserve"> </w:t>
      </w:r>
      <w:r>
        <w:rPr>
          <w:rFonts w:ascii="Century" w:hAnsi="Century" w:cs="Miriam"/>
          <w:b/>
          <w:b/>
          <w:spacing w:val="0"/>
          <w:szCs w:val="24"/>
          <w:u w:val="single"/>
          <w:rtl w:val="true"/>
          <w:lang w:val="en-IL"/>
        </w:rPr>
        <w:t>ג</w:t>
      </w:r>
      <w:r>
        <w:rPr>
          <w:rFonts w:cs="Miriam" w:ascii="Century" w:hAnsi="Century"/>
          <w:b/>
          <w:spacing w:val="0"/>
          <w:szCs w:val="24"/>
          <w:u w:val="single"/>
          <w:rtl w:val="true"/>
          <w:lang w:val="en-IL"/>
        </w:rPr>
        <w:t xml:space="preserve">' </w:t>
      </w:r>
      <w:r>
        <w:rPr>
          <w:rFonts w:ascii="Century" w:hAnsi="Century" w:cs="Miriam"/>
          <w:b/>
          <w:b/>
          <w:spacing w:val="0"/>
          <w:szCs w:val="24"/>
          <w:u w:val="single"/>
          <w:rtl w:val="true"/>
          <w:lang w:val="en-IL"/>
        </w:rPr>
        <w:t>קרא</w:t>
      </w:r>
      <w:r>
        <w:rPr>
          <w:rFonts w:cs="Miriam" w:ascii="Century" w:hAnsi="Century"/>
          <w:b/>
          <w:spacing w:val="0"/>
          <w:szCs w:val="24"/>
          <w:rtl w:val="true"/>
          <w:lang w:val="en-IL"/>
        </w:rPr>
        <w:t>:</w:t>
      </w:r>
    </w:p>
    <w:p>
      <w:pPr>
        <w:pStyle w:val="Ruller42"/>
        <w:ind w:end="0"/>
        <w:jc w:val="both"/>
        <w:rPr>
          <w:rFonts w:ascii="Century" w:hAnsi="Century" w:cs="Miriam"/>
          <w:b/>
          <w:spacing w:val="0"/>
          <w:szCs w:val="24"/>
          <w:lang w:val="en-IL"/>
        </w:rPr>
      </w:pPr>
      <w:r>
        <w:rPr>
          <w:rFonts w:cs="Miriam" w:ascii="Century" w:hAnsi="Century"/>
          <w:b/>
          <w:spacing w:val="0"/>
          <w:szCs w:val="24"/>
          <w:rtl w:val="true"/>
          <w:lang w:val="en-IL"/>
        </w:rPr>
      </w:r>
    </w:p>
    <w:p>
      <w:pPr>
        <w:pStyle w:val="Ruller42"/>
        <w:ind w:end="0"/>
        <w:jc w:val="both"/>
        <w:rPr/>
      </w:pPr>
      <w:r>
        <w:rPr>
          <w:sz w:val="28"/>
          <w:rtl w:val="true"/>
        </w:rPr>
        <w:tab/>
      </w:r>
      <w:r>
        <w:rPr>
          <w:sz w:val="28"/>
          <w:sz w:val="28"/>
          <w:rtl w:val="true"/>
        </w:rPr>
        <w:t>אני</w:t>
      </w:r>
      <w:r>
        <w:rPr>
          <w:rFonts w:eastAsia="Arial TUR" w:cs="Arial TUR"/>
          <w:sz w:val="28"/>
          <w:sz w:val="28"/>
          <w:rtl w:val="true"/>
        </w:rPr>
        <w:t xml:space="preserve"> </w:t>
      </w:r>
      <w:r>
        <w:rPr>
          <w:sz w:val="28"/>
          <w:sz w:val="28"/>
          <w:rtl w:val="true"/>
        </w:rPr>
        <w:t>מסכים</w:t>
      </w:r>
      <w:r>
        <w:rPr>
          <w:sz w:val="28"/>
          <w:rtl w:val="true"/>
        </w:rPr>
        <w:t>.</w:t>
      </w:r>
    </w:p>
    <w:p>
      <w:pPr>
        <w:pStyle w:val="Ruller42"/>
        <w:spacing w:lineRule="auto" w:line="240"/>
        <w:ind w:end="0"/>
        <w:jc w:val="end"/>
        <w:rPr/>
      </w:pPr>
      <w:r>
        <w:rPr>
          <w:rtl w:val="true"/>
        </w:rPr>
      </w:r>
    </w:p>
    <w:p>
      <w:pPr>
        <w:pStyle w:val="Ruller42"/>
        <w:spacing w:lineRule="auto" w:line="240"/>
        <w:ind w:end="0"/>
        <w:jc w:val="end"/>
        <w:rPr/>
      </w:pPr>
      <w:r>
        <w:rPr>
          <w:rtl w:val="true"/>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lang w:val="en-IL"/>
        </w:rPr>
      </w:pPr>
      <w:r>
        <w:rPr>
          <w:rtl w:val="true"/>
          <w:lang w:val="en-IL"/>
        </w:rPr>
      </w:r>
    </w:p>
    <w:p>
      <w:pPr>
        <w:pStyle w:val="Ruller42"/>
        <w:ind w:end="0"/>
        <w:jc w:val="both"/>
        <w:rPr>
          <w:lang w:val="en-IL"/>
        </w:rPr>
      </w:pPr>
      <w:r>
        <w:rPr>
          <w:rtl w:val="true"/>
          <w:lang w:val="en-IL"/>
        </w:rPr>
      </w:r>
    </w:p>
    <w:p>
      <w:pPr>
        <w:pStyle w:val="Heading1"/>
        <w:ind w:hanging="0" w:start="0" w:end="0"/>
        <w:jc w:val="start"/>
        <w:rPr/>
      </w:pPr>
      <w:bookmarkStart w:id="47" w:name="__RefHeading___Toc29745686"/>
      <w:bookmarkEnd w:id="47"/>
      <w:r>
        <w:rPr>
          <w:rtl w:val="true"/>
        </w:rPr>
        <w:t>השופט</w:t>
      </w:r>
      <w:r>
        <w:rPr>
          <w:rFonts w:eastAsia="Century" w:cs="Century"/>
          <w:rtl w:val="true"/>
        </w:rPr>
        <w:t xml:space="preserve"> </w:t>
      </w:r>
      <w:r>
        <w:rPr>
          <w:rtl w:val="true"/>
        </w:rPr>
        <w:t>ע</w:t>
      </w:r>
      <w:r>
        <w:rPr>
          <w:rtl w:val="true"/>
        </w:rPr>
        <w:t xml:space="preserve">' </w:t>
      </w:r>
      <w:r>
        <w:rPr>
          <w:rtl w:val="true"/>
        </w:rPr>
        <w:t>פוגלמן</w:t>
      </w:r>
      <w:r>
        <w:rPr>
          <w:u w:val="none"/>
          <w:rtl w:val="true"/>
        </w:rPr>
        <w:t>:</w:t>
      </w:r>
    </w:p>
    <w:p>
      <w:pPr>
        <w:pStyle w:val="Ruller42"/>
        <w:spacing w:before="0" w:after="120"/>
        <w:ind w:end="0"/>
        <w:jc w:val="both"/>
        <w:rPr/>
      </w:pPr>
      <w:r>
        <w:rPr>
          <w:rtl w:val="true"/>
        </w:rPr>
      </w:r>
    </w:p>
    <w:p>
      <w:pPr>
        <w:pStyle w:val="Heading2"/>
        <w:ind w:hanging="0" w:start="0" w:end="0"/>
        <w:jc w:val="both"/>
        <w:rPr/>
      </w:pPr>
      <w:bookmarkStart w:id="48" w:name="__RefHeading___Toc29745687"/>
      <w:bookmarkEnd w:id="48"/>
      <w:r>
        <w:rPr>
          <w:rtl w:val="true"/>
        </w:rPr>
        <w:t>הערעורים</w:t>
      </w:r>
      <w:r>
        <w:rPr>
          <w:rFonts w:eastAsia="Century" w:cs="Century"/>
          <w:rtl w:val="true"/>
        </w:rPr>
        <w:t xml:space="preserve"> </w:t>
      </w:r>
      <w:r>
        <w:rPr>
          <w:rtl w:val="true"/>
        </w:rPr>
        <w:t>על</w:t>
      </w:r>
      <w:r>
        <w:rPr>
          <w:rFonts w:eastAsia="Century" w:cs="Century"/>
          <w:rtl w:val="true"/>
        </w:rPr>
        <w:t xml:space="preserve"> </w:t>
      </w:r>
      <w:r>
        <w:rPr>
          <w:rtl w:val="true"/>
        </w:rPr>
        <w:t>גזר</w:t>
      </w:r>
      <w:r>
        <w:rPr>
          <w:rFonts w:eastAsia="Century" w:cs="Century"/>
          <w:rtl w:val="true"/>
        </w:rPr>
        <w:t xml:space="preserve"> </w:t>
      </w:r>
      <w:r>
        <w:rPr>
          <w:rtl w:val="true"/>
        </w:rPr>
        <w:t>הדין</w:t>
      </w:r>
    </w:p>
    <w:p>
      <w:pPr>
        <w:pStyle w:val="Ruller42"/>
        <w:ind w:start="-58" w:end="0"/>
        <w:jc w:val="both"/>
        <w:rPr/>
      </w:pPr>
      <w:r>
        <w:rPr>
          <w:rtl w:val="true"/>
        </w:rPr>
      </w:r>
    </w:p>
    <w:p>
      <w:pPr>
        <w:pStyle w:val="Ruller42"/>
        <w:ind w:start="-58" w:end="0"/>
        <w:jc w:val="both"/>
        <w:rPr/>
      </w:pPr>
      <w:r>
        <w:rPr>
          <w:rtl w:val="true"/>
        </w:rPr>
        <w:tab/>
      </w:r>
      <w:r>
        <w:rPr>
          <w:rtl w:val="true"/>
        </w:rPr>
        <w:t>המערערים</w:t>
      </w:r>
      <w:r>
        <w:rPr>
          <w:rFonts w:eastAsia="Arial TUR" w:cs="Arial TUR"/>
          <w:rtl w:val="true"/>
        </w:rPr>
        <w:t xml:space="preserve"> </w:t>
      </w:r>
      <w:r>
        <w:rPr>
          <w:rtl w:val="true"/>
        </w:rPr>
        <w:t>משיגים</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חומרת</w:t>
      </w:r>
      <w:r>
        <w:rPr>
          <w:rFonts w:eastAsia="Arial TUR" w:cs="Arial TUR"/>
          <w:rtl w:val="true"/>
        </w:rPr>
        <w:t xml:space="preserve"> </w:t>
      </w:r>
      <w:r>
        <w:rPr>
          <w:rtl w:val="true"/>
        </w:rPr>
        <w:t>עונשי</w:t>
      </w:r>
      <w:r>
        <w:rPr>
          <w:rFonts w:eastAsia="Arial TUR" w:cs="Arial TUR"/>
          <w:rtl w:val="true"/>
        </w:rPr>
        <w:t xml:space="preserve"> </w:t>
      </w:r>
      <w:r>
        <w:rPr>
          <w:rtl w:val="true"/>
        </w:rPr>
        <w:t>המאסר</w:t>
      </w:r>
      <w:r>
        <w:rPr>
          <w:rFonts w:eastAsia="Arial TUR" w:cs="Arial TUR"/>
          <w:rtl w:val="true"/>
        </w:rPr>
        <w:t xml:space="preserve"> </w:t>
      </w:r>
      <w:r>
        <w:rPr>
          <w:rtl w:val="true"/>
        </w:rPr>
        <w:t>והקנסות</w:t>
      </w:r>
      <w:r>
        <w:rPr>
          <w:rFonts w:eastAsia="Arial TUR" w:cs="Arial TUR"/>
          <w:rtl w:val="true"/>
        </w:rPr>
        <w:t xml:space="preserve"> </w:t>
      </w:r>
      <w:r>
        <w:rPr>
          <w:rtl w:val="true"/>
        </w:rPr>
        <w:t>שהוטלו</w:t>
      </w:r>
      <w:r>
        <w:rPr>
          <w:rFonts w:eastAsia="Arial TUR" w:cs="Arial TUR"/>
          <w:rtl w:val="true"/>
        </w:rPr>
        <w:t xml:space="preserve"> </w:t>
      </w:r>
      <w:r>
        <w:rPr>
          <w:rtl w:val="true"/>
        </w:rPr>
        <w:t>עליהם</w:t>
      </w:r>
      <w:r>
        <w:rPr>
          <w:rtl w:val="true"/>
        </w:rPr>
        <w:t xml:space="preserve">, </w:t>
      </w:r>
      <w:r>
        <w:rPr>
          <w:rtl w:val="true"/>
        </w:rPr>
        <w:t>וחלקם</w:t>
      </w:r>
      <w:r>
        <w:rPr>
          <w:rFonts w:eastAsia="Arial TUR" w:cs="Arial TUR"/>
          <w:rtl w:val="true"/>
        </w:rPr>
        <w:t xml:space="preserve"> </w:t>
      </w:r>
      <w:r>
        <w:rPr>
          <w:rtl w:val="true"/>
        </w:rPr>
        <w:t>על</w:t>
      </w:r>
      <w:r>
        <w:rPr>
          <w:rFonts w:eastAsia="Arial TUR" w:cs="Arial TUR"/>
          <w:rtl w:val="true"/>
        </w:rPr>
        <w:t xml:space="preserve"> </w:t>
      </w:r>
      <w:r>
        <w:rPr>
          <w:rtl w:val="true"/>
        </w:rPr>
        <w:t>הוראות</w:t>
      </w:r>
      <w:r>
        <w:rPr>
          <w:rFonts w:eastAsia="Arial TUR" w:cs="Arial TUR"/>
          <w:rtl w:val="true"/>
        </w:rPr>
        <w:t xml:space="preserve"> </w:t>
      </w:r>
      <w:r>
        <w:rPr>
          <w:rtl w:val="true"/>
        </w:rPr>
        <w:t>החילוט</w:t>
      </w:r>
      <w:r>
        <w:rPr>
          <w:rFonts w:eastAsia="Arial TUR" w:cs="Arial TUR"/>
          <w:rtl w:val="true"/>
        </w:rPr>
        <w:t xml:space="preserve"> </w:t>
      </w:r>
      <w:r>
        <w:rPr>
          <w:rtl w:val="true"/>
        </w:rPr>
        <w:t>שנתן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המדינה</w:t>
      </w:r>
      <w:r>
        <w:rPr>
          <w:rFonts w:eastAsia="Arial TUR" w:cs="Arial TUR"/>
          <w:rtl w:val="true"/>
        </w:rPr>
        <w:t xml:space="preserve"> </w:t>
      </w:r>
      <w:r>
        <w:rPr>
          <w:rtl w:val="true"/>
        </w:rPr>
        <w:t>מצדה</w:t>
      </w:r>
      <w:r>
        <w:rPr>
          <w:rFonts w:eastAsia="Arial TUR" w:cs="Arial TU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העונשים</w:t>
      </w:r>
      <w:r>
        <w:rPr>
          <w:rFonts w:eastAsia="Arial TUR" w:cs="Arial TUR"/>
          <w:rtl w:val="true"/>
        </w:rPr>
        <w:t xml:space="preserve"> </w:t>
      </w:r>
      <w:r>
        <w:rPr>
          <w:rtl w:val="true"/>
        </w:rPr>
        <w:t>והוראות</w:t>
      </w:r>
      <w:r>
        <w:rPr>
          <w:rFonts w:eastAsia="Arial TUR" w:cs="Arial TUR"/>
          <w:rtl w:val="true"/>
        </w:rPr>
        <w:t xml:space="preserve"> </w:t>
      </w:r>
      <w:r>
        <w:rPr>
          <w:rtl w:val="true"/>
        </w:rPr>
        <w:t>החילוט</w:t>
      </w:r>
      <w:r>
        <w:rPr>
          <w:rFonts w:eastAsia="Arial TUR" w:cs="Arial TUR"/>
          <w:rtl w:val="true"/>
        </w:rPr>
        <w:t xml:space="preserve"> </w:t>
      </w:r>
      <w:r>
        <w:rPr>
          <w:rtl w:val="true"/>
        </w:rPr>
        <w:t>(</w:t>
      </w:r>
      <w:r>
        <w:rPr>
          <w:rtl w:val="true"/>
        </w:rPr>
        <w:t>גם</w:t>
      </w:r>
      <w:r>
        <w:rPr>
          <w:rFonts w:eastAsia="Arial TUR" w:cs="Arial TUR"/>
          <w:rtl w:val="true"/>
        </w:rPr>
        <w:t xml:space="preserve"> </w:t>
      </w:r>
      <w:r>
        <w:rPr>
          <w:rtl w:val="true"/>
        </w:rPr>
        <w:t>לגבי</w:t>
      </w:r>
      <w:r>
        <w:rPr>
          <w:rFonts w:eastAsia="Arial TUR" w:cs="Arial TUR"/>
          <w:rtl w:val="true"/>
        </w:rPr>
        <w:t xml:space="preserve"> </w:t>
      </w:r>
      <w:r>
        <w:rPr>
          <w:rtl w:val="true"/>
        </w:rPr>
        <w:t>חברת</w:t>
      </w:r>
      <w:r>
        <w:rPr>
          <w:rFonts w:eastAsia="Arial TUR" w:cs="Arial TUR"/>
          <w:rtl w:val="true"/>
        </w:rPr>
        <w:t xml:space="preserve"> </w:t>
      </w:r>
      <w:r>
        <w:rPr>
          <w:rtl w:val="true"/>
        </w:rPr>
        <w:t>השביל</w:t>
      </w:r>
      <w:r>
        <w:rPr>
          <w:rFonts w:eastAsia="Arial TUR" w:cs="Arial TUR"/>
          <w:rtl w:val="true"/>
        </w:rPr>
        <w:t xml:space="preserve"> </w:t>
      </w:r>
      <w:r>
        <w:rPr>
          <w:rtl w:val="true"/>
        </w:rPr>
        <w:t>הירוק</w:t>
      </w:r>
      <w:r>
        <w:rPr>
          <w:rtl w:val="true"/>
        </w:rPr>
        <w:t xml:space="preserve">, </w:t>
      </w:r>
      <w:r>
        <w:rPr>
          <w:rtl w:val="true"/>
        </w:rPr>
        <w:t>שאינה</w:t>
      </w:r>
      <w:r>
        <w:rPr>
          <w:rFonts w:eastAsia="Arial TUR" w:cs="Arial TUR"/>
          <w:rtl w:val="true"/>
        </w:rPr>
        <w:t xml:space="preserve"> </w:t>
      </w:r>
      <w:r>
        <w:rPr>
          <w:rtl w:val="true"/>
        </w:rPr>
        <w:t>מערערת</w:t>
      </w:r>
      <w:r>
        <w:rPr>
          <w:rFonts w:eastAsia="Arial TUR" w:cs="Arial TUR"/>
          <w:rtl w:val="true"/>
        </w:rPr>
        <w:t xml:space="preserve"> </w:t>
      </w:r>
      <w:r>
        <w:rPr>
          <w:rtl w:val="true"/>
        </w:rPr>
        <w:t>לפנינו</w:t>
      </w:r>
      <w:r>
        <w:rPr>
          <w:rtl w:val="true"/>
        </w:rPr>
        <w:t xml:space="preserve">) </w:t>
      </w:r>
      <w:r>
        <w:rPr>
          <w:rtl w:val="true"/>
        </w:rPr>
        <w:t>מקלים</w:t>
      </w:r>
      <w:r>
        <w:rPr>
          <w:rFonts w:eastAsia="Arial TUR" w:cs="Arial TUR"/>
          <w:rtl w:val="true"/>
        </w:rPr>
        <w:t xml:space="preserve"> </w:t>
      </w:r>
      <w:r>
        <w:rPr>
          <w:rtl w:val="true"/>
        </w:rPr>
        <w:t>מדי</w:t>
      </w:r>
      <w:r>
        <w:rPr>
          <w:rFonts w:eastAsia="Arial TUR" w:cs="Arial TUR"/>
          <w:rtl w:val="true"/>
        </w:rPr>
        <w:t xml:space="preserve"> </w:t>
      </w:r>
      <w:r>
        <w:rPr>
          <w:rtl w:val="true"/>
        </w:rPr>
        <w:t>ויש</w:t>
      </w:r>
      <w:r>
        <w:rPr>
          <w:rFonts w:eastAsia="Arial TUR" w:cs="Arial TUR"/>
          <w:rtl w:val="true"/>
        </w:rPr>
        <w:t xml:space="preserve"> </w:t>
      </w:r>
      <w:r>
        <w:rPr>
          <w:rtl w:val="true"/>
        </w:rPr>
        <w:t>להחמירם</w:t>
      </w:r>
      <w:r>
        <w:rPr>
          <w:rtl w:val="true"/>
        </w:rPr>
        <w:t xml:space="preserve">, </w:t>
      </w:r>
      <w:r>
        <w:rPr>
          <w:rtl w:val="true"/>
        </w:rPr>
        <w:t>וכך</w:t>
      </w:r>
      <w:r>
        <w:rPr>
          <w:rFonts w:eastAsia="Arial TUR" w:cs="Arial TUR"/>
          <w:rtl w:val="true"/>
        </w:rPr>
        <w:t xml:space="preserve"> </w:t>
      </w:r>
      <w:r>
        <w:rPr>
          <w:rtl w:val="true"/>
        </w:rPr>
        <w:t>היא</w:t>
      </w:r>
      <w:r>
        <w:rPr>
          <w:rFonts w:eastAsia="Arial TUR" w:cs="Arial TUR"/>
          <w:rtl w:val="true"/>
        </w:rPr>
        <w:t xml:space="preserve"> </w:t>
      </w:r>
      <w:r>
        <w:rPr>
          <w:rtl w:val="true"/>
        </w:rPr>
        <w:t>מבקשת</w:t>
      </w:r>
      <w:r>
        <w:rPr>
          <w:rFonts w:eastAsia="Arial TUR" w:cs="Arial TUR"/>
          <w:rtl w:val="true"/>
        </w:rPr>
        <w:t xml:space="preserve"> </w:t>
      </w:r>
      <w:r>
        <w:rPr>
          <w:rtl w:val="true"/>
        </w:rPr>
        <w:t>כי</w:t>
      </w:r>
      <w:r>
        <w:rPr>
          <w:rFonts w:eastAsia="Arial TUR" w:cs="Arial TUR"/>
          <w:rtl w:val="true"/>
        </w:rPr>
        <w:t xml:space="preserve"> </w:t>
      </w:r>
      <w:r>
        <w:rPr>
          <w:rtl w:val="true"/>
        </w:rPr>
        <w:t>נורה</w:t>
      </w:r>
      <w:r>
        <w:rPr>
          <w:rFonts w:eastAsia="Arial TUR" w:cs="Arial TUR"/>
          <w:rtl w:val="true"/>
        </w:rPr>
        <w:t xml:space="preserve"> </w:t>
      </w:r>
      <w:r>
        <w:rPr>
          <w:rtl w:val="true"/>
        </w:rPr>
        <w:t>בערעוריה</w:t>
      </w:r>
      <w:r>
        <w:rPr>
          <w:rtl w:val="true"/>
        </w:rPr>
        <w:t>.</w:t>
      </w:r>
    </w:p>
    <w:p>
      <w:pPr>
        <w:pStyle w:val="Ruller42"/>
        <w:ind w:start="-58" w:end="0"/>
        <w:jc w:val="both"/>
        <w:rPr/>
      </w:pPr>
      <w:r>
        <w:rPr>
          <w:rtl w:val="true"/>
        </w:rPr>
      </w:r>
    </w:p>
    <w:p>
      <w:pPr>
        <w:pStyle w:val="Ruller43"/>
        <w:numPr>
          <w:ilvl w:val="0"/>
          <w:numId w:val="11"/>
        </w:numPr>
        <w:tabs>
          <w:tab w:val="clear" w:pos="720"/>
          <w:tab w:val="left" w:pos="2041" w:leader="none"/>
        </w:tabs>
        <w:ind w:hanging="0" w:start="-52" w:end="0"/>
        <w:jc w:val="both"/>
        <w:rPr>
          <w:rFonts w:cs="FrankRuehl"/>
        </w:rPr>
      </w:pPr>
      <w:r>
        <w:rPr>
          <w:rFonts w:cs="FrankRuehl"/>
          <w:rtl w:val="true"/>
        </w:rPr>
        <w:t>בגזר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מהמערערים</w:t>
      </w:r>
      <w:r>
        <w:rPr>
          <w:rFonts w:eastAsia="Garamond" w:cs="Garamond"/>
          <w:rtl w:val="true"/>
        </w:rPr>
        <w:t xml:space="preserve"> </w:t>
      </w:r>
      <w:r>
        <w:rPr>
          <w:rFonts w:cs="FrankRuehl"/>
          <w:rtl w:val="true"/>
        </w:rPr>
        <w:t>בפרשה</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הערכים</w:t>
      </w:r>
      <w:r>
        <w:rPr>
          <w:rFonts w:eastAsia="Garamond" w:cs="Garamond"/>
          <w:rtl w:val="true"/>
        </w:rPr>
        <w:t xml:space="preserve"> </w:t>
      </w:r>
      <w:r>
        <w:rPr>
          <w:rFonts w:cs="FrankRuehl"/>
          <w:rtl w:val="true"/>
        </w:rPr>
        <w:t>החברתיים</w:t>
      </w:r>
      <w:r>
        <w:rPr>
          <w:rFonts w:eastAsia="Garamond" w:cs="Garamond"/>
          <w:rtl w:val="true"/>
        </w:rPr>
        <w:t xml:space="preserve"> </w:t>
      </w:r>
      <w:r>
        <w:rPr>
          <w:rFonts w:cs="FrankRuehl"/>
          <w:rtl w:val="true"/>
        </w:rPr>
        <w:t>המוגנים</w:t>
      </w:r>
      <w:r>
        <w:rPr>
          <w:rFonts w:eastAsia="Garamond" w:cs="Garamond"/>
          <w:rtl w:val="true"/>
        </w:rPr>
        <w:t xml:space="preserve"> </w:t>
      </w:r>
      <w:r>
        <w:rPr>
          <w:rFonts w:cs="FrankRuehl"/>
          <w:rtl w:val="true"/>
        </w:rPr>
        <w:t>שביסודן</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ביצוען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לראות</w:t>
      </w:r>
      <w:r>
        <w:rPr>
          <w:rFonts w:eastAsia="Garamond" w:cs="Garamond"/>
          <w:rtl w:val="true"/>
        </w:rPr>
        <w:t xml:space="preserve"> </w:t>
      </w:r>
      <w:r>
        <w:rPr>
          <w:rFonts w:cs="FrankRuehl"/>
          <w:rtl w:val="true"/>
        </w:rPr>
        <w:t>באישומים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הורשע</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מהמערערים</w:t>
      </w:r>
      <w:r>
        <w:rPr>
          <w:rFonts w:eastAsia="Garamond" w:cs="Garamond"/>
          <w:rtl w:val="true"/>
        </w:rPr>
        <w:t xml:space="preserve"> </w:t>
      </w:r>
      <w:r>
        <w:rPr>
          <w:rFonts w:cs="FrankRuehl"/>
          <w:rtl w:val="true"/>
        </w:rPr>
        <w:t>כאירוע</w:t>
      </w:r>
      <w:r>
        <w:rPr>
          <w:rFonts w:eastAsia="Garamond" w:cs="Garamond"/>
          <w:rtl w:val="true"/>
        </w:rPr>
        <w:t xml:space="preserve"> </w:t>
      </w:r>
      <w:r>
        <w:rPr>
          <w:rFonts w:cs="FrankRuehl"/>
          <w:rtl w:val="true"/>
        </w:rPr>
        <w:t>אחד</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הענייני</w:t>
      </w:r>
      <w:r>
        <w:rPr>
          <w:rFonts w:eastAsia="Garamond" w:cs="Garamond"/>
          <w:rtl w:val="true"/>
        </w:rPr>
        <w:t xml:space="preserve"> </w:t>
      </w:r>
      <w:r>
        <w:rPr>
          <w:rFonts w:cs="FrankRuehl"/>
          <w:rtl w:val="true"/>
        </w:rPr>
        <w:t>ההדוק</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מהאישומים</w:t>
      </w:r>
      <w:r>
        <w:rPr>
          <w:rFonts w:cs="FrankRuehl"/>
          <w:rtl w:val="true"/>
        </w:rPr>
        <w:t xml:space="preserve">, </w:t>
      </w:r>
      <w:r>
        <w:rPr>
          <w:rFonts w:cs="FrankRuehl"/>
          <w:rtl w:val="true"/>
        </w:rPr>
        <w:t>שבוצעו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חוזר</w:t>
      </w:r>
      <w:r>
        <w:rPr>
          <w:rFonts w:eastAsia="Garamond" w:cs="Garamond"/>
          <w:rtl w:val="true"/>
        </w:rPr>
        <w:t xml:space="preserve"> </w:t>
      </w:r>
      <w:r>
        <w:rPr>
          <w:rFonts w:cs="FrankRuehl"/>
          <w:rtl w:val="true"/>
        </w:rPr>
        <w:t>בתחום</w:t>
      </w:r>
      <w:r>
        <w:rPr>
          <w:rFonts w:eastAsia="Garamond" w:cs="Garamond"/>
          <w:rtl w:val="true"/>
        </w:rPr>
        <w:t xml:space="preserve"> </w:t>
      </w:r>
      <w:r>
        <w:rPr>
          <w:rFonts w:cs="FrankRuehl"/>
          <w:rtl w:val="true"/>
        </w:rPr>
        <w:t>מכרזי</w:t>
      </w:r>
      <w:r>
        <w:rPr>
          <w:rFonts w:eastAsia="Garamond" w:cs="Garamond"/>
          <w:rtl w:val="true"/>
        </w:rPr>
        <w:t xml:space="preserve"> </w:t>
      </w:r>
      <w:r>
        <w:rPr>
          <w:rFonts w:cs="FrankRuehl"/>
          <w:rtl w:val="true"/>
        </w:rPr>
        <w:t>הגיזום</w:t>
      </w:r>
      <w:r>
        <w:rPr>
          <w:rFonts w:cs="FrankRuehl"/>
          <w:rtl w:val="true"/>
        </w:rPr>
        <w:t xml:space="preserve">, </w:t>
      </w:r>
      <w:r>
        <w:rPr>
          <w:rFonts w:cs="FrankRuehl"/>
          <w:rtl w:val="true"/>
        </w:rPr>
        <w:t>ובהינתן</w:t>
      </w:r>
      <w:r>
        <w:rPr>
          <w:rFonts w:eastAsia="Garamond" w:cs="Garamond"/>
          <w:rtl w:val="true"/>
        </w:rPr>
        <w:t xml:space="preserve"> </w:t>
      </w:r>
      <w:r>
        <w:rPr>
          <w:rFonts w:cs="FrankRuehl"/>
          <w:rtl w:val="true"/>
        </w:rPr>
        <w:t>החשיבה</w:t>
      </w:r>
      <w:r>
        <w:rPr>
          <w:rFonts w:eastAsia="Garamond" w:cs="Garamond"/>
          <w:rtl w:val="true"/>
        </w:rPr>
        <w:t xml:space="preserve"> </w:t>
      </w:r>
      <w:r>
        <w:rPr>
          <w:rFonts w:cs="FrankRuehl"/>
          <w:rtl w:val="true"/>
        </w:rPr>
        <w:t>האסטרטגית</w:t>
      </w:r>
      <w:r>
        <w:rPr>
          <w:rFonts w:eastAsia="Garamond" w:cs="Garamond"/>
          <w:rtl w:val="true"/>
        </w:rPr>
        <w:t xml:space="preserve"> </w:t>
      </w:r>
      <w:r>
        <w:rPr>
          <w:rFonts w:cs="FrankRuehl"/>
          <w:rtl w:val="true"/>
        </w:rPr>
        <w:t>הכוללת</w:t>
      </w:r>
      <w:r>
        <w:rPr>
          <w:rFonts w:eastAsia="Garamond" w:cs="Garamond"/>
          <w:rtl w:val="true"/>
        </w:rPr>
        <w:t xml:space="preserve"> </w:t>
      </w:r>
      <w:r>
        <w:rPr>
          <w:rFonts w:cs="FrankRuehl"/>
          <w:rtl w:val="true"/>
        </w:rPr>
        <w:t>שאפיינה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שנועדה</w:t>
      </w:r>
      <w:r>
        <w:rPr>
          <w:rFonts w:eastAsia="Garamond" w:cs="Garamond"/>
          <w:rtl w:val="true"/>
        </w:rPr>
        <w:t xml:space="preserve"> </w:t>
      </w:r>
      <w:r>
        <w:rPr>
          <w:rFonts w:cs="FrankRuehl"/>
          <w:rtl w:val="true"/>
        </w:rPr>
        <w:t>לאפשר</w:t>
      </w:r>
      <w:r>
        <w:rPr>
          <w:rFonts w:eastAsia="Garamond" w:cs="Garamond"/>
          <w:rtl w:val="true"/>
        </w:rPr>
        <w:t xml:space="preserve"> </w:t>
      </w:r>
      <w:r>
        <w:rPr>
          <w:rFonts w:cs="FrankRuehl"/>
          <w:rtl w:val="true"/>
        </w:rPr>
        <w:t>זכייה</w:t>
      </w:r>
      <w:r>
        <w:rPr>
          <w:rFonts w:eastAsia="Garamond" w:cs="Garamond"/>
          <w:rtl w:val="true"/>
        </w:rPr>
        <w:t xml:space="preserve"> </w:t>
      </w:r>
      <w:r>
        <w:rPr>
          <w:rFonts w:cs="FrankRuehl"/>
          <w:rtl w:val="true"/>
        </w:rPr>
        <w:t>במכרזי</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במחירים</w:t>
      </w:r>
      <w:r>
        <w:rPr>
          <w:rFonts w:eastAsia="Garamond" w:cs="Garamond"/>
          <w:rtl w:val="true"/>
        </w:rPr>
        <w:t xml:space="preserve"> </w:t>
      </w:r>
      <w:r>
        <w:rPr>
          <w:rFonts w:cs="FrankRuehl"/>
          <w:rtl w:val="true"/>
        </w:rPr>
        <w:t>שאינם</w:t>
      </w:r>
      <w:r>
        <w:rPr>
          <w:rFonts w:eastAsia="Garamond" w:cs="Garamond"/>
          <w:rtl w:val="true"/>
        </w:rPr>
        <w:t xml:space="preserve"> </w:t>
      </w:r>
      <w:r>
        <w:rPr>
          <w:rFonts w:cs="FrankRuehl"/>
          <w:rtl w:val="true"/>
        </w:rPr>
        <w:t>תחרותיים</w:t>
      </w:r>
      <w:r>
        <w:rPr>
          <w:rFonts w:eastAsia="Garamond" w:cs="Garamond"/>
          <w:rtl w:val="true"/>
        </w:rPr>
        <w:t xml:space="preserve"> </w:t>
      </w:r>
      <w:r>
        <w:rPr>
          <w:rFonts w:cs="FrankRuehl"/>
          <w:rtl w:val="true"/>
        </w:rPr>
        <w:t>והעלאת</w:t>
      </w:r>
      <w:r>
        <w:rPr>
          <w:rFonts w:eastAsia="Garamond" w:cs="Garamond"/>
          <w:rtl w:val="true"/>
        </w:rPr>
        <w:t xml:space="preserve"> </w:t>
      </w:r>
      <w:r>
        <w:rPr>
          <w:rFonts w:cs="FrankRuehl"/>
          <w:rtl w:val="true"/>
        </w:rPr>
        <w:t>מ</w:t>
      </w:r>
      <w:r>
        <w:rPr>
          <w:rFonts w:cs="FrankRuehl"/>
          <w:rtl w:val="true"/>
        </w:rPr>
        <w:t>חירי</w:t>
      </w:r>
      <w:r>
        <w:rPr>
          <w:rFonts w:eastAsia="Garamond" w:cs="Garamond"/>
          <w:rtl w:val="true"/>
        </w:rPr>
        <w:t xml:space="preserve"> </w:t>
      </w:r>
      <w:r>
        <w:rPr>
          <w:rFonts w:cs="FrankRuehl"/>
          <w:rtl w:val="true"/>
        </w:rPr>
        <w:t>העבודות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במכרזים</w:t>
      </w:r>
      <w:r>
        <w:rPr>
          <w:rFonts w:eastAsia="Garamond" w:cs="Garamond"/>
          <w:rtl w:val="true"/>
        </w:rPr>
        <w:t xml:space="preserve"> </w:t>
      </w:r>
      <w:r>
        <w:rPr>
          <w:rFonts w:cs="FrankRuehl"/>
          <w:rtl w:val="true"/>
        </w:rPr>
        <w:t>הבאים</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שקבע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ההולם</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נאשם</w:t>
      </w:r>
      <w:r>
        <w:rPr>
          <w:rFonts w:cs="FrankRuehl"/>
          <w:rtl w:val="true"/>
        </w:rPr>
        <w:t xml:space="preserve">, </w:t>
      </w:r>
      <w:r>
        <w:rPr>
          <w:rFonts w:cs="FrankRuehl"/>
          <w:rtl w:val="true"/>
        </w:rPr>
        <w:t>וסקר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הפרטניים</w:t>
      </w:r>
      <w:r>
        <w:rPr>
          <w:rFonts w:eastAsia="Garamond" w:cs="Garamond"/>
          <w:rtl w:val="true"/>
        </w:rPr>
        <w:t xml:space="preserve"> </w:t>
      </w:r>
      <w:r>
        <w:rPr>
          <w:rFonts w:cs="FrankRuehl"/>
          <w:rtl w:val="true"/>
        </w:rPr>
        <w:t>הנוגעים</w:t>
      </w:r>
      <w:r>
        <w:rPr>
          <w:rFonts w:eastAsia="Garamond" w:cs="Garamond"/>
          <w:rtl w:val="true"/>
        </w:rPr>
        <w:t xml:space="preserve"> </w:t>
      </w:r>
      <w:r>
        <w:rPr>
          <w:rFonts w:cs="FrankRuehl"/>
          <w:rtl w:val="true"/>
        </w:rPr>
        <w:t>לגזירת</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בתוך</w:t>
      </w:r>
      <w:r>
        <w:rPr>
          <w:rFonts w:eastAsia="Garamond" w:cs="Garamond"/>
          <w:rtl w:val="true"/>
        </w:rPr>
        <w:t xml:space="preserve"> </w:t>
      </w:r>
      <w:r>
        <w:rPr>
          <w:rFonts w:cs="FrankRuehl"/>
          <w:rtl w:val="true"/>
        </w:rPr>
        <w:t>המתחם</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מאסר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תנאי</w:t>
      </w:r>
      <w:r>
        <w:rPr>
          <w:rFonts w:eastAsia="Garamond" w:cs="Garamond"/>
          <w:rtl w:val="true"/>
        </w:rPr>
        <w:t xml:space="preserve"> </w:t>
      </w:r>
      <w:r>
        <w:rPr>
          <w:rFonts w:cs="FrankRuehl"/>
          <w:rtl w:val="true"/>
        </w:rPr>
        <w:t>וקנסות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שיפורט</w:t>
      </w:r>
      <w:r>
        <w:rPr>
          <w:rFonts w:eastAsia="Garamond" w:cs="Garamond"/>
          <w:rtl w:val="true"/>
        </w:rPr>
        <w:t xml:space="preserve"> </w:t>
      </w:r>
      <w:r>
        <w:rPr>
          <w:rFonts w:cs="FrankRuehl"/>
          <w:rtl w:val="true"/>
        </w:rPr>
        <w:t>להלן</w:t>
      </w:r>
      <w:r>
        <w:rPr>
          <w:rFonts w:cs="FrankRuehl"/>
          <w:rtl w:val="true"/>
        </w:rPr>
        <w:t xml:space="preserve">. </w:t>
      </w:r>
    </w:p>
    <w:p>
      <w:pPr>
        <w:pStyle w:val="Ruller42"/>
        <w:ind w:start="-58" w:end="0"/>
        <w:jc w:val="both"/>
        <w:rPr>
          <w:rFonts w:ascii="Century" w:hAnsi="Century" w:cs="Century"/>
        </w:rPr>
      </w:pPr>
      <w:r>
        <w:rPr>
          <w:rFonts w:cs="Century" w:ascii="Century" w:hAnsi="Century"/>
          <w:rtl w:val="true"/>
        </w:rPr>
      </w:r>
    </w:p>
    <w:p>
      <w:pPr>
        <w:pStyle w:val="Ruller43"/>
        <w:numPr>
          <w:ilvl w:val="0"/>
          <w:numId w:val="2"/>
        </w:numPr>
        <w:tabs>
          <w:tab w:val="clear" w:pos="720"/>
          <w:tab w:val="left" w:pos="2041" w:leader="none"/>
        </w:tabs>
        <w:ind w:hanging="0" w:start="-52" w:end="0"/>
        <w:jc w:val="both"/>
        <w:rPr>
          <w:rFonts w:cs="FrankRuehl"/>
        </w:rPr>
      </w:pPr>
      <w:r>
        <w:rPr>
          <w:rFonts w:cs="FrankRuehl"/>
          <w:rtl w:val="true"/>
        </w:rPr>
        <w:t>לאחר</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נפנה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בקשת</w:t>
      </w:r>
      <w:r>
        <w:rPr>
          <w:rFonts w:eastAsia="Garamond" w:cs="Garamond"/>
          <w:rtl w:val="true"/>
        </w:rPr>
        <w:t xml:space="preserve"> </w:t>
      </w:r>
      <w:r>
        <w:rPr>
          <w:rFonts w:cs="FrankRuehl"/>
          <w:rtl w:val="true"/>
        </w:rPr>
        <w:t>החילוט</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במסגרתה</w:t>
      </w:r>
      <w:r>
        <w:rPr>
          <w:rFonts w:eastAsia="Garamond" w:cs="Garamond"/>
          <w:rtl w:val="true"/>
        </w:rPr>
        <w:t xml:space="preserve"> </w:t>
      </w:r>
      <w:r>
        <w:rPr>
          <w:rFonts w:cs="FrankRuehl"/>
          <w:rtl w:val="true"/>
        </w:rPr>
        <w:t>עתרה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נוסף</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והקנס</w:t>
      </w:r>
      <w:r>
        <w:rPr>
          <w:rFonts w:eastAsia="Garamond" w:cs="Garamond"/>
          <w:rtl w:val="true"/>
        </w:rPr>
        <w:t xml:space="preserve"> </w:t>
      </w:r>
      <w:r>
        <w:rPr>
          <w:rFonts w:cs="FrankRuehl"/>
          <w:rtl w:val="true"/>
        </w:rPr>
        <w:t>שהוטלו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הנאשמים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לחלט</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w:t>
      </w:r>
      <w:r>
        <w:rPr>
          <w:rFonts w:eastAsia="Garamond" w:cs="Garamond"/>
          <w:rtl w:val="true"/>
        </w:rPr>
        <w:t xml:space="preserve"> </w:t>
      </w:r>
      <w:r>
        <w:rPr>
          <w:rFonts w:cs="FrankRuehl"/>
          <w:rtl w:val="true"/>
        </w:rPr>
        <w:t>מהם</w:t>
      </w:r>
      <w:r>
        <w:rPr>
          <w:rFonts w:eastAsia="Garamond" w:cs="Garamond"/>
          <w:rtl w:val="true"/>
        </w:rPr>
        <w:t xml:space="preserve"> </w:t>
      </w:r>
      <w:r>
        <w:rPr>
          <w:rFonts w:cs="FrankRuehl"/>
          <w:rtl w:val="true"/>
        </w:rPr>
        <w:t>שהורשע</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מכוח</w:t>
      </w:r>
      <w:r>
        <w:rPr>
          <w:rFonts w:eastAsia="Garamond" w:cs="Garamond"/>
          <w:rtl w:val="true"/>
        </w:rPr>
        <w:t xml:space="preserve"> </w:t>
      </w:r>
      <w:hyperlink r:id="rId233">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21</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בתוך</w:t>
      </w:r>
      <w:r>
        <w:rPr>
          <w:rFonts w:eastAsia="Garamond" w:cs="Garamond"/>
          <w:rtl w:val="true"/>
        </w:rPr>
        <w:t xml:space="preserve"> </w:t>
      </w:r>
      <w:r>
        <w:rPr>
          <w:rFonts w:cs="FrankRuehl"/>
          <w:rtl w:val="true"/>
        </w:rPr>
        <w:t>כך</w:t>
      </w:r>
      <w:r>
        <w:rPr>
          <w:rFonts w:cs="FrankRuehl"/>
          <w:rtl w:val="true"/>
        </w:rPr>
        <w:t xml:space="preserve">, </w:t>
      </w:r>
      <w:r>
        <w:rPr>
          <w:rFonts w:cs="FrankRuehl"/>
          <w:rtl w:val="true"/>
        </w:rPr>
        <w:t>התבקש</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חילוט</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בלווא</w:t>
      </w:r>
      <w:r>
        <w:rPr>
          <w:rFonts w:cs="FrankRuehl"/>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וברזלאי</w:t>
      </w:r>
      <w:r>
        <w:rPr>
          <w:rFonts w:eastAsia="Garamond" w:cs="Garamond"/>
          <w:rtl w:val="true"/>
        </w:rPr>
        <w:t xml:space="preserve"> </w:t>
      </w:r>
      <w:r>
        <w:rPr>
          <w:rFonts w:cs="FrankRuehl"/>
          <w:rtl w:val="true"/>
        </w:rPr>
        <w:t>(</w:t>
      </w:r>
      <w:r>
        <w:rPr>
          <w:rFonts w:cs="FrankRuehl"/>
          <w:rtl w:val="true"/>
        </w:rPr>
        <w:t>והחברות</w:t>
      </w:r>
      <w:r>
        <w:rPr>
          <w:rFonts w:eastAsia="Garamond" w:cs="Garamond"/>
          <w:rtl w:val="true"/>
        </w:rPr>
        <w:t xml:space="preserve"> </w:t>
      </w:r>
      <w:r>
        <w:rPr>
          <w:rFonts w:cs="FrankRuehl"/>
          <w:rtl w:val="true"/>
        </w:rPr>
        <w:t>שבבעלותם</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רכוש</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w:t>
      </w:r>
      <w:r>
        <w:rPr>
          <w:rFonts w:cs="FrankRuehl"/>
          <w:rtl w:val="true"/>
        </w:rPr>
        <w:t>ביחס</w:t>
      </w:r>
      <w:r>
        <w:rPr>
          <w:rFonts w:eastAsia="Garamond" w:cs="Garamond"/>
          <w:rtl w:val="true"/>
        </w:rPr>
        <w:t xml:space="preserve"> </w:t>
      </w:r>
      <w:r>
        <w:rPr>
          <w:rFonts w:cs="FrankRuehl"/>
          <w:rtl w:val="true"/>
        </w:rPr>
        <w:t>למנהלה</w:t>
      </w:r>
      <w:r>
        <w:rPr>
          <w:rFonts w:cs="FrankRuehl"/>
          <w:rtl w:val="true"/>
        </w:rPr>
        <w:t xml:space="preserve">, </w:t>
      </w:r>
      <w:r>
        <w:rPr>
          <w:rFonts w:cs="FrankRuehl"/>
          <w:rtl w:val="true"/>
        </w:rPr>
        <w:t>גולסט</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הגישה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ערעור</w:t>
      </w:r>
      <w:r>
        <w:rPr>
          <w:rFonts w:cs="FrankRuehl"/>
          <w:rtl w:val="true"/>
        </w:rPr>
        <w:t xml:space="preserve">). </w:t>
      </w:r>
      <w:r>
        <w:rPr>
          <w:rFonts w:cs="FrankRuehl"/>
          <w:rtl w:val="true"/>
        </w:rPr>
        <w:t>המדינה</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בר</w:t>
      </w:r>
      <w:r>
        <w:rPr>
          <w:rFonts w:eastAsia="Garamond" w:cs="Garamond"/>
          <w:rtl w:val="true"/>
        </w:rPr>
        <w:t xml:space="preserve"> </w:t>
      </w:r>
      <w:r>
        <w:rPr>
          <w:rFonts w:cs="FrankRuehl"/>
          <w:rtl w:val="true"/>
        </w:rPr>
        <w:t>החילוט</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פרי</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שנעשתה</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לפי</w:t>
      </w:r>
      <w:r>
        <w:rPr>
          <w:rFonts w:eastAsia="Garamond" w:cs="Garamond"/>
          <w:rtl w:val="true"/>
        </w:rPr>
        <w:t xml:space="preserve"> </w:t>
      </w:r>
      <w:hyperlink r:id="rId234">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קרי</w:t>
      </w:r>
      <w:r>
        <w:rPr>
          <w:rFonts w:cs="FrankRuehl"/>
          <w:rtl w:val="true"/>
        </w:rPr>
        <w:t xml:space="preserve">: </w:t>
      </w:r>
      <w:r>
        <w:rPr>
          <w:rFonts w:cs="FrankRuehl"/>
          <w:rtl w:val="true"/>
        </w:rPr>
        <w:t>סכום</w:t>
      </w:r>
      <w:r>
        <w:rPr>
          <w:rFonts w:eastAsia="Garamond" w:cs="Garamond"/>
          <w:rtl w:val="true"/>
        </w:rPr>
        <w:t xml:space="preserve"> </w:t>
      </w:r>
      <w:r>
        <w:rPr>
          <w:rFonts w:cs="FrankRuehl"/>
          <w:rtl w:val="true"/>
        </w:rPr>
        <w:t>הזכייה</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w:t>
      </w:r>
      <w:r>
        <w:rPr>
          <w:rFonts w:cs="FrankRuehl"/>
          <w:rtl w:val="true"/>
        </w:rPr>
        <w:t>משתנה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הנאשמים</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הסכומים</w:t>
      </w:r>
      <w:r>
        <w:rPr>
          <w:rFonts w:eastAsia="Garamond" w:cs="Garamond"/>
          <w:rtl w:val="true"/>
        </w:rPr>
        <w:t xml:space="preserve"> </w:t>
      </w:r>
      <w:r>
        <w:rPr>
          <w:rFonts w:cs="FrankRuehl"/>
          <w:rtl w:val="true"/>
        </w:rPr>
        <w:t>שבגינם</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לפי</w:t>
      </w:r>
      <w:r>
        <w:rPr>
          <w:rFonts w:eastAsia="Garamond" w:cs="Garamond"/>
          <w:rtl w:val="true"/>
        </w:rPr>
        <w:t xml:space="preserve"> </w:t>
      </w:r>
      <w:hyperlink r:id="rId235">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בתגובה</w:t>
      </w:r>
      <w:r>
        <w:rPr>
          <w:rFonts w:eastAsia="Garamond" w:cs="Garamond"/>
          <w:rtl w:val="true"/>
        </w:rPr>
        <w:t xml:space="preserve"> </w:t>
      </w:r>
      <w:r>
        <w:rPr>
          <w:rFonts w:cs="FrankRuehl"/>
          <w:rtl w:val="true"/>
        </w:rPr>
        <w:t>טענו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חילוט</w:t>
      </w:r>
      <w:r>
        <w:rPr>
          <w:rFonts w:eastAsia="Garamond" w:cs="Garamond"/>
          <w:rtl w:val="true"/>
        </w:rPr>
        <w:t xml:space="preserve"> </w:t>
      </w:r>
      <w:r>
        <w:rPr>
          <w:rFonts w:cs="FrankRuehl"/>
          <w:rtl w:val="true"/>
        </w:rPr>
        <w:t>מכוח</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ולמצער</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חילוט</w:t>
      </w:r>
      <w:r>
        <w:rPr>
          <w:rFonts w:eastAsia="Garamond" w:cs="Garamond"/>
          <w:rtl w:val="true"/>
        </w:rPr>
        <w:t xml:space="preserve"> </w:t>
      </w:r>
      <w:r>
        <w:rPr>
          <w:rFonts w:cs="FrankRuehl"/>
          <w:rtl w:val="true"/>
        </w:rPr>
        <w:t>מזערי</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מחמת</w:t>
      </w:r>
      <w:r>
        <w:rPr>
          <w:rFonts w:eastAsia="Garamond" w:cs="Garamond"/>
          <w:rtl w:val="true"/>
        </w:rPr>
        <w:t xml:space="preserve"> </w:t>
      </w:r>
      <w:r>
        <w:rPr>
          <w:rFonts w:cs="FrankRuehl"/>
          <w:rtl w:val="true"/>
        </w:rPr>
        <w:t>ראשוניות</w:t>
      </w:r>
      <w:r>
        <w:rPr>
          <w:rFonts w:eastAsia="Garamond" w:cs="Garamond"/>
          <w:rtl w:val="true"/>
        </w:rPr>
        <w:t xml:space="preserve"> </w:t>
      </w:r>
      <w:r>
        <w:rPr>
          <w:rFonts w:cs="FrankRuehl"/>
          <w:rtl w:val="true"/>
        </w:rPr>
        <w:t>ההעמדה</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ונוכח</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ההנאה</w:t>
      </w:r>
      <w:r>
        <w:rPr>
          <w:rFonts w:eastAsia="Garamond" w:cs="Garamond"/>
          <w:rtl w:val="true"/>
        </w:rPr>
        <w:t xml:space="preserve"> </w:t>
      </w:r>
      <w:r>
        <w:rPr>
          <w:rFonts w:cs="FrankRuehl"/>
          <w:rtl w:val="true"/>
        </w:rPr>
        <w:t>שצמחה</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המצומצם</w:t>
      </w:r>
      <w:r>
        <w:rPr>
          <w:rFonts w:eastAsia="Garamond" w:cs="Garamond"/>
          <w:rtl w:val="true"/>
        </w:rPr>
        <w:t xml:space="preserve"> </w:t>
      </w:r>
      <w:r>
        <w:rPr>
          <w:rFonts w:cs="FrankRuehl"/>
          <w:rtl w:val="true"/>
        </w:rPr>
        <w:t>בהרבה</w:t>
      </w:r>
      <w:r>
        <w:rPr>
          <w:rFonts w:eastAsia="Garamond" w:cs="Garamond"/>
          <w:rtl w:val="true"/>
        </w:rPr>
        <w:t xml:space="preserve"> </w:t>
      </w:r>
      <w:r>
        <w:rPr>
          <w:rFonts w:cs="FrankRuehl"/>
          <w:rtl w:val="true"/>
        </w:rPr>
        <w:t>מסכום</w:t>
      </w:r>
      <w:r>
        <w:rPr>
          <w:rFonts w:eastAsia="Garamond" w:cs="Garamond"/>
          <w:rtl w:val="true"/>
        </w:rPr>
        <w:t xml:space="preserve"> </w:t>
      </w:r>
      <w:r>
        <w:rPr>
          <w:rFonts w:cs="FrankRuehl"/>
          <w:rtl w:val="true"/>
        </w:rPr>
        <w:t>הזכייה</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כולו</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שיורחב</w:t>
      </w:r>
      <w:r>
        <w:rPr>
          <w:rFonts w:eastAsia="Garamond" w:cs="Garamond"/>
          <w:rtl w:val="true"/>
        </w:rPr>
        <w:t xml:space="preserve"> </w:t>
      </w:r>
      <w:r>
        <w:rPr>
          <w:rFonts w:cs="FrankRuehl"/>
          <w:rtl w:val="true"/>
        </w:rPr>
        <w:t>להלן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הורה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חילוט</w:t>
      </w:r>
      <w:r>
        <w:rPr>
          <w:rFonts w:eastAsia="Garamond" w:cs="Garamond"/>
          <w:rtl w:val="true"/>
        </w:rPr>
        <w:t xml:space="preserve"> </w:t>
      </w:r>
      <w:r>
        <w:rPr>
          <w:rFonts w:cs="FrankRuehl"/>
          <w:rtl w:val="true"/>
        </w:rPr>
        <w:t>חלקי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הסכומים</w:t>
      </w:r>
      <w:r>
        <w:rPr>
          <w:rFonts w:eastAsia="Garamond" w:cs="Garamond"/>
          <w:rtl w:val="true"/>
        </w:rPr>
        <w:t xml:space="preserve"> </w:t>
      </w:r>
      <w:r>
        <w:rPr>
          <w:rFonts w:cs="FrankRuehl"/>
          <w:rtl w:val="true"/>
        </w:rPr>
        <w:t>שבגינם</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w:t>
      </w:r>
    </w:p>
    <w:p>
      <w:pPr>
        <w:pStyle w:val="Ruller42"/>
        <w:ind w:start="-58" w:end="0"/>
        <w:jc w:val="both"/>
        <w:rPr>
          <w:rFonts w:ascii="Century" w:hAnsi="Century" w:cs="Century"/>
        </w:rPr>
      </w:pPr>
      <w:r>
        <w:rPr>
          <w:rFonts w:cs="Century" w:ascii="Century" w:hAnsi="Century"/>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וזה</w:t>
      </w:r>
      <w:r>
        <w:rPr>
          <w:rFonts w:ascii="Century" w:hAnsi="Century" w:eastAsia="Century" w:cs="Century"/>
          <w:sz w:val="22"/>
          <w:sz w:val="22"/>
          <w:rtl w:val="true"/>
        </w:rPr>
        <w:t xml:space="preserve"> </w:t>
      </w:r>
      <w:r>
        <w:rPr>
          <w:rFonts w:ascii="Century" w:hAnsi="Century" w:cs="FrankRuehl"/>
          <w:sz w:val="22"/>
          <w:sz w:val="22"/>
          <w:rtl w:val="true"/>
        </w:rPr>
        <w:t>יהיה</w:t>
      </w:r>
      <w:r>
        <w:rPr>
          <w:rFonts w:ascii="Century" w:hAnsi="Century" w:eastAsia="Century" w:cs="Century"/>
          <w:sz w:val="22"/>
          <w:sz w:val="22"/>
          <w:rtl w:val="true"/>
        </w:rPr>
        <w:t xml:space="preserve"> </w:t>
      </w:r>
      <w:r>
        <w:rPr>
          <w:rFonts w:ascii="Century" w:hAnsi="Century" w:cs="FrankRuehl"/>
          <w:sz w:val="22"/>
          <w:sz w:val="22"/>
          <w:rtl w:val="true"/>
        </w:rPr>
        <w:t>מהלך</w:t>
      </w:r>
      <w:r>
        <w:rPr>
          <w:rFonts w:ascii="Century" w:hAnsi="Century" w:eastAsia="Century" w:cs="Century"/>
          <w:sz w:val="22"/>
          <w:sz w:val="22"/>
          <w:rtl w:val="true"/>
        </w:rPr>
        <w:t xml:space="preserve"> </w:t>
      </w:r>
      <w:r>
        <w:rPr>
          <w:rFonts w:ascii="Century" w:hAnsi="Century" w:cs="FrankRuehl"/>
          <w:sz w:val="22"/>
          <w:sz w:val="22"/>
          <w:rtl w:val="true"/>
        </w:rPr>
        <w:t>הדיון</w:t>
      </w:r>
      <w:r>
        <w:rPr>
          <w:rFonts w:cs="FrankRuehl" w:ascii="Century" w:hAnsi="Century"/>
          <w:sz w:val="22"/>
          <w:rtl w:val="true"/>
        </w:rPr>
        <w:t xml:space="preserve">: </w:t>
      </w:r>
      <w:r>
        <w:rPr>
          <w:rFonts w:ascii="Century" w:hAnsi="Century" w:cs="FrankRuehl"/>
          <w:sz w:val="22"/>
          <w:sz w:val="22"/>
          <w:rtl w:val="true"/>
        </w:rPr>
        <w:t>תחילה</w:t>
      </w:r>
      <w:r>
        <w:rPr>
          <w:rFonts w:ascii="Century" w:hAnsi="Century" w:eastAsia="Century" w:cs="Century"/>
          <w:sz w:val="22"/>
          <w:sz w:val="22"/>
          <w:rtl w:val="true"/>
        </w:rPr>
        <w:t xml:space="preserve"> </w:t>
      </w:r>
      <w:r>
        <w:rPr>
          <w:rFonts w:ascii="Century" w:hAnsi="Century" w:cs="FrankRuehl"/>
          <w:sz w:val="22"/>
          <w:sz w:val="22"/>
          <w:rtl w:val="true"/>
        </w:rPr>
        <w:t>נידרש</w:t>
      </w:r>
      <w:r>
        <w:rPr>
          <w:rFonts w:ascii="Century" w:hAnsi="Century" w:eastAsia="Century" w:cs="Century"/>
          <w:sz w:val="22"/>
          <w:sz w:val="22"/>
          <w:rtl w:val="true"/>
        </w:rPr>
        <w:t xml:space="preserve"> </w:t>
      </w:r>
      <w:r>
        <w:rPr>
          <w:rFonts w:ascii="Century" w:hAnsi="Century" w:cs="FrankRuehl"/>
          <w:sz w:val="22"/>
          <w:sz w:val="22"/>
          <w:rtl w:val="true"/>
        </w:rPr>
        <w:t>להחלטת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ולטענות</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FrankRuehl"/>
          <w:sz w:val="22"/>
          <w:sz w:val="22"/>
          <w:rtl w:val="true"/>
        </w:rPr>
        <w:t>היקף</w:t>
      </w:r>
      <w:r>
        <w:rPr>
          <w:rFonts w:ascii="Century" w:hAnsi="Century" w:eastAsia="Century" w:cs="Century"/>
          <w:sz w:val="22"/>
          <w:sz w:val="22"/>
          <w:rtl w:val="true"/>
        </w:rPr>
        <w:t xml:space="preserve"> </w:t>
      </w:r>
      <w:r>
        <w:rPr>
          <w:rFonts w:ascii="Century" w:hAnsi="Century" w:cs="FrankRuehl"/>
          <w:sz w:val="22"/>
          <w:sz w:val="22"/>
          <w:rtl w:val="true"/>
        </w:rPr>
        <w:t>הסכומים</w:t>
      </w:r>
      <w:r>
        <w:rPr>
          <w:rFonts w:ascii="Century" w:hAnsi="Century" w:eastAsia="Century" w:cs="Century"/>
          <w:sz w:val="22"/>
          <w:sz w:val="22"/>
          <w:rtl w:val="true"/>
        </w:rPr>
        <w:t xml:space="preserve"> </w:t>
      </w:r>
      <w:r>
        <w:rPr>
          <w:rFonts w:ascii="Century" w:hAnsi="Century" w:cs="FrankRuehl"/>
          <w:sz w:val="22"/>
          <w:sz w:val="22"/>
          <w:rtl w:val="true"/>
        </w:rPr>
        <w:t>שחולטו</w:t>
      </w:r>
      <w:r>
        <w:rPr>
          <w:rFonts w:ascii="Century" w:hAnsi="Century" w:eastAsia="Century" w:cs="Century"/>
          <w:sz w:val="22"/>
          <w:sz w:val="22"/>
          <w:rtl w:val="true"/>
        </w:rPr>
        <w:t xml:space="preserve"> </w:t>
      </w:r>
      <w:r>
        <w:rPr>
          <w:rFonts w:ascii="Century" w:hAnsi="Century" w:cs="FrankRuehl"/>
          <w:sz w:val="22"/>
          <w:sz w:val="22"/>
          <w:rtl w:val="true"/>
        </w:rPr>
        <w:t>מזה</w:t>
      </w:r>
      <w:r>
        <w:rPr>
          <w:rFonts w:ascii="Century" w:hAnsi="Century" w:eastAsia="Century" w:cs="Century"/>
          <w:sz w:val="22"/>
          <w:sz w:val="22"/>
          <w:rtl w:val="true"/>
        </w:rPr>
        <w:t xml:space="preserve"> </w:t>
      </w:r>
      <w:r>
        <w:rPr>
          <w:rFonts w:ascii="Century" w:hAnsi="Century" w:cs="FrankRuehl"/>
          <w:sz w:val="22"/>
          <w:sz w:val="22"/>
          <w:rtl w:val="true"/>
        </w:rPr>
        <w:t>ומזה</w:t>
      </w:r>
      <w:r>
        <w:rPr>
          <w:rFonts w:cs="FrankRuehl" w:ascii="Century" w:hAnsi="Century"/>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זאת</w:t>
      </w:r>
      <w:r>
        <w:rPr>
          <w:rFonts w:ascii="Century" w:hAnsi="Century" w:eastAsia="Century" w:cs="Century"/>
          <w:sz w:val="22"/>
          <w:sz w:val="22"/>
          <w:rtl w:val="true"/>
        </w:rPr>
        <w:t xml:space="preserve"> </w:t>
      </w:r>
      <w:r>
        <w:rPr>
          <w:rFonts w:ascii="Century" w:hAnsi="Century" w:cs="FrankRuehl"/>
          <w:sz w:val="22"/>
          <w:sz w:val="22"/>
          <w:rtl w:val="true"/>
        </w:rPr>
        <w:t>נידרש</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לטענתו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ההבחנה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שנערכה</w:t>
      </w:r>
      <w:r>
        <w:rPr>
          <w:rFonts w:ascii="Century" w:hAnsi="Century" w:eastAsia="Century" w:cs="Century"/>
          <w:sz w:val="22"/>
          <w:sz w:val="22"/>
          <w:rtl w:val="true"/>
        </w:rPr>
        <w:t xml:space="preserve"> </w:t>
      </w:r>
      <w:r>
        <w:rPr>
          <w:rFonts w:ascii="Century" w:hAnsi="Century" w:cs="FrankRuehl"/>
          <w:sz w:val="22"/>
          <w:sz w:val="22"/>
          <w:rtl w:val="true"/>
        </w:rPr>
        <w:t>בשלב</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כספים</w:t>
      </w:r>
      <w:r>
        <w:rPr>
          <w:rFonts w:ascii="Century" w:hAnsi="Century" w:eastAsia="Century" w:cs="Century"/>
          <w:sz w:val="22"/>
          <w:sz w:val="22"/>
          <w:rtl w:val="true"/>
        </w:rPr>
        <w:t xml:space="preserve"> </w:t>
      </w:r>
      <w:r>
        <w:rPr>
          <w:rFonts w:ascii="Century" w:hAnsi="Century" w:cs="FrankRuehl"/>
          <w:sz w:val="22"/>
          <w:sz w:val="22"/>
          <w:rtl w:val="true"/>
        </w:rPr>
        <w:t>שהתקבלו</w:t>
      </w:r>
      <w:r>
        <w:rPr>
          <w:rFonts w:ascii="Century" w:hAnsi="Century" w:eastAsia="Century" w:cs="Century"/>
          <w:sz w:val="22"/>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לגיטימיות</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כספים</w:t>
      </w:r>
      <w:r>
        <w:rPr>
          <w:rFonts w:ascii="Century" w:hAnsi="Century" w:eastAsia="Century" w:cs="Century"/>
          <w:sz w:val="22"/>
          <w:sz w:val="22"/>
          <w:rtl w:val="true"/>
        </w:rPr>
        <w:t xml:space="preserve"> </w:t>
      </w:r>
      <w:r>
        <w:rPr>
          <w:rFonts w:ascii="Century" w:hAnsi="Century" w:cs="FrankRuehl"/>
          <w:sz w:val="22"/>
          <w:sz w:val="22"/>
          <w:rtl w:val="true"/>
        </w:rPr>
        <w:t>שמגלמים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שהופק</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ממניעת</w:t>
      </w:r>
      <w:r>
        <w:rPr>
          <w:rFonts w:ascii="Century" w:hAnsi="Century" w:eastAsia="Century" w:cs="Century"/>
          <w:sz w:val="22"/>
          <w:sz w:val="22"/>
          <w:rtl w:val="true"/>
        </w:rPr>
        <w:t xml:space="preserve"> </w:t>
      </w:r>
      <w:r>
        <w:rPr>
          <w:rFonts w:ascii="Century" w:hAnsi="Century" w:cs="FrankRuehl"/>
          <w:sz w:val="22"/>
          <w:sz w:val="22"/>
          <w:rtl w:val="true"/>
        </w:rPr>
        <w:t>התחרות</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צריכה</w:t>
      </w:r>
      <w:r>
        <w:rPr>
          <w:rFonts w:ascii="Century" w:hAnsi="Century" w:eastAsia="Century" w:cs="Century"/>
          <w:sz w:val="22"/>
          <w:sz w:val="22"/>
          <w:rtl w:val="true"/>
        </w:rPr>
        <w:t xml:space="preserve"> </w:t>
      </w:r>
      <w:r>
        <w:rPr>
          <w:rFonts w:ascii="Century" w:hAnsi="Century" w:cs="FrankRuehl"/>
          <w:sz w:val="22"/>
          <w:sz w:val="22"/>
          <w:rtl w:val="true"/>
        </w:rPr>
        <w:t>לחול</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w:t>
      </w:r>
      <w:r>
        <w:rPr>
          <w:rFonts w:ascii="Century" w:hAnsi="Century" w:cs="FrankRuehl"/>
          <w:sz w:val="22"/>
          <w:sz w:val="22"/>
          <w:rtl w:val="true"/>
        </w:rPr>
        <w:t>מישור</w:t>
      </w:r>
      <w:r>
        <w:rPr>
          <w:rFonts w:ascii="Century" w:hAnsi="Century" w:eastAsia="Century" w:cs="Century"/>
          <w:sz w:val="22"/>
          <w:sz w:val="22"/>
          <w:rtl w:val="true"/>
        </w:rPr>
        <w:t xml:space="preserve"> </w:t>
      </w:r>
      <w:r>
        <w:rPr>
          <w:rFonts w:ascii="Century" w:hAnsi="Century" w:cs="FrankRuehl"/>
          <w:sz w:val="22"/>
          <w:sz w:val="22"/>
          <w:rtl w:val="true"/>
        </w:rPr>
        <w:t>ה</w:t>
      </w:r>
      <w:r>
        <w:rPr>
          <w:rFonts w:ascii="Century" w:hAnsi="Century" w:cs="FrankRuehl"/>
          <w:sz w:val="22"/>
          <w:sz w:val="22"/>
          <w:rtl w:val="true"/>
        </w:rPr>
        <w:t>אחריות</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עביר</w:t>
      </w:r>
      <w:r>
        <w:rPr>
          <w:rFonts w:ascii="Century" w:hAnsi="Century" w:cs="FrankRuehl"/>
          <w:sz w:val="22"/>
          <w:sz w:val="22"/>
          <w:rtl w:val="true"/>
        </w:rPr>
        <w:t>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עשיית</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cs="FrankRuehl" w:ascii="Century" w:hAnsi="Century"/>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מכן</w:t>
      </w:r>
      <w:r>
        <w:rPr>
          <w:rFonts w:ascii="Century" w:hAnsi="Century" w:eastAsia="Century" w:cs="Century"/>
          <w:sz w:val="22"/>
          <w:sz w:val="22"/>
          <w:rtl w:val="true"/>
        </w:rPr>
        <w:t xml:space="preserve"> </w:t>
      </w:r>
      <w:r>
        <w:rPr>
          <w:rFonts w:ascii="Century" w:hAnsi="Century" w:cs="FrankRuehl"/>
          <w:sz w:val="22"/>
          <w:sz w:val="22"/>
          <w:rtl w:val="true"/>
        </w:rPr>
        <w:t>נדון</w:t>
      </w:r>
      <w:r>
        <w:rPr>
          <w:rFonts w:ascii="Century" w:hAnsi="Century" w:eastAsia="Century" w:cs="Century"/>
          <w:sz w:val="22"/>
          <w:sz w:val="22"/>
          <w:rtl w:val="true"/>
        </w:rPr>
        <w:t xml:space="preserve"> </w:t>
      </w:r>
      <w:r>
        <w:rPr>
          <w:rFonts w:ascii="Century" w:hAnsi="Century" w:cs="FrankRuehl"/>
          <w:sz w:val="22"/>
          <w:sz w:val="22"/>
          <w:rtl w:val="true"/>
        </w:rPr>
        <w:t>בערעורים</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עונשי</w:t>
      </w:r>
      <w:r>
        <w:rPr>
          <w:rFonts w:ascii="Century" w:hAnsi="Century" w:eastAsia="Century" w:cs="Century"/>
          <w:sz w:val="22"/>
          <w:sz w:val="22"/>
          <w:rtl w:val="true"/>
        </w:rPr>
        <w:t xml:space="preserve"> </w:t>
      </w:r>
      <w:r>
        <w:rPr>
          <w:rFonts w:ascii="Century" w:hAnsi="Century" w:cs="FrankRuehl"/>
          <w:sz w:val="22"/>
          <w:sz w:val="22"/>
          <w:rtl w:val="true"/>
        </w:rPr>
        <w:t>המאסר</w:t>
      </w:r>
      <w:r>
        <w:rPr>
          <w:rFonts w:ascii="Century" w:hAnsi="Century" w:eastAsia="Century" w:cs="Century"/>
          <w:sz w:val="22"/>
          <w:sz w:val="22"/>
          <w:rtl w:val="true"/>
        </w:rPr>
        <w:t xml:space="preserve"> </w:t>
      </w:r>
      <w:r>
        <w:rPr>
          <w:rFonts w:ascii="Century" w:hAnsi="Century" w:cs="FrankRuehl"/>
          <w:sz w:val="22"/>
          <w:sz w:val="22"/>
          <w:rtl w:val="true"/>
        </w:rPr>
        <w:t>והקנס</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לגביהם</w:t>
      </w:r>
      <w:r>
        <w:rPr>
          <w:rFonts w:ascii="Century" w:hAnsi="Century" w:eastAsia="Century" w:cs="Century"/>
          <w:sz w:val="22"/>
          <w:sz w:val="22"/>
          <w:rtl w:val="true"/>
        </w:rPr>
        <w:t xml:space="preserve"> </w:t>
      </w:r>
      <w:r>
        <w:rPr>
          <w:rFonts w:ascii="Century" w:hAnsi="Century" w:cs="FrankRuehl"/>
          <w:sz w:val="22"/>
          <w:sz w:val="22"/>
          <w:rtl w:val="true"/>
        </w:rPr>
        <w:t>משיגים</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ascii="Century" w:hAnsi="Century" w:eastAsia="Century" w:cs="Century"/>
          <w:sz w:val="22"/>
          <w:sz w:val="22"/>
          <w:rtl w:val="true"/>
        </w:rPr>
        <w:t xml:space="preserve"> </w:t>
      </w:r>
      <w:r>
        <w:rPr>
          <w:rFonts w:ascii="Century" w:hAnsi="Century" w:cs="FrankRuehl"/>
          <w:sz w:val="22"/>
          <w:sz w:val="22"/>
          <w:rtl w:val="true"/>
        </w:rPr>
        <w:t>משני</w:t>
      </w:r>
      <w:r>
        <w:rPr>
          <w:rFonts w:ascii="Century" w:hAnsi="Century" w:eastAsia="Century" w:cs="Century"/>
          <w:sz w:val="22"/>
          <w:sz w:val="22"/>
          <w:rtl w:val="true"/>
        </w:rPr>
        <w:t xml:space="preserve"> </w:t>
      </w:r>
      <w:r>
        <w:rPr>
          <w:rFonts w:ascii="Century" w:hAnsi="Century" w:cs="FrankRuehl"/>
          <w:sz w:val="22"/>
          <w:sz w:val="22"/>
          <w:rtl w:val="true"/>
        </w:rPr>
        <w:t>צדי</w:t>
      </w:r>
      <w:r>
        <w:rPr>
          <w:rFonts w:ascii="Century" w:hAnsi="Century" w:eastAsia="Century" w:cs="Century"/>
          <w:sz w:val="22"/>
          <w:sz w:val="22"/>
          <w:rtl w:val="true"/>
        </w:rPr>
        <w:t xml:space="preserve"> </w:t>
      </w:r>
      <w:r>
        <w:rPr>
          <w:rFonts w:ascii="Century" w:hAnsi="Century" w:cs="FrankRuehl"/>
          <w:sz w:val="22"/>
          <w:sz w:val="22"/>
          <w:rtl w:val="true"/>
        </w:rPr>
        <w:t>המתרס</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למעט</w:t>
      </w:r>
      <w:r>
        <w:rPr>
          <w:rFonts w:ascii="Century" w:hAnsi="Century" w:eastAsia="Century" w:cs="Century"/>
          <w:sz w:val="22"/>
          <w:sz w:val="22"/>
          <w:rtl w:val="true"/>
        </w:rPr>
        <w:t xml:space="preserve"> </w:t>
      </w:r>
      <w:r>
        <w:rPr>
          <w:rFonts w:ascii="Century" w:hAnsi="Century" w:cs="FrankRuehl"/>
          <w:sz w:val="22"/>
          <w:sz w:val="22"/>
          <w:rtl w:val="true"/>
        </w:rPr>
        <w:t>קסנטיני</w:t>
      </w:r>
      <w:r>
        <w:rPr>
          <w:rFonts w:ascii="Century" w:hAnsi="Century" w:eastAsia="Century" w:cs="Century"/>
          <w:sz w:val="22"/>
          <w:sz w:val="22"/>
          <w:rtl w:val="true"/>
        </w:rPr>
        <w:t xml:space="preserve"> </w:t>
      </w:r>
      <w:r>
        <w:rPr>
          <w:rFonts w:ascii="Century" w:hAnsi="Century" w:cs="FrankRuehl"/>
          <w:sz w:val="22"/>
          <w:sz w:val="22"/>
          <w:rtl w:val="true"/>
        </w:rPr>
        <w:t>כאמור</w:t>
      </w:r>
      <w:r>
        <w:rPr>
          <w:rFonts w:cs="FrankRuehl" w:ascii="Century" w:hAnsi="Century"/>
          <w:sz w:val="22"/>
          <w:rtl w:val="true"/>
        </w:rPr>
        <w:t xml:space="preserve">, </w:t>
      </w:r>
      <w:r>
        <w:rPr>
          <w:rFonts w:ascii="Century" w:hAnsi="Century" w:cs="FrankRuehl"/>
          <w:sz w:val="22"/>
          <w:sz w:val="22"/>
          <w:rtl w:val="true"/>
        </w:rPr>
        <w:t>שערעורם</w:t>
      </w:r>
      <w:r>
        <w:rPr>
          <w:rFonts w:ascii="Century" w:hAnsi="Century" w:eastAsia="Century" w:cs="Century"/>
          <w:sz w:val="22"/>
          <w:sz w:val="22"/>
          <w:rtl w:val="true"/>
        </w:rPr>
        <w:t xml:space="preserve"> </w:t>
      </w:r>
      <w:r>
        <w:rPr>
          <w:rFonts w:ascii="Century" w:hAnsi="Century" w:cs="FrankRuehl"/>
          <w:sz w:val="22"/>
          <w:sz w:val="22"/>
          <w:rtl w:val="true"/>
        </w:rPr>
        <w:t>נדחה</w:t>
      </w:r>
      <w:r>
        <w:rPr>
          <w:rFonts w:ascii="Century" w:hAnsi="Century" w:eastAsia="Century" w:cs="Century"/>
          <w:sz w:val="22"/>
          <w:sz w:val="22"/>
          <w:rtl w:val="true"/>
        </w:rPr>
        <w:t xml:space="preserve"> </w:t>
      </w:r>
      <w:r>
        <w:rPr>
          <w:rFonts w:ascii="Century" w:hAnsi="Century" w:cs="FrankRuehl"/>
          <w:sz w:val="22"/>
          <w:sz w:val="22"/>
          <w:rtl w:val="true"/>
        </w:rPr>
        <w:t>בפסק</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החלקי</w:t>
      </w:r>
      <w:r>
        <w:rPr>
          <w:rFonts w:ascii="Century" w:hAnsi="Century" w:eastAsia="Century" w:cs="Century"/>
          <w:sz w:val="22"/>
          <w:sz w:val="22"/>
          <w:rtl w:val="true"/>
        </w:rPr>
        <w:t xml:space="preserve"> </w:t>
      </w:r>
      <w:r>
        <w:rPr>
          <w:rFonts w:ascii="Century" w:hAnsi="Century" w:cs="FrankRuehl"/>
          <w:sz w:val="22"/>
          <w:sz w:val="22"/>
          <w:rtl w:val="true"/>
        </w:rPr>
        <w:t>וממילא</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נסב</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והשביל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cs="FrankRuehl" w:ascii="Century" w:hAnsi="Century"/>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הוגש</w:t>
      </w:r>
      <w:r>
        <w:rPr>
          <w:rFonts w:ascii="Century" w:hAnsi="Century" w:eastAsia="Century" w:cs="Century"/>
          <w:sz w:val="22"/>
          <w:sz w:val="22"/>
          <w:rtl w:val="true"/>
        </w:rPr>
        <w:t xml:space="preserve"> </w:t>
      </w:r>
      <w:r>
        <w:rPr>
          <w:rFonts w:ascii="Century" w:hAnsi="Century" w:cs="FrankRuehl"/>
          <w:sz w:val="22"/>
          <w:sz w:val="22"/>
          <w:rtl w:val="true"/>
        </w:rPr>
        <w:t>ערעור</w:t>
      </w:r>
      <w:r>
        <w:rPr>
          <w:rFonts w:ascii="Century" w:hAnsi="Century" w:eastAsia="Century" w:cs="Century"/>
          <w:sz w:val="22"/>
          <w:sz w:val="22"/>
          <w:rtl w:val="true"/>
        </w:rPr>
        <w:t xml:space="preserve"> </w:t>
      </w:r>
      <w:r>
        <w:rPr>
          <w:rFonts w:ascii="Century" w:hAnsi="Century" w:cs="FrankRuehl"/>
          <w:sz w:val="22"/>
          <w:sz w:val="22"/>
          <w:rtl w:val="true"/>
        </w:rPr>
        <w:t>מטעמה</w:t>
      </w:r>
      <w:r>
        <w:rPr>
          <w:rFonts w:ascii="Century" w:hAnsi="Century" w:eastAsia="Century" w:cs="Century"/>
          <w:sz w:val="22"/>
          <w:sz w:val="22"/>
          <w:rtl w:val="true"/>
        </w:rPr>
        <w:t xml:space="preserve"> </w:t>
      </w:r>
      <w:r>
        <w:rPr>
          <w:rFonts w:ascii="Century" w:hAnsi="Century" w:cs="FrankRuehl"/>
          <w:sz w:val="22"/>
          <w:sz w:val="22"/>
          <w:rtl w:val="true"/>
        </w:rPr>
        <w:t>לבית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ולפנינו</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משיבה</w:t>
      </w:r>
      <w:r>
        <w:rPr>
          <w:rFonts w:ascii="Century" w:hAnsi="Century" w:eastAsia="Century" w:cs="Century"/>
          <w:sz w:val="22"/>
          <w:sz w:val="22"/>
          <w:rtl w:val="true"/>
        </w:rPr>
        <w:t xml:space="preserve"> </w:t>
      </w:r>
      <w:r>
        <w:rPr>
          <w:rFonts w:ascii="Century" w:hAnsi="Century" w:cs="FrankRuehl"/>
          <w:sz w:val="22"/>
          <w:sz w:val="22"/>
          <w:rtl w:val="true"/>
        </w:rPr>
        <w:t>לטענות</w:t>
      </w:r>
      <w:r>
        <w:rPr>
          <w:rFonts w:ascii="Century" w:hAnsi="Century" w:eastAsia="Century" w:cs="Century"/>
          <w:sz w:val="22"/>
          <w:sz w:val="22"/>
          <w:rtl w:val="true"/>
        </w:rPr>
        <w:t xml:space="preserve"> </w:t>
      </w:r>
      <w:r>
        <w:rPr>
          <w:rFonts w:ascii="Century" w:hAnsi="Century" w:cs="FrankRuehl"/>
          <w:sz w:val="22"/>
          <w:sz w:val="22"/>
          <w:rtl w:val="true"/>
        </w:rPr>
        <w:t>בערעור</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בלבד</w:t>
      </w:r>
      <w:r>
        <w:rPr>
          <w:rFonts w:cs="FrankRuehl" w:ascii="Century" w:hAnsi="Century"/>
          <w:sz w:val="22"/>
          <w:rtl w:val="true"/>
        </w:rPr>
        <w:t>).</w:t>
      </w:r>
    </w:p>
    <w:p>
      <w:pPr>
        <w:pStyle w:val="Heading2"/>
        <w:ind w:hanging="0" w:start="0" w:end="0"/>
        <w:jc w:val="both"/>
        <w:rPr>
          <w:rFonts w:ascii="Century" w:hAnsi="Century" w:cs="FrankRuehl"/>
          <w:sz w:val="22"/>
        </w:rPr>
      </w:pPr>
      <w:r>
        <w:rPr>
          <w:rFonts w:cs="FrankRuehl"/>
          <w:sz w:val="22"/>
          <w:rtl w:val="true"/>
        </w:rPr>
      </w:r>
    </w:p>
    <w:p>
      <w:pPr>
        <w:pStyle w:val="Heading2"/>
        <w:ind w:hanging="0" w:start="0" w:end="0"/>
        <w:jc w:val="both"/>
        <w:rPr/>
      </w:pPr>
      <w:bookmarkStart w:id="49" w:name="__RefHeading___Toc29745688"/>
      <w:bookmarkEnd w:id="49"/>
      <w:r>
        <w:rPr>
          <w:rtl w:val="true"/>
        </w:rPr>
        <w:t>הערעורים</w:t>
      </w:r>
      <w:r>
        <w:rPr>
          <w:rFonts w:eastAsia="Century" w:cs="Century"/>
          <w:rtl w:val="true"/>
        </w:rPr>
        <w:t xml:space="preserve"> </w:t>
      </w:r>
      <w:r>
        <w:rPr>
          <w:rtl w:val="true"/>
        </w:rPr>
        <w:t>לגבי</w:t>
      </w:r>
      <w:r>
        <w:rPr>
          <w:rFonts w:eastAsia="Century" w:cs="Century"/>
          <w:rtl w:val="true"/>
        </w:rPr>
        <w:t xml:space="preserve"> </w:t>
      </w:r>
      <w:r>
        <w:rPr>
          <w:rtl w:val="true"/>
        </w:rPr>
        <w:t>החלטת</w:t>
      </w:r>
      <w:r>
        <w:rPr>
          <w:rFonts w:eastAsia="Century" w:cs="Century"/>
          <w:rtl w:val="true"/>
        </w:rPr>
        <w:t xml:space="preserve"> </w:t>
      </w:r>
      <w:r>
        <w:rPr>
          <w:rtl w:val="true"/>
        </w:rPr>
        <w:t>החילוט</w:t>
      </w:r>
    </w:p>
    <w:p>
      <w:pPr>
        <w:pStyle w:val="Ruller42"/>
        <w:ind w:start="-58" w:end="0"/>
        <w:jc w:val="both"/>
        <w:rPr/>
      </w:pPr>
      <w:r>
        <w:rPr>
          <w:rtl w:val="true"/>
        </w:rPr>
      </w:r>
    </w:p>
    <w:p>
      <w:pPr>
        <w:pStyle w:val="Heading3"/>
        <w:ind w:end="0"/>
        <w:jc w:val="both"/>
        <w:rPr/>
      </w:pPr>
      <w:bookmarkStart w:id="50" w:name="__RefHeading___Toc29745689"/>
      <w:bookmarkEnd w:id="50"/>
      <w:r>
        <w:rPr>
          <w:rtl w:val="true"/>
        </w:rPr>
        <w:t>החלטת</w:t>
      </w:r>
      <w:r>
        <w:rPr>
          <w:rFonts w:eastAsia="Century" w:cs="Century"/>
          <w:rtl w:val="true"/>
        </w:rPr>
        <w:t xml:space="preserve"> </w:t>
      </w:r>
      <w:r>
        <w:rPr>
          <w:rtl w:val="true"/>
        </w:rPr>
        <w:t>בית</w:t>
      </w:r>
      <w:r>
        <w:rPr>
          <w:rFonts w:eastAsia="Century" w:cs="Century"/>
          <w:rtl w:val="true"/>
        </w:rPr>
        <w:t xml:space="preserve"> </w:t>
      </w:r>
      <w:r>
        <w:rPr>
          <w:rtl w:val="true"/>
        </w:rPr>
        <w:t>המשפט</w:t>
      </w:r>
      <w:r>
        <w:rPr>
          <w:rFonts w:eastAsia="Century" w:cs="Century"/>
          <w:rtl w:val="true"/>
        </w:rPr>
        <w:t xml:space="preserve"> </w:t>
      </w:r>
      <w:r>
        <w:rPr>
          <w:rtl w:val="true"/>
        </w:rPr>
        <w:t>המחוזי</w:t>
      </w:r>
    </w:p>
    <w:p>
      <w:pPr>
        <w:pStyle w:val="Ruller42"/>
        <w:ind w:start="-58" w:end="0"/>
        <w:jc w:val="both"/>
        <w:rPr/>
      </w:pPr>
      <w:r>
        <w:rPr>
          <w:rtl w:val="true"/>
        </w:rPr>
      </w:r>
    </w:p>
    <w:p>
      <w:pPr>
        <w:pStyle w:val="Ruller43"/>
        <w:numPr>
          <w:ilvl w:val="0"/>
          <w:numId w:val="2"/>
        </w:numPr>
        <w:tabs>
          <w:tab w:val="clear" w:pos="720"/>
          <w:tab w:val="left" w:pos="2041" w:leader="none"/>
        </w:tabs>
        <w:ind w:hanging="0" w:start="-52" w:end="0"/>
        <w:jc w:val="both"/>
        <w:rPr>
          <w:rFonts w:cs="FrankRuehl"/>
        </w:rPr>
      </w:pPr>
      <w:r>
        <w:rPr>
          <w:rFonts w:cs="FrankRuehl"/>
          <w:rtl w:val="true"/>
        </w:rPr>
        <w:t>כאמור</w:t>
      </w:r>
      <w:r>
        <w:rPr>
          <w:rFonts w:cs="FrankRuehl"/>
          <w:rtl w:val="true"/>
        </w:rPr>
        <w:t xml:space="preserve">, </w:t>
      </w:r>
      <w:r>
        <w:rPr>
          <w:rFonts w:cs="FrankRuehl"/>
          <w:rtl w:val="true"/>
        </w:rPr>
        <w:t>בגזר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נעתר</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חלקי</w:t>
      </w:r>
      <w:r>
        <w:rPr>
          <w:rFonts w:eastAsia="Garamond" w:cs="Garamond"/>
          <w:rtl w:val="true"/>
        </w:rPr>
        <w:t xml:space="preserve"> </w:t>
      </w:r>
      <w:r>
        <w:rPr>
          <w:rFonts w:cs="FrankRuehl"/>
          <w:rtl w:val="true"/>
        </w:rPr>
        <w:t>לבקשת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חילוט</w:t>
      </w:r>
      <w:r>
        <w:rPr>
          <w:rFonts w:eastAsia="Garamond" w:cs="Garamond"/>
          <w:rtl w:val="true"/>
        </w:rPr>
        <w:t xml:space="preserve"> </w:t>
      </w:r>
      <w:r>
        <w:rPr>
          <w:rFonts w:cs="FrankRuehl"/>
          <w:rtl w:val="true"/>
        </w:rPr>
        <w:t>רכוש</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מכוח</w:t>
      </w:r>
      <w:r>
        <w:rPr>
          <w:rFonts w:eastAsia="Garamond" w:cs="Garamond"/>
          <w:rtl w:val="true"/>
        </w:rPr>
        <w:t xml:space="preserve"> </w:t>
      </w:r>
      <w:hyperlink r:id="rId236">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21</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w:t>
      </w:r>
      <w:r>
        <w:rPr>
          <w:rFonts w:cs="FrankRuehl"/>
          <w:rtl w:val="true"/>
        </w:rPr>
        <w:t xml:space="preserve"> </w:t>
      </w:r>
      <w:r>
        <w:rPr>
          <w:rFonts w:cs="FrankRuehl"/>
          <w:rtl w:val="true"/>
        </w:rPr>
        <w:t>בפתח</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בבקשה</w:t>
      </w:r>
      <w:r>
        <w:rPr>
          <w:rFonts w:cs="FrankRuehl"/>
          <w:rtl w:val="true"/>
        </w:rPr>
        <w:t xml:space="preserve">, </w:t>
      </w:r>
      <w:r>
        <w:rPr>
          <w:rFonts w:cs="FrankRuehl"/>
          <w:rtl w:val="true"/>
        </w:rPr>
        <w:t>ציין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נקודת</w:t>
      </w:r>
      <w:r>
        <w:rPr>
          <w:rFonts w:eastAsia="Garamond" w:cs="Garamond"/>
          <w:rtl w:val="true"/>
        </w:rPr>
        <w:t xml:space="preserve"> </w:t>
      </w:r>
      <w:r>
        <w:rPr>
          <w:rFonts w:cs="FrankRuehl"/>
          <w:rtl w:val="true"/>
        </w:rPr>
        <w:t>המוצא</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חילוט</w:t>
      </w:r>
      <w:r>
        <w:rPr>
          <w:rFonts w:eastAsia="Garamond" w:cs="Garamond"/>
          <w:rtl w:val="true"/>
        </w:rPr>
        <w:t xml:space="preserve"> </w:t>
      </w:r>
      <w:r>
        <w:rPr>
          <w:rFonts w:cs="FrankRuehl"/>
          <w:rtl w:val="true"/>
        </w:rPr>
        <w:t>וקנס</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אמצעי</w:t>
      </w:r>
      <w:r>
        <w:rPr>
          <w:rFonts w:eastAsia="Garamond" w:cs="Garamond"/>
          <w:rtl w:val="true"/>
        </w:rPr>
        <w:t xml:space="preserve"> </w:t>
      </w:r>
      <w:r>
        <w:rPr>
          <w:rFonts w:cs="FrankRuehl"/>
          <w:rtl w:val="true"/>
        </w:rPr>
        <w:t>ענישה</w:t>
      </w:r>
      <w:r>
        <w:rPr>
          <w:rFonts w:eastAsia="Garamond" w:cs="Garamond"/>
          <w:rtl w:val="true"/>
        </w:rPr>
        <w:t xml:space="preserve"> </w:t>
      </w:r>
      <w:r>
        <w:rPr>
          <w:rFonts w:cs="FrankRuehl"/>
          <w:rtl w:val="true"/>
        </w:rPr>
        <w:t>חלופיים</w:t>
      </w:r>
      <w:r>
        <w:rPr>
          <w:rFonts w:eastAsia="Garamond" w:cs="Garamond"/>
          <w:rtl w:val="true"/>
        </w:rPr>
        <w:t xml:space="preserve"> </w:t>
      </w:r>
      <w:r>
        <w:rPr>
          <w:rFonts w:cs="FrankRuehl"/>
          <w:rtl w:val="true"/>
        </w:rPr>
        <w:t>מקובלת</w:t>
      </w:r>
      <w:r>
        <w:rPr>
          <w:rFonts w:eastAsia="Garamond" w:cs="Garamond"/>
          <w:rtl w:val="true"/>
        </w:rPr>
        <w:t xml:space="preserve"> </w:t>
      </w:r>
      <w:r>
        <w:rPr>
          <w:rFonts w:cs="FrankRuehl"/>
          <w:rtl w:val="true"/>
        </w:rPr>
        <w:t>עליו</w:t>
      </w:r>
      <w:r>
        <w:rPr>
          <w:rFonts w:cs="FrankRuehl"/>
          <w:rtl w:val="true"/>
        </w:rPr>
        <w:t xml:space="preserve">, </w:t>
      </w:r>
      <w:r>
        <w:rPr>
          <w:rFonts w:cs="FrankRuehl"/>
          <w:rtl w:val="true"/>
        </w:rPr>
        <w:t>וקבע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תכליתו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להבדיל</w:t>
      </w:r>
      <w:r>
        <w:rPr>
          <w:rFonts w:eastAsia="Garamond" w:cs="Garamond"/>
          <w:rtl w:val="true"/>
        </w:rPr>
        <w:t xml:space="preserve"> </w:t>
      </w:r>
      <w:r>
        <w:rPr>
          <w:rFonts w:cs="FrankRuehl"/>
          <w:rtl w:val="true"/>
        </w:rPr>
        <w:t>מקנס</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עונשית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w:t>
      </w:r>
      <w:r>
        <w:rPr>
          <w:rFonts w:cs="FrankRuehl"/>
          <w:rtl w:val="true"/>
        </w:rPr>
        <w:t>להוציא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בלעו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הגזלן</w:t>
      </w:r>
      <w:r>
        <w:rPr>
          <w:rFonts w:eastAsia="Garamond" w:cs="Garamond"/>
          <w:rtl w:val="true"/>
        </w:rPr>
        <w:t xml:space="preserve"> </w:t>
      </w:r>
      <w:r>
        <w:rPr>
          <w:rFonts w:cs="FrankRuehl"/>
          <w:rtl w:val="true"/>
        </w:rPr>
        <w:t>מפיו</w:t>
      </w:r>
      <w:r>
        <w:rPr>
          <w:rFonts w:cs="FrankRuehl"/>
          <w:rtl w:val="true"/>
        </w:rPr>
        <w:t>".</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להיקף</w:t>
      </w:r>
      <w:r>
        <w:rPr>
          <w:rFonts w:eastAsia="Garamond" w:cs="Garamond"/>
          <w:rtl w:val="true"/>
        </w:rPr>
        <w:t xml:space="preserve"> </w:t>
      </w:r>
      <w:r>
        <w:rPr>
          <w:rFonts w:cs="FrankRuehl"/>
          <w:rtl w:val="true"/>
        </w:rPr>
        <w:t>החילוט</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סבר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חילוט</w:t>
      </w:r>
      <w:r>
        <w:rPr>
          <w:rFonts w:eastAsia="Garamond" w:cs="Garamond"/>
          <w:rtl w:val="true"/>
        </w:rPr>
        <w:t xml:space="preserve"> </w:t>
      </w:r>
      <w:r>
        <w:rPr>
          <w:rFonts w:cs="FrankRuehl"/>
          <w:rtl w:val="true"/>
        </w:rPr>
        <w:t>מלוא</w:t>
      </w:r>
      <w:r>
        <w:rPr>
          <w:rFonts w:eastAsia="Garamond" w:cs="Garamond"/>
          <w:rtl w:val="true"/>
        </w:rPr>
        <w:t xml:space="preserve"> </w:t>
      </w:r>
      <w:r>
        <w:rPr>
          <w:rFonts w:cs="FrankRuehl"/>
          <w:rtl w:val="true"/>
        </w:rPr>
        <w:t>התקבולים</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מהזכייה</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משני</w:t>
      </w:r>
      <w:r>
        <w:rPr>
          <w:rFonts w:eastAsia="Garamond" w:cs="Garamond"/>
          <w:rtl w:val="true"/>
        </w:rPr>
        <w:t xml:space="preserve"> </w:t>
      </w:r>
      <w:r>
        <w:rPr>
          <w:rFonts w:cs="FrankRuehl"/>
          <w:rtl w:val="true"/>
        </w:rPr>
        <w:t>נימוקים</w:t>
      </w:r>
      <w:r>
        <w:rPr>
          <w:rFonts w:cs="FrankRuehl"/>
          <w:rtl w:val="true"/>
        </w:rPr>
        <w:t xml:space="preserve">. </w:t>
      </w:r>
      <w:r>
        <w:rPr>
          <w:rFonts w:cs="FrankRuehl"/>
          <w:rtl w:val="true"/>
        </w:rPr>
        <w:t>ראשית</w:t>
      </w:r>
      <w:r>
        <w:rPr>
          <w:rFonts w:eastAsia="Garamond" w:cs="Garamond"/>
          <w:rtl w:val="true"/>
        </w:rPr>
        <w:t xml:space="preserve"> </w:t>
      </w:r>
      <w:r>
        <w:rPr>
          <w:rFonts w:cs="FrankRuehl"/>
          <w:rtl w:val="true"/>
        </w:rPr>
        <w:t>נקבע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בשונה</w:t>
      </w:r>
      <w:r>
        <w:rPr>
          <w:rFonts w:eastAsia="Garamond" w:cs="Garamond"/>
          <w:rtl w:val="true"/>
        </w:rPr>
        <w:t xml:space="preserve"> </w:t>
      </w:r>
      <w:r>
        <w:rPr>
          <w:rFonts w:cs="FrankRuehl"/>
          <w:rtl w:val="true"/>
        </w:rPr>
        <w:t>ממקרים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לקבלת</w:t>
      </w:r>
      <w:r>
        <w:rPr>
          <w:rFonts w:eastAsia="Garamond" w:cs="Garamond"/>
          <w:rtl w:val="true"/>
        </w:rPr>
        <w:t xml:space="preserve"> </w:t>
      </w:r>
      <w:r>
        <w:rPr>
          <w:rFonts w:cs="FrankRuehl"/>
          <w:rtl w:val="true"/>
        </w:rPr>
        <w:t>הכספים</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העבירות</w:t>
      </w:r>
      <w:r>
        <w:rPr>
          <w:rFonts w:cs="FrankRuehl"/>
          <w:rtl w:val="true"/>
        </w:rPr>
        <w:t xml:space="preserve">, </w:t>
      </w:r>
      <w:r>
        <w:rPr>
          <w:rFonts w:cs="FrankRuehl"/>
          <w:rtl w:val="true"/>
        </w:rPr>
        <w:t>בפרשה</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התקבולים</w:t>
      </w:r>
      <w:r>
        <w:rPr>
          <w:rFonts w:eastAsia="Garamond" w:cs="Garamond"/>
          <w:rtl w:val="true"/>
        </w:rPr>
        <w:t xml:space="preserve"> </w:t>
      </w:r>
      <w:r>
        <w:rPr>
          <w:rFonts w:cs="FrankRuehl"/>
          <w:rtl w:val="true"/>
        </w:rPr>
        <w:t>שחילוטם</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הפרק</w:t>
      </w:r>
      <w:r>
        <w:rPr>
          <w:rFonts w:eastAsia="Garamond" w:cs="Garamond"/>
          <w:rtl w:val="true"/>
        </w:rPr>
        <w:t xml:space="preserve"> </w:t>
      </w:r>
      <w:r>
        <w:rPr>
          <w:rFonts w:cs="FrankRuehl"/>
          <w:rtl w:val="true"/>
        </w:rPr>
        <w:t>שירתו</w:t>
      </w:r>
      <w:r>
        <w:rPr>
          <w:rFonts w:cs="FrankRuehl"/>
          <w:rtl w:val="true"/>
        </w:rPr>
        <w:t xml:space="preserve">, </w:t>
      </w:r>
      <w:r>
        <w:rPr>
          <w:rFonts w:cs="FrankRuehl"/>
          <w:rtl w:val="true"/>
        </w:rPr>
        <w:t>בחלקם</w:t>
      </w:r>
      <w:r>
        <w:rPr>
          <w:rFonts w:eastAsia="Garamond" w:cs="Garamond"/>
          <w:rtl w:val="true"/>
        </w:rPr>
        <w:t xml:space="preserve"> </w:t>
      </w:r>
      <w:r>
        <w:rPr>
          <w:rFonts w:cs="FrankRuehl"/>
          <w:rtl w:val="true"/>
        </w:rPr>
        <w:t>הגדול</w:t>
      </w:r>
      <w:r>
        <w:rPr>
          <w:rFonts w:cs="FrankRuehl"/>
          <w:rtl w:val="true"/>
        </w:rPr>
        <w:t xml:space="preserve">, </w:t>
      </w:r>
      <w:r>
        <w:rPr>
          <w:rFonts w:cs="FrankRuehl"/>
          <w:rtl w:val="true"/>
        </w:rPr>
        <w:t>תכליות</w:t>
      </w:r>
      <w:r>
        <w:rPr>
          <w:rFonts w:eastAsia="Garamond" w:cs="Garamond"/>
          <w:rtl w:val="true"/>
        </w:rPr>
        <w:t xml:space="preserve"> </w:t>
      </w:r>
      <w:r>
        <w:rPr>
          <w:rFonts w:cs="FrankRuehl"/>
          <w:rtl w:val="true"/>
        </w:rPr>
        <w:t>לגיטימיות</w:t>
      </w:r>
      <w:r>
        <w:rPr>
          <w:rFonts w:eastAsia="Garamond" w:cs="Garamond"/>
          <w:rtl w:val="true"/>
        </w:rPr>
        <w:t xml:space="preserve"> </w:t>
      </w:r>
      <w:r>
        <w:rPr>
          <w:rFonts w:cs="FrankRuehl"/>
          <w:rtl w:val="true"/>
        </w:rPr>
        <w:t>כשלעצמן</w:t>
      </w:r>
      <w:r>
        <w:rPr>
          <w:rFonts w:cs="FrankRuehl"/>
          <w:rtl w:val="true"/>
        </w:rPr>
        <w:t xml:space="preserve">, </w:t>
      </w:r>
      <w:r>
        <w:rPr>
          <w:rFonts w:cs="FrankRuehl"/>
          <w:rtl w:val="true"/>
        </w:rPr>
        <w:t>קרי</w:t>
      </w:r>
      <w:r>
        <w:rPr>
          <w:rFonts w:cs="FrankRuehl"/>
          <w:rtl w:val="true"/>
        </w:rPr>
        <w:t xml:space="preserve">: </w:t>
      </w:r>
      <w:r>
        <w:rPr>
          <w:rFonts w:cs="FrankRuehl"/>
          <w:rtl w:val="true"/>
        </w:rPr>
        <w:t>ביצוע</w:t>
      </w:r>
      <w:r>
        <w:rPr>
          <w:rFonts w:eastAsia="Garamond" w:cs="Garamond"/>
          <w:rtl w:val="true"/>
        </w:rPr>
        <w:t xml:space="preserve"> </w:t>
      </w:r>
      <w:r>
        <w:rPr>
          <w:rFonts w:cs="FrankRuehl"/>
          <w:rtl w:val="true"/>
        </w:rPr>
        <w:t>עבודות</w:t>
      </w:r>
      <w:r>
        <w:rPr>
          <w:rFonts w:eastAsia="Garamond" w:cs="Garamond"/>
          <w:rtl w:val="true"/>
        </w:rPr>
        <w:t xml:space="preserve"> </w:t>
      </w:r>
      <w:r>
        <w:rPr>
          <w:rFonts w:cs="FrankRuehl"/>
          <w:rtl w:val="true"/>
        </w:rPr>
        <w:t>הגיזום</w:t>
      </w:r>
      <w:r>
        <w:rPr>
          <w:rFonts w:eastAsia="Garamond" w:cs="Garamond"/>
          <w:rtl w:val="true"/>
        </w:rPr>
        <w:t xml:space="preserve"> </w:t>
      </w:r>
      <w:r>
        <w:rPr>
          <w:rFonts w:cs="FrankRuehl"/>
          <w:rtl w:val="true"/>
        </w:rPr>
        <w:t>(</w:t>
      </w:r>
      <w:r>
        <w:rPr>
          <w:rFonts w:cs="FrankRuehl"/>
          <w:rtl w:val="true"/>
        </w:rPr>
        <w:t>וכן</w:t>
      </w:r>
      <w:r>
        <w:rPr>
          <w:rFonts w:eastAsia="Garamond" w:cs="Garamond"/>
          <w:rtl w:val="true"/>
        </w:rPr>
        <w:t xml:space="preserve"> </w:t>
      </w:r>
      <w:r>
        <w:rPr>
          <w:rFonts w:cs="FrankRuehl"/>
          <w:rtl w:val="true"/>
        </w:rPr>
        <w:t>שולמו</w:t>
      </w:r>
      <w:r>
        <w:rPr>
          <w:rFonts w:eastAsia="Garamond" w:cs="Garamond"/>
          <w:rtl w:val="true"/>
        </w:rPr>
        <w:t xml:space="preserve"> </w:t>
      </w:r>
      <w:r>
        <w:rPr>
          <w:rFonts w:cs="FrankRuehl"/>
          <w:rtl w:val="true"/>
        </w:rPr>
        <w:t>בגינם</w:t>
      </w:r>
      <w:r>
        <w:rPr>
          <w:rFonts w:eastAsia="Garamond" w:cs="Garamond"/>
          <w:rtl w:val="true"/>
        </w:rPr>
        <w:t xml:space="preserve"> </w:t>
      </w:r>
      <w:r>
        <w:rPr>
          <w:rFonts w:cs="FrankRuehl"/>
          <w:rtl w:val="true"/>
        </w:rPr>
        <w:t>מיסים</w:t>
      </w:r>
      <w:r>
        <w:rPr>
          <w:rFonts w:eastAsia="Garamond" w:cs="Garamond"/>
          <w:rtl w:val="true"/>
        </w:rPr>
        <w:t xml:space="preserve"> </w:t>
      </w:r>
      <w:r>
        <w:rPr>
          <w:rFonts w:cs="FrankRuehl"/>
          <w:rtl w:val="true"/>
        </w:rPr>
        <w:t>כדין</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w:t>
      </w:r>
      <w:r>
        <w:rPr>
          <w:rFonts w:cs="FrankRuehl"/>
          <w:rtl w:val="true"/>
        </w:rPr>
        <w:t>בלעם</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הוראת</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w:t>
      </w:r>
      <w:r>
        <w:rPr>
          <w:rFonts w:cs="FrankRuehl"/>
          <w:rtl w:val="true"/>
        </w:rPr>
        <w:t>הוא</w:t>
      </w:r>
      <w:r>
        <w:rPr>
          <w:rFonts w:eastAsia="Garamond" w:cs="Garamond"/>
          <w:rtl w:val="true"/>
        </w:rPr>
        <w:t xml:space="preserve"> </w:t>
      </w:r>
      <w:r>
        <w:rPr>
          <w:rFonts w:cs="FrankRuehl"/>
          <w:rtl w:val="true"/>
        </w:rPr>
        <w:t>הפער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הרווח</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צפויים</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תחרותי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הרווח</w:t>
      </w:r>
      <w:r>
        <w:rPr>
          <w:rFonts w:eastAsia="Garamond" w:cs="Garamond"/>
          <w:rtl w:val="true"/>
        </w:rPr>
        <w:t xml:space="preserve"> </w:t>
      </w:r>
      <w:r>
        <w:rPr>
          <w:rFonts w:cs="FrankRuehl"/>
          <w:rtl w:val="true"/>
        </w:rPr>
        <w:t>שהשיאו</w:t>
      </w:r>
      <w:r>
        <w:rPr>
          <w:rFonts w:eastAsia="Garamond" w:cs="Garamond"/>
          <w:rtl w:val="true"/>
        </w:rPr>
        <w:t xml:space="preserve"> </w:t>
      </w:r>
      <w:r>
        <w:rPr>
          <w:rFonts w:cs="FrankRuehl"/>
          <w:rtl w:val="true"/>
        </w:rPr>
        <w:t>לעצמם</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cs="FrankRuehl"/>
          <w:rtl w:val="true"/>
        </w:rPr>
        <w:t>" (</w:t>
      </w:r>
      <w:r>
        <w:rPr>
          <w:rFonts w:cs="FrankRuehl"/>
          <w:rtl w:val="true"/>
        </w:rPr>
        <w:t>סעיף</w:t>
      </w:r>
      <w:r>
        <w:rPr>
          <w:rFonts w:eastAsia="Garamond" w:cs="Garamond"/>
          <w:rtl w:val="true"/>
        </w:rPr>
        <w:t xml:space="preserve"> </w:t>
      </w:r>
      <w:r>
        <w:rPr>
          <w:rFonts w:cs="FrankRuehl"/>
        </w:rPr>
        <w:t>114</w:t>
      </w:r>
      <w:r>
        <w:rPr>
          <w:rFonts w:cs="FrankRuehl"/>
          <w:rtl w:val="true"/>
        </w:rPr>
        <w:t xml:space="preserve"> </w:t>
      </w:r>
      <w:r>
        <w:rPr>
          <w:rFonts w:cs="FrankRuehl"/>
          <w:rtl w:val="true"/>
        </w:rPr>
        <w:t>לגזר</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במישור</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כספי</w:t>
      </w:r>
      <w:r>
        <w:rPr>
          <w:rFonts w:eastAsia="Garamond" w:cs="Garamond"/>
          <w:rtl w:val="true"/>
        </w:rPr>
        <w:t xml:space="preserve"> </w:t>
      </w:r>
      <w:r>
        <w:rPr>
          <w:rFonts w:cs="FrankRuehl"/>
          <w:rtl w:val="true"/>
        </w:rPr>
        <w:t>הזכייה</w:t>
      </w:r>
      <w:r>
        <w:rPr>
          <w:rFonts w:eastAsia="Garamond" w:cs="Garamond"/>
          <w:rtl w:val="true"/>
        </w:rPr>
        <w:t xml:space="preserve"> </w:t>
      </w:r>
      <w:r>
        <w:rPr>
          <w:rFonts w:cs="FrankRuehl"/>
          <w:rtl w:val="true"/>
        </w:rPr>
        <w:t>כולם</w:t>
      </w:r>
      <w:r>
        <w:rPr>
          <w:rFonts w:eastAsia="Garamond" w:cs="Garamond"/>
          <w:rtl w:val="true"/>
        </w:rPr>
        <w:t xml:space="preserve"> </w:t>
      </w:r>
      <w:r>
        <w:rPr>
          <w:rFonts w:cs="FrankRuehl"/>
          <w:rtl w:val="true"/>
        </w:rPr>
        <w:t>מגלמת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ו</w:t>
      </w:r>
      <w:r>
        <w:rPr>
          <w:rFonts w:cs="FrankRuehl"/>
          <w:rtl w:val="true"/>
        </w:rPr>
        <w:t>הפקדתם</w:t>
      </w:r>
      <w:r>
        <w:rPr>
          <w:rFonts w:eastAsia="Garamond" w:cs="Garamond"/>
          <w:rtl w:val="true"/>
        </w:rPr>
        <w:t xml:space="preserve"> </w:t>
      </w:r>
      <w:r>
        <w:rPr>
          <w:rFonts w:cs="FrankRuehl"/>
          <w:rtl w:val="true"/>
        </w:rPr>
        <w:t>בחשבונות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w:t>
      </w:r>
      <w:r>
        <w:rPr>
          <w:rFonts w:cs="FrankRuehl"/>
          <w:rtl w:val="true"/>
        </w:rPr>
        <w:t>ופעולות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שפורטו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ידו</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כהוראת</w:t>
      </w:r>
      <w:r>
        <w:rPr>
          <w:rFonts w:eastAsia="Garamond" w:cs="Garamond"/>
          <w:rtl w:val="true"/>
        </w:rPr>
        <w:t xml:space="preserve"> </w:t>
      </w:r>
      <w:hyperlink r:id="rId237">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נמצא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w:t>
      </w:r>
      <w:r>
        <w:rPr>
          <w:rFonts w:cs="FrankRuehl"/>
          <w:rtl w:val="true"/>
        </w:rPr>
        <w:t>אין</w:t>
      </w:r>
      <w:r>
        <w:rPr>
          <w:rFonts w:eastAsia="Garamond" w:cs="Garamond"/>
          <w:rtl w:val="true"/>
        </w:rPr>
        <w:t xml:space="preserve"> </w:t>
      </w:r>
      <w:r>
        <w:rPr>
          <w:rFonts w:cs="FrankRuehl"/>
          <w:rtl w:val="true"/>
        </w:rPr>
        <w:t>המדובר</w:t>
      </w:r>
      <w:r>
        <w:rPr>
          <w:rFonts w:eastAsia="Garamond" w:cs="Garamond"/>
          <w:rtl w:val="true"/>
        </w:rPr>
        <w:t xml:space="preserve"> </w:t>
      </w:r>
      <w:r>
        <w:rPr>
          <w:rFonts w:cs="FrankRuehl"/>
          <w:rtl w:val="true"/>
        </w:rPr>
        <w:t>בכספים</w:t>
      </w:r>
      <w:r>
        <w:rPr>
          <w:rFonts w:eastAsia="Garamond" w:cs="Garamond"/>
          <w:rtl w:val="true"/>
        </w:rPr>
        <w:t xml:space="preserve"> </w:t>
      </w:r>
      <w:r>
        <w:rPr>
          <w:rFonts w:cs="FrankRuehl"/>
          <w:rtl w:val="true"/>
        </w:rPr>
        <w:t>שלעולם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לראות</w:t>
      </w:r>
      <w:r>
        <w:rPr>
          <w:rFonts w:eastAsia="Garamond" w:cs="Garamond"/>
          <w:rtl w:val="true"/>
        </w:rPr>
        <w:t xml:space="preserve"> </w:t>
      </w:r>
      <w:r>
        <w:rPr>
          <w:rFonts w:cs="FrankRuehl"/>
          <w:rtl w:val="true"/>
        </w:rPr>
        <w:t>בהם</w:t>
      </w:r>
      <w:r>
        <w:rPr>
          <w:rFonts w:eastAsia="Garamond" w:cs="Garamond"/>
          <w:rtl w:val="true"/>
        </w:rPr>
        <w:t xml:space="preserve"> </w:t>
      </w:r>
      <w:r>
        <w:rPr>
          <w:rFonts w:cs="FrankRuehl"/>
          <w:rtl w:val="true"/>
        </w:rPr>
        <w:t>כספים</w:t>
      </w:r>
      <w:r>
        <w:rPr>
          <w:rFonts w:eastAsia="Garamond" w:cs="Garamond"/>
          <w:rtl w:val="true"/>
        </w:rPr>
        <w:t xml:space="preserve"> </w:t>
      </w:r>
      <w:r>
        <w:rPr>
          <w:rFonts w:cs="FrankRuehl"/>
          <w:rtl w:val="true"/>
        </w:rPr>
        <w:t>לגיטימיים</w:t>
      </w:r>
      <w:r>
        <w:rPr>
          <w:rFonts w:eastAsia="Garamond" w:cs="Garamond"/>
          <w:rtl w:val="true"/>
        </w:rPr>
        <w:t xml:space="preserve"> </w:t>
      </w:r>
      <w:r>
        <w:rPr>
          <w:rFonts w:cs="FrankRuehl"/>
          <w:rtl w:val="true"/>
        </w:rPr>
        <w:t>(</w:t>
      </w:r>
      <w:r>
        <w:rPr>
          <w:rFonts w:cs="FrankRuehl"/>
          <w:rtl w:val="true"/>
        </w:rPr>
        <w:t>בניגוד</w:t>
      </w:r>
      <w:r>
        <w:rPr>
          <w:rFonts w:eastAsia="Garamond" w:cs="Garamond"/>
          <w:rtl w:val="true"/>
        </w:rPr>
        <w:t xml:space="preserve"> </w:t>
      </w:r>
      <w:r>
        <w:rPr>
          <w:rFonts w:cs="FrankRuehl"/>
          <w:rtl w:val="true"/>
        </w:rPr>
        <w:t>לתשלומי</w:t>
      </w:r>
      <w:r>
        <w:rPr>
          <w:rFonts w:eastAsia="Garamond" w:cs="Garamond"/>
          <w:rtl w:val="true"/>
        </w:rPr>
        <w:t xml:space="preserve"> </w:t>
      </w:r>
      <w:r>
        <w:rPr>
          <w:rFonts w:cs="FrankRuehl"/>
          <w:rtl w:val="true"/>
        </w:rPr>
        <w:t>שוחד</w:t>
      </w:r>
      <w:r>
        <w:rPr>
          <w:rFonts w:cs="FrankRuehl"/>
          <w:rtl w:val="true"/>
        </w:rPr>
        <w:t xml:space="preserve">, </w:t>
      </w:r>
      <w:r>
        <w:rPr>
          <w:rFonts w:cs="FrankRuehl"/>
          <w:rtl w:val="true"/>
        </w:rPr>
        <w:t>כספי</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סמים</w:t>
      </w:r>
      <w:r>
        <w:rPr>
          <w:rFonts w:eastAsia="Garamond" w:cs="Garamond"/>
          <w:rtl w:val="true"/>
        </w:rPr>
        <w:t xml:space="preserve"> </w:t>
      </w:r>
      <w:r>
        <w:rPr>
          <w:rFonts w:cs="FrankRuehl"/>
          <w:rtl w:val="true"/>
        </w:rPr>
        <w:t>וכדומה</w:t>
      </w:r>
      <w:r>
        <w:rPr>
          <w:rFonts w:cs="FrankRuehl"/>
          <w:rtl w:val="true"/>
        </w:rPr>
        <w:t>)" (</w:t>
      </w:r>
      <w:r>
        <w:rPr>
          <w:rFonts w:cs="FrankRuehl"/>
          <w:rtl w:val="true"/>
        </w:rPr>
        <w:t>שם</w:t>
      </w:r>
      <w:r>
        <w:rPr>
          <w:rFonts w:cs="FrankRuehl"/>
          <w:rtl w:val="true"/>
        </w:rPr>
        <w:t>).</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הובהר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הקביעות</w:t>
      </w:r>
      <w:r>
        <w:rPr>
          <w:rFonts w:eastAsia="Garamond" w:cs="Garamond"/>
          <w:rtl w:val="true"/>
        </w:rPr>
        <w:t xml:space="preserve"> </w:t>
      </w:r>
      <w:r>
        <w:rPr>
          <w:rFonts w:cs="FrankRuehl"/>
          <w:rtl w:val="true"/>
        </w:rPr>
        <w:t>האמורות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חלות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התשלומים</w:t>
      </w:r>
      <w:r>
        <w:rPr>
          <w:rFonts w:eastAsia="Garamond" w:cs="Garamond"/>
          <w:rtl w:val="true"/>
        </w:rPr>
        <w:t xml:space="preserve"> </w:t>
      </w:r>
      <w:r>
        <w:rPr>
          <w:rFonts w:cs="FrankRuehl"/>
          <w:rtl w:val="true"/>
        </w:rPr>
        <w:t>שהועברו</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הימנעות</w:t>
      </w:r>
      <w:r>
        <w:rPr>
          <w:rFonts w:eastAsia="Garamond" w:cs="Garamond"/>
          <w:rtl w:val="true"/>
        </w:rPr>
        <w:t xml:space="preserve"> </w:t>
      </w:r>
      <w:r>
        <w:rPr>
          <w:rFonts w:cs="FrankRuehl"/>
          <w:rtl w:val="true"/>
        </w:rPr>
        <w:t>מתחרות</w:t>
      </w:r>
      <w:r>
        <w:rPr>
          <w:rFonts w:eastAsia="Garamond" w:cs="Garamond"/>
          <w:rtl w:val="true"/>
        </w:rPr>
        <w:t xml:space="preserve"> </w:t>
      </w:r>
      <w:r>
        <w:rPr>
          <w:rFonts w:cs="FrankRuehl"/>
          <w:rtl w:val="true"/>
        </w:rPr>
        <w:t>והוסוו</w:t>
      </w:r>
      <w:r>
        <w:rPr>
          <w:rFonts w:eastAsia="Garamond" w:cs="Garamond"/>
          <w:rtl w:val="true"/>
        </w:rPr>
        <w:t xml:space="preserve"> </w:t>
      </w:r>
      <w:r>
        <w:rPr>
          <w:rFonts w:cs="FrankRuehl"/>
          <w:rtl w:val="true"/>
        </w:rPr>
        <w:t>כתשלומים</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לגיטימיות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שבגינם</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הנאשמים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לפי</w:t>
      </w:r>
      <w:r>
        <w:rPr>
          <w:rFonts w:eastAsia="Garamond" w:cs="Garamond"/>
          <w:rtl w:val="true"/>
        </w:rPr>
        <w:t xml:space="preserve"> </w:t>
      </w:r>
      <w:hyperlink r:id="rId238">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cs="FrankRuehl"/>
          <w:rtl w:val="true"/>
        </w:rPr>
        <w:t xml:space="preserve">. </w:t>
      </w:r>
      <w:r>
        <w:rPr>
          <w:rFonts w:cs="FrankRuehl"/>
          <w:rtl w:val="true"/>
        </w:rPr>
        <w:t>שנית</w:t>
      </w:r>
      <w:r>
        <w:rPr>
          <w:rFonts w:cs="FrankRuehl"/>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הועמדו</w:t>
      </w:r>
      <w:r>
        <w:rPr>
          <w:rFonts w:eastAsia="Garamond" w:cs="Garamond"/>
          <w:rtl w:val="true"/>
        </w:rPr>
        <w:t xml:space="preserve"> </w:t>
      </w:r>
      <w:r>
        <w:rPr>
          <w:rFonts w:cs="FrankRuehl"/>
          <w:rtl w:val="true"/>
        </w:rPr>
        <w:t>ל</w:t>
      </w:r>
      <w:r>
        <w:rPr>
          <w:rFonts w:cs="FrankRuehl"/>
          <w:rtl w:val="true"/>
        </w:rPr>
        <w:t>ראשונה</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המתבסס</w:t>
      </w:r>
      <w:r>
        <w:rPr>
          <w:rFonts w:cs="FrankRuehl"/>
          <w:rtl w:val="true"/>
        </w:rPr>
        <w:t>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מקור</w:t>
      </w:r>
      <w:r>
        <w:rPr>
          <w:rFonts w:eastAsia="Garamond" w:cs="Garamond"/>
          <w:rtl w:val="true"/>
        </w:rPr>
        <w:t xml:space="preserve"> </w:t>
      </w:r>
      <w:r>
        <w:rPr>
          <w:rFonts w:cs="FrankRuehl"/>
          <w:rtl w:val="true"/>
        </w:rPr>
        <w:t>שהיא</w:t>
      </w:r>
      <w:r>
        <w:rPr>
          <w:rFonts w:eastAsia="Garamond" w:cs="Garamond"/>
          <w:rtl w:val="true"/>
        </w:rPr>
        <w:t xml:space="preserve"> </w:t>
      </w:r>
      <w:r>
        <w:rPr>
          <w:rFonts w:cs="FrankRuehl"/>
          <w:rtl w:val="true"/>
        </w:rPr>
        <w:t>תולדה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ההגבלים</w:t>
      </w:r>
      <w:r>
        <w:rPr>
          <w:rFonts w:eastAsia="Garamond" w:cs="Garamond"/>
          <w:rtl w:val="true"/>
        </w:rPr>
        <w:t xml:space="preserve"> </w:t>
      </w:r>
      <w:r>
        <w:rPr>
          <w:rFonts w:cs="FrankRuehl"/>
          <w:rtl w:val="true"/>
        </w:rPr>
        <w:t>העסקיים</w:t>
      </w:r>
      <w:r>
        <w:rPr>
          <w:rFonts w:cs="FrankRuehl"/>
          <w:rtl w:val="true"/>
        </w:rPr>
        <w:t xml:space="preserve">, </w:t>
      </w:r>
      <w:r>
        <w:rPr>
          <w:rFonts w:cs="FrankRuehl"/>
          <w:rtl w:val="true"/>
        </w:rPr>
        <w:t>ולכן</w:t>
      </w:r>
      <w:r>
        <w:rPr>
          <w:rFonts w:eastAsia="Garamond" w:cs="Garamond"/>
          <w:rtl w:val="true"/>
        </w:rPr>
        <w:t xml:space="preserve"> </w:t>
      </w:r>
      <w:r>
        <w:rPr>
          <w:rFonts w:cs="FrankRuehl"/>
          <w:rtl w:val="true"/>
        </w:rPr>
        <w:t>מתחייבת</w:t>
      </w:r>
      <w:r>
        <w:rPr>
          <w:rFonts w:eastAsia="Garamond" w:cs="Garamond"/>
          <w:rtl w:val="true"/>
        </w:rPr>
        <w:t xml:space="preserve"> </w:t>
      </w:r>
      <w:r>
        <w:rPr>
          <w:rFonts w:cs="FrankRuehl"/>
          <w:rtl w:val="true"/>
        </w:rPr>
        <w:t>מידתיות</w:t>
      </w:r>
      <w:r>
        <w:rPr>
          <w:rFonts w:eastAsia="Garamond" w:cs="Garamond"/>
          <w:rtl w:val="true"/>
        </w:rPr>
        <w:t xml:space="preserve"> </w:t>
      </w:r>
      <w:r>
        <w:rPr>
          <w:rFonts w:cs="FrankRuehl"/>
          <w:rtl w:val="true"/>
        </w:rPr>
        <w:t>בהפעלת</w:t>
      </w:r>
      <w:r>
        <w:rPr>
          <w:rFonts w:eastAsia="Garamond" w:cs="Garamond"/>
          <w:rtl w:val="true"/>
        </w:rPr>
        <w:t xml:space="preserve"> </w:t>
      </w:r>
      <w:r>
        <w:rPr>
          <w:rFonts w:cs="FrankRuehl"/>
          <w:rtl w:val="true"/>
        </w:rPr>
        <w:t>כלי</w:t>
      </w:r>
      <w:r>
        <w:rPr>
          <w:rFonts w:eastAsia="Garamond" w:cs="Garamond"/>
          <w:rtl w:val="true"/>
        </w:rPr>
        <w:t xml:space="preserve"> </w:t>
      </w:r>
      <w:r>
        <w:rPr>
          <w:rFonts w:cs="FrankRuehl"/>
          <w:rtl w:val="true"/>
        </w:rPr>
        <w:t>החילוט</w:t>
      </w:r>
      <w:r>
        <w:rPr>
          <w:rFonts w:cs="FrankRuehl"/>
          <w:rtl w:val="true"/>
        </w:rPr>
        <w:t>.</w:t>
      </w:r>
    </w:p>
    <w:p>
      <w:pPr>
        <w:pStyle w:val="Ruller42"/>
        <w:ind w:start="-58" w:end="0"/>
        <w:jc w:val="both"/>
        <w:rPr>
          <w:rFonts w:cs="FrankRuehl"/>
        </w:rPr>
      </w:pPr>
      <w:r>
        <w:rPr>
          <w:rFonts w:cs="FrankRuehl"/>
          <w:rtl w:val="true"/>
        </w:rPr>
      </w:r>
    </w:p>
    <w:p>
      <w:pPr>
        <w:pStyle w:val="Ruller43"/>
        <w:numPr>
          <w:ilvl w:val="0"/>
          <w:numId w:val="2"/>
        </w:numPr>
        <w:tabs>
          <w:tab w:val="clear" w:pos="720"/>
          <w:tab w:val="left" w:pos="2041" w:leader="none"/>
        </w:tabs>
        <w:ind w:hanging="0" w:start="-52" w:end="0"/>
        <w:jc w:val="both"/>
        <w:rPr>
          <w:rFonts w:cs="FrankRuehl"/>
        </w:rPr>
      </w:pPr>
      <w:r>
        <w:rPr>
          <w:rFonts w:cs="FrankRuehl"/>
          <w:rtl w:val="true"/>
        </w:rPr>
        <w:t>בקבעו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שני</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האמורים</w:t>
      </w:r>
      <w:r>
        <w:rPr>
          <w:rFonts w:cs="FrankRuehl"/>
          <w:rtl w:val="true"/>
        </w:rPr>
        <w:t xml:space="preserve">, </w:t>
      </w:r>
      <w:r>
        <w:rPr>
          <w:rFonts w:cs="FrankRuehl"/>
          <w:rtl w:val="true"/>
        </w:rPr>
        <w:t>עמד</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w:t>
      </w:r>
      <w:r>
        <w:rPr>
          <w:rFonts w:cs="FrankRuehl"/>
          <w:rtl w:val="true"/>
        </w:rPr>
        <w:t>לא</w:t>
      </w:r>
      <w:r>
        <w:rPr>
          <w:rFonts w:eastAsia="Garamond" w:cs="Garamond"/>
          <w:rtl w:val="true"/>
        </w:rPr>
        <w:t xml:space="preserve"> </w:t>
      </w:r>
      <w:r>
        <w:rPr>
          <w:rFonts w:cs="FrankRuehl"/>
          <w:rtl w:val="true"/>
        </w:rPr>
        <w:t>הוכחו</w:t>
      </w:r>
      <w:r>
        <w:rPr>
          <w:rFonts w:eastAsia="Garamond" w:cs="Garamond"/>
          <w:rtl w:val="true"/>
        </w:rPr>
        <w:t xml:space="preserve"> </w:t>
      </w:r>
      <w:r>
        <w:rPr>
          <w:rFonts w:cs="FrankRuehl"/>
          <w:rtl w:val="true"/>
        </w:rPr>
        <w:t>הפערים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המחירים</w:t>
      </w:r>
      <w:r>
        <w:rPr>
          <w:rFonts w:eastAsia="Garamond" w:cs="Garamond"/>
          <w:rtl w:val="true"/>
        </w:rPr>
        <w:t xml:space="preserve"> </w:t>
      </w:r>
      <w:r>
        <w:rPr>
          <w:rFonts w:cs="FrankRuehl"/>
          <w:rtl w:val="true"/>
        </w:rPr>
        <w:t>התחרותיים</w:t>
      </w:r>
      <w:r>
        <w:rPr>
          <w:rFonts w:eastAsia="Garamond" w:cs="Garamond"/>
          <w:rtl w:val="true"/>
        </w:rPr>
        <w:t xml:space="preserve"> </w:t>
      </w:r>
      <w:r>
        <w:rPr>
          <w:rFonts w:cs="FrankRuehl"/>
          <w:rtl w:val="true"/>
        </w:rPr>
        <w:t>במכרזים</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מחירי</w:t>
      </w:r>
      <w:r>
        <w:rPr>
          <w:rFonts w:eastAsia="Garamond" w:cs="Garamond"/>
          <w:rtl w:val="true"/>
        </w:rPr>
        <w:t xml:space="preserve"> </w:t>
      </w:r>
      <w:r>
        <w:rPr>
          <w:rFonts w:cs="FrankRuehl"/>
          <w:rtl w:val="true"/>
        </w:rPr>
        <w:t>הזכייה</w:t>
      </w:r>
      <w:r>
        <w:rPr>
          <w:rFonts w:eastAsia="Garamond" w:cs="Garamond"/>
          <w:rtl w:val="true"/>
        </w:rPr>
        <w:t xml:space="preserve"> </w:t>
      </w:r>
      <w:r>
        <w:rPr>
          <w:rFonts w:cs="FrankRuehl"/>
          <w:rtl w:val="true"/>
        </w:rPr>
        <w:t>שהושגו</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ממניעת</w:t>
      </w:r>
      <w:r>
        <w:rPr>
          <w:rFonts w:eastAsia="Garamond" w:cs="Garamond"/>
          <w:rtl w:val="true"/>
        </w:rPr>
        <w:t xml:space="preserve"> </w:t>
      </w:r>
      <w:r>
        <w:rPr>
          <w:rFonts w:cs="FrankRuehl"/>
          <w:rtl w:val="true"/>
        </w:rPr>
        <w:t>התחרות</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להעריך</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הקיימות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w:t>
      </w:r>
      <w:r>
        <w:rPr>
          <w:rFonts w:cs="FrankRuehl"/>
          <w:rtl w:val="true"/>
        </w:rPr>
        <w:t>"</w:t>
      </w:r>
      <w:r>
        <w:rPr>
          <w:rFonts w:cs="FrankRuehl"/>
          <w:rtl w:val="true"/>
        </w:rPr>
        <w:t>פערים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ממש</w:t>
      </w:r>
      <w:r>
        <w:rPr>
          <w:rFonts w:cs="FrankRuehl"/>
          <w:rtl w:val="true"/>
        </w:rPr>
        <w:t>"</w:t>
      </w:r>
      <w:r>
        <w:rPr>
          <w:rFonts w:cs="FrankRuehl"/>
          <w:rtl w:val="true"/>
        </w:rPr>
        <w:t xml:space="preserve"> (</w:t>
      </w:r>
      <w:r>
        <w:rPr>
          <w:rFonts w:cs="FrankRuehl"/>
          <w:rtl w:val="true"/>
        </w:rPr>
        <w:t>סעיף</w:t>
      </w:r>
      <w:r>
        <w:rPr>
          <w:rFonts w:eastAsia="Garamond" w:cs="Garamond"/>
          <w:rtl w:val="true"/>
        </w:rPr>
        <w:t xml:space="preserve"> </w:t>
      </w:r>
      <w:r>
        <w:rPr>
          <w:rFonts w:cs="FrankRuehl"/>
        </w:rPr>
        <w:t>114</w:t>
      </w:r>
      <w:r>
        <w:rPr>
          <w:rFonts w:cs="FrankRuehl"/>
          <w:rtl w:val="true"/>
        </w:rPr>
        <w:t xml:space="preserve"> </w:t>
      </w:r>
      <w:r>
        <w:rPr>
          <w:rFonts w:cs="FrankRuehl"/>
          <w:rtl w:val="true"/>
        </w:rPr>
        <w:t>לגזר</w:t>
      </w:r>
      <w:r>
        <w:rPr>
          <w:rFonts w:eastAsia="Garamond" w:cs="Garamond"/>
          <w:rtl w:val="true"/>
        </w:rPr>
        <w:t xml:space="preserve"> </w:t>
      </w:r>
      <w:r>
        <w:rPr>
          <w:rFonts w:cs="FrankRuehl"/>
          <w:rtl w:val="true"/>
        </w:rPr>
        <w:t>הדין</w:t>
      </w:r>
      <w:r>
        <w:rPr>
          <w:rFonts w:cs="FrankRuehl"/>
          <w:rtl w:val="true"/>
        </w:rPr>
        <w:t>)</w:t>
      </w:r>
      <w:r>
        <w:rPr>
          <w:rFonts w:cs="FrankRuehl"/>
          <w:rtl w:val="true"/>
        </w:rPr>
        <w:t xml:space="preserve">. </w:t>
      </w:r>
      <w:r>
        <w:rPr>
          <w:rFonts w:cs="FrankRuehl"/>
          <w:rtl w:val="true"/>
        </w:rPr>
        <w:t>לפיכך</w:t>
      </w:r>
      <w:r>
        <w:rPr>
          <w:rFonts w:eastAsia="Garamond" w:cs="Garamond"/>
          <w:rtl w:val="true"/>
        </w:rPr>
        <w:t xml:space="preserve"> </w:t>
      </w:r>
      <w:r>
        <w:rPr>
          <w:rFonts w:cs="FrankRuehl"/>
          <w:rtl w:val="true"/>
        </w:rPr>
        <w:t>הוחלט</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שיעור</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דרך</w:t>
      </w:r>
      <w:r>
        <w:rPr>
          <w:rFonts w:eastAsia="Garamond" w:cs="Garamond"/>
          <w:rtl w:val="true"/>
        </w:rPr>
        <w:t xml:space="preserve"> </w:t>
      </w:r>
      <w:r>
        <w:rPr>
          <w:rFonts w:cs="FrankRuehl"/>
          <w:rtl w:val="true"/>
        </w:rPr>
        <w:t>האומדן</w:t>
      </w:r>
      <w:r>
        <w:rPr>
          <w:rFonts w:cs="FrankRuehl"/>
          <w:rtl w:val="true"/>
        </w:rPr>
        <w:t xml:space="preserve">, </w:t>
      </w:r>
      <w:r>
        <w:rPr>
          <w:rFonts w:cs="FrankRuehl"/>
          <w:rtl w:val="true"/>
        </w:rPr>
        <w:t>בסכומים</w:t>
      </w:r>
      <w:r>
        <w:rPr>
          <w:rFonts w:eastAsia="Garamond" w:cs="Garamond"/>
          <w:rtl w:val="true"/>
        </w:rPr>
        <w:t xml:space="preserve"> </w:t>
      </w:r>
      <w:r>
        <w:rPr>
          <w:rFonts w:cs="FrankRuehl"/>
          <w:rtl w:val="true"/>
        </w:rPr>
        <w:t>שנעים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כ</w:t>
      </w:r>
      <w:r>
        <w:rPr>
          <w:rFonts w:cs="FrankRuehl"/>
          <w:rtl w:val="true"/>
        </w:rPr>
        <w:t>-</w:t>
      </w:r>
      <w:r>
        <w:rPr>
          <w:rFonts w:cs="FrankRuehl"/>
        </w:rPr>
        <w:t>2%</w:t>
      </w:r>
      <w:r>
        <w:rPr>
          <w:rFonts w:cs="FrankRuehl"/>
          <w:rtl w:val="true"/>
        </w:rPr>
        <w:t xml:space="preserve"> </w:t>
      </w:r>
      <w:r>
        <w:rPr>
          <w:rFonts w:cs="FrankRuehl"/>
          <w:rtl w:val="true"/>
        </w:rPr>
        <w:t>לבין</w:t>
      </w:r>
      <w:r>
        <w:rPr>
          <w:rFonts w:eastAsia="Garamond" w:cs="Garamond"/>
          <w:rtl w:val="true"/>
        </w:rPr>
        <w:t xml:space="preserve"> </w:t>
      </w:r>
      <w:r>
        <w:rPr>
          <w:rFonts w:cs="FrankRuehl"/>
        </w:rPr>
        <w:t>11%</w:t>
      </w:r>
      <w:r>
        <w:rPr>
          <w:rFonts w:cs="FrankRuehl"/>
          <w:rtl w:val="true"/>
        </w:rPr>
        <w:t xml:space="preserve"> </w:t>
      </w:r>
      <w:r>
        <w:rPr>
          <w:rFonts w:cs="FrankRuehl"/>
          <w:rtl w:val="true"/>
        </w:rPr>
        <w:t>משווי</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שבוצעו</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567</w:t>
      </w:r>
      <w:r>
        <w:rPr>
          <w:rFonts w:cs="FrankRuehl"/>
          <w:rtl w:val="true"/>
        </w:rPr>
        <w:t xml:space="preserve"> </w:t>
      </w:r>
      <w:r>
        <w:rPr>
          <w:rFonts w:cs="FrankRuehl"/>
          <w:rtl w:val="true"/>
        </w:rPr>
        <w:t>לעיקרי</w:t>
      </w:r>
      <w:r>
        <w:rPr>
          <w:rFonts w:eastAsia="Garamond" w:cs="Garamond"/>
          <w:rtl w:val="true"/>
        </w:rPr>
        <w:t xml:space="preserve"> </w:t>
      </w:r>
      <w:r>
        <w:rPr>
          <w:rFonts w:cs="FrankRuehl"/>
          <w:rtl w:val="true"/>
        </w:rPr>
        <w:t>טיעון</w:t>
      </w:r>
      <w:r>
        <w:rPr>
          <w:rFonts w:eastAsia="Garamond" w:cs="Garamond"/>
          <w:rtl w:val="true"/>
        </w:rPr>
        <w:t xml:space="preserve"> </w:t>
      </w:r>
      <w:r>
        <w:rPr>
          <w:rFonts w:cs="FrankRuehl"/>
          <w:rtl w:val="true"/>
        </w:rPr>
        <w:t>המדינה</w:t>
      </w:r>
      <w:r>
        <w:rPr>
          <w:rFonts w:cs="FrankRuehl"/>
          <w:rtl w:val="true"/>
        </w:rPr>
        <w:t xml:space="preserve">). </w:t>
      </w:r>
    </w:p>
    <w:p>
      <w:pPr>
        <w:pStyle w:val="Ruller42"/>
        <w:ind w:start="-52" w:end="0"/>
        <w:jc w:val="both"/>
        <w:rPr>
          <w:rFonts w:ascii="Century" w:hAnsi="Century" w:cs="Century"/>
        </w:rPr>
      </w:pPr>
      <w:r>
        <w:rPr>
          <w:rFonts w:cs="Century" w:ascii="Century" w:hAnsi="Century"/>
          <w:rtl w:val="true"/>
        </w:rPr>
      </w:r>
    </w:p>
    <w:p>
      <w:pPr>
        <w:pStyle w:val="Heading3"/>
        <w:ind w:end="0"/>
        <w:jc w:val="both"/>
        <w:rPr/>
      </w:pPr>
      <w:bookmarkStart w:id="51" w:name="__RefHeading___Toc29745690"/>
      <w:bookmarkEnd w:id="51"/>
      <w:r>
        <w:rPr>
          <w:rtl w:val="true"/>
        </w:rPr>
        <w:t>טענות</w:t>
      </w:r>
      <w:r>
        <w:rPr>
          <w:rFonts w:eastAsia="Century" w:cs="Century"/>
          <w:rtl w:val="true"/>
        </w:rPr>
        <w:t xml:space="preserve"> </w:t>
      </w:r>
      <w:r>
        <w:rPr>
          <w:rtl w:val="true"/>
        </w:rPr>
        <w:t>הצדדים</w:t>
      </w:r>
    </w:p>
    <w:p>
      <w:pPr>
        <w:pStyle w:val="Ruller42"/>
        <w:ind w:start="-52" w:end="0"/>
        <w:jc w:val="both"/>
        <w:rPr/>
      </w:pPr>
      <w:r>
        <w:rPr>
          <w:rtl w:val="true"/>
        </w:rPr>
      </w:r>
    </w:p>
    <w:p>
      <w:pPr>
        <w:pStyle w:val="Ruller43"/>
        <w:numPr>
          <w:ilvl w:val="0"/>
          <w:numId w:val="2"/>
        </w:numPr>
        <w:tabs>
          <w:tab w:val="clear" w:pos="720"/>
          <w:tab w:val="left" w:pos="2041" w:leader="none"/>
        </w:tabs>
        <w:ind w:hanging="0" w:start="-52" w:end="0"/>
        <w:jc w:val="both"/>
        <w:rPr>
          <w:rFonts w:cs="FrankRuehl"/>
        </w:rPr>
      </w:pPr>
      <w:r>
        <w:rPr>
          <w:rFonts w:cs="FrankRuehl"/>
          <w:rtl w:val="true"/>
        </w:rPr>
        <w:t>המדינה</w:t>
      </w:r>
      <w:r>
        <w:rPr>
          <w:rFonts w:eastAsia="Garamond" w:cs="Garamond"/>
          <w:rtl w:val="true"/>
        </w:rPr>
        <w:t xml:space="preserve"> </w:t>
      </w:r>
      <w:r>
        <w:rPr>
          <w:rFonts w:cs="FrankRuehl"/>
          <w:rtl w:val="true"/>
        </w:rPr>
        <w:t>טוענת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המשיבים</w:t>
      </w:r>
      <w:r>
        <w:rPr>
          <w:rFonts w:eastAsia="Garamond" w:cs="Garamond"/>
          <w:rtl w:val="true"/>
        </w:rPr>
        <w:t xml:space="preserve"> </w:t>
      </w:r>
      <w:r>
        <w:rPr>
          <w:rFonts w:cs="FrankRuehl"/>
          <w:rtl w:val="true"/>
        </w:rPr>
        <w:t>לערעוריה</w:t>
      </w:r>
      <w:r>
        <w:rPr>
          <w:rFonts w:eastAsia="Garamond" w:cs="Garamond"/>
          <w:rtl w:val="true"/>
        </w:rPr>
        <w:t xml:space="preserve"> </w:t>
      </w:r>
      <w:r>
        <w:rPr>
          <w:rFonts w:cs="FrankRuehl"/>
          <w:rtl w:val="true"/>
        </w:rPr>
        <w:t>(</w:t>
      </w:r>
      <w:r>
        <w:rPr>
          <w:rFonts w:cs="FrankRuehl"/>
          <w:rtl w:val="true"/>
        </w:rPr>
        <w:t>ובפרט</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החילוט</w:t>
      </w:r>
      <w:r>
        <w:rPr>
          <w:rFonts w:cs="FrankRuehl"/>
          <w:rtl w:val="true"/>
        </w:rPr>
        <w:t xml:space="preserve">: </w:t>
      </w:r>
      <w:r>
        <w:rPr>
          <w:rFonts w:cs="FrankRuehl"/>
          <w:rtl w:val="true"/>
        </w:rPr>
        <w:t>בלווא</w:t>
      </w:r>
      <w:r>
        <w:rPr>
          <w:rFonts w:cs="FrankRuehl"/>
          <w:rtl w:val="true"/>
        </w:rPr>
        <w:t xml:space="preserve">, </w:t>
      </w:r>
      <w:r>
        <w:rPr>
          <w:rFonts w:cs="FrankRuehl"/>
          <w:rtl w:val="true"/>
        </w:rPr>
        <w:t>ברזלאי</w:t>
      </w:r>
      <w:r>
        <w:rPr>
          <w:rFonts w:cs="FrankRuehl"/>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והאחים</w:t>
      </w:r>
      <w:r>
        <w:rPr>
          <w:rFonts w:eastAsia="Garamond" w:cs="Garamond"/>
          <w:rtl w:val="true"/>
        </w:rPr>
        <w:t xml:space="preserve"> </w:t>
      </w:r>
      <w:r>
        <w:rPr>
          <w:rFonts w:cs="FrankRuehl"/>
          <w:rtl w:val="true"/>
        </w:rPr>
        <w:t>קופר</w:t>
      </w:r>
      <w:r>
        <w:rPr>
          <w:rFonts w:cs="FrankRuehl"/>
          <w:rtl w:val="true"/>
        </w:rPr>
        <w:t xml:space="preserve">; </w:t>
      </w:r>
      <w:r>
        <w:rPr>
          <w:rFonts w:cs="FrankRuehl"/>
          <w:rtl w:val="true"/>
        </w:rPr>
        <w:t>למען</w:t>
      </w:r>
      <w:r>
        <w:rPr>
          <w:rFonts w:eastAsia="Garamond" w:cs="Garamond"/>
          <w:rtl w:val="true"/>
        </w:rPr>
        <w:t xml:space="preserve"> </w:t>
      </w:r>
      <w:r>
        <w:rPr>
          <w:rFonts w:cs="FrankRuehl"/>
          <w:rtl w:val="true"/>
        </w:rPr>
        <w:t>הנוחות</w:t>
      </w:r>
      <w:r>
        <w:rPr>
          <w:rFonts w:eastAsia="Garamond" w:cs="Garamond"/>
          <w:rtl w:val="true"/>
        </w:rPr>
        <w:t xml:space="preserve"> </w:t>
      </w:r>
      <w:r>
        <w:rPr>
          <w:rFonts w:cs="FrankRuehl"/>
          <w:rtl w:val="true"/>
        </w:rPr>
        <w:t>יכונו</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כאן</w:t>
      </w:r>
      <w:r>
        <w:rPr>
          <w:rFonts w:cs="FrankRuehl"/>
          <w:rtl w:val="true"/>
        </w:rPr>
        <w:t xml:space="preserve">: </w:t>
      </w:r>
      <w:r>
        <w:rPr>
          <w:rFonts w:ascii="Century" w:hAnsi="Century" w:cs="Miriam"/>
          <w:b/>
          <w:b/>
          <w:spacing w:val="0"/>
          <w:sz w:val="22"/>
          <w:sz w:val="22"/>
          <w:szCs w:val="24"/>
          <w:rtl w:val="true"/>
        </w:rPr>
        <w:t>המערערים</w:t>
      </w:r>
      <w:r>
        <w:rPr>
          <w:rFonts w:eastAsia="Garamond" w:cs="Garamond"/>
          <w:rtl w:val="true"/>
        </w:rPr>
        <w:t xml:space="preserve"> </w:t>
      </w:r>
      <w:r>
        <w:rPr>
          <w:rFonts w:cs="FrankRuehl"/>
          <w:rtl w:val="true"/>
        </w:rPr>
        <w:t>או</w:t>
      </w:r>
      <w:r>
        <w:rPr>
          <w:rFonts w:eastAsia="Garamond" w:cs="Garamond"/>
          <w:rtl w:val="true"/>
        </w:rPr>
        <w:t xml:space="preserve"> </w:t>
      </w:r>
      <w:r>
        <w:rPr>
          <w:rFonts w:ascii="Century" w:hAnsi="Century" w:cs="Miriam"/>
          <w:b/>
          <w:b/>
          <w:spacing w:val="0"/>
          <w:sz w:val="22"/>
          <w:sz w:val="22"/>
          <w:szCs w:val="24"/>
          <w:rtl w:val="true"/>
        </w:rPr>
        <w:t>הנאשמים</w:t>
      </w:r>
      <w:r>
        <w:rPr>
          <w:rFonts w:cs="FrankRuehl"/>
          <w:rtl w:val="true"/>
        </w:rPr>
        <w:t xml:space="preserve">) </w:t>
      </w:r>
      <w:r>
        <w:rPr>
          <w:rFonts w:cs="FrankRuehl"/>
          <w:rtl w:val="true"/>
        </w:rPr>
        <w:t>הורשעו</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לפי</w:t>
      </w:r>
      <w:r>
        <w:rPr>
          <w:rFonts w:eastAsia="Garamond" w:cs="Garamond"/>
          <w:rtl w:val="true"/>
        </w:rPr>
        <w:t xml:space="preserve"> </w:t>
      </w:r>
      <w:hyperlink r:id="rId239">
        <w:r>
          <w:rPr>
            <w:rStyle w:val="Hyperlink"/>
            <w:rFonts w:cs="FrankRuehl"/>
            <w:color w:val="0000FF"/>
            <w:u w:val="single"/>
            <w:rtl w:val="true"/>
          </w:rPr>
          <w:t>סעיפים</w:t>
        </w:r>
        <w:r>
          <w:rPr>
            <w:rStyle w:val="Hyperlink"/>
            <w:rFonts w:eastAsia="Garamond" w:cs="Garamond"/>
            <w:color w:val="0000FF"/>
            <w:u w:val="single"/>
            <w:rtl w:val="true"/>
          </w:rPr>
          <w:t xml:space="preserve"> </w:t>
        </w:r>
        <w:r>
          <w:rPr>
            <w:rStyle w:val="Hyperlink"/>
            <w:rFonts w:cs="FrankRuehl"/>
            <w:color w:val="0000FF"/>
            <w:u w:val="single"/>
          </w:rPr>
          <w:t>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ו</w:t>
      </w:r>
      <w:r>
        <w:rPr>
          <w:rFonts w:cs="FrankRuehl"/>
          <w:rtl w:val="true"/>
        </w:rPr>
        <w:t>-</w:t>
      </w:r>
      <w:hyperlink r:id="rId240">
        <w:r>
          <w:rPr>
            <w:rStyle w:val="Hyperlink"/>
            <w:rFonts w:cs="FrankRuehl"/>
            <w:color w:val="0000FF"/>
            <w:u w:val="single"/>
          </w:rPr>
          <w:t>4</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העומדות</w:t>
      </w:r>
      <w:r>
        <w:rPr>
          <w:rFonts w:eastAsia="Garamond" w:cs="Garamond"/>
          <w:rtl w:val="true"/>
        </w:rPr>
        <w:t xml:space="preserve"> </w:t>
      </w:r>
      <w:r>
        <w:rPr>
          <w:rFonts w:cs="FrankRuehl"/>
          <w:rtl w:val="true"/>
        </w:rPr>
        <w:t>בלבו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החוק</w:t>
      </w:r>
      <w:r>
        <w:rPr>
          <w:rFonts w:cs="FrankRuehl"/>
          <w:rtl w:val="true"/>
        </w:rPr>
        <w:t xml:space="preserve">. </w:t>
      </w:r>
      <w:r>
        <w:rPr>
          <w:rFonts w:cs="FrankRuehl"/>
          <w:rtl w:val="true"/>
        </w:rPr>
        <w:t>לטענתה</w:t>
      </w:r>
      <w:r>
        <w:rPr>
          <w:rFonts w:cs="FrankRuehl"/>
          <w:rtl w:val="true"/>
        </w:rPr>
        <w:t xml:space="preserve">, </w:t>
      </w:r>
      <w:r>
        <w:rPr>
          <w:rFonts w:cs="FrankRuehl"/>
          <w:rtl w:val="true"/>
        </w:rPr>
        <w:t>תכלית</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להוציא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בלעו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הגזלן</w:t>
      </w:r>
      <w:r>
        <w:rPr>
          <w:rFonts w:eastAsia="Garamond" w:cs="Garamond"/>
          <w:rtl w:val="true"/>
        </w:rPr>
        <w:t xml:space="preserve"> </w:t>
      </w:r>
      <w:r>
        <w:rPr>
          <w:rFonts w:cs="FrankRuehl"/>
          <w:rtl w:val="true"/>
        </w:rPr>
        <w:t>מפיו</w:t>
      </w:r>
      <w:r>
        <w:rPr>
          <w:rFonts w:eastAsia="Garamond" w:cs="Garamond"/>
          <w:rtl w:val="true"/>
        </w:rPr>
        <w:t xml:space="preserve"> </w:t>
      </w:r>
      <w:r>
        <w:rPr>
          <w:rFonts w:cs="FrankRuehl"/>
          <w:rtl w:val="true"/>
        </w:rPr>
        <w:t>אלא</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תכלית</w:t>
      </w:r>
      <w:r>
        <w:rPr>
          <w:rFonts w:eastAsia="Garamond" w:cs="Garamond"/>
          <w:rtl w:val="true"/>
        </w:rPr>
        <w:t xml:space="preserve"> </w:t>
      </w:r>
      <w:r>
        <w:rPr>
          <w:rFonts w:cs="FrankRuehl"/>
          <w:rtl w:val="true"/>
        </w:rPr>
        <w:t>"</w:t>
      </w:r>
      <w:r>
        <w:rPr>
          <w:rFonts w:cs="FrankRuehl"/>
          <w:rtl w:val="true"/>
        </w:rPr>
        <w:t>מעין</w:t>
      </w:r>
      <w:r>
        <w:rPr>
          <w:rFonts w:eastAsia="Garamond" w:cs="Garamond"/>
          <w:rtl w:val="true"/>
        </w:rPr>
        <w:t xml:space="preserve"> </w:t>
      </w:r>
      <w:r>
        <w:rPr>
          <w:rFonts w:cs="FrankRuehl"/>
          <w:rtl w:val="true"/>
        </w:rPr>
        <w:t>עונשית</w:t>
      </w:r>
      <w:r>
        <w:rPr>
          <w:rFonts w:cs="FrankRuehl"/>
          <w:rtl w:val="true"/>
        </w:rPr>
        <w:t xml:space="preserve">" </w:t>
      </w:r>
      <w:r>
        <w:rPr>
          <w:rFonts w:cs="FrankRuehl"/>
          <w:rtl w:val="true"/>
        </w:rPr>
        <w:t>שעניינה</w:t>
      </w:r>
      <w:r>
        <w:rPr>
          <w:rFonts w:eastAsia="Garamond" w:cs="Garamond"/>
          <w:rtl w:val="true"/>
        </w:rPr>
        <w:t xml:space="preserve"> </w:t>
      </w:r>
      <w:r>
        <w:rPr>
          <w:rFonts w:cs="FrankRuehl"/>
          <w:rtl w:val="true"/>
        </w:rPr>
        <w:t>בהרתעת</w:t>
      </w:r>
      <w:r>
        <w:rPr>
          <w:rFonts w:eastAsia="Garamond" w:cs="Garamond"/>
          <w:rtl w:val="true"/>
        </w:rPr>
        <w:t xml:space="preserve"> </w:t>
      </w:r>
      <w:r>
        <w:rPr>
          <w:rFonts w:cs="FrankRuehl"/>
          <w:rtl w:val="true"/>
        </w:rPr>
        <w:t>עבריינים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יביא</w:t>
      </w:r>
      <w:r>
        <w:rPr>
          <w:rFonts w:eastAsia="Garamond" w:cs="Garamond"/>
          <w:rtl w:val="true"/>
        </w:rPr>
        <w:t xml:space="preserve"> </w:t>
      </w:r>
      <w:r>
        <w:rPr>
          <w:rFonts w:cs="FrankRuehl"/>
          <w:rtl w:val="true"/>
        </w:rPr>
        <w:t>לפגיעה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בהם</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כלי</w:t>
      </w:r>
      <w:r>
        <w:rPr>
          <w:rFonts w:eastAsia="Garamond" w:cs="Garamond"/>
          <w:rtl w:val="true"/>
        </w:rPr>
        <w:t xml:space="preserve"> </w:t>
      </w:r>
      <w:r>
        <w:rPr>
          <w:rFonts w:cs="FrankRuehl"/>
          <w:rtl w:val="true"/>
        </w:rPr>
        <w:t>החילוט</w:t>
      </w:r>
      <w:r>
        <w:rPr>
          <w:rFonts w:cs="FrankRuehl"/>
          <w:rtl w:val="true"/>
        </w:rPr>
        <w:t xml:space="preserve">. </w:t>
      </w:r>
      <w:r>
        <w:rPr>
          <w:rFonts w:cs="FrankRuehl"/>
          <w:rtl w:val="true"/>
        </w:rPr>
        <w:t>לגישת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שווי</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שלגביו</w:t>
      </w:r>
      <w:r>
        <w:rPr>
          <w:rFonts w:eastAsia="Garamond" w:cs="Garamond"/>
          <w:rtl w:val="true"/>
        </w:rPr>
        <w:t xml:space="preserve"> </w:t>
      </w:r>
      <w:r>
        <w:rPr>
          <w:rFonts w:cs="FrankRuehl"/>
          <w:rtl w:val="true"/>
        </w:rPr>
        <w:t>בוצעה</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השווי</w:t>
      </w:r>
      <w:r>
        <w:rPr>
          <w:rFonts w:eastAsia="Garamond" w:cs="Garamond"/>
          <w:rtl w:val="true"/>
        </w:rPr>
        <w:t xml:space="preserve"> </w:t>
      </w:r>
      <w:r>
        <w:rPr>
          <w:rFonts w:cs="FrankRuehl"/>
          <w:rtl w:val="true"/>
        </w:rPr>
        <w:t>הרלוונטי</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החילוט</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שיעור</w:t>
      </w:r>
      <w:r>
        <w:rPr>
          <w:rFonts w:eastAsia="Garamond" w:cs="Garamond"/>
          <w:rtl w:val="true"/>
        </w:rPr>
        <w:t xml:space="preserve"> </w:t>
      </w:r>
      <w:r>
        <w:rPr>
          <w:rFonts w:cs="FrankRuehl"/>
          <w:rtl w:val="true"/>
        </w:rPr>
        <w:t>הרווח</w:t>
      </w:r>
      <w:r>
        <w:rPr>
          <w:rFonts w:cs="FrankRuehl"/>
          <w:rtl w:val="true"/>
        </w:rPr>
        <w:t xml:space="preserve">, </w:t>
      </w:r>
      <w:r>
        <w:rPr>
          <w:rFonts w:cs="FrankRuehl"/>
          <w:rtl w:val="true"/>
        </w:rPr>
        <w:t>עמלה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סכום</w:t>
      </w:r>
      <w:r>
        <w:rPr>
          <w:rFonts w:eastAsia="Garamond" w:cs="Garamond"/>
          <w:rtl w:val="true"/>
        </w:rPr>
        <w:t xml:space="preserve"> </w:t>
      </w:r>
      <w:r>
        <w:rPr>
          <w:rFonts w:cs="FrankRuehl"/>
          <w:rtl w:val="true"/>
        </w:rPr>
        <w:t>נגזר</w:t>
      </w:r>
      <w:r>
        <w:rPr>
          <w:rFonts w:eastAsia="Garamond" w:cs="Garamond"/>
          <w:rtl w:val="true"/>
        </w:rPr>
        <w:t xml:space="preserve"> </w:t>
      </w:r>
      <w:r>
        <w:rPr>
          <w:rFonts w:cs="FrankRuehl"/>
          <w:rtl w:val="true"/>
        </w:rPr>
        <w:t>אחר</w:t>
      </w:r>
      <w:r>
        <w:rPr>
          <w:rFonts w:eastAsia="Garamond" w:cs="Garamond"/>
          <w:rtl w:val="true"/>
        </w:rPr>
        <w:t xml:space="preserve"> </w:t>
      </w:r>
      <w:r>
        <w:rPr>
          <w:rFonts w:cs="FrankRuehl"/>
          <w:rtl w:val="true"/>
        </w:rPr>
        <w:t>משווי</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רק</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יהיה</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להרתעה</w:t>
      </w:r>
      <w:r>
        <w:rPr>
          <w:rFonts w:eastAsia="Garamond" w:cs="Garamond"/>
          <w:rtl w:val="true"/>
        </w:rPr>
        <w:t xml:space="preserve"> </w:t>
      </w:r>
      <w:r>
        <w:rPr>
          <w:rFonts w:cs="FrankRuehl"/>
          <w:rtl w:val="true"/>
        </w:rPr>
        <w:t>אמיתית</w:t>
      </w:r>
      <w:r>
        <w:rPr>
          <w:rFonts w:eastAsia="Garamond" w:cs="Garamond"/>
          <w:rtl w:val="true"/>
        </w:rPr>
        <w:t xml:space="preserve"> </w:t>
      </w:r>
      <w:r>
        <w:rPr>
          <w:rFonts w:cs="FrankRuehl"/>
          <w:rtl w:val="true"/>
        </w:rPr>
        <w:t>ואכיפה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ממש</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שכיוון</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לטענת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הנימוקים</w:t>
      </w:r>
      <w:r>
        <w:rPr>
          <w:rFonts w:eastAsia="Garamond" w:cs="Garamond"/>
          <w:rtl w:val="true"/>
        </w:rPr>
        <w:t xml:space="preserve"> </w:t>
      </w:r>
      <w:r>
        <w:rPr>
          <w:rFonts w:cs="FrankRuehl"/>
          <w:rtl w:val="true"/>
        </w:rPr>
        <w:t>שעמדו</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החלטת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לסטות</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הכלל</w:t>
      </w:r>
      <w:r>
        <w:rPr>
          <w:rFonts w:eastAsia="Garamond" w:cs="Garamond"/>
          <w:rtl w:val="true"/>
        </w:rPr>
        <w:t xml:space="preserve"> </w:t>
      </w:r>
      <w:r>
        <w:rPr>
          <w:rFonts w:cs="FrankRuehl"/>
          <w:rtl w:val="true"/>
        </w:rPr>
        <w:t>הקבוע</w:t>
      </w:r>
      <w:r>
        <w:rPr>
          <w:rFonts w:eastAsia="Garamond" w:cs="Garamond"/>
          <w:rtl w:val="true"/>
        </w:rPr>
        <w:t xml:space="preserve"> </w:t>
      </w:r>
      <w:hyperlink r:id="rId241">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21</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מוצדקים</w:t>
      </w:r>
      <w:r>
        <w:rPr>
          <w:rFonts w:cs="FrankRuehl"/>
          <w:rtl w:val="true"/>
        </w:rPr>
        <w:t xml:space="preserve">, </w:t>
      </w:r>
      <w:r>
        <w:rPr>
          <w:rFonts w:cs="FrankRuehl"/>
          <w:rtl w:val="true"/>
        </w:rPr>
        <w:t>וגם</w:t>
      </w:r>
      <w:r>
        <w:rPr>
          <w:rFonts w:eastAsia="Garamond" w:cs="Garamond"/>
          <w:rtl w:val="true"/>
        </w:rPr>
        <w:t xml:space="preserve"> </w:t>
      </w:r>
      <w:r>
        <w:rPr>
          <w:rFonts w:cs="FrankRuehl"/>
          <w:rtl w:val="true"/>
        </w:rPr>
        <w:t>במבחן</w:t>
      </w:r>
      <w:r>
        <w:rPr>
          <w:rFonts w:eastAsia="Garamond" w:cs="Garamond"/>
          <w:rtl w:val="true"/>
        </w:rPr>
        <w:t xml:space="preserve"> </w:t>
      </w:r>
      <w:r>
        <w:rPr>
          <w:rFonts w:cs="FrankRuehl"/>
          <w:rtl w:val="true"/>
        </w:rPr>
        <w:t>התוצאה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החלטת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הפכה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סכומי</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לסמליים</w:t>
      </w:r>
      <w:r>
        <w:rPr>
          <w:rFonts w:cs="FrankRuehl"/>
          <w:rtl w:val="true"/>
        </w:rPr>
        <w:t xml:space="preserve">. </w:t>
      </w:r>
      <w:r>
        <w:rPr>
          <w:rFonts w:cs="FrankRuehl"/>
          <w:rtl w:val="true"/>
        </w:rPr>
        <w:t>המדינה</w:t>
      </w:r>
      <w:r>
        <w:rPr>
          <w:rFonts w:eastAsia="Garamond" w:cs="Garamond"/>
          <w:rtl w:val="true"/>
        </w:rPr>
        <w:t xml:space="preserve"> </w:t>
      </w:r>
      <w:r>
        <w:rPr>
          <w:rFonts w:cs="FrankRuehl"/>
          <w:rtl w:val="true"/>
        </w:rPr>
        <w:t>מדגישה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להקל</w:t>
      </w:r>
      <w:r>
        <w:rPr>
          <w:rFonts w:eastAsia="Garamond" w:cs="Garamond"/>
          <w:rtl w:val="true"/>
        </w:rPr>
        <w:t xml:space="preserve"> </w:t>
      </w:r>
      <w:r>
        <w:rPr>
          <w:rFonts w:cs="FrankRuehl"/>
          <w:rtl w:val="true"/>
        </w:rPr>
        <w:t>בשיעור</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עסקינן</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שהתבססה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תשתית</w:t>
      </w:r>
      <w:r>
        <w:rPr>
          <w:rFonts w:eastAsia="Garamond" w:cs="Garamond"/>
          <w:rtl w:val="true"/>
        </w:rPr>
        <w:t xml:space="preserve"> </w:t>
      </w:r>
      <w:r>
        <w:rPr>
          <w:rFonts w:cs="FrankRuehl"/>
          <w:rtl w:val="true"/>
        </w:rPr>
        <w:t>עובדתית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לעומת</w:t>
      </w:r>
      <w:r>
        <w:rPr>
          <w:rFonts w:eastAsia="Garamond" w:cs="Garamond"/>
          <w:rtl w:val="true"/>
        </w:rPr>
        <w:t xml:space="preserve"> </w:t>
      </w:r>
      <w:r>
        <w:rPr>
          <w:rFonts w:cs="FrankRuehl"/>
          <w:rtl w:val="true"/>
        </w:rPr>
        <w:t>מקרה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כספים</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מעבירות</w:t>
      </w:r>
      <w:r>
        <w:rPr>
          <w:rFonts w:eastAsia="Garamond" w:cs="Garamond"/>
          <w:rtl w:val="true"/>
        </w:rPr>
        <w:t xml:space="preserve"> </w:t>
      </w:r>
      <w:r>
        <w:rPr>
          <w:rFonts w:cs="FrankRuehl"/>
          <w:rtl w:val="true"/>
        </w:rPr>
        <w:t>סמים</w:t>
      </w:r>
      <w:r>
        <w:rPr>
          <w:rFonts w:cs="FrankRuehl"/>
          <w:rtl w:val="true"/>
        </w:rPr>
        <w:t xml:space="preserve">, </w:t>
      </w:r>
      <w:r>
        <w:rPr>
          <w:rFonts w:cs="FrankRuehl"/>
          <w:rtl w:val="true"/>
        </w:rPr>
        <w:t>סחיטה</w:t>
      </w:r>
      <w:r>
        <w:rPr>
          <w:rFonts w:eastAsia="Garamond" w:cs="Garamond"/>
          <w:rtl w:val="true"/>
        </w:rPr>
        <w:t xml:space="preserve"> </w:t>
      </w:r>
      <w:r>
        <w:rPr>
          <w:rFonts w:cs="FrankRuehl"/>
          <w:rtl w:val="true"/>
        </w:rPr>
        <w:t>באיומים</w:t>
      </w:r>
      <w:r>
        <w:rPr>
          <w:rFonts w:eastAsia="Garamond" w:cs="Garamond"/>
          <w:rtl w:val="true"/>
        </w:rPr>
        <w:t xml:space="preserve"> </w:t>
      </w:r>
      <w:r>
        <w:rPr>
          <w:rFonts w:cs="FrankRuehl"/>
          <w:rtl w:val="true"/>
        </w:rPr>
        <w:t>וכדומה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להפחתת</w:t>
      </w:r>
      <w:r>
        <w:rPr>
          <w:rFonts w:eastAsia="Garamond" w:cs="Garamond"/>
          <w:rtl w:val="true"/>
        </w:rPr>
        <w:t xml:space="preserve"> </w:t>
      </w:r>
      <w:r>
        <w:rPr>
          <w:rFonts w:cs="FrankRuehl"/>
          <w:rtl w:val="true"/>
        </w:rPr>
        <w:t>סכום</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עלויות</w:t>
      </w:r>
      <w:r>
        <w:rPr>
          <w:rFonts w:eastAsia="Garamond" w:cs="Garamond"/>
          <w:rtl w:val="true"/>
        </w:rPr>
        <w:t xml:space="preserve"> </w:t>
      </w:r>
      <w:r>
        <w:rPr>
          <w:rFonts w:cs="FrankRuehl"/>
          <w:rtl w:val="true"/>
        </w:rPr>
        <w:t>עבודות</w:t>
      </w:r>
      <w:r>
        <w:rPr>
          <w:rFonts w:eastAsia="Garamond" w:cs="Garamond"/>
          <w:rtl w:val="true"/>
        </w:rPr>
        <w:t xml:space="preserve"> </w:t>
      </w:r>
      <w:r>
        <w:rPr>
          <w:rFonts w:cs="FrankRuehl"/>
          <w:rtl w:val="true"/>
        </w:rPr>
        <w:t>הגיזום</w:t>
      </w:r>
      <w:r>
        <w:rPr>
          <w:rFonts w:eastAsia="Garamond" w:cs="Garamond"/>
          <w:rtl w:val="true"/>
        </w:rPr>
        <w:t xml:space="preserve"> </w:t>
      </w:r>
      <w:r>
        <w:rPr>
          <w:rFonts w:cs="FrankRuehl"/>
          <w:rtl w:val="true"/>
        </w:rPr>
        <w:t>שבוצעו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טוענת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עצם</w:t>
      </w:r>
      <w:r>
        <w:rPr>
          <w:rFonts w:eastAsia="Garamond" w:cs="Garamond"/>
          <w:rtl w:val="true"/>
        </w:rPr>
        <w:t xml:space="preserve"> </w:t>
      </w:r>
      <w:r>
        <w:rPr>
          <w:rFonts w:cs="FrankRuehl"/>
          <w:rtl w:val="true"/>
        </w:rPr>
        <w:t>הזכייה</w:t>
      </w:r>
      <w:r>
        <w:rPr>
          <w:rFonts w:eastAsia="Garamond" w:cs="Garamond"/>
          <w:rtl w:val="true"/>
        </w:rPr>
        <w:t xml:space="preserve"> </w:t>
      </w:r>
      <w:r>
        <w:rPr>
          <w:rFonts w:cs="FrankRuehl"/>
          <w:rtl w:val="true"/>
        </w:rPr>
        <w:t>במכרזים</w:t>
      </w:r>
      <w:r>
        <w:rPr>
          <w:rFonts w:eastAsia="Garamond" w:cs="Garamond"/>
          <w:rtl w:val="true"/>
        </w:rPr>
        <w:t xml:space="preserve"> </w:t>
      </w:r>
      <w:r>
        <w:rPr>
          <w:rFonts w:cs="FrankRuehl"/>
          <w:rtl w:val="true"/>
        </w:rPr>
        <w:t>התקבלה</w:t>
      </w:r>
      <w:r>
        <w:rPr>
          <w:rFonts w:eastAsia="Garamond" w:cs="Garamond"/>
          <w:rtl w:val="true"/>
        </w:rPr>
        <w:t xml:space="preserve"> </w:t>
      </w:r>
      <w:r>
        <w:rPr>
          <w:rFonts w:cs="FrankRuehl"/>
          <w:rtl w:val="true"/>
        </w:rPr>
        <w:t>בעקבות</w:t>
      </w:r>
      <w:r>
        <w:rPr>
          <w:rFonts w:eastAsia="Garamond" w:cs="Garamond"/>
          <w:rtl w:val="true"/>
        </w:rPr>
        <w:t xml:space="preserve"> </w:t>
      </w:r>
      <w:r>
        <w:rPr>
          <w:rFonts w:cs="FrankRuehl"/>
          <w:rtl w:val="true"/>
        </w:rPr>
        <w:t>מרמה</w:t>
      </w:r>
      <w:r>
        <w:rPr>
          <w:rFonts w:eastAsia="Garamond" w:cs="Garamond"/>
          <w:rtl w:val="true"/>
        </w:rPr>
        <w:t xml:space="preserve"> </w:t>
      </w:r>
      <w:r>
        <w:rPr>
          <w:rFonts w:cs="FrankRuehl"/>
          <w:rtl w:val="true"/>
        </w:rPr>
        <w:t>ולכן</w:t>
      </w:r>
      <w:r>
        <w:rPr>
          <w:rFonts w:eastAsia="Garamond" w:cs="Garamond"/>
          <w:rtl w:val="true"/>
        </w:rPr>
        <w:t xml:space="preserve"> </w:t>
      </w:r>
      <w:r>
        <w:rPr>
          <w:rFonts w:cs="FrankRuehl"/>
          <w:rtl w:val="true"/>
        </w:rPr>
        <w:t>מלוא</w:t>
      </w:r>
      <w:r>
        <w:rPr>
          <w:rFonts w:eastAsia="Garamond" w:cs="Garamond"/>
          <w:rtl w:val="true"/>
        </w:rPr>
        <w:t xml:space="preserve"> </w:t>
      </w:r>
      <w:r>
        <w:rPr>
          <w:rFonts w:cs="FrankRuehl"/>
          <w:rtl w:val="true"/>
        </w:rPr>
        <w:t>כספי</w:t>
      </w:r>
      <w:r>
        <w:rPr>
          <w:rFonts w:eastAsia="Garamond" w:cs="Garamond"/>
          <w:rtl w:val="true"/>
        </w:rPr>
        <w:t xml:space="preserve"> </w:t>
      </w:r>
      <w:r>
        <w:rPr>
          <w:rFonts w:cs="FrankRuehl"/>
          <w:rtl w:val="true"/>
        </w:rPr>
        <w:t>הזכייה</w:t>
      </w:r>
      <w:r>
        <w:rPr>
          <w:rFonts w:eastAsia="Garamond" w:cs="Garamond"/>
          <w:rtl w:val="true"/>
        </w:rPr>
        <w:t xml:space="preserve"> </w:t>
      </w:r>
      <w:r>
        <w:rPr>
          <w:rFonts w:cs="FrankRuehl"/>
          <w:rtl w:val="true"/>
        </w:rPr>
        <w:t>הושגו</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העבירה</w:t>
      </w:r>
      <w:r>
        <w:rPr>
          <w:rFonts w:cs="FrankRuehl"/>
          <w:rtl w:val="true"/>
        </w:rPr>
        <w:t>, "</w:t>
      </w:r>
      <w:r>
        <w:rPr>
          <w:rFonts w:cs="FrankRuehl"/>
          <w:rtl w:val="true"/>
        </w:rPr>
        <w:t>למן</w:t>
      </w:r>
      <w:r>
        <w:rPr>
          <w:rFonts w:eastAsia="Garamond" w:cs="Garamond"/>
          <w:rtl w:val="true"/>
        </w:rPr>
        <w:t xml:space="preserve"> </w:t>
      </w:r>
      <w:r>
        <w:rPr>
          <w:rFonts w:cs="FrankRuehl"/>
          <w:rtl w:val="true"/>
        </w:rPr>
        <w:t>השקל</w:t>
      </w:r>
      <w:r>
        <w:rPr>
          <w:rFonts w:eastAsia="Garamond" w:cs="Garamond"/>
          <w:rtl w:val="true"/>
        </w:rPr>
        <w:t xml:space="preserve"> </w:t>
      </w:r>
      <w:r>
        <w:rPr>
          <w:rFonts w:cs="FrankRuehl"/>
          <w:rtl w:val="true"/>
        </w:rPr>
        <w:t>הראשון</w:t>
      </w:r>
      <w:r>
        <w:rPr>
          <w:rFonts w:cs="FrankRuehl"/>
          <w:rtl w:val="true"/>
        </w:rPr>
        <w:t>"</w:t>
      </w:r>
      <w:r>
        <w:rPr>
          <w:rFonts w:cs="FrankRuehl"/>
          <w:rtl w:val="true"/>
        </w:rPr>
        <w:t xml:space="preserve">. </w:t>
      </w:r>
      <w:r>
        <w:rPr>
          <w:rFonts w:cs="FrankRuehl"/>
          <w:rtl w:val="true"/>
        </w:rPr>
        <w:t>בנוסף</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במישור</w:t>
      </w:r>
      <w:r>
        <w:rPr>
          <w:rFonts w:eastAsia="Garamond" w:cs="Garamond"/>
          <w:rtl w:val="true"/>
        </w:rPr>
        <w:t xml:space="preserve"> </w:t>
      </w:r>
      <w:r>
        <w:rPr>
          <w:rFonts w:cs="FrankRuehl"/>
          <w:rtl w:val="true"/>
        </w:rPr>
        <w:t>הפרטני</w:t>
      </w:r>
      <w:r>
        <w:rPr>
          <w:rFonts w:cs="FrankRuehl"/>
          <w:rtl w:val="true"/>
        </w:rPr>
        <w:t xml:space="preserve">, </w:t>
      </w:r>
      <w:r>
        <w:rPr>
          <w:rFonts w:cs="FrankRuehl"/>
          <w:rtl w:val="true"/>
        </w:rPr>
        <w:t>טוענת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ממצא</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הוצאות</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עלויות</w:t>
      </w:r>
      <w:r>
        <w:rPr>
          <w:rFonts w:eastAsia="Garamond" w:cs="Garamond"/>
          <w:rtl w:val="true"/>
        </w:rPr>
        <w:t xml:space="preserve"> </w:t>
      </w:r>
      <w:r>
        <w:rPr>
          <w:rFonts w:cs="FrankRuehl"/>
          <w:rtl w:val="true"/>
        </w:rPr>
        <w:t>שה</w:t>
      </w:r>
      <w:r>
        <w:rPr>
          <w:rFonts w:cs="FrankRuehl"/>
          <w:rtl w:val="true"/>
        </w:rPr>
        <w:t>נאשמים</w:t>
      </w:r>
      <w:r>
        <w:rPr>
          <w:rFonts w:eastAsia="Garamond" w:cs="Garamond"/>
          <w:rtl w:val="true"/>
        </w:rPr>
        <w:t xml:space="preserve"> </w:t>
      </w:r>
      <w:r>
        <w:rPr>
          <w:rFonts w:cs="FrankRuehl"/>
          <w:rtl w:val="true"/>
        </w:rPr>
        <w:t>נשאו</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ולכן</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לאומדן</w:t>
      </w:r>
      <w:r>
        <w:rPr>
          <w:rFonts w:eastAsia="Garamond" w:cs="Garamond"/>
          <w:rtl w:val="true"/>
        </w:rPr>
        <w:t xml:space="preserve"> </w:t>
      </w:r>
      <w:r>
        <w:rPr>
          <w:rFonts w:cs="FrankRuehl"/>
          <w:rtl w:val="true"/>
        </w:rPr>
        <w:t>שנערך</w:t>
      </w:r>
      <w:r>
        <w:rPr>
          <w:rFonts w:eastAsia="Garamond" w:cs="Garamond"/>
          <w:rtl w:val="true"/>
        </w:rPr>
        <w:t xml:space="preserve"> </w:t>
      </w:r>
      <w:r>
        <w:rPr>
          <w:rFonts w:cs="FrankRuehl"/>
          <w:rtl w:val="true"/>
        </w:rPr>
        <w:t>בגזר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סכום</w:t>
      </w:r>
      <w:r>
        <w:rPr>
          <w:rFonts w:eastAsia="Garamond" w:cs="Garamond"/>
          <w:rtl w:val="true"/>
        </w:rPr>
        <w:t xml:space="preserve"> </w:t>
      </w:r>
      <w:r>
        <w:rPr>
          <w:rFonts w:cs="FrankRuehl"/>
          <w:rtl w:val="true"/>
        </w:rPr>
        <w:t>החילוט</w:t>
      </w:r>
      <w:r>
        <w:rPr>
          <w:rFonts w:cs="FrankRuehl"/>
          <w:rtl w:val="true"/>
        </w:rPr>
        <w:t>.</w:t>
      </w:r>
    </w:p>
    <w:p>
      <w:pPr>
        <w:pStyle w:val="Ruller42"/>
        <w:ind w:start="-52" w:end="0"/>
        <w:jc w:val="both"/>
        <w:rPr>
          <w:rFonts w:cs="FrankRuehl"/>
        </w:rPr>
      </w:pPr>
      <w:r>
        <w:rPr>
          <w:rFonts w:cs="FrankRuehl"/>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ascii="Century" w:hAnsi="Century" w:eastAsia="Century" w:cs="Century"/>
          <w:sz w:val="22"/>
          <w:sz w:val="22"/>
          <w:rtl w:val="true"/>
        </w:rPr>
        <w:t xml:space="preserve"> </w:t>
      </w:r>
      <w:r>
        <w:rPr>
          <w:rFonts w:ascii="Century" w:hAnsi="Century" w:cs="FrankRuehl"/>
          <w:sz w:val="22"/>
          <w:sz w:val="22"/>
          <w:rtl w:val="true"/>
        </w:rPr>
        <w:t>מסתמכים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המבוסס</w:t>
      </w:r>
      <w:r>
        <w:rPr>
          <w:rFonts w:ascii="Century" w:hAnsi="Century" w:eastAsia="Century" w:cs="Century"/>
          <w:sz w:val="22"/>
          <w:sz w:val="22"/>
          <w:rtl w:val="true"/>
        </w:rPr>
        <w:t xml:space="preserve"> </w:t>
      </w:r>
      <w:r>
        <w:rPr>
          <w:rFonts w:ascii="Century" w:hAnsi="Century" w:cs="FrankRuehl"/>
          <w:sz w:val="22"/>
          <w:sz w:val="22"/>
          <w:rtl w:val="true"/>
        </w:rPr>
        <w:t>לעמדתם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הפסיקה</w:t>
      </w:r>
      <w:r>
        <w:rPr>
          <w:rFonts w:ascii="Century" w:hAnsi="Century" w:eastAsia="Century" w:cs="Century"/>
          <w:sz w:val="22"/>
          <w:sz w:val="22"/>
          <w:rtl w:val="true"/>
        </w:rPr>
        <w:t xml:space="preserve"> </w:t>
      </w:r>
      <w:r>
        <w:rPr>
          <w:rFonts w:ascii="Century" w:hAnsi="Century" w:cs="FrankRuehl"/>
          <w:sz w:val="22"/>
          <w:sz w:val="22"/>
          <w:rtl w:val="true"/>
        </w:rPr>
        <w:t>הקיימת</w:t>
      </w:r>
      <w:r>
        <w:rPr>
          <w:rFonts w:ascii="Century" w:hAnsi="Century" w:eastAsia="Century" w:cs="Century"/>
          <w:sz w:val="22"/>
          <w:sz w:val="22"/>
          <w:rtl w:val="true"/>
        </w:rPr>
        <w:t xml:space="preserve"> </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יישומה</w:t>
      </w:r>
      <w:r>
        <w:rPr>
          <w:rFonts w:cs="FrankRuehl" w:ascii="Century" w:hAnsi="Century"/>
          <w:sz w:val="22"/>
          <w:rtl w:val="true"/>
        </w:rPr>
        <w:t xml:space="preserve">, </w:t>
      </w:r>
      <w:r>
        <w:rPr>
          <w:rFonts w:ascii="Century" w:hAnsi="Century" w:cs="FrankRuehl"/>
          <w:sz w:val="22"/>
          <w:sz w:val="22"/>
          <w:rtl w:val="true"/>
        </w:rPr>
        <w:t>בשינויים</w:t>
      </w:r>
      <w:r>
        <w:rPr>
          <w:rFonts w:ascii="Century" w:hAnsi="Century" w:eastAsia="Century" w:cs="Century"/>
          <w:sz w:val="22"/>
          <w:sz w:val="22"/>
          <w:rtl w:val="true"/>
        </w:rPr>
        <w:t xml:space="preserve"> </w:t>
      </w:r>
      <w:r>
        <w:rPr>
          <w:rFonts w:ascii="Century" w:hAnsi="Century" w:cs="FrankRuehl"/>
          <w:sz w:val="22"/>
          <w:sz w:val="22"/>
          <w:rtl w:val="true"/>
        </w:rPr>
        <w:t>המחויבים</w:t>
      </w:r>
      <w:r>
        <w:rPr>
          <w:rFonts w:cs="FrankRuehl" w:ascii="Century" w:hAnsi="Century"/>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בפרט</w:t>
      </w:r>
      <w:r>
        <w:rPr>
          <w:rFonts w:ascii="Century" w:hAnsi="Century" w:eastAsia="Century" w:cs="Century"/>
          <w:sz w:val="22"/>
          <w:sz w:val="22"/>
          <w:rtl w:val="true"/>
        </w:rPr>
        <w:t xml:space="preserve"> </w:t>
      </w:r>
      <w:r>
        <w:rPr>
          <w:rFonts w:ascii="Century" w:hAnsi="Century" w:cs="FrankRuehl"/>
          <w:sz w:val="22"/>
          <w:sz w:val="22"/>
          <w:rtl w:val="true"/>
        </w:rPr>
        <w:t>נטען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שהחילוט</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ascii="Century" w:hAnsi="Century" w:eastAsia="Century" w:cs="Century"/>
          <w:sz w:val="22"/>
          <w:sz w:val="22"/>
          <w:rtl w:val="true"/>
        </w:rPr>
        <w:t xml:space="preserve"> </w:t>
      </w:r>
      <w:r>
        <w:rPr>
          <w:rFonts w:ascii="Century" w:hAnsi="Century" w:cs="FrankRuehl"/>
          <w:sz w:val="22"/>
          <w:sz w:val="22"/>
          <w:rtl w:val="true"/>
        </w:rPr>
        <w:t>מתבסס</w:t>
      </w:r>
      <w:r>
        <w:rPr>
          <w:rFonts w:ascii="Century" w:hAnsi="Century" w:eastAsia="Century" w:cs="Century"/>
          <w:sz w:val="22"/>
          <w:sz w:val="22"/>
          <w:rtl w:val="true"/>
        </w:rPr>
        <w:t xml:space="preserve"> </w:t>
      </w:r>
      <w:r>
        <w:rPr>
          <w:rFonts w:ascii="Century" w:hAnsi="Century" w:cs="FrankRuehl"/>
          <w:sz w:val="22"/>
          <w:sz w:val="22"/>
          <w:rtl w:val="true"/>
        </w:rPr>
        <w:t>ברובו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הרשעה</w:t>
      </w:r>
      <w:r>
        <w:rPr>
          <w:rFonts w:ascii="Century" w:hAnsi="Century" w:eastAsia="Century" w:cs="Century"/>
          <w:sz w:val="22"/>
          <w:sz w:val="22"/>
          <w:rtl w:val="true"/>
        </w:rPr>
        <w:t xml:space="preserve"> </w:t>
      </w:r>
      <w:hyperlink r:id="rId242">
        <w:r>
          <w:rPr>
            <w:rStyle w:val="Hyperlink"/>
            <w:rFonts w:ascii="Century" w:hAnsi="Century" w:cs="FrankRuehl"/>
            <w:color w:val="0000FF"/>
            <w:sz w:val="22"/>
            <w:sz w:val="22"/>
            <w:u w:val="single"/>
            <w:rtl w:val="true"/>
          </w:rPr>
          <w:t>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שהיא</w:t>
      </w:r>
      <w:r>
        <w:rPr>
          <w:rFonts w:ascii="Century" w:hAnsi="Century" w:eastAsia="Century" w:cs="Century"/>
          <w:sz w:val="22"/>
          <w:sz w:val="22"/>
          <w:rtl w:val="true"/>
        </w:rPr>
        <w:t xml:space="preserve"> </w:t>
      </w:r>
      <w:r>
        <w:rPr>
          <w:rFonts w:ascii="Century" w:hAnsi="Century" w:cs="FrankRuehl"/>
          <w:sz w:val="22"/>
          <w:sz w:val="22"/>
          <w:rtl w:val="true"/>
        </w:rPr>
        <w:t>בדרגת</w:t>
      </w:r>
      <w:r>
        <w:rPr>
          <w:rFonts w:ascii="Century" w:hAnsi="Century" w:eastAsia="Century" w:cs="Century"/>
          <w:sz w:val="22"/>
          <w:sz w:val="22"/>
          <w:rtl w:val="true"/>
        </w:rPr>
        <w:t xml:space="preserve"> </w:t>
      </w:r>
      <w:r>
        <w:rPr>
          <w:rFonts w:ascii="Century" w:hAnsi="Century" w:cs="FrankRuehl"/>
          <w:sz w:val="22"/>
          <w:sz w:val="22"/>
          <w:rtl w:val="true"/>
        </w:rPr>
        <w:t>חומרה</w:t>
      </w:r>
      <w:r>
        <w:rPr>
          <w:rFonts w:ascii="Century" w:hAnsi="Century" w:eastAsia="Century" w:cs="Century"/>
          <w:sz w:val="22"/>
          <w:sz w:val="22"/>
          <w:rtl w:val="true"/>
        </w:rPr>
        <w:t xml:space="preserve"> </w:t>
      </w:r>
      <w:r>
        <w:rPr>
          <w:rFonts w:ascii="Century" w:hAnsi="Century" w:cs="FrankRuehl"/>
          <w:sz w:val="22"/>
          <w:sz w:val="22"/>
          <w:rtl w:val="true"/>
        </w:rPr>
        <w:t>פחותה</w:t>
      </w:r>
      <w:r>
        <w:rPr>
          <w:rFonts w:ascii="Century" w:hAnsi="Century" w:eastAsia="Century" w:cs="Century"/>
          <w:sz w:val="22"/>
          <w:sz w:val="22"/>
          <w:rtl w:val="true"/>
        </w:rPr>
        <w:t xml:space="preserve"> </w:t>
      </w:r>
      <w:r>
        <w:rPr>
          <w:rFonts w:ascii="Century" w:hAnsi="Century" w:cs="FrankRuehl"/>
          <w:sz w:val="22"/>
          <w:sz w:val="22"/>
          <w:rtl w:val="true"/>
        </w:rPr>
        <w:t>מזו</w:t>
      </w:r>
      <w:r>
        <w:rPr>
          <w:rFonts w:ascii="Century" w:hAnsi="Century" w:eastAsia="Century" w:cs="Century"/>
          <w:sz w:val="22"/>
          <w:sz w:val="22"/>
          <w:rtl w:val="true"/>
        </w:rPr>
        <w:t xml:space="preserve"> </w:t>
      </w:r>
      <w:hyperlink r:id="rId243">
        <w:r>
          <w:rPr>
            <w:rStyle w:val="Hyperlink"/>
            <w:rFonts w:ascii="Century" w:hAnsi="Century" w:cs="FrankRuehl"/>
            <w:color w:val="0000FF"/>
            <w:sz w:val="22"/>
            <w:sz w:val="22"/>
            <w:u w:val="single"/>
            <w:rtl w:val="true"/>
          </w:rPr>
          <w:t>שבסעיף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נטען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האומדן</w:t>
      </w:r>
      <w:r>
        <w:rPr>
          <w:rFonts w:ascii="Century" w:hAnsi="Century" w:eastAsia="Century" w:cs="Century"/>
          <w:sz w:val="22"/>
          <w:sz w:val="22"/>
          <w:rtl w:val="true"/>
        </w:rPr>
        <w:t xml:space="preserve"> </w:t>
      </w:r>
      <w:r>
        <w:rPr>
          <w:rFonts w:ascii="Century" w:hAnsi="Century" w:cs="FrankRuehl"/>
          <w:sz w:val="22"/>
          <w:sz w:val="22"/>
          <w:rtl w:val="true"/>
        </w:rPr>
        <w:t>שערך</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מתן</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מבוסס</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הראיות</w:t>
      </w:r>
      <w:r>
        <w:rPr>
          <w:rFonts w:ascii="Century" w:hAnsi="Century" w:eastAsia="Century" w:cs="Century"/>
          <w:sz w:val="22"/>
          <w:sz w:val="22"/>
          <w:rtl w:val="true"/>
        </w:rPr>
        <w:t xml:space="preserve"> </w:t>
      </w:r>
      <w:r>
        <w:rPr>
          <w:rFonts w:ascii="Century" w:hAnsi="Century" w:cs="FrankRuehl"/>
          <w:sz w:val="22"/>
          <w:sz w:val="22"/>
          <w:rtl w:val="true"/>
        </w:rPr>
        <w:t>שהובאו</w:t>
      </w:r>
      <w:r>
        <w:rPr>
          <w:rFonts w:ascii="Century" w:hAnsi="Century" w:eastAsia="Century" w:cs="Century"/>
          <w:sz w:val="22"/>
          <w:sz w:val="22"/>
          <w:rtl w:val="true"/>
        </w:rPr>
        <w:t xml:space="preserve"> </w:t>
      </w:r>
      <w:r>
        <w:rPr>
          <w:rFonts w:ascii="Century" w:hAnsi="Century" w:cs="FrankRuehl"/>
          <w:sz w:val="22"/>
          <w:sz w:val="22"/>
          <w:rtl w:val="true"/>
        </w:rPr>
        <w:t>במשפט</w:t>
      </w:r>
      <w:r>
        <w:rPr>
          <w:rFonts w:ascii="Century" w:hAnsi="Century" w:eastAsia="Century" w:cs="Century"/>
          <w:sz w:val="22"/>
          <w:sz w:val="22"/>
          <w:rtl w:val="true"/>
        </w:rPr>
        <w:t xml:space="preserve"> </w:t>
      </w:r>
      <w:r>
        <w:rPr>
          <w:rFonts w:ascii="Century" w:hAnsi="Century" w:cs="FrankRuehl"/>
          <w:sz w:val="22"/>
          <w:sz w:val="22"/>
          <w:rtl w:val="true"/>
        </w:rPr>
        <w:t>בנושא</w:t>
      </w:r>
      <w:r>
        <w:rPr>
          <w:rFonts w:ascii="Century" w:hAnsi="Century" w:eastAsia="Century" w:cs="Century"/>
          <w:sz w:val="22"/>
          <w:sz w:val="22"/>
          <w:rtl w:val="true"/>
        </w:rPr>
        <w:t xml:space="preserve"> </w:t>
      </w:r>
      <w:r>
        <w:rPr>
          <w:rFonts w:ascii="Century" w:hAnsi="Century" w:cs="FrankRuehl"/>
          <w:sz w:val="22"/>
          <w:sz w:val="22"/>
          <w:rtl w:val="true"/>
        </w:rPr>
        <w:t>מחירי</w:t>
      </w:r>
      <w:r>
        <w:rPr>
          <w:rFonts w:ascii="Century" w:hAnsi="Century" w:eastAsia="Century" w:cs="Century"/>
          <w:sz w:val="22"/>
          <w:sz w:val="22"/>
          <w:rtl w:val="true"/>
        </w:rPr>
        <w:t xml:space="preserve"> </w:t>
      </w:r>
      <w:r>
        <w:rPr>
          <w:rFonts w:ascii="Century" w:hAnsi="Century" w:cs="FrankRuehl"/>
          <w:sz w:val="22"/>
          <w:sz w:val="22"/>
          <w:rtl w:val="true"/>
        </w:rPr>
        <w:t>מכרז</w:t>
      </w:r>
      <w:r>
        <w:rPr>
          <w:rFonts w:ascii="Century" w:hAnsi="Century" w:eastAsia="Century" w:cs="Century"/>
          <w:sz w:val="22"/>
          <w:sz w:val="22"/>
          <w:rtl w:val="true"/>
        </w:rPr>
        <w:t xml:space="preserve"> </w:t>
      </w:r>
      <w:r>
        <w:rPr>
          <w:rFonts w:ascii="Century" w:hAnsi="Century" w:cs="FrankRuehl"/>
          <w:sz w:val="22"/>
          <w:sz w:val="22"/>
          <w:rtl w:val="true"/>
        </w:rPr>
        <w:t>ירושלים</w:t>
      </w:r>
      <w:r>
        <w:rPr>
          <w:rFonts w:ascii="Century" w:hAnsi="Century" w:eastAsia="Century" w:cs="Century"/>
          <w:sz w:val="22"/>
          <w:sz w:val="22"/>
          <w:rtl w:val="true"/>
        </w:rPr>
        <w:t xml:space="preserve"> </w:t>
      </w:r>
      <w:r>
        <w:rPr>
          <w:rFonts w:cs="FrankRuehl" w:ascii="Century" w:hAnsi="Century"/>
          <w:sz w:val="22"/>
        </w:rPr>
        <w:t>2010</w:t>
      </w:r>
      <w:r>
        <w:rPr>
          <w:rFonts w:cs="FrankRuehl" w:ascii="Century" w:hAnsi="Century"/>
          <w:sz w:val="22"/>
          <w:rtl w:val="true"/>
        </w:rPr>
        <w:t xml:space="preserve"> (</w:t>
      </w:r>
      <w:r>
        <w:rPr>
          <w:rFonts w:ascii="Century" w:hAnsi="Century" w:cs="FrankRuehl"/>
          <w:sz w:val="22"/>
          <w:sz w:val="22"/>
          <w:rtl w:val="true"/>
        </w:rPr>
        <w:t>שעליהן</w:t>
      </w:r>
      <w:r>
        <w:rPr>
          <w:rFonts w:ascii="Century" w:hAnsi="Century" w:eastAsia="Century" w:cs="Century"/>
          <w:sz w:val="22"/>
          <w:sz w:val="22"/>
          <w:rtl w:val="true"/>
        </w:rPr>
        <w:t xml:space="preserve"> </w:t>
      </w:r>
      <w:r>
        <w:rPr>
          <w:rFonts w:ascii="Century" w:hAnsi="Century" w:cs="FrankRuehl"/>
          <w:sz w:val="22"/>
          <w:sz w:val="22"/>
          <w:rtl w:val="true"/>
        </w:rPr>
        <w:t>חל</w:t>
      </w:r>
      <w:r>
        <w:rPr>
          <w:rFonts w:cs="FrankRuehl" w:ascii="Century" w:hAnsi="Century"/>
          <w:sz w:val="22"/>
          <w:rtl w:val="true"/>
        </w:rPr>
        <w:t xml:space="preserve">, </w:t>
      </w:r>
      <w:r>
        <w:rPr>
          <w:rFonts w:ascii="Century" w:hAnsi="Century" w:cs="FrankRuehl"/>
          <w:sz w:val="22"/>
          <w:sz w:val="22"/>
          <w:rtl w:val="true"/>
        </w:rPr>
        <w:t>בשלב</w:t>
      </w:r>
      <w:r>
        <w:rPr>
          <w:rFonts w:ascii="Century" w:hAnsi="Century" w:eastAsia="Century" w:cs="Century"/>
          <w:sz w:val="22"/>
          <w:sz w:val="22"/>
          <w:rtl w:val="true"/>
        </w:rPr>
        <w:t xml:space="preserve"> </w:t>
      </w:r>
      <w:r>
        <w:rPr>
          <w:rFonts w:ascii="Century" w:hAnsi="Century" w:cs="FrankRuehl"/>
          <w:sz w:val="22"/>
          <w:sz w:val="22"/>
          <w:rtl w:val="true"/>
        </w:rPr>
        <w:t>העונש</w:t>
      </w:r>
      <w:r>
        <w:rPr>
          <w:rFonts w:cs="FrankRuehl" w:ascii="Century" w:hAnsi="Century"/>
          <w:sz w:val="22"/>
          <w:rtl w:val="true"/>
        </w:rPr>
        <w:t xml:space="preserve">, </w:t>
      </w:r>
      <w:r>
        <w:rPr>
          <w:rFonts w:ascii="Century" w:hAnsi="Century" w:cs="FrankRuehl"/>
          <w:sz w:val="22"/>
          <w:sz w:val="22"/>
          <w:rtl w:val="true"/>
        </w:rPr>
        <w:t>נטל</w:t>
      </w:r>
      <w:r>
        <w:rPr>
          <w:rFonts w:ascii="Century" w:hAnsi="Century" w:eastAsia="Century" w:cs="Century"/>
          <w:sz w:val="22"/>
          <w:sz w:val="22"/>
          <w:rtl w:val="true"/>
        </w:rPr>
        <w:t xml:space="preserve"> </w:t>
      </w:r>
      <w:r>
        <w:rPr>
          <w:rFonts w:ascii="Century" w:hAnsi="Century" w:cs="FrankRuehl"/>
          <w:sz w:val="22"/>
          <w:sz w:val="22"/>
          <w:rtl w:val="true"/>
        </w:rPr>
        <w:t>הוכחה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מאזן</w:t>
      </w:r>
      <w:r>
        <w:rPr>
          <w:rFonts w:ascii="Century" w:hAnsi="Century" w:eastAsia="Century" w:cs="Century"/>
          <w:sz w:val="22"/>
          <w:sz w:val="22"/>
          <w:rtl w:val="true"/>
        </w:rPr>
        <w:t xml:space="preserve"> </w:t>
      </w:r>
      <w:r>
        <w:rPr>
          <w:rFonts w:ascii="Century" w:hAnsi="Century" w:cs="FrankRuehl"/>
          <w:sz w:val="22"/>
          <w:sz w:val="22"/>
          <w:rtl w:val="true"/>
        </w:rPr>
        <w:t>הסתברויות</w:t>
      </w:r>
      <w:r>
        <w:rPr>
          <w:rFonts w:cs="FrankRuehl" w:ascii="Century" w:hAnsi="Century"/>
          <w:sz w:val="22"/>
          <w:rtl w:val="true"/>
        </w:rPr>
        <w:t xml:space="preserve">) </w:t>
      </w:r>
      <w:r>
        <w:rPr>
          <w:rFonts w:ascii="Century" w:hAnsi="Century" w:cs="FrankRuehl"/>
          <w:sz w:val="22"/>
          <w:sz w:val="22"/>
          <w:rtl w:val="true"/>
        </w:rPr>
        <w:t>ואין</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להתערב</w:t>
      </w:r>
      <w:r>
        <w:rPr>
          <w:rFonts w:ascii="Century" w:hAnsi="Century" w:eastAsia="Century" w:cs="Century"/>
          <w:sz w:val="22"/>
          <w:sz w:val="22"/>
          <w:rtl w:val="true"/>
        </w:rPr>
        <w:t xml:space="preserve"> </w:t>
      </w:r>
      <w:r>
        <w:rPr>
          <w:rFonts w:ascii="Century" w:hAnsi="Century" w:cs="FrankRuehl"/>
          <w:sz w:val="22"/>
          <w:sz w:val="22"/>
          <w:rtl w:val="true"/>
        </w:rPr>
        <w:t>בו</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מצדו</w:t>
      </w:r>
      <w:r>
        <w:rPr>
          <w:rFonts w:ascii="Century" w:hAnsi="Century" w:eastAsia="Century" w:cs="Century"/>
          <w:sz w:val="22"/>
          <w:sz w:val="22"/>
          <w:rtl w:val="true"/>
        </w:rPr>
        <w:t xml:space="preserve"> </w:t>
      </w:r>
      <w:r>
        <w:rPr>
          <w:rFonts w:ascii="Century" w:hAnsi="Century" w:cs="FrankRuehl"/>
          <w:sz w:val="22"/>
          <w:sz w:val="22"/>
          <w:rtl w:val="true"/>
        </w:rPr>
        <w:t>טוען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מבוסס</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שגגה</w:t>
      </w:r>
      <w:r>
        <w:rPr>
          <w:rFonts w:ascii="Century" w:hAnsi="Century" w:eastAsia="Century" w:cs="Century"/>
          <w:sz w:val="22"/>
          <w:sz w:val="22"/>
          <w:rtl w:val="true"/>
        </w:rPr>
        <w:t xml:space="preserve"> </w:t>
      </w:r>
      <w:r>
        <w:rPr>
          <w:rFonts w:ascii="Century" w:hAnsi="Century" w:cs="FrankRuehl"/>
          <w:sz w:val="22"/>
          <w:sz w:val="22"/>
          <w:rtl w:val="true"/>
        </w:rPr>
        <w:t>שנפלה</w:t>
      </w:r>
      <w:r>
        <w:rPr>
          <w:rFonts w:ascii="Century" w:hAnsi="Century" w:eastAsia="Century" w:cs="Century"/>
          <w:sz w:val="22"/>
          <w:sz w:val="22"/>
          <w:rtl w:val="true"/>
        </w:rPr>
        <w:t xml:space="preserve"> </w:t>
      </w:r>
      <w:r>
        <w:rPr>
          <w:rFonts w:ascii="Century" w:hAnsi="Century" w:cs="FrankRuehl"/>
          <w:sz w:val="22"/>
          <w:sz w:val="22"/>
          <w:rtl w:val="true"/>
        </w:rPr>
        <w:t>בהרשעה</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משום</w:t>
      </w:r>
      <w:r>
        <w:rPr>
          <w:rFonts w:ascii="Century" w:hAnsi="Century" w:eastAsia="Century" w:cs="Century"/>
          <w:sz w:val="22"/>
          <w:sz w:val="22"/>
          <w:rtl w:val="true"/>
        </w:rPr>
        <w:t xml:space="preserve"> </w:t>
      </w:r>
      <w:r>
        <w:rPr>
          <w:rFonts w:ascii="Century" w:hAnsi="Century" w:cs="FrankRuehl"/>
          <w:sz w:val="22"/>
          <w:sz w:val="22"/>
          <w:rtl w:val="true"/>
        </w:rPr>
        <w:t>ראשוניות</w:t>
      </w:r>
      <w:r>
        <w:rPr>
          <w:rFonts w:ascii="Century" w:hAnsi="Century" w:eastAsia="Century" w:cs="Century"/>
          <w:sz w:val="22"/>
          <w:sz w:val="22"/>
          <w:rtl w:val="true"/>
        </w:rPr>
        <w:t xml:space="preserve"> </w:t>
      </w:r>
      <w:r>
        <w:rPr>
          <w:rFonts w:ascii="Century" w:hAnsi="Century" w:cs="FrankRuehl"/>
          <w:sz w:val="22"/>
          <w:sz w:val="22"/>
          <w:rtl w:val="true"/>
        </w:rPr>
        <w:t>השילוב</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ו</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ב</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כובל</w:t>
      </w:r>
      <w:r>
        <w:rPr>
          <w:rFonts w:cs="FrankRuehl" w:ascii="Century" w:hAnsi="Century"/>
          <w:sz w:val="22"/>
          <w:rtl w:val="true"/>
        </w:rPr>
        <w:t xml:space="preserve">, </w:t>
      </w:r>
      <w:r>
        <w:rPr>
          <w:rFonts w:ascii="Century" w:hAnsi="Century" w:cs="FrankRuehl"/>
          <w:sz w:val="22"/>
          <w:sz w:val="22"/>
          <w:rtl w:val="true"/>
        </w:rPr>
        <w:t>ומשכך</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לבטלו</w:t>
      </w:r>
      <w:r>
        <w:rPr>
          <w:rFonts w:cs="FrankRuehl" w:ascii="Century" w:hAnsi="Century"/>
          <w:sz w:val="22"/>
          <w:rtl w:val="true"/>
        </w:rPr>
        <w:t xml:space="preserve">. </w:t>
      </w:r>
      <w:r>
        <w:rPr>
          <w:rFonts w:ascii="Century" w:hAnsi="Century" w:cs="FrankRuehl"/>
          <w:sz w:val="22"/>
          <w:sz w:val="22"/>
          <w:rtl w:val="true"/>
        </w:rPr>
        <w:t>בתשובה</w:t>
      </w:r>
      <w:r>
        <w:rPr>
          <w:rFonts w:ascii="Century" w:hAnsi="Century" w:eastAsia="Century" w:cs="Century"/>
          <w:sz w:val="22"/>
          <w:sz w:val="22"/>
          <w:rtl w:val="true"/>
        </w:rPr>
        <w:t xml:space="preserve"> </w:t>
      </w:r>
      <w:r>
        <w:rPr>
          <w:rFonts w:ascii="Century" w:hAnsi="Century" w:cs="FrankRuehl"/>
          <w:sz w:val="22"/>
          <w:sz w:val="22"/>
          <w:rtl w:val="true"/>
        </w:rPr>
        <w:t>לערעור</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טען</w:t>
      </w:r>
      <w:r>
        <w:rPr>
          <w:rFonts w:ascii="Century" w:hAnsi="Century" w:eastAsia="Century" w:cs="Century"/>
          <w:sz w:val="22"/>
          <w:sz w:val="22"/>
          <w:rtl w:val="true"/>
        </w:rPr>
        <w:t xml:space="preserve"> </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בדיון</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cs="FrankRuehl" w:ascii="Century" w:hAnsi="Century"/>
          <w:sz w:val="22"/>
          <w:rtl w:val="true"/>
        </w:rPr>
        <w:t xml:space="preserve">, </w:t>
      </w:r>
      <w:r>
        <w:rPr>
          <w:rFonts w:ascii="Century" w:hAnsi="Century" w:cs="FrankRuehl"/>
          <w:sz w:val="22"/>
          <w:sz w:val="22"/>
          <w:rtl w:val="true"/>
        </w:rPr>
        <w:t>מבלי</w:t>
      </w:r>
      <w:r>
        <w:rPr>
          <w:rFonts w:ascii="Century" w:hAnsi="Century" w:eastAsia="Century" w:cs="Century"/>
          <w:sz w:val="22"/>
          <w:sz w:val="22"/>
          <w:rtl w:val="true"/>
        </w:rPr>
        <w:t xml:space="preserve"> </w:t>
      </w:r>
      <w:r>
        <w:rPr>
          <w:rFonts w:ascii="Century" w:hAnsi="Century" w:cs="FrankRuehl"/>
          <w:sz w:val="22"/>
          <w:sz w:val="22"/>
          <w:rtl w:val="true"/>
        </w:rPr>
        <w:t>לגרוע</w:t>
      </w:r>
      <w:r>
        <w:rPr>
          <w:rFonts w:ascii="Century" w:hAnsi="Century" w:eastAsia="Century" w:cs="Century"/>
          <w:sz w:val="22"/>
          <w:sz w:val="22"/>
          <w:rtl w:val="true"/>
        </w:rPr>
        <w:t xml:space="preserve"> </w:t>
      </w:r>
      <w:r>
        <w:rPr>
          <w:rFonts w:ascii="Century" w:hAnsi="Century" w:cs="FrankRuehl"/>
          <w:sz w:val="22"/>
          <w:sz w:val="22"/>
          <w:rtl w:val="true"/>
        </w:rPr>
        <w:t>מטענותיו</w:t>
      </w:r>
      <w:r>
        <w:rPr>
          <w:rFonts w:ascii="Century" w:hAnsi="Century" w:eastAsia="Century" w:cs="Century"/>
          <w:sz w:val="22"/>
          <w:sz w:val="22"/>
          <w:rtl w:val="true"/>
        </w:rPr>
        <w:t xml:space="preserve"> </w:t>
      </w:r>
      <w:r>
        <w:rPr>
          <w:rFonts w:ascii="Century" w:hAnsi="Century" w:cs="FrankRuehl"/>
          <w:sz w:val="22"/>
          <w:sz w:val="22"/>
          <w:rtl w:val="true"/>
        </w:rPr>
        <w:t>האחרות</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שקול</w:t>
      </w:r>
      <w:r>
        <w:rPr>
          <w:rFonts w:ascii="Century" w:hAnsi="Century" w:eastAsia="Century" w:cs="Century"/>
          <w:sz w:val="22"/>
          <w:sz w:val="22"/>
          <w:rtl w:val="true"/>
        </w:rPr>
        <w:t xml:space="preserve"> </w:t>
      </w:r>
      <w:r>
        <w:rPr>
          <w:rFonts w:ascii="Century" w:hAnsi="Century" w:cs="FrankRuehl"/>
          <w:sz w:val="22"/>
          <w:sz w:val="22"/>
          <w:rtl w:val="true"/>
        </w:rPr>
        <w:t>והוגן</w:t>
      </w:r>
      <w:r>
        <w:rPr>
          <w:rFonts w:cs="FrankRuehl" w:ascii="Century" w:hAnsi="Century"/>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שהעבירות</w:t>
      </w:r>
      <w:r>
        <w:rPr>
          <w:rFonts w:ascii="Century" w:hAnsi="Century" w:eastAsia="Century" w:cs="Century"/>
          <w:sz w:val="22"/>
          <w:sz w:val="22"/>
          <w:rtl w:val="true"/>
        </w:rPr>
        <w:t xml:space="preserve"> </w:t>
      </w:r>
      <w:r>
        <w:rPr>
          <w:rFonts w:ascii="Century" w:hAnsi="Century" w:cs="FrankRuehl"/>
          <w:sz w:val="22"/>
          <w:sz w:val="22"/>
          <w:rtl w:val="true"/>
        </w:rPr>
        <w:t>בתחום</w:t>
      </w:r>
      <w:r>
        <w:rPr>
          <w:rFonts w:ascii="Century" w:hAnsi="Century" w:eastAsia="Century" w:cs="Century"/>
          <w:sz w:val="22"/>
          <w:sz w:val="22"/>
          <w:rtl w:val="true"/>
        </w:rPr>
        <w:t xml:space="preserve"> </w:t>
      </w:r>
      <w:r>
        <w:rPr>
          <w:rFonts w:ascii="Century" w:hAnsi="Century" w:cs="FrankRuehl"/>
          <w:sz w:val="22"/>
          <w:sz w:val="22"/>
          <w:rtl w:val="true"/>
        </w:rPr>
        <w:t>ההגבלים</w:t>
      </w:r>
      <w:r>
        <w:rPr>
          <w:rFonts w:ascii="Century" w:hAnsi="Century" w:eastAsia="Century" w:cs="Century"/>
          <w:sz w:val="22"/>
          <w:sz w:val="22"/>
          <w:rtl w:val="true"/>
        </w:rPr>
        <w:t xml:space="preserve"> </w:t>
      </w:r>
      <w:r>
        <w:rPr>
          <w:rFonts w:ascii="Century" w:hAnsi="Century" w:cs="FrankRuehl"/>
          <w:sz w:val="22"/>
          <w:sz w:val="22"/>
          <w:rtl w:val="true"/>
        </w:rPr>
        <w:t>העסקיים</w:t>
      </w:r>
      <w:r>
        <w:rPr>
          <w:rFonts w:ascii="Century" w:hAnsi="Century" w:eastAsia="Century" w:cs="Century"/>
          <w:sz w:val="22"/>
          <w:sz w:val="22"/>
          <w:rtl w:val="true"/>
        </w:rPr>
        <w:t xml:space="preserve"> </w:t>
      </w:r>
      <w:r>
        <w:rPr>
          <w:rFonts w:ascii="Century" w:hAnsi="Century" w:cs="FrankRuehl"/>
          <w:sz w:val="22"/>
          <w:sz w:val="22"/>
          <w:rtl w:val="true"/>
        </w:rPr>
        <w:t>נבדלות</w:t>
      </w:r>
      <w:r>
        <w:rPr>
          <w:rFonts w:ascii="Century" w:hAnsi="Century" w:eastAsia="Century" w:cs="Century"/>
          <w:sz w:val="22"/>
          <w:sz w:val="22"/>
          <w:rtl w:val="true"/>
        </w:rPr>
        <w:t xml:space="preserve"> </w:t>
      </w:r>
      <w:r>
        <w:rPr>
          <w:rFonts w:ascii="Century" w:hAnsi="Century" w:cs="FrankRuehl"/>
          <w:sz w:val="22"/>
          <w:sz w:val="22"/>
          <w:rtl w:val="true"/>
        </w:rPr>
        <w:t>מעבירות</w:t>
      </w:r>
      <w:r>
        <w:rPr>
          <w:rFonts w:ascii="Century" w:hAnsi="Century" w:eastAsia="Century" w:cs="Century"/>
          <w:sz w:val="22"/>
          <w:sz w:val="22"/>
          <w:rtl w:val="true"/>
        </w:rPr>
        <w:t xml:space="preserve"> </w:t>
      </w:r>
      <w:r>
        <w:rPr>
          <w:rFonts w:ascii="Century" w:hAnsi="Century" w:cs="FrankRuehl"/>
          <w:sz w:val="22"/>
          <w:sz w:val="22"/>
          <w:rtl w:val="true"/>
        </w:rPr>
        <w:t>סמים</w:t>
      </w:r>
      <w:r>
        <w:rPr>
          <w:rFonts w:cs="FrankRuehl" w:ascii="Century" w:hAnsi="Century"/>
          <w:sz w:val="22"/>
          <w:rtl w:val="true"/>
        </w:rPr>
        <w:t xml:space="preserve">, </w:t>
      </w:r>
      <w:r>
        <w:rPr>
          <w:rFonts w:ascii="Century" w:hAnsi="Century" w:cs="FrankRuehl"/>
          <w:sz w:val="22"/>
          <w:sz w:val="22"/>
          <w:rtl w:val="true"/>
        </w:rPr>
        <w:t>זנות</w:t>
      </w:r>
      <w:r>
        <w:rPr>
          <w:rFonts w:ascii="Century" w:hAnsi="Century" w:eastAsia="Century" w:cs="Century"/>
          <w:sz w:val="22"/>
          <w:sz w:val="22"/>
          <w:rtl w:val="true"/>
        </w:rPr>
        <w:t xml:space="preserve"> </w:t>
      </w:r>
      <w:r>
        <w:rPr>
          <w:rFonts w:ascii="Century" w:hAnsi="Century" w:cs="FrankRuehl"/>
          <w:sz w:val="22"/>
          <w:sz w:val="22"/>
          <w:rtl w:val="true"/>
        </w:rPr>
        <w:t>וכדומה</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משיג</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החלטת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וטוען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לבטלו</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להפחיתו</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מצבו</w:t>
      </w:r>
      <w:r>
        <w:rPr>
          <w:rFonts w:ascii="Century" w:hAnsi="Century" w:eastAsia="Century" w:cs="Century"/>
          <w:sz w:val="22"/>
          <w:sz w:val="22"/>
          <w:rtl w:val="true"/>
        </w:rPr>
        <w:t xml:space="preserve"> </w:t>
      </w:r>
      <w:r>
        <w:rPr>
          <w:rFonts w:ascii="Century" w:hAnsi="Century" w:cs="FrankRuehl"/>
          <w:sz w:val="22"/>
          <w:sz w:val="22"/>
          <w:rtl w:val="true"/>
        </w:rPr>
        <w:t>הכלכלי</w:t>
      </w:r>
      <w:r>
        <w:rPr>
          <w:rFonts w:ascii="Century" w:hAnsi="Century" w:eastAsia="Century" w:cs="Century"/>
          <w:sz w:val="22"/>
          <w:sz w:val="22"/>
          <w:rtl w:val="true"/>
        </w:rPr>
        <w:t xml:space="preserve"> </w:t>
      </w:r>
      <w:r>
        <w:rPr>
          <w:rFonts w:ascii="Century" w:hAnsi="Century" w:cs="FrankRuehl"/>
          <w:sz w:val="22"/>
          <w:sz w:val="22"/>
          <w:rtl w:val="true"/>
        </w:rPr>
        <w:t>הקשה</w:t>
      </w:r>
      <w:r>
        <w:rPr>
          <w:rFonts w:cs="FrankRuehl" w:ascii="Century" w:hAnsi="Century"/>
          <w:sz w:val="22"/>
          <w:rtl w:val="true"/>
        </w:rPr>
        <w:t xml:space="preserve">, </w:t>
      </w:r>
      <w:r>
        <w:rPr>
          <w:rFonts w:ascii="Century" w:hAnsi="Century" w:cs="FrankRuehl"/>
          <w:sz w:val="22"/>
          <w:sz w:val="22"/>
          <w:rtl w:val="true"/>
        </w:rPr>
        <w:t>ומשלא</w:t>
      </w:r>
      <w:r>
        <w:rPr>
          <w:rFonts w:ascii="Century" w:hAnsi="Century" w:eastAsia="Century" w:cs="Century"/>
          <w:sz w:val="22"/>
          <w:sz w:val="22"/>
          <w:rtl w:val="true"/>
        </w:rPr>
        <w:t xml:space="preserve"> </w:t>
      </w:r>
      <w:r>
        <w:rPr>
          <w:rFonts w:ascii="Century" w:hAnsi="Century" w:cs="FrankRuehl"/>
          <w:sz w:val="22"/>
          <w:sz w:val="22"/>
          <w:rtl w:val="true"/>
        </w:rPr>
        <w:t>נגרם</w:t>
      </w:r>
      <w:r>
        <w:rPr>
          <w:rFonts w:ascii="Century" w:hAnsi="Century" w:eastAsia="Century" w:cs="Century"/>
          <w:sz w:val="22"/>
          <w:sz w:val="22"/>
          <w:rtl w:val="true"/>
        </w:rPr>
        <w:t xml:space="preserve"> </w:t>
      </w:r>
      <w:r>
        <w:rPr>
          <w:rFonts w:ascii="Century" w:hAnsi="Century" w:cs="FrankRuehl"/>
          <w:sz w:val="22"/>
          <w:sz w:val="22"/>
          <w:rtl w:val="true"/>
        </w:rPr>
        <w:t>נזק</w:t>
      </w:r>
      <w:r>
        <w:rPr>
          <w:rFonts w:ascii="Century" w:hAnsi="Century" w:eastAsia="Century" w:cs="Century"/>
          <w:sz w:val="22"/>
          <w:sz w:val="22"/>
          <w:rtl w:val="true"/>
        </w:rPr>
        <w:t xml:space="preserve"> </w:t>
      </w:r>
      <w:r>
        <w:rPr>
          <w:rFonts w:ascii="Century" w:hAnsi="Century" w:cs="FrankRuehl"/>
          <w:sz w:val="22"/>
          <w:sz w:val="22"/>
          <w:rtl w:val="true"/>
        </w:rPr>
        <w:t>רב</w:t>
      </w:r>
      <w:r>
        <w:rPr>
          <w:rFonts w:ascii="Century" w:hAnsi="Century" w:eastAsia="Century" w:cs="Century"/>
          <w:sz w:val="22"/>
          <w:sz w:val="22"/>
          <w:rtl w:val="true"/>
        </w:rPr>
        <w:t xml:space="preserve"> </w:t>
      </w:r>
      <w:r>
        <w:rPr>
          <w:rFonts w:ascii="Century" w:hAnsi="Century" w:cs="FrankRuehl"/>
          <w:sz w:val="22"/>
          <w:sz w:val="22"/>
          <w:rtl w:val="true"/>
        </w:rPr>
        <w:t>ממעשיו</w:t>
      </w:r>
      <w:r>
        <w:rPr>
          <w:rFonts w:cs="FrankRuehl" w:ascii="Century" w:hAnsi="Century"/>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טוען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ממילא</w:t>
      </w:r>
      <w:r>
        <w:rPr>
          <w:rFonts w:ascii="Century" w:hAnsi="Century" w:eastAsia="Century" w:cs="Century"/>
          <w:sz w:val="22"/>
          <w:sz w:val="22"/>
          <w:rtl w:val="true"/>
        </w:rPr>
        <w:t xml:space="preserve"> </w:t>
      </w:r>
      <w:r>
        <w:rPr>
          <w:rFonts w:ascii="Century" w:hAnsi="Century" w:cs="FrankRuehl"/>
          <w:sz w:val="22"/>
          <w:sz w:val="22"/>
          <w:rtl w:val="true"/>
        </w:rPr>
        <w:t>מחירה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הצעתו</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ת</w:t>
      </w:r>
      <w:r>
        <w:rPr>
          <w:rFonts w:cs="FrankRuehl" w:ascii="Century" w:hAnsi="Century"/>
          <w:sz w:val="22"/>
          <w:rtl w:val="true"/>
        </w:rPr>
        <w:t>"</w:t>
      </w:r>
      <w:r>
        <w:rPr>
          <w:rFonts w:ascii="Century" w:hAnsi="Century" w:cs="FrankRuehl"/>
          <w:sz w:val="22"/>
          <w:sz w:val="22"/>
          <w:rtl w:val="true"/>
        </w:rPr>
        <w:t>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קט</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משמעותית</w:t>
      </w:r>
      <w:r>
        <w:rPr>
          <w:rFonts w:ascii="Century" w:hAnsi="Century" w:eastAsia="Century" w:cs="Century"/>
          <w:sz w:val="22"/>
          <w:sz w:val="22"/>
          <w:rtl w:val="true"/>
        </w:rPr>
        <w:t xml:space="preserve"> </w:t>
      </w:r>
      <w:r>
        <w:rPr>
          <w:rFonts w:ascii="Century" w:hAnsi="Century" w:cs="FrankRuehl"/>
          <w:sz w:val="22"/>
          <w:sz w:val="22"/>
          <w:rtl w:val="true"/>
        </w:rPr>
        <w:t>מהאומדן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העירייה</w:t>
      </w:r>
      <w:r>
        <w:rPr>
          <w:rFonts w:ascii="Century" w:hAnsi="Century" w:eastAsia="Century" w:cs="Century"/>
          <w:sz w:val="22"/>
          <w:sz w:val="22"/>
          <w:rtl w:val="true"/>
        </w:rPr>
        <w:t xml:space="preserve"> </w:t>
      </w:r>
      <w:r>
        <w:rPr>
          <w:rFonts w:ascii="Century" w:hAnsi="Century" w:cs="FrankRuehl"/>
          <w:sz w:val="22"/>
          <w:sz w:val="22"/>
          <w:rtl w:val="true"/>
        </w:rPr>
        <w:t>ולכן</w:t>
      </w:r>
      <w:r>
        <w:rPr>
          <w:rFonts w:ascii="Century" w:hAnsi="Century" w:eastAsia="Century" w:cs="Century"/>
          <w:sz w:val="22"/>
          <w:sz w:val="22"/>
          <w:rtl w:val="true"/>
        </w:rPr>
        <w:t xml:space="preserve"> </w:t>
      </w:r>
      <w:r>
        <w:rPr>
          <w:rFonts w:ascii="Century" w:hAnsi="Century" w:cs="FrankRuehl"/>
          <w:sz w:val="22"/>
          <w:sz w:val="22"/>
          <w:rtl w:val="true"/>
        </w:rPr>
        <w:t>פירות</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מזעריים</w:t>
      </w:r>
      <w:r>
        <w:rPr>
          <w:rFonts w:cs="FrankRuehl" w:ascii="Century" w:hAnsi="Century"/>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בכלל</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בתשובה</w:t>
      </w:r>
      <w:r>
        <w:rPr>
          <w:rFonts w:ascii="Century" w:hAnsi="Century" w:eastAsia="Century" w:cs="Century"/>
          <w:sz w:val="22"/>
          <w:sz w:val="22"/>
          <w:rtl w:val="true"/>
        </w:rPr>
        <w:t xml:space="preserve"> </w:t>
      </w:r>
      <w:r>
        <w:rPr>
          <w:rFonts w:ascii="Century" w:hAnsi="Century" w:cs="FrankRuehl"/>
          <w:sz w:val="22"/>
          <w:sz w:val="22"/>
          <w:rtl w:val="true"/>
        </w:rPr>
        <w:t>לערעור</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בנושא</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cs="FrankRuehl" w:ascii="Century" w:hAnsi="Century"/>
          <w:sz w:val="22"/>
          <w:rtl w:val="true"/>
        </w:rPr>
        <w:t xml:space="preserve">, </w:t>
      </w:r>
      <w:r>
        <w:rPr>
          <w:rFonts w:ascii="Century" w:hAnsi="Century" w:cs="FrankRuehl"/>
          <w:sz w:val="22"/>
          <w:sz w:val="22"/>
          <w:rtl w:val="true"/>
        </w:rPr>
        <w:t>טוען</w:t>
      </w:r>
      <w:r>
        <w:rPr>
          <w:rFonts w:ascii="Century" w:hAnsi="Century" w:eastAsia="Century" w:cs="Century"/>
          <w:sz w:val="22"/>
          <w:sz w:val="22"/>
          <w:rtl w:val="true"/>
        </w:rPr>
        <w:t xml:space="preserve"> </w:t>
      </w:r>
      <w:r>
        <w:rPr>
          <w:rFonts w:ascii="Century" w:hAnsi="Century" w:cs="FrankRuehl"/>
          <w:sz w:val="22"/>
          <w:sz w:val="22"/>
          <w:rtl w:val="true"/>
        </w:rPr>
        <w:t>ברזלאי</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לכל</w:t>
      </w:r>
      <w:r>
        <w:rPr>
          <w:rFonts w:ascii="Century" w:hAnsi="Century" w:eastAsia="Century" w:cs="Century"/>
          <w:sz w:val="22"/>
          <w:sz w:val="22"/>
          <w:rtl w:val="true"/>
        </w:rPr>
        <w:t xml:space="preserve"> </w:t>
      </w:r>
      <w:r>
        <w:rPr>
          <w:rFonts w:ascii="Century" w:hAnsi="Century" w:cs="FrankRuehl"/>
          <w:sz w:val="22"/>
          <w:sz w:val="22"/>
          <w:rtl w:val="true"/>
        </w:rPr>
        <w:t>הפחות</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להותיר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החלטת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כנה</w:t>
      </w:r>
      <w:r>
        <w:rPr>
          <w:rFonts w:ascii="Century" w:hAnsi="Century" w:eastAsia="Century" w:cs="Century"/>
          <w:sz w:val="22"/>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מאוזנת</w:t>
      </w:r>
      <w:r>
        <w:rPr>
          <w:rFonts w:ascii="Century" w:hAnsi="Century" w:eastAsia="Century" w:cs="Century"/>
          <w:sz w:val="22"/>
          <w:sz w:val="22"/>
          <w:rtl w:val="true"/>
        </w:rPr>
        <w:t xml:space="preserve"> </w:t>
      </w:r>
      <w:r>
        <w:rPr>
          <w:rFonts w:ascii="Century" w:hAnsi="Century" w:cs="FrankRuehl"/>
          <w:sz w:val="22"/>
          <w:sz w:val="22"/>
          <w:rtl w:val="true"/>
        </w:rPr>
        <w:t>בהינתן</w:t>
      </w:r>
      <w:r>
        <w:rPr>
          <w:rFonts w:ascii="Century" w:hAnsi="Century" w:eastAsia="Century" w:cs="Century"/>
          <w:sz w:val="22"/>
          <w:sz w:val="22"/>
          <w:rtl w:val="true"/>
        </w:rPr>
        <w:t xml:space="preserve"> </w:t>
      </w:r>
      <w:r>
        <w:rPr>
          <w:rFonts w:ascii="Century" w:hAnsi="Century" w:cs="FrankRuehl"/>
          <w:sz w:val="22"/>
          <w:sz w:val="22"/>
          <w:rtl w:val="true"/>
        </w:rPr>
        <w:t>יתר</w:t>
      </w:r>
      <w:r>
        <w:rPr>
          <w:rFonts w:ascii="Century" w:hAnsi="Century" w:eastAsia="Century" w:cs="Century"/>
          <w:sz w:val="22"/>
          <w:sz w:val="22"/>
          <w:rtl w:val="true"/>
        </w:rPr>
        <w:t xml:space="preserve"> </w:t>
      </w:r>
      <w:r>
        <w:rPr>
          <w:rFonts w:ascii="Century" w:hAnsi="Century" w:cs="FrankRuehl"/>
          <w:sz w:val="22"/>
          <w:sz w:val="22"/>
          <w:rtl w:val="true"/>
        </w:rPr>
        <w:t>רכיבי</w:t>
      </w:r>
      <w:r>
        <w:rPr>
          <w:rFonts w:ascii="Century" w:hAnsi="Century" w:eastAsia="Century" w:cs="Century"/>
          <w:sz w:val="22"/>
          <w:sz w:val="22"/>
          <w:rtl w:val="true"/>
        </w:rPr>
        <w:t xml:space="preserve"> </w:t>
      </w:r>
      <w:r>
        <w:rPr>
          <w:rFonts w:ascii="Century" w:hAnsi="Century" w:cs="FrankRuehl"/>
          <w:sz w:val="22"/>
          <w:sz w:val="22"/>
          <w:rtl w:val="true"/>
        </w:rPr>
        <w:t>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נטען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כלי</w:t>
      </w:r>
      <w:r>
        <w:rPr>
          <w:rFonts w:ascii="Century" w:hAnsi="Century" w:eastAsia="Century" w:cs="Century"/>
          <w:sz w:val="22"/>
          <w:sz w:val="22"/>
          <w:rtl w:val="true"/>
        </w:rPr>
        <w:t xml:space="preserve"> </w:t>
      </w:r>
      <w:r>
        <w:rPr>
          <w:rFonts w:ascii="Century" w:hAnsi="Century" w:cs="FrankRuehl"/>
          <w:sz w:val="22"/>
          <w:sz w:val="22"/>
          <w:rtl w:val="true"/>
        </w:rPr>
        <w:t>דרסטי</w:t>
      </w:r>
      <w:r>
        <w:rPr>
          <w:rFonts w:ascii="Century" w:hAnsi="Century" w:eastAsia="Century" w:cs="Century"/>
          <w:sz w:val="22"/>
          <w:sz w:val="22"/>
          <w:rtl w:val="true"/>
        </w:rPr>
        <w:t xml:space="preserve"> </w:t>
      </w:r>
      <w:r>
        <w:rPr>
          <w:rFonts w:ascii="Century" w:hAnsi="Century" w:cs="FrankRuehl"/>
          <w:sz w:val="22"/>
          <w:sz w:val="22"/>
          <w:rtl w:val="true"/>
        </w:rPr>
        <w:t>בהשפעותיו</w:t>
      </w:r>
      <w:r>
        <w:rPr>
          <w:rFonts w:ascii="Century" w:hAnsi="Century" w:eastAsia="Century" w:cs="Century"/>
          <w:sz w:val="22"/>
          <w:sz w:val="22"/>
          <w:rtl w:val="true"/>
        </w:rPr>
        <w:t xml:space="preserve"> </w:t>
      </w:r>
      <w:r>
        <w:rPr>
          <w:rFonts w:ascii="Century" w:hAnsi="Century" w:cs="FrankRuehl"/>
          <w:sz w:val="22"/>
          <w:sz w:val="22"/>
          <w:rtl w:val="true"/>
        </w:rPr>
        <w:t>ומשכך</w:t>
      </w:r>
      <w:r>
        <w:rPr>
          <w:rFonts w:ascii="Century" w:hAnsi="Century" w:eastAsia="Century" w:cs="Century"/>
          <w:sz w:val="22"/>
          <w:sz w:val="22"/>
          <w:rtl w:val="true"/>
        </w:rPr>
        <w:t xml:space="preserve"> </w:t>
      </w:r>
      <w:r>
        <w:rPr>
          <w:rFonts w:ascii="Century" w:hAnsi="Century" w:cs="FrankRuehl"/>
          <w:sz w:val="22"/>
          <w:sz w:val="22"/>
          <w:rtl w:val="true"/>
        </w:rPr>
        <w:t>היקף</w:t>
      </w:r>
      <w:r>
        <w:rPr>
          <w:rFonts w:ascii="Century" w:hAnsi="Century" w:eastAsia="Century" w:cs="Century"/>
          <w:sz w:val="22"/>
          <w:sz w:val="22"/>
          <w:rtl w:val="true"/>
        </w:rPr>
        <w:t xml:space="preserve"> </w:t>
      </w:r>
      <w:r>
        <w:rPr>
          <w:rFonts w:ascii="Century" w:hAnsi="Century" w:cs="FrankRuehl"/>
          <w:sz w:val="22"/>
          <w:sz w:val="22"/>
          <w:rtl w:val="true"/>
        </w:rPr>
        <w:t>שיקול</w:t>
      </w:r>
      <w:r>
        <w:rPr>
          <w:rFonts w:ascii="Century" w:hAnsi="Century" w:eastAsia="Century" w:cs="Century"/>
          <w:sz w:val="22"/>
          <w:sz w:val="22"/>
          <w:rtl w:val="true"/>
        </w:rPr>
        <w:t xml:space="preserve"> </w:t>
      </w:r>
      <w:r>
        <w:rPr>
          <w:rFonts w:ascii="Century" w:hAnsi="Century" w:cs="FrankRuehl"/>
          <w:sz w:val="22"/>
          <w:sz w:val="22"/>
          <w:rtl w:val="true"/>
        </w:rPr>
        <w:t>הדעת</w:t>
      </w:r>
      <w:r>
        <w:rPr>
          <w:rFonts w:ascii="Century" w:hAnsi="Century" w:eastAsia="Century" w:cs="Century"/>
          <w:sz w:val="22"/>
          <w:sz w:val="22"/>
          <w:rtl w:val="true"/>
        </w:rPr>
        <w:t xml:space="preserve"> </w:t>
      </w:r>
      <w:r>
        <w:rPr>
          <w:rFonts w:ascii="Century" w:hAnsi="Century" w:cs="FrankRuehl"/>
          <w:sz w:val="22"/>
          <w:sz w:val="22"/>
          <w:rtl w:val="true"/>
        </w:rPr>
        <w:t>המוקנה</w:t>
      </w:r>
      <w:r>
        <w:rPr>
          <w:rFonts w:ascii="Century" w:hAnsi="Century" w:eastAsia="Century" w:cs="Century"/>
          <w:sz w:val="22"/>
          <w:sz w:val="22"/>
          <w:rtl w:val="true"/>
        </w:rPr>
        <w:t xml:space="preserve"> </w:t>
      </w:r>
      <w:r>
        <w:rPr>
          <w:rFonts w:ascii="Century" w:hAnsi="Century" w:cs="FrankRuehl"/>
          <w:sz w:val="22"/>
          <w:sz w:val="22"/>
          <w:rtl w:val="true"/>
        </w:rPr>
        <w:t>לבית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צריך</w:t>
      </w:r>
      <w:r>
        <w:rPr>
          <w:rFonts w:ascii="Century" w:hAnsi="Century" w:eastAsia="Century" w:cs="Century"/>
          <w:sz w:val="22"/>
          <w:sz w:val="22"/>
          <w:rtl w:val="true"/>
        </w:rPr>
        <w:t xml:space="preserve"> </w:t>
      </w:r>
      <w:r>
        <w:rPr>
          <w:rFonts w:ascii="Century" w:hAnsi="Century" w:cs="FrankRuehl"/>
          <w:sz w:val="22"/>
          <w:sz w:val="22"/>
          <w:rtl w:val="true"/>
        </w:rPr>
        <w:t>להיות</w:t>
      </w:r>
      <w:r>
        <w:rPr>
          <w:rFonts w:ascii="Century" w:hAnsi="Century" w:eastAsia="Century" w:cs="Century"/>
          <w:sz w:val="22"/>
          <w:sz w:val="22"/>
          <w:rtl w:val="true"/>
        </w:rPr>
        <w:t xml:space="preserve"> </w:t>
      </w:r>
      <w:r>
        <w:rPr>
          <w:rFonts w:ascii="Century" w:hAnsi="Century" w:cs="FrankRuehl"/>
          <w:sz w:val="22"/>
          <w:sz w:val="22"/>
          <w:rtl w:val="true"/>
        </w:rPr>
        <w:t>רחב</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מזה</w:t>
      </w:r>
      <w:r>
        <w:rPr>
          <w:rFonts w:ascii="Century" w:hAnsi="Century" w:eastAsia="Century" w:cs="Century"/>
          <w:sz w:val="22"/>
          <w:sz w:val="22"/>
          <w:rtl w:val="true"/>
        </w:rPr>
        <w:t xml:space="preserve"> </w:t>
      </w:r>
      <w:r>
        <w:rPr>
          <w:rFonts w:ascii="Century" w:hAnsi="Century" w:cs="FrankRuehl"/>
          <w:sz w:val="22"/>
          <w:sz w:val="22"/>
          <w:rtl w:val="true"/>
        </w:rPr>
        <w:t>הנטען</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cs="FrankRuehl" w:ascii="Century" w:hAnsi="Century"/>
          <w:sz w:val="22"/>
          <w:rtl w:val="true"/>
        </w:rPr>
        <w:t>.</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להשלמת</w:t>
      </w:r>
      <w:r>
        <w:rPr>
          <w:rFonts w:ascii="Century" w:hAnsi="Century" w:eastAsia="Century" w:cs="Century"/>
          <w:sz w:val="22"/>
          <w:sz w:val="22"/>
          <w:rtl w:val="true"/>
        </w:rPr>
        <w:t xml:space="preserve"> </w:t>
      </w:r>
      <w:r>
        <w:rPr>
          <w:rFonts w:ascii="Century" w:hAnsi="Century" w:cs="FrankRuehl"/>
          <w:sz w:val="22"/>
          <w:sz w:val="22"/>
          <w:rtl w:val="true"/>
        </w:rPr>
        <w:t>פרק</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לציין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לשכת</w:t>
      </w:r>
      <w:r>
        <w:rPr>
          <w:rFonts w:ascii="Century" w:hAnsi="Century" w:eastAsia="Century" w:cs="Century"/>
          <w:sz w:val="22"/>
          <w:sz w:val="22"/>
          <w:rtl w:val="true"/>
        </w:rPr>
        <w:t xml:space="preserve"> </w:t>
      </w:r>
      <w:r>
        <w:rPr>
          <w:rFonts w:ascii="Century" w:hAnsi="Century" w:cs="FrankRuehl"/>
          <w:sz w:val="22"/>
          <w:sz w:val="22"/>
          <w:rtl w:val="true"/>
        </w:rPr>
        <w:t>עורכי</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בישראל</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 w:val="22"/>
          <w:sz w:val="22"/>
          <w:szCs w:val="24"/>
          <w:rtl w:val="true"/>
        </w:rPr>
        <w:t>לשכת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עורכי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הלשכה</w:t>
      </w:r>
      <w:r>
        <w:rPr>
          <w:rFonts w:cs="FrankRuehl" w:ascii="Century" w:hAnsi="Century"/>
          <w:sz w:val="22"/>
          <w:rtl w:val="true"/>
        </w:rPr>
        <w:t>)</w:t>
      </w:r>
      <w:r>
        <w:rPr>
          <w:rFonts w:cs="Miriam" w:ascii="Century" w:hAnsi="Century"/>
          <w:b/>
          <w:spacing w:val="0"/>
          <w:sz w:val="22"/>
          <w:szCs w:val="24"/>
          <w:rtl w:val="true"/>
        </w:rPr>
        <w:t xml:space="preserve"> </w:t>
      </w:r>
      <w:r>
        <w:rPr>
          <w:rFonts w:ascii="Century" w:hAnsi="Century" w:cs="FrankRuehl"/>
          <w:sz w:val="22"/>
          <w:sz w:val="22"/>
          <w:rtl w:val="true"/>
        </w:rPr>
        <w:t>ביקשה</w:t>
      </w:r>
      <w:r>
        <w:rPr>
          <w:rFonts w:ascii="Century" w:hAnsi="Century" w:eastAsia="Century" w:cs="Century"/>
          <w:sz w:val="22"/>
          <w:sz w:val="22"/>
          <w:rtl w:val="true"/>
        </w:rPr>
        <w:t xml:space="preserve"> </w:t>
      </w:r>
      <w:r>
        <w:rPr>
          <w:rFonts w:ascii="Century" w:hAnsi="Century" w:cs="FrankRuehl"/>
          <w:sz w:val="22"/>
          <w:sz w:val="22"/>
          <w:rtl w:val="true"/>
        </w:rPr>
        <w:t>להצטרף</w:t>
      </w:r>
      <w:r>
        <w:rPr>
          <w:rFonts w:ascii="Century" w:hAnsi="Century" w:eastAsia="Century" w:cs="Century"/>
          <w:sz w:val="22"/>
          <w:sz w:val="22"/>
          <w:rtl w:val="true"/>
        </w:rPr>
        <w:t xml:space="preserve"> </w:t>
      </w:r>
      <w:r>
        <w:rPr>
          <w:rFonts w:ascii="Century" w:hAnsi="Century" w:cs="FrankRuehl"/>
          <w:sz w:val="22"/>
          <w:sz w:val="22"/>
          <w:rtl w:val="true"/>
        </w:rPr>
        <w:t>כידידת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להליך</w:t>
      </w:r>
      <w:r>
        <w:rPr>
          <w:rFonts w:ascii="Century" w:hAnsi="Century" w:eastAsia="Century" w:cs="Century"/>
          <w:sz w:val="22"/>
          <w:sz w:val="22"/>
          <w:rtl w:val="true"/>
        </w:rPr>
        <w:t xml:space="preserve"> </w:t>
      </w:r>
      <w:r>
        <w:rPr>
          <w:rFonts w:ascii="Century" w:hAnsi="Century" w:cs="FrankRuehl"/>
          <w:sz w:val="22"/>
          <w:sz w:val="22"/>
          <w:rtl w:val="true"/>
        </w:rPr>
        <w:t>דנן</w:t>
      </w:r>
      <w:r>
        <w:rPr>
          <w:rFonts w:cs="FrankRuehl" w:ascii="Century" w:hAnsi="Century"/>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לערעורים</w:t>
      </w:r>
      <w:r>
        <w:rPr>
          <w:rFonts w:ascii="Century" w:hAnsi="Century" w:eastAsia="Century" w:cs="Century"/>
          <w:sz w:val="22"/>
          <w:sz w:val="22"/>
          <w:rtl w:val="true"/>
        </w:rPr>
        <w:t xml:space="preserve"> </w:t>
      </w:r>
      <w:r>
        <w:rPr>
          <w:rFonts w:ascii="Century" w:hAnsi="Century" w:cs="FrankRuehl"/>
          <w:sz w:val="22"/>
          <w:sz w:val="22"/>
          <w:rtl w:val="true"/>
        </w:rPr>
        <w:t>בסוגיית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cs="FrankRuehl" w:ascii="Century" w:hAnsi="Century"/>
          <w:sz w:val="22"/>
          <w:rtl w:val="true"/>
        </w:rPr>
        <w:t xml:space="preserve">. </w:t>
      </w:r>
      <w:r>
        <w:rPr>
          <w:rFonts w:ascii="Century" w:hAnsi="Century" w:cs="FrankRuehl"/>
          <w:sz w:val="22"/>
          <w:sz w:val="22"/>
          <w:rtl w:val="true"/>
        </w:rPr>
        <w:t>בהחלטה</w:t>
      </w:r>
      <w:r>
        <w:rPr>
          <w:rFonts w:ascii="Century" w:hAnsi="Century" w:eastAsia="Century" w:cs="Century"/>
          <w:sz w:val="22"/>
          <w:sz w:val="22"/>
          <w:rtl w:val="true"/>
        </w:rPr>
        <w:t xml:space="preserve"> </w:t>
      </w:r>
      <w:r>
        <w:rPr>
          <w:rFonts w:ascii="Century" w:hAnsi="Century" w:cs="FrankRuehl"/>
          <w:sz w:val="22"/>
          <w:sz w:val="22"/>
          <w:rtl w:val="true"/>
        </w:rPr>
        <w:t>מיום</w:t>
      </w:r>
      <w:r>
        <w:rPr>
          <w:rFonts w:ascii="Century" w:hAnsi="Century" w:eastAsia="Century" w:cs="Century"/>
          <w:sz w:val="22"/>
          <w:sz w:val="22"/>
          <w:rtl w:val="true"/>
        </w:rPr>
        <w:t xml:space="preserve"> </w:t>
      </w:r>
      <w:r>
        <w:rPr>
          <w:rFonts w:cs="FrankRuehl" w:ascii="Century" w:hAnsi="Century"/>
          <w:sz w:val="22"/>
        </w:rPr>
        <w:t>2.5.2019</w:t>
      </w:r>
      <w:r>
        <w:rPr>
          <w:rFonts w:cs="FrankRuehl" w:ascii="Century" w:hAnsi="Century"/>
          <w:sz w:val="22"/>
          <w:rtl w:val="true"/>
        </w:rPr>
        <w:t xml:space="preserve"> </w:t>
      </w:r>
      <w:r>
        <w:rPr>
          <w:rFonts w:ascii="Century" w:hAnsi="Century" w:cs="FrankRuehl"/>
          <w:sz w:val="22"/>
          <w:sz w:val="22"/>
          <w:rtl w:val="true"/>
        </w:rPr>
        <w:t>קבע</w:t>
      </w:r>
      <w:r>
        <w:rPr>
          <w:rFonts w:ascii="Century" w:hAnsi="Century" w:eastAsia="Century" w:cs="Century"/>
          <w:sz w:val="22"/>
          <w:sz w:val="22"/>
          <w:rtl w:val="true"/>
        </w:rPr>
        <w:t xml:space="preserve"> </w:t>
      </w:r>
      <w:r>
        <w:rPr>
          <w:rFonts w:ascii="Century" w:hAnsi="Century" w:cs="FrankRuehl"/>
          <w:sz w:val="22"/>
          <w:sz w:val="22"/>
          <w:rtl w:val="true"/>
        </w:rPr>
        <w:t>כב</w:t>
      </w:r>
      <w:r>
        <w:rPr>
          <w:rFonts w:cs="FrankRuehl" w:ascii="Century" w:hAnsi="Century"/>
          <w:sz w:val="22"/>
          <w:rtl w:val="true"/>
        </w:rPr>
        <w:t xml:space="preserve">' </w:t>
      </w:r>
      <w:r>
        <w:rPr>
          <w:rFonts w:ascii="Century" w:hAnsi="Century" w:cs="FrankRuehl"/>
          <w:sz w:val="22"/>
          <w:sz w:val="22"/>
          <w:rtl w:val="true"/>
        </w:rPr>
        <w:t>הרשם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גולדשטיין</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הבקשה</w:t>
      </w:r>
      <w:r>
        <w:rPr>
          <w:rFonts w:ascii="Century" w:hAnsi="Century" w:eastAsia="Century" w:cs="Century"/>
          <w:sz w:val="22"/>
          <w:sz w:val="22"/>
          <w:rtl w:val="true"/>
        </w:rPr>
        <w:t xml:space="preserve"> </w:t>
      </w:r>
      <w:r>
        <w:rPr>
          <w:rFonts w:ascii="Century" w:hAnsi="Century" w:cs="FrankRuehl"/>
          <w:sz w:val="22"/>
          <w:sz w:val="22"/>
          <w:rtl w:val="true"/>
        </w:rPr>
        <w:t>האמורה</w:t>
      </w:r>
      <w:r>
        <w:rPr>
          <w:rFonts w:ascii="Century" w:hAnsi="Century" w:eastAsia="Century" w:cs="Century"/>
          <w:sz w:val="22"/>
          <w:sz w:val="22"/>
          <w:rtl w:val="true"/>
        </w:rPr>
        <w:t xml:space="preserve"> </w:t>
      </w:r>
      <w:r>
        <w:rPr>
          <w:rFonts w:ascii="Century" w:hAnsi="Century" w:cs="FrankRuehl"/>
          <w:sz w:val="22"/>
          <w:sz w:val="22"/>
          <w:rtl w:val="true"/>
        </w:rPr>
        <w:t>והתשובות</w:t>
      </w:r>
      <w:r>
        <w:rPr>
          <w:rFonts w:ascii="Century" w:hAnsi="Century" w:eastAsia="Century" w:cs="Century"/>
          <w:sz w:val="22"/>
          <w:sz w:val="22"/>
          <w:rtl w:val="true"/>
        </w:rPr>
        <w:t xml:space="preserve"> </w:t>
      </w:r>
      <w:r>
        <w:rPr>
          <w:rFonts w:ascii="Century" w:hAnsi="Century" w:cs="FrankRuehl"/>
          <w:sz w:val="22"/>
          <w:sz w:val="22"/>
          <w:rtl w:val="true"/>
        </w:rPr>
        <w:t>לה</w:t>
      </w:r>
      <w:r>
        <w:rPr>
          <w:rFonts w:ascii="Century" w:hAnsi="Century" w:eastAsia="Century" w:cs="Century"/>
          <w:sz w:val="22"/>
          <w:sz w:val="22"/>
          <w:rtl w:val="true"/>
        </w:rPr>
        <w:t xml:space="preserve"> </w:t>
      </w:r>
      <w:r>
        <w:rPr>
          <w:rFonts w:ascii="Century" w:hAnsi="Century" w:cs="FrankRuehl"/>
          <w:sz w:val="22"/>
          <w:sz w:val="22"/>
          <w:rtl w:val="true"/>
        </w:rPr>
        <w:t>יובאו</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ascii="Century" w:hAnsi="Century" w:eastAsia="Century" w:cs="Century"/>
          <w:sz w:val="22"/>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למען</w:t>
      </w:r>
      <w:r>
        <w:rPr>
          <w:rFonts w:ascii="Century" w:hAnsi="Century" w:eastAsia="Century" w:cs="Century"/>
          <w:sz w:val="22"/>
          <w:sz w:val="22"/>
          <w:rtl w:val="true"/>
        </w:rPr>
        <w:t xml:space="preserve"> </w:t>
      </w:r>
      <w:r>
        <w:rPr>
          <w:rFonts w:ascii="Century" w:hAnsi="Century" w:cs="FrankRuehl"/>
          <w:sz w:val="22"/>
          <w:sz w:val="22"/>
          <w:rtl w:val="true"/>
        </w:rPr>
        <w:t>היעילות</w:t>
      </w:r>
      <w:r>
        <w:rPr>
          <w:rFonts w:ascii="Century" w:hAnsi="Century" w:eastAsia="Century" w:cs="Century"/>
          <w:sz w:val="22"/>
          <w:sz w:val="22"/>
          <w:rtl w:val="true"/>
        </w:rPr>
        <w:t xml:space="preserve"> </w:t>
      </w:r>
      <w:r>
        <w:rPr>
          <w:rFonts w:ascii="Century" w:hAnsi="Century" w:cs="FrankRuehl"/>
          <w:sz w:val="22"/>
          <w:sz w:val="22"/>
          <w:rtl w:val="true"/>
        </w:rPr>
        <w:t>באי</w:t>
      </w:r>
      <w:r>
        <w:rPr>
          <w:rFonts w:ascii="Century" w:hAnsi="Century" w:eastAsia="Century" w:cs="Century"/>
          <w:sz w:val="22"/>
          <w:sz w:val="22"/>
          <w:rtl w:val="true"/>
        </w:rPr>
        <w:t xml:space="preserve"> </w:t>
      </w:r>
      <w:r>
        <w:rPr>
          <w:rFonts w:ascii="Century" w:hAnsi="Century" w:cs="FrankRuehl"/>
          <w:sz w:val="22"/>
          <w:sz w:val="22"/>
          <w:rtl w:val="true"/>
        </w:rPr>
        <w:t>כוחה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הלשכה</w:t>
      </w:r>
      <w:r>
        <w:rPr>
          <w:rFonts w:ascii="Century" w:hAnsi="Century" w:eastAsia="Century" w:cs="Century"/>
          <w:sz w:val="22"/>
          <w:sz w:val="22"/>
          <w:rtl w:val="true"/>
        </w:rPr>
        <w:t xml:space="preserve"> </w:t>
      </w:r>
      <w:r>
        <w:rPr>
          <w:rFonts w:ascii="Century" w:hAnsi="Century" w:cs="FrankRuehl"/>
          <w:sz w:val="22"/>
          <w:sz w:val="22"/>
          <w:rtl w:val="true"/>
        </w:rPr>
        <w:t>יתייצבו</w:t>
      </w:r>
      <w:r>
        <w:rPr>
          <w:rFonts w:ascii="Century" w:hAnsi="Century" w:eastAsia="Century" w:cs="Century"/>
          <w:sz w:val="22"/>
          <w:sz w:val="22"/>
          <w:rtl w:val="true"/>
        </w:rPr>
        <w:t xml:space="preserve"> </w:t>
      </w:r>
      <w:r>
        <w:rPr>
          <w:rFonts w:ascii="Century" w:hAnsi="Century" w:cs="FrankRuehl"/>
          <w:sz w:val="22"/>
          <w:sz w:val="22"/>
          <w:rtl w:val="true"/>
        </w:rPr>
        <w:t>לדיון</w:t>
      </w:r>
      <w:r>
        <w:rPr>
          <w:rFonts w:ascii="Century" w:hAnsi="Century" w:eastAsia="Century" w:cs="Century"/>
          <w:sz w:val="22"/>
          <w:sz w:val="22"/>
          <w:rtl w:val="true"/>
        </w:rPr>
        <w:t xml:space="preserve"> </w:t>
      </w:r>
      <w:r>
        <w:rPr>
          <w:rFonts w:ascii="Century" w:hAnsi="Century" w:cs="FrankRuehl"/>
          <w:sz w:val="22"/>
          <w:sz w:val="22"/>
          <w:rtl w:val="true"/>
        </w:rPr>
        <w:t>בערעורים</w:t>
      </w:r>
      <w:r>
        <w:rPr>
          <w:rFonts w:cs="FrankRuehl" w:ascii="Century" w:hAnsi="Century"/>
          <w:sz w:val="22"/>
          <w:rtl w:val="true"/>
        </w:rPr>
        <w:t xml:space="preserve">. </w:t>
      </w:r>
      <w:r>
        <w:rPr>
          <w:rFonts w:ascii="Century" w:hAnsi="Century" w:cs="FrankRuehl"/>
          <w:sz w:val="22"/>
          <w:sz w:val="22"/>
          <w:rtl w:val="true"/>
        </w:rPr>
        <w:t>בהחלטה</w:t>
      </w:r>
      <w:r>
        <w:rPr>
          <w:rFonts w:ascii="Century" w:hAnsi="Century" w:eastAsia="Century" w:cs="Century"/>
          <w:sz w:val="22"/>
          <w:sz w:val="22"/>
          <w:rtl w:val="true"/>
        </w:rPr>
        <w:t xml:space="preserve"> </w:t>
      </w:r>
      <w:r>
        <w:rPr>
          <w:rFonts w:ascii="Century" w:hAnsi="Century" w:cs="FrankRuehl"/>
          <w:sz w:val="22"/>
          <w:sz w:val="22"/>
          <w:rtl w:val="true"/>
        </w:rPr>
        <w:t>מיום</w:t>
      </w:r>
      <w:r>
        <w:rPr>
          <w:rFonts w:ascii="Century" w:hAnsi="Century" w:eastAsia="Century" w:cs="Century"/>
          <w:sz w:val="22"/>
          <w:sz w:val="22"/>
          <w:rtl w:val="true"/>
        </w:rPr>
        <w:t xml:space="preserve"> </w:t>
      </w:r>
      <w:r>
        <w:rPr>
          <w:rFonts w:cs="FrankRuehl" w:ascii="Century" w:hAnsi="Century"/>
          <w:sz w:val="22"/>
        </w:rPr>
        <w:t>1.7.2019</w:t>
      </w:r>
      <w:r>
        <w:rPr>
          <w:rFonts w:cs="FrankRuehl" w:ascii="Century" w:hAnsi="Century"/>
          <w:sz w:val="22"/>
          <w:rtl w:val="true"/>
        </w:rPr>
        <w:t xml:space="preserve"> </w:t>
      </w:r>
      <w:r>
        <w:rPr>
          <w:rFonts w:ascii="Century" w:hAnsi="Century" w:cs="FrankRuehl"/>
          <w:sz w:val="22"/>
          <w:sz w:val="22"/>
          <w:rtl w:val="true"/>
        </w:rPr>
        <w:t>הורינו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לשכת</w:t>
      </w:r>
      <w:r>
        <w:rPr>
          <w:rFonts w:ascii="Century" w:hAnsi="Century" w:eastAsia="Century" w:cs="Century"/>
          <w:sz w:val="22"/>
          <w:sz w:val="22"/>
          <w:rtl w:val="true"/>
        </w:rPr>
        <w:t xml:space="preserve"> </w:t>
      </w:r>
      <w:r>
        <w:rPr>
          <w:rFonts w:ascii="Century" w:hAnsi="Century" w:cs="FrankRuehl"/>
          <w:sz w:val="22"/>
          <w:sz w:val="22"/>
          <w:rtl w:val="true"/>
        </w:rPr>
        <w:t>עורכי</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תגיש</w:t>
      </w:r>
      <w:r>
        <w:rPr>
          <w:rFonts w:ascii="Century" w:hAnsi="Century" w:eastAsia="Century" w:cs="Century"/>
          <w:sz w:val="22"/>
          <w:sz w:val="22"/>
          <w:rtl w:val="true"/>
        </w:rPr>
        <w:t xml:space="preserve"> </w:t>
      </w:r>
      <w:r>
        <w:rPr>
          <w:rFonts w:ascii="Century" w:hAnsi="Century" w:cs="FrankRuehl"/>
          <w:sz w:val="22"/>
          <w:sz w:val="22"/>
          <w:rtl w:val="true"/>
        </w:rPr>
        <w:t>טיעון</w:t>
      </w:r>
      <w:r>
        <w:rPr>
          <w:rFonts w:ascii="Century" w:hAnsi="Century" w:eastAsia="Century" w:cs="Century"/>
          <w:sz w:val="22"/>
          <w:sz w:val="22"/>
          <w:rtl w:val="true"/>
        </w:rPr>
        <w:t xml:space="preserve"> </w:t>
      </w:r>
      <w:r>
        <w:rPr>
          <w:rFonts w:ascii="Century" w:hAnsi="Century" w:cs="FrankRuehl"/>
          <w:sz w:val="22"/>
          <w:sz w:val="22"/>
          <w:rtl w:val="true"/>
        </w:rPr>
        <w:t>כתוב</w:t>
      </w:r>
      <w:r>
        <w:rPr>
          <w:rFonts w:ascii="Century" w:hAnsi="Century" w:eastAsia="Century" w:cs="Century"/>
          <w:sz w:val="22"/>
          <w:sz w:val="22"/>
          <w:rtl w:val="true"/>
        </w:rPr>
        <w:t xml:space="preserve"> </w:t>
      </w:r>
      <w:r>
        <w:rPr>
          <w:rFonts w:ascii="Century" w:hAnsi="Century" w:cs="FrankRuehl"/>
          <w:sz w:val="22"/>
          <w:sz w:val="22"/>
          <w:rtl w:val="true"/>
        </w:rPr>
        <w:t>בנוגע</w:t>
      </w:r>
      <w:r>
        <w:rPr>
          <w:rFonts w:ascii="Century" w:hAnsi="Century" w:eastAsia="Century" w:cs="Century"/>
          <w:sz w:val="22"/>
          <w:sz w:val="22"/>
          <w:rtl w:val="true"/>
        </w:rPr>
        <w:t xml:space="preserve"> </w:t>
      </w:r>
      <w:r>
        <w:rPr>
          <w:rFonts w:ascii="Century" w:hAnsi="Century" w:cs="FrankRuehl"/>
          <w:sz w:val="22"/>
          <w:sz w:val="22"/>
          <w:rtl w:val="true"/>
        </w:rPr>
        <w:t>לשאלת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תוך</w:t>
      </w:r>
      <w:r>
        <w:rPr>
          <w:rFonts w:ascii="Century" w:hAnsi="Century" w:eastAsia="Century" w:cs="Century"/>
          <w:sz w:val="22"/>
          <w:sz w:val="22"/>
          <w:rtl w:val="true"/>
        </w:rPr>
        <w:t xml:space="preserve"> </w:t>
      </w:r>
      <w:r>
        <w:rPr>
          <w:rFonts w:cs="FrankRuehl" w:ascii="Century" w:hAnsi="Century"/>
          <w:sz w:val="22"/>
        </w:rPr>
        <w:t>7</w:t>
      </w:r>
      <w:r>
        <w:rPr>
          <w:rFonts w:cs="FrankRuehl" w:ascii="Century" w:hAnsi="Century"/>
          <w:sz w:val="22"/>
          <w:rtl w:val="true"/>
        </w:rPr>
        <w:t xml:space="preserve"> </w:t>
      </w:r>
      <w:r>
        <w:rPr>
          <w:rFonts w:ascii="Century" w:hAnsi="Century" w:cs="FrankRuehl"/>
          <w:sz w:val="22"/>
          <w:sz w:val="22"/>
          <w:rtl w:val="true"/>
        </w:rPr>
        <w:t>ימים</w:t>
      </w:r>
      <w:r>
        <w:rPr>
          <w:rFonts w:ascii="Century" w:hAnsi="Century" w:eastAsia="Century" w:cs="Century"/>
          <w:sz w:val="22"/>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האחרים</w:t>
      </w:r>
      <w:r>
        <w:rPr>
          <w:rFonts w:ascii="Century" w:hAnsi="Century" w:eastAsia="Century" w:cs="Century"/>
          <w:sz w:val="22"/>
          <w:sz w:val="22"/>
          <w:rtl w:val="true"/>
        </w:rPr>
        <w:t xml:space="preserve"> </w:t>
      </w:r>
      <w:r>
        <w:rPr>
          <w:rFonts w:ascii="Century" w:hAnsi="Century" w:cs="FrankRuehl"/>
          <w:sz w:val="22"/>
          <w:sz w:val="22"/>
          <w:rtl w:val="true"/>
        </w:rPr>
        <w:t>יוכלו</w:t>
      </w:r>
      <w:r>
        <w:rPr>
          <w:rFonts w:ascii="Century" w:hAnsi="Century" w:eastAsia="Century" w:cs="Century"/>
          <w:sz w:val="22"/>
          <w:sz w:val="22"/>
          <w:rtl w:val="true"/>
        </w:rPr>
        <w:t xml:space="preserve"> </w:t>
      </w:r>
      <w:r>
        <w:rPr>
          <w:rFonts w:ascii="Century" w:hAnsi="Century" w:cs="FrankRuehl"/>
          <w:sz w:val="22"/>
          <w:sz w:val="22"/>
          <w:rtl w:val="true"/>
        </w:rPr>
        <w:t>להשיב</w:t>
      </w:r>
      <w:r>
        <w:rPr>
          <w:rFonts w:ascii="Century" w:hAnsi="Century" w:eastAsia="Century" w:cs="Century"/>
          <w:sz w:val="22"/>
          <w:sz w:val="22"/>
          <w:rtl w:val="true"/>
        </w:rPr>
        <w:t xml:space="preserve"> </w:t>
      </w:r>
      <w:r>
        <w:rPr>
          <w:rFonts w:ascii="Century" w:hAnsi="Century" w:cs="FrankRuehl"/>
          <w:sz w:val="22"/>
          <w:sz w:val="22"/>
          <w:rtl w:val="true"/>
        </w:rPr>
        <w:t>בכתב</w:t>
      </w:r>
      <w:r>
        <w:rPr>
          <w:rFonts w:ascii="Century" w:hAnsi="Century" w:eastAsia="Century" w:cs="Century"/>
          <w:sz w:val="22"/>
          <w:sz w:val="22"/>
          <w:rtl w:val="true"/>
        </w:rPr>
        <w:t xml:space="preserve"> </w:t>
      </w:r>
      <w:r>
        <w:rPr>
          <w:rFonts w:ascii="Century" w:hAnsi="Century" w:cs="FrankRuehl"/>
          <w:sz w:val="22"/>
          <w:sz w:val="22"/>
          <w:rtl w:val="true"/>
        </w:rPr>
        <w:t>תוך</w:t>
      </w:r>
      <w:r>
        <w:rPr>
          <w:rFonts w:ascii="Century" w:hAnsi="Century" w:eastAsia="Century" w:cs="Century"/>
          <w:sz w:val="22"/>
          <w:sz w:val="22"/>
          <w:rtl w:val="true"/>
        </w:rPr>
        <w:t xml:space="preserve"> </w:t>
      </w:r>
      <w:r>
        <w:rPr>
          <w:rFonts w:cs="FrankRuehl" w:ascii="Century" w:hAnsi="Century"/>
          <w:sz w:val="22"/>
        </w:rPr>
        <w:t>7</w:t>
      </w:r>
      <w:r>
        <w:rPr>
          <w:rFonts w:cs="FrankRuehl" w:ascii="Century" w:hAnsi="Century"/>
          <w:sz w:val="22"/>
          <w:rtl w:val="true"/>
        </w:rPr>
        <w:t xml:space="preserve"> </w:t>
      </w:r>
      <w:r>
        <w:rPr>
          <w:rFonts w:ascii="Century" w:hAnsi="Century" w:cs="FrankRuehl"/>
          <w:sz w:val="22"/>
          <w:sz w:val="22"/>
          <w:rtl w:val="true"/>
        </w:rPr>
        <w:t>ימים</w:t>
      </w:r>
      <w:r>
        <w:rPr>
          <w:rFonts w:ascii="Century" w:hAnsi="Century" w:eastAsia="Century" w:cs="Century"/>
          <w:sz w:val="22"/>
          <w:sz w:val="22"/>
          <w:rtl w:val="true"/>
        </w:rPr>
        <w:t xml:space="preserve"> </w:t>
      </w:r>
      <w:r>
        <w:rPr>
          <w:rFonts w:ascii="Century" w:hAnsi="Century" w:cs="FrankRuehl"/>
          <w:sz w:val="22"/>
          <w:sz w:val="22"/>
          <w:rtl w:val="true"/>
        </w:rPr>
        <w:t>נוספים</w:t>
      </w:r>
      <w:r>
        <w:rPr>
          <w:rFonts w:cs="FrankRuehl" w:ascii="Century" w:hAnsi="Century"/>
          <w:sz w:val="22"/>
          <w:rtl w:val="true"/>
        </w:rPr>
        <w:t>.</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cs="FrankRuehl"/>
        </w:rPr>
      </w:pPr>
      <w:r>
        <w:rPr>
          <w:rFonts w:ascii="Century" w:hAnsi="Century" w:cs="FrankRuehl"/>
          <w:sz w:val="22"/>
          <w:sz w:val="22"/>
          <w:rtl w:val="true"/>
        </w:rPr>
        <w:t>לשכת</w:t>
      </w:r>
      <w:r>
        <w:rPr>
          <w:rFonts w:ascii="Century" w:hAnsi="Century" w:eastAsia="Century" w:cs="Century"/>
          <w:sz w:val="22"/>
          <w:sz w:val="22"/>
          <w:rtl w:val="true"/>
        </w:rPr>
        <w:t xml:space="preserve"> </w:t>
      </w:r>
      <w:r>
        <w:rPr>
          <w:rFonts w:ascii="Century" w:hAnsi="Century" w:cs="FrankRuehl"/>
          <w:sz w:val="22"/>
          <w:sz w:val="22"/>
          <w:rtl w:val="true"/>
        </w:rPr>
        <w:t>עורכי</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סבורה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cs="FrankRuehl" w:ascii="Century" w:hAnsi="Century"/>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שהוא</w:t>
      </w:r>
      <w:r>
        <w:rPr>
          <w:rFonts w:ascii="Century" w:hAnsi="Century" w:eastAsia="Century" w:cs="Century"/>
          <w:sz w:val="22"/>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44">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הרווחים</w:t>
      </w:r>
      <w:r>
        <w:rPr>
          <w:rFonts w:cs="FrankRuehl" w:ascii="Century" w:hAnsi="Century"/>
          <w:sz w:val="22"/>
          <w:rtl w:val="true"/>
        </w:rPr>
        <w:t xml:space="preserve">" </w:t>
      </w:r>
      <w:r>
        <w:rPr>
          <w:rFonts w:ascii="Century" w:hAnsi="Century" w:cs="FrankRuehl"/>
          <w:sz w:val="22"/>
          <w:sz w:val="22"/>
          <w:rtl w:val="true"/>
        </w:rPr>
        <w:t>שהפיקו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שהועברו</w:t>
      </w:r>
      <w:r>
        <w:rPr>
          <w:rFonts w:ascii="Century" w:hAnsi="Century" w:eastAsia="Century" w:cs="Century"/>
          <w:sz w:val="22"/>
          <w:sz w:val="22"/>
          <w:rtl w:val="true"/>
        </w:rPr>
        <w:t xml:space="preserve"> </w:t>
      </w:r>
      <w:r>
        <w:rPr>
          <w:rFonts w:ascii="Century" w:hAnsi="Century" w:cs="FrankRuehl"/>
          <w:sz w:val="22"/>
          <w:sz w:val="22"/>
          <w:rtl w:val="true"/>
        </w:rPr>
        <w:t>אליהם</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מהזכייה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cs="FrankRuehl" w:ascii="Century" w:hAnsi="Century"/>
          <w:sz w:val="22"/>
          <w:rtl w:val="true"/>
        </w:rPr>
        <w:t xml:space="preserve">. </w:t>
      </w:r>
      <w:r>
        <w:rPr>
          <w:rFonts w:ascii="Century" w:hAnsi="Century" w:cs="FrankRuehl"/>
          <w:sz w:val="22"/>
          <w:sz w:val="22"/>
          <w:rtl w:val="true"/>
        </w:rPr>
        <w:t>לשיטתה</w:t>
      </w:r>
      <w:r>
        <w:rPr>
          <w:rFonts w:cs="FrankRuehl" w:ascii="Century" w:hAnsi="Century"/>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להבחין</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כספים</w:t>
      </w:r>
      <w:r>
        <w:rPr>
          <w:rFonts w:ascii="Century" w:hAnsi="Century" w:eastAsia="Century" w:cs="Century"/>
          <w:sz w:val="22"/>
          <w:sz w:val="22"/>
          <w:rtl w:val="true"/>
        </w:rPr>
        <w:t xml:space="preserve"> </w:t>
      </w:r>
      <w:r>
        <w:rPr>
          <w:rFonts w:ascii="Century" w:hAnsi="Century" w:cs="FrankRuehl"/>
          <w:sz w:val="22"/>
          <w:sz w:val="22"/>
          <w:rtl w:val="true"/>
        </w:rPr>
        <w:t>שחולטו</w:t>
      </w:r>
      <w:r>
        <w:rPr>
          <w:rFonts w:ascii="Century" w:hAnsi="Century" w:eastAsia="Century" w:cs="Century"/>
          <w:sz w:val="22"/>
          <w:sz w:val="22"/>
          <w:rtl w:val="true"/>
        </w:rPr>
        <w:t xml:space="preserve"> </w:t>
      </w:r>
      <w:r>
        <w:rPr>
          <w:rFonts w:ascii="Century" w:hAnsi="Century" w:cs="FrankRuehl"/>
          <w:sz w:val="22"/>
          <w:sz w:val="22"/>
          <w:rtl w:val="true"/>
        </w:rPr>
        <w:t>בעקבות</w:t>
      </w:r>
      <w:r>
        <w:rPr>
          <w:rFonts w:ascii="Century" w:hAnsi="Century" w:eastAsia="Century" w:cs="Century"/>
          <w:sz w:val="22"/>
          <w:sz w:val="22"/>
          <w:rtl w:val="true"/>
        </w:rPr>
        <w:t xml:space="preserve"> </w:t>
      </w:r>
      <w:r>
        <w:rPr>
          <w:rFonts w:ascii="Century" w:hAnsi="Century" w:cs="FrankRuehl"/>
          <w:sz w:val="22"/>
          <w:sz w:val="22"/>
          <w:rtl w:val="true"/>
        </w:rPr>
        <w:t>ההרשעה</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45">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כספים</w:t>
      </w:r>
      <w:r>
        <w:rPr>
          <w:rFonts w:ascii="Century" w:hAnsi="Century" w:eastAsia="Century" w:cs="Century"/>
          <w:sz w:val="22"/>
          <w:sz w:val="22"/>
          <w:rtl w:val="true"/>
        </w:rPr>
        <w:t xml:space="preserve"> </w:t>
      </w:r>
      <w:r>
        <w:rPr>
          <w:rFonts w:ascii="Century" w:hAnsi="Century" w:cs="FrankRuehl"/>
          <w:sz w:val="22"/>
          <w:sz w:val="22"/>
          <w:rtl w:val="true"/>
        </w:rPr>
        <w:t>שחולטו</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מההרשעה</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46">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הטענה</w:t>
      </w:r>
      <w:r>
        <w:rPr>
          <w:rFonts w:cs="FrankRuehl" w:ascii="Century" w:hAnsi="Century"/>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נושא</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ההון</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חוקי</w:t>
      </w:r>
      <w:r>
        <w:rPr>
          <w:rFonts w:ascii="Century" w:hAnsi="Century" w:eastAsia="Century" w:cs="Century"/>
          <w:sz w:val="22"/>
          <w:sz w:val="22"/>
          <w:rtl w:val="true"/>
        </w:rPr>
        <w:t xml:space="preserve"> </w:t>
      </w:r>
      <w:r>
        <w:rPr>
          <w:rFonts w:ascii="Century" w:hAnsi="Century" w:cs="FrankRuehl"/>
          <w:sz w:val="22"/>
          <w:sz w:val="22"/>
          <w:rtl w:val="true"/>
        </w:rPr>
        <w:t>ביסודו</w:t>
      </w:r>
      <w:r>
        <w:rPr>
          <w:rFonts w:cs="FrankRuehl" w:ascii="Century" w:hAnsi="Century"/>
          <w:sz w:val="22"/>
          <w:rtl w:val="true"/>
        </w:rPr>
        <w:t>,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השקל</w:t>
      </w:r>
      <w:r>
        <w:rPr>
          <w:rFonts w:ascii="Century" w:hAnsi="Century" w:eastAsia="Century" w:cs="Century"/>
          <w:sz w:val="22"/>
          <w:sz w:val="22"/>
          <w:rtl w:val="true"/>
        </w:rPr>
        <w:t xml:space="preserve"> </w:t>
      </w:r>
      <w:r>
        <w:rPr>
          <w:rFonts w:ascii="Century" w:hAnsi="Century" w:cs="FrankRuehl"/>
          <w:sz w:val="22"/>
          <w:sz w:val="22"/>
          <w:rtl w:val="true"/>
        </w:rPr>
        <w:t>הראשון</w:t>
      </w:r>
      <w:r>
        <w:rPr>
          <w:rFonts w:cs="FrankRuehl" w:ascii="Century" w:hAnsi="Century"/>
          <w:sz w:val="22"/>
          <w:rtl w:val="true"/>
        </w:rPr>
        <w:t xml:space="preserve">'" </w:t>
      </w:r>
      <w:r>
        <w:rPr>
          <w:rFonts w:ascii="Century" w:hAnsi="Century" w:cs="FrankRuehl"/>
          <w:sz w:val="22"/>
          <w:sz w:val="22"/>
          <w:rtl w:val="true"/>
        </w:rPr>
        <w:t>ולכן</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מניעה</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חילוטו</w:t>
      </w:r>
      <w:r>
        <w:rPr>
          <w:rFonts w:ascii="Century" w:hAnsi="Century" w:eastAsia="Century" w:cs="Century"/>
          <w:sz w:val="22"/>
          <w:sz w:val="22"/>
          <w:rtl w:val="true"/>
        </w:rPr>
        <w:t xml:space="preserve"> </w:t>
      </w:r>
      <w:r>
        <w:rPr>
          <w:rFonts w:ascii="Century" w:hAnsi="Century" w:cs="FrankRuehl"/>
          <w:sz w:val="22"/>
          <w:sz w:val="22"/>
          <w:rtl w:val="true"/>
        </w:rPr>
        <w:t>במלואו</w:t>
      </w:r>
      <w:r>
        <w:rPr>
          <w:rFonts w:cs="FrankRuehl" w:ascii="Century" w:hAnsi="Century"/>
          <w:sz w:val="22"/>
          <w:rtl w:val="true"/>
        </w:rPr>
        <w:t xml:space="preserve">. </w:t>
      </w:r>
      <w:r>
        <w:rPr>
          <w:rFonts w:ascii="Century" w:hAnsi="Century" w:cs="FrankRuehl"/>
          <w:sz w:val="22"/>
          <w:sz w:val="22"/>
          <w:rtl w:val="true"/>
        </w:rPr>
        <w:t>לעומת</w:t>
      </w:r>
      <w:r>
        <w:rPr>
          <w:rFonts w:ascii="Century" w:hAnsi="Century" w:eastAsia="Century" w:cs="Century"/>
          <w:sz w:val="22"/>
          <w:sz w:val="22"/>
          <w:rtl w:val="true"/>
        </w:rPr>
        <w:t xml:space="preserve"> </w:t>
      </w:r>
      <w:r>
        <w:rPr>
          <w:rFonts w:ascii="Century" w:hAnsi="Century" w:cs="FrankRuehl"/>
          <w:sz w:val="22"/>
          <w:sz w:val="22"/>
          <w:rtl w:val="true"/>
        </w:rPr>
        <w:t>זאת</w:t>
      </w:r>
      <w:r>
        <w:rPr>
          <w:rFonts w:cs="FrankRuehl" w:ascii="Century" w:hAnsi="Century"/>
          <w:sz w:val="22"/>
          <w:rtl w:val="true"/>
        </w:rPr>
        <w:t xml:space="preserve">, </w:t>
      </w:r>
      <w:r>
        <w:rPr>
          <w:rFonts w:ascii="Century" w:hAnsi="Century" w:cs="FrankRuehl"/>
          <w:sz w:val="22"/>
          <w:sz w:val="22"/>
          <w:rtl w:val="true"/>
        </w:rPr>
        <w:t>כאשר</w:t>
      </w:r>
      <w:r>
        <w:rPr>
          <w:rFonts w:ascii="Century" w:hAnsi="Century" w:eastAsia="Century" w:cs="Century"/>
          <w:sz w:val="22"/>
          <w:sz w:val="22"/>
          <w:rtl w:val="true"/>
        </w:rPr>
        <w:t xml:space="preserve"> </w:t>
      </w:r>
      <w:r>
        <w:rPr>
          <w:rFonts w:ascii="Century" w:hAnsi="Century" w:cs="FrankRuehl"/>
          <w:sz w:val="22"/>
          <w:sz w:val="22"/>
          <w:rtl w:val="true"/>
        </w:rPr>
        <w:t>עסקינן</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שהושג</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47">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טוענת</w:t>
      </w:r>
      <w:r>
        <w:rPr>
          <w:rFonts w:ascii="Century" w:hAnsi="Century" w:eastAsia="Century" w:cs="Century"/>
          <w:sz w:val="22"/>
          <w:sz w:val="22"/>
          <w:rtl w:val="true"/>
        </w:rPr>
        <w:t xml:space="preserve"> </w:t>
      </w:r>
      <w:r>
        <w:rPr>
          <w:rFonts w:ascii="Century" w:hAnsi="Century" w:cs="FrankRuehl"/>
          <w:sz w:val="22"/>
          <w:sz w:val="22"/>
          <w:rtl w:val="true"/>
        </w:rPr>
        <w:t>הלשכה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מדובר</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ח</w:t>
      </w:r>
      <w:r>
        <w:rPr>
          <w:rFonts w:ascii="Century" w:hAnsi="Century" w:cs="FrankRuehl"/>
          <w:sz w:val="22"/>
          <w:sz w:val="22"/>
          <w:rtl w:val="true"/>
        </w:rPr>
        <w:t>וקי</w:t>
      </w:r>
      <w:r>
        <w:rPr>
          <w:rFonts w:ascii="Century" w:hAnsi="Century" w:eastAsia="Century" w:cs="Century"/>
          <w:sz w:val="22"/>
          <w:sz w:val="22"/>
          <w:rtl w:val="true"/>
        </w:rPr>
        <w:t xml:space="preserve"> </w:t>
      </w:r>
      <w:r>
        <w:rPr>
          <w:rFonts w:ascii="Century" w:hAnsi="Century" w:cs="FrankRuehl"/>
          <w:sz w:val="22"/>
          <w:sz w:val="22"/>
          <w:rtl w:val="true"/>
        </w:rPr>
        <w:t>שהושג</w:t>
      </w:r>
      <w:r>
        <w:rPr>
          <w:rFonts w:ascii="Century" w:hAnsi="Century" w:eastAsia="Century" w:cs="Century"/>
          <w:sz w:val="22"/>
          <w:sz w:val="22"/>
          <w:rtl w:val="true"/>
        </w:rPr>
        <w:t xml:space="preserve"> </w:t>
      </w:r>
      <w:r>
        <w:rPr>
          <w:rFonts w:ascii="Century" w:hAnsi="Century" w:cs="FrankRuehl"/>
          <w:sz w:val="22"/>
          <w:sz w:val="22"/>
          <w:rtl w:val="true"/>
        </w:rPr>
        <w:t>בדרך</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חוקית</w:t>
      </w:r>
      <w:r>
        <w:rPr>
          <w:rFonts w:cs="FrankRuehl" w:ascii="Century" w:hAnsi="Century"/>
          <w:sz w:val="22"/>
          <w:rtl w:val="true"/>
        </w:rPr>
        <w:t xml:space="preserve">, </w:t>
      </w:r>
      <w:r>
        <w:rPr>
          <w:rFonts w:ascii="Century" w:hAnsi="Century" w:cs="FrankRuehl"/>
          <w:sz w:val="22"/>
          <w:sz w:val="22"/>
          <w:rtl w:val="true"/>
        </w:rPr>
        <w:t>וש</w:t>
      </w:r>
      <w:r>
        <w:rPr>
          <w:rFonts w:ascii="Century" w:hAnsi="Century" w:cs="FrankRuehl"/>
          <w:sz w:val="22"/>
          <w:sz w:val="22"/>
          <w:rtl w:val="true"/>
        </w:rPr>
        <w:t>ברובו</w:t>
      </w:r>
      <w:r>
        <w:rPr>
          <w:rFonts w:ascii="Century" w:hAnsi="Century" w:eastAsia="Century" w:cs="Century"/>
          <w:sz w:val="22"/>
          <w:sz w:val="22"/>
          <w:rtl w:val="true"/>
        </w:rPr>
        <w:t xml:space="preserve"> </w:t>
      </w:r>
      <w:r>
        <w:rPr>
          <w:rFonts w:ascii="Century" w:hAnsi="Century" w:cs="FrankRuehl"/>
          <w:sz w:val="22"/>
          <w:sz w:val="22"/>
          <w:rtl w:val="true"/>
        </w:rPr>
        <w:t>נעשה</w:t>
      </w:r>
      <w:r>
        <w:rPr>
          <w:rFonts w:ascii="Century" w:hAnsi="Century" w:eastAsia="Century" w:cs="Century"/>
          <w:sz w:val="22"/>
          <w:sz w:val="22"/>
          <w:rtl w:val="true"/>
        </w:rPr>
        <w:t xml:space="preserve"> </w:t>
      </w:r>
      <w:r>
        <w:rPr>
          <w:rFonts w:ascii="Century" w:hAnsi="Century" w:cs="FrankRuehl"/>
          <w:sz w:val="22"/>
          <w:sz w:val="22"/>
          <w:rtl w:val="true"/>
        </w:rPr>
        <w:t>שימוש</w:t>
      </w:r>
      <w:r>
        <w:rPr>
          <w:rFonts w:ascii="Century" w:hAnsi="Century" w:eastAsia="Century" w:cs="Century"/>
          <w:sz w:val="22"/>
          <w:sz w:val="22"/>
          <w:rtl w:val="true"/>
        </w:rPr>
        <w:t xml:space="preserve"> </w:t>
      </w:r>
      <w:r>
        <w:rPr>
          <w:rFonts w:ascii="Century" w:hAnsi="Century" w:cs="FrankRuehl"/>
          <w:sz w:val="22"/>
          <w:sz w:val="22"/>
          <w:rtl w:val="true"/>
        </w:rPr>
        <w:t>חוקי</w:t>
      </w:r>
      <w:r>
        <w:rPr>
          <w:rFonts w:ascii="Century" w:hAnsi="Century" w:eastAsia="Century" w:cs="Century"/>
          <w:sz w:val="22"/>
          <w:sz w:val="22"/>
          <w:rtl w:val="true"/>
        </w:rPr>
        <w:t xml:space="preserve"> </w:t>
      </w:r>
      <w:r>
        <w:rPr>
          <w:rFonts w:ascii="Century" w:hAnsi="Century" w:cs="FrankRuehl"/>
          <w:sz w:val="22"/>
          <w:sz w:val="22"/>
          <w:rtl w:val="true"/>
        </w:rPr>
        <w:t>הנוגע</w:t>
      </w:r>
      <w:r>
        <w:rPr>
          <w:rFonts w:ascii="Century" w:hAnsi="Century" w:eastAsia="Century" w:cs="Century"/>
          <w:sz w:val="22"/>
          <w:sz w:val="22"/>
          <w:rtl w:val="true"/>
        </w:rPr>
        <w:t xml:space="preserve"> </w:t>
      </w:r>
      <w:r>
        <w:rPr>
          <w:rFonts w:ascii="Century" w:hAnsi="Century" w:cs="FrankRuehl"/>
          <w:sz w:val="22"/>
          <w:sz w:val="22"/>
          <w:rtl w:val="true"/>
        </w:rPr>
        <w:t>ל</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גיזום</w:t>
      </w:r>
      <w:r>
        <w:rPr>
          <w:rFonts w:cs="FrankRuehl" w:ascii="Century" w:hAnsi="Century"/>
          <w:sz w:val="22"/>
          <w:rtl w:val="true"/>
        </w:rPr>
        <w:t xml:space="preserve">. </w:t>
      </w:r>
      <w:r>
        <w:rPr>
          <w:rFonts w:ascii="Century" w:hAnsi="Century" w:cs="FrankRuehl"/>
          <w:sz w:val="22"/>
          <w:sz w:val="22"/>
          <w:rtl w:val="true"/>
        </w:rPr>
        <w:t>לפיכך</w:t>
      </w:r>
      <w:r>
        <w:rPr>
          <w:rFonts w:ascii="Century" w:hAnsi="Century" w:eastAsia="Century" w:cs="Century"/>
          <w:sz w:val="22"/>
          <w:sz w:val="22"/>
          <w:rtl w:val="true"/>
        </w:rPr>
        <w:t xml:space="preserve"> </w:t>
      </w:r>
      <w:r>
        <w:rPr>
          <w:rFonts w:ascii="Century" w:hAnsi="Century" w:cs="FrankRuehl"/>
          <w:sz w:val="22"/>
          <w:sz w:val="22"/>
          <w:rtl w:val="true"/>
        </w:rPr>
        <w:t>נטען</w:t>
      </w:r>
      <w:r>
        <w:rPr>
          <w:rFonts w:cs="FrankRuehl" w:ascii="Century" w:hAnsi="Century"/>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לכלול</w:t>
      </w:r>
      <w:r>
        <w:rPr>
          <w:rFonts w:ascii="Century" w:hAnsi="Century" w:eastAsia="Century" w:cs="Century"/>
          <w:sz w:val="22"/>
          <w:sz w:val="22"/>
          <w:rtl w:val="true"/>
        </w:rPr>
        <w:t xml:space="preserve"> </w:t>
      </w:r>
      <w:r>
        <w:rPr>
          <w:rFonts w:ascii="Century" w:hAnsi="Century" w:cs="FrankRuehl"/>
          <w:sz w:val="22"/>
          <w:sz w:val="22"/>
          <w:rtl w:val="true"/>
        </w:rPr>
        <w:t>במסת</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כספים</w:t>
      </w:r>
      <w:r>
        <w:rPr>
          <w:rFonts w:ascii="Century" w:hAnsi="Century" w:eastAsia="Century" w:cs="Century"/>
          <w:sz w:val="22"/>
          <w:sz w:val="22"/>
          <w:rtl w:val="true"/>
        </w:rPr>
        <w:t xml:space="preserve"> </w:t>
      </w:r>
      <w:r>
        <w:rPr>
          <w:rFonts w:ascii="Century" w:hAnsi="Century" w:cs="FrankRuehl"/>
          <w:sz w:val="22"/>
          <w:sz w:val="22"/>
          <w:rtl w:val="true"/>
        </w:rPr>
        <w:t>ששימשו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להוצאות</w:t>
      </w:r>
      <w:r>
        <w:rPr>
          <w:rFonts w:ascii="Century" w:hAnsi="Century" w:eastAsia="Century" w:cs="Century"/>
          <w:sz w:val="22"/>
          <w:sz w:val="22"/>
          <w:rtl w:val="true"/>
        </w:rPr>
        <w:t xml:space="preserve"> </w:t>
      </w:r>
      <w:r>
        <w:rPr>
          <w:rFonts w:ascii="Century" w:hAnsi="Century" w:cs="FrankRuehl"/>
          <w:sz w:val="22"/>
          <w:sz w:val="22"/>
          <w:rtl w:val="true"/>
        </w:rPr>
        <w:t>ל</w:t>
      </w:r>
      <w:r>
        <w:rPr>
          <w:rFonts w:ascii="Century" w:hAnsi="Century" w:cs="FrankRuehl"/>
          <w:sz w:val="22"/>
          <w:sz w:val="22"/>
          <w:rtl w:val="true"/>
        </w:rPr>
        <w:t>גיטימיות</w:t>
      </w:r>
      <w:r>
        <w:rPr>
          <w:rFonts w:cs="FrankRuehl" w:ascii="Century" w:hAnsi="Century"/>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w:t>
      </w:r>
      <w:r>
        <w:rPr>
          <w:rFonts w:cs="FrankRuehl" w:ascii="Century" w:hAnsi="Century"/>
          <w:sz w:val="22"/>
          <w:rtl w:val="true"/>
        </w:rPr>
        <w:t>"</w:t>
      </w:r>
      <w:r>
        <w:rPr>
          <w:rFonts w:ascii="Century" w:hAnsi="Century" w:cs="FrankRuehl"/>
          <w:sz w:val="22"/>
          <w:sz w:val="22"/>
          <w:rtl w:val="true"/>
        </w:rPr>
        <w:t>רווחים</w:t>
      </w:r>
      <w:r>
        <w:rPr>
          <w:rFonts w:ascii="Century" w:hAnsi="Century" w:eastAsia="Century" w:cs="Century"/>
          <w:sz w:val="22"/>
          <w:sz w:val="22"/>
          <w:rtl w:val="true"/>
        </w:rPr>
        <w:t xml:space="preserve"> </w:t>
      </w:r>
      <w:r>
        <w:rPr>
          <w:rFonts w:ascii="Century" w:hAnsi="Century" w:cs="FrankRuehl"/>
          <w:sz w:val="22"/>
          <w:sz w:val="22"/>
          <w:rtl w:val="true"/>
        </w:rPr>
        <w:t>נטו</w:t>
      </w:r>
      <w:r>
        <w:rPr>
          <w:rFonts w:cs="FrankRuehl" w:ascii="Century" w:hAnsi="Century"/>
          <w:sz w:val="22"/>
          <w:rtl w:val="true"/>
        </w:rPr>
        <w:t xml:space="preserve">" </w:t>
      </w:r>
      <w:r>
        <w:rPr>
          <w:rFonts w:ascii="Century" w:hAnsi="Century" w:cs="FrankRuehl"/>
          <w:sz w:val="22"/>
          <w:sz w:val="22"/>
          <w:rtl w:val="true"/>
        </w:rPr>
        <w:t>בלבד</w:t>
      </w:r>
      <w:r>
        <w:rPr>
          <w:rFonts w:cs="FrankRuehl" w:ascii="Century" w:hAnsi="Century"/>
          <w:sz w:val="22"/>
          <w:rtl w:val="true"/>
        </w:rPr>
        <w:t xml:space="preserve">. </w:t>
      </w:r>
      <w:r>
        <w:rPr>
          <w:rFonts w:ascii="Century" w:hAnsi="Century" w:cs="FrankRuehl"/>
          <w:sz w:val="22"/>
          <w:sz w:val="22"/>
          <w:rtl w:val="true"/>
        </w:rPr>
        <w:t>לטענת</w:t>
      </w:r>
      <w:r>
        <w:rPr>
          <w:rFonts w:ascii="Century" w:hAnsi="Century" w:eastAsia="Century" w:cs="Century"/>
          <w:sz w:val="22"/>
          <w:sz w:val="22"/>
          <w:rtl w:val="true"/>
        </w:rPr>
        <w:t xml:space="preserve"> </w:t>
      </w:r>
      <w:r>
        <w:rPr>
          <w:rFonts w:ascii="Century" w:hAnsi="Century" w:cs="FrankRuehl"/>
          <w:sz w:val="22"/>
          <w:sz w:val="22"/>
          <w:rtl w:val="true"/>
        </w:rPr>
        <w:t>הלשכה</w:t>
      </w:r>
      <w:r>
        <w:rPr>
          <w:rFonts w:cs="FrankRuehl" w:ascii="Century" w:hAnsi="Century"/>
          <w:sz w:val="22"/>
          <w:rtl w:val="true"/>
        </w:rPr>
        <w:t xml:space="preserve">, </w:t>
      </w:r>
      <w:r>
        <w:rPr>
          <w:rFonts w:ascii="Century" w:hAnsi="Century" w:cs="FrankRuehl"/>
          <w:sz w:val="22"/>
          <w:sz w:val="22"/>
          <w:rtl w:val="true"/>
        </w:rPr>
        <w:t>קביעה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מלוא</w:t>
      </w:r>
      <w:r>
        <w:rPr>
          <w:rFonts w:ascii="Century" w:hAnsi="Century" w:eastAsia="Century" w:cs="Century"/>
          <w:sz w:val="22"/>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סכום</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מוסיפה</w:t>
      </w:r>
      <w:r>
        <w:rPr>
          <w:rFonts w:ascii="Century" w:hAnsi="Century" w:eastAsia="Century" w:cs="Century"/>
          <w:sz w:val="22"/>
          <w:sz w:val="22"/>
          <w:rtl w:val="true"/>
        </w:rPr>
        <w:t xml:space="preserve"> </w:t>
      </w:r>
      <w:r>
        <w:rPr>
          <w:rFonts w:ascii="Century" w:hAnsi="Century" w:cs="FrankRuehl"/>
          <w:sz w:val="22"/>
          <w:sz w:val="22"/>
          <w:rtl w:val="true"/>
        </w:rPr>
        <w:t>ענישה</w:t>
      </w:r>
      <w:r>
        <w:rPr>
          <w:rFonts w:ascii="Century" w:hAnsi="Century" w:eastAsia="Century" w:cs="Century"/>
          <w:sz w:val="22"/>
          <w:sz w:val="22"/>
          <w:rtl w:val="true"/>
        </w:rPr>
        <w:t xml:space="preserve"> </w:t>
      </w:r>
      <w:r>
        <w:rPr>
          <w:rFonts w:ascii="Century" w:hAnsi="Century" w:cs="FrankRuehl"/>
          <w:sz w:val="22"/>
          <w:sz w:val="22"/>
          <w:rtl w:val="true"/>
        </w:rPr>
        <w:t>כלכלית</w:t>
      </w:r>
      <w:r>
        <w:rPr>
          <w:rFonts w:ascii="Century" w:hAnsi="Century" w:eastAsia="Century" w:cs="Century"/>
          <w:sz w:val="22"/>
          <w:sz w:val="22"/>
          <w:rtl w:val="true"/>
        </w:rPr>
        <w:t xml:space="preserve"> </w:t>
      </w:r>
      <w:r>
        <w:rPr>
          <w:rFonts w:ascii="Century" w:hAnsi="Century" w:cs="FrankRuehl"/>
          <w:sz w:val="22"/>
          <w:sz w:val="22"/>
          <w:rtl w:val="true"/>
        </w:rPr>
        <w:t>כבדה</w:t>
      </w:r>
      <w:r>
        <w:rPr>
          <w:rFonts w:ascii="Century" w:hAnsi="Century" w:eastAsia="Century" w:cs="Century"/>
          <w:sz w:val="22"/>
          <w:sz w:val="22"/>
          <w:rtl w:val="true"/>
        </w:rPr>
        <w:t xml:space="preserve"> </w:t>
      </w:r>
      <w:r>
        <w:rPr>
          <w:rFonts w:ascii="Century" w:hAnsi="Century" w:cs="FrankRuehl"/>
          <w:sz w:val="22"/>
          <w:sz w:val="22"/>
          <w:rtl w:val="true"/>
        </w:rPr>
        <w:t>מעבר</w:t>
      </w:r>
      <w:r>
        <w:rPr>
          <w:rFonts w:ascii="Century" w:hAnsi="Century" w:eastAsia="Century" w:cs="Century"/>
          <w:sz w:val="22"/>
          <w:sz w:val="22"/>
          <w:rtl w:val="true"/>
        </w:rPr>
        <w:t xml:space="preserve"> </w:t>
      </w:r>
      <w:r>
        <w:rPr>
          <w:rFonts w:ascii="Century" w:hAnsi="Century" w:cs="FrankRuehl"/>
          <w:sz w:val="22"/>
          <w:sz w:val="22"/>
          <w:rtl w:val="true"/>
        </w:rPr>
        <w:t>לרכיבי</w:t>
      </w:r>
      <w:r>
        <w:rPr>
          <w:rFonts w:ascii="Century" w:hAnsi="Century" w:eastAsia="Century" w:cs="Century"/>
          <w:sz w:val="22"/>
          <w:sz w:val="22"/>
          <w:rtl w:val="true"/>
        </w:rPr>
        <w:t xml:space="preserve"> </w:t>
      </w:r>
      <w:r>
        <w:rPr>
          <w:rFonts w:ascii="Century" w:hAnsi="Century" w:cs="FrankRuehl"/>
          <w:sz w:val="22"/>
          <w:sz w:val="22"/>
          <w:rtl w:val="true"/>
        </w:rPr>
        <w:t>הקנס</w:t>
      </w:r>
      <w:r>
        <w:rPr>
          <w:rFonts w:ascii="Century" w:hAnsi="Century" w:eastAsia="Century" w:cs="Century"/>
          <w:sz w:val="22"/>
          <w:sz w:val="22"/>
          <w:rtl w:val="true"/>
        </w:rPr>
        <w:t xml:space="preserve"> </w:t>
      </w:r>
      <w:r>
        <w:rPr>
          <w:rFonts w:ascii="Century" w:hAnsi="Century" w:cs="FrankRuehl"/>
          <w:sz w:val="22"/>
          <w:sz w:val="22"/>
          <w:rtl w:val="true"/>
        </w:rPr>
        <w:t>והפיצוי</w:t>
      </w:r>
      <w:r>
        <w:rPr>
          <w:rFonts w:cs="FrankRuehl" w:ascii="Century" w:hAnsi="Century"/>
          <w:sz w:val="22"/>
          <w:rtl w:val="true"/>
        </w:rPr>
        <w:t xml:space="preserve">. </w:t>
      </w:r>
      <w:r>
        <w:rPr>
          <w:rFonts w:ascii="Century" w:hAnsi="Century" w:cs="FrankRuehl"/>
          <w:sz w:val="22"/>
          <w:sz w:val="22"/>
          <w:rtl w:val="true"/>
        </w:rPr>
        <w:t>לעמדתה</w:t>
      </w:r>
      <w:r>
        <w:rPr>
          <w:rFonts w:cs="FrankRuehl" w:ascii="Century" w:hAnsi="Century"/>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שיקול</w:t>
      </w:r>
      <w:r>
        <w:rPr>
          <w:rFonts w:ascii="Century" w:hAnsi="Century" w:eastAsia="Century" w:cs="Century"/>
          <w:sz w:val="22"/>
          <w:sz w:val="22"/>
          <w:rtl w:val="true"/>
        </w:rPr>
        <w:t xml:space="preserve"> </w:t>
      </w:r>
      <w:r>
        <w:rPr>
          <w:rFonts w:ascii="Century" w:hAnsi="Century" w:cs="FrankRuehl"/>
          <w:sz w:val="22"/>
          <w:sz w:val="22"/>
          <w:rtl w:val="true"/>
        </w:rPr>
        <w:t>הדעת</w:t>
      </w:r>
      <w:r>
        <w:rPr>
          <w:rFonts w:ascii="Century" w:hAnsi="Century" w:eastAsia="Century" w:cs="Century"/>
          <w:sz w:val="22"/>
          <w:sz w:val="22"/>
          <w:rtl w:val="true"/>
        </w:rPr>
        <w:t xml:space="preserve"> </w:t>
      </w:r>
      <w:r>
        <w:rPr>
          <w:rFonts w:ascii="Century" w:hAnsi="Century" w:cs="FrankRuehl"/>
          <w:sz w:val="22"/>
          <w:sz w:val="22"/>
          <w:rtl w:val="true"/>
        </w:rPr>
        <w:t>הנתון</w:t>
      </w:r>
      <w:r>
        <w:rPr>
          <w:rFonts w:ascii="Century" w:hAnsi="Century" w:eastAsia="Century" w:cs="Century"/>
          <w:sz w:val="22"/>
          <w:sz w:val="22"/>
          <w:rtl w:val="true"/>
        </w:rPr>
        <w:t xml:space="preserve"> </w:t>
      </w:r>
      <w:r>
        <w:rPr>
          <w:rFonts w:ascii="Century" w:hAnsi="Century" w:cs="FrankRuehl"/>
          <w:sz w:val="22"/>
          <w:sz w:val="22"/>
          <w:rtl w:val="true"/>
        </w:rPr>
        <w:t>לבית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בהחלטת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cs="FrankRuehl" w:ascii="Century" w:hAnsi="Century"/>
          <w:sz w:val="22"/>
          <w:rtl w:val="true"/>
        </w:rPr>
        <w:t xml:space="preserve">, </w:t>
      </w:r>
      <w:r>
        <w:rPr>
          <w:rFonts w:ascii="Century" w:hAnsi="Century" w:cs="FrankRuehl"/>
          <w:sz w:val="22"/>
          <w:sz w:val="22"/>
          <w:rtl w:val="true"/>
        </w:rPr>
        <w:t>עליו</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שהעבירות</w:t>
      </w:r>
      <w:r>
        <w:rPr>
          <w:rFonts w:ascii="Century" w:hAnsi="Century" w:eastAsia="Century" w:cs="Century"/>
          <w:sz w:val="22"/>
          <w:sz w:val="22"/>
          <w:rtl w:val="true"/>
        </w:rPr>
        <w:t xml:space="preserve"> </w:t>
      </w:r>
      <w:r>
        <w:rPr>
          <w:rFonts w:ascii="Century" w:hAnsi="Century" w:cs="FrankRuehl"/>
          <w:sz w:val="22"/>
          <w:sz w:val="22"/>
          <w:rtl w:val="true"/>
        </w:rPr>
        <w:t>מצויות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בפריפריה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החוק</w:t>
      </w:r>
      <w:r>
        <w:rPr>
          <w:rFonts w:ascii="Century" w:hAnsi="Century" w:eastAsia="Century" w:cs="Century"/>
          <w:sz w:val="22"/>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בליבה</w:t>
      </w:r>
      <w:r>
        <w:rPr>
          <w:rFonts w:ascii="Century" w:hAnsi="Century" w:eastAsia="Century" w:cs="Century"/>
          <w:sz w:val="22"/>
          <w:sz w:val="22"/>
          <w:rtl w:val="true"/>
        </w:rPr>
        <w:t xml:space="preserve"> </w:t>
      </w:r>
      <w:r>
        <w:rPr>
          <w:rFonts w:ascii="Century" w:hAnsi="Century" w:cs="FrankRuehl"/>
          <w:sz w:val="22"/>
          <w:sz w:val="22"/>
          <w:rtl w:val="true"/>
        </w:rPr>
        <w:t>שלו</w:t>
      </w:r>
      <w:r>
        <w:rPr>
          <w:rFonts w:cs="FrankRuehl" w:ascii="Century" w:hAnsi="Century"/>
          <w:sz w:val="22"/>
          <w:rtl w:val="true"/>
        </w:rPr>
        <w:t xml:space="preserve">" </w:t>
      </w:r>
      <w:r>
        <w:rPr>
          <w:rFonts w:ascii="Century" w:hAnsi="Century" w:cs="FrankRuehl"/>
          <w:sz w:val="22"/>
          <w:sz w:val="22"/>
          <w:rtl w:val="true"/>
        </w:rPr>
        <w:t>וכן</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שהרכוש</w:t>
      </w:r>
      <w:r>
        <w:rPr>
          <w:rFonts w:ascii="Century" w:hAnsi="Century" w:eastAsia="Century" w:cs="Century"/>
          <w:sz w:val="22"/>
          <w:sz w:val="22"/>
          <w:rtl w:val="true"/>
        </w:rPr>
        <w:t xml:space="preserve"> </w:t>
      </w:r>
      <w:r>
        <w:rPr>
          <w:rFonts w:ascii="Century" w:hAnsi="Century" w:cs="FrankRuehl"/>
          <w:sz w:val="22"/>
          <w:sz w:val="22"/>
          <w:rtl w:val="true"/>
        </w:rPr>
        <w:t>האסור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התקבל</w:t>
      </w:r>
      <w:r>
        <w:rPr>
          <w:rFonts w:ascii="Century" w:hAnsi="Century" w:eastAsia="Century" w:cs="Century"/>
          <w:sz w:val="22"/>
          <w:sz w:val="22"/>
          <w:rtl w:val="true"/>
        </w:rPr>
        <w:t xml:space="preserve"> </w:t>
      </w:r>
      <w:r>
        <w:rPr>
          <w:rFonts w:ascii="Century" w:hAnsi="Century" w:cs="FrankRuehl"/>
          <w:sz w:val="22"/>
          <w:sz w:val="22"/>
          <w:rtl w:val="true"/>
        </w:rPr>
        <w:t>אצל</w:t>
      </w:r>
      <w:r>
        <w:rPr>
          <w:rFonts w:ascii="Century" w:hAnsi="Century" w:eastAsia="Century" w:cs="Century"/>
          <w:sz w:val="22"/>
          <w:sz w:val="22"/>
          <w:rtl w:val="true"/>
        </w:rPr>
        <w:t xml:space="preserve"> </w:t>
      </w:r>
      <w:r>
        <w:rPr>
          <w:rFonts w:ascii="Century" w:hAnsi="Century" w:cs="FrankRuehl"/>
          <w:sz w:val="22"/>
          <w:sz w:val="22"/>
          <w:rtl w:val="true"/>
        </w:rPr>
        <w:t>העבריין</w:t>
      </w:r>
      <w:r>
        <w:rPr>
          <w:rFonts w:ascii="Century" w:hAnsi="Century" w:eastAsia="Century" w:cs="Century"/>
          <w:sz w:val="22"/>
          <w:sz w:val="22"/>
          <w:rtl w:val="true"/>
        </w:rPr>
        <w:t xml:space="preserve"> </w:t>
      </w:r>
      <w:r>
        <w:rPr>
          <w:rFonts w:ascii="Century" w:hAnsi="Century" w:cs="FrankRuehl"/>
          <w:sz w:val="22"/>
          <w:sz w:val="22"/>
          <w:rtl w:val="true"/>
        </w:rPr>
        <w:t>בסופו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דבר</w:t>
      </w:r>
      <w:r>
        <w:rPr>
          <w:rFonts w:cs="FrankRuehl" w:ascii="Century" w:hAnsi="Century"/>
          <w:sz w:val="22"/>
          <w:rtl w:val="true"/>
        </w:rPr>
        <w:t xml:space="preserve">. </w:t>
      </w:r>
      <w:r>
        <w:rPr>
          <w:rFonts w:ascii="Century" w:hAnsi="Century" w:cs="FrankRuehl"/>
          <w:sz w:val="22"/>
          <w:sz w:val="22"/>
          <w:rtl w:val="true"/>
        </w:rPr>
        <w:t>לגישתה</w:t>
      </w:r>
      <w:r>
        <w:rPr>
          <w:rFonts w:cs="FrankRuehl" w:ascii="Century" w:hAnsi="Century"/>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מלוא</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שבהן</w:t>
      </w:r>
      <w:r>
        <w:rPr>
          <w:rFonts w:ascii="Century" w:hAnsi="Century" w:eastAsia="Century" w:cs="Century"/>
          <w:sz w:val="22"/>
          <w:sz w:val="22"/>
          <w:rtl w:val="true"/>
        </w:rPr>
        <w:t xml:space="preserve"> </w:t>
      </w:r>
      <w:r>
        <w:rPr>
          <w:rFonts w:ascii="Century" w:hAnsi="Century" w:cs="FrankRuehl"/>
          <w:sz w:val="22"/>
          <w:sz w:val="22"/>
          <w:rtl w:val="true"/>
        </w:rPr>
        <w:t>הנאשמים</w:t>
      </w:r>
      <w:r>
        <w:rPr>
          <w:rFonts w:ascii="Century" w:hAnsi="Century" w:eastAsia="Century" w:cs="Century"/>
          <w:sz w:val="22"/>
          <w:sz w:val="22"/>
          <w:rtl w:val="true"/>
        </w:rPr>
        <w:t xml:space="preserve"> </w:t>
      </w:r>
      <w:r>
        <w:rPr>
          <w:rFonts w:ascii="Century" w:hAnsi="Century" w:cs="FrankRuehl"/>
          <w:sz w:val="22"/>
          <w:sz w:val="22"/>
          <w:rtl w:val="true"/>
        </w:rPr>
        <w:t>השתמשו</w:t>
      </w:r>
      <w:r>
        <w:rPr>
          <w:rFonts w:ascii="Century" w:hAnsi="Century" w:eastAsia="Century" w:cs="Century"/>
          <w:sz w:val="22"/>
          <w:sz w:val="22"/>
          <w:rtl w:val="true"/>
        </w:rPr>
        <w:t xml:space="preserve"> </w:t>
      </w:r>
      <w:r>
        <w:rPr>
          <w:rFonts w:ascii="Century" w:hAnsi="Century" w:cs="FrankRuehl"/>
          <w:sz w:val="22"/>
          <w:sz w:val="22"/>
          <w:rtl w:val="true"/>
        </w:rPr>
        <w:t>ברוב</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האסור</w:t>
      </w:r>
      <w:r>
        <w:rPr>
          <w:rFonts w:ascii="Century" w:hAnsi="Century" w:eastAsia="Century" w:cs="Century"/>
          <w:sz w:val="22"/>
          <w:sz w:val="22"/>
          <w:rtl w:val="true"/>
        </w:rPr>
        <w:t xml:space="preserve"> </w:t>
      </w:r>
      <w:r>
        <w:rPr>
          <w:rFonts w:ascii="Century" w:hAnsi="Century" w:cs="FrankRuehl"/>
          <w:sz w:val="22"/>
          <w:sz w:val="22"/>
          <w:rtl w:val="true"/>
        </w:rPr>
        <w:t>לתכליות</w:t>
      </w:r>
      <w:r>
        <w:rPr>
          <w:rFonts w:ascii="Century" w:hAnsi="Century" w:eastAsia="Century" w:cs="Century"/>
          <w:sz w:val="22"/>
          <w:sz w:val="22"/>
          <w:rtl w:val="true"/>
        </w:rPr>
        <w:t xml:space="preserve"> </w:t>
      </w:r>
      <w:r>
        <w:rPr>
          <w:rFonts w:ascii="Century" w:hAnsi="Century" w:cs="FrankRuehl"/>
          <w:sz w:val="22"/>
          <w:sz w:val="22"/>
          <w:rtl w:val="true"/>
        </w:rPr>
        <w:t>לגיטימיות</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מוביל</w:t>
      </w:r>
      <w:r>
        <w:rPr>
          <w:rFonts w:ascii="Century" w:hAnsi="Century" w:eastAsia="Century" w:cs="Century"/>
          <w:sz w:val="22"/>
          <w:sz w:val="22"/>
          <w:rtl w:val="true"/>
        </w:rPr>
        <w:t xml:space="preserve"> </w:t>
      </w:r>
      <w:r>
        <w:rPr>
          <w:rFonts w:ascii="Century" w:hAnsi="Century" w:cs="FrankRuehl"/>
          <w:sz w:val="22"/>
          <w:sz w:val="22"/>
          <w:rtl w:val="true"/>
        </w:rPr>
        <w:t>להרתעת</w:t>
      </w:r>
      <w:r>
        <w:rPr>
          <w:rFonts w:ascii="Century" w:hAnsi="Century" w:eastAsia="Century" w:cs="Century"/>
          <w:sz w:val="22"/>
          <w:sz w:val="22"/>
          <w:rtl w:val="true"/>
        </w:rPr>
        <w:t xml:space="preserve"> </w:t>
      </w:r>
      <w:r>
        <w:rPr>
          <w:rFonts w:ascii="Century" w:hAnsi="Century" w:cs="FrankRuehl"/>
          <w:sz w:val="22"/>
          <w:sz w:val="22"/>
          <w:rtl w:val="true"/>
        </w:rPr>
        <w:t>יתר</w:t>
      </w:r>
      <w:r>
        <w:rPr>
          <w:rFonts w:cs="FrankRuehl" w:ascii="Century" w:hAnsi="Century"/>
          <w:sz w:val="22"/>
          <w:rtl w:val="true"/>
        </w:rPr>
        <w:t xml:space="preserve">. </w:t>
      </w:r>
    </w:p>
    <w:p>
      <w:pPr>
        <w:pStyle w:val="Ruller42"/>
        <w:ind w:start="-52" w:end="0"/>
        <w:jc w:val="both"/>
        <w:rPr>
          <w:rFonts w:cs="FrankRuehl"/>
        </w:rPr>
      </w:pPr>
      <w:r>
        <w:rPr>
          <w:rFonts w:cs="FrankRuehl"/>
          <w:rtl w:val="true"/>
        </w:rPr>
      </w:r>
    </w:p>
    <w:p>
      <w:pPr>
        <w:pStyle w:val="Ruller43"/>
        <w:numPr>
          <w:ilvl w:val="0"/>
          <w:numId w:val="2"/>
        </w:numPr>
        <w:tabs>
          <w:tab w:val="clear" w:pos="720"/>
          <w:tab w:val="left" w:pos="2041" w:leader="none"/>
        </w:tabs>
        <w:ind w:hanging="0" w:start="-52" w:end="0"/>
        <w:jc w:val="both"/>
        <w:rPr>
          <w:rFonts w:cs="FrankRuehl"/>
        </w:rPr>
      </w:pPr>
      <w:r>
        <w:rPr>
          <w:rFonts w:ascii="Century" w:hAnsi="Century" w:cs="FrankRuehl"/>
          <w:sz w:val="22"/>
          <w:sz w:val="22"/>
          <w:rtl w:val="true"/>
        </w:rPr>
        <w:t>בתגובת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לטיעון</w:t>
      </w:r>
      <w:r>
        <w:rPr>
          <w:rFonts w:ascii="Century" w:hAnsi="Century" w:eastAsia="Century" w:cs="Century"/>
          <w:sz w:val="22"/>
          <w:sz w:val="22"/>
          <w:rtl w:val="true"/>
        </w:rPr>
        <w:t xml:space="preserve"> </w:t>
      </w:r>
      <w:r>
        <w:rPr>
          <w:rFonts w:ascii="Century" w:hAnsi="Century" w:cs="FrankRuehl"/>
          <w:sz w:val="22"/>
          <w:sz w:val="22"/>
          <w:rtl w:val="true"/>
        </w:rPr>
        <w:t>שהוגש</w:t>
      </w:r>
      <w:r>
        <w:rPr>
          <w:rFonts w:ascii="Century" w:hAnsi="Century" w:eastAsia="Century" w:cs="Century"/>
          <w:sz w:val="22"/>
          <w:sz w:val="22"/>
          <w:rtl w:val="true"/>
        </w:rPr>
        <w:t xml:space="preserve"> </w:t>
      </w:r>
      <w:r>
        <w:rPr>
          <w:rFonts w:ascii="Century" w:hAnsi="Century" w:cs="FrankRuehl"/>
          <w:sz w:val="22"/>
          <w:sz w:val="22"/>
          <w:rtl w:val="true"/>
        </w:rPr>
        <w:t>מטעם</w:t>
      </w:r>
      <w:r>
        <w:rPr>
          <w:rFonts w:ascii="Century" w:hAnsi="Century" w:eastAsia="Century" w:cs="Century"/>
          <w:sz w:val="22"/>
          <w:sz w:val="22"/>
          <w:rtl w:val="true"/>
        </w:rPr>
        <w:t xml:space="preserve"> </w:t>
      </w:r>
      <w:r>
        <w:rPr>
          <w:rFonts w:ascii="Century" w:hAnsi="Century" w:cs="FrankRuehl"/>
          <w:sz w:val="22"/>
          <w:sz w:val="22"/>
          <w:rtl w:val="true"/>
        </w:rPr>
        <w:t>לשכת</w:t>
      </w:r>
      <w:r>
        <w:rPr>
          <w:rFonts w:ascii="Century" w:hAnsi="Century" w:eastAsia="Century" w:cs="Century"/>
          <w:sz w:val="22"/>
          <w:sz w:val="22"/>
          <w:rtl w:val="true"/>
        </w:rPr>
        <w:t xml:space="preserve"> </w:t>
      </w:r>
      <w:r>
        <w:rPr>
          <w:rFonts w:ascii="Century" w:hAnsi="Century" w:cs="FrankRuehl"/>
          <w:sz w:val="22"/>
          <w:sz w:val="22"/>
          <w:rtl w:val="true"/>
        </w:rPr>
        <w:t>עורכי</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הודגש</w:t>
      </w:r>
      <w:r>
        <w:rPr>
          <w:rFonts w:ascii="Century" w:hAnsi="Century" w:eastAsia="Century" w:cs="Century"/>
          <w:sz w:val="22"/>
          <w:sz w:val="22"/>
          <w:rtl w:val="true"/>
        </w:rPr>
        <w:t xml:space="preserve"> </w:t>
      </w:r>
      <w:r>
        <w:rPr>
          <w:rFonts w:ascii="Century" w:hAnsi="Century" w:cs="FrankRuehl"/>
          <w:sz w:val="22"/>
          <w:sz w:val="22"/>
          <w:rtl w:val="true"/>
        </w:rPr>
        <w:t>תחילה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פרי</w:t>
      </w:r>
      <w:r>
        <w:rPr>
          <w:rFonts w:ascii="Century" w:hAnsi="Century" w:eastAsia="Century" w:cs="Century"/>
          <w:sz w:val="22"/>
          <w:sz w:val="22"/>
          <w:rtl w:val="true"/>
        </w:rPr>
        <w:t xml:space="preserve"> </w:t>
      </w:r>
      <w:r>
        <w:rPr>
          <w:rFonts w:ascii="Century" w:hAnsi="Century" w:cs="FrankRuehl"/>
          <w:sz w:val="22"/>
          <w:sz w:val="22"/>
          <w:rtl w:val="true"/>
        </w:rPr>
        <w:t>דיונים</w:t>
      </w:r>
      <w:r>
        <w:rPr>
          <w:rFonts w:ascii="Century" w:hAnsi="Century" w:eastAsia="Century" w:cs="Century"/>
          <w:sz w:val="22"/>
          <w:sz w:val="22"/>
          <w:rtl w:val="true"/>
        </w:rPr>
        <w:t xml:space="preserve"> </w:t>
      </w:r>
      <w:r>
        <w:rPr>
          <w:rFonts w:ascii="Century" w:hAnsi="Century" w:cs="FrankRuehl"/>
          <w:sz w:val="22"/>
          <w:sz w:val="22"/>
          <w:rtl w:val="true"/>
        </w:rPr>
        <w:t>מקיפים</w:t>
      </w:r>
      <w:r>
        <w:rPr>
          <w:rFonts w:ascii="Century" w:hAnsi="Century" w:eastAsia="Century" w:cs="Century"/>
          <w:sz w:val="22"/>
          <w:sz w:val="22"/>
          <w:rtl w:val="true"/>
        </w:rPr>
        <w:t xml:space="preserve"> </w:t>
      </w:r>
      <w:r>
        <w:rPr>
          <w:rFonts w:ascii="Century" w:hAnsi="Century" w:cs="FrankRuehl"/>
          <w:sz w:val="22"/>
          <w:sz w:val="22"/>
          <w:rtl w:val="true"/>
        </w:rPr>
        <w:t>וממושכים</w:t>
      </w:r>
      <w:r>
        <w:rPr>
          <w:rFonts w:ascii="Century" w:hAnsi="Century" w:eastAsia="Century" w:cs="Century"/>
          <w:sz w:val="22"/>
          <w:sz w:val="22"/>
          <w:rtl w:val="true"/>
        </w:rPr>
        <w:t xml:space="preserve"> </w:t>
      </w:r>
      <w:r>
        <w:rPr>
          <w:rFonts w:ascii="Century" w:hAnsi="Century" w:cs="FrankRuehl"/>
          <w:sz w:val="22"/>
          <w:sz w:val="22"/>
          <w:rtl w:val="true"/>
        </w:rPr>
        <w:t>בכנסת</w:t>
      </w:r>
      <w:r>
        <w:rPr>
          <w:rFonts w:cs="FrankRuehl" w:ascii="Century" w:hAnsi="Century"/>
          <w:sz w:val="22"/>
          <w:rtl w:val="true"/>
        </w:rPr>
        <w:t xml:space="preserve">, </w:t>
      </w:r>
      <w:r>
        <w:rPr>
          <w:rFonts w:ascii="Century" w:hAnsi="Century" w:cs="FrankRuehl"/>
          <w:sz w:val="22"/>
          <w:sz w:val="22"/>
          <w:rtl w:val="true"/>
        </w:rPr>
        <w:t>שהסתייעה</w:t>
      </w:r>
      <w:r>
        <w:rPr>
          <w:rFonts w:ascii="Century" w:hAnsi="Century" w:eastAsia="Century" w:cs="Century"/>
          <w:sz w:val="22"/>
          <w:sz w:val="22"/>
          <w:rtl w:val="true"/>
        </w:rPr>
        <w:t xml:space="preserve"> </w:t>
      </w:r>
      <w:r>
        <w:rPr>
          <w:rFonts w:ascii="Century" w:hAnsi="Century" w:cs="FrankRuehl"/>
          <w:sz w:val="22"/>
          <w:sz w:val="22"/>
          <w:rtl w:val="true"/>
        </w:rPr>
        <w:t>בעמדות</w:t>
      </w:r>
      <w:r>
        <w:rPr>
          <w:rFonts w:ascii="Century" w:hAnsi="Century" w:eastAsia="Century" w:cs="Century"/>
          <w:sz w:val="22"/>
          <w:sz w:val="22"/>
          <w:rtl w:val="true"/>
        </w:rPr>
        <w:t xml:space="preserve"> </w:t>
      </w:r>
      <w:r>
        <w:rPr>
          <w:rFonts w:ascii="Century" w:hAnsi="Century" w:cs="FrankRuehl"/>
          <w:sz w:val="22"/>
          <w:sz w:val="22"/>
          <w:rtl w:val="true"/>
        </w:rPr>
        <w:t>מקצועיות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משרד</w:t>
      </w:r>
      <w:r>
        <w:rPr>
          <w:rFonts w:ascii="Century" w:hAnsi="Century" w:eastAsia="Century" w:cs="Century"/>
          <w:sz w:val="22"/>
          <w:sz w:val="22"/>
          <w:rtl w:val="true"/>
        </w:rPr>
        <w:t xml:space="preserve"> </w:t>
      </w:r>
      <w:r>
        <w:rPr>
          <w:rFonts w:ascii="Century" w:hAnsi="Century" w:cs="FrankRuehl"/>
          <w:sz w:val="22"/>
          <w:sz w:val="22"/>
          <w:rtl w:val="true"/>
        </w:rPr>
        <w:t>המשפטים</w:t>
      </w:r>
      <w:r>
        <w:rPr>
          <w:rFonts w:cs="FrankRuehl" w:ascii="Century" w:hAnsi="Century"/>
          <w:sz w:val="22"/>
          <w:rtl w:val="true"/>
        </w:rPr>
        <w:t xml:space="preserve">, </w:t>
      </w:r>
      <w:r>
        <w:rPr>
          <w:rFonts w:ascii="Century" w:hAnsi="Century" w:cs="FrankRuehl"/>
          <w:sz w:val="22"/>
          <w:sz w:val="22"/>
          <w:rtl w:val="true"/>
        </w:rPr>
        <w:t>משטרת</w:t>
      </w:r>
      <w:r>
        <w:rPr>
          <w:rFonts w:ascii="Century" w:hAnsi="Century" w:eastAsia="Century" w:cs="Century"/>
          <w:sz w:val="22"/>
          <w:sz w:val="22"/>
          <w:rtl w:val="true"/>
        </w:rPr>
        <w:t xml:space="preserve"> </w:t>
      </w:r>
      <w:r>
        <w:rPr>
          <w:rFonts w:ascii="Century" w:hAnsi="Century" w:cs="FrankRuehl"/>
          <w:sz w:val="22"/>
          <w:sz w:val="22"/>
          <w:rtl w:val="true"/>
        </w:rPr>
        <w:t>ישראל</w:t>
      </w:r>
      <w:r>
        <w:rPr>
          <w:rFonts w:cs="FrankRuehl" w:ascii="Century" w:hAnsi="Century"/>
          <w:sz w:val="22"/>
          <w:rtl w:val="true"/>
        </w:rPr>
        <w:t xml:space="preserve">, </w:t>
      </w:r>
      <w:r>
        <w:rPr>
          <w:rFonts w:ascii="Century" w:hAnsi="Century" w:cs="FrankRuehl"/>
          <w:sz w:val="22"/>
          <w:sz w:val="22"/>
          <w:rtl w:val="true"/>
        </w:rPr>
        <w:t>רשות</w:t>
      </w:r>
      <w:r>
        <w:rPr>
          <w:rFonts w:ascii="Century" w:hAnsi="Century" w:eastAsia="Century" w:cs="Century"/>
          <w:sz w:val="22"/>
          <w:sz w:val="22"/>
          <w:rtl w:val="true"/>
        </w:rPr>
        <w:t xml:space="preserve"> </w:t>
      </w:r>
      <w:r>
        <w:rPr>
          <w:rFonts w:ascii="Century" w:hAnsi="Century" w:cs="FrankRuehl"/>
          <w:sz w:val="22"/>
          <w:sz w:val="22"/>
          <w:rtl w:val="true"/>
        </w:rPr>
        <w:t>המיסים</w:t>
      </w:r>
      <w:r>
        <w:rPr>
          <w:rFonts w:cs="FrankRuehl" w:ascii="Century" w:hAnsi="Century"/>
          <w:sz w:val="22"/>
          <w:rtl w:val="true"/>
        </w:rPr>
        <w:t xml:space="preserve">, </w:t>
      </w:r>
      <w:r>
        <w:rPr>
          <w:rFonts w:ascii="Century" w:hAnsi="Century" w:cs="FrankRuehl"/>
          <w:sz w:val="22"/>
          <w:sz w:val="22"/>
          <w:rtl w:val="true"/>
        </w:rPr>
        <w:t>בנק</w:t>
      </w:r>
      <w:r>
        <w:rPr>
          <w:rFonts w:ascii="Century" w:hAnsi="Century" w:eastAsia="Century" w:cs="Century"/>
          <w:sz w:val="22"/>
          <w:sz w:val="22"/>
          <w:rtl w:val="true"/>
        </w:rPr>
        <w:t xml:space="preserve"> </w:t>
      </w:r>
      <w:r>
        <w:rPr>
          <w:rFonts w:ascii="Century" w:hAnsi="Century" w:cs="FrankRuehl"/>
          <w:sz w:val="22"/>
          <w:sz w:val="22"/>
          <w:rtl w:val="true"/>
        </w:rPr>
        <w:t>ישראל</w:t>
      </w:r>
      <w:r>
        <w:rPr>
          <w:rFonts w:cs="FrankRuehl" w:ascii="Century" w:hAnsi="Century"/>
          <w:sz w:val="22"/>
          <w:rtl w:val="true"/>
        </w:rPr>
        <w:t xml:space="preserve">, </w:t>
      </w:r>
      <w:r>
        <w:rPr>
          <w:rFonts w:ascii="Century" w:hAnsi="Century" w:cs="FrankRuehl"/>
          <w:sz w:val="22"/>
          <w:sz w:val="22"/>
          <w:rtl w:val="true"/>
        </w:rPr>
        <w:t>איגוד</w:t>
      </w:r>
      <w:r>
        <w:rPr>
          <w:rFonts w:ascii="Century" w:hAnsi="Century" w:eastAsia="Century" w:cs="Century"/>
          <w:sz w:val="22"/>
          <w:sz w:val="22"/>
          <w:rtl w:val="true"/>
        </w:rPr>
        <w:t xml:space="preserve"> </w:t>
      </w:r>
      <w:r>
        <w:rPr>
          <w:rFonts w:ascii="Century" w:hAnsi="Century" w:cs="FrankRuehl"/>
          <w:sz w:val="22"/>
          <w:sz w:val="22"/>
          <w:rtl w:val="true"/>
        </w:rPr>
        <w:t>הבנקים</w:t>
      </w:r>
      <w:r>
        <w:rPr>
          <w:rFonts w:ascii="Century" w:hAnsi="Century" w:eastAsia="Century" w:cs="Century"/>
          <w:sz w:val="22"/>
          <w:sz w:val="22"/>
          <w:rtl w:val="true"/>
        </w:rPr>
        <w:t xml:space="preserve"> </w:t>
      </w:r>
      <w:r>
        <w:rPr>
          <w:rFonts w:ascii="Century" w:hAnsi="Century" w:cs="FrankRuehl"/>
          <w:sz w:val="22"/>
          <w:sz w:val="22"/>
          <w:rtl w:val="true"/>
        </w:rPr>
        <w:t>ועוד</w:t>
      </w:r>
      <w:r>
        <w:rPr>
          <w:rFonts w:cs="FrankRuehl" w:ascii="Century" w:hAnsi="Century"/>
          <w:sz w:val="22"/>
          <w:rtl w:val="true"/>
        </w:rPr>
        <w:t xml:space="preserve">. </w:t>
      </w:r>
      <w:r>
        <w:rPr>
          <w:rFonts w:ascii="Century" w:hAnsi="Century" w:cs="FrankRuehl"/>
          <w:sz w:val="22"/>
          <w:sz w:val="22"/>
          <w:rtl w:val="true"/>
        </w:rPr>
        <w:t>חקיקת</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יישומו</w:t>
      </w:r>
      <w:r>
        <w:rPr>
          <w:rFonts w:ascii="Century" w:hAnsi="Century" w:eastAsia="Century" w:cs="Century"/>
          <w:sz w:val="22"/>
          <w:sz w:val="22"/>
          <w:rtl w:val="true"/>
        </w:rPr>
        <w:t xml:space="preserve"> </w:t>
      </w:r>
      <w:r>
        <w:rPr>
          <w:rFonts w:ascii="Century" w:hAnsi="Century" w:cs="FrankRuehl"/>
          <w:sz w:val="22"/>
          <w:sz w:val="22"/>
          <w:rtl w:val="true"/>
        </w:rPr>
        <w:t>ואכיפתו</w:t>
      </w:r>
      <w:r>
        <w:rPr>
          <w:rFonts w:ascii="Century" w:hAnsi="Century" w:eastAsia="Century" w:cs="Century"/>
          <w:sz w:val="22"/>
          <w:sz w:val="22"/>
          <w:rtl w:val="true"/>
        </w:rPr>
        <w:t xml:space="preserve"> </w:t>
      </w:r>
      <w:r>
        <w:rPr>
          <w:rFonts w:ascii="Century" w:hAnsi="Century" w:cs="FrankRuehl"/>
          <w:sz w:val="22"/>
          <w:sz w:val="22"/>
          <w:rtl w:val="true"/>
        </w:rPr>
        <w:t>האפקטיבית</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אחת</w:t>
      </w:r>
      <w:r>
        <w:rPr>
          <w:rFonts w:ascii="Century" w:hAnsi="Century" w:eastAsia="Century" w:cs="Century"/>
          <w:sz w:val="22"/>
          <w:sz w:val="22"/>
          <w:rtl w:val="true"/>
        </w:rPr>
        <w:t xml:space="preserve"> </w:t>
      </w:r>
      <w:r>
        <w:rPr>
          <w:rFonts w:ascii="Century" w:hAnsi="Century" w:cs="FrankRuehl"/>
          <w:sz w:val="22"/>
          <w:sz w:val="22"/>
          <w:rtl w:val="true"/>
        </w:rPr>
        <w:t>הסיבות</w:t>
      </w:r>
      <w:r>
        <w:rPr>
          <w:rFonts w:ascii="Century" w:hAnsi="Century" w:eastAsia="Century" w:cs="Century"/>
          <w:sz w:val="22"/>
          <w:sz w:val="22"/>
          <w:rtl w:val="true"/>
        </w:rPr>
        <w:t xml:space="preserve"> </w:t>
      </w:r>
      <w:r>
        <w:rPr>
          <w:rFonts w:ascii="Century" w:hAnsi="Century" w:cs="FrankRuehl"/>
          <w:sz w:val="22"/>
          <w:sz w:val="22"/>
          <w:rtl w:val="true"/>
        </w:rPr>
        <w:t>המרכזיות</w:t>
      </w:r>
      <w:r>
        <w:rPr>
          <w:rFonts w:ascii="Century" w:hAnsi="Century" w:eastAsia="Century" w:cs="Century"/>
          <w:sz w:val="22"/>
          <w:sz w:val="22"/>
          <w:rtl w:val="true"/>
        </w:rPr>
        <w:t xml:space="preserve"> </w:t>
      </w:r>
      <w:r>
        <w:rPr>
          <w:rFonts w:ascii="Century" w:hAnsi="Century" w:cs="FrankRuehl"/>
          <w:sz w:val="22"/>
          <w:sz w:val="22"/>
          <w:rtl w:val="true"/>
        </w:rPr>
        <w:t>לצירוף</w:t>
      </w:r>
      <w:r>
        <w:rPr>
          <w:rFonts w:ascii="Century" w:hAnsi="Century" w:eastAsia="Century" w:cs="Century"/>
          <w:sz w:val="22"/>
          <w:sz w:val="22"/>
          <w:rtl w:val="true"/>
        </w:rPr>
        <w:t xml:space="preserve"> </w:t>
      </w:r>
      <w:r>
        <w:rPr>
          <w:rFonts w:ascii="Century" w:hAnsi="Century" w:cs="FrankRuehl"/>
          <w:sz w:val="22"/>
          <w:sz w:val="22"/>
          <w:rtl w:val="true"/>
        </w:rPr>
        <w:t>מדינת</w:t>
      </w:r>
      <w:r>
        <w:rPr>
          <w:rFonts w:ascii="Century" w:hAnsi="Century" w:eastAsia="Century" w:cs="Century"/>
          <w:sz w:val="22"/>
          <w:sz w:val="22"/>
          <w:rtl w:val="true"/>
        </w:rPr>
        <w:t xml:space="preserve"> </w:t>
      </w:r>
      <w:r>
        <w:rPr>
          <w:rFonts w:ascii="Century" w:hAnsi="Century" w:cs="FrankRuehl"/>
          <w:sz w:val="22"/>
          <w:sz w:val="22"/>
          <w:rtl w:val="true"/>
        </w:rPr>
        <w:t>ישראל</w:t>
      </w:r>
      <w:r>
        <w:rPr>
          <w:rFonts w:ascii="Century" w:hAnsi="Century" w:eastAsia="Century" w:cs="Century"/>
          <w:sz w:val="22"/>
          <w:sz w:val="22"/>
          <w:rtl w:val="true"/>
        </w:rPr>
        <w:t xml:space="preserve"> </w:t>
      </w:r>
      <w:r>
        <w:rPr>
          <w:rFonts w:ascii="Century" w:hAnsi="Century" w:cs="FrankRuehl"/>
          <w:sz w:val="22"/>
          <w:sz w:val="22"/>
          <w:rtl w:val="true"/>
        </w:rPr>
        <w:t>כחברה</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המניין</w:t>
      </w:r>
      <w:r>
        <w:rPr>
          <w:rFonts w:ascii="Century" w:hAnsi="Century" w:eastAsia="Century" w:cs="Century"/>
          <w:sz w:val="22"/>
          <w:sz w:val="22"/>
          <w:rtl w:val="true"/>
        </w:rPr>
        <w:t xml:space="preserve"> </w:t>
      </w:r>
      <w:r>
        <w:rPr>
          <w:rFonts w:ascii="Century" w:hAnsi="Century" w:cs="FrankRuehl"/>
          <w:sz w:val="22"/>
          <w:sz w:val="22"/>
          <w:rtl w:val="true"/>
        </w:rPr>
        <w:t>בארגון</w:t>
      </w:r>
      <w:r>
        <w:rPr>
          <w:rFonts w:ascii="Century" w:hAnsi="Century" w:eastAsia="Century" w:cs="Century"/>
          <w:sz w:val="22"/>
          <w:sz w:val="22"/>
          <w:rtl w:val="true"/>
        </w:rPr>
        <w:t xml:space="preserve"> </w:t>
      </w:r>
      <w:r>
        <w:rPr>
          <w:rFonts w:ascii="Century" w:hAnsi="Century" w:cs="FrankRuehl"/>
          <w:sz w:val="22"/>
          <w:sz w:val="22"/>
          <w:rtl w:val="true"/>
        </w:rPr>
        <w:t>ה</w:t>
      </w:r>
      <w:r>
        <w:rPr>
          <w:rFonts w:cs="FrankRuehl" w:ascii="Century" w:hAnsi="Century"/>
          <w:sz w:val="22"/>
          <w:rtl w:val="true"/>
        </w:rPr>
        <w:t>-</w:t>
      </w:r>
      <w:r>
        <w:rPr>
          <w:rFonts w:cs="Miriam" w:ascii="Century" w:hAnsi="Century"/>
          <w:bCs/>
          <w:spacing w:val="0"/>
          <w:sz w:val="22"/>
          <w:szCs w:val="24"/>
        </w:rPr>
        <w:t>FATF</w:t>
      </w:r>
      <w:r>
        <w:rPr>
          <w:rFonts w:cs="FrankRuehl" w:ascii="Century" w:hAnsi="Century"/>
          <w:sz w:val="22"/>
        </w:rPr>
        <w:t xml:space="preserve"> (</w:t>
      </w:r>
      <w:r>
        <w:rPr>
          <w:rFonts w:cs="Miriam" w:ascii="Century" w:hAnsi="Century"/>
          <w:bCs/>
          <w:spacing w:val="0"/>
          <w:sz w:val="22"/>
          <w:szCs w:val="24"/>
          <w:lang w:val="en-US"/>
        </w:rPr>
        <w:t>Financial Action Task</w:t>
      </w:r>
      <w:r>
        <w:rPr>
          <w:rFonts w:cs="FrankRuehl" w:ascii="Century" w:hAnsi="Century"/>
          <w:sz w:val="22"/>
          <w:lang w:val="en-US"/>
        </w:rPr>
        <w:t xml:space="preserve"> </w:t>
      </w:r>
      <w:r>
        <w:rPr>
          <w:rFonts w:cs="Miriam" w:ascii="Century" w:hAnsi="Century"/>
          <w:bCs/>
          <w:spacing w:val="0"/>
          <w:sz w:val="22"/>
          <w:szCs w:val="24"/>
          <w:lang w:val="en-US"/>
        </w:rPr>
        <w:t>Force</w:t>
      </w:r>
      <w:r>
        <w:rPr>
          <w:rFonts w:cs="FrankRuehl" w:ascii="Century" w:hAnsi="Century"/>
          <w:sz w:val="22"/>
        </w:rPr>
        <w:t>)</w:t>
      </w:r>
      <w:r>
        <w:rPr>
          <w:rFonts w:cs="FrankRuehl" w:ascii="Century" w:hAnsi="Century"/>
          <w:sz w:val="22"/>
          <w:rtl w:val="true"/>
        </w:rPr>
        <w:t xml:space="preserve">. </w:t>
      </w:r>
      <w:r>
        <w:rPr>
          <w:rFonts w:ascii="Century" w:hAnsi="Century" w:cs="FrankRuehl"/>
          <w:sz w:val="22"/>
          <w:sz w:val="22"/>
          <w:rtl w:val="true"/>
        </w:rPr>
        <w:t>מטעמים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טוע</w:t>
      </w:r>
      <w:r>
        <w:rPr>
          <w:rFonts w:ascii="Century" w:hAnsi="Century" w:cs="FrankRuehl"/>
          <w:sz w:val="22"/>
          <w:sz w:val="22"/>
          <w:rtl w:val="true"/>
        </w:rPr>
        <w:t>נת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גישת</w:t>
      </w:r>
      <w:r>
        <w:rPr>
          <w:rFonts w:ascii="Century" w:hAnsi="Century" w:eastAsia="Century" w:cs="Century"/>
          <w:sz w:val="22"/>
          <w:sz w:val="22"/>
          <w:rtl w:val="true"/>
        </w:rPr>
        <w:t xml:space="preserve"> </w:t>
      </w:r>
      <w:r>
        <w:rPr>
          <w:rFonts w:ascii="Century" w:hAnsi="Century" w:cs="FrankRuehl"/>
          <w:sz w:val="22"/>
          <w:sz w:val="22"/>
          <w:rtl w:val="true"/>
        </w:rPr>
        <w:t>לשכת</w:t>
      </w:r>
      <w:r>
        <w:rPr>
          <w:rFonts w:ascii="Century" w:hAnsi="Century" w:eastAsia="Century" w:cs="Century"/>
          <w:sz w:val="22"/>
          <w:sz w:val="22"/>
          <w:rtl w:val="true"/>
        </w:rPr>
        <w:t xml:space="preserve"> </w:t>
      </w:r>
      <w:r>
        <w:rPr>
          <w:rFonts w:ascii="Century" w:hAnsi="Century" w:cs="FrankRuehl"/>
          <w:sz w:val="22"/>
          <w:sz w:val="22"/>
          <w:rtl w:val="true"/>
        </w:rPr>
        <w:t>עורכי</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בחוק</w:t>
      </w:r>
      <w:r>
        <w:rPr>
          <w:rFonts w:ascii="Century" w:hAnsi="Century" w:eastAsia="Century" w:cs="Century"/>
          <w:sz w:val="22"/>
          <w:sz w:val="22"/>
          <w:rtl w:val="true"/>
        </w:rPr>
        <w:t xml:space="preserve"> </w:t>
      </w:r>
      <w:r>
        <w:rPr>
          <w:rFonts w:ascii="Century" w:hAnsi="Century" w:cs="FrankRuehl"/>
          <w:sz w:val="22"/>
          <w:sz w:val="22"/>
          <w:rtl w:val="true"/>
        </w:rPr>
        <w:t>הוסיף</w:t>
      </w:r>
      <w:r>
        <w:rPr>
          <w:rFonts w:ascii="Century" w:hAnsi="Century" w:eastAsia="Century" w:cs="Century"/>
          <w:sz w:val="22"/>
          <w:sz w:val="22"/>
          <w:rtl w:val="true"/>
        </w:rPr>
        <w:t xml:space="preserve"> </w:t>
      </w:r>
      <w:r>
        <w:rPr>
          <w:rFonts w:ascii="Century" w:hAnsi="Century" w:cs="FrankRuehl"/>
          <w:sz w:val="22"/>
          <w:sz w:val="22"/>
          <w:rtl w:val="true"/>
        </w:rPr>
        <w:t>ענישה</w:t>
      </w:r>
      <w:r>
        <w:rPr>
          <w:rFonts w:ascii="Century" w:hAnsi="Century" w:eastAsia="Century" w:cs="Century"/>
          <w:sz w:val="22"/>
          <w:sz w:val="22"/>
          <w:rtl w:val="true"/>
        </w:rPr>
        <w:t xml:space="preserve"> </w:t>
      </w:r>
      <w:r>
        <w:rPr>
          <w:rFonts w:ascii="Century" w:hAnsi="Century" w:cs="FrankRuehl"/>
          <w:sz w:val="22"/>
          <w:sz w:val="22"/>
          <w:rtl w:val="true"/>
        </w:rPr>
        <w:t>כלכלית</w:t>
      </w:r>
      <w:r>
        <w:rPr>
          <w:rFonts w:ascii="Century" w:hAnsi="Century" w:eastAsia="Century" w:cs="Century"/>
          <w:sz w:val="22"/>
          <w:sz w:val="22"/>
          <w:rtl w:val="true"/>
        </w:rPr>
        <w:t xml:space="preserve"> </w:t>
      </w:r>
      <w:r>
        <w:rPr>
          <w:rFonts w:ascii="Century" w:hAnsi="Century" w:cs="FrankRuehl"/>
          <w:sz w:val="22"/>
          <w:sz w:val="22"/>
          <w:rtl w:val="true"/>
        </w:rPr>
        <w:t>כבדה</w:t>
      </w:r>
      <w:r>
        <w:rPr>
          <w:rFonts w:cs="FrankRuehl" w:ascii="Century" w:hAnsi="Century"/>
          <w:sz w:val="22"/>
          <w:rtl w:val="true"/>
        </w:rPr>
        <w:t xml:space="preserve">, </w:t>
      </w:r>
      <w:r>
        <w:rPr>
          <w:rFonts w:ascii="Century" w:hAnsi="Century" w:cs="FrankRuehl"/>
          <w:sz w:val="22"/>
          <w:sz w:val="22"/>
          <w:rtl w:val="true"/>
        </w:rPr>
        <w:t>המטילה</w:t>
      </w:r>
      <w:r>
        <w:rPr>
          <w:rFonts w:ascii="Century" w:hAnsi="Century" w:eastAsia="Century" w:cs="Century"/>
          <w:sz w:val="22"/>
          <w:sz w:val="22"/>
          <w:rtl w:val="true"/>
        </w:rPr>
        <w:t xml:space="preserve"> </w:t>
      </w:r>
      <w:r>
        <w:rPr>
          <w:rFonts w:ascii="Century" w:hAnsi="Century" w:cs="FrankRuehl"/>
          <w:sz w:val="22"/>
          <w:sz w:val="22"/>
          <w:rtl w:val="true"/>
        </w:rPr>
        <w:t>עומס</w:t>
      </w:r>
      <w:r>
        <w:rPr>
          <w:rFonts w:ascii="Century" w:hAnsi="Century" w:eastAsia="Century" w:cs="Century"/>
          <w:sz w:val="22"/>
          <w:sz w:val="22"/>
          <w:rtl w:val="true"/>
        </w:rPr>
        <w:t xml:space="preserve"> </w:t>
      </w:r>
      <w:r>
        <w:rPr>
          <w:rFonts w:ascii="Century" w:hAnsi="Century" w:cs="FrankRuehl"/>
          <w:sz w:val="22"/>
          <w:sz w:val="22"/>
          <w:rtl w:val="true"/>
        </w:rPr>
        <w:t>בלתי</w:t>
      </w:r>
      <w:r>
        <w:rPr>
          <w:rFonts w:ascii="Century" w:hAnsi="Century" w:eastAsia="Century" w:cs="Century"/>
          <w:sz w:val="22"/>
          <w:sz w:val="22"/>
          <w:rtl w:val="true"/>
        </w:rPr>
        <w:t xml:space="preserve"> </w:t>
      </w:r>
      <w:r>
        <w:rPr>
          <w:rFonts w:ascii="Century" w:hAnsi="Century" w:cs="FrankRuehl"/>
          <w:sz w:val="22"/>
          <w:sz w:val="22"/>
          <w:rtl w:val="true"/>
        </w:rPr>
        <w:t>מוצדק</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מי</w:t>
      </w:r>
      <w:r>
        <w:rPr>
          <w:rFonts w:ascii="Century" w:hAnsi="Century" w:eastAsia="Century" w:cs="Century"/>
          <w:sz w:val="22"/>
          <w:sz w:val="22"/>
          <w:rtl w:val="true"/>
        </w:rPr>
        <w:t xml:space="preserve"> </w:t>
      </w:r>
      <w:r>
        <w:rPr>
          <w:rFonts w:ascii="Century" w:hAnsi="Century" w:cs="FrankRuehl"/>
          <w:sz w:val="22"/>
          <w:sz w:val="22"/>
          <w:rtl w:val="true"/>
        </w:rPr>
        <w:t>שהורשע</w:t>
      </w:r>
      <w:r>
        <w:rPr>
          <w:rFonts w:ascii="Century" w:hAnsi="Century" w:eastAsia="Century" w:cs="Century"/>
          <w:sz w:val="22"/>
          <w:sz w:val="22"/>
          <w:rtl w:val="true"/>
        </w:rPr>
        <w:t xml:space="preserve"> </w:t>
      </w:r>
      <w:r>
        <w:rPr>
          <w:rFonts w:ascii="Century" w:hAnsi="Century" w:cs="FrankRuehl"/>
          <w:sz w:val="22"/>
          <w:sz w:val="22"/>
          <w:rtl w:val="true"/>
        </w:rPr>
        <w:t>בפלילים</w:t>
      </w:r>
      <w:r>
        <w:rPr>
          <w:rFonts w:cs="FrankRuehl" w:ascii="Century" w:hAnsi="Century"/>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מדגישה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נוסחו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hyperlink r:id="rId248">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hyperlink>
      <w:r>
        <w:rPr>
          <w:rFonts w:cs="FrankRuehl" w:ascii="Century" w:hAnsi="Century"/>
          <w:sz w:val="22"/>
          <w:rtl w:val="true"/>
        </w:rPr>
        <w:t xml:space="preserve"> </w:t>
      </w:r>
      <w:r>
        <w:rPr>
          <w:rFonts w:ascii="Century" w:hAnsi="Century" w:cs="FrankRuehl"/>
          <w:sz w:val="22"/>
          <w:sz w:val="22"/>
          <w:rtl w:val="true"/>
        </w:rPr>
        <w:t>מלמד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החשיבות</w:t>
      </w:r>
      <w:r>
        <w:rPr>
          <w:rFonts w:ascii="Century" w:hAnsi="Century" w:eastAsia="Century" w:cs="Century"/>
          <w:sz w:val="22"/>
          <w:sz w:val="22"/>
          <w:rtl w:val="true"/>
        </w:rPr>
        <w:t xml:space="preserve"> </w:t>
      </w:r>
      <w:r>
        <w:rPr>
          <w:rFonts w:ascii="Century" w:hAnsi="Century" w:cs="FrankRuehl"/>
          <w:sz w:val="22"/>
          <w:sz w:val="22"/>
          <w:rtl w:val="true"/>
        </w:rPr>
        <w:t>המוענקת</w:t>
      </w:r>
      <w:r>
        <w:rPr>
          <w:rFonts w:ascii="Century" w:hAnsi="Century" w:eastAsia="Century" w:cs="Century"/>
          <w:sz w:val="22"/>
          <w:sz w:val="22"/>
          <w:rtl w:val="true"/>
        </w:rPr>
        <w:t xml:space="preserve"> </w:t>
      </w:r>
      <w:r>
        <w:rPr>
          <w:rFonts w:ascii="Century" w:hAnsi="Century" w:cs="FrankRuehl"/>
          <w:sz w:val="22"/>
          <w:sz w:val="22"/>
          <w:rtl w:val="true"/>
        </w:rPr>
        <w:t>לכלי</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cs="FrankRuehl" w:ascii="Century" w:hAnsi="Century"/>
          <w:sz w:val="22"/>
          <w:rtl w:val="true"/>
        </w:rPr>
        <w:t xml:space="preserve">, </w:t>
      </w:r>
      <w:r>
        <w:rPr>
          <w:rFonts w:ascii="Century" w:hAnsi="Century" w:cs="FrankRuehl"/>
          <w:sz w:val="22"/>
          <w:sz w:val="22"/>
          <w:rtl w:val="true"/>
        </w:rPr>
        <w:t>ובכלל</w:t>
      </w:r>
      <w:r>
        <w:rPr>
          <w:rFonts w:ascii="Century" w:hAnsi="Century" w:eastAsia="Century" w:cs="Century"/>
          <w:sz w:val="22"/>
          <w:sz w:val="22"/>
          <w:rtl w:val="true"/>
        </w:rPr>
        <w:t xml:space="preserve"> </w:t>
      </w:r>
      <w:r>
        <w:rPr>
          <w:rFonts w:ascii="Century" w:hAnsi="Century" w:cs="FrankRuehl"/>
          <w:sz w:val="22"/>
          <w:sz w:val="22"/>
          <w:rtl w:val="true"/>
        </w:rPr>
        <w:t>זאת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נעשתה</w:t>
      </w:r>
      <w:r>
        <w:rPr>
          <w:rFonts w:ascii="Century" w:hAnsi="Century" w:eastAsia="Century" w:cs="Century"/>
          <w:sz w:val="22"/>
          <w:sz w:val="22"/>
          <w:rtl w:val="true"/>
        </w:rPr>
        <w:t xml:space="preserve"> </w:t>
      </w:r>
      <w:r>
        <w:rPr>
          <w:rFonts w:ascii="Century" w:hAnsi="Century" w:cs="FrankRuehl"/>
          <w:sz w:val="22"/>
          <w:sz w:val="22"/>
          <w:rtl w:val="true"/>
        </w:rPr>
        <w:t>הבחנה</w:t>
      </w:r>
      <w:r>
        <w:rPr>
          <w:rFonts w:ascii="Century" w:hAnsi="Century" w:eastAsia="Century" w:cs="Century"/>
          <w:sz w:val="22"/>
          <w:sz w:val="22"/>
          <w:rtl w:val="true"/>
        </w:rPr>
        <w:t xml:space="preserve"> </w:t>
      </w:r>
      <w:r>
        <w:rPr>
          <w:rFonts w:ascii="Century" w:hAnsi="Century" w:cs="FrankRuehl"/>
          <w:sz w:val="22"/>
          <w:sz w:val="22"/>
          <w:rtl w:val="true"/>
        </w:rPr>
        <w:t>בגדרו</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סוגים</w:t>
      </w:r>
      <w:r>
        <w:rPr>
          <w:rFonts w:ascii="Century" w:hAnsi="Century" w:eastAsia="Century" w:cs="Century"/>
          <w:sz w:val="22"/>
          <w:sz w:val="22"/>
          <w:rtl w:val="true"/>
        </w:rPr>
        <w:t xml:space="preserve"> </w:t>
      </w:r>
      <w:r>
        <w:rPr>
          <w:rFonts w:ascii="Century" w:hAnsi="Century" w:cs="FrankRuehl"/>
          <w:sz w:val="22"/>
          <w:sz w:val="22"/>
          <w:rtl w:val="true"/>
        </w:rPr>
        <w:t>שונים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מקור</w:t>
      </w:r>
      <w:r>
        <w:rPr>
          <w:rFonts w:ascii="Century" w:hAnsi="Century" w:eastAsia="Century" w:cs="Century"/>
          <w:sz w:val="22"/>
          <w:sz w:val="22"/>
          <w:rtl w:val="true"/>
        </w:rPr>
        <w:t xml:space="preserve"> </w:t>
      </w:r>
      <w:r>
        <w:rPr>
          <w:rFonts w:ascii="Century" w:hAnsi="Century" w:cs="FrankRuehl"/>
          <w:sz w:val="22"/>
          <w:sz w:val="22"/>
          <w:rtl w:val="true"/>
        </w:rPr>
        <w:t>שעל</w:t>
      </w:r>
      <w:r>
        <w:rPr>
          <w:rFonts w:ascii="Century" w:hAnsi="Century" w:eastAsia="Century" w:cs="Century"/>
          <w:sz w:val="22"/>
          <w:sz w:val="22"/>
          <w:rtl w:val="true"/>
        </w:rPr>
        <w:t xml:space="preserve"> </w:t>
      </w:r>
      <w:r>
        <w:rPr>
          <w:rFonts w:ascii="Century" w:hAnsi="Century" w:cs="FrankRuehl"/>
          <w:sz w:val="22"/>
          <w:sz w:val="22"/>
          <w:rtl w:val="true"/>
        </w:rPr>
        <w:t>בסיסם</w:t>
      </w:r>
      <w:r>
        <w:rPr>
          <w:rFonts w:ascii="Century" w:hAnsi="Century" w:eastAsia="Century" w:cs="Century"/>
          <w:sz w:val="22"/>
          <w:sz w:val="22"/>
          <w:rtl w:val="true"/>
        </w:rPr>
        <w:t xml:space="preserve"> </w:t>
      </w:r>
      <w:r>
        <w:rPr>
          <w:rFonts w:ascii="Century" w:hAnsi="Century" w:cs="FrankRuehl"/>
          <w:sz w:val="22"/>
          <w:sz w:val="22"/>
          <w:rtl w:val="true"/>
        </w:rPr>
        <w:t>קמה</w:t>
      </w:r>
      <w:r>
        <w:rPr>
          <w:rFonts w:ascii="Century" w:hAnsi="Century" w:eastAsia="Century" w:cs="Century"/>
          <w:sz w:val="22"/>
          <w:sz w:val="22"/>
          <w:rtl w:val="true"/>
        </w:rPr>
        <w:t xml:space="preserve"> </w:t>
      </w:r>
      <w:r>
        <w:rPr>
          <w:rFonts w:ascii="Century" w:hAnsi="Century" w:cs="FrankRuehl"/>
          <w:sz w:val="22"/>
          <w:sz w:val="22"/>
          <w:rtl w:val="true"/>
        </w:rPr>
        <w:t>חבות</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49">
        <w:r>
          <w:rPr>
            <w:rStyle w:val="Hyperlink"/>
            <w:rFonts w:ascii="Century" w:hAnsi="Century" w:cs="FrankRuehl"/>
            <w:color w:val="0000FF"/>
            <w:sz w:val="22"/>
            <w:sz w:val="22"/>
            <w:u w:val="single"/>
            <w:rtl w:val="true"/>
          </w:rPr>
          <w:t>סעיפים</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4-3</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ואף</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שתי</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אחרונות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הנוגע</w:t>
      </w:r>
      <w:r>
        <w:rPr>
          <w:rFonts w:ascii="Century" w:hAnsi="Century" w:eastAsia="Century" w:cs="Century"/>
          <w:sz w:val="22"/>
          <w:sz w:val="22"/>
          <w:rtl w:val="true"/>
        </w:rPr>
        <w:t xml:space="preserve"> </w:t>
      </w:r>
      <w:r>
        <w:rPr>
          <w:rFonts w:ascii="Century" w:hAnsi="Century" w:cs="FrankRuehl"/>
          <w:sz w:val="22"/>
          <w:sz w:val="22"/>
          <w:rtl w:val="true"/>
        </w:rPr>
        <w:t>לחילוט</w:t>
      </w:r>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נטען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פסקי</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אלון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כהן</w:t>
      </w:r>
      <w:r>
        <w:rPr>
          <w:rFonts w:ascii="Century" w:hAnsi="Century" w:eastAsia="Century" w:cs="Century"/>
          <w:sz w:val="22"/>
          <w:sz w:val="22"/>
          <w:rtl w:val="true"/>
        </w:rPr>
        <w:t xml:space="preserve"> </w:t>
      </w:r>
      <w:r>
        <w:rPr>
          <w:rFonts w:ascii="Century" w:hAnsi="Century" w:cs="FrankRuehl"/>
          <w:sz w:val="22"/>
          <w:sz w:val="22"/>
          <w:rtl w:val="true"/>
        </w:rPr>
        <w:t>ובעניין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תענך</w:t>
      </w:r>
      <w:r>
        <w:rPr>
          <w:rFonts w:ascii="Century" w:hAnsi="Century" w:eastAsia="Century" w:cs="Century"/>
          <w:sz w:val="22"/>
          <w:sz w:val="22"/>
          <w:rtl w:val="true"/>
        </w:rPr>
        <w:t xml:space="preserve"> </w:t>
      </w:r>
      <w:r>
        <w:rPr>
          <w:rFonts w:ascii="Century" w:hAnsi="Century" w:cs="FrankRuehl"/>
          <w:sz w:val="22"/>
          <w:sz w:val="22"/>
          <w:rtl w:val="true"/>
        </w:rPr>
        <w:t>תומכים</w:t>
      </w:r>
      <w:r>
        <w:rPr>
          <w:rFonts w:ascii="Century" w:hAnsi="Century" w:eastAsia="Century" w:cs="Century"/>
          <w:sz w:val="22"/>
          <w:sz w:val="22"/>
          <w:rtl w:val="true"/>
        </w:rPr>
        <w:t xml:space="preserve"> </w:t>
      </w:r>
      <w:r>
        <w:rPr>
          <w:rFonts w:ascii="Century" w:hAnsi="Century" w:cs="FrankRuehl"/>
          <w:sz w:val="22"/>
          <w:sz w:val="22"/>
          <w:rtl w:val="true"/>
        </w:rPr>
        <w:t>בגישת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cs="FrankRuehl" w:ascii="Century" w:hAnsi="Century"/>
          <w:sz w:val="22"/>
          <w:rtl w:val="true"/>
        </w:rPr>
        <w:t xml:space="preserve">, </w:t>
      </w:r>
      <w:r>
        <w:rPr>
          <w:rFonts w:ascii="Century" w:hAnsi="Century" w:cs="FrankRuehl"/>
          <w:sz w:val="22"/>
          <w:sz w:val="22"/>
          <w:rtl w:val="true"/>
        </w:rPr>
        <w:t>וגם</w:t>
      </w:r>
      <w:r>
        <w:rPr>
          <w:rFonts w:ascii="Century" w:hAnsi="Century" w:eastAsia="Century" w:cs="Century"/>
          <w:sz w:val="22"/>
          <w:sz w:val="22"/>
          <w:rtl w:val="true"/>
        </w:rPr>
        <w:t xml:space="preserve"> </w:t>
      </w:r>
      <w:r>
        <w:rPr>
          <w:rFonts w:ascii="Century" w:hAnsi="Century" w:cs="FrankRuehl"/>
          <w:sz w:val="22"/>
          <w:sz w:val="22"/>
          <w:rtl w:val="true"/>
        </w:rPr>
        <w:t>בהם</w:t>
      </w:r>
      <w:r>
        <w:rPr>
          <w:rFonts w:ascii="Century" w:hAnsi="Century" w:eastAsia="Century" w:cs="Century"/>
          <w:sz w:val="22"/>
          <w:sz w:val="22"/>
          <w:rtl w:val="true"/>
        </w:rPr>
        <w:t xml:space="preserve"> </w:t>
      </w:r>
      <w:r>
        <w:rPr>
          <w:rFonts w:ascii="Century" w:hAnsi="Century" w:cs="FrankRuehl"/>
          <w:sz w:val="22"/>
          <w:sz w:val="22"/>
          <w:rtl w:val="true"/>
        </w:rPr>
        <w:t>נדחתה</w:t>
      </w:r>
      <w:r>
        <w:rPr>
          <w:rFonts w:ascii="Century" w:hAnsi="Century" w:eastAsia="Century" w:cs="Century"/>
          <w:sz w:val="22"/>
          <w:sz w:val="22"/>
          <w:rtl w:val="true"/>
        </w:rPr>
        <w:t xml:space="preserve"> </w:t>
      </w:r>
      <w:r>
        <w:rPr>
          <w:rFonts w:ascii="Century" w:hAnsi="Century" w:cs="FrankRuehl"/>
          <w:sz w:val="22"/>
          <w:sz w:val="22"/>
          <w:rtl w:val="true"/>
        </w:rPr>
        <w:t>הטענה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לחלט</w:t>
      </w:r>
      <w:r>
        <w:rPr>
          <w:rFonts w:ascii="Century" w:hAnsi="Century" w:eastAsia="Century" w:cs="Century"/>
          <w:sz w:val="22"/>
          <w:sz w:val="22"/>
          <w:rtl w:val="true"/>
        </w:rPr>
        <w:t xml:space="preserve"> </w:t>
      </w:r>
      <w:r>
        <w:rPr>
          <w:rFonts w:ascii="Century" w:hAnsi="Century" w:cs="FrankRuehl"/>
          <w:sz w:val="22"/>
          <w:sz w:val="22"/>
          <w:rtl w:val="true"/>
        </w:rPr>
        <w:t>תשלומים</w:t>
      </w:r>
      <w:r>
        <w:rPr>
          <w:rFonts w:ascii="Century" w:hAnsi="Century" w:eastAsia="Century" w:cs="Century"/>
          <w:sz w:val="22"/>
          <w:sz w:val="22"/>
          <w:rtl w:val="true"/>
        </w:rPr>
        <w:t xml:space="preserve"> </w:t>
      </w:r>
      <w:r>
        <w:rPr>
          <w:rFonts w:ascii="Century" w:hAnsi="Century" w:cs="FrankRuehl"/>
          <w:sz w:val="22"/>
          <w:sz w:val="22"/>
          <w:rtl w:val="true"/>
        </w:rPr>
        <w:t>שהתקבלו</w:t>
      </w:r>
      <w:r>
        <w:rPr>
          <w:rFonts w:ascii="Century" w:hAnsi="Century" w:eastAsia="Century" w:cs="Century"/>
          <w:sz w:val="22"/>
          <w:sz w:val="22"/>
          <w:rtl w:val="true"/>
        </w:rPr>
        <w:t xml:space="preserve"> </w:t>
      </w:r>
      <w:r>
        <w:rPr>
          <w:rFonts w:ascii="Century" w:hAnsi="Century" w:cs="FrankRuehl"/>
          <w:sz w:val="22"/>
          <w:sz w:val="22"/>
          <w:rtl w:val="true"/>
        </w:rPr>
        <w:t>אצל</w:t>
      </w:r>
      <w:r>
        <w:rPr>
          <w:rFonts w:ascii="Century" w:hAnsi="Century" w:eastAsia="Century" w:cs="Century"/>
          <w:sz w:val="22"/>
          <w:sz w:val="22"/>
          <w:rtl w:val="true"/>
        </w:rPr>
        <w:t xml:space="preserve"> </w:t>
      </w:r>
      <w:r>
        <w:rPr>
          <w:rFonts w:ascii="Century" w:hAnsi="Century" w:cs="FrankRuehl"/>
          <w:sz w:val="22"/>
          <w:sz w:val="22"/>
          <w:rtl w:val="true"/>
        </w:rPr>
        <w:t>נאשמים</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לגיטימיות</w:t>
      </w:r>
      <w:r>
        <w:rPr>
          <w:rFonts w:cs="FrankRuehl" w:ascii="Century" w:hAnsi="Century"/>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חולקת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הטענה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מלוא</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במקרים</w:t>
      </w:r>
      <w:r>
        <w:rPr>
          <w:rFonts w:ascii="Century" w:hAnsi="Century" w:eastAsia="Century" w:cs="Century"/>
          <w:sz w:val="22"/>
          <w:sz w:val="22"/>
          <w:rtl w:val="true"/>
        </w:rPr>
        <w:t xml:space="preserve"> </w:t>
      </w:r>
      <w:r>
        <w:rPr>
          <w:rFonts w:ascii="Century" w:hAnsi="Century" w:cs="FrankRuehl"/>
          <w:sz w:val="22"/>
          <w:sz w:val="22"/>
          <w:rtl w:val="true"/>
        </w:rPr>
        <w:t>מעין</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יגרום</w:t>
      </w:r>
      <w:r>
        <w:rPr>
          <w:rFonts w:ascii="Century" w:hAnsi="Century" w:eastAsia="Century" w:cs="Century"/>
          <w:sz w:val="22"/>
          <w:sz w:val="22"/>
          <w:rtl w:val="true"/>
        </w:rPr>
        <w:t xml:space="preserve"> </w:t>
      </w:r>
      <w:r>
        <w:rPr>
          <w:rFonts w:ascii="Century" w:hAnsi="Century" w:cs="FrankRuehl"/>
          <w:sz w:val="22"/>
          <w:sz w:val="22"/>
          <w:rtl w:val="true"/>
        </w:rPr>
        <w:t>להרתעת</w:t>
      </w:r>
      <w:r>
        <w:rPr>
          <w:rFonts w:ascii="Century" w:hAnsi="Century" w:eastAsia="Century" w:cs="Century"/>
          <w:sz w:val="22"/>
          <w:sz w:val="22"/>
          <w:rtl w:val="true"/>
        </w:rPr>
        <w:t xml:space="preserve"> </w:t>
      </w:r>
      <w:r>
        <w:rPr>
          <w:rFonts w:ascii="Century" w:hAnsi="Century" w:cs="FrankRuehl"/>
          <w:sz w:val="22"/>
          <w:sz w:val="22"/>
          <w:rtl w:val="true"/>
        </w:rPr>
        <w:t>יתר</w:t>
      </w:r>
      <w:r>
        <w:rPr>
          <w:rFonts w:cs="FrankRuehl" w:ascii="Century" w:hAnsi="Century"/>
          <w:sz w:val="22"/>
          <w:rtl w:val="true"/>
        </w:rPr>
        <w:t xml:space="preserve">, </w:t>
      </w:r>
      <w:r>
        <w:rPr>
          <w:rFonts w:ascii="Century" w:hAnsi="Century" w:cs="FrankRuehl"/>
          <w:sz w:val="22"/>
          <w:sz w:val="22"/>
          <w:rtl w:val="true"/>
        </w:rPr>
        <w:t>וטוענת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ההפך</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הנכון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צמצום</w:t>
      </w:r>
      <w:r>
        <w:rPr>
          <w:rFonts w:ascii="Century" w:hAnsi="Century" w:eastAsia="Century" w:cs="Century"/>
          <w:sz w:val="22"/>
          <w:sz w:val="22"/>
          <w:rtl w:val="true"/>
        </w:rPr>
        <w:t xml:space="preserve"> </w:t>
      </w:r>
      <w:r>
        <w:rPr>
          <w:rFonts w:ascii="Century" w:hAnsi="Century" w:cs="FrankRuehl"/>
          <w:sz w:val="22"/>
          <w:sz w:val="22"/>
          <w:rtl w:val="true"/>
        </w:rPr>
        <w:t>היקף</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יביא</w:t>
      </w:r>
      <w:r>
        <w:rPr>
          <w:rFonts w:ascii="Century" w:hAnsi="Century" w:eastAsia="Century" w:cs="Century"/>
          <w:sz w:val="22"/>
          <w:sz w:val="22"/>
          <w:rtl w:val="true"/>
        </w:rPr>
        <w:t xml:space="preserve"> </w:t>
      </w:r>
      <w:r>
        <w:rPr>
          <w:rFonts w:ascii="Century" w:hAnsi="Century" w:cs="FrankRuehl"/>
          <w:sz w:val="22"/>
          <w:sz w:val="22"/>
          <w:rtl w:val="true"/>
        </w:rPr>
        <w:t>דווקא</w:t>
      </w:r>
      <w:r>
        <w:rPr>
          <w:rFonts w:ascii="Century" w:hAnsi="Century" w:eastAsia="Century" w:cs="Century"/>
          <w:sz w:val="22"/>
          <w:sz w:val="22"/>
          <w:rtl w:val="true"/>
        </w:rPr>
        <w:t xml:space="preserve"> </w:t>
      </w:r>
      <w:r>
        <w:rPr>
          <w:rFonts w:ascii="Century" w:hAnsi="Century" w:cs="FrankRuehl"/>
          <w:sz w:val="22"/>
          <w:sz w:val="22"/>
          <w:rtl w:val="true"/>
        </w:rPr>
        <w:t>לפגיעה</w:t>
      </w:r>
      <w:r>
        <w:rPr>
          <w:rFonts w:ascii="Century" w:hAnsi="Century" w:eastAsia="Century" w:cs="Century"/>
          <w:sz w:val="22"/>
          <w:sz w:val="22"/>
          <w:rtl w:val="true"/>
        </w:rPr>
        <w:t xml:space="preserve"> </w:t>
      </w:r>
      <w:r>
        <w:rPr>
          <w:rFonts w:ascii="Century" w:hAnsi="Century" w:cs="FrankRuehl"/>
          <w:sz w:val="22"/>
          <w:sz w:val="22"/>
          <w:rtl w:val="true"/>
        </w:rPr>
        <w:t>משמעותית</w:t>
      </w:r>
      <w:r>
        <w:rPr>
          <w:rFonts w:ascii="Century" w:hAnsi="Century" w:eastAsia="Century" w:cs="Century"/>
          <w:sz w:val="22"/>
          <w:sz w:val="22"/>
          <w:rtl w:val="true"/>
        </w:rPr>
        <w:t xml:space="preserve"> </w:t>
      </w:r>
      <w:r>
        <w:rPr>
          <w:rFonts w:ascii="Century" w:hAnsi="Century" w:cs="FrankRuehl"/>
          <w:sz w:val="22"/>
          <w:sz w:val="22"/>
          <w:rtl w:val="true"/>
        </w:rPr>
        <w:t>בהרתעה</w:t>
      </w:r>
      <w:r>
        <w:rPr>
          <w:rFonts w:cs="FrankRuehl" w:ascii="Century" w:hAnsi="Century"/>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יצירת</w:t>
      </w:r>
      <w:r>
        <w:rPr>
          <w:rFonts w:ascii="Century" w:hAnsi="Century" w:eastAsia="Century" w:cs="Century"/>
          <w:sz w:val="22"/>
          <w:sz w:val="22"/>
          <w:rtl w:val="true"/>
        </w:rPr>
        <w:t xml:space="preserve"> </w:t>
      </w:r>
      <w:r>
        <w:rPr>
          <w:rFonts w:ascii="Century" w:hAnsi="Century" w:cs="FrankRuehl"/>
          <w:sz w:val="22"/>
          <w:sz w:val="22"/>
          <w:rtl w:val="true"/>
        </w:rPr>
        <w:t>כדאיות</w:t>
      </w:r>
      <w:r>
        <w:rPr>
          <w:rFonts w:ascii="Century" w:hAnsi="Century" w:eastAsia="Century" w:cs="Century"/>
          <w:sz w:val="22"/>
          <w:sz w:val="22"/>
          <w:rtl w:val="true"/>
        </w:rPr>
        <w:t xml:space="preserve"> </w:t>
      </w:r>
      <w:r>
        <w:rPr>
          <w:rFonts w:ascii="Century" w:hAnsi="Century" w:cs="FrankRuehl"/>
          <w:sz w:val="22"/>
          <w:sz w:val="22"/>
          <w:rtl w:val="true"/>
        </w:rPr>
        <w:t>כלכלית</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cs="FrankRuehl" w:ascii="Century" w:hAnsi="Century"/>
          <w:sz w:val="22"/>
          <w:rtl w:val="true"/>
        </w:rPr>
        <w:t xml:space="preserve">. </w:t>
      </w:r>
    </w:p>
    <w:p>
      <w:pPr>
        <w:pStyle w:val="Ruller43"/>
        <w:numPr>
          <w:ilvl w:val="0"/>
          <w:numId w:val="0"/>
        </w:numPr>
        <w:ind w:hanging="0" w:start="-52" w:end="0"/>
        <w:jc w:val="both"/>
        <w:rPr>
          <w:rFonts w:cs="FrankRuehl"/>
        </w:rPr>
      </w:pPr>
      <w:r>
        <w:rPr>
          <w:rFonts w:cs="FrankRuehl"/>
          <w:rtl w:val="true"/>
        </w:rPr>
      </w:r>
    </w:p>
    <w:p>
      <w:pPr>
        <w:pStyle w:val="Ruller43"/>
        <w:numPr>
          <w:ilvl w:val="0"/>
          <w:numId w:val="2"/>
        </w:numPr>
        <w:tabs>
          <w:tab w:val="clear" w:pos="720"/>
          <w:tab w:val="left" w:pos="2041" w:leader="none"/>
        </w:tabs>
        <w:ind w:hanging="0" w:start="-52" w:end="0"/>
        <w:jc w:val="both"/>
        <w:rPr>
          <w:rFonts w:cs="FrankRuehl"/>
        </w:rPr>
      </w:pPr>
      <w:r>
        <w:rPr>
          <w:rFonts w:ascii="Century" w:hAnsi="Century" w:cs="FrankRuehl"/>
          <w:sz w:val="22"/>
          <w:sz w:val="22"/>
          <w:rtl w:val="true"/>
        </w:rPr>
        <w:t>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ascii="Century" w:hAnsi="Century" w:eastAsia="Century" w:cs="Century"/>
          <w:sz w:val="22"/>
          <w:sz w:val="22"/>
          <w:rtl w:val="true"/>
        </w:rPr>
        <w:t xml:space="preserve"> </w:t>
      </w:r>
      <w:r>
        <w:rPr>
          <w:rFonts w:ascii="Century" w:hAnsi="Century" w:cs="FrankRuehl"/>
          <w:sz w:val="22"/>
          <w:sz w:val="22"/>
          <w:rtl w:val="true"/>
        </w:rPr>
        <w:t>השיבה</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בכתובים</w:t>
      </w:r>
      <w:r>
        <w:rPr>
          <w:rFonts w:ascii="Century" w:hAnsi="Century" w:eastAsia="Century" w:cs="Century"/>
          <w:sz w:val="22"/>
          <w:sz w:val="22"/>
          <w:rtl w:val="true"/>
        </w:rPr>
        <w:t xml:space="preserve"> </w:t>
      </w:r>
      <w:r>
        <w:rPr>
          <w:rFonts w:ascii="Century" w:hAnsi="Century" w:cs="FrankRuehl"/>
          <w:sz w:val="22"/>
          <w:sz w:val="22"/>
          <w:rtl w:val="true"/>
        </w:rPr>
        <w:t>לטיעון</w:t>
      </w:r>
      <w:r>
        <w:rPr>
          <w:rFonts w:ascii="Century" w:hAnsi="Century" w:eastAsia="Century" w:cs="Century"/>
          <w:sz w:val="22"/>
          <w:sz w:val="22"/>
          <w:rtl w:val="true"/>
        </w:rPr>
        <w:t xml:space="preserve"> </w:t>
      </w:r>
      <w:r>
        <w:rPr>
          <w:rFonts w:ascii="Century" w:hAnsi="Century" w:cs="FrankRuehl"/>
          <w:sz w:val="22"/>
          <w:sz w:val="22"/>
          <w:rtl w:val="true"/>
        </w:rPr>
        <w:t>מטעם</w:t>
      </w:r>
      <w:r>
        <w:rPr>
          <w:rFonts w:ascii="Century" w:hAnsi="Century" w:eastAsia="Century" w:cs="Century"/>
          <w:sz w:val="22"/>
          <w:sz w:val="22"/>
          <w:rtl w:val="true"/>
        </w:rPr>
        <w:t xml:space="preserve"> </w:t>
      </w:r>
      <w:r>
        <w:rPr>
          <w:rFonts w:ascii="Century" w:hAnsi="Century" w:cs="FrankRuehl"/>
          <w:sz w:val="22"/>
          <w:sz w:val="22"/>
          <w:rtl w:val="true"/>
        </w:rPr>
        <w:t>לשכת</w:t>
      </w:r>
      <w:r>
        <w:rPr>
          <w:rFonts w:ascii="Century" w:hAnsi="Century" w:eastAsia="Century" w:cs="Century"/>
          <w:sz w:val="22"/>
          <w:sz w:val="22"/>
          <w:rtl w:val="true"/>
        </w:rPr>
        <w:t xml:space="preserve"> </w:t>
      </w:r>
      <w:r>
        <w:rPr>
          <w:rFonts w:ascii="Century" w:hAnsi="Century" w:cs="FrankRuehl"/>
          <w:sz w:val="22"/>
          <w:sz w:val="22"/>
          <w:rtl w:val="true"/>
        </w:rPr>
        <w:t>עורכי</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לטענתה</w:t>
      </w:r>
      <w:r>
        <w:rPr>
          <w:rFonts w:cs="FrankRuehl" w:ascii="Century" w:hAnsi="Century"/>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להתערב</w:t>
      </w:r>
      <w:r>
        <w:rPr>
          <w:rFonts w:ascii="Century" w:hAnsi="Century" w:eastAsia="Century" w:cs="Century"/>
          <w:sz w:val="22"/>
          <w:sz w:val="22"/>
          <w:rtl w:val="true"/>
        </w:rPr>
        <w:t xml:space="preserve"> </w:t>
      </w:r>
      <w:r>
        <w:rPr>
          <w:rFonts w:ascii="Century" w:hAnsi="Century" w:cs="FrankRuehl"/>
          <w:sz w:val="22"/>
          <w:sz w:val="22"/>
          <w:rtl w:val="true"/>
        </w:rPr>
        <w:t>בסכומי</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שעליהם</w:t>
      </w:r>
      <w:r>
        <w:rPr>
          <w:rFonts w:ascii="Century" w:hAnsi="Century" w:eastAsia="Century" w:cs="Century"/>
          <w:sz w:val="22"/>
          <w:sz w:val="22"/>
          <w:rtl w:val="true"/>
        </w:rPr>
        <w:t xml:space="preserve"> </w:t>
      </w:r>
      <w:r>
        <w:rPr>
          <w:rFonts w:ascii="Century" w:hAnsi="Century" w:cs="FrankRuehl"/>
          <w:sz w:val="22"/>
          <w:sz w:val="22"/>
          <w:rtl w:val="true"/>
        </w:rPr>
        <w:t>הורה</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הטעמים</w:t>
      </w:r>
      <w:r>
        <w:rPr>
          <w:rFonts w:ascii="Century" w:hAnsi="Century" w:eastAsia="Century" w:cs="Century"/>
          <w:sz w:val="22"/>
          <w:sz w:val="22"/>
          <w:rtl w:val="true"/>
        </w:rPr>
        <w:t xml:space="preserve"> </w:t>
      </w:r>
      <w:r>
        <w:rPr>
          <w:rFonts w:ascii="Century" w:hAnsi="Century" w:cs="FrankRuehl"/>
          <w:sz w:val="22"/>
          <w:sz w:val="22"/>
          <w:rtl w:val="true"/>
        </w:rPr>
        <w:t>שצוינו</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בנוסף</w:t>
      </w:r>
      <w:r>
        <w:rPr>
          <w:rFonts w:ascii="Century" w:hAnsi="Century" w:eastAsia="Century" w:cs="Century"/>
          <w:sz w:val="22"/>
          <w:sz w:val="22"/>
          <w:rtl w:val="true"/>
        </w:rPr>
        <w:t xml:space="preserve"> </w:t>
      </w:r>
      <w:r>
        <w:rPr>
          <w:rFonts w:ascii="Century" w:hAnsi="Century" w:cs="FrankRuehl"/>
          <w:sz w:val="22"/>
          <w:sz w:val="22"/>
          <w:rtl w:val="true"/>
        </w:rPr>
        <w:t>נטען</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תתקבלנה</w:t>
      </w:r>
      <w:r>
        <w:rPr>
          <w:rFonts w:ascii="Century" w:hAnsi="Century" w:eastAsia="Century" w:cs="Century"/>
          <w:sz w:val="22"/>
          <w:sz w:val="22"/>
          <w:rtl w:val="true"/>
        </w:rPr>
        <w:t xml:space="preserve"> </w:t>
      </w:r>
      <w:r>
        <w:rPr>
          <w:rFonts w:ascii="Century" w:hAnsi="Century" w:cs="FrankRuehl"/>
          <w:sz w:val="22"/>
          <w:sz w:val="22"/>
          <w:rtl w:val="true"/>
        </w:rPr>
        <w:t>טענות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להיקף</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הפרטניות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לחרוג</w:t>
      </w:r>
      <w:r>
        <w:rPr>
          <w:rFonts w:ascii="Century" w:hAnsi="Century" w:eastAsia="Century" w:cs="Century"/>
          <w:sz w:val="22"/>
          <w:sz w:val="22"/>
          <w:rtl w:val="true"/>
        </w:rPr>
        <w:t xml:space="preserve"> </w:t>
      </w:r>
      <w:r>
        <w:rPr>
          <w:rFonts w:ascii="Century" w:hAnsi="Century" w:cs="FrankRuehl"/>
          <w:sz w:val="22"/>
          <w:sz w:val="22"/>
          <w:rtl w:val="true"/>
        </w:rPr>
        <w:t>מסכום</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בעניינה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קמא</w:t>
      </w:r>
      <w:r>
        <w:rPr>
          <w:rFonts w:cs="FrankRuehl" w:ascii="Century" w:hAnsi="Century"/>
          <w:sz w:val="22"/>
          <w:rtl w:val="true"/>
        </w:rPr>
        <w:t xml:space="preserve">, </w:t>
      </w:r>
      <w:r>
        <w:rPr>
          <w:rFonts w:ascii="Century" w:hAnsi="Century" w:cs="FrankRuehl"/>
          <w:sz w:val="22"/>
          <w:sz w:val="22"/>
          <w:rtl w:val="true"/>
        </w:rPr>
        <w:t>שהיה</w:t>
      </w:r>
      <w:r>
        <w:rPr>
          <w:rFonts w:ascii="Century" w:hAnsi="Century" w:eastAsia="Century" w:cs="Century"/>
          <w:sz w:val="22"/>
          <w:sz w:val="22"/>
          <w:rtl w:val="true"/>
        </w:rPr>
        <w:t xml:space="preserve"> </w:t>
      </w:r>
      <w:r>
        <w:rPr>
          <w:rFonts w:ascii="Century" w:hAnsi="Century" w:cs="FrankRuehl"/>
          <w:sz w:val="22"/>
          <w:sz w:val="22"/>
          <w:rtl w:val="true"/>
        </w:rPr>
        <w:t>הגבוה</w:t>
      </w:r>
      <w:r>
        <w:rPr>
          <w:rFonts w:ascii="Century" w:hAnsi="Century" w:eastAsia="Century" w:cs="Century"/>
          <w:sz w:val="22"/>
          <w:sz w:val="22"/>
          <w:rtl w:val="true"/>
        </w:rPr>
        <w:t xml:space="preserve"> </w:t>
      </w:r>
      <w:r>
        <w:rPr>
          <w:rFonts w:ascii="Century" w:hAnsi="Century" w:cs="FrankRuehl"/>
          <w:sz w:val="22"/>
          <w:sz w:val="22"/>
          <w:rtl w:val="true"/>
        </w:rPr>
        <w:t>ביותר</w:t>
      </w:r>
      <w:r>
        <w:rPr>
          <w:rFonts w:ascii="Century" w:hAnsi="Century" w:eastAsia="Century" w:cs="Century"/>
          <w:sz w:val="22"/>
          <w:sz w:val="22"/>
          <w:rtl w:val="true"/>
        </w:rPr>
        <w:t xml:space="preserve"> </w:t>
      </w:r>
      <w:r>
        <w:rPr>
          <w:rFonts w:ascii="Century" w:hAnsi="Century" w:cs="FrankRuehl"/>
          <w:sz w:val="22"/>
          <w:sz w:val="22"/>
          <w:rtl w:val="true"/>
        </w:rPr>
        <w:t>בפרשה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מבחינת</w:t>
      </w:r>
      <w:r>
        <w:rPr>
          <w:rFonts w:ascii="Century" w:hAnsi="Century" w:eastAsia="Century" w:cs="Century"/>
          <w:sz w:val="22"/>
          <w:sz w:val="22"/>
          <w:rtl w:val="true"/>
        </w:rPr>
        <w:t xml:space="preserve"> </w:t>
      </w:r>
      <w:r>
        <w:rPr>
          <w:rFonts w:ascii="Century" w:hAnsi="Century" w:cs="FrankRuehl"/>
          <w:sz w:val="22"/>
          <w:sz w:val="22"/>
          <w:rtl w:val="true"/>
        </w:rPr>
        <w:t>חלקו</w:t>
      </w:r>
      <w:r>
        <w:rPr>
          <w:rFonts w:ascii="Century" w:hAnsi="Century" w:eastAsia="Century" w:cs="Century"/>
          <w:sz w:val="22"/>
          <w:sz w:val="22"/>
          <w:rtl w:val="true"/>
        </w:rPr>
        <w:t xml:space="preserve"> </w:t>
      </w:r>
      <w:r>
        <w:rPr>
          <w:rFonts w:ascii="Century" w:hAnsi="Century" w:cs="FrankRuehl"/>
          <w:sz w:val="22"/>
          <w:sz w:val="22"/>
          <w:rtl w:val="true"/>
        </w:rPr>
        <w:t>היחסי</w:t>
      </w:r>
      <w:r>
        <w:rPr>
          <w:rFonts w:ascii="Century" w:hAnsi="Century" w:eastAsia="Century" w:cs="Century"/>
          <w:sz w:val="22"/>
          <w:sz w:val="22"/>
          <w:rtl w:val="true"/>
        </w:rPr>
        <w:t xml:space="preserve"> </w:t>
      </w:r>
      <w:r>
        <w:rPr>
          <w:rFonts w:ascii="Century" w:hAnsi="Century" w:cs="FrankRuehl"/>
          <w:sz w:val="22"/>
          <w:sz w:val="22"/>
          <w:rtl w:val="true"/>
        </w:rPr>
        <w:t>משווי</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cs="FrankRuehl" w:ascii="Century" w:hAnsi="Century"/>
          <w:sz w:val="22"/>
          <w:rtl w:val="true"/>
        </w:rPr>
        <w:t xml:space="preserve">) </w:t>
      </w:r>
      <w:r>
        <w:rPr>
          <w:rFonts w:ascii="Century" w:hAnsi="Century" w:cs="FrankRuehl"/>
          <w:sz w:val="22"/>
          <w:sz w:val="22"/>
          <w:rtl w:val="true"/>
        </w:rPr>
        <w:t>ונוכח</w:t>
      </w:r>
      <w:r>
        <w:rPr>
          <w:rFonts w:ascii="Century" w:hAnsi="Century" w:eastAsia="Century" w:cs="Century"/>
          <w:sz w:val="22"/>
          <w:sz w:val="22"/>
          <w:rtl w:val="true"/>
        </w:rPr>
        <w:t xml:space="preserve"> </w:t>
      </w:r>
      <w:r>
        <w:rPr>
          <w:rFonts w:ascii="Century" w:hAnsi="Century" w:cs="FrankRuehl"/>
          <w:sz w:val="22"/>
          <w:sz w:val="22"/>
          <w:rtl w:val="true"/>
        </w:rPr>
        <w:t>מעורבותה</w:t>
      </w:r>
      <w:r>
        <w:rPr>
          <w:rFonts w:ascii="Century" w:hAnsi="Century" w:eastAsia="Century" w:cs="Century"/>
          <w:sz w:val="22"/>
          <w:sz w:val="22"/>
          <w:rtl w:val="true"/>
        </w:rPr>
        <w:t xml:space="preserve"> </w:t>
      </w:r>
      <w:r>
        <w:rPr>
          <w:rFonts w:ascii="Century" w:hAnsi="Century" w:cs="FrankRuehl"/>
          <w:sz w:val="22"/>
          <w:sz w:val="22"/>
          <w:rtl w:val="true"/>
        </w:rPr>
        <w:t>הקטנה</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במעשים</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הטענה</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תוכר</w:t>
      </w:r>
      <w:r>
        <w:rPr>
          <w:rFonts w:ascii="Century" w:hAnsi="Century" w:eastAsia="Century" w:cs="Century"/>
          <w:sz w:val="22"/>
          <w:sz w:val="22"/>
          <w:rtl w:val="true"/>
        </w:rPr>
        <w:t xml:space="preserve"> </w:t>
      </w:r>
      <w:r>
        <w:rPr>
          <w:rFonts w:ascii="Century" w:hAnsi="Century" w:cs="FrankRuehl"/>
          <w:sz w:val="22"/>
          <w:sz w:val="22"/>
          <w:rtl w:val="true"/>
        </w:rPr>
        <w:t>תכלית</w:t>
      </w:r>
      <w:r>
        <w:rPr>
          <w:rFonts w:ascii="Century" w:hAnsi="Century" w:eastAsia="Century" w:cs="Century"/>
          <w:sz w:val="22"/>
          <w:sz w:val="22"/>
          <w:rtl w:val="true"/>
        </w:rPr>
        <w:t xml:space="preserve"> </w:t>
      </w:r>
      <w:r>
        <w:rPr>
          <w:rFonts w:ascii="Century" w:hAnsi="Century" w:cs="FrankRuehl"/>
          <w:sz w:val="22"/>
          <w:sz w:val="22"/>
          <w:rtl w:val="true"/>
        </w:rPr>
        <w:t>מעין</w:t>
      </w:r>
      <w:r>
        <w:rPr>
          <w:rFonts w:ascii="Century" w:hAnsi="Century" w:eastAsia="Century" w:cs="Century"/>
          <w:sz w:val="22"/>
          <w:sz w:val="22"/>
          <w:rtl w:val="true"/>
        </w:rPr>
        <w:t xml:space="preserve"> </w:t>
      </w:r>
      <w:r>
        <w:rPr>
          <w:rFonts w:ascii="Century" w:hAnsi="Century" w:cs="FrankRuehl"/>
          <w:sz w:val="22"/>
          <w:sz w:val="22"/>
          <w:rtl w:val="true"/>
        </w:rPr>
        <w:t>עונשית</w:t>
      </w:r>
      <w:r>
        <w:rPr>
          <w:rFonts w:ascii="Century" w:hAnsi="Century" w:eastAsia="Century" w:cs="Century"/>
          <w:sz w:val="22"/>
          <w:sz w:val="22"/>
          <w:rtl w:val="true"/>
        </w:rPr>
        <w:t xml:space="preserve"> </w:t>
      </w:r>
      <w:r>
        <w:rPr>
          <w:rFonts w:ascii="Century" w:hAnsi="Century" w:cs="FrankRuehl"/>
          <w:sz w:val="22"/>
          <w:sz w:val="22"/>
          <w:rtl w:val="true"/>
        </w:rPr>
        <w:t>לחילוט</w:t>
      </w:r>
      <w:r>
        <w:rPr>
          <w:rFonts w:cs="FrankRuehl" w:ascii="Century" w:hAnsi="Century"/>
          <w:sz w:val="22"/>
          <w:rtl w:val="true"/>
        </w:rPr>
        <w:t xml:space="preserve">, </w:t>
      </w:r>
      <w:r>
        <w:rPr>
          <w:rFonts w:ascii="Century" w:hAnsi="Century" w:cs="FrankRuehl"/>
          <w:sz w:val="22"/>
          <w:sz w:val="22"/>
          <w:rtl w:val="true"/>
        </w:rPr>
        <w:t>ממילא</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ascii="Century" w:hAnsi="Century" w:eastAsia="Century" w:cs="Century"/>
          <w:sz w:val="22"/>
          <w:sz w:val="22"/>
          <w:rtl w:val="true"/>
        </w:rPr>
        <w:t xml:space="preserve"> </w:t>
      </w:r>
      <w:r>
        <w:rPr>
          <w:rFonts w:ascii="Century" w:hAnsi="Century" w:cs="FrankRuehl"/>
          <w:sz w:val="22"/>
          <w:sz w:val="22"/>
          <w:rtl w:val="true"/>
        </w:rPr>
        <w:t>הענישה</w:t>
      </w:r>
      <w:r>
        <w:rPr>
          <w:rFonts w:ascii="Century" w:hAnsi="Century" w:eastAsia="Century" w:cs="Century"/>
          <w:sz w:val="22"/>
          <w:sz w:val="22"/>
          <w:rtl w:val="true"/>
        </w:rPr>
        <w:t xml:space="preserve"> </w:t>
      </w:r>
      <w:r>
        <w:rPr>
          <w:rFonts w:ascii="Century" w:hAnsi="Century" w:cs="FrankRuehl"/>
          <w:sz w:val="22"/>
          <w:sz w:val="22"/>
          <w:rtl w:val="true"/>
        </w:rPr>
        <w:t>שהוטלה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הנאשמים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ברכיבים</w:t>
      </w:r>
      <w:r>
        <w:rPr>
          <w:rFonts w:ascii="Century" w:hAnsi="Century" w:eastAsia="Century" w:cs="Century"/>
          <w:sz w:val="22"/>
          <w:sz w:val="22"/>
          <w:rtl w:val="true"/>
        </w:rPr>
        <w:t xml:space="preserve"> </w:t>
      </w:r>
      <w:r>
        <w:rPr>
          <w:rFonts w:ascii="Century" w:hAnsi="Century" w:cs="FrankRuehl"/>
          <w:sz w:val="22"/>
          <w:sz w:val="22"/>
          <w:rtl w:val="true"/>
        </w:rPr>
        <w:t>האחרים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מספיקה</w:t>
      </w:r>
      <w:r>
        <w:rPr>
          <w:rFonts w:cs="FrankRuehl" w:ascii="Century" w:hAnsi="Century"/>
          <w:sz w:val="22"/>
          <w:rtl w:val="true"/>
        </w:rPr>
        <w:t xml:space="preserve">. </w:t>
      </w:r>
      <w:r>
        <w:rPr>
          <w:rFonts w:ascii="Century" w:hAnsi="Century" w:cs="FrankRuehl"/>
          <w:sz w:val="22"/>
          <w:sz w:val="22"/>
          <w:rtl w:val="true"/>
        </w:rPr>
        <w:t>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ascii="Century" w:hAnsi="Century" w:eastAsia="Century" w:cs="Century"/>
          <w:sz w:val="22"/>
          <w:sz w:val="22"/>
          <w:rtl w:val="true"/>
        </w:rPr>
        <w:t xml:space="preserve"> </w:t>
      </w:r>
      <w:r>
        <w:rPr>
          <w:rFonts w:ascii="Century" w:hAnsi="Century" w:cs="FrankRuehl"/>
          <w:sz w:val="22"/>
          <w:sz w:val="22"/>
          <w:rtl w:val="true"/>
        </w:rPr>
        <w:t>טוענת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הנוגע</w:t>
      </w:r>
      <w:r>
        <w:rPr>
          <w:rFonts w:ascii="Century" w:hAnsi="Century" w:eastAsia="Century" w:cs="Century"/>
          <w:sz w:val="22"/>
          <w:sz w:val="22"/>
          <w:rtl w:val="true"/>
        </w:rPr>
        <w:t xml:space="preserve"> </w:t>
      </w:r>
      <w:r>
        <w:rPr>
          <w:rFonts w:ascii="Century" w:hAnsi="Century" w:cs="FrankRuehl"/>
          <w:sz w:val="22"/>
          <w:sz w:val="22"/>
          <w:rtl w:val="true"/>
        </w:rPr>
        <w:t>לקנסות</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לגזור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מי</w:t>
      </w:r>
      <w:r>
        <w:rPr>
          <w:rFonts w:ascii="Century" w:hAnsi="Century" w:eastAsia="Century" w:cs="Century"/>
          <w:sz w:val="22"/>
          <w:sz w:val="22"/>
          <w:rtl w:val="true"/>
        </w:rPr>
        <w:t xml:space="preserve"> </w:t>
      </w:r>
      <w:r>
        <w:rPr>
          <w:rFonts w:ascii="Century" w:hAnsi="Century" w:cs="FrankRuehl"/>
          <w:sz w:val="22"/>
          <w:sz w:val="22"/>
          <w:rtl w:val="true"/>
        </w:rPr>
        <w:t>שהורשע</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ההסדר</w:t>
      </w:r>
      <w:r>
        <w:rPr>
          <w:rFonts w:ascii="Century" w:hAnsi="Century" w:eastAsia="Century" w:cs="Century"/>
          <w:sz w:val="22"/>
          <w:sz w:val="22"/>
          <w:rtl w:val="true"/>
        </w:rPr>
        <w:t xml:space="preserve"> </w:t>
      </w:r>
      <w:r>
        <w:rPr>
          <w:rFonts w:ascii="Century" w:hAnsi="Century" w:cs="FrankRuehl"/>
          <w:sz w:val="22"/>
          <w:sz w:val="22"/>
          <w:rtl w:val="true"/>
        </w:rPr>
        <w:t>הכובל</w:t>
      </w:r>
      <w:r>
        <w:rPr>
          <w:rFonts w:ascii="Century" w:hAnsi="Century" w:eastAsia="Century" w:cs="Century"/>
          <w:sz w:val="22"/>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ascii="Century" w:hAnsi="Century" w:cs="FrankRuehl"/>
          <w:sz w:val="22"/>
          <w:sz w:val="22"/>
          <w:rtl w:val="true"/>
        </w:rPr>
        <w:t>פי</w:t>
      </w:r>
      <w:r>
        <w:rPr>
          <w:rFonts w:ascii="Century" w:hAnsi="Century" w:eastAsia="Century" w:cs="Century"/>
          <w:sz w:val="22"/>
          <w:sz w:val="22"/>
          <w:rtl w:val="true"/>
        </w:rPr>
        <w:t xml:space="preserve"> </w:t>
      </w:r>
      <w:r>
        <w:rPr>
          <w:rFonts w:cs="FrankRuehl" w:ascii="Century" w:hAnsi="Century"/>
          <w:sz w:val="22"/>
        </w:rPr>
        <w:t>4</w:t>
      </w:r>
      <w:r>
        <w:rPr>
          <w:rFonts w:cs="FrankRuehl" w:ascii="Century" w:hAnsi="Century"/>
          <w:sz w:val="22"/>
          <w:rtl w:val="true"/>
        </w:rPr>
        <w:t xml:space="preserve"> </w:t>
      </w:r>
      <w:r>
        <w:rPr>
          <w:rFonts w:ascii="Century" w:hAnsi="Century" w:cs="FrankRuehl"/>
          <w:sz w:val="22"/>
          <w:sz w:val="22"/>
          <w:rtl w:val="true"/>
        </w:rPr>
        <w:t>מטובת</w:t>
      </w:r>
      <w:r>
        <w:rPr>
          <w:rFonts w:ascii="Century" w:hAnsi="Century" w:eastAsia="Century" w:cs="Century"/>
          <w:sz w:val="22"/>
          <w:sz w:val="22"/>
          <w:rtl w:val="true"/>
        </w:rPr>
        <w:t xml:space="preserve"> </w:t>
      </w:r>
      <w:r>
        <w:rPr>
          <w:rFonts w:ascii="Century" w:hAnsi="Century" w:cs="FrankRuehl"/>
          <w:sz w:val="22"/>
          <w:sz w:val="22"/>
          <w:rtl w:val="true"/>
        </w:rPr>
        <w:t>ההנאה</w:t>
      </w:r>
      <w:r>
        <w:rPr>
          <w:rFonts w:ascii="Century" w:hAnsi="Century" w:eastAsia="Century" w:cs="Century"/>
          <w:sz w:val="22"/>
          <w:sz w:val="22"/>
          <w:rtl w:val="true"/>
        </w:rPr>
        <w:t xml:space="preserve"> </w:t>
      </w:r>
      <w:r>
        <w:rPr>
          <w:rFonts w:ascii="Century" w:hAnsi="Century" w:cs="FrankRuehl"/>
          <w:sz w:val="22"/>
          <w:sz w:val="22"/>
          <w:rtl w:val="true"/>
        </w:rPr>
        <w:t>שהופקה</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מההסדר</w:t>
      </w:r>
      <w:r>
        <w:rPr>
          <w:rFonts w:ascii="Century" w:hAnsi="Century" w:eastAsia="Century" w:cs="Century"/>
          <w:sz w:val="22"/>
          <w:sz w:val="22"/>
          <w:rtl w:val="true"/>
        </w:rPr>
        <w:t xml:space="preserve"> </w:t>
      </w:r>
      <w:r>
        <w:rPr>
          <w:rFonts w:ascii="Century" w:hAnsi="Century" w:cs="FrankRuehl"/>
          <w:sz w:val="22"/>
          <w:sz w:val="22"/>
          <w:rtl w:val="true"/>
        </w:rPr>
        <w:t>הכובל</w:t>
      </w:r>
      <w:r>
        <w:rPr>
          <w:rFonts w:cs="FrankRuehl" w:ascii="Century" w:hAnsi="Century"/>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שמשיג</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ההרתעה</w:t>
      </w:r>
      <w:r>
        <w:rPr>
          <w:rFonts w:ascii="Century" w:hAnsi="Century" w:eastAsia="Century" w:cs="Century"/>
          <w:sz w:val="22"/>
          <w:sz w:val="22"/>
          <w:rtl w:val="true"/>
        </w:rPr>
        <w:t xml:space="preserve"> </w:t>
      </w:r>
      <w:r>
        <w:rPr>
          <w:rFonts w:ascii="Century" w:hAnsi="Century" w:cs="FrankRuehl"/>
          <w:sz w:val="22"/>
          <w:sz w:val="22"/>
          <w:rtl w:val="true"/>
        </w:rPr>
        <w:t>הנדרשת</w:t>
      </w:r>
      <w:r>
        <w:rPr>
          <w:rFonts w:ascii="Century" w:hAnsi="Century" w:eastAsia="Century" w:cs="Century"/>
          <w:sz w:val="22"/>
          <w:sz w:val="22"/>
          <w:rtl w:val="true"/>
        </w:rPr>
        <w:t xml:space="preserve"> </w:t>
      </w:r>
      <w:r>
        <w:rPr>
          <w:rFonts w:ascii="Century" w:hAnsi="Century" w:cs="FrankRuehl"/>
          <w:sz w:val="22"/>
          <w:sz w:val="22"/>
          <w:rtl w:val="true"/>
        </w:rPr>
        <w:t>מביצוע</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אלו</w:t>
      </w:r>
      <w:r>
        <w:rPr>
          <w:rFonts w:cs="FrankRuehl" w:ascii="Century" w:hAnsi="Century"/>
          <w:sz w:val="22"/>
          <w:rtl w:val="true"/>
        </w:rPr>
        <w:t xml:space="preserve">. </w:t>
      </w:r>
      <w:r>
        <w:rPr>
          <w:rFonts w:ascii="Century" w:hAnsi="Century" w:cs="FrankRuehl"/>
          <w:sz w:val="22"/>
          <w:sz w:val="22"/>
          <w:rtl w:val="true"/>
        </w:rPr>
        <w:t>לפיכך</w:t>
      </w:r>
      <w:r>
        <w:rPr>
          <w:rFonts w:ascii="Century" w:hAnsi="Century" w:eastAsia="Century" w:cs="Century"/>
          <w:sz w:val="22"/>
          <w:sz w:val="22"/>
          <w:rtl w:val="true"/>
        </w:rPr>
        <w:t xml:space="preserve"> </w:t>
      </w:r>
      <w:r>
        <w:rPr>
          <w:rFonts w:ascii="Century" w:hAnsi="Century" w:cs="FrankRuehl"/>
          <w:sz w:val="22"/>
          <w:sz w:val="22"/>
          <w:rtl w:val="true"/>
        </w:rPr>
        <w:t>לגישתה</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בטובת</w:t>
      </w:r>
      <w:r>
        <w:rPr>
          <w:rFonts w:ascii="Century" w:hAnsi="Century" w:eastAsia="Century" w:cs="Century"/>
          <w:sz w:val="22"/>
          <w:sz w:val="22"/>
          <w:rtl w:val="true"/>
        </w:rPr>
        <w:t xml:space="preserve"> </w:t>
      </w:r>
      <w:r>
        <w:rPr>
          <w:rFonts w:ascii="Century" w:hAnsi="Century" w:cs="FrankRuehl"/>
          <w:sz w:val="22"/>
          <w:sz w:val="22"/>
          <w:rtl w:val="true"/>
        </w:rPr>
        <w:t>ההנאה</w:t>
      </w:r>
      <w:r>
        <w:rPr>
          <w:rFonts w:cs="FrankRuehl" w:ascii="Century" w:hAnsi="Century"/>
          <w:sz w:val="22"/>
          <w:rtl w:val="true"/>
        </w:rPr>
        <w:t xml:space="preserve">, </w:t>
      </w:r>
      <w:r>
        <w:rPr>
          <w:rFonts w:ascii="Century" w:hAnsi="Century" w:cs="FrankRuehl"/>
          <w:sz w:val="22"/>
          <w:sz w:val="22"/>
          <w:rtl w:val="true"/>
        </w:rPr>
        <w:t>קרי</w:t>
      </w:r>
      <w:r>
        <w:rPr>
          <w:rFonts w:cs="FrankRuehl" w:ascii="Century" w:hAnsi="Century"/>
          <w:sz w:val="22"/>
          <w:rtl w:val="true"/>
        </w:rPr>
        <w:t xml:space="preserve">: </w:t>
      </w:r>
      <w:r>
        <w:rPr>
          <w:rFonts w:ascii="Century" w:hAnsi="Century" w:cs="FrankRuehl"/>
          <w:sz w:val="22"/>
          <w:sz w:val="22"/>
          <w:rtl w:val="true"/>
        </w:rPr>
        <w:t>ברווח</w:t>
      </w:r>
      <w:r>
        <w:rPr>
          <w:rFonts w:ascii="Century" w:hAnsi="Century" w:eastAsia="Century" w:cs="Century"/>
          <w:sz w:val="22"/>
          <w:sz w:val="22"/>
          <w:rtl w:val="true"/>
        </w:rPr>
        <w:t xml:space="preserve"> </w:t>
      </w:r>
      <w:r>
        <w:rPr>
          <w:rFonts w:ascii="Century" w:hAnsi="Century" w:cs="FrankRuehl"/>
          <w:sz w:val="22"/>
          <w:sz w:val="22"/>
          <w:rtl w:val="true"/>
        </w:rPr>
        <w:t>שהופק</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מההסדר</w:t>
      </w:r>
      <w:r>
        <w:rPr>
          <w:rFonts w:ascii="Century" w:hAnsi="Century" w:eastAsia="Century" w:cs="Century"/>
          <w:sz w:val="22"/>
          <w:sz w:val="22"/>
          <w:rtl w:val="true"/>
        </w:rPr>
        <w:t xml:space="preserve"> </w:t>
      </w:r>
      <w:r>
        <w:rPr>
          <w:rFonts w:ascii="Century" w:hAnsi="Century" w:cs="FrankRuehl"/>
          <w:sz w:val="22"/>
          <w:sz w:val="22"/>
          <w:rtl w:val="true"/>
        </w:rPr>
        <w:t>הכובל</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כשעסקינן</w:t>
      </w:r>
      <w:r>
        <w:rPr>
          <w:rFonts w:ascii="Century" w:hAnsi="Century" w:eastAsia="Century" w:cs="Century"/>
          <w:sz w:val="22"/>
          <w:sz w:val="22"/>
          <w:rtl w:val="true"/>
        </w:rPr>
        <w:t xml:space="preserve"> </w:t>
      </w:r>
      <w:r>
        <w:rPr>
          <w:rFonts w:ascii="Century" w:hAnsi="Century" w:cs="FrankRuehl"/>
          <w:sz w:val="22"/>
          <w:sz w:val="22"/>
          <w:rtl w:val="true"/>
        </w:rPr>
        <w:t>בחילוט</w:t>
      </w:r>
      <w:r>
        <w:rPr>
          <w:rFonts w:cs="FrankRuehl" w:ascii="Century" w:hAnsi="Century"/>
          <w:sz w:val="22"/>
          <w:rtl w:val="true"/>
        </w:rPr>
        <w:t xml:space="preserve">. </w:t>
      </w:r>
      <w:r>
        <w:rPr>
          <w:rFonts w:ascii="Century" w:hAnsi="Century" w:cs="FrankRuehl"/>
          <w:sz w:val="22"/>
          <w:sz w:val="22"/>
          <w:rtl w:val="true"/>
        </w:rPr>
        <w:t>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ascii="Century" w:hAnsi="Century" w:eastAsia="Century" w:cs="Century"/>
          <w:sz w:val="22"/>
          <w:sz w:val="22"/>
          <w:rtl w:val="true"/>
        </w:rPr>
        <w:t xml:space="preserve"> </w:t>
      </w:r>
      <w:r>
        <w:rPr>
          <w:rFonts w:ascii="Century" w:hAnsi="Century" w:cs="FrankRuehl"/>
          <w:sz w:val="22"/>
          <w:sz w:val="22"/>
          <w:rtl w:val="true"/>
        </w:rPr>
        <w:t>מוסיפה</w:t>
      </w:r>
      <w:r>
        <w:rPr>
          <w:rFonts w:ascii="Century" w:hAnsi="Century" w:eastAsia="Century" w:cs="Century"/>
          <w:sz w:val="22"/>
          <w:sz w:val="22"/>
          <w:rtl w:val="true"/>
        </w:rPr>
        <w:t xml:space="preserve"> </w:t>
      </w:r>
      <w:r>
        <w:rPr>
          <w:rFonts w:ascii="Century" w:hAnsi="Century" w:cs="FrankRuehl"/>
          <w:sz w:val="22"/>
          <w:sz w:val="22"/>
          <w:rtl w:val="true"/>
        </w:rPr>
        <w:t>וטוענת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לתת</w:t>
      </w:r>
      <w:r>
        <w:rPr>
          <w:rFonts w:ascii="Century" w:hAnsi="Century" w:eastAsia="Century" w:cs="Century"/>
          <w:sz w:val="22"/>
          <w:sz w:val="22"/>
          <w:rtl w:val="true"/>
        </w:rPr>
        <w:t xml:space="preserve"> </w:t>
      </w:r>
      <w:r>
        <w:rPr>
          <w:rFonts w:ascii="Century" w:hAnsi="Century" w:cs="FrankRuehl"/>
          <w:sz w:val="22"/>
          <w:sz w:val="22"/>
          <w:rtl w:val="true"/>
        </w:rPr>
        <w:t>משקל</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שעל</w:t>
      </w:r>
      <w:r>
        <w:rPr>
          <w:rFonts w:ascii="Century" w:hAnsi="Century" w:eastAsia="Century" w:cs="Century"/>
          <w:sz w:val="22"/>
          <w:sz w:val="22"/>
          <w:rtl w:val="true"/>
        </w:rPr>
        <w:t xml:space="preserve"> </w:t>
      </w:r>
      <w:r>
        <w:rPr>
          <w:rFonts w:ascii="Century" w:hAnsi="Century" w:cs="FrankRuehl"/>
          <w:sz w:val="22"/>
          <w:sz w:val="22"/>
          <w:rtl w:val="true"/>
        </w:rPr>
        <w:t>מרבית</w:t>
      </w:r>
      <w:r>
        <w:rPr>
          <w:rFonts w:ascii="Century" w:hAnsi="Century" w:eastAsia="Century" w:cs="Century"/>
          <w:sz w:val="22"/>
          <w:sz w:val="22"/>
          <w:rtl w:val="true"/>
        </w:rPr>
        <w:t xml:space="preserve"> </w:t>
      </w:r>
      <w:r>
        <w:rPr>
          <w:rFonts w:ascii="Century" w:hAnsi="Century" w:cs="FrankRuehl"/>
          <w:sz w:val="22"/>
          <w:sz w:val="22"/>
          <w:rtl w:val="true"/>
        </w:rPr>
        <w:t>הנאשמים</w:t>
      </w:r>
      <w:r>
        <w:rPr>
          <w:rFonts w:ascii="Century" w:hAnsi="Century" w:eastAsia="Century" w:cs="Century"/>
          <w:sz w:val="22"/>
          <w:sz w:val="22"/>
          <w:rtl w:val="true"/>
        </w:rPr>
        <w:t xml:space="preserve"> </w:t>
      </w:r>
      <w:r>
        <w:rPr>
          <w:rFonts w:ascii="Century" w:hAnsi="Century" w:cs="FrankRuehl"/>
          <w:sz w:val="22"/>
          <w:sz w:val="22"/>
          <w:rtl w:val="true"/>
        </w:rPr>
        <w:t>בפרשה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בהליכים</w:t>
      </w:r>
      <w:r>
        <w:rPr>
          <w:rFonts w:ascii="Century" w:hAnsi="Century" w:eastAsia="Century" w:cs="Century"/>
          <w:sz w:val="22"/>
          <w:sz w:val="22"/>
          <w:rtl w:val="true"/>
        </w:rPr>
        <w:t xml:space="preserve"> </w:t>
      </w:r>
      <w:r>
        <w:rPr>
          <w:rFonts w:ascii="Century" w:hAnsi="Century" w:cs="FrankRuehl"/>
          <w:sz w:val="22"/>
          <w:sz w:val="22"/>
          <w:rtl w:val="true"/>
        </w:rPr>
        <w:t>המקבילים</w:t>
      </w:r>
      <w:r>
        <w:rPr>
          <w:rFonts w:ascii="Century" w:hAnsi="Century" w:eastAsia="Century" w:cs="Century"/>
          <w:sz w:val="22"/>
          <w:sz w:val="22"/>
          <w:rtl w:val="true"/>
        </w:rPr>
        <w:t xml:space="preserve"> </w:t>
      </w:r>
      <w:r>
        <w:rPr>
          <w:rFonts w:ascii="Century" w:hAnsi="Century" w:cs="FrankRuehl"/>
          <w:sz w:val="22"/>
          <w:sz w:val="22"/>
          <w:rtl w:val="true"/>
        </w:rPr>
        <w:t>להליך</w:t>
      </w:r>
      <w:r>
        <w:rPr>
          <w:rFonts w:ascii="Century" w:hAnsi="Century" w:eastAsia="Century" w:cs="Century"/>
          <w:sz w:val="22"/>
          <w:sz w:val="22"/>
          <w:rtl w:val="true"/>
        </w:rPr>
        <w:t xml:space="preserve"> </w:t>
      </w:r>
      <w:r>
        <w:rPr>
          <w:rFonts w:ascii="Century" w:hAnsi="Century" w:cs="FrankRuehl"/>
          <w:sz w:val="22"/>
          <w:sz w:val="22"/>
          <w:rtl w:val="true"/>
        </w:rPr>
        <w:t>נושא</w:t>
      </w:r>
      <w:r>
        <w:rPr>
          <w:rFonts w:ascii="Century" w:hAnsi="Century" w:eastAsia="Century" w:cs="Century"/>
          <w:sz w:val="22"/>
          <w:sz w:val="22"/>
          <w:rtl w:val="true"/>
        </w:rPr>
        <w:t xml:space="preserve"> </w:t>
      </w:r>
      <w:r>
        <w:rPr>
          <w:rFonts w:ascii="Century" w:hAnsi="Century" w:cs="FrankRuehl"/>
          <w:sz w:val="22"/>
          <w:sz w:val="22"/>
          <w:rtl w:val="true"/>
        </w:rPr>
        <w:t>הערעור</w:t>
      </w:r>
      <w:r>
        <w:rPr>
          <w:rFonts w:ascii="Century" w:hAnsi="Century" w:eastAsia="Century" w:cs="Century"/>
          <w:sz w:val="22"/>
          <w:sz w:val="22"/>
          <w:rtl w:val="true"/>
        </w:rPr>
        <w:t xml:space="preserve"> </w:t>
      </w:r>
      <w:r>
        <w:rPr>
          <w:rFonts w:ascii="Century" w:hAnsi="Century" w:cs="FrankRuehl"/>
          <w:sz w:val="22"/>
          <w:sz w:val="22"/>
          <w:rtl w:val="true"/>
        </w:rPr>
        <w:t>דנן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הוטל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נטען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בעניינו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זוהר</w:t>
      </w:r>
      <w:r>
        <w:rPr>
          <w:rFonts w:ascii="Century" w:hAnsi="Century" w:eastAsia="Century" w:cs="Century"/>
          <w:sz w:val="22"/>
          <w:sz w:val="22"/>
          <w:rtl w:val="true"/>
        </w:rPr>
        <w:t xml:space="preserve"> </w:t>
      </w:r>
      <w:r>
        <w:rPr>
          <w:rFonts w:ascii="Century" w:hAnsi="Century" w:cs="FrankRuehl"/>
          <w:sz w:val="22"/>
          <w:sz w:val="22"/>
          <w:rtl w:val="true"/>
        </w:rPr>
        <w:t>כץ</w:t>
      </w:r>
      <w:r>
        <w:rPr>
          <w:rFonts w:cs="FrankRuehl" w:ascii="Century" w:hAnsi="Century"/>
          <w:sz w:val="22"/>
          <w:rtl w:val="true"/>
        </w:rPr>
        <w:t xml:space="preserve">, </w:t>
      </w:r>
      <w:r>
        <w:rPr>
          <w:rFonts w:ascii="Century" w:hAnsi="Century" w:cs="FrankRuehl"/>
          <w:sz w:val="22"/>
          <w:sz w:val="22"/>
          <w:rtl w:val="true"/>
        </w:rPr>
        <w:t>שהורשע</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50">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הוחלט</w:t>
      </w:r>
      <w:r>
        <w:rPr>
          <w:rFonts w:ascii="Century" w:hAnsi="Century" w:eastAsia="Century" w:cs="Century"/>
          <w:sz w:val="22"/>
          <w:sz w:val="22"/>
          <w:rtl w:val="true"/>
        </w:rPr>
        <w:t xml:space="preserve"> </w:t>
      </w:r>
      <w:r>
        <w:rPr>
          <w:rFonts w:ascii="Century" w:hAnsi="Century" w:cs="FrankRuehl"/>
          <w:sz w:val="22"/>
          <w:sz w:val="22"/>
          <w:rtl w:val="true"/>
        </w:rPr>
        <w:t>לחלט</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מלוא</w:t>
      </w:r>
      <w:r>
        <w:rPr>
          <w:rFonts w:ascii="Century" w:hAnsi="Century" w:eastAsia="Century" w:cs="Century"/>
          <w:sz w:val="22"/>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שבגינו</w:t>
      </w:r>
      <w:r>
        <w:rPr>
          <w:rFonts w:ascii="Century" w:hAnsi="Century" w:eastAsia="Century" w:cs="Century"/>
          <w:sz w:val="22"/>
          <w:sz w:val="22"/>
          <w:rtl w:val="true"/>
        </w:rPr>
        <w:t xml:space="preserve"> </w:t>
      </w:r>
      <w:r>
        <w:rPr>
          <w:rFonts w:ascii="Century" w:hAnsi="Century" w:cs="FrankRuehl"/>
          <w:sz w:val="22"/>
          <w:sz w:val="22"/>
          <w:rtl w:val="true"/>
        </w:rPr>
        <w:t>הורשע</w:t>
      </w:r>
      <w:r>
        <w:rPr>
          <w:rFonts w:cs="FrankRuehl" w:ascii="Century" w:hAnsi="Century"/>
          <w:sz w:val="22"/>
          <w:rtl w:val="true"/>
        </w:rPr>
        <w:t xml:space="preserve">. </w:t>
      </w:r>
      <w:r>
        <w:rPr>
          <w:rFonts w:ascii="Century" w:hAnsi="Century" w:cs="FrankRuehl"/>
          <w:sz w:val="22"/>
          <w:sz w:val="22"/>
          <w:rtl w:val="true"/>
        </w:rPr>
        <w:t>בנוסף</w:t>
      </w:r>
      <w:r>
        <w:rPr>
          <w:rFonts w:cs="FrankRuehl" w:ascii="Century" w:hAnsi="Century"/>
          <w:sz w:val="22"/>
          <w:rtl w:val="true"/>
        </w:rPr>
        <w:t xml:space="preserve">, </w:t>
      </w:r>
      <w:r>
        <w:rPr>
          <w:rFonts w:ascii="Century" w:hAnsi="Century" w:cs="FrankRuehl"/>
          <w:sz w:val="22"/>
          <w:sz w:val="22"/>
          <w:rtl w:val="true"/>
        </w:rPr>
        <w:t>בפי</w:t>
      </w:r>
      <w:r>
        <w:rPr>
          <w:rFonts w:ascii="Century" w:hAnsi="Century" w:eastAsia="Century" w:cs="Century"/>
          <w:sz w:val="22"/>
          <w:sz w:val="22"/>
          <w:rtl w:val="true"/>
        </w:rPr>
        <w:t xml:space="preserve"> </w:t>
      </w:r>
      <w:r>
        <w:rPr>
          <w:rFonts w:ascii="Century" w:hAnsi="Century" w:cs="FrankRuehl"/>
          <w:sz w:val="22"/>
          <w:sz w:val="22"/>
          <w:rtl w:val="true"/>
        </w:rPr>
        <w:t>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ascii="Century" w:hAnsi="Century" w:eastAsia="Century" w:cs="Century"/>
          <w:sz w:val="22"/>
          <w:sz w:val="22"/>
          <w:rtl w:val="true"/>
        </w:rPr>
        <w:t xml:space="preserve"> </w:t>
      </w:r>
      <w:r>
        <w:rPr>
          <w:rFonts w:ascii="Century" w:hAnsi="Century" w:cs="FrankRuehl"/>
          <w:sz w:val="22"/>
          <w:sz w:val="22"/>
          <w:rtl w:val="true"/>
        </w:rPr>
        <w:t>טענות</w:t>
      </w:r>
      <w:r>
        <w:rPr>
          <w:rFonts w:ascii="Century" w:hAnsi="Century" w:eastAsia="Century" w:cs="Century"/>
          <w:sz w:val="22"/>
          <w:sz w:val="22"/>
          <w:rtl w:val="true"/>
        </w:rPr>
        <w:t xml:space="preserve"> </w:t>
      </w:r>
      <w:r>
        <w:rPr>
          <w:rFonts w:ascii="Century" w:hAnsi="Century" w:cs="FrankRuehl"/>
          <w:sz w:val="22"/>
          <w:sz w:val="22"/>
          <w:rtl w:val="true"/>
        </w:rPr>
        <w:t>נוספות</w:t>
      </w:r>
      <w:r>
        <w:rPr>
          <w:rFonts w:ascii="Century" w:hAnsi="Century" w:eastAsia="Century" w:cs="Century"/>
          <w:sz w:val="22"/>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להליך</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הזמני</w:t>
      </w:r>
      <w:r>
        <w:rPr>
          <w:rFonts w:ascii="Century" w:hAnsi="Century" w:eastAsia="Century" w:cs="Century"/>
          <w:sz w:val="22"/>
          <w:sz w:val="22"/>
          <w:rtl w:val="true"/>
        </w:rPr>
        <w:t xml:space="preserve"> </w:t>
      </w:r>
      <w:r>
        <w:rPr>
          <w:rFonts w:ascii="Century" w:hAnsi="Century" w:cs="FrankRuehl"/>
          <w:sz w:val="22"/>
          <w:sz w:val="22"/>
          <w:rtl w:val="true"/>
        </w:rPr>
        <w:t>שננקט</w:t>
      </w:r>
      <w:r>
        <w:rPr>
          <w:rFonts w:ascii="Century" w:hAnsi="Century" w:eastAsia="Century" w:cs="Century"/>
          <w:sz w:val="22"/>
          <w:sz w:val="22"/>
          <w:rtl w:val="true"/>
        </w:rPr>
        <w:t xml:space="preserve"> </w:t>
      </w:r>
      <w:r>
        <w:rPr>
          <w:rFonts w:ascii="Century" w:hAnsi="Century" w:cs="FrankRuehl"/>
          <w:sz w:val="22"/>
          <w:sz w:val="22"/>
          <w:rtl w:val="true"/>
        </w:rPr>
        <w:t>בעניינה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מתן</w:t>
      </w:r>
      <w:r>
        <w:rPr>
          <w:rFonts w:ascii="Century" w:hAnsi="Century" w:eastAsia="Century" w:cs="Century"/>
          <w:sz w:val="22"/>
          <w:sz w:val="22"/>
          <w:rtl w:val="true"/>
        </w:rPr>
        <w:t xml:space="preserve"> </w:t>
      </w:r>
      <w:r>
        <w:rPr>
          <w:rFonts w:ascii="Century" w:hAnsi="Century" w:cs="FrankRuehl"/>
          <w:sz w:val="22"/>
          <w:sz w:val="22"/>
          <w:rtl w:val="true"/>
        </w:rPr>
        <w:t>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לעמדתה</w:t>
      </w:r>
      <w:r>
        <w:rPr>
          <w:rFonts w:cs="FrankRuehl" w:ascii="Century" w:hAnsi="Century"/>
          <w:sz w:val="22"/>
          <w:rtl w:val="true"/>
        </w:rPr>
        <w:t xml:space="preserve">, </w:t>
      </w:r>
      <w:r>
        <w:rPr>
          <w:rFonts w:ascii="Century" w:hAnsi="Century" w:cs="FrankRuehl"/>
          <w:sz w:val="22"/>
          <w:sz w:val="22"/>
          <w:rtl w:val="true"/>
        </w:rPr>
        <w:t>בהחלטה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הסופי</w:t>
      </w:r>
      <w:r>
        <w:rPr>
          <w:rFonts w:ascii="Century" w:hAnsi="Century" w:eastAsia="Century" w:cs="Century"/>
          <w:sz w:val="22"/>
          <w:sz w:val="22"/>
          <w:rtl w:val="true"/>
        </w:rPr>
        <w:t xml:space="preserve"> </w:t>
      </w:r>
      <w:r>
        <w:rPr>
          <w:rFonts w:ascii="Century" w:hAnsi="Century" w:cs="FrankRuehl"/>
          <w:sz w:val="22"/>
          <w:sz w:val="22"/>
          <w:rtl w:val="true"/>
        </w:rPr>
        <w:t>בעניינה</w:t>
      </w:r>
      <w:r>
        <w:rPr>
          <w:rFonts w:cs="FrankRuehl" w:ascii="Century" w:hAnsi="Century"/>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בנזקים</w:t>
      </w:r>
      <w:r>
        <w:rPr>
          <w:rFonts w:ascii="Century" w:hAnsi="Century" w:eastAsia="Century" w:cs="Century"/>
          <w:sz w:val="22"/>
          <w:sz w:val="22"/>
          <w:rtl w:val="true"/>
        </w:rPr>
        <w:t xml:space="preserve"> </w:t>
      </w:r>
      <w:r>
        <w:rPr>
          <w:rFonts w:ascii="Century" w:hAnsi="Century" w:cs="FrankRuehl"/>
          <w:sz w:val="22"/>
          <w:sz w:val="22"/>
          <w:rtl w:val="true"/>
        </w:rPr>
        <w:t>שנגרמו</w:t>
      </w:r>
      <w:r>
        <w:rPr>
          <w:rFonts w:ascii="Century" w:hAnsi="Century" w:eastAsia="Century" w:cs="Century"/>
          <w:sz w:val="22"/>
          <w:sz w:val="22"/>
          <w:rtl w:val="true"/>
        </w:rPr>
        <w:t xml:space="preserve"> </w:t>
      </w:r>
      <w:r>
        <w:rPr>
          <w:rFonts w:ascii="Century" w:hAnsi="Century" w:cs="FrankRuehl"/>
          <w:sz w:val="22"/>
          <w:sz w:val="22"/>
          <w:rtl w:val="true"/>
        </w:rPr>
        <w:t>לה</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מפגמים</w:t>
      </w:r>
      <w:r>
        <w:rPr>
          <w:rFonts w:ascii="Century" w:hAnsi="Century" w:eastAsia="Century" w:cs="Century"/>
          <w:sz w:val="22"/>
          <w:sz w:val="22"/>
          <w:rtl w:val="true"/>
        </w:rPr>
        <w:t xml:space="preserve"> </w:t>
      </w:r>
      <w:r>
        <w:rPr>
          <w:rFonts w:ascii="Century" w:hAnsi="Century" w:cs="FrankRuehl"/>
          <w:sz w:val="22"/>
          <w:sz w:val="22"/>
          <w:rtl w:val="true"/>
        </w:rPr>
        <w:t>בניהול</w:t>
      </w:r>
      <w:r>
        <w:rPr>
          <w:rFonts w:ascii="Century" w:hAnsi="Century" w:eastAsia="Century" w:cs="Century"/>
          <w:sz w:val="22"/>
          <w:sz w:val="22"/>
          <w:rtl w:val="true"/>
        </w:rPr>
        <w:t xml:space="preserve"> </w:t>
      </w:r>
      <w:r>
        <w:rPr>
          <w:rFonts w:ascii="Century" w:hAnsi="Century" w:cs="FrankRuehl"/>
          <w:sz w:val="22"/>
          <w:sz w:val="22"/>
          <w:rtl w:val="true"/>
        </w:rPr>
        <w:t>ההליך</w:t>
      </w:r>
      <w:r>
        <w:rPr>
          <w:rFonts w:ascii="Century" w:hAnsi="Century" w:eastAsia="Century" w:cs="Century"/>
          <w:sz w:val="22"/>
          <w:sz w:val="22"/>
          <w:rtl w:val="true"/>
        </w:rPr>
        <w:t xml:space="preserve"> </w:t>
      </w:r>
      <w:r>
        <w:rPr>
          <w:rFonts w:ascii="Century" w:hAnsi="Century" w:cs="FrankRuehl"/>
          <w:sz w:val="22"/>
          <w:sz w:val="22"/>
          <w:rtl w:val="true"/>
        </w:rPr>
        <w:t>הזמני</w:t>
      </w:r>
      <w:r>
        <w:rPr>
          <w:rFonts w:cs="FrankRuehl" w:ascii="Century" w:hAnsi="Century"/>
          <w:sz w:val="22"/>
          <w:rtl w:val="true"/>
        </w:rPr>
        <w:t>.</w:t>
      </w:r>
    </w:p>
    <w:p>
      <w:pPr>
        <w:pStyle w:val="Ruller42"/>
        <w:ind w:start="-52" w:end="0"/>
        <w:jc w:val="both"/>
        <w:rPr>
          <w:rFonts w:cs="FrankRuehl"/>
        </w:rPr>
      </w:pPr>
      <w:r>
        <w:rPr>
          <w:rFonts w:cs="FrankRuehl"/>
          <w:rtl w:val="true"/>
        </w:rPr>
      </w:r>
      <w:r>
        <w:br w:type="page"/>
      </w:r>
    </w:p>
    <w:p>
      <w:pPr>
        <w:pStyle w:val="Normal"/>
        <w:overflowPunct w:val="true"/>
        <w:autoSpaceDE w:val="true"/>
        <w:bidi w:val="0"/>
        <w:jc w:val="start"/>
        <w:textAlignment w:val="auto"/>
        <w:rPr>
          <w:rFonts w:ascii="Century" w:hAnsi="Century" w:cs="Miriam"/>
          <w:b/>
          <w:sz w:val="22"/>
        </w:rPr>
      </w:pPr>
      <w:r>
        <w:rPr>
          <w:rFonts w:cs="Miriam" w:ascii="Century" w:hAnsi="Century"/>
          <w:b/>
          <w:sz w:val="22"/>
        </w:rPr>
      </w:r>
    </w:p>
    <w:p>
      <w:pPr>
        <w:pStyle w:val="Heading3"/>
        <w:ind w:end="0"/>
        <w:jc w:val="both"/>
        <w:rPr/>
      </w:pPr>
      <w:bookmarkStart w:id="52" w:name="__RefHeading___Toc29745691"/>
      <w:bookmarkEnd w:id="52"/>
      <w:r>
        <w:rPr>
          <w:rtl w:val="true"/>
        </w:rPr>
        <w:t>דיון</w:t>
      </w:r>
    </w:p>
    <w:p>
      <w:pPr>
        <w:pStyle w:val="Ruller42"/>
        <w:ind w:start="-52" w:end="0"/>
        <w:jc w:val="both"/>
        <w:rPr/>
      </w:pPr>
      <w:r>
        <w:rPr>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ביסודה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המחלוקת</w:t>
      </w:r>
      <w:r>
        <w:rPr>
          <w:rFonts w:ascii="Century" w:hAnsi="Century" w:eastAsia="Century" w:cs="Century"/>
          <w:sz w:val="22"/>
          <w:sz w:val="22"/>
          <w:rtl w:val="true"/>
        </w:rPr>
        <w:t xml:space="preserve"> </w:t>
      </w:r>
      <w:r>
        <w:rPr>
          <w:rFonts w:ascii="Century" w:hAnsi="Century" w:cs="FrankRuehl"/>
          <w:sz w:val="22"/>
          <w:sz w:val="22"/>
          <w:rtl w:val="true"/>
        </w:rPr>
        <w:t>שהתגלעה</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עומדת</w:t>
      </w:r>
      <w:r>
        <w:rPr>
          <w:rFonts w:ascii="Century" w:hAnsi="Century" w:eastAsia="Century" w:cs="Century"/>
          <w:sz w:val="22"/>
          <w:sz w:val="22"/>
          <w:rtl w:val="true"/>
        </w:rPr>
        <w:t xml:space="preserve"> </w:t>
      </w:r>
      <w:r>
        <w:rPr>
          <w:rFonts w:ascii="Century" w:hAnsi="Century" w:cs="FrankRuehl"/>
          <w:sz w:val="22"/>
          <w:sz w:val="22"/>
          <w:rtl w:val="true"/>
        </w:rPr>
        <w:t>סוגיה</w:t>
      </w:r>
      <w:r>
        <w:rPr>
          <w:rFonts w:ascii="Century" w:hAnsi="Century" w:eastAsia="Century" w:cs="Century"/>
          <w:sz w:val="22"/>
          <w:sz w:val="22"/>
          <w:rtl w:val="true"/>
        </w:rPr>
        <w:t xml:space="preserve"> </w:t>
      </w:r>
      <w:r>
        <w:rPr>
          <w:rFonts w:ascii="Century" w:hAnsi="Century" w:cs="FrankRuehl"/>
          <w:sz w:val="22"/>
          <w:sz w:val="22"/>
          <w:rtl w:val="true"/>
        </w:rPr>
        <w:t>פרשנית</w:t>
      </w:r>
      <w:r>
        <w:rPr>
          <w:rFonts w:ascii="Century" w:hAnsi="Century" w:eastAsia="Century" w:cs="Century"/>
          <w:sz w:val="22"/>
          <w:sz w:val="22"/>
          <w:rtl w:val="true"/>
        </w:rPr>
        <w:t xml:space="preserve"> </w:t>
      </w:r>
      <w:r>
        <w:rPr>
          <w:rFonts w:ascii="Century" w:hAnsi="Century" w:cs="FrankRuehl"/>
          <w:sz w:val="22"/>
          <w:sz w:val="22"/>
          <w:rtl w:val="true"/>
        </w:rPr>
        <w:t>הנוגעת</w:t>
      </w:r>
      <w:r>
        <w:rPr>
          <w:rFonts w:ascii="Century" w:hAnsi="Century" w:eastAsia="Century" w:cs="Century"/>
          <w:sz w:val="22"/>
          <w:sz w:val="22"/>
          <w:rtl w:val="true"/>
        </w:rPr>
        <w:t xml:space="preserve"> </w:t>
      </w:r>
      <w:r>
        <w:rPr>
          <w:rFonts w:ascii="Century" w:hAnsi="Century" w:cs="FrankRuehl"/>
          <w:sz w:val="22"/>
          <w:sz w:val="22"/>
          <w:rtl w:val="true"/>
        </w:rPr>
        <w:t>להיקף</w:t>
      </w:r>
      <w:r>
        <w:rPr>
          <w:rFonts w:ascii="Century" w:hAnsi="Century" w:eastAsia="Century" w:cs="Century"/>
          <w:sz w:val="22"/>
          <w:sz w:val="22"/>
          <w:rtl w:val="true"/>
        </w:rPr>
        <w:t xml:space="preserve"> </w:t>
      </w:r>
      <w:r>
        <w:rPr>
          <w:rFonts w:ascii="Century" w:hAnsi="Century" w:cs="FrankRuehl"/>
          <w:sz w:val="22"/>
          <w:sz w:val="22"/>
          <w:rtl w:val="true"/>
        </w:rPr>
        <w:t>פריסתה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הוראת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הקבועה</w:t>
      </w:r>
      <w:r>
        <w:rPr>
          <w:rFonts w:ascii="Century" w:hAnsi="Century" w:eastAsia="Century" w:cs="Century"/>
          <w:sz w:val="22"/>
          <w:sz w:val="22"/>
          <w:rtl w:val="true"/>
        </w:rPr>
        <w:t xml:space="preserve"> </w:t>
      </w:r>
      <w:hyperlink r:id="rId251">
        <w:r>
          <w:rPr>
            <w:rStyle w:val="Hyperlink"/>
            <w:rFonts w:ascii="Century" w:hAnsi="Century" w:cs="FrankRuehl"/>
            <w:color w:val="0000FF"/>
            <w:sz w:val="22"/>
            <w:sz w:val="22"/>
            <w:u w:val="single"/>
            <w:rtl w:val="true"/>
          </w:rPr>
          <w:t>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המורה</w:t>
      </w:r>
      <w:r>
        <w:rPr>
          <w:rFonts w:ascii="Century" w:hAnsi="Century" w:eastAsia="Century" w:cs="Century"/>
          <w:sz w:val="22"/>
          <w:sz w:val="22"/>
          <w:rtl w:val="true"/>
        </w:rPr>
        <w:t xml:space="preserve"> </w:t>
      </w:r>
      <w:r>
        <w:rPr>
          <w:rFonts w:ascii="Century" w:hAnsi="Century" w:cs="FrankRuehl"/>
          <w:sz w:val="22"/>
          <w:sz w:val="22"/>
          <w:rtl w:val="true"/>
        </w:rPr>
        <w:t>כדלקמן</w:t>
      </w:r>
      <w:r>
        <w:rPr>
          <w:rFonts w:cs="FrankRuehl" w:ascii="Century" w:hAnsi="Century"/>
          <w:sz w:val="22"/>
          <w:rtl w:val="true"/>
        </w:rPr>
        <w:t>:</w:t>
      </w:r>
    </w:p>
    <w:p>
      <w:pPr>
        <w:pStyle w:val="Ruller42"/>
        <w:ind w:start="-52" w:end="0"/>
        <w:jc w:val="both"/>
        <w:rPr>
          <w:rFonts w:ascii="Century" w:hAnsi="Century" w:cs="FrankRuehl"/>
          <w:sz w:val="22"/>
        </w:rPr>
      </w:pPr>
      <w:r>
        <w:rPr>
          <w:rFonts w:cs="FrankRuehl" w:ascii="Century" w:hAnsi="Century"/>
          <w:sz w:val="22"/>
          <w:rtl w:val="true"/>
        </w:rPr>
      </w:r>
    </w:p>
    <w:tbl>
      <w:tblPr>
        <w:bidiVisual w:val="true"/>
        <w:tblW w:w="5529" w:type="dxa"/>
        <w:jc w:val="center"/>
        <w:tblInd w:w="0" w:type="dxa"/>
        <w:tblLayout w:type="fixed"/>
        <w:tblCellMar>
          <w:top w:w="0" w:type="dxa"/>
          <w:start w:w="108" w:type="dxa"/>
          <w:bottom w:w="0" w:type="dxa"/>
          <w:end w:w="108" w:type="dxa"/>
        </w:tblCellMar>
      </w:tblPr>
      <w:tblGrid>
        <w:gridCol w:w="1276"/>
        <w:gridCol w:w="4253"/>
      </w:tblGrid>
      <w:tr>
        <w:trPr/>
        <w:tc>
          <w:tcPr>
            <w:tcW w:w="1276" w:type="dxa"/>
            <w:tcBorders/>
          </w:tcPr>
          <w:p>
            <w:pPr>
              <w:pStyle w:val="Normal"/>
              <w:spacing w:lineRule="exact" w:line="160" w:before="80" w:after="120"/>
              <w:ind w:end="0"/>
              <w:jc w:val="start"/>
              <w:rPr>
                <w:rFonts w:cs="Miriam"/>
                <w:sz w:val="24"/>
                <w:szCs w:val="20"/>
              </w:rPr>
            </w:pPr>
            <w:r>
              <w:rPr>
                <w:rFonts w:cs="Miriam"/>
                <w:sz w:val="24"/>
                <w:sz w:val="24"/>
                <w:szCs w:val="20"/>
                <w:rtl w:val="true"/>
              </w:rPr>
              <w:t>חילוט</w:t>
            </w:r>
            <w:r>
              <w:rPr>
                <w:rFonts w:cs="Times New Roman"/>
                <w:sz w:val="24"/>
                <w:sz w:val="24"/>
                <w:szCs w:val="20"/>
                <w:rtl w:val="true"/>
              </w:rPr>
              <w:t xml:space="preserve"> </w:t>
            </w:r>
            <w:r>
              <w:rPr>
                <w:rFonts w:cs="Miriam"/>
                <w:sz w:val="24"/>
                <w:sz w:val="24"/>
                <w:szCs w:val="20"/>
                <w:rtl w:val="true"/>
              </w:rPr>
              <w:t>רכוש</w:t>
            </w:r>
            <w:r>
              <w:rPr>
                <w:rFonts w:cs="Times New Roman"/>
                <w:sz w:val="24"/>
                <w:sz w:val="24"/>
                <w:szCs w:val="20"/>
                <w:rtl w:val="true"/>
              </w:rPr>
              <w:t xml:space="preserve"> </w:t>
            </w:r>
            <w:r>
              <w:rPr>
                <w:rFonts w:cs="Miriam"/>
                <w:sz w:val="24"/>
                <w:sz w:val="24"/>
                <w:szCs w:val="20"/>
                <w:rtl w:val="true"/>
              </w:rPr>
              <w:t>בהליך</w:t>
            </w:r>
            <w:r>
              <w:rPr>
                <w:rFonts w:cs="Times New Roman"/>
                <w:sz w:val="24"/>
                <w:sz w:val="24"/>
                <w:szCs w:val="20"/>
                <w:rtl w:val="true"/>
              </w:rPr>
              <w:t xml:space="preserve"> </w:t>
            </w:r>
            <w:r>
              <w:rPr>
                <w:rFonts w:cs="Miriam"/>
                <w:sz w:val="24"/>
                <w:sz w:val="24"/>
                <w:szCs w:val="20"/>
                <w:rtl w:val="true"/>
              </w:rPr>
              <w:t>פלילי</w:t>
            </w:r>
          </w:p>
        </w:tc>
        <w:tc>
          <w:tcPr>
            <w:tcW w:w="4253" w:type="dxa"/>
            <w:tcBorders/>
          </w:tcPr>
          <w:p>
            <w:pPr>
              <w:pStyle w:val="Ruller42"/>
              <w:spacing w:lineRule="auto" w:line="240"/>
              <w:ind w:end="0"/>
              <w:jc w:val="both"/>
              <w:rPr>
                <w:rFonts w:ascii="Century" w:hAnsi="Century" w:cs="Century"/>
              </w:rPr>
            </w:pPr>
            <w:r>
              <w:rPr>
                <w:rFonts w:cs="Century" w:ascii="Century" w:hAnsi="Century"/>
              </w:rPr>
              <w:t>21</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Style w:val="default"/>
                <w:rFonts w:ascii="Century" w:hAnsi="Century" w:cs="Century"/>
                <w:rtl w:val="true"/>
              </w:rPr>
              <w:t xml:space="preserve">הורשע אדם בעבירה לפי סעיפים </w:t>
            </w:r>
            <w:r>
              <w:rPr>
                <w:rStyle w:val="default"/>
                <w:rFonts w:cs="Century" w:ascii="Century" w:hAnsi="Century"/>
              </w:rPr>
              <w:t>3</w:t>
            </w:r>
            <w:r>
              <w:rPr>
                <w:rStyle w:val="default"/>
                <w:rFonts w:cs="Century" w:ascii="Century" w:hAnsi="Century"/>
                <w:rtl w:val="true"/>
              </w:rPr>
              <w:t xml:space="preserve"> </w:t>
            </w:r>
            <w:r>
              <w:rPr>
                <w:rStyle w:val="default"/>
                <w:rFonts w:ascii="Century" w:hAnsi="Century" w:cs="Century"/>
                <w:rtl w:val="true"/>
              </w:rPr>
              <w:t xml:space="preserve">או </w:t>
            </w:r>
            <w:r>
              <w:rPr>
                <w:rStyle w:val="default"/>
                <w:rFonts w:cs="Century" w:ascii="Century" w:hAnsi="Century"/>
              </w:rPr>
              <w:t>4</w:t>
            </w:r>
            <w:r>
              <w:rPr>
                <w:rStyle w:val="default"/>
                <w:rFonts w:cs="Century" w:ascii="Century" w:hAnsi="Century"/>
                <w:rtl w:val="true"/>
              </w:rPr>
              <w:t xml:space="preserve">, </w:t>
            </w:r>
            <w:r>
              <w:rPr>
                <w:rStyle w:val="default"/>
                <w:rFonts w:ascii="Century" w:hAnsi="Century" w:cs="Century"/>
                <w:rtl w:val="true"/>
              </w:rPr>
              <w:t>יצווה בית המשפט</w:t>
            </w:r>
            <w:r>
              <w:rPr>
                <w:rStyle w:val="default"/>
                <w:rFonts w:cs="Century" w:ascii="Century" w:hAnsi="Century"/>
                <w:rtl w:val="true"/>
              </w:rPr>
              <w:t xml:space="preserve">, </w:t>
            </w:r>
            <w:r>
              <w:rPr>
                <w:rStyle w:val="default"/>
                <w:rFonts w:ascii="Century" w:hAnsi="Century" w:cs="Century"/>
                <w:rtl w:val="true"/>
              </w:rPr>
              <w:t>זולת אם סבר שלא לעשות כן מנימוקים מיוחדים שיפרט</w:t>
            </w:r>
            <w:r>
              <w:rPr>
                <w:rStyle w:val="default"/>
                <w:rFonts w:cs="Century" w:ascii="Century" w:hAnsi="Century"/>
                <w:rtl w:val="true"/>
              </w:rPr>
              <w:t xml:space="preserve">, </w:t>
            </w:r>
            <w:r>
              <w:rPr>
                <w:rStyle w:val="default"/>
                <w:rFonts w:ascii="Century" w:hAnsi="Century" w:cs="Century"/>
                <w:rtl w:val="true"/>
              </w:rPr>
              <w:t>כי נוסף על כל עונש יחולט רכוש מתוך רכושו של הנידון בשווי של רכוש שהוא –</w:t>
            </w:r>
          </w:p>
          <w:p>
            <w:pPr>
              <w:pStyle w:val="Ruller42"/>
              <w:spacing w:lineRule="auto" w:line="240"/>
              <w:ind w:end="0"/>
              <w:jc w:val="both"/>
              <w:rPr>
                <w:rFonts w:ascii="Century" w:hAnsi="Century" w:cs="Century"/>
              </w:rPr>
            </w:pPr>
            <w:r>
              <w:rPr>
                <w:rFonts w:cs="Century" w:ascii="Century" w:hAnsi="Century"/>
                <w:rtl w:val="true"/>
              </w:rPr>
            </w:r>
          </w:p>
          <w:p>
            <w:pPr>
              <w:pStyle w:val="Ruller42"/>
              <w:spacing w:lineRule="auto" w:line="240"/>
              <w:ind w:end="0"/>
              <w:jc w:val="both"/>
              <w:rPr>
                <w:rFonts w:ascii="Century" w:hAnsi="Century" w:cs="Century"/>
              </w:rPr>
            </w:pPr>
            <w:r>
              <w:rPr>
                <w:rStyle w:val="default"/>
                <w:rFonts w:cs="Century" w:ascii="Century" w:hAnsi="Century"/>
                <w:rtl w:val="true"/>
              </w:rPr>
              <w:t>(</w:t>
            </w:r>
            <w:r>
              <w:rPr>
                <w:rStyle w:val="default"/>
                <w:rFonts w:cs="Century" w:ascii="Century" w:hAnsi="Century"/>
              </w:rPr>
              <w:t>1</w:t>
            </w:r>
            <w:r>
              <w:rPr>
                <w:rStyle w:val="default"/>
                <w:rFonts w:cs="Century" w:ascii="Century" w:hAnsi="Century"/>
                <w:rtl w:val="true"/>
              </w:rPr>
              <w:t xml:space="preserve">) </w:t>
            </w:r>
            <w:r>
              <w:rPr>
                <w:rStyle w:val="default"/>
                <w:rFonts w:ascii="Century" w:hAnsi="Century" w:cs="Century"/>
                <w:rtl w:val="true"/>
              </w:rPr>
              <w:t>רכוש שנעברה בו העבירה</w:t>
            </w:r>
            <w:r>
              <w:rPr>
                <w:rStyle w:val="default"/>
                <w:rFonts w:cs="Century" w:ascii="Century" w:hAnsi="Century"/>
                <w:rtl w:val="true"/>
              </w:rPr>
              <w:t xml:space="preserve">, </w:t>
            </w:r>
            <w:r>
              <w:rPr>
                <w:rStyle w:val="default"/>
                <w:rFonts w:ascii="Century" w:hAnsi="Century" w:cs="Century"/>
                <w:rtl w:val="true"/>
              </w:rPr>
              <w:t>וכן רכוש ששימש לביצוע העבירה</w:t>
            </w:r>
            <w:r>
              <w:rPr>
                <w:rStyle w:val="default"/>
                <w:rFonts w:cs="Century" w:ascii="Century" w:hAnsi="Century"/>
                <w:rtl w:val="true"/>
              </w:rPr>
              <w:t xml:space="preserve">, </w:t>
            </w:r>
            <w:r>
              <w:rPr>
                <w:rStyle w:val="default"/>
                <w:rFonts w:ascii="Century" w:hAnsi="Century" w:cs="Century"/>
                <w:rtl w:val="true"/>
              </w:rPr>
              <w:t>שאיפשר את ביצועה או שיועד לכך</w:t>
            </w:r>
            <w:r>
              <w:rPr>
                <w:rFonts w:cs="Century" w:ascii="Century" w:hAnsi="Century"/>
                <w:rtl w:val="true"/>
              </w:rPr>
              <w:t>;</w:t>
            </w:r>
          </w:p>
          <w:p>
            <w:pPr>
              <w:pStyle w:val="Ruller42"/>
              <w:spacing w:lineRule="auto" w:line="240"/>
              <w:ind w:end="0"/>
              <w:jc w:val="both"/>
              <w:rPr>
                <w:rFonts w:ascii="Century" w:hAnsi="Century" w:cs="Century"/>
              </w:rPr>
            </w:pPr>
            <w:r>
              <w:rPr>
                <w:rStyle w:val="default"/>
                <w:rFonts w:cs="Century" w:ascii="Century" w:hAnsi="Century"/>
                <w:rtl w:val="true"/>
              </w:rPr>
              <w:t>(</w:t>
            </w:r>
            <w:r>
              <w:rPr>
                <w:rStyle w:val="default"/>
                <w:rFonts w:cs="Century" w:ascii="Century" w:hAnsi="Century"/>
              </w:rPr>
              <w:t>2</w:t>
            </w:r>
            <w:r>
              <w:rPr>
                <w:rStyle w:val="default"/>
                <w:rFonts w:cs="Century" w:ascii="Century" w:hAnsi="Century"/>
                <w:rtl w:val="true"/>
              </w:rPr>
              <w:t xml:space="preserve">) </w:t>
            </w:r>
            <w:r>
              <w:rPr>
                <w:rStyle w:val="default"/>
                <w:rFonts w:ascii="Century" w:hAnsi="Century" w:cs="Century"/>
                <w:rtl w:val="true"/>
              </w:rPr>
              <w:t>רכוש שהושג</w:t>
            </w:r>
            <w:r>
              <w:rPr>
                <w:rStyle w:val="default"/>
                <w:rFonts w:cs="Century" w:ascii="Century" w:hAnsi="Century"/>
                <w:rtl w:val="true"/>
              </w:rPr>
              <w:t xml:space="preserve">, </w:t>
            </w:r>
            <w:r>
              <w:rPr>
                <w:rStyle w:val="default"/>
                <w:rFonts w:ascii="Century" w:hAnsi="Century" w:cs="Century"/>
                <w:rtl w:val="true"/>
              </w:rPr>
              <w:t>במישרין או בעקיפין</w:t>
            </w:r>
            <w:r>
              <w:rPr>
                <w:rStyle w:val="default"/>
                <w:rFonts w:cs="Century" w:ascii="Century" w:hAnsi="Century"/>
                <w:rtl w:val="true"/>
              </w:rPr>
              <w:t xml:space="preserve">, </w:t>
            </w:r>
            <w:r>
              <w:rPr>
                <w:rStyle w:val="default"/>
                <w:rFonts w:ascii="Century" w:hAnsi="Century" w:cs="Century"/>
                <w:rtl w:val="true"/>
              </w:rPr>
              <w:t>כשכר העבירה או כתוצאה מביצוע העבירה</w:t>
            </w:r>
            <w:r>
              <w:rPr>
                <w:rStyle w:val="default"/>
                <w:rFonts w:cs="Century" w:ascii="Century" w:hAnsi="Century"/>
                <w:rtl w:val="true"/>
              </w:rPr>
              <w:t xml:space="preserve">, </w:t>
            </w:r>
            <w:r>
              <w:rPr>
                <w:rStyle w:val="default"/>
                <w:rFonts w:ascii="Century" w:hAnsi="Century" w:cs="Century"/>
                <w:rtl w:val="true"/>
              </w:rPr>
              <w:t>או שיועד לכך</w:t>
            </w:r>
            <w:r>
              <w:rPr>
                <w:rFonts w:cs="Century" w:ascii="Century" w:hAnsi="Century"/>
                <w:rtl w:val="true"/>
              </w:rPr>
              <w:t>.</w:t>
            </w:r>
          </w:p>
          <w:p>
            <w:pPr>
              <w:pStyle w:val="Ruller42"/>
              <w:spacing w:lineRule="auto" w:line="240"/>
              <w:ind w:start="510" w:end="0"/>
              <w:jc w:val="both"/>
              <w:rPr>
                <w:rFonts w:ascii="Century" w:hAnsi="Century" w:cs="Century"/>
              </w:rPr>
            </w:pPr>
            <w:r>
              <w:rPr>
                <w:rFonts w:cs="Century" w:ascii="Century" w:hAnsi="Century"/>
                <w:rtl w:val="true"/>
              </w:rPr>
            </w:r>
          </w:p>
          <w:p>
            <w:pPr>
              <w:pStyle w:val="Ruller42"/>
              <w:spacing w:lineRule="auto" w:line="240"/>
              <w:ind w:end="0"/>
              <w:jc w:val="both"/>
              <w:rPr>
                <w:rFonts w:ascii="Century" w:hAnsi="Century" w:cs="Century"/>
              </w:rPr>
            </w:pPr>
            <w:r>
              <w:rPr>
                <w:rFonts w:cs="Century" w:ascii="Century" w:hAnsi="Century"/>
                <w:rtl w:val="true"/>
              </w:rPr>
              <w:t>(</w:t>
            </w:r>
            <w:r>
              <w:rPr>
                <w:rFonts w:ascii="Century" w:hAnsi="Century" w:cs="Century"/>
                <w:rtl w:val="true"/>
              </w:rPr>
              <w:t>ב</w:t>
            </w:r>
            <w:r>
              <w:rPr>
                <w:rFonts w:cs="Century" w:ascii="Century" w:hAnsi="Century"/>
                <w:rtl w:val="true"/>
              </w:rPr>
              <w:t xml:space="preserve">) </w:t>
            </w:r>
            <w:r>
              <w:rPr>
                <w:rStyle w:val="default"/>
                <w:rFonts w:ascii="Century" w:hAnsi="Century" w:cs="Century"/>
                <w:rtl w:val="true"/>
              </w:rPr>
              <w:t>לענין סעיף זה</w:t>
            </w:r>
            <w:r>
              <w:rPr>
                <w:rStyle w:val="default"/>
                <w:rFonts w:cs="Century" w:ascii="Century" w:hAnsi="Century"/>
                <w:rtl w:val="true"/>
              </w:rPr>
              <w:t>, "</w:t>
            </w:r>
            <w:r>
              <w:rPr>
                <w:rStyle w:val="default"/>
                <w:rFonts w:ascii="Century" w:hAnsi="Century" w:cs="Century"/>
                <w:rtl w:val="true"/>
              </w:rPr>
              <w:t>רכושו של הנידון</w:t>
            </w:r>
            <w:r>
              <w:rPr>
                <w:rStyle w:val="default"/>
                <w:rFonts w:cs="Century" w:ascii="Century" w:hAnsi="Century"/>
                <w:rtl w:val="true"/>
              </w:rPr>
              <w:t xml:space="preserve">" – </w:t>
            </w:r>
            <w:r>
              <w:rPr>
                <w:rStyle w:val="default"/>
                <w:rFonts w:ascii="Century" w:hAnsi="Century" w:cs="Century"/>
                <w:rtl w:val="true"/>
              </w:rPr>
              <w:t>כל רכוש שנמצא בחזקתו</w:t>
            </w:r>
            <w:r>
              <w:rPr>
                <w:rStyle w:val="default"/>
                <w:rFonts w:cs="Century" w:ascii="Century" w:hAnsi="Century"/>
                <w:rtl w:val="true"/>
              </w:rPr>
              <w:t xml:space="preserve">, </w:t>
            </w:r>
            <w:r>
              <w:rPr>
                <w:rStyle w:val="default"/>
                <w:rFonts w:ascii="Century" w:hAnsi="Century" w:cs="Century"/>
                <w:rtl w:val="true"/>
              </w:rPr>
              <w:t>בשליטתו או בחשבונו</w:t>
            </w:r>
            <w:r>
              <w:rPr>
                <w:rFonts w:cs="Century" w:ascii="Century" w:hAnsi="Century"/>
                <w:rtl w:val="true"/>
              </w:rPr>
              <w:t>.</w:t>
            </w:r>
          </w:p>
        </w:tc>
      </w:tr>
      <w:tr>
        <w:trPr/>
        <w:tc>
          <w:tcPr>
            <w:tcW w:w="1276" w:type="dxa"/>
            <w:tcBorders/>
          </w:tcPr>
          <w:p>
            <w:pPr>
              <w:pStyle w:val="Normal"/>
              <w:snapToGrid w:val="false"/>
              <w:spacing w:before="80" w:after="120"/>
              <w:ind w:end="0"/>
              <w:jc w:val="start"/>
              <w:rPr>
                <w:rFonts w:ascii="Century" w:hAnsi="Century" w:cs="Century"/>
                <w:sz w:val="22"/>
              </w:rPr>
            </w:pPr>
            <w:r>
              <w:rPr>
                <w:rFonts w:cs="Century" w:ascii="Century" w:hAnsi="Century"/>
                <w:sz w:val="22"/>
                <w:rtl w:val="true"/>
              </w:rPr>
            </w:r>
          </w:p>
        </w:tc>
        <w:tc>
          <w:tcPr>
            <w:tcW w:w="4253" w:type="dxa"/>
            <w:tcBorders/>
          </w:tcPr>
          <w:p>
            <w:pPr>
              <w:pStyle w:val="Ruller42"/>
              <w:snapToGrid w:val="false"/>
              <w:spacing w:lineRule="auto" w:line="240"/>
              <w:ind w:end="0"/>
              <w:jc w:val="both"/>
              <w:rPr>
                <w:rFonts w:ascii="Century" w:hAnsi="Century" w:cs="Century"/>
                <w:sz w:val="22"/>
              </w:rPr>
            </w:pPr>
            <w:r>
              <w:rPr>
                <w:rFonts w:cs="Century" w:ascii="Century" w:hAnsi="Century"/>
                <w:sz w:val="22"/>
                <w:rtl w:val="true"/>
              </w:rPr>
            </w:r>
          </w:p>
        </w:tc>
      </w:tr>
    </w:tbl>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בסעיף</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נקבע</w:t>
      </w:r>
      <w:r>
        <w:rPr>
          <w:rFonts w:ascii="Century" w:hAnsi="Century" w:eastAsia="Century" w:cs="Century"/>
          <w:sz w:val="22"/>
          <w:sz w:val="22"/>
          <w:rtl w:val="true"/>
        </w:rPr>
        <w:t xml:space="preserve"> </w:t>
      </w:r>
      <w:r>
        <w:rPr>
          <w:rFonts w:ascii="Century" w:hAnsi="Century" w:cs="FrankRuehl"/>
          <w:sz w:val="22"/>
          <w:sz w:val="22"/>
          <w:rtl w:val="true"/>
        </w:rPr>
        <w:t>הכלל</w:t>
      </w:r>
      <w:r>
        <w:rPr>
          <w:rFonts w:ascii="Century" w:hAnsi="Century" w:eastAsia="Century" w:cs="Century"/>
          <w:sz w:val="22"/>
          <w:sz w:val="22"/>
          <w:rtl w:val="true"/>
        </w:rPr>
        <w:t xml:space="preserve"> </w:t>
      </w:r>
      <w:r>
        <w:rPr>
          <w:rFonts w:ascii="Century" w:hAnsi="Century" w:cs="FrankRuehl"/>
          <w:sz w:val="22"/>
          <w:sz w:val="22"/>
          <w:rtl w:val="true"/>
        </w:rPr>
        <w:t>החל</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הוראת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במצבים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הורשע</w:t>
      </w:r>
      <w:r>
        <w:rPr>
          <w:rFonts w:ascii="Century" w:hAnsi="Century" w:eastAsia="Century" w:cs="Century"/>
          <w:sz w:val="22"/>
          <w:sz w:val="22"/>
          <w:rtl w:val="true"/>
        </w:rPr>
        <w:t xml:space="preserve"> </w:t>
      </w:r>
      <w:r>
        <w:rPr>
          <w:rFonts w:ascii="Century" w:hAnsi="Century" w:cs="FrankRuehl"/>
          <w:sz w:val="22"/>
          <w:sz w:val="22"/>
          <w:rtl w:val="true"/>
        </w:rPr>
        <w:t>אדם</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52">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w:t>
        </w:r>
      </w:hyperlink>
      <w:r>
        <w:rPr>
          <w:rFonts w:cs="FrankRuehl" w:ascii="Century" w:hAnsi="Century"/>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hyperlink r:id="rId253">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והחריג</w:t>
      </w:r>
      <w:r>
        <w:rPr>
          <w:rFonts w:ascii="Century" w:hAnsi="Century" w:eastAsia="Century" w:cs="Century"/>
          <w:sz w:val="22"/>
          <w:sz w:val="22"/>
          <w:rtl w:val="true"/>
        </w:rPr>
        <w:t xml:space="preserve"> </w:t>
      </w:r>
      <w:r>
        <w:rPr>
          <w:rFonts w:ascii="Century" w:hAnsi="Century" w:cs="FrankRuehl"/>
          <w:sz w:val="22"/>
          <w:sz w:val="22"/>
          <w:rtl w:val="true"/>
        </w:rPr>
        <w:t>לו</w:t>
      </w:r>
      <w:r>
        <w:rPr>
          <w:rFonts w:cs="FrankRuehl" w:ascii="Century" w:hAnsi="Century"/>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הכלל</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יצווה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אדם</w:t>
      </w:r>
      <w:r>
        <w:rPr>
          <w:rFonts w:ascii="Century" w:hAnsi="Century" w:eastAsia="Century" w:cs="Century"/>
          <w:sz w:val="22"/>
          <w:sz w:val="22"/>
          <w:rtl w:val="true"/>
        </w:rPr>
        <w:t xml:space="preserve"> </w:t>
      </w:r>
      <w:r>
        <w:rPr>
          <w:rFonts w:ascii="Century" w:hAnsi="Century" w:cs="FrankRuehl"/>
          <w:sz w:val="22"/>
          <w:sz w:val="22"/>
          <w:rtl w:val="true"/>
        </w:rPr>
        <w:t>שהורשע</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האמורות</w:t>
      </w:r>
      <w:r>
        <w:rPr>
          <w:rFonts w:ascii="Century" w:hAnsi="Century" w:eastAsia="Century" w:cs="Century"/>
          <w:sz w:val="22"/>
          <w:sz w:val="22"/>
          <w:rtl w:val="true"/>
        </w:rPr>
        <w:t xml:space="preserve"> </w:t>
      </w:r>
      <w:r>
        <w:rPr>
          <w:rFonts w:ascii="Century" w:hAnsi="Century" w:cs="FrankRuehl"/>
          <w:sz w:val="22"/>
          <w:sz w:val="22"/>
          <w:rtl w:val="true"/>
        </w:rPr>
        <w:t>בשווי</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שנעברה</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cs="FrankRuehl" w:ascii="Century" w:hAnsi="Century"/>
          <w:sz w:val="22"/>
          <w:rtl w:val="true"/>
        </w:rPr>
        <w:t>"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פי</w:t>
      </w:r>
      <w:r>
        <w:rPr>
          <w:rFonts w:ascii="Century" w:hAnsi="Century" w:eastAsia="Century" w:cs="Century"/>
          <w:sz w:val="22"/>
          <w:sz w:val="22"/>
          <w:rtl w:val="true"/>
        </w:rPr>
        <w:t xml:space="preserve"> </w:t>
      </w:r>
      <w:r>
        <w:rPr>
          <w:rFonts w:ascii="Century" w:hAnsi="Century" w:cs="FrankRuehl"/>
          <w:sz w:val="22"/>
          <w:sz w:val="22"/>
          <w:rtl w:val="true"/>
        </w:rPr>
        <w:t>רישת</w:t>
      </w:r>
      <w:r>
        <w:rPr>
          <w:rFonts w:ascii="Century" w:hAnsi="Century" w:eastAsia="Century" w:cs="Century"/>
          <w:sz w:val="22"/>
          <w:sz w:val="22"/>
          <w:rtl w:val="true"/>
        </w:rPr>
        <w:t xml:space="preserve"> </w:t>
      </w:r>
      <w:r>
        <w:rPr>
          <w:rFonts w:ascii="Century" w:hAnsi="Century" w:cs="FrankRuehl"/>
          <w:sz w:val="22"/>
          <w:sz w:val="22"/>
          <w:rtl w:val="true"/>
        </w:rPr>
        <w:t>החלופה</w:t>
      </w:r>
      <w:r>
        <w:rPr>
          <w:rFonts w:ascii="Century" w:hAnsi="Century" w:eastAsia="Century" w:cs="Century"/>
          <w:sz w:val="22"/>
          <w:sz w:val="22"/>
          <w:rtl w:val="true"/>
        </w:rPr>
        <w:t xml:space="preserve"> </w:t>
      </w:r>
      <w:hyperlink r:id="rId254">
        <w:r>
          <w:rPr>
            <w:rStyle w:val="Hyperlink"/>
            <w:rFonts w:ascii="Century" w:hAnsi="Century" w:cs="FrankRuehl"/>
            <w:color w:val="0000FF"/>
            <w:sz w:val="22"/>
            <w:sz w:val="22"/>
            <w:u w:val="single"/>
            <w:rtl w:val="true"/>
          </w:rPr>
          <w:t>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r>
          <w:rPr>
            <w:rStyle w:val="Hyperlink"/>
            <w:rFonts w:cs="FrankRuehl" w:ascii="Century" w:hAnsi="Century"/>
            <w:color w:val="0000FF"/>
            <w:sz w:val="22"/>
            <w:u w:val="single"/>
          </w:rPr>
          <w:t>1</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שהושג</w:t>
      </w:r>
      <w:r>
        <w:rPr>
          <w:rFonts w:cs="FrankRuehl" w:ascii="Century" w:hAnsi="Century"/>
          <w:sz w:val="22"/>
          <w:rtl w:val="true"/>
        </w:rPr>
        <w:t xml:space="preserve">, </w:t>
      </w:r>
      <w:r>
        <w:rPr>
          <w:rFonts w:ascii="Century" w:hAnsi="Century" w:cs="FrankRuehl"/>
          <w:sz w:val="22"/>
          <w:sz w:val="22"/>
          <w:rtl w:val="true"/>
        </w:rPr>
        <w:t>במישרין</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בעקיפין</w:t>
      </w:r>
      <w:r>
        <w:rPr>
          <w:rFonts w:ascii="Century" w:hAnsi="Century" w:eastAsia="Century" w:cs="Century"/>
          <w:sz w:val="22"/>
          <w:sz w:val="22"/>
          <w:rtl w:val="true"/>
        </w:rPr>
        <w:t xml:space="preserve"> </w:t>
      </w:r>
      <w:r>
        <w:rPr>
          <w:rFonts w:ascii="Century" w:hAnsi="Century" w:cs="FrankRuehl"/>
          <w:sz w:val="22"/>
          <w:sz w:val="22"/>
          <w:rtl w:val="true"/>
        </w:rPr>
        <w:t>כשכר</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מביצוע</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cs="FrankRuehl" w:ascii="Century" w:hAnsi="Century"/>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שיועד</w:t>
      </w:r>
      <w:r>
        <w:rPr>
          <w:rFonts w:ascii="Century" w:hAnsi="Century" w:eastAsia="Century" w:cs="Century"/>
          <w:sz w:val="22"/>
          <w:sz w:val="22"/>
          <w:rtl w:val="true"/>
        </w:rPr>
        <w:t xml:space="preserve"> </w:t>
      </w:r>
      <w:r>
        <w:rPr>
          <w:rFonts w:ascii="Century" w:hAnsi="Century" w:cs="FrankRuehl"/>
          <w:sz w:val="22"/>
          <w:sz w:val="22"/>
          <w:rtl w:val="true"/>
        </w:rPr>
        <w:t>לכך</w:t>
      </w:r>
      <w:r>
        <w:rPr>
          <w:rFonts w:cs="FrankRuehl" w:ascii="Century" w:hAnsi="Century"/>
          <w:sz w:val="22"/>
          <w:rtl w:val="true"/>
        </w:rPr>
        <w:t>"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פי</w:t>
      </w:r>
      <w:r>
        <w:rPr>
          <w:rFonts w:ascii="Century" w:hAnsi="Century" w:eastAsia="Century" w:cs="Century"/>
          <w:sz w:val="22"/>
          <w:sz w:val="22"/>
          <w:rtl w:val="true"/>
        </w:rPr>
        <w:t xml:space="preserve"> </w:t>
      </w:r>
      <w:r>
        <w:rPr>
          <w:rFonts w:ascii="Century" w:hAnsi="Century" w:cs="FrankRuehl"/>
          <w:sz w:val="22"/>
          <w:sz w:val="22"/>
          <w:rtl w:val="true"/>
        </w:rPr>
        <w:t>החלופה</w:t>
      </w:r>
      <w:r>
        <w:rPr>
          <w:rFonts w:ascii="Century" w:hAnsi="Century" w:eastAsia="Century" w:cs="Century"/>
          <w:sz w:val="22"/>
          <w:sz w:val="22"/>
          <w:rtl w:val="true"/>
        </w:rPr>
        <w:t xml:space="preserve"> </w:t>
      </w:r>
      <w:hyperlink r:id="rId255">
        <w:r>
          <w:rPr>
            <w:rStyle w:val="Hyperlink"/>
            <w:rFonts w:ascii="Century" w:hAnsi="Century" w:cs="FrankRuehl"/>
            <w:color w:val="0000FF"/>
            <w:sz w:val="22"/>
            <w:sz w:val="22"/>
            <w:u w:val="single"/>
            <w:rtl w:val="true"/>
          </w:rPr>
          <w:t>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r>
          <w:rPr>
            <w:rStyle w:val="Hyperlink"/>
            <w:rFonts w:cs="FrankRuehl" w:ascii="Century" w:hAnsi="Century"/>
            <w:color w:val="0000FF"/>
            <w:sz w:val="22"/>
            <w:u w:val="single"/>
          </w:rPr>
          <w:t>2</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החריג</w:t>
      </w:r>
      <w:r>
        <w:rPr>
          <w:rFonts w:ascii="Century" w:hAnsi="Century" w:eastAsia="Century" w:cs="Century"/>
          <w:sz w:val="22"/>
          <w:sz w:val="22"/>
          <w:rtl w:val="true"/>
        </w:rPr>
        <w:t xml:space="preserve"> </w:t>
      </w:r>
      <w:r>
        <w:rPr>
          <w:rFonts w:ascii="Century" w:hAnsi="Century" w:cs="FrankRuehl"/>
          <w:sz w:val="22"/>
          <w:sz w:val="22"/>
          <w:rtl w:val="true"/>
        </w:rPr>
        <w:t>לכלל</w:t>
      </w:r>
      <w:r>
        <w:rPr>
          <w:rFonts w:ascii="Century" w:hAnsi="Century" w:eastAsia="Century" w:cs="Century"/>
          <w:sz w:val="22"/>
          <w:sz w:val="22"/>
          <w:rtl w:val="true"/>
        </w:rPr>
        <w:t xml:space="preserve"> </w:t>
      </w:r>
      <w:r>
        <w:rPr>
          <w:rFonts w:ascii="Century" w:hAnsi="Century" w:cs="FrankRuehl"/>
          <w:sz w:val="22"/>
          <w:sz w:val="22"/>
          <w:rtl w:val="true"/>
        </w:rPr>
        <w:t>מצוי</w:t>
      </w:r>
      <w:r>
        <w:rPr>
          <w:rFonts w:ascii="Century" w:hAnsi="Century" w:eastAsia="Century" w:cs="Century"/>
          <w:sz w:val="22"/>
          <w:sz w:val="22"/>
          <w:rtl w:val="true"/>
        </w:rPr>
        <w:t xml:space="preserve"> </w:t>
      </w:r>
      <w:r>
        <w:rPr>
          <w:rFonts w:ascii="Century" w:hAnsi="Century" w:cs="FrankRuehl"/>
          <w:sz w:val="22"/>
          <w:sz w:val="22"/>
          <w:rtl w:val="true"/>
        </w:rPr>
        <w:t>בתיבה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זולת</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סבר</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לעשות</w:t>
      </w:r>
      <w:r>
        <w:rPr>
          <w:rFonts w:ascii="Century" w:hAnsi="Century" w:eastAsia="Century" w:cs="Century"/>
          <w:sz w:val="22"/>
          <w:sz w:val="22"/>
          <w:rtl w:val="true"/>
        </w:rPr>
        <w:t xml:space="preserve"> </w:t>
      </w:r>
      <w:r>
        <w:rPr>
          <w:rFonts w:ascii="Century" w:hAnsi="Century" w:cs="FrankRuehl"/>
          <w:sz w:val="22"/>
          <w:sz w:val="22"/>
          <w:rtl w:val="true"/>
        </w:rPr>
        <w:t>כן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 xml:space="preserve">' </w:t>
      </w:r>
      <w:r>
        <w:rPr>
          <w:rFonts w:ascii="Century" w:hAnsi="Century" w:cs="FrankRuehl"/>
          <w:sz w:val="22"/>
          <w:sz w:val="22"/>
          <w:rtl w:val="true"/>
        </w:rPr>
        <w:t>פ</w:t>
      </w:r>
      <w:r>
        <w:rPr>
          <w:rFonts w:cs="FrankRuehl" w:ascii="Century" w:hAnsi="Century"/>
          <w:sz w:val="22"/>
          <w:rtl w:val="true"/>
        </w:rPr>
        <w:t xml:space="preserve">'] </w:t>
      </w:r>
      <w:r>
        <w:rPr>
          <w:rFonts w:ascii="Century" w:hAnsi="Century" w:cs="FrankRuehl"/>
          <w:sz w:val="22"/>
          <w:sz w:val="22"/>
          <w:rtl w:val="true"/>
        </w:rPr>
        <w:t>מנימוקים</w:t>
      </w:r>
      <w:r>
        <w:rPr>
          <w:rFonts w:ascii="Century" w:hAnsi="Century" w:eastAsia="Century" w:cs="Century"/>
          <w:sz w:val="22"/>
          <w:sz w:val="22"/>
          <w:rtl w:val="true"/>
        </w:rPr>
        <w:t xml:space="preserve"> </w:t>
      </w:r>
      <w:r>
        <w:rPr>
          <w:rFonts w:ascii="Century" w:hAnsi="Century" w:cs="FrankRuehl"/>
          <w:sz w:val="22"/>
          <w:sz w:val="22"/>
          <w:rtl w:val="true"/>
        </w:rPr>
        <w:t>מיוחדים</w:t>
      </w:r>
      <w:r>
        <w:rPr>
          <w:rFonts w:ascii="Century" w:hAnsi="Century" w:eastAsia="Century" w:cs="Century"/>
          <w:sz w:val="22"/>
          <w:sz w:val="22"/>
          <w:rtl w:val="true"/>
        </w:rPr>
        <w:t xml:space="preserve"> </w:t>
      </w:r>
      <w:r>
        <w:rPr>
          <w:rFonts w:ascii="Century" w:hAnsi="Century" w:cs="FrankRuehl"/>
          <w:sz w:val="22"/>
          <w:sz w:val="22"/>
          <w:rtl w:val="true"/>
        </w:rPr>
        <w:t>שיפרט</w:t>
      </w:r>
      <w:r>
        <w:rPr>
          <w:rFonts w:cs="FrankRuehl" w:ascii="Century" w:hAnsi="Century"/>
          <w:sz w:val="22"/>
          <w:rtl w:val="true"/>
        </w:rPr>
        <w:t xml:space="preserve">". </w:t>
      </w:r>
      <w:r>
        <w:rPr>
          <w:rFonts w:ascii="Century" w:hAnsi="Century" w:cs="FrankRuehl"/>
          <w:sz w:val="22"/>
          <w:sz w:val="22"/>
          <w:rtl w:val="true"/>
        </w:rPr>
        <w:t>היינו</w:t>
      </w:r>
      <w:r>
        <w:rPr>
          <w:rFonts w:cs="FrankRuehl" w:ascii="Century" w:hAnsi="Century"/>
          <w:sz w:val="22"/>
          <w:rtl w:val="true"/>
        </w:rPr>
        <w:t>: "</w:t>
      </w:r>
      <w:r>
        <w:rPr>
          <w:rFonts w:ascii="Century" w:hAnsi="Century" w:cs="FrankRuehl"/>
          <w:sz w:val="22"/>
          <w:sz w:val="22"/>
          <w:rtl w:val="true"/>
        </w:rPr>
        <w:t>הכלל</w:t>
      </w:r>
      <w:r>
        <w:rPr>
          <w:rFonts w:ascii="Century" w:hAnsi="Century" w:eastAsia="Century" w:cs="Century"/>
          <w:sz w:val="22"/>
          <w:sz w:val="22"/>
          <w:rtl w:val="true"/>
        </w:rPr>
        <w:t xml:space="preserve"> </w:t>
      </w:r>
      <w:r>
        <w:rPr>
          <w:rFonts w:ascii="Century" w:hAnsi="Century" w:cs="FrankRuehl"/>
          <w:sz w:val="22"/>
          <w:sz w:val="22"/>
          <w:rtl w:val="true"/>
        </w:rPr>
        <w:t>הינו</w:t>
      </w:r>
      <w:r>
        <w:rPr>
          <w:rFonts w:ascii="Century" w:hAnsi="Century" w:eastAsia="Century" w:cs="Century"/>
          <w:sz w:val="22"/>
          <w:sz w:val="22"/>
          <w:rtl w:val="true"/>
        </w:rPr>
        <w:t xml:space="preserve"> </w:t>
      </w:r>
      <w:r>
        <w:rPr>
          <w:rFonts w:ascii="Century" w:hAnsi="Century" w:cs="FrankRuehl"/>
          <w:sz w:val="22"/>
          <w:sz w:val="22"/>
          <w:rtl w:val="true"/>
        </w:rPr>
        <w:t>מתן</w:t>
      </w:r>
      <w:r>
        <w:rPr>
          <w:rFonts w:ascii="Century" w:hAnsi="Century" w:eastAsia="Century" w:cs="Century"/>
          <w:sz w:val="22"/>
          <w:sz w:val="22"/>
          <w:rtl w:val="true"/>
        </w:rPr>
        <w:t xml:space="preserve"> </w:t>
      </w:r>
      <w:r>
        <w:rPr>
          <w:rFonts w:ascii="Century" w:hAnsi="Century" w:cs="FrankRuehl"/>
          <w:sz w:val="22"/>
          <w:sz w:val="22"/>
          <w:rtl w:val="true"/>
        </w:rPr>
        <w:t>צו</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ואילו</w:t>
      </w:r>
      <w:r>
        <w:rPr>
          <w:rFonts w:ascii="Century" w:hAnsi="Century" w:eastAsia="Century" w:cs="Century"/>
          <w:sz w:val="22"/>
          <w:sz w:val="22"/>
          <w:rtl w:val="true"/>
        </w:rPr>
        <w:t xml:space="preserve"> </w:t>
      </w:r>
      <w:r>
        <w:rPr>
          <w:rFonts w:ascii="Century" w:hAnsi="Century" w:cs="FrankRuehl"/>
          <w:sz w:val="22"/>
          <w:sz w:val="22"/>
          <w:rtl w:val="true"/>
        </w:rPr>
        <w:t>ההימנעות</w:t>
      </w:r>
      <w:r>
        <w:rPr>
          <w:rFonts w:ascii="Century" w:hAnsi="Century" w:eastAsia="Century" w:cs="Century"/>
          <w:sz w:val="22"/>
          <w:sz w:val="22"/>
          <w:rtl w:val="true"/>
        </w:rPr>
        <w:t xml:space="preserve"> </w:t>
      </w:r>
      <w:r>
        <w:rPr>
          <w:rFonts w:ascii="Century" w:hAnsi="Century" w:cs="FrankRuehl"/>
          <w:sz w:val="22"/>
          <w:sz w:val="22"/>
          <w:rtl w:val="true"/>
        </w:rPr>
        <w:t>ממתן</w:t>
      </w:r>
      <w:r>
        <w:rPr>
          <w:rFonts w:ascii="Century" w:hAnsi="Century" w:eastAsia="Century" w:cs="Century"/>
          <w:sz w:val="22"/>
          <w:sz w:val="22"/>
          <w:rtl w:val="true"/>
        </w:rPr>
        <w:t xml:space="preserve"> </w:t>
      </w:r>
      <w:r>
        <w:rPr>
          <w:rFonts w:ascii="Century" w:hAnsi="Century" w:cs="FrankRuehl"/>
          <w:sz w:val="22"/>
          <w:sz w:val="22"/>
          <w:rtl w:val="true"/>
        </w:rPr>
        <w:t>צו</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היוצאת</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הכלל</w:t>
      </w:r>
      <w:r>
        <w:rPr>
          <w:rFonts w:cs="FrankRuehl" w:ascii="Century" w:hAnsi="Century"/>
          <w:sz w:val="22"/>
          <w:rtl w:val="true"/>
        </w:rPr>
        <w:t xml:space="preserve">, </w:t>
      </w:r>
      <w:r>
        <w:rPr>
          <w:rFonts w:ascii="Century" w:hAnsi="Century" w:cs="FrankRuehl"/>
          <w:sz w:val="22"/>
          <w:sz w:val="22"/>
          <w:rtl w:val="true"/>
        </w:rPr>
        <w:t>ומותנית</w:t>
      </w:r>
      <w:r>
        <w:rPr>
          <w:rFonts w:ascii="Century" w:hAnsi="Century" w:eastAsia="Century" w:cs="Century"/>
          <w:sz w:val="22"/>
          <w:sz w:val="22"/>
          <w:rtl w:val="true"/>
        </w:rPr>
        <w:t xml:space="preserve"> </w:t>
      </w:r>
      <w:r>
        <w:rPr>
          <w:rFonts w:ascii="Century" w:hAnsi="Century" w:cs="FrankRuehl"/>
          <w:sz w:val="22"/>
          <w:sz w:val="22"/>
          <w:rtl w:val="true"/>
        </w:rPr>
        <w:t>בנימוקים</w:t>
      </w:r>
      <w:r>
        <w:rPr>
          <w:rFonts w:ascii="Century" w:hAnsi="Century" w:eastAsia="Century" w:cs="Century"/>
          <w:sz w:val="22"/>
          <w:sz w:val="22"/>
          <w:rtl w:val="true"/>
        </w:rPr>
        <w:t xml:space="preserve"> </w:t>
      </w:r>
      <w:r>
        <w:rPr>
          <w:rFonts w:ascii="Century" w:hAnsi="Century" w:cs="FrankRuehl"/>
          <w:sz w:val="22"/>
          <w:sz w:val="22"/>
          <w:rtl w:val="true"/>
        </w:rPr>
        <w:t>מיוחדים</w:t>
      </w:r>
      <w:r>
        <w:rPr>
          <w:rFonts w:ascii="Century" w:hAnsi="Century" w:eastAsia="Century" w:cs="Century"/>
          <w:sz w:val="22"/>
          <w:sz w:val="22"/>
          <w:rtl w:val="true"/>
        </w:rPr>
        <w:t xml:space="preserve"> </w:t>
      </w:r>
      <w:r>
        <w:rPr>
          <w:rFonts w:ascii="Century" w:hAnsi="Century" w:cs="FrankRuehl"/>
          <w:sz w:val="22"/>
          <w:sz w:val="22"/>
          <w:rtl w:val="true"/>
        </w:rPr>
        <w:t>שינתנו</w:t>
      </w:r>
      <w:r>
        <w:rPr>
          <w:rFonts w:ascii="Century" w:hAnsi="Century" w:eastAsia="Century" w:cs="Century"/>
          <w:sz w:val="22"/>
          <w:sz w:val="22"/>
          <w:rtl w:val="true"/>
        </w:rPr>
        <w:t xml:space="preserve"> </w:t>
      </w:r>
      <w:r>
        <w:rPr>
          <w:rFonts w:ascii="Century" w:hAnsi="Century" w:cs="FrankRuehl"/>
          <w:sz w:val="22"/>
          <w:sz w:val="22"/>
          <w:rtl w:val="true"/>
        </w:rPr>
        <w:t>בכתב</w:t>
      </w:r>
      <w:r>
        <w:rPr>
          <w:rFonts w:cs="FrankRuehl" w:ascii="Century" w:hAnsi="Century"/>
          <w:sz w:val="22"/>
          <w:rtl w:val="true"/>
        </w:rPr>
        <w:t>"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תענך</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257</w:t>
      </w:r>
      <w:r>
        <w:rPr>
          <w:rFonts w:cs="FrankRuehl" w:ascii="Century" w:hAnsi="Century"/>
          <w:sz w:val="22"/>
          <w:rtl w:val="true"/>
        </w:rPr>
        <w:t xml:space="preserve">; </w:t>
      </w:r>
      <w:hyperlink r:id="rId256">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8312/17</w:t>
        </w:r>
      </w:hyperlink>
      <w:r>
        <w:rPr>
          <w:rStyle w:val="default"/>
          <w:rFonts w:cs="FrankRuehl" w:ascii="Century" w:hAnsi="Century"/>
          <w:rtl w:val="true"/>
        </w:rPr>
        <w:t xml:space="preserve"> </w:t>
      </w:r>
      <w:r>
        <w:rPr>
          <w:rStyle w:val="default"/>
          <w:rFonts w:ascii="Century" w:hAnsi="Century" w:cs="Miriam"/>
          <w:b/>
          <w:b/>
          <w:spacing w:val="0"/>
          <w:sz w:val="22"/>
          <w:sz w:val="22"/>
          <w:szCs w:val="24"/>
          <w:rtl w:val="true"/>
        </w:rPr>
        <w:t>ברהמי</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נ</w:t>
      </w:r>
      <w:r>
        <w:rPr>
          <w:rStyle w:val="default"/>
          <w:rFonts w:cs="Miriam" w:ascii="Century" w:hAnsi="Century"/>
          <w:b/>
          <w:spacing w:val="0"/>
          <w:sz w:val="22"/>
          <w:szCs w:val="24"/>
          <w:rtl w:val="true"/>
        </w:rPr>
        <w:t xml:space="preserve">' </w:t>
      </w:r>
      <w:r>
        <w:rPr>
          <w:rStyle w:val="default"/>
          <w:rFonts w:ascii="Century" w:hAnsi="Century" w:cs="Miriam"/>
          <w:b/>
          <w:b/>
          <w:spacing w:val="0"/>
          <w:sz w:val="22"/>
          <w:sz w:val="22"/>
          <w:szCs w:val="24"/>
          <w:rtl w:val="true"/>
        </w:rPr>
        <w:t>מדינת</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ישראל</w:t>
      </w:r>
      <w:r>
        <w:rPr>
          <w:rStyle w:val="default"/>
          <w:rFonts w:cs="FrankRuehl" w:ascii="Century" w:hAnsi="Century"/>
          <w:sz w:val="22"/>
          <w:rtl w:val="true"/>
        </w:rPr>
        <w:t xml:space="preserve">, </w:t>
      </w:r>
      <w:r>
        <w:rPr>
          <w:rStyle w:val="default"/>
          <w:rFonts w:cs="David" w:ascii="Times New Roman" w:hAnsi="Times New Roman"/>
          <w:spacing w:val="0"/>
          <w:sz w:val="22"/>
          <w:szCs w:val="24"/>
          <w:rtl w:val="true"/>
        </w:rPr>
        <w:t>[</w:t>
      </w:r>
      <w:r>
        <w:rPr>
          <w:rStyle w:val="default"/>
          <w:rFonts w:ascii="Times New Roman" w:hAnsi="Times New Roman" w:cs="David"/>
          <w:spacing w:val="0"/>
          <w:sz w:val="22"/>
          <w:sz w:val="22"/>
          <w:szCs w:val="24"/>
          <w:rtl w:val="true"/>
        </w:rPr>
        <w:t>פורסם</w:t>
      </w:r>
      <w:r>
        <w:rPr>
          <w:rStyle w:val="default"/>
          <w:rFonts w:ascii="Times New Roman" w:hAnsi="Times New Roman"/>
          <w:spacing w:val="0"/>
          <w:sz w:val="22"/>
          <w:sz w:val="22"/>
          <w:szCs w:val="24"/>
          <w:rtl w:val="true"/>
        </w:rPr>
        <w:t xml:space="preserve"> </w:t>
      </w:r>
      <w:r>
        <w:rPr>
          <w:rStyle w:val="default"/>
          <w:rFonts w:ascii="Times New Roman" w:hAnsi="Times New Roman" w:cs="David"/>
          <w:spacing w:val="0"/>
          <w:sz w:val="22"/>
          <w:sz w:val="22"/>
          <w:szCs w:val="24"/>
          <w:rtl w:val="true"/>
        </w:rPr>
        <w:t>בנבו</w:t>
      </w:r>
      <w:r>
        <w:rPr>
          <w:rStyle w:val="default"/>
          <w:rFonts w:cs="David" w:ascii="Times New Roman" w:hAnsi="Times New Roman"/>
          <w:spacing w:val="0"/>
          <w:sz w:val="22"/>
          <w:szCs w:val="24"/>
          <w:rtl w:val="true"/>
        </w:rPr>
        <w:t xml:space="preserve">] </w:t>
      </w:r>
      <w:r>
        <w:rPr>
          <w:rStyle w:val="default"/>
          <w:rFonts w:ascii="Century" w:hAnsi="Century" w:cs="FrankRuehl"/>
          <w:sz w:val="22"/>
          <w:sz w:val="22"/>
          <w:rtl w:val="true"/>
        </w:rPr>
        <w:t>פסקה</w:t>
      </w:r>
      <w:r>
        <w:rPr>
          <w:rStyle w:val="default"/>
          <w:rFonts w:ascii="Century" w:hAnsi="Century" w:eastAsia="Century" w:cs="Century"/>
          <w:sz w:val="22"/>
          <w:sz w:val="22"/>
          <w:rtl w:val="true"/>
        </w:rPr>
        <w:t xml:space="preserve"> </w:t>
      </w:r>
      <w:r>
        <w:rPr>
          <w:rStyle w:val="default"/>
          <w:rFonts w:cs="FrankRuehl" w:ascii="Century" w:hAnsi="Century"/>
          <w:sz w:val="22"/>
        </w:rPr>
        <w:t>35</w:t>
      </w:r>
      <w:r>
        <w:rPr>
          <w:rStyle w:val="default"/>
          <w:rFonts w:cs="FrankRuehl" w:ascii="Century" w:hAnsi="Century"/>
          <w:sz w:val="22"/>
          <w:rtl w:val="true"/>
        </w:rPr>
        <w:t xml:space="preserve"> (</w:t>
      </w:r>
      <w:r>
        <w:rPr>
          <w:rStyle w:val="default"/>
          <w:rFonts w:cs="FrankRuehl" w:ascii="Century" w:hAnsi="Century"/>
          <w:sz w:val="22"/>
        </w:rPr>
        <w:t>17.4.2018</w:t>
      </w:r>
      <w:r>
        <w:rPr>
          <w:rStyle w:val="default"/>
          <w:rFonts w:cs="FrankRuehl" w:ascii="Century" w:hAnsi="Century"/>
          <w:sz w:val="22"/>
          <w:rtl w:val="true"/>
        </w:rPr>
        <w:t>)</w:t>
      </w:r>
      <w:r>
        <w:rPr>
          <w:rFonts w:cs="FrankRuehl" w:ascii="Century" w:hAnsi="Century"/>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ברהמי</w:t>
      </w:r>
      <w:r>
        <w:rPr>
          <w:rFonts w:cs="FrankRuehl" w:ascii="Century" w:hAnsi="Century"/>
          <w:sz w:val="22"/>
          <w:rtl w:val="true"/>
        </w:rPr>
        <w:t xml:space="preserve">); </w:t>
      </w:r>
      <w:hyperlink r:id="rId257">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7701/17</w:t>
        </w:r>
      </w:hyperlink>
      <w:r>
        <w:rPr>
          <w:rFonts w:cs="FrankRuehl" w:ascii="Century" w:hAnsi="Century"/>
          <w:sz w:val="22"/>
          <w:rtl w:val="true"/>
        </w:rPr>
        <w:t xml:space="preserve"> </w:t>
      </w:r>
      <w:r>
        <w:rPr>
          <w:rFonts w:ascii="Century" w:hAnsi="Century" w:cs="Miriam"/>
          <w:b/>
          <w:b/>
          <w:spacing w:val="0"/>
          <w:sz w:val="22"/>
          <w:sz w:val="22"/>
          <w:szCs w:val="24"/>
          <w:rtl w:val="true"/>
        </w:rPr>
        <w:t>סנדלר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9</w:t>
      </w:r>
      <w:r>
        <w:rPr>
          <w:rFonts w:cs="FrankRuehl" w:ascii="Century" w:hAnsi="Century"/>
          <w:sz w:val="22"/>
          <w:rtl w:val="true"/>
        </w:rPr>
        <w:t xml:space="preserve"> (</w:t>
      </w:r>
      <w:r>
        <w:rPr>
          <w:rFonts w:cs="FrankRuehl" w:ascii="Century" w:hAnsi="Century"/>
          <w:sz w:val="22"/>
        </w:rPr>
        <w:t>23.10.2017</w:t>
      </w:r>
      <w:r>
        <w:rPr>
          <w:rFonts w:cs="FrankRuehl" w:ascii="Century" w:hAnsi="Century"/>
          <w:sz w:val="22"/>
          <w:rtl w:val="true"/>
        </w:rPr>
        <w:t>) (</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סנדלר</w:t>
      </w:r>
      <w:r>
        <w:rPr>
          <w:rFonts w:cs="FrankRuehl" w:ascii="Century" w:hAnsi="Century"/>
          <w:sz w:val="22"/>
          <w:rtl w:val="true"/>
        </w:rPr>
        <w:t xml:space="preserve">); </w:t>
      </w:r>
      <w:hyperlink r:id="rId258">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1872/16</w:t>
        </w:r>
      </w:hyperlink>
      <w:r>
        <w:rPr>
          <w:rFonts w:cs="FrankRuehl" w:ascii="Century" w:hAnsi="Century"/>
          <w:sz w:val="22"/>
          <w:rtl w:val="true"/>
        </w:rPr>
        <w:t xml:space="preserve"> </w:t>
      </w:r>
      <w:r>
        <w:rPr>
          <w:rFonts w:ascii="Century" w:hAnsi="Century" w:cs="Miriam"/>
          <w:b/>
          <w:b/>
          <w:spacing w:val="0"/>
          <w:sz w:val="22"/>
          <w:sz w:val="22"/>
          <w:szCs w:val="24"/>
          <w:rtl w:val="true"/>
        </w:rPr>
        <w:t>דז</w:t>
      </w:r>
      <w:r>
        <w:rPr>
          <w:rFonts w:cs="Miriam" w:ascii="Century" w:hAnsi="Century"/>
          <w:b/>
          <w:spacing w:val="0"/>
          <w:sz w:val="22"/>
          <w:szCs w:val="24"/>
          <w:rtl w:val="true"/>
        </w:rPr>
        <w:t>'</w:t>
      </w:r>
      <w:r>
        <w:rPr>
          <w:rFonts w:ascii="Century" w:hAnsi="Century" w:cs="Miriam"/>
          <w:b/>
          <w:b/>
          <w:spacing w:val="0"/>
          <w:sz w:val="22"/>
          <w:sz w:val="22"/>
          <w:szCs w:val="24"/>
          <w:rtl w:val="true"/>
        </w:rPr>
        <w:t>לדטי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60</w:t>
      </w:r>
      <w:r>
        <w:rPr>
          <w:rFonts w:cs="FrankRuehl" w:ascii="Century" w:hAnsi="Century"/>
          <w:sz w:val="22"/>
          <w:rtl w:val="true"/>
        </w:rPr>
        <w:t xml:space="preserve"> (</w:t>
      </w:r>
      <w:r>
        <w:rPr>
          <w:rFonts w:cs="FrankRuehl" w:ascii="Century" w:hAnsi="Century"/>
          <w:sz w:val="22"/>
        </w:rPr>
        <w:t>18.5.2017</w:t>
      </w:r>
      <w:r>
        <w:rPr>
          <w:rFonts w:cs="FrankRuehl" w:ascii="Century" w:hAnsi="Century"/>
          <w:sz w:val="22"/>
          <w:rtl w:val="true"/>
        </w:rPr>
        <w:t>) (</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דז</w:t>
      </w:r>
      <w:r>
        <w:rPr>
          <w:rFonts w:cs="Miriam" w:ascii="Century" w:hAnsi="Century"/>
          <w:b/>
          <w:spacing w:val="0"/>
          <w:sz w:val="22"/>
          <w:szCs w:val="24"/>
          <w:rtl w:val="true"/>
        </w:rPr>
        <w:t>'</w:t>
      </w:r>
      <w:r>
        <w:rPr>
          <w:rFonts w:ascii="Century" w:hAnsi="Century" w:cs="Miriam"/>
          <w:b/>
          <w:b/>
          <w:spacing w:val="0"/>
          <w:sz w:val="22"/>
          <w:sz w:val="22"/>
          <w:szCs w:val="24"/>
          <w:rtl w:val="true"/>
        </w:rPr>
        <w:t>לדטי</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שטרית</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114</w:t>
      </w:r>
      <w:r>
        <w:rPr>
          <w:rFonts w:cs="FrankRuehl" w:ascii="Century" w:hAnsi="Century"/>
          <w:sz w:val="22"/>
          <w:rtl w:val="true"/>
        </w:rPr>
        <w:t xml:space="preserve">; </w:t>
      </w:r>
      <w:r>
        <w:rPr>
          <w:rFonts w:ascii="Century" w:hAnsi="Century" w:cs="FrankRuehl"/>
          <w:sz w:val="22"/>
          <w:sz w:val="22"/>
          <w:rtl w:val="true"/>
        </w:rPr>
        <w:t>יעל</w:t>
      </w:r>
      <w:r>
        <w:rPr>
          <w:rFonts w:ascii="Century" w:hAnsi="Century" w:eastAsia="Century" w:cs="Century"/>
          <w:sz w:val="22"/>
          <w:sz w:val="22"/>
          <w:rtl w:val="true"/>
        </w:rPr>
        <w:t xml:space="preserve"> </w:t>
      </w:r>
      <w:r>
        <w:rPr>
          <w:rFonts w:ascii="Century" w:hAnsi="Century" w:cs="FrankRuehl"/>
          <w:sz w:val="22"/>
          <w:sz w:val="22"/>
          <w:rtl w:val="true"/>
        </w:rPr>
        <w:t>גרוסמן</w:t>
      </w:r>
      <w:r>
        <w:rPr>
          <w:rFonts w:cs="FrankRuehl" w:ascii="Century" w:hAnsi="Century"/>
          <w:sz w:val="22"/>
          <w:rtl w:val="true"/>
        </w:rPr>
        <w:t xml:space="preserve">, </w:t>
      </w:r>
      <w:r>
        <w:rPr>
          <w:rFonts w:ascii="Century" w:hAnsi="Century" w:cs="FrankRuehl"/>
          <w:sz w:val="22"/>
          <w:sz w:val="22"/>
          <w:rtl w:val="true"/>
        </w:rPr>
        <w:t>רוני</w:t>
      </w:r>
      <w:r>
        <w:rPr>
          <w:rFonts w:ascii="Century" w:hAnsi="Century" w:eastAsia="Century" w:cs="Century"/>
          <w:sz w:val="22"/>
          <w:sz w:val="22"/>
          <w:rtl w:val="true"/>
        </w:rPr>
        <w:t xml:space="preserve"> </w:t>
      </w:r>
      <w:r>
        <w:rPr>
          <w:rFonts w:ascii="Century" w:hAnsi="Century" w:cs="FrankRuehl"/>
          <w:sz w:val="22"/>
          <w:sz w:val="22"/>
          <w:rtl w:val="true"/>
        </w:rPr>
        <w:t>בלקין</w:t>
      </w:r>
      <w:r>
        <w:rPr>
          <w:rFonts w:ascii="Century" w:hAnsi="Century" w:eastAsia="Century" w:cs="Century"/>
          <w:sz w:val="22"/>
          <w:sz w:val="22"/>
          <w:rtl w:val="true"/>
        </w:rPr>
        <w:t xml:space="preserve"> </w:t>
      </w:r>
      <w:r>
        <w:rPr>
          <w:rFonts w:ascii="Century" w:hAnsi="Century" w:cs="FrankRuehl"/>
          <w:sz w:val="22"/>
          <w:sz w:val="22"/>
          <w:rtl w:val="true"/>
        </w:rPr>
        <w:t>וסאלי</w:t>
      </w:r>
      <w:r>
        <w:rPr>
          <w:rFonts w:ascii="Century" w:hAnsi="Century" w:eastAsia="Century" w:cs="Century"/>
          <w:sz w:val="22"/>
          <w:sz w:val="22"/>
          <w:rtl w:val="true"/>
        </w:rPr>
        <w:t xml:space="preserve"> </w:t>
      </w:r>
      <w:hyperlink r:id="rId259">
        <w:r>
          <w:rPr>
            <w:rStyle w:val="Hyperlink"/>
            <w:rFonts w:ascii="Century" w:hAnsi="Century" w:cs="FrankRuehl"/>
            <w:color w:val="000000"/>
            <w:sz w:val="22"/>
            <w:sz w:val="22"/>
            <w:rtl w:val="true"/>
          </w:rPr>
          <w:t>ליכט</w:t>
        </w:r>
        <w:r>
          <w:rPr>
            <w:rStyle w:val="Hyperlink"/>
            <w:rFonts w:ascii="Century" w:hAnsi="Century" w:eastAsia="Century" w:cs="Century"/>
            <w:color w:val="000000"/>
            <w:sz w:val="22"/>
            <w:sz w:val="22"/>
            <w:rtl w:val="true"/>
          </w:rPr>
          <w:t xml:space="preserve"> </w:t>
        </w:r>
        <w:r>
          <w:rPr>
            <w:rStyle w:val="Hyperlink"/>
            <w:rFonts w:ascii="Century" w:hAnsi="Century" w:cs="FrankRuehl"/>
            <w:color w:val="000000"/>
            <w:sz w:val="22"/>
            <w:sz w:val="22"/>
            <w:rtl w:val="true"/>
          </w:rPr>
          <w:t>איסור</w:t>
        </w:r>
        <w:r>
          <w:rPr>
            <w:rStyle w:val="Hyperlink"/>
            <w:rFonts w:ascii="Century" w:hAnsi="Century" w:eastAsia="Century" w:cs="Century"/>
            <w:color w:val="000000"/>
            <w:sz w:val="22"/>
            <w:sz w:val="22"/>
            <w:rtl w:val="true"/>
          </w:rPr>
          <w:t xml:space="preserve"> </w:t>
        </w:r>
        <w:r>
          <w:rPr>
            <w:rStyle w:val="Hyperlink"/>
            <w:rFonts w:ascii="Century" w:hAnsi="Century" w:cs="FrankRuehl"/>
            <w:color w:val="000000"/>
            <w:sz w:val="22"/>
            <w:sz w:val="22"/>
            <w:rtl w:val="true"/>
          </w:rPr>
          <w:t>הלבנת</w:t>
        </w:r>
        <w:r>
          <w:rPr>
            <w:rStyle w:val="Hyperlink"/>
            <w:rFonts w:ascii="Century" w:hAnsi="Century" w:eastAsia="Century" w:cs="Century"/>
            <w:color w:val="000000"/>
            <w:sz w:val="22"/>
            <w:sz w:val="22"/>
            <w:rtl w:val="true"/>
          </w:rPr>
          <w:t xml:space="preserve"> </w:t>
        </w:r>
        <w:r>
          <w:rPr>
            <w:rStyle w:val="Hyperlink"/>
            <w:rFonts w:ascii="Century" w:hAnsi="Century" w:cs="FrankRuehl"/>
            <w:color w:val="000000"/>
            <w:sz w:val="22"/>
            <w:sz w:val="22"/>
            <w:rtl w:val="true"/>
          </w:rPr>
          <w:t>הון</w:t>
        </w:r>
        <w:r>
          <w:rPr>
            <w:rStyle w:val="Hyperlink"/>
            <w:rFonts w:ascii="Century" w:hAnsi="Century" w:eastAsia="Century" w:cs="Century"/>
            <w:color w:val="000000"/>
            <w:sz w:val="22"/>
            <w:sz w:val="22"/>
            <w:rtl w:val="true"/>
          </w:rPr>
          <w:t xml:space="preserve"> </w:t>
        </w:r>
        <w:r>
          <w:rPr>
            <w:rStyle w:val="Hyperlink"/>
            <w:rFonts w:ascii="Century" w:hAnsi="Century" w:cs="FrankRuehl"/>
            <w:color w:val="000000"/>
            <w:sz w:val="22"/>
            <w:sz w:val="22"/>
            <w:rtl w:val="true"/>
          </w:rPr>
          <w:t>להלכה</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ולמעשה</w:t>
      </w:r>
      <w:r>
        <w:rPr>
          <w:rFonts w:ascii="Century" w:hAnsi="Century" w:eastAsia="Century" w:cs="Century"/>
          <w:sz w:val="22"/>
          <w:sz w:val="22"/>
          <w:rtl w:val="true"/>
        </w:rPr>
        <w:t xml:space="preserve"> </w:t>
      </w:r>
      <w:r>
        <w:rPr>
          <w:rFonts w:cs="FrankRuehl" w:ascii="Century" w:hAnsi="Century"/>
          <w:sz w:val="22"/>
        </w:rPr>
        <w:t>128</w:t>
      </w:r>
      <w:r>
        <w:rPr>
          <w:rFonts w:cs="FrankRuehl" w:ascii="Century" w:hAnsi="Century"/>
          <w:sz w:val="22"/>
          <w:rtl w:val="true"/>
        </w:rPr>
        <w:t xml:space="preserve"> (</w:t>
      </w:r>
      <w:r>
        <w:rPr>
          <w:rFonts w:ascii="Century" w:hAnsi="Century" w:cs="FrankRuehl"/>
          <w:sz w:val="22"/>
          <w:sz w:val="22"/>
          <w:rtl w:val="true"/>
        </w:rPr>
        <w:t>מהדורה</w:t>
      </w:r>
      <w:r>
        <w:rPr>
          <w:rFonts w:ascii="Century" w:hAnsi="Century" w:eastAsia="Century" w:cs="Century"/>
          <w:sz w:val="22"/>
          <w:sz w:val="22"/>
          <w:rtl w:val="true"/>
        </w:rPr>
        <w:t xml:space="preserve"> </w:t>
      </w:r>
      <w:r>
        <w:rPr>
          <w:rFonts w:ascii="Century" w:hAnsi="Century" w:cs="FrankRuehl"/>
          <w:sz w:val="22"/>
          <w:sz w:val="22"/>
          <w:rtl w:val="true"/>
        </w:rPr>
        <w:t>שנייה</w:t>
      </w:r>
      <w:r>
        <w:rPr>
          <w:rFonts w:cs="FrankRuehl" w:ascii="Century" w:hAnsi="Century"/>
          <w:sz w:val="22"/>
          <w:rtl w:val="true"/>
        </w:rPr>
        <w:t xml:space="preserve">, </w:t>
      </w:r>
      <w:r>
        <w:rPr>
          <w:rFonts w:cs="FrankRuehl" w:ascii="Century" w:hAnsi="Century"/>
          <w:sz w:val="22"/>
        </w:rPr>
        <w:t>2013</w:t>
      </w:r>
      <w:r>
        <w:rPr>
          <w:rFonts w:cs="FrankRuehl" w:ascii="Century" w:hAnsi="Century"/>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 w:val="22"/>
          <w:sz w:val="22"/>
          <w:szCs w:val="24"/>
          <w:rtl w:val="true"/>
        </w:rPr>
        <w:t>הלבנת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להלכה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ולמעשה</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כאמור</w:t>
      </w:r>
      <w:r>
        <w:rPr>
          <w:rFonts w:cs="FrankRuehl" w:ascii="Century" w:hAnsi="Century"/>
          <w:sz w:val="22"/>
          <w:rtl w:val="true"/>
        </w:rPr>
        <w:t xml:space="preserve">, </w:t>
      </w:r>
      <w:r>
        <w:rPr>
          <w:rFonts w:ascii="Century" w:hAnsi="Century" w:cs="FrankRuehl"/>
          <w:sz w:val="22"/>
          <w:sz w:val="22"/>
          <w:rtl w:val="true"/>
        </w:rPr>
        <w:t>החלטתו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בנושא</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התבססה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שני</w:t>
      </w:r>
      <w:r>
        <w:rPr>
          <w:rFonts w:ascii="Century" w:hAnsi="Century" w:eastAsia="Century" w:cs="Century"/>
          <w:sz w:val="22"/>
          <w:sz w:val="22"/>
          <w:rtl w:val="true"/>
        </w:rPr>
        <w:t xml:space="preserve"> </w:t>
      </w:r>
      <w:r>
        <w:rPr>
          <w:rFonts w:ascii="Century" w:hAnsi="Century" w:cs="FrankRuehl"/>
          <w:sz w:val="22"/>
          <w:sz w:val="22"/>
          <w:rtl w:val="true"/>
        </w:rPr>
        <w:t>אדנים</w:t>
      </w:r>
      <w:r>
        <w:rPr>
          <w:rFonts w:cs="FrankRuehl" w:ascii="Century" w:hAnsi="Century"/>
          <w:sz w:val="22"/>
          <w:rtl w:val="true"/>
        </w:rPr>
        <w:t xml:space="preserve">: </w:t>
      </w:r>
      <w:r>
        <w:rPr>
          <w:rFonts w:ascii="Century" w:hAnsi="Century" w:cs="FrankRuehl"/>
          <w:sz w:val="22"/>
          <w:sz w:val="22"/>
          <w:rtl w:val="true"/>
        </w:rPr>
        <w:t>התחשבות</w:t>
      </w:r>
      <w:r>
        <w:rPr>
          <w:rFonts w:ascii="Century" w:hAnsi="Century" w:eastAsia="Century" w:cs="Century"/>
          <w:sz w:val="22"/>
          <w:sz w:val="22"/>
          <w:rtl w:val="true"/>
        </w:rPr>
        <w:t xml:space="preserve"> </w:t>
      </w:r>
      <w:r>
        <w:rPr>
          <w:rFonts w:ascii="Century" w:hAnsi="Century" w:cs="FrankRuehl"/>
          <w:sz w:val="22"/>
          <w:sz w:val="22"/>
          <w:rtl w:val="true"/>
        </w:rPr>
        <w:t>בסכומים</w:t>
      </w:r>
      <w:r>
        <w:rPr>
          <w:rFonts w:ascii="Century" w:hAnsi="Century" w:eastAsia="Century" w:cs="Century"/>
          <w:sz w:val="22"/>
          <w:sz w:val="22"/>
          <w:rtl w:val="true"/>
        </w:rPr>
        <w:t xml:space="preserve"> </w:t>
      </w:r>
      <w:r>
        <w:rPr>
          <w:rFonts w:ascii="Century" w:hAnsi="Century" w:cs="FrankRuehl"/>
          <w:sz w:val="22"/>
          <w:sz w:val="22"/>
          <w:rtl w:val="true"/>
        </w:rPr>
        <w:t>שהתקבלו</w:t>
      </w:r>
      <w:r>
        <w:rPr>
          <w:rFonts w:ascii="Century" w:hAnsi="Century" w:eastAsia="Century" w:cs="Century"/>
          <w:sz w:val="22"/>
          <w:sz w:val="22"/>
          <w:rtl w:val="true"/>
        </w:rPr>
        <w:t xml:space="preserve"> </w:t>
      </w:r>
      <w:r>
        <w:rPr>
          <w:rFonts w:ascii="Century" w:hAnsi="Century" w:cs="FrankRuehl"/>
          <w:sz w:val="22"/>
          <w:sz w:val="22"/>
          <w:rtl w:val="true"/>
        </w:rPr>
        <w:t>אצל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w:t>
      </w:r>
      <w:r>
        <w:rPr>
          <w:rFonts w:ascii="Century" w:hAnsi="Century" w:cs="FrankRuehl"/>
          <w:sz w:val="22"/>
          <w:sz w:val="22"/>
          <w:rtl w:val="true"/>
        </w:rPr>
        <w:t>שם</w:t>
      </w:r>
      <w:r>
        <w:rPr>
          <w:rFonts w:ascii="Century" w:hAnsi="Century" w:eastAsia="Century" w:cs="Century"/>
          <w:sz w:val="22"/>
          <w:sz w:val="22"/>
          <w:rtl w:val="true"/>
        </w:rPr>
        <w:t xml:space="preserve"> </w:t>
      </w:r>
      <w:r>
        <w:rPr>
          <w:rFonts w:ascii="Century" w:hAnsi="Century" w:cs="FrankRuehl"/>
          <w:sz w:val="22"/>
          <w:sz w:val="22"/>
          <w:rtl w:val="true"/>
        </w:rPr>
        <w:t>מטרות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לגיטימיות</w:t>
      </w:r>
      <w:r>
        <w:rPr>
          <w:rFonts w:cs="FrankRuehl" w:ascii="Century" w:hAnsi="Century"/>
          <w:sz w:val="22"/>
          <w:rtl w:val="true"/>
        </w:rPr>
        <w:t xml:space="preserve">"; </w:t>
      </w:r>
      <w:r>
        <w:rPr>
          <w:rFonts w:ascii="Century" w:hAnsi="Century" w:cs="FrankRuehl"/>
          <w:sz w:val="22"/>
          <w:sz w:val="22"/>
          <w:rtl w:val="true"/>
        </w:rPr>
        <w:t>וראשוניות</w:t>
      </w:r>
      <w:r>
        <w:rPr>
          <w:rFonts w:ascii="Century" w:hAnsi="Century" w:eastAsia="Century" w:cs="Century"/>
          <w:sz w:val="22"/>
          <w:sz w:val="22"/>
          <w:rtl w:val="true"/>
        </w:rPr>
        <w:t xml:space="preserve"> </w:t>
      </w:r>
      <w:r>
        <w:rPr>
          <w:rFonts w:ascii="Century" w:hAnsi="Century" w:cs="FrankRuehl"/>
          <w:sz w:val="22"/>
          <w:sz w:val="22"/>
          <w:rtl w:val="true"/>
        </w:rPr>
        <w:t>תמהיל</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שבהן</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הועמדו</w:t>
      </w:r>
      <w:r>
        <w:rPr>
          <w:rFonts w:ascii="Century" w:hAnsi="Century" w:eastAsia="Century" w:cs="Century"/>
          <w:sz w:val="22"/>
          <w:sz w:val="22"/>
          <w:rtl w:val="true"/>
        </w:rPr>
        <w:t xml:space="preserve"> </w:t>
      </w:r>
      <w:r>
        <w:rPr>
          <w:rFonts w:ascii="Century" w:hAnsi="Century" w:cs="FrankRuehl"/>
          <w:sz w:val="22"/>
          <w:sz w:val="22"/>
          <w:rtl w:val="true"/>
        </w:rPr>
        <w:t>לדין</w:t>
      </w:r>
      <w:r>
        <w:rPr>
          <w:rFonts w:cs="FrankRuehl" w:ascii="Century" w:hAnsi="Century"/>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שהדברים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צוינו</w:t>
      </w:r>
      <w:r>
        <w:rPr>
          <w:rFonts w:ascii="Century" w:hAnsi="Century" w:eastAsia="Century" w:cs="Century"/>
          <w:sz w:val="22"/>
          <w:sz w:val="22"/>
          <w:rtl w:val="true"/>
        </w:rPr>
        <w:t xml:space="preserve"> </w:t>
      </w:r>
      <w:r>
        <w:rPr>
          <w:rFonts w:ascii="Century" w:hAnsi="Century" w:cs="FrankRuehl"/>
          <w:sz w:val="22"/>
          <w:sz w:val="22"/>
          <w:rtl w:val="true"/>
        </w:rPr>
        <w:t>בבית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במפורש</w:t>
      </w:r>
      <w:r>
        <w:rPr>
          <w:rFonts w:cs="FrankRuehl" w:ascii="Century" w:hAnsi="Century"/>
          <w:sz w:val="22"/>
          <w:rtl w:val="true"/>
        </w:rPr>
        <w:t xml:space="preserve">, </w:t>
      </w:r>
      <w:r>
        <w:rPr>
          <w:rFonts w:ascii="Century" w:hAnsi="Century" w:cs="FrankRuehl"/>
          <w:sz w:val="22"/>
          <w:sz w:val="22"/>
          <w:rtl w:val="true"/>
        </w:rPr>
        <w:t>נראה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הנימוק</w:t>
      </w:r>
      <w:r>
        <w:rPr>
          <w:rFonts w:ascii="Century" w:hAnsi="Century" w:eastAsia="Century" w:cs="Century"/>
          <w:sz w:val="22"/>
          <w:sz w:val="22"/>
          <w:rtl w:val="true"/>
        </w:rPr>
        <w:t xml:space="preserve"> </w:t>
      </w:r>
      <w:r>
        <w:rPr>
          <w:rFonts w:ascii="Century" w:hAnsi="Century" w:cs="FrankRuehl"/>
          <w:sz w:val="22"/>
          <w:sz w:val="22"/>
          <w:rtl w:val="true"/>
        </w:rPr>
        <w:t>הראשון</w:t>
      </w:r>
      <w:r>
        <w:rPr>
          <w:rFonts w:ascii="Century" w:hAnsi="Century" w:eastAsia="Century" w:cs="Century"/>
          <w:sz w:val="22"/>
          <w:sz w:val="22"/>
          <w:rtl w:val="true"/>
        </w:rPr>
        <w:t xml:space="preserve"> </w:t>
      </w:r>
      <w:r>
        <w:rPr>
          <w:rFonts w:ascii="Century" w:hAnsi="Century" w:cs="FrankRuehl"/>
          <w:sz w:val="22"/>
          <w:sz w:val="22"/>
          <w:rtl w:val="true"/>
        </w:rPr>
        <w:t>נבע</w:t>
      </w:r>
      <w:r>
        <w:rPr>
          <w:rFonts w:ascii="Century" w:hAnsi="Century" w:eastAsia="Century" w:cs="Century"/>
          <w:sz w:val="22"/>
          <w:sz w:val="22"/>
          <w:rtl w:val="true"/>
        </w:rPr>
        <w:t xml:space="preserve"> </w:t>
      </w:r>
      <w:r>
        <w:rPr>
          <w:rFonts w:ascii="Century" w:hAnsi="Century" w:cs="FrankRuehl"/>
          <w:sz w:val="22"/>
          <w:sz w:val="22"/>
          <w:rtl w:val="true"/>
        </w:rPr>
        <w:t>מהאופן</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פורש</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הרכוש</w:t>
      </w:r>
      <w:r>
        <w:rPr>
          <w:rFonts w:cs="FrankRuehl" w:ascii="Century" w:hAnsi="Century"/>
          <w:sz w:val="22"/>
          <w:rtl w:val="true"/>
        </w:rPr>
        <w:t xml:space="preserve">" </w:t>
      </w:r>
      <w:r>
        <w:rPr>
          <w:rFonts w:ascii="Century" w:hAnsi="Century" w:cs="FrankRuehl"/>
          <w:sz w:val="22"/>
          <w:sz w:val="22"/>
          <w:rtl w:val="true"/>
        </w:rPr>
        <w:t>שאותו</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לחלט</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60">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113</w:t>
      </w:r>
      <w:r>
        <w:rPr>
          <w:rFonts w:cs="FrankRuehl" w:ascii="Century" w:hAnsi="Century"/>
          <w:sz w:val="22"/>
          <w:rtl w:val="true"/>
        </w:rPr>
        <w:t xml:space="preserve"> </w:t>
      </w:r>
      <w:r>
        <w:rPr>
          <w:rFonts w:ascii="Century" w:hAnsi="Century" w:cs="FrankRuehl"/>
          <w:sz w:val="22"/>
          <w:sz w:val="22"/>
          <w:rtl w:val="true"/>
        </w:rPr>
        <w:t>לגזר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לעומת</w:t>
      </w:r>
      <w:r>
        <w:rPr>
          <w:rFonts w:ascii="Century" w:hAnsi="Century" w:eastAsia="Century" w:cs="Century"/>
          <w:sz w:val="22"/>
          <w:sz w:val="22"/>
          <w:rtl w:val="true"/>
        </w:rPr>
        <w:t xml:space="preserve"> </w:t>
      </w:r>
      <w:r>
        <w:rPr>
          <w:rFonts w:ascii="Century" w:hAnsi="Century" w:cs="FrankRuehl"/>
          <w:sz w:val="22"/>
          <w:sz w:val="22"/>
          <w:rtl w:val="true"/>
        </w:rPr>
        <w:t>זאת</w:t>
      </w:r>
      <w:r>
        <w:rPr>
          <w:rFonts w:cs="FrankRuehl" w:ascii="Century" w:hAnsi="Century"/>
          <w:sz w:val="22"/>
          <w:rtl w:val="true"/>
        </w:rPr>
        <w:t xml:space="preserve">, </w:t>
      </w:r>
      <w:r>
        <w:rPr>
          <w:rFonts w:ascii="Century" w:hAnsi="Century" w:cs="FrankRuehl"/>
          <w:sz w:val="22"/>
          <w:sz w:val="22"/>
          <w:rtl w:val="true"/>
        </w:rPr>
        <w:t>הנימוק</w:t>
      </w:r>
      <w:r>
        <w:rPr>
          <w:rFonts w:ascii="Century" w:hAnsi="Century" w:eastAsia="Century" w:cs="Century"/>
          <w:sz w:val="22"/>
          <w:sz w:val="22"/>
          <w:rtl w:val="true"/>
        </w:rPr>
        <w:t xml:space="preserve"> </w:t>
      </w:r>
      <w:r>
        <w:rPr>
          <w:rFonts w:ascii="Century" w:hAnsi="Century" w:cs="FrankRuehl"/>
          <w:sz w:val="22"/>
          <w:sz w:val="22"/>
          <w:rtl w:val="true"/>
        </w:rPr>
        <w:t>השני</w:t>
      </w:r>
      <w:r>
        <w:rPr>
          <w:rFonts w:cs="FrankRuehl" w:ascii="Century" w:hAnsi="Century"/>
          <w:sz w:val="22"/>
          <w:rtl w:val="true"/>
        </w:rPr>
        <w:t xml:space="preserve">, </w:t>
      </w:r>
      <w:r>
        <w:rPr>
          <w:rFonts w:ascii="Century" w:hAnsi="Century" w:cs="FrankRuehl"/>
          <w:sz w:val="22"/>
          <w:sz w:val="22"/>
          <w:rtl w:val="true"/>
        </w:rPr>
        <w:t>יסודו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דומה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באותם</w:t>
      </w:r>
      <w:r>
        <w:rPr>
          <w:rFonts w:ascii="Century" w:hAnsi="Century" w:eastAsia="Century" w:cs="Century"/>
          <w:sz w:val="22"/>
          <w:sz w:val="22"/>
          <w:rtl w:val="true"/>
        </w:rPr>
        <w:t xml:space="preserve"> </w:t>
      </w:r>
      <w:r>
        <w:rPr>
          <w:rFonts w:ascii="Century" w:hAnsi="Century" w:cs="FrankRuehl"/>
          <w:sz w:val="22"/>
          <w:sz w:val="22"/>
          <w:rtl w:val="true"/>
        </w:rPr>
        <w:t>נימוקים</w:t>
      </w:r>
      <w:r>
        <w:rPr>
          <w:rFonts w:ascii="Century" w:hAnsi="Century" w:eastAsia="Century" w:cs="Century"/>
          <w:sz w:val="22"/>
          <w:sz w:val="22"/>
          <w:rtl w:val="true"/>
        </w:rPr>
        <w:t xml:space="preserve"> </w:t>
      </w:r>
      <w:r>
        <w:rPr>
          <w:rFonts w:ascii="Century" w:hAnsi="Century" w:cs="FrankRuehl"/>
          <w:sz w:val="22"/>
          <w:sz w:val="22"/>
          <w:rtl w:val="true"/>
        </w:rPr>
        <w:t>מיוחדים</w:t>
      </w:r>
      <w:r>
        <w:rPr>
          <w:rFonts w:ascii="Century" w:hAnsi="Century" w:eastAsia="Century" w:cs="Century"/>
          <w:sz w:val="22"/>
          <w:sz w:val="22"/>
          <w:rtl w:val="true"/>
        </w:rPr>
        <w:t xml:space="preserve"> </w:t>
      </w:r>
      <w:r>
        <w:rPr>
          <w:rFonts w:ascii="Century" w:hAnsi="Century" w:cs="FrankRuehl"/>
          <w:sz w:val="22"/>
          <w:sz w:val="22"/>
          <w:rtl w:val="true"/>
        </w:rPr>
        <w:t>שבית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רשאי</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בהם</w:t>
      </w:r>
      <w:r>
        <w:rPr>
          <w:rFonts w:ascii="Century" w:hAnsi="Century" w:eastAsia="Century" w:cs="Century"/>
          <w:sz w:val="22"/>
          <w:sz w:val="22"/>
          <w:rtl w:val="true"/>
        </w:rPr>
        <w:t xml:space="preserve"> </w:t>
      </w:r>
      <w:r>
        <w:rPr>
          <w:rFonts w:ascii="Century" w:hAnsi="Century" w:cs="FrankRuehl"/>
          <w:sz w:val="22"/>
          <w:sz w:val="22"/>
          <w:rtl w:val="true"/>
        </w:rPr>
        <w:t>בהחלטה</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ברירת</w:t>
      </w:r>
      <w:r>
        <w:rPr>
          <w:rFonts w:ascii="Century" w:hAnsi="Century" w:eastAsia="Century" w:cs="Century"/>
          <w:sz w:val="22"/>
          <w:sz w:val="22"/>
          <w:rtl w:val="true"/>
        </w:rPr>
        <w:t xml:space="preserve"> </w:t>
      </w:r>
      <w:r>
        <w:rPr>
          <w:rFonts w:ascii="Century" w:hAnsi="Century" w:cs="FrankRuehl"/>
          <w:sz w:val="22"/>
          <w:sz w:val="22"/>
          <w:rtl w:val="true"/>
        </w:rPr>
        <w:t>המחדל</w:t>
      </w:r>
      <w:r>
        <w:rPr>
          <w:rFonts w:ascii="Century" w:hAnsi="Century" w:eastAsia="Century" w:cs="Century"/>
          <w:sz w:val="22"/>
          <w:sz w:val="22"/>
          <w:rtl w:val="true"/>
        </w:rPr>
        <w:t xml:space="preserve"> </w:t>
      </w:r>
      <w:r>
        <w:rPr>
          <w:rFonts w:ascii="Century" w:hAnsi="Century" w:cs="FrankRuehl"/>
          <w:sz w:val="22"/>
          <w:sz w:val="22"/>
          <w:rtl w:val="true"/>
        </w:rPr>
        <w:t>הקבועה</w:t>
      </w:r>
      <w:r>
        <w:rPr>
          <w:rFonts w:ascii="Century" w:hAnsi="Century" w:eastAsia="Century" w:cs="Century"/>
          <w:sz w:val="22"/>
          <w:sz w:val="22"/>
          <w:rtl w:val="true"/>
        </w:rPr>
        <w:t xml:space="preserve"> </w:t>
      </w:r>
      <w:hyperlink r:id="rId261">
        <w:r>
          <w:rPr>
            <w:rStyle w:val="Hyperlink"/>
            <w:rFonts w:ascii="Century" w:hAnsi="Century" w:cs="FrankRuehl"/>
            <w:color w:val="0000FF"/>
            <w:sz w:val="22"/>
            <w:sz w:val="22"/>
            <w:u w:val="single"/>
            <w:rtl w:val="true"/>
          </w:rPr>
          <w:t>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בערעורים</w:t>
      </w:r>
      <w:r>
        <w:rPr>
          <w:rFonts w:ascii="Century" w:hAnsi="Century" w:eastAsia="Century" w:cs="Century"/>
          <w:sz w:val="22"/>
          <w:sz w:val="22"/>
          <w:rtl w:val="true"/>
        </w:rPr>
        <w:t xml:space="preserve"> </w:t>
      </w:r>
      <w:r>
        <w:rPr>
          <w:rFonts w:ascii="Century" w:hAnsi="Century" w:cs="FrankRuehl"/>
          <w:sz w:val="22"/>
          <w:sz w:val="22"/>
          <w:rtl w:val="true"/>
        </w:rPr>
        <w:t>ש</w:t>
      </w:r>
      <w:r>
        <w:rPr>
          <w:rFonts w:ascii="Century" w:hAnsi="Century" w:cs="FrankRuehl"/>
          <w:sz w:val="22"/>
          <w:sz w:val="22"/>
          <w:rtl w:val="true"/>
        </w:rPr>
        <w:t>לפנינו</w:t>
      </w:r>
      <w:r>
        <w:rPr>
          <w:rFonts w:ascii="Century" w:hAnsi="Century" w:eastAsia="Century" w:cs="Century"/>
          <w:sz w:val="22"/>
          <w:sz w:val="22"/>
          <w:rtl w:val="true"/>
        </w:rPr>
        <w:t xml:space="preserve"> </w:t>
      </w:r>
      <w:r>
        <w:rPr>
          <w:rFonts w:ascii="Century" w:hAnsi="Century" w:cs="FrankRuehl"/>
          <w:sz w:val="22"/>
          <w:sz w:val="22"/>
          <w:rtl w:val="true"/>
        </w:rPr>
        <w:t>הוצגו</w:t>
      </w:r>
      <w:r>
        <w:rPr>
          <w:rFonts w:ascii="Century" w:hAnsi="Century" w:eastAsia="Century" w:cs="Century"/>
          <w:sz w:val="22"/>
          <w:sz w:val="22"/>
          <w:rtl w:val="true"/>
        </w:rPr>
        <w:t xml:space="preserve"> </w:t>
      </w:r>
      <w:r>
        <w:rPr>
          <w:rFonts w:ascii="Century" w:hAnsi="Century" w:cs="FrankRuehl"/>
          <w:sz w:val="22"/>
          <w:sz w:val="22"/>
          <w:rtl w:val="true"/>
        </w:rPr>
        <w:t>אפוא</w:t>
      </w:r>
      <w:r>
        <w:rPr>
          <w:rFonts w:ascii="Century" w:hAnsi="Century" w:eastAsia="Century" w:cs="Century"/>
          <w:sz w:val="22"/>
          <w:sz w:val="22"/>
          <w:rtl w:val="true"/>
        </w:rPr>
        <w:t xml:space="preserve"> </w:t>
      </w:r>
      <w:r>
        <w:rPr>
          <w:rFonts w:ascii="Century" w:hAnsi="Century" w:cs="FrankRuehl"/>
          <w:sz w:val="22"/>
          <w:sz w:val="22"/>
          <w:rtl w:val="true"/>
        </w:rPr>
        <w:t>שתי</w:t>
      </w:r>
      <w:r>
        <w:rPr>
          <w:rFonts w:ascii="Century" w:hAnsi="Century" w:eastAsia="Century" w:cs="Century"/>
          <w:sz w:val="22"/>
          <w:sz w:val="22"/>
          <w:rtl w:val="true"/>
        </w:rPr>
        <w:t xml:space="preserve"> </w:t>
      </w:r>
      <w:r>
        <w:rPr>
          <w:rFonts w:ascii="Century" w:hAnsi="Century" w:cs="FrankRuehl"/>
          <w:sz w:val="22"/>
          <w:sz w:val="22"/>
          <w:rtl w:val="true"/>
        </w:rPr>
        <w:t>תזות</w:t>
      </w:r>
      <w:r>
        <w:rPr>
          <w:rFonts w:ascii="Century" w:hAnsi="Century" w:eastAsia="Century" w:cs="Century"/>
          <w:sz w:val="22"/>
          <w:sz w:val="22"/>
          <w:rtl w:val="true"/>
        </w:rPr>
        <w:t xml:space="preserve"> </w:t>
      </w:r>
      <w:r>
        <w:rPr>
          <w:rFonts w:ascii="Century" w:hAnsi="Century" w:cs="FrankRuehl"/>
          <w:sz w:val="22"/>
          <w:sz w:val="22"/>
          <w:rtl w:val="true"/>
        </w:rPr>
        <w:t>מתחרות</w:t>
      </w:r>
      <w:r>
        <w:rPr>
          <w:rFonts w:ascii="Century" w:hAnsi="Century" w:eastAsia="Century" w:cs="Century"/>
          <w:sz w:val="22"/>
          <w:sz w:val="22"/>
          <w:rtl w:val="true"/>
        </w:rPr>
        <w:t xml:space="preserve"> </w:t>
      </w:r>
      <w:r>
        <w:rPr>
          <w:rFonts w:ascii="Century" w:hAnsi="Century" w:cs="FrankRuehl"/>
          <w:sz w:val="22"/>
          <w:sz w:val="22"/>
          <w:rtl w:val="true"/>
        </w:rPr>
        <w:t>באשר</w:t>
      </w:r>
      <w:r>
        <w:rPr>
          <w:rFonts w:ascii="Century" w:hAnsi="Century" w:eastAsia="Century" w:cs="Century"/>
          <w:sz w:val="22"/>
          <w:sz w:val="22"/>
          <w:rtl w:val="true"/>
        </w:rPr>
        <w:t xml:space="preserve"> </w:t>
      </w:r>
      <w:r>
        <w:rPr>
          <w:rFonts w:ascii="Century" w:hAnsi="Century" w:cs="FrankRuehl"/>
          <w:sz w:val="22"/>
          <w:sz w:val="22"/>
          <w:rtl w:val="true"/>
        </w:rPr>
        <w:t>ל</w:t>
      </w:r>
      <w:r>
        <w:rPr>
          <w:rFonts w:ascii="Century" w:hAnsi="Century" w:cs="FrankRuehl"/>
          <w:sz w:val="22"/>
          <w:sz w:val="22"/>
          <w:rtl w:val="true"/>
        </w:rPr>
        <w:t>טיבו</w:t>
      </w:r>
      <w:r>
        <w:rPr>
          <w:rFonts w:ascii="Century" w:hAnsi="Century" w:eastAsia="Century" w:cs="Century"/>
          <w:sz w:val="22"/>
          <w:sz w:val="22"/>
          <w:rtl w:val="true"/>
        </w:rPr>
        <w:t xml:space="preserve"> </w:t>
      </w:r>
      <w:r>
        <w:rPr>
          <w:rFonts w:ascii="Century" w:hAnsi="Century" w:cs="FrankRuehl"/>
          <w:sz w:val="22"/>
          <w:sz w:val="22"/>
          <w:rtl w:val="true"/>
        </w:rPr>
        <w:t>ו</w:t>
      </w:r>
      <w:r>
        <w:rPr>
          <w:rFonts w:ascii="Century" w:hAnsi="Century" w:cs="FrankRuehl"/>
          <w:sz w:val="22"/>
          <w:sz w:val="22"/>
          <w:rtl w:val="true"/>
        </w:rPr>
        <w:t>היקפו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שאותו</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לחלט</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62">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cs="FrankRuehl" w:ascii="Century" w:hAnsi="Century"/>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עמדת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שהתשלומים</w:t>
      </w:r>
      <w:r>
        <w:rPr>
          <w:rFonts w:ascii="Century" w:hAnsi="Century" w:eastAsia="Century" w:cs="Century"/>
          <w:sz w:val="22"/>
          <w:sz w:val="22"/>
          <w:rtl w:val="true"/>
        </w:rPr>
        <w:t xml:space="preserve"> </w:t>
      </w:r>
      <w:r>
        <w:rPr>
          <w:rFonts w:ascii="Century" w:hAnsi="Century" w:cs="FrankRuehl"/>
          <w:sz w:val="22"/>
          <w:sz w:val="22"/>
          <w:rtl w:val="true"/>
        </w:rPr>
        <w:t>שקיבלו</w:t>
      </w:r>
      <w:r>
        <w:rPr>
          <w:rFonts w:ascii="Century" w:hAnsi="Century" w:eastAsia="Century" w:cs="Century"/>
          <w:sz w:val="22"/>
          <w:sz w:val="22"/>
          <w:rtl w:val="true"/>
        </w:rPr>
        <w:t xml:space="preserve"> </w:t>
      </w:r>
      <w:r>
        <w:rPr>
          <w:rFonts w:ascii="Century" w:hAnsi="Century" w:cs="FrankRuehl"/>
          <w:sz w:val="22"/>
          <w:sz w:val="22"/>
          <w:rtl w:val="true"/>
        </w:rPr>
        <w:t>הקבלנים</w:t>
      </w:r>
      <w:r>
        <w:rPr>
          <w:rFonts w:ascii="Century" w:hAnsi="Century" w:eastAsia="Century" w:cs="Century"/>
          <w:sz w:val="22"/>
          <w:sz w:val="22"/>
          <w:rtl w:val="true"/>
        </w:rPr>
        <w:t xml:space="preserve"> </w:t>
      </w:r>
      <w:r>
        <w:rPr>
          <w:rFonts w:ascii="Century" w:hAnsi="Century" w:cs="FrankRuehl"/>
          <w:sz w:val="22"/>
          <w:sz w:val="22"/>
          <w:rtl w:val="true"/>
        </w:rPr>
        <w:t>שזכו</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ניתנו</w:t>
      </w:r>
      <w:r>
        <w:rPr>
          <w:rFonts w:ascii="Century" w:hAnsi="Century" w:eastAsia="Century" w:cs="Century"/>
          <w:sz w:val="22"/>
          <w:sz w:val="22"/>
          <w:rtl w:val="true"/>
        </w:rPr>
        <w:t xml:space="preserve"> </w:t>
      </w:r>
      <w:r>
        <w:rPr>
          <w:rFonts w:ascii="Century" w:hAnsi="Century" w:cs="FrankRuehl"/>
          <w:sz w:val="22"/>
          <w:sz w:val="22"/>
          <w:rtl w:val="true"/>
        </w:rPr>
        <w:t>כשכר</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לגיטימיות</w:t>
      </w:r>
      <w:r>
        <w:rPr>
          <w:rFonts w:cs="FrankRuehl" w:ascii="Century" w:hAnsi="Century"/>
          <w:sz w:val="22"/>
          <w:rtl w:val="true"/>
        </w:rPr>
        <w:t xml:space="preserve">", </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כן</w:t>
      </w:r>
      <w:r>
        <w:rPr>
          <w:rFonts w:ascii="Century" w:hAnsi="Century" w:eastAsia="Century" w:cs="Century"/>
          <w:sz w:val="22"/>
          <w:sz w:val="22"/>
          <w:rtl w:val="true"/>
        </w:rPr>
        <w:t xml:space="preserve"> </w:t>
      </w:r>
      <w:r>
        <w:rPr>
          <w:rFonts w:ascii="Century" w:hAnsi="Century" w:cs="FrankRuehl"/>
          <w:sz w:val="22"/>
          <w:sz w:val="22"/>
          <w:rtl w:val="true"/>
        </w:rPr>
        <w:t>ההחלטה</w:t>
      </w:r>
      <w:r>
        <w:rPr>
          <w:rFonts w:ascii="Century" w:hAnsi="Century" w:eastAsia="Century" w:cs="Century"/>
          <w:sz w:val="22"/>
          <w:sz w:val="22"/>
          <w:rtl w:val="true"/>
        </w:rPr>
        <w:t xml:space="preserve"> </w:t>
      </w:r>
      <w:r>
        <w:rPr>
          <w:rFonts w:ascii="Century" w:hAnsi="Century" w:cs="FrankRuehl"/>
          <w:sz w:val="22"/>
          <w:sz w:val="22"/>
          <w:rtl w:val="true"/>
        </w:rPr>
        <w:t>לצמצם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לסכום</w:t>
      </w:r>
      <w:r>
        <w:rPr>
          <w:rFonts w:ascii="Century" w:hAnsi="Century" w:eastAsia="Century" w:cs="Century"/>
          <w:sz w:val="22"/>
          <w:sz w:val="22"/>
          <w:rtl w:val="true"/>
        </w:rPr>
        <w:t xml:space="preserve"> </w:t>
      </w:r>
      <w:r>
        <w:rPr>
          <w:rFonts w:ascii="Century" w:hAnsi="Century" w:cs="FrankRuehl"/>
          <w:sz w:val="22"/>
          <w:sz w:val="22"/>
          <w:rtl w:val="true"/>
        </w:rPr>
        <w:t>שמבטא</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בדרך</w:t>
      </w:r>
      <w:r>
        <w:rPr>
          <w:rFonts w:ascii="Century" w:hAnsi="Century" w:eastAsia="Century" w:cs="Century"/>
          <w:sz w:val="22"/>
          <w:sz w:val="22"/>
          <w:rtl w:val="true"/>
        </w:rPr>
        <w:t xml:space="preserve"> </w:t>
      </w:r>
      <w:r>
        <w:rPr>
          <w:rFonts w:ascii="Century" w:hAnsi="Century" w:cs="FrankRuehl"/>
          <w:sz w:val="22"/>
          <w:sz w:val="22"/>
          <w:rtl w:val="true"/>
        </w:rPr>
        <w:t>האומדן</w:t>
      </w:r>
      <w:r>
        <w:rPr>
          <w:rFonts w:cs="FrankRuehl" w:ascii="Century" w:hAnsi="Century"/>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שגויה</w:t>
      </w:r>
      <w:r>
        <w:rPr>
          <w:rFonts w:cs="FrankRuehl" w:ascii="Century" w:hAnsi="Century"/>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גישת</w:t>
      </w:r>
      <w:r>
        <w:rPr>
          <w:rFonts w:ascii="Century" w:hAnsi="Century" w:eastAsia="Century" w:cs="Century"/>
          <w:sz w:val="22"/>
          <w:sz w:val="22"/>
          <w:rtl w:val="true"/>
        </w:rPr>
        <w:t xml:space="preserve"> </w:t>
      </w:r>
      <w:r>
        <w:rPr>
          <w:rFonts w:ascii="Century" w:hAnsi="Century" w:cs="FrankRuehl"/>
          <w:sz w:val="22"/>
          <w:sz w:val="22"/>
          <w:rtl w:val="true"/>
        </w:rPr>
        <w:t>הנאשמים</w:t>
      </w:r>
      <w:r>
        <w:rPr>
          <w:rFonts w:cs="FrankRuehl" w:ascii="Century" w:hAnsi="Century"/>
          <w:sz w:val="22"/>
          <w:rtl w:val="true"/>
        </w:rPr>
        <w:t xml:space="preserve">, </w:t>
      </w:r>
      <w:r>
        <w:rPr>
          <w:rFonts w:ascii="Century" w:hAnsi="Century" w:cs="FrankRuehl"/>
          <w:sz w:val="22"/>
          <w:sz w:val="22"/>
          <w:rtl w:val="true"/>
        </w:rPr>
        <w:t>המסתמכים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קביעותיו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מלוא</w:t>
      </w:r>
      <w:r>
        <w:rPr>
          <w:rFonts w:ascii="Century" w:hAnsi="Century" w:eastAsia="Century" w:cs="Century"/>
          <w:sz w:val="22"/>
          <w:sz w:val="22"/>
          <w:rtl w:val="true"/>
        </w:rPr>
        <w:t xml:space="preserve"> </w:t>
      </w:r>
      <w:r>
        <w:rPr>
          <w:rFonts w:ascii="Century" w:hAnsi="Century" w:cs="FrankRuehl"/>
          <w:sz w:val="22"/>
          <w:sz w:val="22"/>
          <w:rtl w:val="true"/>
        </w:rPr>
        <w:t>כספי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מרחיק</w:t>
      </w:r>
      <w:r>
        <w:rPr>
          <w:rFonts w:ascii="Century" w:hAnsi="Century" w:eastAsia="Century" w:cs="Century"/>
          <w:sz w:val="22"/>
          <w:sz w:val="22"/>
          <w:rtl w:val="true"/>
        </w:rPr>
        <w:t xml:space="preserve"> </w:t>
      </w:r>
      <w:r>
        <w:rPr>
          <w:rFonts w:ascii="Century" w:hAnsi="Century" w:cs="FrankRuehl"/>
          <w:sz w:val="22"/>
          <w:sz w:val="22"/>
          <w:rtl w:val="true"/>
        </w:rPr>
        <w:t>לכת</w:t>
      </w:r>
      <w:r>
        <w:rPr>
          <w:rFonts w:ascii="Century" w:hAnsi="Century" w:eastAsia="Century" w:cs="Century"/>
          <w:sz w:val="22"/>
          <w:sz w:val="22"/>
          <w:rtl w:val="true"/>
        </w:rPr>
        <w:t xml:space="preserve"> </w:t>
      </w:r>
      <w:r>
        <w:rPr>
          <w:rFonts w:ascii="Century" w:hAnsi="Century" w:cs="FrankRuehl"/>
          <w:sz w:val="22"/>
          <w:sz w:val="22"/>
          <w:rtl w:val="true"/>
        </w:rPr>
        <w:t>ו</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התקבלו</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כשרות</w:t>
      </w:r>
      <w:r>
        <w:rPr>
          <w:rFonts w:cs="FrankRuehl" w:ascii="Century" w:hAnsi="Century"/>
          <w:sz w:val="22"/>
          <w:rtl w:val="true"/>
        </w:rPr>
        <w:t xml:space="preserve">, </w:t>
      </w:r>
      <w:r>
        <w:rPr>
          <w:rFonts w:ascii="Century" w:hAnsi="Century" w:cs="FrankRuehl"/>
          <w:sz w:val="22"/>
          <w:sz w:val="22"/>
          <w:rtl w:val="true"/>
        </w:rPr>
        <w:t>שבוצעו</w:t>
      </w:r>
      <w:r>
        <w:rPr>
          <w:rFonts w:ascii="Century" w:hAnsi="Century" w:eastAsia="Century" w:cs="Century"/>
          <w:sz w:val="22"/>
          <w:sz w:val="22"/>
          <w:rtl w:val="true"/>
        </w:rPr>
        <w:t xml:space="preserve"> </w:t>
      </w:r>
      <w:r>
        <w:rPr>
          <w:rFonts w:ascii="Century" w:hAnsi="Century" w:cs="FrankRuehl"/>
          <w:sz w:val="22"/>
          <w:sz w:val="22"/>
          <w:rtl w:val="true"/>
        </w:rPr>
        <w:t>לשביעות</w:t>
      </w:r>
      <w:r>
        <w:rPr>
          <w:rFonts w:ascii="Century" w:hAnsi="Century" w:eastAsia="Century" w:cs="Century"/>
          <w:sz w:val="22"/>
          <w:sz w:val="22"/>
          <w:rtl w:val="true"/>
        </w:rPr>
        <w:t xml:space="preserve"> </w:t>
      </w:r>
      <w:r>
        <w:rPr>
          <w:rFonts w:ascii="Century" w:hAnsi="Century" w:cs="FrankRuehl"/>
          <w:sz w:val="22"/>
          <w:sz w:val="22"/>
          <w:rtl w:val="true"/>
        </w:rPr>
        <w:t>רצונן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הרשויות</w:t>
      </w:r>
      <w:r>
        <w:rPr>
          <w:rFonts w:ascii="Century" w:hAnsi="Century" w:eastAsia="Century" w:cs="Century"/>
          <w:sz w:val="22"/>
          <w:sz w:val="22"/>
          <w:rtl w:val="true"/>
        </w:rPr>
        <w:t xml:space="preserve"> </w:t>
      </w:r>
      <w:r>
        <w:rPr>
          <w:rFonts w:ascii="Century" w:hAnsi="Century" w:cs="FrankRuehl"/>
          <w:sz w:val="22"/>
          <w:sz w:val="22"/>
          <w:rtl w:val="true"/>
        </w:rPr>
        <w:t>הרלוונטיות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לגישת</w:t>
      </w:r>
      <w:r>
        <w:rPr>
          <w:rFonts w:ascii="Century" w:hAnsi="Century" w:eastAsia="Century" w:cs="Century"/>
          <w:sz w:val="22"/>
          <w:sz w:val="22"/>
          <w:rtl w:val="true"/>
        </w:rPr>
        <w:t xml:space="preserve"> </w:t>
      </w:r>
      <w:r>
        <w:rPr>
          <w:rFonts w:ascii="Century" w:hAnsi="Century" w:cs="FrankRuehl"/>
          <w:sz w:val="22"/>
          <w:sz w:val="22"/>
          <w:rtl w:val="true"/>
        </w:rPr>
        <w:t>לשכת</w:t>
      </w:r>
      <w:r>
        <w:rPr>
          <w:rFonts w:ascii="Century" w:hAnsi="Century" w:eastAsia="Century" w:cs="Century"/>
          <w:sz w:val="22"/>
          <w:sz w:val="22"/>
          <w:rtl w:val="true"/>
        </w:rPr>
        <w:t xml:space="preserve"> </w:t>
      </w:r>
      <w:r>
        <w:rPr>
          <w:rFonts w:ascii="Century" w:hAnsi="Century" w:cs="FrankRuehl"/>
          <w:sz w:val="22"/>
          <w:sz w:val="22"/>
          <w:rtl w:val="true"/>
        </w:rPr>
        <w:t>עורכי</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שהפיקו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מהזכייה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27</w:t>
      </w:r>
      <w:r>
        <w:rPr>
          <w:rFonts w:cs="FrankRuehl" w:ascii="Century" w:hAnsi="Century"/>
          <w:sz w:val="22"/>
          <w:rtl w:val="true"/>
        </w:rPr>
        <w:t xml:space="preserve"> </w:t>
      </w:r>
      <w:r>
        <w:rPr>
          <w:rFonts w:ascii="Century" w:hAnsi="Century" w:cs="FrankRuehl"/>
          <w:sz w:val="22"/>
          <w:sz w:val="22"/>
          <w:rtl w:val="true"/>
        </w:rPr>
        <w:t>לטיעון</w:t>
      </w:r>
      <w:r>
        <w:rPr>
          <w:rFonts w:ascii="Century" w:hAnsi="Century" w:eastAsia="Century" w:cs="Century"/>
          <w:sz w:val="22"/>
          <w:sz w:val="22"/>
          <w:rtl w:val="true"/>
        </w:rPr>
        <w:t xml:space="preserve"> </w:t>
      </w:r>
      <w:r>
        <w:rPr>
          <w:rFonts w:ascii="Century" w:hAnsi="Century" w:cs="FrankRuehl"/>
          <w:sz w:val="22"/>
          <w:sz w:val="22"/>
          <w:rtl w:val="true"/>
        </w:rPr>
        <w:t>מטעמה</w:t>
      </w:r>
      <w:r>
        <w:rPr>
          <w:rFonts w:cs="FrankRuehl" w:ascii="Century" w:hAnsi="Century"/>
          <w:sz w:val="22"/>
          <w:rtl w:val="true"/>
        </w:rPr>
        <w:t>)</w:t>
      </w:r>
      <w:r>
        <w:rPr>
          <w:rFonts w:cs="FrankRuehl" w:ascii="Century" w:hAnsi="Century"/>
          <w:sz w:val="22"/>
          <w:rtl w:val="true"/>
        </w:rPr>
        <w:t xml:space="preserve">. </w:t>
      </w:r>
    </w:p>
    <w:p>
      <w:pPr>
        <w:pStyle w:val="Ruller43"/>
        <w:numPr>
          <w:ilvl w:val="0"/>
          <w:numId w:val="0"/>
        </w:numPr>
        <w:ind w:hanging="0"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נחדד</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הורשעו</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בשל</w:t>
      </w:r>
      <w:r>
        <w:rPr>
          <w:rFonts w:ascii="Century" w:hAnsi="Century" w:eastAsia="Century" w:cs="Century"/>
          <w:sz w:val="22"/>
          <w:sz w:val="22"/>
          <w:rtl w:val="true"/>
        </w:rPr>
        <w:t xml:space="preserve"> </w:t>
      </w:r>
      <w:r>
        <w:rPr>
          <w:rFonts w:ascii="Century" w:hAnsi="Century" w:cs="FrankRuehl"/>
          <w:sz w:val="22"/>
          <w:sz w:val="22"/>
          <w:rtl w:val="true"/>
        </w:rPr>
        <w:t>מצג</w:t>
      </w:r>
      <w:r>
        <w:rPr>
          <w:rFonts w:ascii="Century" w:hAnsi="Century" w:eastAsia="Century" w:cs="Century"/>
          <w:sz w:val="22"/>
          <w:sz w:val="22"/>
          <w:rtl w:val="true"/>
        </w:rPr>
        <w:t xml:space="preserve"> </w:t>
      </w:r>
      <w:r>
        <w:rPr>
          <w:rFonts w:ascii="Century" w:hAnsi="Century" w:cs="FrankRuehl"/>
          <w:sz w:val="22"/>
          <w:sz w:val="22"/>
          <w:rtl w:val="true"/>
        </w:rPr>
        <w:t>השווא</w:t>
      </w:r>
      <w:r>
        <w:rPr>
          <w:rFonts w:ascii="Century" w:hAnsi="Century" w:eastAsia="Century" w:cs="Century"/>
          <w:sz w:val="22"/>
          <w:sz w:val="22"/>
          <w:rtl w:val="true"/>
        </w:rPr>
        <w:t xml:space="preserve"> </w:t>
      </w:r>
      <w:r>
        <w:rPr>
          <w:rFonts w:ascii="Century" w:hAnsi="Century" w:cs="FrankRuehl"/>
          <w:sz w:val="22"/>
          <w:sz w:val="22"/>
          <w:rtl w:val="true"/>
        </w:rPr>
        <w:t>שהציגו</w:t>
      </w:r>
      <w:r>
        <w:rPr>
          <w:rFonts w:ascii="Century" w:hAnsi="Century" w:eastAsia="Century" w:cs="Century"/>
          <w:sz w:val="22"/>
          <w:sz w:val="22"/>
          <w:rtl w:val="true"/>
        </w:rPr>
        <w:t xml:space="preserve"> </w:t>
      </w:r>
      <w:r>
        <w:rPr>
          <w:rFonts w:ascii="Century" w:hAnsi="Century" w:cs="FrankRuehl"/>
          <w:sz w:val="22"/>
          <w:sz w:val="22"/>
          <w:rtl w:val="true"/>
        </w:rPr>
        <w:t>לוועדות</w:t>
      </w:r>
      <w:r>
        <w:rPr>
          <w:rFonts w:ascii="Century" w:hAnsi="Century" w:eastAsia="Century" w:cs="Century"/>
          <w:sz w:val="22"/>
          <w:sz w:val="22"/>
          <w:rtl w:val="true"/>
        </w:rPr>
        <w:t xml:space="preserve"> </w:t>
      </w:r>
      <w:r>
        <w:rPr>
          <w:rFonts w:ascii="Century" w:hAnsi="Century" w:cs="FrankRuehl"/>
          <w:sz w:val="22"/>
          <w:sz w:val="22"/>
          <w:rtl w:val="true"/>
        </w:rPr>
        <w:t>המכרזים</w:t>
      </w:r>
      <w:r>
        <w:rPr>
          <w:rFonts w:ascii="Century" w:hAnsi="Century" w:eastAsia="Century" w:cs="Century"/>
          <w:sz w:val="22"/>
          <w:sz w:val="22"/>
          <w:rtl w:val="true"/>
        </w:rPr>
        <w:t xml:space="preserve"> </w:t>
      </w:r>
      <w:r>
        <w:rPr>
          <w:rFonts w:ascii="Century" w:hAnsi="Century" w:cs="FrankRuehl"/>
          <w:sz w:val="22"/>
          <w:sz w:val="22"/>
          <w:rtl w:val="true"/>
        </w:rPr>
        <w:t>שלפיו</w:t>
      </w:r>
      <w:r>
        <w:rPr>
          <w:rFonts w:ascii="Century" w:hAnsi="Century" w:eastAsia="Century" w:cs="Century"/>
          <w:sz w:val="22"/>
          <w:sz w:val="22"/>
          <w:rtl w:val="true"/>
        </w:rPr>
        <w:t xml:space="preserve"> </w:t>
      </w:r>
      <w:r>
        <w:rPr>
          <w:rFonts w:ascii="Century" w:hAnsi="Century" w:cs="FrankRuehl"/>
          <w:sz w:val="22"/>
          <w:sz w:val="22"/>
          <w:rtl w:val="true"/>
        </w:rPr>
        <w:t>הצעותיהם</w:t>
      </w:r>
      <w:r>
        <w:rPr>
          <w:rFonts w:ascii="Century" w:hAnsi="Century" w:eastAsia="Century" w:cs="Century"/>
          <w:sz w:val="22"/>
          <w:sz w:val="22"/>
          <w:rtl w:val="true"/>
        </w:rPr>
        <w:t xml:space="preserve"> </w:t>
      </w:r>
      <w:r>
        <w:rPr>
          <w:rFonts w:ascii="Century" w:hAnsi="Century" w:cs="FrankRuehl"/>
          <w:sz w:val="22"/>
          <w:sz w:val="22"/>
          <w:rtl w:val="true"/>
        </w:rPr>
        <w:t>הוגשו</w:t>
      </w:r>
      <w:r>
        <w:rPr>
          <w:rFonts w:ascii="Century" w:hAnsi="Century" w:eastAsia="Century" w:cs="Century"/>
          <w:sz w:val="22"/>
          <w:sz w:val="22"/>
          <w:rtl w:val="true"/>
        </w:rPr>
        <w:t xml:space="preserve"> </w:t>
      </w:r>
      <w:r>
        <w:rPr>
          <w:rFonts w:ascii="Century" w:hAnsi="Century" w:cs="FrankRuehl"/>
          <w:sz w:val="22"/>
          <w:sz w:val="22"/>
          <w:rtl w:val="true"/>
        </w:rPr>
        <w:t>בתנאים</w:t>
      </w:r>
      <w:r>
        <w:rPr>
          <w:rFonts w:ascii="Century" w:hAnsi="Century" w:eastAsia="Century" w:cs="Century"/>
          <w:sz w:val="22"/>
          <w:sz w:val="22"/>
          <w:rtl w:val="true"/>
        </w:rPr>
        <w:t xml:space="preserve"> </w:t>
      </w:r>
      <w:r>
        <w:rPr>
          <w:rFonts w:ascii="Century" w:hAnsi="Century" w:cs="FrankRuehl"/>
          <w:sz w:val="22"/>
          <w:sz w:val="22"/>
          <w:rtl w:val="true"/>
        </w:rPr>
        <w:t>תחרותיים</w:t>
      </w:r>
      <w:r>
        <w:rPr>
          <w:rFonts w:ascii="Century" w:hAnsi="Century" w:eastAsia="Century" w:cs="Century"/>
          <w:sz w:val="22"/>
          <w:sz w:val="22"/>
          <w:rtl w:val="true"/>
        </w:rPr>
        <w:t xml:space="preserve"> </w:t>
      </w:r>
      <w:r>
        <w:rPr>
          <w:rFonts w:ascii="Century" w:hAnsi="Century" w:cs="FrankRuehl"/>
          <w:sz w:val="22"/>
          <w:sz w:val="22"/>
          <w:rtl w:val="true"/>
        </w:rPr>
        <w:t>ומבלי</w:t>
      </w:r>
      <w:r>
        <w:rPr>
          <w:rFonts w:ascii="Century" w:hAnsi="Century" w:eastAsia="Century" w:cs="Century"/>
          <w:sz w:val="22"/>
          <w:sz w:val="22"/>
          <w:rtl w:val="true"/>
        </w:rPr>
        <w:t xml:space="preserve"> </w:t>
      </w:r>
      <w:r>
        <w:rPr>
          <w:rFonts w:ascii="Century" w:hAnsi="Century" w:cs="FrankRuehl"/>
          <w:sz w:val="22"/>
          <w:sz w:val="22"/>
          <w:rtl w:val="true"/>
        </w:rPr>
        <w:t>שעמד</w:t>
      </w:r>
      <w:r>
        <w:rPr>
          <w:rFonts w:ascii="Century" w:hAnsi="Century" w:eastAsia="Century" w:cs="Century"/>
          <w:sz w:val="22"/>
          <w:sz w:val="22"/>
          <w:rtl w:val="true"/>
        </w:rPr>
        <w:t xml:space="preserve"> </w:t>
      </w:r>
      <w:r>
        <w:rPr>
          <w:rFonts w:ascii="Century" w:hAnsi="Century" w:cs="FrankRuehl"/>
          <w:sz w:val="22"/>
          <w:sz w:val="22"/>
          <w:rtl w:val="true"/>
        </w:rPr>
        <w:t>ברקע</w:t>
      </w:r>
      <w:r>
        <w:rPr>
          <w:rFonts w:ascii="Century" w:hAnsi="Century" w:eastAsia="Century" w:cs="Century"/>
          <w:sz w:val="22"/>
          <w:sz w:val="22"/>
          <w:rtl w:val="true"/>
        </w:rPr>
        <w:t xml:space="preserve"> </w:t>
      </w:r>
      <w:r>
        <w:rPr>
          <w:rFonts w:ascii="Century" w:hAnsi="Century" w:cs="FrankRuehl"/>
          <w:sz w:val="22"/>
          <w:sz w:val="22"/>
          <w:rtl w:val="true"/>
        </w:rPr>
        <w:t>לה</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כובל</w:t>
      </w:r>
      <w:r>
        <w:rPr>
          <w:rFonts w:cs="FrankRuehl" w:ascii="Century" w:hAnsi="Century"/>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הדבר</w:t>
      </w:r>
      <w:r>
        <w:rPr>
          <w:rFonts w:ascii="Century" w:hAnsi="Century" w:eastAsia="Century" w:cs="Century"/>
          <w:sz w:val="22"/>
          <w:sz w:val="22"/>
          <w:rtl w:val="true"/>
        </w:rPr>
        <w:t xml:space="preserve"> </w:t>
      </w:r>
      <w:r>
        <w:rPr>
          <w:rFonts w:ascii="Century" w:hAnsi="Century" w:cs="FrankRuehl"/>
          <w:sz w:val="22"/>
          <w:sz w:val="22"/>
          <w:rtl w:val="true"/>
        </w:rPr>
        <w:t>שהתקבל</w:t>
      </w:r>
      <w:r>
        <w:rPr>
          <w:rFonts w:ascii="Century" w:hAnsi="Century" w:eastAsia="Century" w:cs="Century"/>
          <w:sz w:val="22"/>
          <w:sz w:val="22"/>
          <w:rtl w:val="true"/>
        </w:rPr>
        <w:t xml:space="preserve"> </w:t>
      </w:r>
      <w:r>
        <w:rPr>
          <w:rFonts w:ascii="Century" w:hAnsi="Century" w:cs="FrankRuehl"/>
          <w:sz w:val="22"/>
          <w:sz w:val="22"/>
          <w:rtl w:val="true"/>
        </w:rPr>
        <w:t>אצל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מהמצג</w:t>
      </w:r>
      <w:r>
        <w:rPr>
          <w:rFonts w:ascii="Century" w:hAnsi="Century" w:eastAsia="Century" w:cs="Century"/>
          <w:sz w:val="22"/>
          <w:sz w:val="22"/>
          <w:rtl w:val="true"/>
        </w:rPr>
        <w:t xml:space="preserve"> </w:t>
      </w:r>
      <w:r>
        <w:rPr>
          <w:rFonts w:ascii="Century" w:hAnsi="Century" w:cs="FrankRuehl"/>
          <w:sz w:val="22"/>
          <w:sz w:val="22"/>
          <w:rtl w:val="true"/>
        </w:rPr>
        <w:t>המרמתי</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תקבולי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כולם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לצד</w:t>
      </w:r>
      <w:r>
        <w:rPr>
          <w:rFonts w:ascii="Century" w:hAnsi="Century" w:eastAsia="Century" w:cs="Century"/>
          <w:sz w:val="22"/>
          <w:sz w:val="22"/>
          <w:rtl w:val="true"/>
        </w:rPr>
        <w:t xml:space="preserve"> </w:t>
      </w:r>
      <w:r>
        <w:rPr>
          <w:rFonts w:ascii="Century" w:hAnsi="Century" w:cs="FrankRuehl"/>
          <w:sz w:val="22"/>
          <w:sz w:val="22"/>
          <w:rtl w:val="true"/>
        </w:rPr>
        <w:t>הנחת</w:t>
      </w:r>
      <w:r>
        <w:rPr>
          <w:rFonts w:ascii="Century" w:hAnsi="Century" w:eastAsia="Century" w:cs="Century"/>
          <w:sz w:val="22"/>
          <w:sz w:val="22"/>
          <w:rtl w:val="true"/>
        </w:rPr>
        <w:t xml:space="preserve"> </w:t>
      </w:r>
      <w:r>
        <w:rPr>
          <w:rFonts w:ascii="Century" w:hAnsi="Century" w:cs="FrankRuehl"/>
          <w:sz w:val="22"/>
          <w:sz w:val="22"/>
          <w:rtl w:val="true"/>
        </w:rPr>
        <w:t>דעתן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ועדות</w:t>
      </w:r>
      <w:r>
        <w:rPr>
          <w:rFonts w:ascii="Century" w:hAnsi="Century" w:eastAsia="Century" w:cs="Century"/>
          <w:sz w:val="22"/>
          <w:sz w:val="22"/>
          <w:rtl w:val="true"/>
        </w:rPr>
        <w:t xml:space="preserve"> </w:t>
      </w:r>
      <w:r>
        <w:rPr>
          <w:rFonts w:ascii="Century" w:hAnsi="Century" w:cs="FrankRuehl"/>
          <w:sz w:val="22"/>
          <w:sz w:val="22"/>
          <w:rtl w:val="true"/>
        </w:rPr>
        <w:t>המכרזים</w:t>
      </w:r>
      <w:r>
        <w:rPr>
          <w:rFonts w:ascii="Century" w:hAnsi="Century" w:eastAsia="Century" w:cs="Century"/>
          <w:sz w:val="22"/>
          <w:sz w:val="22"/>
          <w:rtl w:val="true"/>
        </w:rPr>
        <w:t xml:space="preserve"> </w:t>
      </w:r>
      <w:r>
        <w:rPr>
          <w:rFonts w:ascii="Century" w:hAnsi="Century" w:cs="FrankRuehl"/>
          <w:sz w:val="22"/>
          <w:sz w:val="22"/>
          <w:rtl w:val="true"/>
        </w:rPr>
        <w:t>שההצעות</w:t>
      </w:r>
      <w:r>
        <w:rPr>
          <w:rFonts w:ascii="Century" w:hAnsi="Century" w:eastAsia="Century" w:cs="Century"/>
          <w:sz w:val="22"/>
          <w:sz w:val="22"/>
          <w:rtl w:val="true"/>
        </w:rPr>
        <w:t xml:space="preserve"> </w:t>
      </w:r>
      <w:r>
        <w:rPr>
          <w:rFonts w:ascii="Century" w:hAnsi="Century" w:cs="FrankRuehl"/>
          <w:sz w:val="22"/>
          <w:sz w:val="22"/>
          <w:rtl w:val="true"/>
        </w:rPr>
        <w:t>הוגשו</w:t>
      </w:r>
      <w:r>
        <w:rPr>
          <w:rFonts w:ascii="Century" w:hAnsi="Century" w:eastAsia="Century" w:cs="Century"/>
          <w:sz w:val="22"/>
          <w:sz w:val="22"/>
          <w:rtl w:val="true"/>
        </w:rPr>
        <w:t xml:space="preserve"> </w:t>
      </w:r>
      <w:r>
        <w:rPr>
          <w:rFonts w:ascii="Century" w:hAnsi="Century" w:cs="FrankRuehl"/>
          <w:sz w:val="22"/>
          <w:sz w:val="22"/>
          <w:rtl w:val="true"/>
        </w:rPr>
        <w:t>בתנאים</w:t>
      </w:r>
      <w:r>
        <w:rPr>
          <w:rFonts w:ascii="Century" w:hAnsi="Century" w:eastAsia="Century" w:cs="Century"/>
          <w:sz w:val="22"/>
          <w:sz w:val="22"/>
          <w:rtl w:val="true"/>
        </w:rPr>
        <w:t xml:space="preserve"> </w:t>
      </w:r>
      <w:r>
        <w:rPr>
          <w:rFonts w:ascii="Century" w:hAnsi="Century" w:cs="FrankRuehl"/>
          <w:sz w:val="22"/>
          <w:sz w:val="22"/>
          <w:rtl w:val="true"/>
        </w:rPr>
        <w:t>תחרותיים</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משיגים</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היקף</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הדבר</w:t>
      </w:r>
      <w:r>
        <w:rPr>
          <w:rFonts w:cs="FrankRuehl" w:ascii="Century" w:hAnsi="Century"/>
          <w:sz w:val="22"/>
          <w:rtl w:val="true"/>
        </w:rPr>
        <w:t xml:space="preserve">" </w:t>
      </w:r>
      <w:r>
        <w:rPr>
          <w:rFonts w:ascii="Century" w:hAnsi="Century" w:cs="FrankRuehl"/>
          <w:sz w:val="22"/>
          <w:sz w:val="22"/>
          <w:rtl w:val="true"/>
        </w:rPr>
        <w:t>שבקבלתו</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הורשעו</w:t>
      </w:r>
      <w:r>
        <w:rPr>
          <w:rFonts w:cs="FrankRuehl" w:ascii="Century" w:hAnsi="Century"/>
          <w:sz w:val="22"/>
          <w:rtl w:val="true"/>
        </w:rPr>
        <w:t xml:space="preserve">. </w:t>
      </w:r>
      <w:r>
        <w:rPr>
          <w:rFonts w:ascii="Century" w:hAnsi="Century" w:cs="FrankRuehl"/>
          <w:sz w:val="22"/>
          <w:sz w:val="22"/>
          <w:rtl w:val="true"/>
        </w:rPr>
        <w:t>כמו</w:t>
      </w:r>
      <w:r>
        <w:rPr>
          <w:rFonts w:ascii="Century" w:hAnsi="Century" w:eastAsia="Century" w:cs="Century"/>
          <w:sz w:val="22"/>
          <w:sz w:val="22"/>
          <w:rtl w:val="true"/>
        </w:rPr>
        <w:t xml:space="preserve"> </w:t>
      </w:r>
      <w:r>
        <w:rPr>
          <w:rFonts w:ascii="Century" w:hAnsi="Century" w:cs="FrankRuehl"/>
          <w:sz w:val="22"/>
          <w:sz w:val="22"/>
          <w:rtl w:val="true"/>
        </w:rPr>
        <w:t>כן</w:t>
      </w:r>
      <w:r>
        <w:rPr>
          <w:rFonts w:cs="FrankRuehl" w:ascii="Century" w:hAnsi="Century"/>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התשיעי</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שעמדנו</w:t>
      </w:r>
      <w:r>
        <w:rPr>
          <w:rFonts w:ascii="Century" w:hAnsi="Century" w:eastAsia="Century" w:cs="Century"/>
          <w:sz w:val="22"/>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הורשעו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שביצעו</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cs="FrankRuehl" w:ascii="Century" w:hAnsi="Century"/>
          <w:sz w:val="22"/>
          <w:rtl w:val="true"/>
        </w:rPr>
        <w:t xml:space="preserve">, </w:t>
      </w:r>
      <w:r>
        <w:rPr>
          <w:rFonts w:ascii="Century" w:hAnsi="Century" w:cs="FrankRuehl"/>
          <w:sz w:val="22"/>
          <w:sz w:val="22"/>
          <w:rtl w:val="true"/>
        </w:rPr>
        <w:t>בידיעה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מדובר</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ascii="Century" w:hAnsi="Century" w:eastAsia="Century" w:cs="Century"/>
          <w:sz w:val="22"/>
          <w:sz w:val="22"/>
          <w:rtl w:val="true"/>
        </w:rPr>
        <w:t xml:space="preserve"> </w:t>
      </w:r>
      <w:r>
        <w:rPr>
          <w:rFonts w:ascii="Century" w:hAnsi="Century" w:cs="FrankRuehl"/>
          <w:sz w:val="22"/>
          <w:sz w:val="22"/>
          <w:rtl w:val="true"/>
        </w:rPr>
        <w:t>ולענייננו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שמקורו</w:t>
      </w:r>
      <w:r>
        <w:rPr>
          <w:rFonts w:cs="FrankRuehl" w:ascii="Century" w:hAnsi="Century"/>
          <w:sz w:val="22"/>
          <w:rtl w:val="true"/>
        </w:rPr>
        <w:t xml:space="preserve">, </w:t>
      </w:r>
      <w:r>
        <w:rPr>
          <w:rFonts w:ascii="Century" w:hAnsi="Century" w:cs="FrankRuehl"/>
          <w:sz w:val="22"/>
          <w:sz w:val="22"/>
          <w:rtl w:val="true"/>
        </w:rPr>
        <w:t>במישרין</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בעקיפין</w:t>
      </w:r>
      <w:r>
        <w:rPr>
          <w:rFonts w:cs="FrankRuehl" w:ascii="Century" w:hAnsi="Century"/>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מקור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שהיא</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הדבר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cs="FrankRuehl" w:ascii="Century" w:hAnsi="Century"/>
          <w:sz w:val="22"/>
          <w:rtl w:val="true"/>
        </w:rPr>
        <w:t xml:space="preserve">). </w:t>
      </w:r>
      <w:r>
        <w:rPr>
          <w:rFonts w:ascii="Century" w:hAnsi="Century" w:cs="FrankRuehl"/>
          <w:sz w:val="22"/>
          <w:sz w:val="22"/>
          <w:rtl w:val="true"/>
        </w:rPr>
        <w:t>בהכרעת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נקבע</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בה</w:t>
      </w:r>
      <w:r>
        <w:rPr>
          <w:rFonts w:ascii="Century" w:hAnsi="Century" w:cs="FrankRuehl"/>
          <w:sz w:val="22"/>
          <w:sz w:val="22"/>
          <w:rtl w:val="true"/>
        </w:rPr>
        <w:t>משך</w:t>
      </w:r>
      <w:r>
        <w:rPr>
          <w:rFonts w:ascii="Century" w:hAnsi="Century" w:eastAsia="Century" w:cs="Century"/>
          <w:sz w:val="22"/>
          <w:sz w:val="22"/>
          <w:rtl w:val="true"/>
        </w:rPr>
        <w:t xml:space="preserve"> </w:t>
      </w:r>
      <w:r>
        <w:rPr>
          <w:rFonts w:ascii="Century" w:hAnsi="Century" w:cs="FrankRuehl"/>
          <w:sz w:val="22"/>
          <w:sz w:val="22"/>
          <w:rtl w:val="true"/>
        </w:rPr>
        <w:t>לממצאים</w:t>
      </w:r>
      <w:r>
        <w:rPr>
          <w:rFonts w:ascii="Century" w:hAnsi="Century" w:eastAsia="Century" w:cs="Century"/>
          <w:sz w:val="22"/>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להשתכללותה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המרמה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Style w:val="default"/>
          <w:rFonts w:cs="Miriam"/>
          <w:b/>
          <w:b/>
          <w:spacing w:val="0"/>
          <w:szCs w:val="24"/>
          <w:rtl w:val="true"/>
        </w:rPr>
        <w:t>כל</w:t>
      </w:r>
      <w:r>
        <w:rPr>
          <w:rFonts w:ascii="Century" w:hAnsi="Century" w:eastAsia="Century" w:cs="Century"/>
          <w:sz w:val="22"/>
          <w:sz w:val="22"/>
          <w:rtl w:val="true"/>
        </w:rPr>
        <w:t xml:space="preserve"> </w:t>
      </w:r>
      <w:r>
        <w:rPr>
          <w:rFonts w:ascii="Century" w:hAnsi="Century" w:cs="FrankRuehl"/>
          <w:sz w:val="22"/>
          <w:sz w:val="22"/>
          <w:rtl w:val="true"/>
        </w:rPr>
        <w:t>כספי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מקורם</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ולכן</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בגדר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cs="FrankRuehl" w:ascii="Century" w:hAnsi="Century"/>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קבלתם</w:t>
      </w:r>
      <w:r>
        <w:rPr>
          <w:rFonts w:cs="FrankRuehl" w:ascii="Century" w:hAnsi="Century"/>
          <w:sz w:val="22"/>
          <w:rtl w:val="true"/>
        </w:rPr>
        <w:t xml:space="preserve">, </w:t>
      </w:r>
      <w:r>
        <w:rPr>
          <w:rFonts w:ascii="Century" w:hAnsi="Century" w:cs="FrankRuehl"/>
          <w:sz w:val="22"/>
          <w:sz w:val="22"/>
          <w:rtl w:val="true"/>
        </w:rPr>
        <w:t>החזקתם</w:t>
      </w:r>
      <w:r>
        <w:rPr>
          <w:rFonts w:ascii="Century" w:hAnsi="Century" w:eastAsia="Century" w:cs="Century"/>
          <w:sz w:val="22"/>
          <w:sz w:val="22"/>
          <w:rtl w:val="true"/>
        </w:rPr>
        <w:t xml:space="preserve"> </w:t>
      </w:r>
      <w:r>
        <w:rPr>
          <w:rFonts w:ascii="Century" w:hAnsi="Century" w:cs="FrankRuehl"/>
          <w:sz w:val="22"/>
          <w:sz w:val="22"/>
          <w:rtl w:val="true"/>
        </w:rPr>
        <w:t>בחשבון</w:t>
      </w:r>
      <w:r>
        <w:rPr>
          <w:rFonts w:ascii="Century" w:hAnsi="Century" w:eastAsia="Century" w:cs="Century"/>
          <w:sz w:val="22"/>
          <w:sz w:val="22"/>
          <w:rtl w:val="true"/>
        </w:rPr>
        <w:t xml:space="preserve"> </w:t>
      </w:r>
      <w:r>
        <w:rPr>
          <w:rFonts w:ascii="Century" w:hAnsi="Century" w:cs="FrankRuehl"/>
          <w:sz w:val="22"/>
          <w:sz w:val="22"/>
          <w:rtl w:val="true"/>
        </w:rPr>
        <w:t>בנק</w:t>
      </w:r>
      <w:r>
        <w:rPr>
          <w:rFonts w:ascii="Century" w:hAnsi="Century" w:eastAsia="Century" w:cs="Century"/>
          <w:sz w:val="22"/>
          <w:sz w:val="22"/>
          <w:rtl w:val="true"/>
        </w:rPr>
        <w:t xml:space="preserve"> </w:t>
      </w:r>
      <w:r>
        <w:rPr>
          <w:rFonts w:ascii="Century" w:hAnsi="Century" w:cs="FrankRuehl"/>
          <w:sz w:val="22"/>
          <w:sz w:val="22"/>
          <w:rtl w:val="true"/>
        </w:rPr>
        <w:t>וערבובם</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הכנסות</w:t>
      </w:r>
      <w:r>
        <w:rPr>
          <w:rFonts w:ascii="Century" w:hAnsi="Century" w:eastAsia="Century" w:cs="Century"/>
          <w:sz w:val="22"/>
          <w:sz w:val="22"/>
          <w:rtl w:val="true"/>
        </w:rPr>
        <w:t xml:space="preserve"> </w:t>
      </w:r>
      <w:r>
        <w:rPr>
          <w:rFonts w:ascii="Century" w:hAnsi="Century" w:cs="FrankRuehl"/>
          <w:sz w:val="22"/>
          <w:sz w:val="22"/>
          <w:rtl w:val="true"/>
        </w:rPr>
        <w:t>שהתקבלו</w:t>
      </w:r>
      <w:r>
        <w:rPr>
          <w:rFonts w:ascii="Century" w:hAnsi="Century" w:eastAsia="Century" w:cs="Century"/>
          <w:sz w:val="22"/>
          <w:sz w:val="22"/>
          <w:rtl w:val="true"/>
        </w:rPr>
        <w:t xml:space="preserve"> </w:t>
      </w:r>
      <w:r>
        <w:rPr>
          <w:rFonts w:ascii="Century" w:hAnsi="Century" w:cs="FrankRuehl"/>
          <w:sz w:val="22"/>
          <w:sz w:val="22"/>
          <w:rtl w:val="true"/>
        </w:rPr>
        <w:t>ממקורות</w:t>
      </w:r>
      <w:r>
        <w:rPr>
          <w:rFonts w:ascii="Century" w:hAnsi="Century" w:eastAsia="Century" w:cs="Century"/>
          <w:sz w:val="22"/>
          <w:sz w:val="22"/>
          <w:rtl w:val="true"/>
        </w:rPr>
        <w:t xml:space="preserve"> </w:t>
      </w:r>
      <w:r>
        <w:rPr>
          <w:rFonts w:ascii="Century" w:hAnsi="Century" w:cs="FrankRuehl"/>
          <w:sz w:val="22"/>
          <w:sz w:val="22"/>
          <w:rtl w:val="true"/>
        </w:rPr>
        <w:t>לגיטימיים</w:t>
      </w:r>
      <w:r>
        <w:rPr>
          <w:rFonts w:ascii="Century" w:hAnsi="Century" w:eastAsia="Century" w:cs="Century"/>
          <w:sz w:val="22"/>
          <w:sz w:val="22"/>
          <w:rtl w:val="true"/>
        </w:rPr>
        <w:t xml:space="preserve"> </w:t>
      </w:r>
      <w:r>
        <w:rPr>
          <w:rFonts w:ascii="Century" w:hAnsi="Century" w:cs="FrankRuehl"/>
          <w:sz w:val="22"/>
          <w:sz w:val="22"/>
          <w:rtl w:val="true"/>
        </w:rPr>
        <w:t>במהלך</w:t>
      </w:r>
      <w:r>
        <w:rPr>
          <w:rFonts w:ascii="Century" w:hAnsi="Century" w:eastAsia="Century" w:cs="Century"/>
          <w:sz w:val="22"/>
          <w:sz w:val="22"/>
          <w:rtl w:val="true"/>
        </w:rPr>
        <w:t xml:space="preserve"> </w:t>
      </w:r>
      <w:r>
        <w:rPr>
          <w:rFonts w:ascii="Century" w:hAnsi="Century" w:cs="FrankRuehl"/>
          <w:sz w:val="22"/>
          <w:sz w:val="22"/>
          <w:rtl w:val="true"/>
        </w:rPr>
        <w:t>העסקים</w:t>
      </w:r>
      <w:r>
        <w:rPr>
          <w:rFonts w:ascii="Century" w:hAnsi="Century" w:eastAsia="Century" w:cs="Century"/>
          <w:sz w:val="22"/>
          <w:sz w:val="22"/>
          <w:rtl w:val="true"/>
        </w:rPr>
        <w:t xml:space="preserve"> </w:t>
      </w:r>
      <w:r>
        <w:rPr>
          <w:rFonts w:ascii="Century" w:hAnsi="Century" w:cs="FrankRuehl"/>
          <w:sz w:val="22"/>
          <w:sz w:val="22"/>
          <w:rtl w:val="true"/>
        </w:rPr>
        <w:t>הרגיל</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החברות</w:t>
      </w:r>
      <w:r>
        <w:rPr>
          <w:rFonts w:ascii="Century" w:hAnsi="Century" w:eastAsia="Century" w:cs="Century"/>
          <w:sz w:val="22"/>
          <w:sz w:val="22"/>
          <w:rtl w:val="true"/>
        </w:rPr>
        <w:t xml:space="preserve"> </w:t>
      </w:r>
      <w:r>
        <w:rPr>
          <w:rFonts w:ascii="Century" w:hAnsi="Century" w:cs="FrankRuehl"/>
          <w:sz w:val="22"/>
          <w:sz w:val="22"/>
          <w:rtl w:val="true"/>
        </w:rPr>
        <w:t>והשימוש</w:t>
      </w:r>
      <w:r>
        <w:rPr>
          <w:rFonts w:ascii="Century" w:hAnsi="Century" w:eastAsia="Century" w:cs="Century"/>
          <w:sz w:val="22"/>
          <w:sz w:val="22"/>
          <w:rtl w:val="true"/>
        </w:rPr>
        <w:t xml:space="preserve"> </w:t>
      </w:r>
      <w:r>
        <w:rPr>
          <w:rFonts w:ascii="Century" w:hAnsi="Century" w:cs="FrankRuehl"/>
          <w:sz w:val="22"/>
          <w:sz w:val="22"/>
          <w:rtl w:val="true"/>
        </w:rPr>
        <w:t>בכספים</w:t>
      </w:r>
      <w:r>
        <w:rPr>
          <w:rFonts w:ascii="Century" w:hAnsi="Century" w:eastAsia="Century" w:cs="Century"/>
          <w:sz w:val="22"/>
          <w:sz w:val="22"/>
          <w:rtl w:val="true"/>
        </w:rPr>
        <w:t xml:space="preserve"> </w:t>
      </w:r>
      <w:r>
        <w:rPr>
          <w:rFonts w:ascii="Century" w:hAnsi="Century" w:cs="FrankRuehl"/>
          <w:sz w:val="22"/>
          <w:sz w:val="22"/>
          <w:rtl w:val="true"/>
        </w:rPr>
        <w:t>המעורבים</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תשלום</w:t>
      </w:r>
      <w:r>
        <w:rPr>
          <w:rFonts w:ascii="Century" w:hAnsi="Century" w:eastAsia="Century" w:cs="Century"/>
          <w:sz w:val="22"/>
          <w:sz w:val="22"/>
          <w:rtl w:val="true"/>
        </w:rPr>
        <w:t xml:space="preserve"> </w:t>
      </w:r>
      <w:r>
        <w:rPr>
          <w:rFonts w:ascii="Century" w:hAnsi="Century" w:cs="FrankRuehl"/>
          <w:sz w:val="22"/>
          <w:sz w:val="22"/>
          <w:rtl w:val="true"/>
        </w:rPr>
        <w:t>הוצאות</w:t>
      </w:r>
      <w:r>
        <w:rPr>
          <w:rFonts w:ascii="Century" w:hAnsi="Century" w:eastAsia="Century" w:cs="Century"/>
          <w:sz w:val="22"/>
          <w:sz w:val="22"/>
          <w:rtl w:val="true"/>
        </w:rPr>
        <w:t xml:space="preserve"> </w:t>
      </w:r>
      <w:r>
        <w:rPr>
          <w:rFonts w:ascii="Century" w:hAnsi="Century" w:cs="FrankRuehl"/>
          <w:sz w:val="22"/>
          <w:sz w:val="22"/>
          <w:rtl w:val="true"/>
        </w:rPr>
        <w:t>החברה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כולן</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שבוצעו</w:t>
      </w:r>
      <w:r>
        <w:rPr>
          <w:rFonts w:ascii="Century" w:hAnsi="Century" w:eastAsia="Century" w:cs="Century"/>
          <w:sz w:val="22"/>
          <w:sz w:val="22"/>
          <w:rtl w:val="true"/>
        </w:rPr>
        <w:t xml:space="preserve"> </w:t>
      </w:r>
      <w:r>
        <w:rPr>
          <w:rFonts w:ascii="Century" w:hAnsi="Century" w:cs="FrankRuehl"/>
          <w:sz w:val="22"/>
          <w:sz w:val="22"/>
          <w:rtl w:val="true"/>
        </w:rPr>
        <w:t>בניגוד</w:t>
      </w:r>
      <w:r>
        <w:rPr>
          <w:rFonts w:ascii="Century" w:hAnsi="Century" w:eastAsia="Century" w:cs="Century"/>
          <w:sz w:val="22"/>
          <w:sz w:val="22"/>
          <w:rtl w:val="true"/>
        </w:rPr>
        <w:t xml:space="preserve"> </w:t>
      </w:r>
      <w:r>
        <w:rPr>
          <w:rFonts w:ascii="Century" w:hAnsi="Century" w:cs="FrankRuehl"/>
          <w:sz w:val="22"/>
          <w:sz w:val="22"/>
          <w:rtl w:val="true"/>
        </w:rPr>
        <w:t>לאיסור</w:t>
      </w:r>
      <w:r>
        <w:rPr>
          <w:rFonts w:ascii="Century" w:hAnsi="Century" w:eastAsia="Century" w:cs="Century"/>
          <w:sz w:val="22"/>
          <w:sz w:val="22"/>
          <w:rtl w:val="true"/>
        </w:rPr>
        <w:t xml:space="preserve"> </w:t>
      </w:r>
      <w:r>
        <w:rPr>
          <w:rFonts w:ascii="Century" w:hAnsi="Century" w:cs="FrankRuehl"/>
          <w:sz w:val="22"/>
          <w:sz w:val="22"/>
          <w:rtl w:val="true"/>
        </w:rPr>
        <w:t>הקבוע</w:t>
      </w:r>
      <w:r>
        <w:rPr>
          <w:rFonts w:ascii="Century" w:hAnsi="Century" w:eastAsia="Century" w:cs="Century"/>
          <w:sz w:val="22"/>
          <w:sz w:val="22"/>
          <w:rtl w:val="true"/>
        </w:rPr>
        <w:t xml:space="preserve"> </w:t>
      </w:r>
      <w:hyperlink r:id="rId263">
        <w:r>
          <w:rPr>
            <w:rStyle w:val="Hyperlink"/>
            <w:rFonts w:ascii="Century" w:hAnsi="Century" w:cs="FrankRuehl"/>
            <w:color w:val="0000FF"/>
            <w:sz w:val="22"/>
            <w:sz w:val="22"/>
            <w:u w:val="single"/>
            <w:rtl w:val="true"/>
          </w:rPr>
          <w:t>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השאלה</w:t>
      </w:r>
      <w:r>
        <w:rPr>
          <w:rFonts w:ascii="Century" w:hAnsi="Century" w:eastAsia="Century" w:cs="Century"/>
          <w:sz w:val="22"/>
          <w:sz w:val="22"/>
          <w:rtl w:val="true"/>
        </w:rPr>
        <w:t xml:space="preserve"> </w:t>
      </w:r>
      <w:r>
        <w:rPr>
          <w:rFonts w:ascii="Century" w:hAnsi="Century" w:cs="FrankRuehl"/>
          <w:sz w:val="22"/>
          <w:sz w:val="22"/>
          <w:rtl w:val="true"/>
        </w:rPr>
        <w:t>שעומדת</w:t>
      </w:r>
      <w:r>
        <w:rPr>
          <w:rFonts w:ascii="Century" w:hAnsi="Century" w:eastAsia="Century" w:cs="Century"/>
          <w:sz w:val="22"/>
          <w:sz w:val="22"/>
          <w:rtl w:val="true"/>
        </w:rPr>
        <w:t xml:space="preserve"> </w:t>
      </w:r>
      <w:r>
        <w:rPr>
          <w:rFonts w:ascii="Century" w:hAnsi="Century" w:cs="FrankRuehl"/>
          <w:sz w:val="22"/>
          <w:sz w:val="22"/>
          <w:rtl w:val="true"/>
        </w:rPr>
        <w:t>לפתחנו</w:t>
      </w:r>
      <w:r>
        <w:rPr>
          <w:rFonts w:ascii="Century" w:hAnsi="Century" w:eastAsia="Century" w:cs="Century"/>
          <w:sz w:val="22"/>
          <w:sz w:val="22"/>
          <w:rtl w:val="true"/>
        </w:rPr>
        <w:t xml:space="preserve"> </w:t>
      </w:r>
      <w:r>
        <w:rPr>
          <w:rFonts w:ascii="Century" w:hAnsi="Century" w:cs="FrankRuehl"/>
          <w:sz w:val="22"/>
          <w:sz w:val="22"/>
          <w:rtl w:val="true"/>
        </w:rPr>
        <w:t>בערעור</w:t>
      </w:r>
      <w:r>
        <w:rPr>
          <w:rFonts w:ascii="Century" w:hAnsi="Century" w:eastAsia="Century" w:cs="Century"/>
          <w:sz w:val="22"/>
          <w:sz w:val="22"/>
          <w:rtl w:val="true"/>
        </w:rPr>
        <w:t xml:space="preserve"> </w:t>
      </w:r>
      <w:r>
        <w:rPr>
          <w:rFonts w:ascii="Century" w:hAnsi="Century" w:cs="FrankRuehl"/>
          <w:sz w:val="22"/>
          <w:sz w:val="22"/>
          <w:rtl w:val="true"/>
        </w:rPr>
        <w:t>דנן</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במצב</w:t>
      </w:r>
      <w:r>
        <w:rPr>
          <w:rFonts w:ascii="Century" w:hAnsi="Century" w:eastAsia="Century" w:cs="Century"/>
          <w:sz w:val="22"/>
          <w:sz w:val="22"/>
          <w:rtl w:val="true"/>
        </w:rPr>
        <w:t xml:space="preserve"> </w:t>
      </w:r>
      <w:r>
        <w:rPr>
          <w:rFonts w:ascii="Century" w:hAnsi="Century" w:cs="FrankRuehl"/>
          <w:sz w:val="22"/>
          <w:sz w:val="22"/>
          <w:rtl w:val="true"/>
        </w:rPr>
        <w:t>דברים</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בשלב</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ונוכח</w:t>
      </w:r>
      <w:r>
        <w:rPr>
          <w:rFonts w:ascii="Century" w:hAnsi="Century" w:eastAsia="Century" w:cs="Century"/>
          <w:sz w:val="22"/>
          <w:sz w:val="22"/>
          <w:rtl w:val="true"/>
        </w:rPr>
        <w:t xml:space="preserve"> </w:t>
      </w:r>
      <w:r>
        <w:rPr>
          <w:rFonts w:ascii="Century" w:hAnsi="Century" w:cs="FrankRuehl"/>
          <w:sz w:val="22"/>
          <w:sz w:val="22"/>
          <w:rtl w:val="true"/>
        </w:rPr>
        <w:t>תכליותיו</w:t>
      </w:r>
      <w:r>
        <w:rPr>
          <w:rFonts w:cs="FrankRuehl" w:ascii="Century" w:hAnsi="Century"/>
          <w:sz w:val="22"/>
          <w:rtl w:val="true"/>
        </w:rPr>
        <w:t xml:space="preserve">, </w:t>
      </w:r>
      <w:r>
        <w:rPr>
          <w:rFonts w:ascii="Century" w:hAnsi="Century" w:cs="FrankRuehl"/>
          <w:sz w:val="22"/>
          <w:sz w:val="22"/>
          <w:rtl w:val="true"/>
        </w:rPr>
        <w:t>רשאי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שהתקבולים</w:t>
      </w:r>
      <w:r>
        <w:rPr>
          <w:rFonts w:ascii="Century" w:hAnsi="Century" w:eastAsia="Century" w:cs="Century"/>
          <w:sz w:val="22"/>
          <w:sz w:val="22"/>
          <w:rtl w:val="true"/>
        </w:rPr>
        <w:t xml:space="preserve"> </w:t>
      </w:r>
      <w:r>
        <w:rPr>
          <w:rFonts w:ascii="Century" w:hAnsi="Century" w:cs="FrankRuehl"/>
          <w:sz w:val="22"/>
          <w:sz w:val="22"/>
          <w:rtl w:val="true"/>
        </w:rPr>
        <w:t>שהועברו</w:t>
      </w:r>
      <w:r>
        <w:rPr>
          <w:rFonts w:ascii="Century" w:hAnsi="Century" w:eastAsia="Century" w:cs="Century"/>
          <w:sz w:val="22"/>
          <w:sz w:val="22"/>
          <w:rtl w:val="true"/>
        </w:rPr>
        <w:t xml:space="preserve"> </w:t>
      </w:r>
      <w:r>
        <w:rPr>
          <w:rFonts w:ascii="Century" w:hAnsi="Century" w:cs="FrankRuehl"/>
          <w:sz w:val="22"/>
          <w:sz w:val="22"/>
          <w:rtl w:val="true"/>
        </w:rPr>
        <w:t>למערערים</w:t>
      </w:r>
      <w:r>
        <w:rPr>
          <w:rFonts w:ascii="Century" w:hAnsi="Century" w:eastAsia="Century" w:cs="Century"/>
          <w:sz w:val="22"/>
          <w:sz w:val="22"/>
          <w:rtl w:val="true"/>
        </w:rPr>
        <w:t xml:space="preserve"> </w:t>
      </w:r>
      <w:r>
        <w:rPr>
          <w:rFonts w:ascii="Century" w:hAnsi="Century" w:cs="FrankRuehl"/>
          <w:sz w:val="22"/>
          <w:sz w:val="22"/>
          <w:rtl w:val="true"/>
        </w:rPr>
        <w:t>ובגינם</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הורשעו</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64">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התקבלו</w:t>
      </w:r>
      <w:r>
        <w:rPr>
          <w:rFonts w:ascii="Century" w:hAnsi="Century" w:eastAsia="Century" w:cs="Century"/>
          <w:sz w:val="22"/>
          <w:sz w:val="22"/>
          <w:rtl w:val="true"/>
        </w:rPr>
        <w:t xml:space="preserve"> </w:t>
      </w:r>
      <w:r>
        <w:rPr>
          <w:rFonts w:ascii="Century" w:hAnsi="Century" w:cs="FrankRuehl"/>
          <w:sz w:val="22"/>
          <w:sz w:val="22"/>
          <w:rtl w:val="true"/>
        </w:rPr>
        <w:t>כשכר</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הגיזום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כן</w:t>
      </w:r>
      <w:r>
        <w:rPr>
          <w:rFonts w:ascii="Century" w:hAnsi="Century" w:eastAsia="Century" w:cs="Century"/>
          <w:sz w:val="22"/>
          <w:sz w:val="22"/>
          <w:rtl w:val="true"/>
        </w:rPr>
        <w:t xml:space="preserve"> </w:t>
      </w:r>
      <w:r>
        <w:rPr>
          <w:rFonts w:ascii="Century" w:hAnsi="Century" w:cs="FrankRuehl"/>
          <w:sz w:val="22"/>
          <w:sz w:val="22"/>
          <w:rtl w:val="true"/>
        </w:rPr>
        <w:t>דיוננו</w:t>
      </w:r>
      <w:r>
        <w:rPr>
          <w:rFonts w:ascii="Century" w:hAnsi="Century" w:eastAsia="Century" w:cs="Century"/>
          <w:sz w:val="22"/>
          <w:sz w:val="22"/>
          <w:rtl w:val="true"/>
        </w:rPr>
        <w:t xml:space="preserve"> </w:t>
      </w:r>
      <w:r>
        <w:rPr>
          <w:rFonts w:ascii="Century" w:hAnsi="Century" w:cs="FrankRuehl"/>
          <w:sz w:val="22"/>
          <w:sz w:val="22"/>
          <w:rtl w:val="true"/>
        </w:rPr>
        <w:t>שלהלן</w:t>
      </w:r>
      <w:r>
        <w:rPr>
          <w:rFonts w:ascii="Century" w:hAnsi="Century" w:eastAsia="Century" w:cs="Century"/>
          <w:sz w:val="22"/>
          <w:sz w:val="22"/>
          <w:rtl w:val="true"/>
        </w:rPr>
        <w:t xml:space="preserve"> </w:t>
      </w:r>
      <w:r>
        <w:rPr>
          <w:rFonts w:ascii="Century" w:hAnsi="Century" w:cs="FrankRuehl"/>
          <w:sz w:val="22"/>
          <w:sz w:val="22"/>
          <w:rtl w:val="true"/>
        </w:rPr>
        <w:t>מוגבל</w:t>
      </w:r>
      <w:r>
        <w:rPr>
          <w:rFonts w:ascii="Century" w:hAnsi="Century" w:eastAsia="Century" w:cs="Century"/>
          <w:sz w:val="22"/>
          <w:sz w:val="22"/>
          <w:rtl w:val="true"/>
        </w:rPr>
        <w:t xml:space="preserve"> </w:t>
      </w:r>
      <w:r>
        <w:rPr>
          <w:rFonts w:ascii="Century" w:hAnsi="Century" w:cs="FrankRuehl"/>
          <w:sz w:val="22"/>
          <w:sz w:val="22"/>
          <w:rtl w:val="true"/>
        </w:rPr>
        <w:t>לעבירה</w:t>
      </w:r>
      <w:r>
        <w:rPr>
          <w:rFonts w:ascii="Century" w:hAnsi="Century" w:eastAsia="Century" w:cs="Century"/>
          <w:sz w:val="22"/>
          <w:sz w:val="22"/>
          <w:rtl w:val="true"/>
        </w:rPr>
        <w:t xml:space="preserve"> </w:t>
      </w:r>
      <w:r>
        <w:rPr>
          <w:rFonts w:ascii="Century" w:hAnsi="Century" w:cs="FrankRuehl"/>
          <w:sz w:val="22"/>
          <w:sz w:val="22"/>
          <w:rtl w:val="true"/>
        </w:rPr>
        <w:t>זו</w:t>
      </w:r>
      <w:r>
        <w:rPr>
          <w:rFonts w:cs="FrankRuehl" w:ascii="Century" w:hAnsi="Century"/>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לעבירה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65">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צוין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הקיזוז</w:t>
      </w:r>
      <w:r>
        <w:rPr>
          <w:rFonts w:cs="FrankRuehl" w:ascii="Century" w:hAnsi="Century"/>
          <w:sz w:val="22"/>
          <w:rtl w:val="true"/>
        </w:rPr>
        <w:t xml:space="preserve">" </w:t>
      </w:r>
      <w:r>
        <w:rPr>
          <w:rFonts w:ascii="Century" w:hAnsi="Century" w:cs="FrankRuehl"/>
          <w:sz w:val="22"/>
          <w:sz w:val="22"/>
          <w:rtl w:val="true"/>
        </w:rPr>
        <w:t>אינה</w:t>
      </w:r>
      <w:r>
        <w:rPr>
          <w:rFonts w:ascii="Century" w:hAnsi="Century" w:eastAsia="Century" w:cs="Century"/>
          <w:sz w:val="22"/>
          <w:sz w:val="22"/>
          <w:rtl w:val="true"/>
        </w:rPr>
        <w:t xml:space="preserve"> </w:t>
      </w:r>
      <w:r>
        <w:rPr>
          <w:rFonts w:ascii="Century" w:hAnsi="Century" w:cs="FrankRuehl"/>
          <w:sz w:val="22"/>
          <w:sz w:val="22"/>
          <w:rtl w:val="true"/>
        </w:rPr>
        <w:t>רלוונטית</w:t>
      </w:r>
      <w:r>
        <w:rPr>
          <w:rFonts w:ascii="Century" w:hAnsi="Century" w:eastAsia="Century" w:cs="Century"/>
          <w:sz w:val="22"/>
          <w:sz w:val="22"/>
          <w:rtl w:val="true"/>
        </w:rPr>
        <w:t xml:space="preserve"> </w:t>
      </w:r>
      <w:r>
        <w:rPr>
          <w:rFonts w:ascii="Century" w:hAnsi="Century" w:cs="FrankRuehl"/>
          <w:sz w:val="22"/>
          <w:sz w:val="22"/>
          <w:rtl w:val="true"/>
        </w:rPr>
        <w:t>לגביה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שם</w:t>
      </w:r>
      <w:r>
        <w:rPr>
          <w:rFonts w:cs="FrankRuehl" w:ascii="Century" w:hAnsi="Century"/>
          <w:sz w:val="22"/>
          <w:rtl w:val="true"/>
        </w:rPr>
        <w:t xml:space="preserve">, </w:t>
      </w:r>
      <w:hyperlink r:id="rId266">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114</w:t>
        </w:r>
        <w:r>
          <w:rPr>
            <w:rStyle w:val="Hyperlink"/>
            <w:rFonts w:cs="FrankRuehl" w:ascii="Century" w:hAnsi="Century"/>
            <w:color w:val="0000FF"/>
            <w:sz w:val="22"/>
            <w:u w:val="single"/>
            <w:rtl w:val="true"/>
          </w:rPr>
          <w:t>)).</w:t>
        </w:r>
      </w:hyperlink>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אחלק</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הדיון</w:t>
      </w:r>
      <w:r>
        <w:rPr>
          <w:rFonts w:ascii="Century" w:hAnsi="Century" w:eastAsia="Century" w:cs="Century"/>
          <w:sz w:val="22"/>
          <w:sz w:val="22"/>
          <w:rtl w:val="true"/>
        </w:rPr>
        <w:t xml:space="preserve"> </w:t>
      </w:r>
      <w:r>
        <w:rPr>
          <w:rFonts w:ascii="Century" w:hAnsi="Century" w:cs="FrankRuehl"/>
          <w:sz w:val="22"/>
          <w:sz w:val="22"/>
          <w:rtl w:val="true"/>
        </w:rPr>
        <w:t>לשני</w:t>
      </w:r>
      <w:r>
        <w:rPr>
          <w:rFonts w:ascii="Century" w:hAnsi="Century" w:eastAsia="Century" w:cs="Century"/>
          <w:sz w:val="22"/>
          <w:sz w:val="22"/>
          <w:rtl w:val="true"/>
        </w:rPr>
        <w:t xml:space="preserve"> </w:t>
      </w:r>
      <w:r>
        <w:rPr>
          <w:rFonts w:ascii="Century" w:hAnsi="Century" w:cs="FrankRuehl"/>
          <w:sz w:val="22"/>
          <w:sz w:val="22"/>
          <w:rtl w:val="true"/>
        </w:rPr>
        <w:t>שלבים</w:t>
      </w:r>
      <w:r>
        <w:rPr>
          <w:rFonts w:cs="FrankRuehl" w:ascii="Century" w:hAnsi="Century"/>
          <w:sz w:val="22"/>
          <w:rtl w:val="true"/>
        </w:rPr>
        <w:t xml:space="preserve">: </w:t>
      </w:r>
      <w:r>
        <w:rPr>
          <w:rFonts w:ascii="Century" w:hAnsi="Century" w:cs="FrankRuehl"/>
          <w:sz w:val="22"/>
          <w:sz w:val="22"/>
          <w:rtl w:val="true"/>
        </w:rPr>
        <w:t>בשלב</w:t>
      </w:r>
      <w:r>
        <w:rPr>
          <w:rFonts w:ascii="Century" w:hAnsi="Century" w:eastAsia="Century" w:cs="Century"/>
          <w:sz w:val="22"/>
          <w:sz w:val="22"/>
          <w:rtl w:val="true"/>
        </w:rPr>
        <w:t xml:space="preserve"> </w:t>
      </w:r>
      <w:r>
        <w:rPr>
          <w:rFonts w:ascii="Century" w:hAnsi="Century" w:cs="FrankRuehl"/>
          <w:sz w:val="22"/>
          <w:sz w:val="22"/>
          <w:rtl w:val="true"/>
        </w:rPr>
        <w:t>הראשון</w:t>
      </w:r>
      <w:r>
        <w:rPr>
          <w:rFonts w:ascii="Century" w:hAnsi="Century" w:eastAsia="Century" w:cs="Century"/>
          <w:sz w:val="22"/>
          <w:sz w:val="22"/>
          <w:rtl w:val="true"/>
        </w:rPr>
        <w:t xml:space="preserve"> </w:t>
      </w:r>
      <w:r>
        <w:rPr>
          <w:rFonts w:ascii="Century" w:hAnsi="Century" w:cs="FrankRuehl"/>
          <w:sz w:val="22"/>
          <w:sz w:val="22"/>
          <w:rtl w:val="true"/>
        </w:rPr>
        <w:t>נידרש</w:t>
      </w:r>
      <w:r>
        <w:rPr>
          <w:rFonts w:ascii="Century" w:hAnsi="Century" w:eastAsia="Century" w:cs="Century"/>
          <w:sz w:val="22"/>
          <w:sz w:val="22"/>
          <w:rtl w:val="true"/>
        </w:rPr>
        <w:t xml:space="preserve"> </w:t>
      </w:r>
      <w:r>
        <w:rPr>
          <w:rFonts w:ascii="Century" w:hAnsi="Century" w:cs="FrankRuehl"/>
          <w:sz w:val="22"/>
          <w:sz w:val="22"/>
          <w:rtl w:val="true"/>
        </w:rPr>
        <w:t>לתיחום</w:t>
      </w:r>
      <w:r>
        <w:rPr>
          <w:rFonts w:ascii="Century" w:hAnsi="Century" w:eastAsia="Century" w:cs="Century"/>
          <w:sz w:val="22"/>
          <w:sz w:val="22"/>
          <w:rtl w:val="true"/>
        </w:rPr>
        <w:t xml:space="preserve"> </w:t>
      </w:r>
      <w:r>
        <w:rPr>
          <w:rFonts w:ascii="Century" w:hAnsi="Century" w:cs="FrankRuehl"/>
          <w:sz w:val="22"/>
          <w:sz w:val="22"/>
          <w:rtl w:val="true"/>
        </w:rPr>
        <w:t>הגדרת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הרכוש</w:t>
      </w:r>
      <w:r>
        <w:rPr>
          <w:rFonts w:cs="FrankRuehl" w:ascii="Century" w:hAnsi="Century"/>
          <w:sz w:val="22"/>
          <w:rtl w:val="true"/>
        </w:rPr>
        <w:t xml:space="preserve">" </w:t>
      </w:r>
      <w:r>
        <w:rPr>
          <w:rFonts w:ascii="Century" w:hAnsi="Century" w:cs="FrankRuehl"/>
          <w:sz w:val="22"/>
          <w:sz w:val="22"/>
          <w:rtl w:val="true"/>
        </w:rPr>
        <w:t>שעל</w:t>
      </w:r>
      <w:r>
        <w:rPr>
          <w:rFonts w:ascii="Century" w:hAnsi="Century" w:eastAsia="Century" w:cs="Century"/>
          <w:sz w:val="22"/>
          <w:sz w:val="22"/>
          <w:rtl w:val="true"/>
        </w:rPr>
        <w:t xml:space="preserve"> </w:t>
      </w:r>
      <w:r>
        <w:rPr>
          <w:rFonts w:ascii="Century" w:hAnsi="Century" w:cs="FrankRuehl"/>
          <w:sz w:val="22"/>
          <w:sz w:val="22"/>
          <w:rtl w:val="true"/>
        </w:rPr>
        <w:t>חילוטו</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מצווה</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67">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ובפרט</w:t>
      </w:r>
      <w:r>
        <w:rPr>
          <w:rFonts w:ascii="Century" w:hAnsi="Century" w:eastAsia="Century" w:cs="Century"/>
          <w:sz w:val="22"/>
          <w:sz w:val="22"/>
          <w:rtl w:val="true"/>
        </w:rPr>
        <w:t xml:space="preserve"> </w:t>
      </w:r>
      <w:r>
        <w:rPr>
          <w:rFonts w:ascii="Century" w:hAnsi="Century" w:cs="FrankRuehl"/>
          <w:sz w:val="22"/>
          <w:sz w:val="22"/>
          <w:rtl w:val="true"/>
        </w:rPr>
        <w:t>לשאלה</w:t>
      </w:r>
      <w:r>
        <w:rPr>
          <w:rFonts w:ascii="Century" w:hAnsi="Century" w:eastAsia="Century" w:cs="Century"/>
          <w:sz w:val="22"/>
          <w:sz w:val="22"/>
          <w:rtl w:val="true"/>
        </w:rPr>
        <w:t xml:space="preserve"> </w:t>
      </w:r>
      <w:r>
        <w:rPr>
          <w:rFonts w:ascii="Century" w:hAnsi="Century" w:cs="FrankRuehl"/>
          <w:sz w:val="22"/>
          <w:sz w:val="22"/>
          <w:rtl w:val="true"/>
        </w:rPr>
        <w:t>שהתעוררה</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כולל</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שהופק</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ממצג</w:t>
      </w:r>
      <w:r>
        <w:rPr>
          <w:rFonts w:ascii="Century" w:hAnsi="Century" w:eastAsia="Century" w:cs="Century"/>
          <w:sz w:val="22"/>
          <w:sz w:val="22"/>
          <w:rtl w:val="true"/>
        </w:rPr>
        <w:t xml:space="preserve"> </w:t>
      </w:r>
      <w:r>
        <w:rPr>
          <w:rFonts w:ascii="Century" w:hAnsi="Century" w:cs="FrankRuehl"/>
          <w:sz w:val="22"/>
          <w:sz w:val="22"/>
          <w:rtl w:val="true"/>
        </w:rPr>
        <w:t>השווא</w:t>
      </w:r>
      <w:r>
        <w:rPr>
          <w:rFonts w:cs="FrankRuehl" w:ascii="Century" w:hAnsi="Century"/>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תהיה</w:t>
      </w:r>
      <w:r>
        <w:rPr>
          <w:rFonts w:ascii="Century" w:hAnsi="Century" w:eastAsia="Century" w:cs="Century"/>
          <w:sz w:val="22"/>
          <w:sz w:val="22"/>
          <w:rtl w:val="true"/>
        </w:rPr>
        <w:t xml:space="preserve"> </w:t>
      </w:r>
      <w:r>
        <w:rPr>
          <w:rFonts w:ascii="Century" w:hAnsi="Century" w:cs="FrankRuehl"/>
          <w:sz w:val="22"/>
          <w:sz w:val="22"/>
          <w:rtl w:val="true"/>
        </w:rPr>
        <w:t>התשובה</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חיובית</w:t>
      </w:r>
      <w:r>
        <w:rPr>
          <w:rFonts w:cs="FrankRuehl" w:ascii="Century" w:hAnsi="Century"/>
          <w:sz w:val="22"/>
          <w:rtl w:val="true"/>
        </w:rPr>
        <w:t xml:space="preserve">, </w:t>
      </w:r>
      <w:r>
        <w:rPr>
          <w:rFonts w:ascii="Century" w:hAnsi="Century" w:cs="FrankRuehl"/>
          <w:sz w:val="22"/>
          <w:sz w:val="22"/>
          <w:rtl w:val="true"/>
        </w:rPr>
        <w:t>טענותיה</w:t>
      </w:r>
      <w:r>
        <w:rPr>
          <w:rFonts w:ascii="Century" w:hAnsi="Century" w:eastAsia="Century" w:cs="Century"/>
          <w:sz w:val="22"/>
          <w:sz w:val="22"/>
          <w:rtl w:val="true"/>
        </w:rPr>
        <w:t xml:space="preserve"> </w:t>
      </w:r>
      <w:r>
        <w:rPr>
          <w:rFonts w:ascii="Century" w:hAnsi="Century" w:cs="FrankRuehl"/>
          <w:sz w:val="22"/>
          <w:sz w:val="22"/>
          <w:rtl w:val="true"/>
        </w:rPr>
        <w:t>המרכזיות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להיקף</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קמא</w:t>
      </w:r>
      <w:r>
        <w:rPr>
          <w:rFonts w:ascii="Century" w:hAnsi="Century" w:eastAsia="Century" w:cs="Century"/>
          <w:sz w:val="22"/>
          <w:sz w:val="22"/>
          <w:rtl w:val="true"/>
        </w:rPr>
        <w:t xml:space="preserve"> </w:t>
      </w:r>
      <w:r>
        <w:rPr>
          <w:rFonts w:ascii="Century" w:hAnsi="Century" w:cs="FrankRuehl"/>
          <w:sz w:val="22"/>
          <w:sz w:val="22"/>
          <w:rtl w:val="true"/>
        </w:rPr>
        <w:t>יידחו</w:t>
      </w:r>
      <w:r>
        <w:rPr>
          <w:rFonts w:cs="FrankRuehl" w:ascii="Century" w:hAnsi="Century"/>
          <w:sz w:val="22"/>
          <w:rtl w:val="true"/>
        </w:rPr>
        <w:t xml:space="preserve">, </w:t>
      </w:r>
      <w:r>
        <w:rPr>
          <w:rFonts w:ascii="Century" w:hAnsi="Century" w:cs="FrankRuehl"/>
          <w:sz w:val="22"/>
          <w:sz w:val="22"/>
          <w:rtl w:val="true"/>
        </w:rPr>
        <w:t>וכל</w:t>
      </w:r>
      <w:r>
        <w:rPr>
          <w:rFonts w:ascii="Century" w:hAnsi="Century" w:eastAsia="Century" w:cs="Century"/>
          <w:sz w:val="22"/>
          <w:sz w:val="22"/>
          <w:rtl w:val="true"/>
        </w:rPr>
        <w:t xml:space="preserve"> </w:t>
      </w:r>
      <w:r>
        <w:rPr>
          <w:rFonts w:ascii="Century" w:hAnsi="Century" w:cs="FrankRuehl"/>
          <w:sz w:val="22"/>
          <w:sz w:val="22"/>
          <w:rtl w:val="true"/>
        </w:rPr>
        <w:t>שיישאר</w:t>
      </w:r>
      <w:r>
        <w:rPr>
          <w:rFonts w:ascii="Century" w:hAnsi="Century" w:eastAsia="Century" w:cs="Century"/>
          <w:sz w:val="22"/>
          <w:sz w:val="22"/>
          <w:rtl w:val="true"/>
        </w:rPr>
        <w:t xml:space="preserve"> </w:t>
      </w:r>
      <w:r>
        <w:rPr>
          <w:rFonts w:ascii="Century" w:hAnsi="Century" w:cs="FrankRuehl"/>
          <w:sz w:val="22"/>
          <w:sz w:val="22"/>
          <w:rtl w:val="true"/>
        </w:rPr>
        <w:t>לנו</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לדון</w:t>
      </w:r>
      <w:r>
        <w:rPr>
          <w:rFonts w:ascii="Century" w:hAnsi="Century" w:eastAsia="Century" w:cs="Century"/>
          <w:sz w:val="22"/>
          <w:sz w:val="22"/>
          <w:rtl w:val="true"/>
        </w:rPr>
        <w:t xml:space="preserve"> </w:t>
      </w:r>
      <w:r>
        <w:rPr>
          <w:rFonts w:ascii="Century" w:hAnsi="Century" w:cs="FrankRuehl"/>
          <w:sz w:val="22"/>
          <w:sz w:val="22"/>
          <w:rtl w:val="true"/>
        </w:rPr>
        <w:t>בערעורים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וברזלאי</w:t>
      </w:r>
      <w:r>
        <w:rPr>
          <w:rFonts w:ascii="Century" w:hAnsi="Century" w:eastAsia="Century" w:cs="Century"/>
          <w:sz w:val="22"/>
          <w:sz w:val="22"/>
          <w:rtl w:val="true"/>
        </w:rPr>
        <w:t xml:space="preserve"> </w:t>
      </w:r>
      <w:r>
        <w:rPr>
          <w:rFonts w:ascii="Century" w:hAnsi="Century" w:cs="FrankRuehl"/>
          <w:sz w:val="22"/>
          <w:sz w:val="22"/>
          <w:rtl w:val="true"/>
        </w:rPr>
        <w:t>שטענו</w:t>
      </w:r>
      <w:r>
        <w:rPr>
          <w:rFonts w:ascii="Century" w:hAnsi="Century" w:eastAsia="Century" w:cs="Century"/>
          <w:sz w:val="22"/>
          <w:sz w:val="22"/>
          <w:rtl w:val="true"/>
        </w:rPr>
        <w:t xml:space="preserve"> </w:t>
      </w:r>
      <w:r>
        <w:rPr>
          <w:rFonts w:ascii="Century" w:hAnsi="Century" w:cs="FrankRuehl"/>
          <w:sz w:val="22"/>
          <w:sz w:val="22"/>
          <w:rtl w:val="true"/>
        </w:rPr>
        <w:t>להפחתת</w:t>
      </w:r>
      <w:r>
        <w:rPr>
          <w:rFonts w:ascii="Century" w:hAnsi="Century" w:eastAsia="Century" w:cs="Century"/>
          <w:sz w:val="22"/>
          <w:sz w:val="22"/>
          <w:rtl w:val="true"/>
        </w:rPr>
        <w:t xml:space="preserve"> </w:t>
      </w:r>
      <w:r>
        <w:rPr>
          <w:rFonts w:ascii="Century" w:hAnsi="Century" w:cs="FrankRuehl"/>
          <w:sz w:val="22"/>
          <w:sz w:val="22"/>
          <w:rtl w:val="true"/>
        </w:rPr>
        <w:t>סכום</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ואף</w:t>
      </w:r>
      <w:r>
        <w:rPr>
          <w:rFonts w:ascii="Century" w:hAnsi="Century" w:eastAsia="Century" w:cs="Century"/>
          <w:sz w:val="22"/>
          <w:sz w:val="22"/>
          <w:rtl w:val="true"/>
        </w:rPr>
        <w:t xml:space="preserve"> </w:t>
      </w:r>
      <w:r>
        <w:rPr>
          <w:rFonts w:ascii="Century" w:hAnsi="Century" w:cs="FrankRuehl"/>
          <w:sz w:val="22"/>
          <w:sz w:val="22"/>
          <w:rtl w:val="true"/>
        </w:rPr>
        <w:t>לביטולו</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לעומת</w:t>
      </w:r>
      <w:r>
        <w:rPr>
          <w:rFonts w:ascii="Century" w:hAnsi="Century" w:eastAsia="Century" w:cs="Century"/>
          <w:sz w:val="22"/>
          <w:sz w:val="22"/>
          <w:rtl w:val="true"/>
        </w:rPr>
        <w:t xml:space="preserve"> </w:t>
      </w:r>
      <w:r>
        <w:rPr>
          <w:rFonts w:ascii="Century" w:hAnsi="Century" w:cs="FrankRuehl"/>
          <w:sz w:val="22"/>
          <w:sz w:val="22"/>
          <w:rtl w:val="true"/>
        </w:rPr>
        <w:t>זאת</w:t>
      </w:r>
      <w:r>
        <w:rPr>
          <w:rFonts w:cs="FrankRuehl" w:ascii="Century" w:hAnsi="Century"/>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התשובה</w:t>
      </w:r>
      <w:r>
        <w:rPr>
          <w:rFonts w:ascii="Century" w:hAnsi="Century" w:eastAsia="Century" w:cs="Century"/>
          <w:sz w:val="22"/>
          <w:sz w:val="22"/>
          <w:rtl w:val="true"/>
        </w:rPr>
        <w:t xml:space="preserve"> </w:t>
      </w:r>
      <w:r>
        <w:rPr>
          <w:rFonts w:ascii="Century" w:hAnsi="Century" w:cs="FrankRuehl"/>
          <w:sz w:val="22"/>
          <w:sz w:val="22"/>
          <w:rtl w:val="true"/>
        </w:rPr>
        <w:t>לשאלה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תהא</w:t>
      </w:r>
      <w:r>
        <w:rPr>
          <w:rFonts w:ascii="Century" w:hAnsi="Century" w:eastAsia="Century" w:cs="Century"/>
          <w:sz w:val="22"/>
          <w:sz w:val="22"/>
          <w:rtl w:val="true"/>
        </w:rPr>
        <w:t xml:space="preserve"> </w:t>
      </w:r>
      <w:r>
        <w:rPr>
          <w:rFonts w:ascii="Century" w:hAnsi="Century" w:cs="FrankRuehl"/>
          <w:sz w:val="22"/>
          <w:sz w:val="22"/>
          <w:rtl w:val="true"/>
        </w:rPr>
        <w:t>בשלילה</w:t>
      </w:r>
      <w:r>
        <w:rPr>
          <w:rFonts w:ascii="Century" w:hAnsi="Century" w:eastAsia="Century" w:cs="Century"/>
          <w:sz w:val="22"/>
          <w:sz w:val="22"/>
          <w:rtl w:val="true"/>
        </w:rPr>
        <w:t xml:space="preserve"> </w:t>
      </w:r>
      <w:r>
        <w:rPr>
          <w:rFonts w:ascii="Century" w:hAnsi="Century" w:cs="FrankRuehl"/>
          <w:sz w:val="22"/>
          <w:sz w:val="22"/>
          <w:rtl w:val="true"/>
        </w:rPr>
        <w:t>ותתקבל</w:t>
      </w:r>
      <w:r>
        <w:rPr>
          <w:rFonts w:ascii="Century" w:hAnsi="Century" w:eastAsia="Century" w:cs="Century"/>
          <w:sz w:val="22"/>
          <w:sz w:val="22"/>
          <w:rtl w:val="true"/>
        </w:rPr>
        <w:t xml:space="preserve"> </w:t>
      </w:r>
      <w:r>
        <w:rPr>
          <w:rFonts w:ascii="Century" w:hAnsi="Century" w:cs="FrankRuehl"/>
          <w:sz w:val="22"/>
          <w:sz w:val="22"/>
          <w:rtl w:val="true"/>
        </w:rPr>
        <w:t>העמדה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בשלב</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להבחין</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שהפיקו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הוצאותיהם</w:t>
      </w:r>
      <w:r>
        <w:rPr>
          <w:rFonts w:cs="FrankRuehl" w:ascii="Century" w:hAnsi="Century"/>
          <w:sz w:val="22"/>
          <w:rtl w:val="true"/>
        </w:rPr>
        <w:t xml:space="preserve">, </w:t>
      </w:r>
      <w:r>
        <w:rPr>
          <w:rFonts w:ascii="Century" w:hAnsi="Century" w:cs="FrankRuehl"/>
          <w:sz w:val="22"/>
          <w:sz w:val="22"/>
          <w:rtl w:val="true"/>
        </w:rPr>
        <w:t>נשים</w:t>
      </w:r>
      <w:r>
        <w:rPr>
          <w:rFonts w:ascii="Century" w:hAnsi="Century" w:eastAsia="Century" w:cs="Century"/>
          <w:sz w:val="22"/>
          <w:sz w:val="22"/>
          <w:rtl w:val="true"/>
        </w:rPr>
        <w:t xml:space="preserve"> </w:t>
      </w:r>
      <w:r>
        <w:rPr>
          <w:rFonts w:ascii="Century" w:hAnsi="Century" w:cs="FrankRuehl"/>
          <w:sz w:val="22"/>
          <w:sz w:val="22"/>
          <w:rtl w:val="true"/>
        </w:rPr>
        <w:t>פעמינו</w:t>
      </w:r>
      <w:r>
        <w:rPr>
          <w:rFonts w:ascii="Century" w:hAnsi="Century" w:eastAsia="Century" w:cs="Century"/>
          <w:sz w:val="22"/>
          <w:sz w:val="22"/>
          <w:rtl w:val="true"/>
        </w:rPr>
        <w:t xml:space="preserve"> </w:t>
      </w:r>
      <w:r>
        <w:rPr>
          <w:rFonts w:ascii="Century" w:hAnsi="Century" w:cs="FrankRuehl"/>
          <w:sz w:val="22"/>
          <w:sz w:val="22"/>
          <w:rtl w:val="true"/>
        </w:rPr>
        <w:t>לעבר</w:t>
      </w:r>
      <w:r>
        <w:rPr>
          <w:rFonts w:ascii="Century" w:hAnsi="Century" w:eastAsia="Century" w:cs="Century"/>
          <w:sz w:val="22"/>
          <w:sz w:val="22"/>
          <w:rtl w:val="true"/>
        </w:rPr>
        <w:t xml:space="preserve"> </w:t>
      </w:r>
      <w:r>
        <w:rPr>
          <w:rFonts w:ascii="Century" w:hAnsi="Century" w:cs="FrankRuehl"/>
          <w:sz w:val="22"/>
          <w:sz w:val="22"/>
          <w:rtl w:val="true"/>
        </w:rPr>
        <w:t>השלב</w:t>
      </w:r>
      <w:r>
        <w:rPr>
          <w:rFonts w:ascii="Century" w:hAnsi="Century" w:eastAsia="Century" w:cs="Century"/>
          <w:sz w:val="22"/>
          <w:sz w:val="22"/>
          <w:rtl w:val="true"/>
        </w:rPr>
        <w:t xml:space="preserve"> </w:t>
      </w:r>
      <w:r>
        <w:rPr>
          <w:rFonts w:ascii="Century" w:hAnsi="Century" w:cs="FrankRuehl"/>
          <w:sz w:val="22"/>
          <w:sz w:val="22"/>
          <w:rtl w:val="true"/>
        </w:rPr>
        <w:t>השני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הניתוח</w:t>
      </w:r>
      <w:r>
        <w:rPr>
          <w:rFonts w:ascii="Century" w:hAnsi="Century" w:eastAsia="Century" w:cs="Century"/>
          <w:sz w:val="22"/>
          <w:sz w:val="22"/>
          <w:rtl w:val="true"/>
        </w:rPr>
        <w:t xml:space="preserve"> </w:t>
      </w:r>
      <w:r>
        <w:rPr>
          <w:rFonts w:ascii="Century" w:hAnsi="Century" w:cs="FrankRuehl"/>
          <w:sz w:val="22"/>
          <w:sz w:val="22"/>
          <w:rtl w:val="true"/>
        </w:rPr>
        <w:t>ובמסגרתו</w:t>
      </w:r>
      <w:r>
        <w:rPr>
          <w:rFonts w:ascii="Century" w:hAnsi="Century" w:eastAsia="Century" w:cs="Century"/>
          <w:sz w:val="22"/>
          <w:sz w:val="22"/>
          <w:rtl w:val="true"/>
        </w:rPr>
        <w:t xml:space="preserve"> </w:t>
      </w:r>
      <w:r>
        <w:rPr>
          <w:rFonts w:ascii="Century" w:hAnsi="Century" w:cs="FrankRuehl"/>
          <w:sz w:val="22"/>
          <w:sz w:val="22"/>
          <w:rtl w:val="true"/>
        </w:rPr>
        <w:t>נבחן</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חרף</w:t>
      </w:r>
      <w:r>
        <w:rPr>
          <w:rFonts w:ascii="Century" w:hAnsi="Century" w:eastAsia="Century" w:cs="Century"/>
          <w:sz w:val="22"/>
          <w:sz w:val="22"/>
          <w:rtl w:val="true"/>
        </w:rPr>
        <w:t xml:space="preserve"> </w:t>
      </w:r>
      <w:r>
        <w:rPr>
          <w:rFonts w:ascii="Century" w:hAnsi="Century" w:cs="FrankRuehl"/>
          <w:sz w:val="22"/>
          <w:sz w:val="22"/>
          <w:rtl w:val="true"/>
        </w:rPr>
        <w:t>העובדה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מהזכייה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בגדר</w:t>
      </w:r>
      <w:r>
        <w:rPr>
          <w:rFonts w:ascii="Century" w:hAnsi="Century" w:eastAsia="Century" w:cs="Century"/>
          <w:sz w:val="22"/>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חילוט</w:t>
      </w:r>
      <w:r>
        <w:rPr>
          <w:rFonts w:cs="FrankRuehl" w:ascii="Century" w:hAnsi="Century"/>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שחלק</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ניתנו</w:t>
      </w:r>
      <w:r>
        <w:rPr>
          <w:rFonts w:ascii="Century" w:hAnsi="Century" w:eastAsia="Century" w:cs="Century"/>
          <w:sz w:val="22"/>
          <w:sz w:val="22"/>
          <w:rtl w:val="true"/>
        </w:rPr>
        <w:t xml:space="preserve"> </w:t>
      </w:r>
      <w:r>
        <w:rPr>
          <w:rFonts w:ascii="Century" w:hAnsi="Century" w:cs="FrankRuehl"/>
          <w:sz w:val="22"/>
          <w:sz w:val="22"/>
          <w:rtl w:val="true"/>
        </w:rPr>
        <w:t>בתמורה</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לגיטימיות</w:t>
      </w:r>
      <w:r>
        <w:rPr>
          <w:rFonts w:cs="FrankRuehl" w:ascii="Century" w:hAnsi="Century"/>
          <w:sz w:val="22"/>
          <w:rtl w:val="true"/>
        </w:rPr>
        <w:t xml:space="preserve">. </w:t>
      </w:r>
      <w:r>
        <w:rPr>
          <w:rFonts w:ascii="Century" w:hAnsi="Century" w:cs="FrankRuehl"/>
          <w:sz w:val="22"/>
          <w:sz w:val="22"/>
          <w:rtl w:val="true"/>
        </w:rPr>
        <w:t>זאת</w:t>
      </w:r>
      <w:r>
        <w:rPr>
          <w:rFonts w:cs="FrankRuehl" w:ascii="Century" w:hAnsi="Century"/>
          <w:sz w:val="22"/>
          <w:rtl w:val="true"/>
        </w:rPr>
        <w:t xml:space="preserve">, </w:t>
      </w:r>
      <w:r>
        <w:rPr>
          <w:rFonts w:ascii="Century" w:hAnsi="Century" w:cs="FrankRuehl"/>
          <w:sz w:val="22"/>
          <w:sz w:val="22"/>
          <w:rtl w:val="true"/>
        </w:rPr>
        <w:t>כחלק</w:t>
      </w:r>
      <w:r>
        <w:rPr>
          <w:rFonts w:ascii="Century" w:hAnsi="Century" w:eastAsia="Century" w:cs="Century"/>
          <w:sz w:val="22"/>
          <w:sz w:val="22"/>
          <w:rtl w:val="true"/>
        </w:rPr>
        <w:t xml:space="preserve"> </w:t>
      </w:r>
      <w:r>
        <w:rPr>
          <w:rFonts w:ascii="Century" w:hAnsi="Century" w:cs="FrankRuehl"/>
          <w:sz w:val="22"/>
          <w:sz w:val="22"/>
          <w:rtl w:val="true"/>
        </w:rPr>
        <w:t>מ</w:t>
      </w:r>
      <w:r>
        <w:rPr>
          <w:rFonts w:cs="FrankRuehl" w:ascii="Century" w:hAnsi="Century"/>
          <w:sz w:val="22"/>
          <w:rtl w:val="true"/>
        </w:rPr>
        <w:t>"</w:t>
      </w:r>
      <w:r>
        <w:rPr>
          <w:rFonts w:ascii="Century" w:hAnsi="Century" w:cs="FrankRuehl"/>
          <w:sz w:val="22"/>
          <w:sz w:val="22"/>
          <w:rtl w:val="true"/>
        </w:rPr>
        <w:t>ה</w:t>
      </w:r>
      <w:r>
        <w:rPr>
          <w:rFonts w:ascii="Century" w:hAnsi="Century" w:cs="FrankRuehl"/>
          <w:sz w:val="22"/>
          <w:sz w:val="22"/>
          <w:rtl w:val="true"/>
        </w:rPr>
        <w:t>נימוקים</w:t>
      </w:r>
      <w:r>
        <w:rPr>
          <w:rFonts w:ascii="Century" w:hAnsi="Century" w:eastAsia="Century" w:cs="Century"/>
          <w:sz w:val="22"/>
          <w:sz w:val="22"/>
          <w:rtl w:val="true"/>
        </w:rPr>
        <w:t xml:space="preserve"> </w:t>
      </w:r>
      <w:r>
        <w:rPr>
          <w:rFonts w:ascii="Century" w:hAnsi="Century" w:cs="FrankRuehl"/>
          <w:sz w:val="22"/>
          <w:sz w:val="22"/>
          <w:rtl w:val="true"/>
        </w:rPr>
        <w:t>המיוחדים</w:t>
      </w:r>
      <w:r>
        <w:rPr>
          <w:rFonts w:cs="FrankRuehl" w:ascii="Century" w:hAnsi="Century"/>
          <w:sz w:val="22"/>
          <w:rtl w:val="true"/>
        </w:rPr>
        <w:t xml:space="preserve">" </w:t>
      </w:r>
      <w:r>
        <w:rPr>
          <w:rFonts w:ascii="Century" w:hAnsi="Century" w:cs="FrankRuehl"/>
          <w:sz w:val="22"/>
          <w:sz w:val="22"/>
          <w:rtl w:val="true"/>
        </w:rPr>
        <w:t>המאפשרים</w:t>
      </w:r>
      <w:r>
        <w:rPr>
          <w:rFonts w:ascii="Century" w:hAnsi="Century" w:eastAsia="Century" w:cs="Century"/>
          <w:sz w:val="22"/>
          <w:sz w:val="22"/>
          <w:rtl w:val="true"/>
        </w:rPr>
        <w:t xml:space="preserve"> </w:t>
      </w:r>
      <w:r>
        <w:rPr>
          <w:rFonts w:ascii="Century" w:hAnsi="Century" w:cs="FrankRuehl"/>
          <w:sz w:val="22"/>
          <w:sz w:val="22"/>
          <w:rtl w:val="true"/>
        </w:rPr>
        <w:t>ל</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להפעיל</w:t>
      </w:r>
      <w:r>
        <w:rPr>
          <w:rFonts w:ascii="Century" w:hAnsi="Century" w:eastAsia="Century" w:cs="Century"/>
          <w:sz w:val="22"/>
          <w:sz w:val="22"/>
          <w:rtl w:val="true"/>
        </w:rPr>
        <w:t xml:space="preserve"> </w:t>
      </w:r>
      <w:r>
        <w:rPr>
          <w:rFonts w:ascii="Century" w:hAnsi="Century" w:cs="FrankRuehl"/>
          <w:sz w:val="22"/>
          <w:sz w:val="22"/>
          <w:rtl w:val="true"/>
        </w:rPr>
        <w:t>שיקול</w:t>
      </w:r>
      <w:r>
        <w:rPr>
          <w:rFonts w:ascii="Century" w:hAnsi="Century" w:eastAsia="Century" w:cs="Century"/>
          <w:sz w:val="22"/>
          <w:sz w:val="22"/>
          <w:rtl w:val="true"/>
        </w:rPr>
        <w:t xml:space="preserve"> </w:t>
      </w:r>
      <w:r>
        <w:rPr>
          <w:rFonts w:ascii="Century" w:hAnsi="Century" w:cs="FrankRuehl"/>
          <w:sz w:val="22"/>
          <w:sz w:val="22"/>
          <w:rtl w:val="true"/>
        </w:rPr>
        <w:t>דעת</w:t>
      </w:r>
      <w:r>
        <w:rPr>
          <w:rFonts w:ascii="Century" w:hAnsi="Century" w:eastAsia="Century" w:cs="Century"/>
          <w:sz w:val="22"/>
          <w:sz w:val="22"/>
          <w:rtl w:val="true"/>
        </w:rPr>
        <w:t xml:space="preserve"> </w:t>
      </w:r>
      <w:r>
        <w:rPr>
          <w:rFonts w:ascii="Century" w:hAnsi="Century" w:cs="FrankRuehl"/>
          <w:sz w:val="22"/>
          <w:sz w:val="22"/>
          <w:rtl w:val="true"/>
        </w:rPr>
        <w:t>לחרוג</w:t>
      </w:r>
      <w:r>
        <w:rPr>
          <w:rFonts w:ascii="Century" w:hAnsi="Century" w:eastAsia="Century" w:cs="Century"/>
          <w:sz w:val="22"/>
          <w:sz w:val="22"/>
          <w:rtl w:val="true"/>
        </w:rPr>
        <w:t xml:space="preserve"> </w:t>
      </w:r>
      <w:r>
        <w:rPr>
          <w:rFonts w:ascii="Century" w:hAnsi="Century" w:cs="FrankRuehl"/>
          <w:sz w:val="22"/>
          <w:sz w:val="22"/>
          <w:rtl w:val="true"/>
        </w:rPr>
        <w:t>מהכלל</w:t>
      </w:r>
      <w:r>
        <w:rPr>
          <w:rFonts w:ascii="Century" w:hAnsi="Century" w:eastAsia="Century" w:cs="Century"/>
          <w:sz w:val="22"/>
          <w:sz w:val="22"/>
          <w:rtl w:val="true"/>
        </w:rPr>
        <w:t xml:space="preserve"> </w:t>
      </w:r>
      <w:r>
        <w:rPr>
          <w:rFonts w:ascii="Century" w:hAnsi="Century" w:cs="FrankRuehl"/>
          <w:sz w:val="22"/>
          <w:sz w:val="22"/>
          <w:rtl w:val="true"/>
        </w:rPr>
        <w:t>המורה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מלוא</w:t>
      </w:r>
      <w:r>
        <w:rPr>
          <w:rFonts w:ascii="Century" w:hAnsi="Century" w:eastAsia="Century" w:cs="Century"/>
          <w:sz w:val="22"/>
          <w:sz w:val="22"/>
          <w:rtl w:val="true"/>
        </w:rPr>
        <w:t xml:space="preserve"> </w:t>
      </w:r>
      <w:r>
        <w:rPr>
          <w:rFonts w:ascii="Century" w:hAnsi="Century" w:cs="FrankRuehl"/>
          <w:sz w:val="22"/>
          <w:sz w:val="22"/>
          <w:rtl w:val="true"/>
        </w:rPr>
        <w:t>הרכוש</w:t>
      </w:r>
      <w:r>
        <w:rPr>
          <w:rFonts w:cs="FrankRuehl" w:ascii="Century" w:hAnsi="Century"/>
          <w:sz w:val="22"/>
          <w:rtl w:val="true"/>
        </w:rPr>
        <w:t xml:space="preserve">, </w:t>
      </w:r>
      <w:r>
        <w:rPr>
          <w:rFonts w:ascii="Century" w:hAnsi="Century" w:cs="FrankRuehl"/>
          <w:sz w:val="22"/>
          <w:sz w:val="22"/>
          <w:rtl w:val="true"/>
        </w:rPr>
        <w:t>במקרים</w:t>
      </w:r>
      <w:r>
        <w:rPr>
          <w:rFonts w:ascii="Century" w:hAnsi="Century" w:eastAsia="Century" w:cs="Century"/>
          <w:sz w:val="22"/>
          <w:sz w:val="22"/>
          <w:rtl w:val="true"/>
        </w:rPr>
        <w:t xml:space="preserve"> </w:t>
      </w:r>
      <w:r>
        <w:rPr>
          <w:rFonts w:ascii="Century" w:hAnsi="Century" w:cs="FrankRuehl"/>
          <w:sz w:val="22"/>
          <w:sz w:val="22"/>
          <w:rtl w:val="true"/>
        </w:rPr>
        <w:t>המתאימים</w:t>
      </w:r>
      <w:r>
        <w:rPr>
          <w:rFonts w:cs="FrankRuehl" w:ascii="Century" w:hAnsi="Century"/>
          <w:sz w:val="22"/>
          <w:rtl w:val="true"/>
        </w:rPr>
        <w:t xml:space="preserve">. </w:t>
      </w:r>
      <w:r>
        <w:rPr>
          <w:rFonts w:ascii="Century" w:hAnsi="Century" w:cs="FrankRuehl"/>
          <w:sz w:val="22"/>
          <w:sz w:val="22"/>
          <w:rtl w:val="true"/>
        </w:rPr>
        <w:t>בשלב</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נידרש</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להשגות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המשקל</w:t>
      </w:r>
      <w:r>
        <w:rPr>
          <w:rFonts w:ascii="Century" w:hAnsi="Century" w:eastAsia="Century" w:cs="Century"/>
          <w:sz w:val="22"/>
          <w:sz w:val="22"/>
          <w:rtl w:val="true"/>
        </w:rPr>
        <w:t xml:space="preserve"> </w:t>
      </w:r>
      <w:r>
        <w:rPr>
          <w:rFonts w:ascii="Century" w:hAnsi="Century" w:cs="FrankRuehl"/>
          <w:sz w:val="22"/>
          <w:sz w:val="22"/>
          <w:rtl w:val="true"/>
        </w:rPr>
        <w:t>שניתן</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לראשוניות</w:t>
      </w:r>
      <w:r>
        <w:rPr>
          <w:rFonts w:ascii="Century" w:hAnsi="Century" w:eastAsia="Century" w:cs="Century"/>
          <w:sz w:val="22"/>
          <w:sz w:val="22"/>
          <w:rtl w:val="true"/>
        </w:rPr>
        <w:t xml:space="preserve"> </w:t>
      </w:r>
      <w:r>
        <w:rPr>
          <w:rFonts w:ascii="Century" w:hAnsi="Century" w:cs="FrankRuehl"/>
          <w:sz w:val="22"/>
          <w:sz w:val="22"/>
          <w:rtl w:val="true"/>
        </w:rPr>
        <w:t>ההעמדה</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כנימוק</w:t>
      </w:r>
      <w:r>
        <w:rPr>
          <w:rFonts w:ascii="Century" w:hAnsi="Century" w:eastAsia="Century" w:cs="Century"/>
          <w:sz w:val="22"/>
          <w:sz w:val="22"/>
          <w:rtl w:val="true"/>
        </w:rPr>
        <w:t xml:space="preserve"> </w:t>
      </w:r>
      <w:r>
        <w:rPr>
          <w:rFonts w:ascii="Century" w:hAnsi="Century" w:cs="FrankRuehl"/>
          <w:sz w:val="22"/>
          <w:sz w:val="22"/>
          <w:rtl w:val="true"/>
        </w:rPr>
        <w:t>מיוחד</w:t>
      </w:r>
      <w:r>
        <w:rPr>
          <w:rFonts w:cs="FrankRuehl" w:ascii="Century" w:hAnsi="Century"/>
          <w:sz w:val="22"/>
          <w:rtl w:val="true"/>
        </w:rPr>
        <w:t>.</w:t>
      </w:r>
    </w:p>
    <w:p>
      <w:pPr>
        <w:pStyle w:val="Ruller42"/>
        <w:ind w:start="-52" w:end="0"/>
        <w:jc w:val="both"/>
        <w:rPr>
          <w:rFonts w:ascii="Century" w:hAnsi="Century" w:cs="Century"/>
          <w:sz w:val="22"/>
        </w:rPr>
      </w:pPr>
      <w:r>
        <w:rPr>
          <w:rFonts w:cs="Century" w:ascii="Century" w:hAnsi="Century"/>
          <w:sz w:val="22"/>
          <w:rtl w:val="true"/>
        </w:rPr>
      </w:r>
    </w:p>
    <w:p>
      <w:pPr>
        <w:pStyle w:val="Heading4"/>
        <w:ind w:end="0"/>
        <w:jc w:val="both"/>
        <w:rPr/>
      </w:pPr>
      <w:r>
        <w:rPr>
          <w:rtl w:val="true"/>
        </w:rPr>
        <w:t>(</w:t>
      </w:r>
      <w:r>
        <w:rPr/>
        <w:t>1</w:t>
      </w:r>
      <w:r>
        <w:rPr>
          <w:rtl w:val="true"/>
        </w:rPr>
        <w:t xml:space="preserve">) </w:t>
      </w:r>
      <w:r>
        <w:rPr>
          <w:rtl w:val="true"/>
        </w:rPr>
        <w:t>השלב</w:t>
      </w:r>
      <w:r>
        <w:rPr>
          <w:rFonts w:eastAsia="Century" w:cs="Century"/>
          <w:rtl w:val="true"/>
        </w:rPr>
        <w:t xml:space="preserve"> </w:t>
      </w:r>
      <w:r>
        <w:rPr>
          <w:rtl w:val="true"/>
        </w:rPr>
        <w:t>הראשון</w:t>
      </w:r>
      <w:r>
        <w:rPr>
          <w:rtl w:val="true"/>
        </w:rPr>
        <w:t xml:space="preserve">: </w:t>
      </w:r>
      <w:r>
        <w:rPr>
          <w:rtl w:val="true"/>
        </w:rPr>
        <w:t>רכוש</w:t>
      </w:r>
      <w:r>
        <w:rPr>
          <w:rFonts w:eastAsia="Century" w:cs="Century"/>
          <w:rtl w:val="true"/>
        </w:rPr>
        <w:t xml:space="preserve"> </w:t>
      </w:r>
      <w:r>
        <w:rPr>
          <w:rtl w:val="true"/>
        </w:rPr>
        <w:t>בר</w:t>
      </w:r>
      <w:r>
        <w:rPr>
          <w:rFonts w:eastAsia="Century" w:cs="Century"/>
          <w:rtl w:val="true"/>
        </w:rPr>
        <w:t xml:space="preserve"> </w:t>
      </w:r>
      <w:r>
        <w:rPr>
          <w:rtl w:val="true"/>
        </w:rPr>
        <w:t>חילוט</w:t>
      </w:r>
      <w:r>
        <w:rPr>
          <w:rFonts w:eastAsia="Century" w:cs="Century"/>
          <w:rtl w:val="true"/>
        </w:rPr>
        <w:t xml:space="preserve"> </w:t>
      </w:r>
      <w:r>
        <w:rPr>
          <w:rtl w:val="true"/>
        </w:rPr>
        <w:t>בהליך</w:t>
      </w:r>
      <w:r>
        <w:rPr>
          <w:rFonts w:eastAsia="Century" w:cs="Century"/>
          <w:rtl w:val="true"/>
        </w:rPr>
        <w:t xml:space="preserve"> </w:t>
      </w:r>
      <w:r>
        <w:rPr>
          <w:rtl w:val="true"/>
        </w:rPr>
        <w:t>פלילי</w:t>
      </w:r>
      <w:r>
        <w:rPr>
          <w:rFonts w:eastAsia="Century" w:cs="Century"/>
          <w:rtl w:val="true"/>
        </w:rPr>
        <w:t xml:space="preserve"> </w:t>
      </w:r>
      <w:r>
        <w:rPr>
          <w:rtl w:val="true"/>
        </w:rPr>
        <w:t>לפי</w:t>
      </w:r>
      <w:r>
        <w:rPr>
          <w:rFonts w:eastAsia="Century" w:cs="Century"/>
          <w:rtl w:val="true"/>
        </w:rPr>
        <w:t xml:space="preserve"> </w:t>
      </w:r>
      <w:r>
        <w:rPr>
          <w:rtl w:val="true"/>
        </w:rPr>
        <w:t>חוק</w:t>
      </w:r>
      <w:r>
        <w:rPr>
          <w:rFonts w:eastAsia="Century" w:cs="Century"/>
          <w:rtl w:val="true"/>
        </w:rPr>
        <w:t xml:space="preserve"> </w:t>
      </w:r>
      <w:r>
        <w:rPr>
          <w:rtl w:val="true"/>
        </w:rPr>
        <w:t>איסור</w:t>
      </w:r>
      <w:r>
        <w:rPr>
          <w:rFonts w:eastAsia="Century" w:cs="Century"/>
          <w:rtl w:val="true"/>
        </w:rPr>
        <w:t xml:space="preserve"> </w:t>
      </w:r>
      <w:r>
        <w:rPr>
          <w:rtl w:val="true"/>
        </w:rPr>
        <w:t>הלבנת</w:t>
      </w:r>
      <w:r>
        <w:rPr>
          <w:rFonts w:eastAsia="Century" w:cs="Century"/>
          <w:rtl w:val="true"/>
        </w:rPr>
        <w:t xml:space="preserve"> </w:t>
      </w:r>
      <w:r>
        <w:rPr>
          <w:rtl w:val="true"/>
        </w:rPr>
        <w:t>הון</w:t>
      </w:r>
    </w:p>
    <w:p>
      <w:pPr>
        <w:pStyle w:val="Ruller42"/>
        <w:ind w:start="-52" w:end="0"/>
        <w:jc w:val="both"/>
        <w:rPr>
          <w:rFonts w:ascii="Century" w:hAnsi="Century" w:cs="Century"/>
        </w:rPr>
      </w:pPr>
      <w:r>
        <w:rPr>
          <w:rFonts w:eastAsia="Century" w:cs="Century" w:ascii="Century" w:hAnsi="Century"/>
          <w:rtl w:val="true"/>
        </w:rPr>
        <w:t xml:space="preserve"> </w:t>
      </w:r>
    </w:p>
    <w:p>
      <w:pPr>
        <w:pStyle w:val="Heading5"/>
        <w:ind w:end="0"/>
        <w:jc w:val="both"/>
        <w:rPr/>
      </w:pPr>
      <w:r>
        <w:rPr>
          <w:rtl w:val="true"/>
        </w:rPr>
        <w:t>(</w:t>
      </w:r>
      <w:r>
        <w:rPr/>
        <w:t>1</w:t>
      </w:r>
      <w:r>
        <w:rPr>
          <w:rtl w:val="true"/>
        </w:rPr>
        <w:t>)(</w:t>
      </w:r>
      <w:r>
        <w:rPr>
          <w:rtl w:val="true"/>
        </w:rPr>
        <w:t>א</w:t>
      </w:r>
      <w:r>
        <w:rPr>
          <w:rtl w:val="true"/>
        </w:rPr>
        <w:t xml:space="preserve">) </w:t>
      </w:r>
      <w:r>
        <w:rPr>
          <w:rtl w:val="true"/>
        </w:rPr>
        <w:t>לשונו</w:t>
      </w:r>
      <w:r>
        <w:rPr>
          <w:rFonts w:eastAsia="Century" w:cs="Century"/>
          <w:rtl w:val="true"/>
        </w:rPr>
        <w:t xml:space="preserve"> </w:t>
      </w:r>
      <w:r>
        <w:rPr>
          <w:rtl w:val="true"/>
        </w:rPr>
        <w:t>של</w:t>
      </w:r>
      <w:r>
        <w:rPr>
          <w:rFonts w:eastAsia="Century" w:cs="Century"/>
          <w:rtl w:val="true"/>
        </w:rPr>
        <w:t xml:space="preserve"> </w:t>
      </w:r>
      <w:r>
        <w:rPr>
          <w:rtl w:val="true"/>
        </w:rPr>
        <w:t>סעיף</w:t>
      </w:r>
      <w:r>
        <w:rPr>
          <w:rFonts w:eastAsia="Century" w:cs="Century"/>
          <w:rtl w:val="true"/>
        </w:rPr>
        <w:t xml:space="preserve"> </w:t>
      </w:r>
      <w:r>
        <w:rPr/>
        <w:t>21</w:t>
      </w:r>
      <w:r>
        <w:rPr>
          <w:rtl w:val="true"/>
        </w:rPr>
        <w:t>(</w:t>
      </w:r>
      <w:r>
        <w:rPr>
          <w:rtl w:val="true"/>
        </w:rPr>
        <w:t>א</w:t>
      </w:r>
      <w:r>
        <w:rPr>
          <w:rtl w:val="true"/>
        </w:rPr>
        <w:t xml:space="preserve">) </w:t>
      </w:r>
      <w:r>
        <w:rPr>
          <w:rtl w:val="true"/>
        </w:rPr>
        <w:t>לחוק</w:t>
      </w:r>
      <w:r>
        <w:rPr>
          <w:rFonts w:eastAsia="Century" w:cs="Century"/>
          <w:rtl w:val="true"/>
        </w:rPr>
        <w:t xml:space="preserve"> </w:t>
      </w:r>
      <w:r>
        <w:rPr>
          <w:rtl w:val="true"/>
        </w:rPr>
        <w:t>איסור</w:t>
      </w:r>
      <w:r>
        <w:rPr>
          <w:rFonts w:eastAsia="Century" w:cs="Century"/>
          <w:rtl w:val="true"/>
        </w:rPr>
        <w:t xml:space="preserve"> </w:t>
      </w:r>
      <w:r>
        <w:rPr>
          <w:rtl w:val="true"/>
        </w:rPr>
        <w:t>הלבנת</w:t>
      </w:r>
      <w:r>
        <w:rPr>
          <w:rFonts w:eastAsia="Century" w:cs="Century"/>
          <w:rtl w:val="true"/>
        </w:rPr>
        <w:t xml:space="preserve"> </w:t>
      </w:r>
      <w:r>
        <w:rPr>
          <w:rtl w:val="true"/>
        </w:rPr>
        <w:t>הון</w:t>
      </w:r>
    </w:p>
    <w:p>
      <w:pPr>
        <w:pStyle w:val="Ruller42"/>
        <w:ind w:start="-52" w:end="0"/>
        <w:jc w:val="both"/>
        <w:rPr>
          <w:rFonts w:ascii="Century" w:hAnsi="Century" w:cs="Century"/>
        </w:rPr>
      </w:pPr>
      <w:r>
        <w:rPr>
          <w:rFonts w:cs="Century" w:ascii="Century" w:hAnsi="Century"/>
          <w:rtl w:val="true"/>
        </w:rPr>
      </w:r>
    </w:p>
    <w:p>
      <w:pPr>
        <w:pStyle w:val="Ruller43"/>
        <w:numPr>
          <w:ilvl w:val="0"/>
          <w:numId w:val="2"/>
        </w:numPr>
        <w:tabs>
          <w:tab w:val="clear" w:pos="720"/>
          <w:tab w:val="left" w:pos="2041" w:leader="none"/>
        </w:tabs>
        <w:ind w:hanging="0" w:start="-52" w:end="0"/>
        <w:jc w:val="both"/>
        <w:rPr>
          <w:rStyle w:val="default"/>
          <w:rFonts w:ascii="Century" w:hAnsi="Century" w:cs="FrankRuehl"/>
        </w:rPr>
      </w:pP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שעמדנו</w:t>
      </w:r>
      <w:r>
        <w:rPr>
          <w:rFonts w:ascii="Century" w:hAnsi="Century" w:eastAsia="Century" w:cs="Century"/>
          <w:sz w:val="22"/>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hyperlink r:id="rId268">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מקנה</w:t>
      </w:r>
      <w:r>
        <w:rPr>
          <w:rFonts w:ascii="Century" w:hAnsi="Century" w:eastAsia="Century" w:cs="Century"/>
          <w:sz w:val="22"/>
          <w:sz w:val="22"/>
          <w:rtl w:val="true"/>
        </w:rPr>
        <w:t xml:space="preserve"> </w:t>
      </w:r>
      <w:r>
        <w:rPr>
          <w:rFonts w:ascii="Century" w:hAnsi="Century" w:cs="FrankRuehl"/>
          <w:sz w:val="22"/>
          <w:sz w:val="22"/>
          <w:rtl w:val="true"/>
        </w:rPr>
        <w:t>לבית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סמכות</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מי</w:t>
      </w:r>
      <w:r>
        <w:rPr>
          <w:rFonts w:ascii="Century" w:hAnsi="Century" w:eastAsia="Century" w:cs="Century"/>
          <w:sz w:val="22"/>
          <w:sz w:val="22"/>
          <w:rtl w:val="true"/>
        </w:rPr>
        <w:t xml:space="preserve"> </w:t>
      </w:r>
      <w:r>
        <w:rPr>
          <w:rFonts w:ascii="Century" w:hAnsi="Century" w:cs="FrankRuehl"/>
          <w:sz w:val="22"/>
          <w:sz w:val="22"/>
          <w:rtl w:val="true"/>
        </w:rPr>
        <w:t>שהורשע</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69">
        <w:r>
          <w:rPr>
            <w:rStyle w:val="Hyperlink"/>
            <w:rFonts w:ascii="Century" w:hAnsi="Century" w:cs="FrankRuehl"/>
            <w:color w:val="0000FF"/>
            <w:sz w:val="22"/>
            <w:sz w:val="22"/>
            <w:u w:val="single"/>
            <w:rtl w:val="true"/>
          </w:rPr>
          <w:t>סעיפים</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w:t>
        </w:r>
      </w:hyperlink>
      <w:r>
        <w:rPr>
          <w:rFonts w:cs="FrankRuehl" w:ascii="Century" w:hAnsi="Century"/>
          <w:sz w:val="22"/>
          <w:rtl w:val="true"/>
        </w:rPr>
        <w:t xml:space="preserve"> </w:t>
      </w:r>
      <w:r>
        <w:rPr>
          <w:rFonts w:ascii="Century" w:hAnsi="Century" w:cs="FrankRuehl"/>
          <w:sz w:val="22"/>
          <w:sz w:val="22"/>
          <w:rtl w:val="true"/>
        </w:rPr>
        <w:t>ו</w:t>
      </w:r>
      <w:r>
        <w:rPr>
          <w:rFonts w:cs="FrankRuehl" w:ascii="Century" w:hAnsi="Century"/>
          <w:sz w:val="22"/>
          <w:rtl w:val="true"/>
        </w:rPr>
        <w:t>-</w:t>
      </w:r>
      <w:hyperlink r:id="rId270">
        <w:r>
          <w:rPr>
            <w:rStyle w:val="Hyperlink"/>
            <w:rFonts w:cs="FrankRuehl" w:ascii="Century" w:hAnsi="Century"/>
            <w:sz w:val="22"/>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בשווי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המוגדר</w:t>
      </w:r>
      <w:r>
        <w:rPr>
          <w:rFonts w:ascii="Century" w:hAnsi="Century" w:eastAsia="Century" w:cs="Century"/>
          <w:sz w:val="22"/>
          <w:sz w:val="22"/>
          <w:rtl w:val="true"/>
        </w:rPr>
        <w:t xml:space="preserve"> </w:t>
      </w:r>
      <w:r>
        <w:rPr>
          <w:rFonts w:ascii="Century" w:hAnsi="Century" w:cs="FrankRuehl"/>
          <w:sz w:val="22"/>
          <w:sz w:val="22"/>
          <w:rtl w:val="true"/>
        </w:rPr>
        <w:t>באחת</w:t>
      </w:r>
      <w:r>
        <w:rPr>
          <w:rFonts w:ascii="Century" w:hAnsi="Century" w:eastAsia="Century" w:cs="Century"/>
          <w:sz w:val="22"/>
          <w:sz w:val="22"/>
          <w:rtl w:val="true"/>
        </w:rPr>
        <w:t xml:space="preserve"> </w:t>
      </w:r>
      <w:r>
        <w:rPr>
          <w:rFonts w:ascii="Century" w:hAnsi="Century" w:cs="FrankRuehl"/>
          <w:sz w:val="22"/>
          <w:sz w:val="22"/>
          <w:rtl w:val="true"/>
        </w:rPr>
        <w:t>משתי</w:t>
      </w:r>
      <w:r>
        <w:rPr>
          <w:rFonts w:ascii="Century" w:hAnsi="Century" w:eastAsia="Century" w:cs="Century"/>
          <w:sz w:val="22"/>
          <w:sz w:val="22"/>
          <w:rtl w:val="true"/>
        </w:rPr>
        <w:t xml:space="preserve"> </w:t>
      </w:r>
      <w:r>
        <w:rPr>
          <w:rFonts w:ascii="Century" w:hAnsi="Century" w:cs="FrankRuehl"/>
          <w:sz w:val="22"/>
          <w:sz w:val="22"/>
          <w:rtl w:val="true"/>
        </w:rPr>
        <w:t>חלופות</w:t>
      </w:r>
      <w:r>
        <w:rPr>
          <w:rFonts w:cs="FrankRuehl" w:ascii="Century" w:hAnsi="Century"/>
          <w:sz w:val="22"/>
          <w:rtl w:val="true"/>
        </w:rPr>
        <w:t xml:space="preserve">: </w:t>
      </w:r>
      <w:r>
        <w:rPr>
          <w:rFonts w:ascii="Century" w:hAnsi="Century" w:cs="FrankRuehl"/>
          <w:sz w:val="22"/>
          <w:sz w:val="22"/>
          <w:rtl w:val="true"/>
        </w:rPr>
        <w:t>האחת</w:t>
      </w:r>
      <w:r>
        <w:rPr>
          <w:rFonts w:cs="FrankRuehl" w:ascii="Century" w:hAnsi="Century"/>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Style w:val="default"/>
          <w:rFonts w:ascii="Century" w:hAnsi="Century" w:cs="FrankRuehl"/>
          <w:rtl w:val="true"/>
        </w:rPr>
        <w:t>שנעברה</w:t>
      </w:r>
      <w:r>
        <w:rPr>
          <w:rStyle w:val="default"/>
          <w:rFonts w:ascii="Century" w:hAnsi="Century" w:eastAsia="Century" w:cs="Century"/>
          <w:rtl w:val="true"/>
        </w:rPr>
        <w:t xml:space="preserve"> </w:t>
      </w:r>
      <w:r>
        <w:rPr>
          <w:rStyle w:val="default"/>
          <w:rFonts w:ascii="Century" w:hAnsi="Century" w:cs="FrankRuehl"/>
          <w:rtl w:val="true"/>
        </w:rPr>
        <w:t>בו</w:t>
      </w:r>
      <w:r>
        <w:rPr>
          <w:rStyle w:val="default"/>
          <w:rFonts w:ascii="Century" w:hAnsi="Century" w:eastAsia="Century" w:cs="Century"/>
          <w:rtl w:val="true"/>
        </w:rPr>
        <w:t xml:space="preserve"> </w:t>
      </w:r>
      <w:r>
        <w:rPr>
          <w:rStyle w:val="default"/>
          <w:rFonts w:ascii="Century" w:hAnsi="Century" w:cs="FrankRuehl"/>
          <w:rtl w:val="true"/>
        </w:rPr>
        <w:t>העבירה</w:t>
      </w:r>
      <w:r>
        <w:rPr>
          <w:rStyle w:val="default"/>
          <w:rFonts w:cs="FrankRuehl" w:ascii="Century" w:hAnsi="Century"/>
          <w:rtl w:val="true"/>
        </w:rPr>
        <w:t xml:space="preserve">, </w:t>
      </w:r>
      <w:r>
        <w:rPr>
          <w:rStyle w:val="default"/>
          <w:rFonts w:ascii="Century" w:hAnsi="Century" w:cs="FrankRuehl"/>
          <w:rtl w:val="true"/>
        </w:rPr>
        <w:t>וכן</w:t>
      </w:r>
      <w:r>
        <w:rPr>
          <w:rStyle w:val="default"/>
          <w:rFonts w:ascii="Century" w:hAnsi="Century" w:eastAsia="Century" w:cs="Century"/>
          <w:rtl w:val="true"/>
        </w:rPr>
        <w:t xml:space="preserve"> </w:t>
      </w:r>
      <w:r>
        <w:rPr>
          <w:rStyle w:val="default"/>
          <w:rFonts w:ascii="Century" w:hAnsi="Century" w:cs="FrankRuehl"/>
          <w:rtl w:val="true"/>
        </w:rPr>
        <w:t>רכוש</w:t>
      </w:r>
      <w:r>
        <w:rPr>
          <w:rStyle w:val="default"/>
          <w:rFonts w:ascii="Century" w:hAnsi="Century" w:eastAsia="Century" w:cs="Century"/>
          <w:rtl w:val="true"/>
        </w:rPr>
        <w:t xml:space="preserve"> </w:t>
      </w:r>
      <w:r>
        <w:rPr>
          <w:rStyle w:val="default"/>
          <w:rFonts w:ascii="Century" w:hAnsi="Century" w:cs="FrankRuehl"/>
          <w:rtl w:val="true"/>
        </w:rPr>
        <w:t>ששימש</w:t>
      </w:r>
      <w:r>
        <w:rPr>
          <w:rStyle w:val="default"/>
          <w:rFonts w:ascii="Century" w:hAnsi="Century" w:eastAsia="Century" w:cs="Century"/>
          <w:rtl w:val="true"/>
        </w:rPr>
        <w:t xml:space="preserve"> </w:t>
      </w:r>
      <w:r>
        <w:rPr>
          <w:rStyle w:val="default"/>
          <w:rFonts w:ascii="Century" w:hAnsi="Century" w:cs="FrankRuehl"/>
          <w:rtl w:val="true"/>
        </w:rPr>
        <w:t>לביצוע</w:t>
      </w:r>
      <w:r>
        <w:rPr>
          <w:rStyle w:val="default"/>
          <w:rFonts w:ascii="Century" w:hAnsi="Century" w:eastAsia="Century" w:cs="Century"/>
          <w:rtl w:val="true"/>
        </w:rPr>
        <w:t xml:space="preserve"> </w:t>
      </w:r>
      <w:r>
        <w:rPr>
          <w:rStyle w:val="default"/>
          <w:rFonts w:ascii="Century" w:hAnsi="Century" w:cs="FrankRuehl"/>
          <w:rtl w:val="true"/>
        </w:rPr>
        <w:t>העבירה</w:t>
      </w:r>
      <w:r>
        <w:rPr>
          <w:rStyle w:val="default"/>
          <w:rFonts w:cs="FrankRuehl" w:ascii="Century" w:hAnsi="Century"/>
          <w:rtl w:val="true"/>
        </w:rPr>
        <w:t xml:space="preserve">, </w:t>
      </w:r>
      <w:r>
        <w:rPr>
          <w:rStyle w:val="default"/>
          <w:rFonts w:ascii="Century" w:hAnsi="Century" w:cs="FrankRuehl"/>
          <w:rtl w:val="true"/>
        </w:rPr>
        <w:t>שאיפשר</w:t>
      </w:r>
      <w:r>
        <w:rPr>
          <w:rStyle w:val="default"/>
          <w:rFonts w:ascii="Century" w:hAnsi="Century" w:eastAsia="Century" w:cs="Century"/>
          <w:rtl w:val="true"/>
        </w:rPr>
        <w:t xml:space="preserve"> </w:t>
      </w:r>
      <w:r>
        <w:rPr>
          <w:rStyle w:val="default"/>
          <w:rFonts w:ascii="Century" w:hAnsi="Century" w:cs="FrankRuehl"/>
          <w:rtl w:val="true"/>
        </w:rPr>
        <w:t>את</w:t>
      </w:r>
      <w:r>
        <w:rPr>
          <w:rStyle w:val="default"/>
          <w:rFonts w:ascii="Century" w:hAnsi="Century" w:eastAsia="Century" w:cs="Century"/>
          <w:rtl w:val="true"/>
        </w:rPr>
        <w:t xml:space="preserve"> </w:t>
      </w:r>
      <w:r>
        <w:rPr>
          <w:rStyle w:val="default"/>
          <w:rFonts w:ascii="Century" w:hAnsi="Century" w:cs="FrankRuehl"/>
          <w:rtl w:val="true"/>
        </w:rPr>
        <w:t>ביצועה</w:t>
      </w:r>
      <w:r>
        <w:rPr>
          <w:rStyle w:val="default"/>
          <w:rFonts w:ascii="Century" w:hAnsi="Century" w:eastAsia="Century" w:cs="Century"/>
          <w:rtl w:val="true"/>
        </w:rPr>
        <w:t xml:space="preserve"> </w:t>
      </w:r>
      <w:r>
        <w:rPr>
          <w:rStyle w:val="default"/>
          <w:rFonts w:ascii="Century" w:hAnsi="Century" w:cs="FrankRuehl"/>
          <w:rtl w:val="true"/>
        </w:rPr>
        <w:t>או</w:t>
      </w:r>
      <w:r>
        <w:rPr>
          <w:rStyle w:val="default"/>
          <w:rFonts w:ascii="Century" w:hAnsi="Century" w:eastAsia="Century" w:cs="Century"/>
          <w:rtl w:val="true"/>
        </w:rPr>
        <w:t xml:space="preserve"> </w:t>
      </w:r>
      <w:r>
        <w:rPr>
          <w:rStyle w:val="default"/>
          <w:rFonts w:ascii="Century" w:hAnsi="Century" w:cs="FrankRuehl"/>
          <w:rtl w:val="true"/>
        </w:rPr>
        <w:t>שיועד</w:t>
      </w:r>
      <w:r>
        <w:rPr>
          <w:rStyle w:val="default"/>
          <w:rFonts w:ascii="Century" w:hAnsi="Century" w:eastAsia="Century" w:cs="Century"/>
          <w:rtl w:val="true"/>
        </w:rPr>
        <w:t xml:space="preserve"> </w:t>
      </w:r>
      <w:r>
        <w:rPr>
          <w:rStyle w:val="default"/>
          <w:rFonts w:ascii="Century" w:hAnsi="Century" w:cs="FrankRuehl"/>
          <w:rtl w:val="true"/>
        </w:rPr>
        <w:t>לכך</w:t>
      </w:r>
      <w:r>
        <w:rPr>
          <w:rFonts w:cs="FrankRuehl" w:ascii="Century" w:hAnsi="Century"/>
          <w:sz w:val="22"/>
          <w:rtl w:val="true"/>
        </w:rPr>
        <w:t xml:space="preserve">; </w:t>
      </w:r>
      <w:r>
        <w:rPr>
          <w:rFonts w:ascii="Century" w:hAnsi="Century" w:cs="FrankRuehl"/>
          <w:sz w:val="22"/>
          <w:sz w:val="22"/>
          <w:rtl w:val="true"/>
        </w:rPr>
        <w:t>והשנייה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Style w:val="default"/>
          <w:rFonts w:ascii="Century" w:hAnsi="Century" w:cs="FrankRuehl"/>
          <w:rtl w:val="true"/>
        </w:rPr>
        <w:t>רכוש</w:t>
      </w:r>
      <w:r>
        <w:rPr>
          <w:rStyle w:val="default"/>
          <w:rFonts w:ascii="Century" w:hAnsi="Century" w:eastAsia="Century" w:cs="Century"/>
          <w:rtl w:val="true"/>
        </w:rPr>
        <w:t xml:space="preserve"> </w:t>
      </w:r>
      <w:r>
        <w:rPr>
          <w:rStyle w:val="default"/>
          <w:rFonts w:ascii="Century" w:hAnsi="Century" w:cs="FrankRuehl"/>
          <w:rtl w:val="true"/>
        </w:rPr>
        <w:t>שהושג</w:t>
      </w:r>
      <w:r>
        <w:rPr>
          <w:rStyle w:val="default"/>
          <w:rFonts w:cs="FrankRuehl" w:ascii="Century" w:hAnsi="Century"/>
          <w:rtl w:val="true"/>
        </w:rPr>
        <w:t xml:space="preserve">, </w:t>
      </w:r>
      <w:r>
        <w:rPr>
          <w:rStyle w:val="default"/>
          <w:rFonts w:ascii="Century" w:hAnsi="Century" w:cs="FrankRuehl"/>
          <w:rtl w:val="true"/>
        </w:rPr>
        <w:t>במישרין</w:t>
      </w:r>
      <w:r>
        <w:rPr>
          <w:rStyle w:val="default"/>
          <w:rFonts w:ascii="Century" w:hAnsi="Century" w:eastAsia="Century" w:cs="Century"/>
          <w:rtl w:val="true"/>
        </w:rPr>
        <w:t xml:space="preserve"> </w:t>
      </w:r>
      <w:r>
        <w:rPr>
          <w:rStyle w:val="default"/>
          <w:rFonts w:ascii="Century" w:hAnsi="Century" w:cs="FrankRuehl"/>
          <w:rtl w:val="true"/>
        </w:rPr>
        <w:t>או</w:t>
      </w:r>
      <w:r>
        <w:rPr>
          <w:rStyle w:val="default"/>
          <w:rFonts w:ascii="Century" w:hAnsi="Century" w:eastAsia="Century" w:cs="Century"/>
          <w:rtl w:val="true"/>
        </w:rPr>
        <w:t xml:space="preserve"> </w:t>
      </w:r>
      <w:r>
        <w:rPr>
          <w:rStyle w:val="default"/>
          <w:rFonts w:ascii="Century" w:hAnsi="Century" w:cs="FrankRuehl"/>
          <w:rtl w:val="true"/>
        </w:rPr>
        <w:t>בעקיפין</w:t>
      </w:r>
      <w:r>
        <w:rPr>
          <w:rStyle w:val="default"/>
          <w:rFonts w:cs="FrankRuehl" w:ascii="Century" w:hAnsi="Century"/>
          <w:rtl w:val="true"/>
        </w:rPr>
        <w:t xml:space="preserve">, </w:t>
      </w:r>
      <w:r>
        <w:rPr>
          <w:rStyle w:val="default"/>
          <w:rFonts w:ascii="Century" w:hAnsi="Century" w:cs="FrankRuehl"/>
          <w:rtl w:val="true"/>
        </w:rPr>
        <w:t>כשכר</w:t>
      </w:r>
      <w:r>
        <w:rPr>
          <w:rStyle w:val="default"/>
          <w:rFonts w:ascii="Century" w:hAnsi="Century" w:eastAsia="Century" w:cs="Century"/>
          <w:rtl w:val="true"/>
        </w:rPr>
        <w:t xml:space="preserve"> </w:t>
      </w:r>
      <w:r>
        <w:rPr>
          <w:rStyle w:val="default"/>
          <w:rFonts w:ascii="Century" w:hAnsi="Century" w:cs="FrankRuehl"/>
          <w:rtl w:val="true"/>
        </w:rPr>
        <w:t>העבירה</w:t>
      </w:r>
      <w:r>
        <w:rPr>
          <w:rStyle w:val="default"/>
          <w:rFonts w:ascii="Century" w:hAnsi="Century" w:eastAsia="Century" w:cs="Century"/>
          <w:rtl w:val="true"/>
        </w:rPr>
        <w:t xml:space="preserve"> </w:t>
      </w:r>
      <w:r>
        <w:rPr>
          <w:rStyle w:val="default"/>
          <w:rFonts w:ascii="Century" w:hAnsi="Century" w:cs="FrankRuehl"/>
          <w:rtl w:val="true"/>
        </w:rPr>
        <w:t>או</w:t>
      </w:r>
      <w:r>
        <w:rPr>
          <w:rStyle w:val="default"/>
          <w:rFonts w:ascii="Century" w:hAnsi="Century" w:eastAsia="Century" w:cs="Century"/>
          <w:rtl w:val="true"/>
        </w:rPr>
        <w:t xml:space="preserve"> </w:t>
      </w:r>
      <w:r>
        <w:rPr>
          <w:rStyle w:val="default"/>
          <w:rFonts w:ascii="Century" w:hAnsi="Century" w:cs="FrankRuehl"/>
          <w:rtl w:val="true"/>
        </w:rPr>
        <w:t>כתוצאה</w:t>
      </w:r>
      <w:r>
        <w:rPr>
          <w:rStyle w:val="default"/>
          <w:rFonts w:ascii="Century" w:hAnsi="Century" w:eastAsia="Century" w:cs="Century"/>
          <w:rtl w:val="true"/>
        </w:rPr>
        <w:t xml:space="preserve"> </w:t>
      </w:r>
      <w:r>
        <w:rPr>
          <w:rStyle w:val="default"/>
          <w:rFonts w:ascii="Century" w:hAnsi="Century" w:cs="FrankRuehl"/>
          <w:rtl w:val="true"/>
        </w:rPr>
        <w:t>מביצוע</w:t>
      </w:r>
      <w:r>
        <w:rPr>
          <w:rStyle w:val="default"/>
          <w:rFonts w:ascii="Century" w:hAnsi="Century" w:eastAsia="Century" w:cs="Century"/>
          <w:rtl w:val="true"/>
        </w:rPr>
        <w:t xml:space="preserve"> </w:t>
      </w:r>
      <w:r>
        <w:rPr>
          <w:rStyle w:val="default"/>
          <w:rFonts w:ascii="Century" w:hAnsi="Century" w:cs="FrankRuehl"/>
          <w:rtl w:val="true"/>
        </w:rPr>
        <w:t>העבירה</w:t>
      </w:r>
      <w:r>
        <w:rPr>
          <w:rStyle w:val="default"/>
          <w:rFonts w:cs="FrankRuehl" w:ascii="Century" w:hAnsi="Century"/>
          <w:rtl w:val="true"/>
        </w:rPr>
        <w:t xml:space="preserve">, </w:t>
      </w:r>
      <w:r>
        <w:rPr>
          <w:rStyle w:val="default"/>
          <w:rFonts w:ascii="Century" w:hAnsi="Century" w:cs="FrankRuehl"/>
          <w:rtl w:val="true"/>
        </w:rPr>
        <w:t>או</w:t>
      </w:r>
      <w:r>
        <w:rPr>
          <w:rStyle w:val="default"/>
          <w:rFonts w:ascii="Century" w:hAnsi="Century" w:eastAsia="Century" w:cs="Century"/>
          <w:rtl w:val="true"/>
        </w:rPr>
        <w:t xml:space="preserve"> </w:t>
      </w:r>
      <w:r>
        <w:rPr>
          <w:rStyle w:val="default"/>
          <w:rFonts w:ascii="Century" w:hAnsi="Century" w:cs="FrankRuehl"/>
          <w:rtl w:val="true"/>
        </w:rPr>
        <w:t>שיועד</w:t>
      </w:r>
      <w:r>
        <w:rPr>
          <w:rStyle w:val="default"/>
          <w:rFonts w:ascii="Century" w:hAnsi="Century" w:eastAsia="Century" w:cs="Century"/>
          <w:rtl w:val="true"/>
        </w:rPr>
        <w:t xml:space="preserve"> </w:t>
      </w:r>
      <w:r>
        <w:rPr>
          <w:rStyle w:val="default"/>
          <w:rFonts w:ascii="Century" w:hAnsi="Century" w:cs="FrankRuehl"/>
          <w:rtl w:val="true"/>
        </w:rPr>
        <w:t>לכך</w:t>
      </w:r>
      <w:r>
        <w:rPr>
          <w:rStyle w:val="default"/>
          <w:rFonts w:cs="FrankRuehl" w:ascii="Century" w:hAnsi="Century"/>
          <w:rtl w:val="true"/>
        </w:rPr>
        <w:t xml:space="preserve">. </w:t>
      </w:r>
      <w:r>
        <w:rPr>
          <w:rStyle w:val="default"/>
          <w:rFonts w:ascii="Century" w:hAnsi="Century" w:cs="FrankRuehl"/>
          <w:rtl w:val="true"/>
        </w:rPr>
        <w:t>ה</w:t>
      </w:r>
      <w:r>
        <w:rPr>
          <w:rStyle w:val="default"/>
          <w:rFonts w:cs="FrankRuehl" w:ascii="Century" w:hAnsi="Century"/>
          <w:rtl w:val="true"/>
        </w:rPr>
        <w:t>"</w:t>
      </w:r>
      <w:r>
        <w:rPr>
          <w:rStyle w:val="default"/>
          <w:rFonts w:ascii="Century" w:hAnsi="Century" w:cs="FrankRuehl"/>
          <w:rtl w:val="true"/>
        </w:rPr>
        <w:t>עבירה</w:t>
      </w:r>
      <w:r>
        <w:rPr>
          <w:rStyle w:val="default"/>
          <w:rFonts w:cs="FrankRuehl" w:ascii="Century" w:hAnsi="Century"/>
          <w:rtl w:val="true"/>
        </w:rPr>
        <w:t xml:space="preserve">" </w:t>
      </w:r>
      <w:r>
        <w:rPr>
          <w:rStyle w:val="default"/>
          <w:rFonts w:ascii="Century" w:hAnsi="Century" w:cs="FrankRuehl"/>
          <w:rtl w:val="true"/>
        </w:rPr>
        <w:t>שאליה</w:t>
      </w:r>
      <w:r>
        <w:rPr>
          <w:rStyle w:val="default"/>
          <w:rFonts w:ascii="Century" w:hAnsi="Century" w:eastAsia="Century" w:cs="Century"/>
          <w:rtl w:val="true"/>
        </w:rPr>
        <w:t xml:space="preserve"> </w:t>
      </w:r>
      <w:r>
        <w:rPr>
          <w:rStyle w:val="default"/>
          <w:rFonts w:ascii="Century" w:hAnsi="Century" w:cs="FrankRuehl"/>
          <w:rtl w:val="true"/>
        </w:rPr>
        <w:t>מתייחסות</w:t>
      </w:r>
      <w:r>
        <w:rPr>
          <w:rStyle w:val="default"/>
          <w:rFonts w:ascii="Century" w:hAnsi="Century" w:eastAsia="Century" w:cs="Century"/>
          <w:rtl w:val="true"/>
        </w:rPr>
        <w:t xml:space="preserve"> </w:t>
      </w:r>
      <w:r>
        <w:rPr>
          <w:rStyle w:val="default"/>
          <w:rFonts w:ascii="Century" w:hAnsi="Century" w:cs="FrankRuehl"/>
          <w:rtl w:val="true"/>
        </w:rPr>
        <w:t>החלופות</w:t>
      </w:r>
      <w:r>
        <w:rPr>
          <w:rStyle w:val="default"/>
          <w:rFonts w:ascii="Century" w:hAnsi="Century" w:eastAsia="Century" w:cs="Century"/>
          <w:rtl w:val="true"/>
        </w:rPr>
        <w:t xml:space="preserve"> </w:t>
      </w:r>
      <w:r>
        <w:rPr>
          <w:rStyle w:val="default"/>
          <w:rFonts w:ascii="Century" w:hAnsi="Century" w:cs="FrankRuehl"/>
          <w:rtl w:val="true"/>
        </w:rPr>
        <w:t>האמורות</w:t>
      </w:r>
      <w:r>
        <w:rPr>
          <w:rStyle w:val="default"/>
          <w:rFonts w:ascii="Century" w:hAnsi="Century" w:eastAsia="Century" w:cs="Century"/>
          <w:rtl w:val="true"/>
        </w:rPr>
        <w:t xml:space="preserve"> </w:t>
      </w:r>
      <w:r>
        <w:rPr>
          <w:rStyle w:val="default"/>
          <w:rFonts w:ascii="Century" w:hAnsi="Century" w:cs="FrankRuehl"/>
          <w:rtl w:val="true"/>
        </w:rPr>
        <w:t>היא</w:t>
      </w:r>
      <w:r>
        <w:rPr>
          <w:rStyle w:val="default"/>
          <w:rFonts w:ascii="Century" w:hAnsi="Century" w:eastAsia="Century" w:cs="Century"/>
          <w:rtl w:val="true"/>
        </w:rPr>
        <w:t xml:space="preserve"> </w:t>
      </w:r>
      <w:r>
        <w:rPr>
          <w:rStyle w:val="default"/>
          <w:rFonts w:ascii="Century" w:hAnsi="Century" w:cs="FrankRuehl"/>
          <w:rtl w:val="true"/>
        </w:rPr>
        <w:t>עבירה</w:t>
      </w:r>
      <w:r>
        <w:rPr>
          <w:rStyle w:val="default"/>
          <w:rFonts w:ascii="Century" w:hAnsi="Century" w:eastAsia="Century" w:cs="Century"/>
          <w:rtl w:val="true"/>
        </w:rPr>
        <w:t xml:space="preserve"> </w:t>
      </w:r>
      <w:r>
        <w:rPr>
          <w:rStyle w:val="default"/>
          <w:rFonts w:ascii="Century" w:hAnsi="Century" w:cs="FrankRuehl"/>
          <w:rtl w:val="true"/>
        </w:rPr>
        <w:t>לפי</w:t>
      </w:r>
      <w:r>
        <w:rPr>
          <w:rStyle w:val="default"/>
          <w:rFonts w:ascii="Century" w:hAnsi="Century" w:eastAsia="Century" w:cs="Century"/>
          <w:rtl w:val="true"/>
        </w:rPr>
        <w:t xml:space="preserve"> </w:t>
      </w:r>
      <w:hyperlink r:id="rId271">
        <w:r>
          <w:rPr>
            <w:rStyle w:val="Hyperlink"/>
            <w:rFonts w:ascii="Century" w:hAnsi="Century" w:cs="FrankRuehl"/>
            <w:rtl w:val="true"/>
          </w:rPr>
          <w:t>סעיף</w:t>
        </w:r>
        <w:r>
          <w:rPr>
            <w:rStyle w:val="Hyperlink"/>
            <w:rFonts w:ascii="Century" w:hAnsi="Century" w:eastAsia="Century" w:cs="Century"/>
            <w:rtl w:val="true"/>
          </w:rPr>
          <w:t xml:space="preserve"> </w:t>
        </w:r>
        <w:r>
          <w:rPr>
            <w:rStyle w:val="Hyperlink"/>
            <w:rFonts w:cs="FrankRuehl" w:ascii="Century" w:hAnsi="Century"/>
          </w:rPr>
          <w:t>3</w:t>
        </w:r>
      </w:hyperlink>
      <w:r>
        <w:rPr>
          <w:rStyle w:val="default"/>
          <w:rFonts w:cs="FrankRuehl" w:ascii="Century" w:hAnsi="Century"/>
          <w:rtl w:val="true"/>
        </w:rPr>
        <w:t xml:space="preserve"> </w:t>
      </w:r>
      <w:r>
        <w:rPr>
          <w:rStyle w:val="default"/>
          <w:rFonts w:ascii="Century" w:hAnsi="Century" w:cs="FrankRuehl"/>
          <w:rtl w:val="true"/>
        </w:rPr>
        <w:t>או</w:t>
      </w:r>
      <w:r>
        <w:rPr>
          <w:rStyle w:val="default"/>
          <w:rFonts w:ascii="Century" w:hAnsi="Century" w:eastAsia="Century" w:cs="Century"/>
          <w:rtl w:val="true"/>
        </w:rPr>
        <w:t xml:space="preserve"> </w:t>
      </w:r>
      <w:hyperlink r:id="rId272">
        <w:r>
          <w:rPr>
            <w:rStyle w:val="Hyperlink"/>
            <w:rFonts w:cs="FrankRuehl" w:ascii="Century" w:hAnsi="Century"/>
            <w:color w:val="0000FF"/>
            <w:u w:val="single"/>
          </w:rPr>
          <w:t>4</w:t>
        </w:r>
      </w:hyperlink>
      <w:r>
        <w:rPr>
          <w:rStyle w:val="default"/>
          <w:rFonts w:cs="FrankRuehl" w:ascii="Century" w:hAnsi="Century"/>
          <w:rtl w:val="true"/>
        </w:rPr>
        <w:t xml:space="preserve"> </w:t>
      </w:r>
      <w:r>
        <w:rPr>
          <w:rStyle w:val="default"/>
          <w:rFonts w:ascii="Century" w:hAnsi="Century" w:cs="FrankRuehl"/>
          <w:rtl w:val="true"/>
        </w:rPr>
        <w:t>לחוק</w:t>
      </w:r>
      <w:r>
        <w:rPr>
          <w:rStyle w:val="default"/>
          <w:rFonts w:ascii="Century" w:hAnsi="Century" w:eastAsia="Century" w:cs="Century"/>
          <w:rtl w:val="true"/>
        </w:rPr>
        <w:t xml:space="preserve"> </w:t>
      </w:r>
      <w:r>
        <w:rPr>
          <w:rStyle w:val="default"/>
          <w:rFonts w:ascii="Century" w:hAnsi="Century" w:cs="FrankRuehl"/>
          <w:rtl w:val="true"/>
        </w:rPr>
        <w:t>איסור</w:t>
      </w:r>
      <w:r>
        <w:rPr>
          <w:rStyle w:val="default"/>
          <w:rFonts w:ascii="Century" w:hAnsi="Century" w:eastAsia="Century" w:cs="Century"/>
          <w:rtl w:val="true"/>
        </w:rPr>
        <w:t xml:space="preserve"> </w:t>
      </w:r>
      <w:r>
        <w:rPr>
          <w:rStyle w:val="default"/>
          <w:rFonts w:ascii="Century" w:hAnsi="Century" w:cs="FrankRuehl"/>
          <w:rtl w:val="true"/>
        </w:rPr>
        <w:t>הלבנת</w:t>
      </w:r>
      <w:r>
        <w:rPr>
          <w:rStyle w:val="default"/>
          <w:rFonts w:ascii="Century" w:hAnsi="Century" w:eastAsia="Century" w:cs="Century"/>
          <w:rtl w:val="true"/>
        </w:rPr>
        <w:t xml:space="preserve"> </w:t>
      </w:r>
      <w:r>
        <w:rPr>
          <w:rStyle w:val="default"/>
          <w:rFonts w:ascii="Century" w:hAnsi="Century" w:cs="FrankRuehl"/>
          <w:rtl w:val="true"/>
        </w:rPr>
        <w:t>הון</w:t>
      </w:r>
      <w:r>
        <w:rPr>
          <w:rStyle w:val="default"/>
          <w:rFonts w:cs="FrankRuehl" w:ascii="Century" w:hAnsi="Century"/>
          <w:rtl w:val="true"/>
        </w:rPr>
        <w:t xml:space="preserve">, </w:t>
      </w:r>
      <w:r>
        <w:rPr>
          <w:rStyle w:val="default"/>
          <w:rFonts w:ascii="Century" w:hAnsi="Century" w:cs="FrankRuehl"/>
          <w:rtl w:val="true"/>
        </w:rPr>
        <w:t>שהרשעה</w:t>
      </w:r>
      <w:r>
        <w:rPr>
          <w:rStyle w:val="default"/>
          <w:rFonts w:ascii="Century" w:hAnsi="Century" w:eastAsia="Century" w:cs="Century"/>
          <w:rtl w:val="true"/>
        </w:rPr>
        <w:t xml:space="preserve"> </w:t>
      </w:r>
      <w:r>
        <w:rPr>
          <w:rStyle w:val="default"/>
          <w:rFonts w:ascii="Century" w:hAnsi="Century" w:cs="FrankRuehl"/>
          <w:rtl w:val="true"/>
        </w:rPr>
        <w:t>בה</w:t>
      </w:r>
      <w:r>
        <w:rPr>
          <w:rStyle w:val="default"/>
          <w:rFonts w:ascii="Century" w:hAnsi="Century" w:eastAsia="Century" w:cs="Century"/>
          <w:rtl w:val="true"/>
        </w:rPr>
        <w:t xml:space="preserve"> </w:t>
      </w:r>
      <w:r>
        <w:rPr>
          <w:rStyle w:val="default"/>
          <w:rFonts w:ascii="Century" w:hAnsi="Century" w:cs="FrankRuehl"/>
          <w:rtl w:val="true"/>
        </w:rPr>
        <w:t>היא</w:t>
      </w:r>
      <w:r>
        <w:rPr>
          <w:rStyle w:val="default"/>
          <w:rFonts w:ascii="Century" w:hAnsi="Century" w:eastAsia="Century" w:cs="Century"/>
          <w:rtl w:val="true"/>
        </w:rPr>
        <w:t xml:space="preserve"> </w:t>
      </w:r>
      <w:r>
        <w:rPr>
          <w:rStyle w:val="default"/>
          <w:rFonts w:ascii="Century" w:hAnsi="Century" w:cs="FrankRuehl"/>
          <w:rtl w:val="true"/>
        </w:rPr>
        <w:t>תנאי</w:t>
      </w:r>
      <w:r>
        <w:rPr>
          <w:rStyle w:val="default"/>
          <w:rFonts w:ascii="Century" w:hAnsi="Century" w:eastAsia="Century" w:cs="Century"/>
          <w:rtl w:val="true"/>
        </w:rPr>
        <w:t xml:space="preserve"> </w:t>
      </w:r>
      <w:r>
        <w:rPr>
          <w:rStyle w:val="default"/>
          <w:rFonts w:ascii="Century" w:hAnsi="Century" w:cs="FrankRuehl"/>
          <w:rtl w:val="true"/>
        </w:rPr>
        <w:t>למתן</w:t>
      </w:r>
      <w:r>
        <w:rPr>
          <w:rStyle w:val="default"/>
          <w:rFonts w:ascii="Century" w:hAnsi="Century" w:eastAsia="Century" w:cs="Century"/>
          <w:rtl w:val="true"/>
        </w:rPr>
        <w:t xml:space="preserve"> </w:t>
      </w:r>
      <w:r>
        <w:rPr>
          <w:rStyle w:val="default"/>
          <w:rFonts w:ascii="Century" w:hAnsi="Century" w:cs="FrankRuehl"/>
          <w:rtl w:val="true"/>
        </w:rPr>
        <w:t>צו</w:t>
      </w:r>
      <w:r>
        <w:rPr>
          <w:rStyle w:val="default"/>
          <w:rFonts w:ascii="Century" w:hAnsi="Century" w:eastAsia="Century" w:cs="Century"/>
          <w:rtl w:val="true"/>
        </w:rPr>
        <w:t xml:space="preserve"> </w:t>
      </w:r>
      <w:r>
        <w:rPr>
          <w:rStyle w:val="default"/>
          <w:rFonts w:ascii="Century" w:hAnsi="Century" w:cs="FrankRuehl"/>
          <w:rtl w:val="true"/>
        </w:rPr>
        <w:t>החילוט</w:t>
      </w:r>
      <w:r>
        <w:rPr>
          <w:rStyle w:val="default"/>
          <w:rFonts w:cs="FrankRuehl" w:ascii="Century" w:hAnsi="Century"/>
          <w:rtl w:val="true"/>
        </w:rPr>
        <w:t xml:space="preserve">. </w:t>
      </w:r>
    </w:p>
    <w:p>
      <w:pPr>
        <w:pStyle w:val="Ruller42"/>
        <w:ind w:start="-52" w:end="0"/>
        <w:jc w:val="both"/>
        <w:rPr>
          <w:rStyle w:val="default"/>
          <w:rFonts w:ascii="Century" w:hAnsi="Century" w:cs="FrankRuehl"/>
        </w:rPr>
      </w:pPr>
      <w:r>
        <w:rPr>
          <w:rtl w:val="true"/>
        </w:rPr>
      </w:r>
    </w:p>
    <w:p>
      <w:pPr>
        <w:pStyle w:val="Ruller43"/>
        <w:numPr>
          <w:ilvl w:val="0"/>
          <w:numId w:val="2"/>
        </w:numPr>
        <w:tabs>
          <w:tab w:val="clear" w:pos="720"/>
          <w:tab w:val="left" w:pos="2041" w:leader="none"/>
        </w:tabs>
        <w:ind w:hanging="0" w:start="-52" w:end="0"/>
        <w:jc w:val="both"/>
        <w:rPr>
          <w:rStyle w:val="default"/>
          <w:rFonts w:ascii="Century" w:hAnsi="Century" w:cs="FrankRuehl"/>
        </w:rPr>
      </w:pPr>
      <w:r>
        <w:rPr>
          <w:rStyle w:val="default"/>
          <w:rFonts w:ascii="Century" w:hAnsi="Century" w:cs="FrankRuehl"/>
          <w:rtl w:val="true"/>
        </w:rPr>
        <w:t>בפסק</w:t>
      </w:r>
      <w:r>
        <w:rPr>
          <w:rStyle w:val="default"/>
          <w:rFonts w:ascii="Century" w:hAnsi="Century" w:eastAsia="Century" w:cs="Century"/>
          <w:rtl w:val="true"/>
        </w:rPr>
        <w:t xml:space="preserve"> </w:t>
      </w:r>
      <w:r>
        <w:rPr>
          <w:rStyle w:val="default"/>
          <w:rFonts w:ascii="Century" w:hAnsi="Century" w:cs="FrankRuehl"/>
          <w:rtl w:val="true"/>
        </w:rPr>
        <w:t>דינו</w:t>
      </w:r>
      <w:r>
        <w:rPr>
          <w:rStyle w:val="default"/>
          <w:rFonts w:ascii="Century" w:hAnsi="Century" w:eastAsia="Century" w:cs="Century"/>
          <w:rtl w:val="true"/>
        </w:rPr>
        <w:t xml:space="preserve"> </w:t>
      </w:r>
      <w:r>
        <w:rPr>
          <w:rStyle w:val="default"/>
          <w:rFonts w:ascii="Century" w:hAnsi="Century" w:cs="FrankRuehl"/>
          <w:rtl w:val="true"/>
        </w:rPr>
        <w:t>בעניין</w:t>
      </w:r>
      <w:r>
        <w:rPr>
          <w:rStyle w:val="default"/>
          <w:rFonts w:ascii="Century" w:hAnsi="Century" w:eastAsia="Century" w:cs="Century"/>
          <w:rtl w:val="true"/>
        </w:rPr>
        <w:t xml:space="preserve"> </w:t>
      </w:r>
      <w:r>
        <w:rPr>
          <w:rFonts w:cs="Miriam"/>
          <w:b/>
          <w:b/>
          <w:spacing w:val="0"/>
          <w:sz w:val="22"/>
          <w:sz w:val="22"/>
          <w:szCs w:val="24"/>
          <w:rtl w:val="true"/>
        </w:rPr>
        <w:t>ברהמי</w:t>
      </w:r>
      <w:r>
        <w:rPr>
          <w:rStyle w:val="default"/>
          <w:rFonts w:ascii="Century" w:hAnsi="Century" w:eastAsia="Century" w:cs="Century"/>
          <w:rtl w:val="true"/>
        </w:rPr>
        <w:t xml:space="preserve"> </w:t>
      </w:r>
      <w:r>
        <w:rPr>
          <w:rStyle w:val="default"/>
          <w:rFonts w:ascii="Century" w:hAnsi="Century" w:cs="FrankRuehl"/>
          <w:rtl w:val="true"/>
        </w:rPr>
        <w:t>הבהיר</w:t>
      </w:r>
      <w:r>
        <w:rPr>
          <w:rStyle w:val="default"/>
          <w:rFonts w:ascii="Century" w:hAnsi="Century" w:eastAsia="Century" w:cs="Century"/>
          <w:rtl w:val="true"/>
        </w:rPr>
        <w:t xml:space="preserve"> </w:t>
      </w:r>
      <w:r>
        <w:rPr>
          <w:rStyle w:val="default"/>
          <w:rFonts w:ascii="Century" w:hAnsi="Century" w:cs="FrankRuehl"/>
          <w:rtl w:val="true"/>
        </w:rPr>
        <w:t>השופט</w:t>
      </w:r>
      <w:r>
        <w:rPr>
          <w:rStyle w:val="default"/>
          <w:rFonts w:ascii="Century" w:hAnsi="Century" w:eastAsia="Century" w:cs="Century"/>
          <w:rtl w:val="true"/>
        </w:rPr>
        <w:t xml:space="preserve"> </w:t>
      </w:r>
      <w:r>
        <w:rPr>
          <w:rStyle w:val="default"/>
          <w:rFonts w:ascii="Century" w:hAnsi="Century" w:cs="Miriam"/>
          <w:b/>
          <w:b/>
          <w:spacing w:val="0"/>
          <w:sz w:val="22"/>
          <w:sz w:val="22"/>
          <w:szCs w:val="24"/>
          <w:rtl w:val="true"/>
        </w:rPr>
        <w:t>י</w:t>
      </w:r>
      <w:r>
        <w:rPr>
          <w:rStyle w:val="default"/>
          <w:rFonts w:cs="Miriam" w:ascii="Century" w:hAnsi="Century"/>
          <w:b/>
          <w:spacing w:val="0"/>
          <w:sz w:val="22"/>
          <w:szCs w:val="24"/>
          <w:rtl w:val="true"/>
        </w:rPr>
        <w:t xml:space="preserve">' </w:t>
      </w:r>
      <w:r>
        <w:rPr>
          <w:rStyle w:val="default"/>
          <w:rFonts w:ascii="Century" w:hAnsi="Century" w:cs="Miriam"/>
          <w:b/>
          <w:b/>
          <w:spacing w:val="0"/>
          <w:sz w:val="22"/>
          <w:sz w:val="22"/>
          <w:szCs w:val="24"/>
          <w:rtl w:val="true"/>
        </w:rPr>
        <w:t>עמית</w:t>
      </w:r>
      <w:r>
        <w:rPr>
          <w:rStyle w:val="default"/>
          <w:rFonts w:ascii="Century" w:hAnsi="Century" w:eastAsia="Century" w:cs="Century"/>
          <w:rtl w:val="true"/>
        </w:rPr>
        <w:t xml:space="preserve"> </w:t>
      </w:r>
      <w:r>
        <w:rPr>
          <w:rStyle w:val="default"/>
          <w:rFonts w:ascii="Century" w:hAnsi="Century" w:cs="FrankRuehl"/>
          <w:rtl w:val="true"/>
        </w:rPr>
        <w:t>את</w:t>
      </w:r>
      <w:r>
        <w:rPr>
          <w:rStyle w:val="default"/>
          <w:rFonts w:ascii="Century" w:hAnsi="Century" w:eastAsia="Century" w:cs="Century"/>
          <w:rtl w:val="true"/>
        </w:rPr>
        <w:t xml:space="preserve"> </w:t>
      </w:r>
      <w:r>
        <w:rPr>
          <w:rStyle w:val="default"/>
          <w:rFonts w:ascii="Century" w:hAnsi="Century" w:cs="FrankRuehl"/>
          <w:rtl w:val="true"/>
        </w:rPr>
        <w:t>ההבדלים</w:t>
      </w:r>
      <w:r>
        <w:rPr>
          <w:rStyle w:val="default"/>
          <w:rFonts w:ascii="Century" w:hAnsi="Century" w:eastAsia="Century" w:cs="Century"/>
          <w:rtl w:val="true"/>
        </w:rPr>
        <w:t xml:space="preserve"> </w:t>
      </w:r>
      <w:r>
        <w:rPr>
          <w:rStyle w:val="default"/>
          <w:rFonts w:ascii="Century" w:hAnsi="Century" w:cs="FrankRuehl"/>
          <w:rtl w:val="true"/>
        </w:rPr>
        <w:t>בין</w:t>
      </w:r>
      <w:r>
        <w:rPr>
          <w:rStyle w:val="default"/>
          <w:rFonts w:ascii="Century" w:hAnsi="Century" w:eastAsia="Century" w:cs="Century"/>
          <w:rtl w:val="true"/>
        </w:rPr>
        <w:t xml:space="preserve"> </w:t>
      </w:r>
      <w:r>
        <w:rPr>
          <w:rStyle w:val="default"/>
          <w:rFonts w:ascii="Century" w:hAnsi="Century" w:cs="FrankRuehl"/>
          <w:rtl w:val="true"/>
        </w:rPr>
        <w:t>הגדרת</w:t>
      </w:r>
      <w:r>
        <w:rPr>
          <w:rStyle w:val="default"/>
          <w:rFonts w:ascii="Century" w:hAnsi="Century" w:eastAsia="Century" w:cs="Century"/>
          <w:rtl w:val="true"/>
        </w:rPr>
        <w:t xml:space="preserve"> </w:t>
      </w:r>
      <w:r>
        <w:rPr>
          <w:rStyle w:val="default"/>
          <w:rFonts w:cs="FrankRuehl" w:ascii="Century" w:hAnsi="Century"/>
          <w:rtl w:val="true"/>
        </w:rPr>
        <w:t>"</w:t>
      </w:r>
      <w:r>
        <w:rPr>
          <w:rStyle w:val="default"/>
          <w:rFonts w:ascii="Century" w:hAnsi="Century" w:cs="FrankRuehl"/>
          <w:rtl w:val="true"/>
        </w:rPr>
        <w:t>רכוש</w:t>
      </w:r>
      <w:r>
        <w:rPr>
          <w:rStyle w:val="default"/>
          <w:rFonts w:ascii="Century" w:hAnsi="Century" w:eastAsia="Century" w:cs="Century"/>
          <w:rtl w:val="true"/>
        </w:rPr>
        <w:t xml:space="preserve"> </w:t>
      </w:r>
      <w:r>
        <w:rPr>
          <w:rStyle w:val="default"/>
          <w:rFonts w:ascii="Century" w:hAnsi="Century" w:cs="FrankRuehl"/>
          <w:rtl w:val="true"/>
        </w:rPr>
        <w:t>אסור</w:t>
      </w:r>
      <w:r>
        <w:rPr>
          <w:rStyle w:val="default"/>
          <w:rFonts w:cs="FrankRuehl" w:ascii="Century" w:hAnsi="Century"/>
          <w:rtl w:val="true"/>
        </w:rPr>
        <w:t xml:space="preserve">" </w:t>
      </w:r>
      <w:r>
        <w:rPr>
          <w:rStyle w:val="default"/>
          <w:rFonts w:ascii="Century" w:hAnsi="Century" w:cs="FrankRuehl"/>
          <w:rtl w:val="true"/>
        </w:rPr>
        <w:t>שמשמש</w:t>
      </w:r>
      <w:r>
        <w:rPr>
          <w:rStyle w:val="default"/>
          <w:rFonts w:ascii="Century" w:hAnsi="Century" w:eastAsia="Century" w:cs="Century"/>
          <w:rtl w:val="true"/>
        </w:rPr>
        <w:t xml:space="preserve"> </w:t>
      </w:r>
      <w:r>
        <w:rPr>
          <w:rStyle w:val="default"/>
          <w:rFonts w:ascii="Century" w:hAnsi="Century" w:cs="FrankRuehl"/>
          <w:rtl w:val="true"/>
        </w:rPr>
        <w:t>יסוד</w:t>
      </w:r>
      <w:r>
        <w:rPr>
          <w:rStyle w:val="default"/>
          <w:rFonts w:ascii="Century" w:hAnsi="Century" w:eastAsia="Century" w:cs="Century"/>
          <w:rtl w:val="true"/>
        </w:rPr>
        <w:t xml:space="preserve"> </w:t>
      </w:r>
      <w:r>
        <w:rPr>
          <w:rStyle w:val="default"/>
          <w:rFonts w:ascii="Century" w:hAnsi="Century" w:cs="FrankRuehl"/>
          <w:rtl w:val="true"/>
        </w:rPr>
        <w:t>להרשעה</w:t>
      </w:r>
      <w:r>
        <w:rPr>
          <w:rStyle w:val="default"/>
          <w:rFonts w:ascii="Century" w:hAnsi="Century" w:eastAsia="Century" w:cs="Century"/>
          <w:rtl w:val="true"/>
        </w:rPr>
        <w:t xml:space="preserve"> </w:t>
      </w:r>
      <w:r>
        <w:rPr>
          <w:rStyle w:val="default"/>
          <w:rFonts w:ascii="Century" w:hAnsi="Century" w:cs="FrankRuehl"/>
          <w:rtl w:val="true"/>
        </w:rPr>
        <w:t>בעבירות</w:t>
      </w:r>
      <w:r>
        <w:rPr>
          <w:rStyle w:val="default"/>
          <w:rFonts w:ascii="Century" w:hAnsi="Century" w:eastAsia="Century" w:cs="Century"/>
          <w:rtl w:val="true"/>
        </w:rPr>
        <w:t xml:space="preserve"> </w:t>
      </w:r>
      <w:r>
        <w:rPr>
          <w:rStyle w:val="default"/>
          <w:rFonts w:ascii="Century" w:hAnsi="Century" w:cs="FrankRuehl"/>
          <w:rtl w:val="true"/>
        </w:rPr>
        <w:t>הלבנת</w:t>
      </w:r>
      <w:r>
        <w:rPr>
          <w:rStyle w:val="default"/>
          <w:rFonts w:ascii="Century" w:hAnsi="Century" w:eastAsia="Century" w:cs="Century"/>
          <w:rtl w:val="true"/>
        </w:rPr>
        <w:t xml:space="preserve"> </w:t>
      </w:r>
      <w:r>
        <w:rPr>
          <w:rStyle w:val="default"/>
          <w:rFonts w:ascii="Century" w:hAnsi="Century" w:cs="FrankRuehl"/>
          <w:rtl w:val="true"/>
        </w:rPr>
        <w:t>ההון</w:t>
      </w:r>
      <w:r>
        <w:rPr>
          <w:rStyle w:val="default"/>
          <w:rFonts w:ascii="Century" w:hAnsi="Century" w:eastAsia="Century" w:cs="Century"/>
          <w:rtl w:val="true"/>
        </w:rPr>
        <w:t xml:space="preserve"> </w:t>
      </w:r>
      <w:r>
        <w:rPr>
          <w:rStyle w:val="default"/>
          <w:rFonts w:ascii="Century" w:hAnsi="Century" w:cs="FrankRuehl"/>
          <w:rtl w:val="true"/>
        </w:rPr>
        <w:t>לבין</w:t>
      </w:r>
      <w:r>
        <w:rPr>
          <w:rStyle w:val="default"/>
          <w:rFonts w:ascii="Century" w:hAnsi="Century" w:eastAsia="Century" w:cs="Century"/>
          <w:rtl w:val="true"/>
        </w:rPr>
        <w:t xml:space="preserve"> </w:t>
      </w:r>
      <w:r>
        <w:rPr>
          <w:rStyle w:val="default"/>
          <w:rFonts w:cs="FrankRuehl" w:ascii="Century" w:hAnsi="Century"/>
          <w:rtl w:val="true"/>
        </w:rPr>
        <w:t>"</w:t>
      </w:r>
      <w:r>
        <w:rPr>
          <w:rStyle w:val="default"/>
          <w:rFonts w:ascii="Century" w:hAnsi="Century" w:cs="FrankRuehl"/>
          <w:rtl w:val="true"/>
        </w:rPr>
        <w:t>רכוש</w:t>
      </w:r>
      <w:r>
        <w:rPr>
          <w:rStyle w:val="default"/>
          <w:rFonts w:cs="FrankRuehl" w:ascii="Century" w:hAnsi="Century"/>
          <w:rtl w:val="true"/>
        </w:rPr>
        <w:t xml:space="preserve">" </w:t>
      </w:r>
      <w:r>
        <w:rPr>
          <w:rStyle w:val="default"/>
          <w:rFonts w:ascii="Century" w:hAnsi="Century" w:cs="FrankRuehl"/>
          <w:rtl w:val="true"/>
        </w:rPr>
        <w:t>שיש</w:t>
      </w:r>
      <w:r>
        <w:rPr>
          <w:rStyle w:val="default"/>
          <w:rFonts w:ascii="Century" w:hAnsi="Century" w:eastAsia="Century" w:cs="Century"/>
          <w:rtl w:val="true"/>
        </w:rPr>
        <w:t xml:space="preserve"> </w:t>
      </w:r>
      <w:r>
        <w:rPr>
          <w:rStyle w:val="default"/>
          <w:rFonts w:ascii="Century" w:hAnsi="Century" w:cs="FrankRuehl"/>
          <w:rtl w:val="true"/>
        </w:rPr>
        <w:t>לחלט</w:t>
      </w:r>
      <w:r>
        <w:rPr>
          <w:rStyle w:val="default"/>
          <w:rFonts w:ascii="Century" w:hAnsi="Century" w:eastAsia="Century" w:cs="Century"/>
          <w:rtl w:val="true"/>
        </w:rPr>
        <w:t xml:space="preserve"> </w:t>
      </w:r>
      <w:r>
        <w:rPr>
          <w:rStyle w:val="default"/>
          <w:rFonts w:ascii="Century" w:hAnsi="Century" w:cs="FrankRuehl"/>
          <w:rtl w:val="true"/>
        </w:rPr>
        <w:t>על</w:t>
      </w:r>
      <w:r>
        <w:rPr>
          <w:rStyle w:val="default"/>
          <w:rFonts w:ascii="Century" w:hAnsi="Century" w:eastAsia="Century" w:cs="Century"/>
          <w:rtl w:val="true"/>
        </w:rPr>
        <w:t xml:space="preserve"> </w:t>
      </w:r>
      <w:r>
        <w:rPr>
          <w:rStyle w:val="default"/>
          <w:rFonts w:ascii="Century" w:hAnsi="Century" w:cs="FrankRuehl"/>
          <w:rtl w:val="true"/>
        </w:rPr>
        <w:t>פי</w:t>
      </w:r>
      <w:r>
        <w:rPr>
          <w:rStyle w:val="default"/>
          <w:rFonts w:ascii="Century" w:hAnsi="Century" w:eastAsia="Century" w:cs="Century"/>
          <w:rtl w:val="true"/>
        </w:rPr>
        <w:t xml:space="preserve"> </w:t>
      </w:r>
      <w:r>
        <w:rPr>
          <w:rStyle w:val="default"/>
          <w:rFonts w:ascii="Century" w:hAnsi="Century" w:cs="FrankRuehl"/>
          <w:rtl w:val="true"/>
        </w:rPr>
        <w:t>הוראת</w:t>
      </w:r>
      <w:r>
        <w:rPr>
          <w:rStyle w:val="default"/>
          <w:rFonts w:ascii="Century" w:hAnsi="Century" w:eastAsia="Century" w:cs="Century"/>
          <w:rtl w:val="true"/>
        </w:rPr>
        <w:t xml:space="preserve"> </w:t>
      </w:r>
      <w:hyperlink r:id="rId273">
        <w:r>
          <w:rPr>
            <w:rStyle w:val="Hyperlink"/>
            <w:rFonts w:ascii="Century" w:hAnsi="Century" w:cs="FrankRuehl"/>
            <w:color w:val="0000FF"/>
            <w:u w:val="single"/>
            <w:rtl w:val="true"/>
          </w:rPr>
          <w:t>סעיף</w:t>
        </w:r>
        <w:r>
          <w:rPr>
            <w:rStyle w:val="Hyperlink"/>
            <w:rFonts w:ascii="Century" w:hAnsi="Century" w:eastAsia="Century" w:cs="Century"/>
            <w:color w:val="0000FF"/>
            <w:u w:val="single"/>
            <w:rtl w:val="true"/>
          </w:rPr>
          <w:t xml:space="preserve"> </w:t>
        </w:r>
        <w:r>
          <w:rPr>
            <w:rStyle w:val="Hyperlink"/>
            <w:rFonts w:cs="FrankRuehl" w:ascii="Century" w:hAnsi="Century"/>
            <w:color w:val="0000FF"/>
            <w:u w:val="single"/>
          </w:rPr>
          <w:t>21</w:t>
        </w:r>
        <w:r>
          <w:rPr>
            <w:rStyle w:val="Hyperlink"/>
            <w:rFonts w:cs="FrankRuehl" w:ascii="Century" w:hAnsi="Century"/>
            <w:color w:val="0000FF"/>
            <w:u w:val="single"/>
            <w:rtl w:val="true"/>
          </w:rPr>
          <w:t>(</w:t>
        </w:r>
        <w:r>
          <w:rPr>
            <w:rStyle w:val="Hyperlink"/>
            <w:rFonts w:ascii="Century" w:hAnsi="Century" w:cs="FrankRuehl"/>
            <w:color w:val="0000FF"/>
            <w:u w:val="single"/>
            <w:rtl w:val="true"/>
          </w:rPr>
          <w:t>א</w:t>
        </w:r>
        <w:r>
          <w:rPr>
            <w:rStyle w:val="Hyperlink"/>
            <w:rFonts w:cs="FrankRuehl" w:ascii="Century" w:hAnsi="Century"/>
            <w:color w:val="0000FF"/>
            <w:u w:val="single"/>
            <w:rtl w:val="true"/>
          </w:rPr>
          <w:t>)</w:t>
        </w:r>
      </w:hyperlink>
      <w:r>
        <w:rPr>
          <w:rStyle w:val="default"/>
          <w:rFonts w:cs="FrankRuehl" w:ascii="Century" w:hAnsi="Century"/>
          <w:rtl w:val="true"/>
        </w:rPr>
        <w:t xml:space="preserve"> </w:t>
      </w:r>
      <w:r>
        <w:rPr>
          <w:rStyle w:val="default"/>
          <w:rFonts w:ascii="Century" w:hAnsi="Century" w:cs="FrankRuehl"/>
          <w:rtl w:val="true"/>
        </w:rPr>
        <w:t>לחוק</w:t>
      </w:r>
      <w:r>
        <w:rPr>
          <w:rStyle w:val="default"/>
          <w:rFonts w:cs="FrankRuehl" w:ascii="Century" w:hAnsi="Century"/>
          <w:rtl w:val="true"/>
        </w:rPr>
        <w:t xml:space="preserve">, </w:t>
      </w:r>
      <w:r>
        <w:rPr>
          <w:rStyle w:val="default"/>
          <w:rFonts w:ascii="Century" w:hAnsi="Century" w:cs="FrankRuehl"/>
          <w:rtl w:val="true"/>
        </w:rPr>
        <w:t>וקבע</w:t>
      </w:r>
      <w:r>
        <w:rPr>
          <w:rStyle w:val="default"/>
          <w:rFonts w:ascii="Century" w:hAnsi="Century" w:eastAsia="Century" w:cs="Century"/>
          <w:rtl w:val="true"/>
        </w:rPr>
        <w:t xml:space="preserve"> </w:t>
      </w:r>
      <w:r>
        <w:rPr>
          <w:rStyle w:val="default"/>
          <w:rFonts w:ascii="Century" w:hAnsi="Century" w:cs="FrankRuehl"/>
          <w:rtl w:val="true"/>
        </w:rPr>
        <w:t>כדלקמן</w:t>
      </w:r>
      <w:r>
        <w:rPr>
          <w:rStyle w:val="default"/>
          <w:rFonts w:cs="FrankRuehl" w:ascii="Century" w:hAnsi="Century"/>
          <w:rtl w:val="true"/>
        </w:rPr>
        <w:t>:</w:t>
      </w:r>
    </w:p>
    <w:p>
      <w:pPr>
        <w:pStyle w:val="Ruller42"/>
        <w:ind w:start="-52" w:end="0"/>
        <w:jc w:val="both"/>
        <w:rPr>
          <w:rStyle w:val="default"/>
          <w:rFonts w:ascii="Century" w:hAnsi="Century" w:cs="FrankRuehl"/>
        </w:rPr>
      </w:pPr>
      <w:r>
        <w:rPr>
          <w:rtl w:val="true"/>
        </w:rPr>
      </w:r>
    </w:p>
    <w:p>
      <w:pPr>
        <w:pStyle w:val="Ruller5"/>
        <w:ind w:end="1282"/>
        <w:jc w:val="both"/>
        <w:rPr/>
      </w:pPr>
      <w:r>
        <w:rPr>
          <w:rStyle w:val="default"/>
          <w:rFonts w:cs="Century" w:ascii="Century" w:hAnsi="Century"/>
          <w:rtl w:val="true"/>
        </w:rPr>
        <w:t>"</w:t>
      </w:r>
      <w:r>
        <w:rPr>
          <w:rStyle w:val="default"/>
          <w:rFonts w:ascii="Century" w:hAnsi="Century" w:cs="Century"/>
          <w:rtl w:val="true"/>
        </w:rPr>
        <w:t xml:space="preserve">העבירה בה דיבר המחוקק </w:t>
      </w:r>
      <w:r>
        <w:rPr>
          <w:rStyle w:val="default"/>
          <w:rFonts w:ascii="Century" w:hAnsi="Century" w:cs="Century"/>
          <w:rtl w:val="true"/>
        </w:rPr>
        <w:t>בסעיף</w:t>
      </w:r>
      <w:r>
        <w:rPr>
          <w:rStyle w:val="default"/>
          <w:rFonts w:ascii="Century" w:hAnsi="Century" w:cs="Century"/>
          <w:rtl w:val="true"/>
        </w:rPr>
        <w:t xml:space="preserve"> </w:t>
      </w:r>
      <w:r>
        <w:rPr>
          <w:rStyle w:val="default"/>
          <w:rFonts w:cs="Century" w:ascii="Century" w:hAnsi="Century"/>
        </w:rPr>
        <w:t>21</w:t>
      </w:r>
      <w:r>
        <w:rPr>
          <w:rStyle w:val="default"/>
          <w:rFonts w:cs="Century" w:ascii="Century" w:hAnsi="Century"/>
          <w:rtl w:val="true"/>
        </w:rPr>
        <w:t>(</w:t>
      </w:r>
      <w:r>
        <w:rPr>
          <w:rStyle w:val="default"/>
          <w:rFonts w:ascii="Century" w:hAnsi="Century" w:cs="Century"/>
          <w:rtl w:val="true"/>
        </w:rPr>
        <w:t>א</w:t>
      </w:r>
      <w:r>
        <w:rPr>
          <w:rStyle w:val="default"/>
          <w:rFonts w:cs="Century" w:ascii="Century" w:hAnsi="Century"/>
          <w:rtl w:val="true"/>
        </w:rPr>
        <w:t>)</w:t>
      </w:r>
      <w:r>
        <w:rPr>
          <w:rStyle w:val="default"/>
          <w:rFonts w:cs="Century" w:ascii="Century" w:hAnsi="Century"/>
          <w:rtl w:val="true"/>
        </w:rPr>
        <w:t xml:space="preserve"> </w:t>
      </w:r>
      <w:r>
        <w:rPr>
          <w:rStyle w:val="default"/>
          <w:rFonts w:ascii="Century" w:hAnsi="Century" w:cs="Century"/>
          <w:rtl w:val="true"/>
        </w:rPr>
        <w:t>לחוק</w:t>
      </w:r>
      <w:r>
        <w:rPr>
          <w:rStyle w:val="default"/>
          <w:rFonts w:cs="Century" w:ascii="Century" w:hAnsi="Century"/>
          <w:rtl w:val="true"/>
        </w:rPr>
        <w:t xml:space="preserve">, </w:t>
      </w:r>
      <w:r>
        <w:rPr>
          <w:rStyle w:val="default"/>
          <w:rFonts w:ascii="Century" w:hAnsi="Century" w:cs="Century"/>
          <w:rtl w:val="true"/>
        </w:rPr>
        <w:t xml:space="preserve">היא </w:t>
      </w:r>
      <w:r>
        <w:rPr>
          <w:rStyle w:val="default"/>
          <w:rFonts w:ascii="Century" w:hAnsi="Century" w:cs="Century"/>
          <w:rtl w:val="true"/>
        </w:rPr>
        <w:t>העבירה</w:t>
      </w:r>
      <w:r>
        <w:rPr>
          <w:rStyle w:val="default"/>
          <w:rFonts w:ascii="Century" w:hAnsi="Century" w:cs="Century"/>
          <w:rtl w:val="true"/>
        </w:rPr>
        <w:t xml:space="preserve"> </w:t>
      </w:r>
      <w:r>
        <w:rPr>
          <w:rStyle w:val="default"/>
          <w:rFonts w:ascii="Century" w:hAnsi="Century" w:cs="Century"/>
          <w:rtl w:val="true"/>
        </w:rPr>
        <w:t>של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הלבנת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הון</w:t>
      </w:r>
      <w:r>
        <w:rPr>
          <w:rStyle w:val="default"/>
          <w:rFonts w:ascii="Century" w:hAnsi="Century" w:eastAsia="Century" w:cs="Century"/>
          <w:b/>
          <w:b/>
          <w:spacing w:val="0"/>
          <w:szCs w:val="24"/>
          <w:rtl w:val="true"/>
        </w:rPr>
        <w:t xml:space="preserve"> </w:t>
      </w:r>
      <w:r>
        <w:rPr>
          <w:rStyle w:val="default"/>
          <w:rFonts w:ascii="Century" w:hAnsi="Century" w:cs="Century"/>
          <w:rtl w:val="true"/>
        </w:rPr>
        <w:t>או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עשיית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פעולה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ברכוש</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אסור</w:t>
      </w:r>
      <w:r>
        <w:rPr>
          <w:rStyle w:val="default"/>
          <w:rFonts w:ascii="Century" w:hAnsi="Century" w:cs="Century"/>
          <w:rtl w:val="true"/>
        </w:rPr>
        <w:t xml:space="preserve"> </w:t>
      </w:r>
      <w:r>
        <w:rPr>
          <w:rStyle w:val="default"/>
          <w:rFonts w:cs="Century" w:ascii="Century" w:hAnsi="Century"/>
          <w:rtl w:val="true"/>
        </w:rPr>
        <w:t>[</w:t>
      </w:r>
      <w:r>
        <w:rPr>
          <w:rStyle w:val="default"/>
          <w:rFonts w:ascii="Century" w:hAnsi="Century" w:cs="Century"/>
          <w:rtl w:val="true"/>
        </w:rPr>
        <w:t xml:space="preserve">ההדגשות במקור </w:t>
      </w:r>
      <w:r>
        <w:rPr>
          <w:rStyle w:val="default"/>
          <w:rFonts w:ascii="Century" w:hAnsi="Century" w:cs="Century"/>
          <w:rtl w:val="true"/>
        </w:rPr>
        <w:t>–</w:t>
      </w:r>
      <w:r>
        <w:rPr>
          <w:rStyle w:val="default"/>
          <w:rFonts w:ascii="Century" w:hAnsi="Century" w:cs="Century"/>
          <w:rtl w:val="true"/>
        </w:rPr>
        <w:t xml:space="preserve"> ע</w:t>
      </w:r>
      <w:r>
        <w:rPr>
          <w:rStyle w:val="default"/>
          <w:rFonts w:cs="Century" w:ascii="Century" w:hAnsi="Century"/>
          <w:rtl w:val="true"/>
        </w:rPr>
        <w:t xml:space="preserve">' </w:t>
      </w:r>
      <w:r>
        <w:rPr>
          <w:rStyle w:val="default"/>
          <w:rFonts w:ascii="Century" w:hAnsi="Century" w:cs="Century"/>
          <w:rtl w:val="true"/>
        </w:rPr>
        <w:t>פ</w:t>
      </w:r>
      <w:r>
        <w:rPr>
          <w:rStyle w:val="default"/>
          <w:rFonts w:cs="Century" w:ascii="Century" w:hAnsi="Century"/>
          <w:rtl w:val="true"/>
        </w:rPr>
        <w:t>'] (</w:t>
      </w:r>
      <w:r>
        <w:rPr>
          <w:rStyle w:val="default"/>
          <w:rFonts w:ascii="Century" w:hAnsi="Century" w:cs="Century"/>
          <w:rtl w:val="true"/>
        </w:rPr>
        <w:t>סעיף</w:t>
      </w:r>
      <w:r>
        <w:rPr>
          <w:rStyle w:val="default"/>
          <w:rFonts w:ascii="Century" w:hAnsi="Century" w:cs="Century"/>
          <w:rtl w:val="true"/>
        </w:rPr>
        <w:t xml:space="preserve"> </w:t>
      </w:r>
      <w:r>
        <w:rPr>
          <w:rStyle w:val="default"/>
          <w:rFonts w:cs="Century" w:ascii="Century" w:hAnsi="Century"/>
        </w:rPr>
        <w:t>21</w:t>
      </w:r>
      <w:r>
        <w:rPr>
          <w:rStyle w:val="default"/>
          <w:rFonts w:cs="Century" w:ascii="Century" w:hAnsi="Century"/>
          <w:rtl w:val="true"/>
        </w:rPr>
        <w:t>(</w:t>
      </w:r>
      <w:r>
        <w:rPr>
          <w:rStyle w:val="default"/>
          <w:rFonts w:ascii="Century" w:hAnsi="Century" w:cs="Century"/>
          <w:rtl w:val="true"/>
        </w:rPr>
        <w:t>א</w:t>
      </w:r>
      <w:r>
        <w:rPr>
          <w:rStyle w:val="default"/>
          <w:rFonts w:cs="Century" w:ascii="Century" w:hAnsi="Century"/>
          <w:rtl w:val="true"/>
        </w:rPr>
        <w:t>)</w:t>
      </w:r>
      <w:r>
        <w:rPr>
          <w:rStyle w:val="default"/>
          <w:rFonts w:cs="Century" w:ascii="Century" w:hAnsi="Century"/>
          <w:rtl w:val="true"/>
        </w:rPr>
        <w:t xml:space="preserve"> </w:t>
      </w:r>
      <w:r>
        <w:rPr>
          <w:rStyle w:val="default"/>
          <w:rFonts w:ascii="Century" w:hAnsi="Century" w:cs="Century"/>
          <w:rtl w:val="true"/>
        </w:rPr>
        <w:t xml:space="preserve">נפתח במילים </w:t>
      </w:r>
      <w:r>
        <w:rPr>
          <w:rtl w:val="true"/>
        </w:rPr>
        <w:t>'</w:t>
      </w:r>
      <w:r>
        <w:rPr>
          <w:rtl w:val="true"/>
        </w:rPr>
        <w:t>הורשע</w:t>
      </w:r>
      <w:r>
        <w:rPr>
          <w:rFonts w:eastAsia="Arial TUR" w:cs="Arial TUR"/>
          <w:rtl w:val="true"/>
        </w:rPr>
        <w:t xml:space="preserve"> </w:t>
      </w:r>
      <w:r>
        <w:rPr>
          <w:rtl w:val="true"/>
        </w:rPr>
        <w:t>אדם</w:t>
      </w:r>
      <w:r>
        <w:rPr>
          <w:rFonts w:eastAsia="Arial TUR" w:cs="Arial TUR"/>
          <w:rtl w:val="true"/>
        </w:rPr>
        <w:t xml:space="preserve"> </w:t>
      </w:r>
      <w:r>
        <w:rPr>
          <w:rtl w:val="true"/>
        </w:rPr>
        <w:t>בעבירה</w:t>
      </w:r>
      <w:r>
        <w:rPr>
          <w:rFonts w:eastAsia="Arial TUR" w:cs="Arial TUR"/>
          <w:rtl w:val="true"/>
        </w:rPr>
        <w:t xml:space="preserve"> </w:t>
      </w:r>
      <w:r>
        <w:rPr>
          <w:rtl w:val="true"/>
        </w:rPr>
        <w:t>לפי</w:t>
      </w:r>
      <w:r>
        <w:rPr>
          <w:rFonts w:eastAsia="Arial TUR" w:cs="Arial TUR"/>
          <w:rtl w:val="true"/>
        </w:rPr>
        <w:t xml:space="preserve"> </w:t>
      </w:r>
      <w:r>
        <w:rPr>
          <w:rtl w:val="true"/>
        </w:rPr>
        <w:t>סעיפים</w:t>
      </w:r>
      <w:r>
        <w:rPr>
          <w:rFonts w:eastAsia="Arial TUR" w:cs="Arial TUR"/>
          <w:rtl w:val="true"/>
        </w:rPr>
        <w:t xml:space="preserve"> </w:t>
      </w:r>
      <w:r>
        <w:rPr/>
        <w:t>3</w:t>
      </w:r>
      <w:r>
        <w:rPr>
          <w:rtl w:val="true"/>
        </w:rPr>
        <w:t xml:space="preserve"> </w:t>
      </w:r>
      <w:r>
        <w:rPr>
          <w:rtl w:val="true"/>
        </w:rPr>
        <w:t>או</w:t>
      </w:r>
      <w:r>
        <w:rPr>
          <w:rFonts w:eastAsia="Arial TUR" w:cs="Arial TUR"/>
          <w:rtl w:val="true"/>
        </w:rPr>
        <w:t xml:space="preserve"> </w:t>
      </w:r>
      <w:r>
        <w:rPr/>
        <w:t>4</w:t>
      </w:r>
      <w:r>
        <w:rPr>
          <w:rStyle w:val="default"/>
          <w:rFonts w:cs="Century" w:ascii="Century" w:hAnsi="Century"/>
          <w:rtl w:val="true"/>
        </w:rPr>
        <w:t xml:space="preserve">...'). </w:t>
      </w:r>
      <w:r>
        <w:rPr>
          <w:rStyle w:val="default"/>
          <w:rFonts w:ascii="Century" w:hAnsi="Century" w:cs="Century"/>
          <w:rtl w:val="true"/>
        </w:rPr>
        <w:t>במילים אחרות</w:t>
      </w:r>
      <w:r>
        <w:rPr>
          <w:rStyle w:val="default"/>
          <w:rFonts w:cs="Century" w:ascii="Century" w:hAnsi="Century"/>
          <w:rtl w:val="true"/>
        </w:rPr>
        <w:t xml:space="preserve">, </w:t>
      </w:r>
      <w:r>
        <w:rPr>
          <w:rStyle w:val="default"/>
          <w:rFonts w:ascii="Century" w:hAnsi="Century" w:cs="Century"/>
          <w:rtl w:val="true"/>
        </w:rPr>
        <w:t>סעיפים</w:t>
      </w:r>
      <w:r>
        <w:rPr>
          <w:rStyle w:val="default"/>
          <w:rFonts w:ascii="Century" w:hAnsi="Century" w:cs="Century"/>
          <w:rtl w:val="true"/>
        </w:rPr>
        <w:t xml:space="preserve"> </w:t>
      </w:r>
      <w:r>
        <w:rPr>
          <w:rStyle w:val="default"/>
          <w:rFonts w:cs="Century" w:ascii="Century" w:hAnsi="Century"/>
        </w:rPr>
        <w:t>4-3</w:t>
      </w:r>
      <w:r>
        <w:rPr>
          <w:rStyle w:val="default"/>
          <w:rFonts w:cs="Century" w:ascii="Century" w:hAnsi="Century"/>
          <w:rtl w:val="true"/>
        </w:rPr>
        <w:t xml:space="preserve"> </w:t>
      </w:r>
      <w:r>
        <w:rPr>
          <w:rStyle w:val="default"/>
          <w:rFonts w:ascii="Century" w:hAnsi="Century" w:cs="Century"/>
          <w:rtl w:val="true"/>
        </w:rPr>
        <w:t>לחוק עוסקים ברכוש אסור הקשור לעבירת המקור</w:t>
      </w:r>
      <w:r>
        <w:rPr>
          <w:rStyle w:val="default"/>
          <w:rFonts w:cs="Century" w:ascii="Century" w:hAnsi="Century"/>
          <w:rtl w:val="true"/>
        </w:rPr>
        <w:t xml:space="preserve">, </w:t>
      </w:r>
      <w:r>
        <w:rPr>
          <w:rStyle w:val="default"/>
          <w:rFonts w:ascii="Century" w:hAnsi="Century" w:cs="Century"/>
          <w:rtl w:val="true"/>
        </w:rPr>
        <w:t>שקיומו נדרש לצורך התגבשות העבירות הקבועות ב</w:t>
      </w:r>
      <w:r>
        <w:rPr>
          <w:rStyle w:val="default"/>
          <w:rFonts w:ascii="Century" w:hAnsi="Century" w:cs="Century"/>
          <w:rtl w:val="true"/>
        </w:rPr>
        <w:t>חוק</w:t>
      </w:r>
      <w:r>
        <w:rPr>
          <w:rStyle w:val="default"/>
          <w:rFonts w:ascii="Century" w:hAnsi="Century" w:cs="Century"/>
          <w:rtl w:val="true"/>
        </w:rPr>
        <w:t xml:space="preserve"> </w:t>
      </w:r>
      <w:r>
        <w:rPr>
          <w:rStyle w:val="default"/>
          <w:rFonts w:ascii="Century" w:hAnsi="Century" w:cs="Century"/>
          <w:rtl w:val="true"/>
        </w:rPr>
        <w:t>איסור</w:t>
      </w:r>
      <w:r>
        <w:rPr>
          <w:rStyle w:val="default"/>
          <w:rFonts w:ascii="Century" w:hAnsi="Century" w:cs="Century"/>
          <w:rtl w:val="true"/>
        </w:rPr>
        <w:t xml:space="preserve"> </w:t>
      </w:r>
      <w:r>
        <w:rPr>
          <w:rStyle w:val="default"/>
          <w:rFonts w:ascii="Century" w:hAnsi="Century" w:cs="Century"/>
          <w:rtl w:val="true"/>
        </w:rPr>
        <w:t>הלבנת</w:t>
      </w:r>
      <w:r>
        <w:rPr>
          <w:rStyle w:val="default"/>
          <w:rFonts w:ascii="Century" w:hAnsi="Century" w:cs="Century"/>
          <w:rtl w:val="true"/>
        </w:rPr>
        <w:t xml:space="preserve"> </w:t>
      </w:r>
      <w:r>
        <w:rPr>
          <w:rStyle w:val="default"/>
          <w:rFonts w:ascii="Century" w:hAnsi="Century" w:cs="Century"/>
          <w:rtl w:val="true"/>
        </w:rPr>
        <w:t>הון</w:t>
      </w:r>
      <w:r>
        <w:rPr>
          <w:rStyle w:val="default"/>
          <w:rFonts w:cs="Century" w:ascii="Century" w:hAnsi="Century"/>
          <w:rtl w:val="true"/>
        </w:rPr>
        <w:t xml:space="preserve">. </w:t>
      </w:r>
      <w:r>
        <w:rPr>
          <w:rStyle w:val="default"/>
          <w:rFonts w:ascii="Century" w:hAnsi="Century" w:cs="Century"/>
          <w:rtl w:val="true"/>
        </w:rPr>
        <w:t xml:space="preserve">ואילו </w:t>
      </w:r>
      <w:r>
        <w:rPr>
          <w:rStyle w:val="default"/>
          <w:rFonts w:ascii="Century" w:hAnsi="Century" w:cs="Century"/>
          <w:rtl w:val="true"/>
        </w:rPr>
        <w:t>סעיף</w:t>
      </w:r>
      <w:r>
        <w:rPr>
          <w:rStyle w:val="default"/>
          <w:rFonts w:ascii="Century" w:hAnsi="Century" w:cs="Century"/>
          <w:rtl w:val="true"/>
        </w:rPr>
        <w:t xml:space="preserve"> </w:t>
      </w:r>
      <w:r>
        <w:rPr>
          <w:rStyle w:val="default"/>
          <w:rFonts w:cs="Century" w:ascii="Century" w:hAnsi="Century"/>
        </w:rPr>
        <w:t>21</w:t>
      </w:r>
      <w:r>
        <w:rPr>
          <w:rStyle w:val="default"/>
          <w:rFonts w:cs="Century" w:ascii="Century" w:hAnsi="Century"/>
          <w:rtl w:val="true"/>
        </w:rPr>
        <w:t>(</w:t>
      </w:r>
      <w:r>
        <w:rPr>
          <w:rStyle w:val="default"/>
          <w:rFonts w:ascii="Century" w:hAnsi="Century" w:cs="Century"/>
          <w:rtl w:val="true"/>
        </w:rPr>
        <w:t>א</w:t>
      </w:r>
      <w:r>
        <w:rPr>
          <w:rStyle w:val="default"/>
          <w:rFonts w:cs="Century" w:ascii="Century" w:hAnsi="Century"/>
          <w:rtl w:val="true"/>
        </w:rPr>
        <w:t>)</w:t>
      </w:r>
      <w:r>
        <w:rPr>
          <w:rStyle w:val="default"/>
          <w:rFonts w:cs="Century" w:ascii="Century" w:hAnsi="Century"/>
          <w:rtl w:val="true"/>
        </w:rPr>
        <w:t xml:space="preserve"> </w:t>
      </w:r>
      <w:r>
        <w:rPr>
          <w:rStyle w:val="default"/>
          <w:rFonts w:ascii="Century" w:hAnsi="Century" w:cs="Century"/>
          <w:rtl w:val="true"/>
        </w:rPr>
        <w:t xml:space="preserve">לחוק נכנס לפעולה רק לאחר שנעברה עבירה לפי </w:t>
      </w:r>
      <w:r>
        <w:rPr>
          <w:rStyle w:val="default"/>
          <w:rFonts w:ascii="Century" w:hAnsi="Century" w:cs="Century"/>
          <w:rtl w:val="true"/>
        </w:rPr>
        <w:t>חוק</w:t>
      </w:r>
      <w:r>
        <w:rPr>
          <w:rStyle w:val="default"/>
          <w:rFonts w:ascii="Century" w:hAnsi="Century" w:cs="Century"/>
          <w:rtl w:val="true"/>
        </w:rPr>
        <w:t xml:space="preserve"> </w:t>
      </w:r>
      <w:r>
        <w:rPr>
          <w:rStyle w:val="default"/>
          <w:rFonts w:ascii="Century" w:hAnsi="Century" w:cs="Century"/>
          <w:rtl w:val="true"/>
        </w:rPr>
        <w:t>איסור</w:t>
      </w:r>
      <w:r>
        <w:rPr>
          <w:rStyle w:val="default"/>
          <w:rFonts w:ascii="Century" w:hAnsi="Century" w:cs="Century"/>
          <w:rtl w:val="true"/>
        </w:rPr>
        <w:t xml:space="preserve"> </w:t>
      </w:r>
      <w:r>
        <w:rPr>
          <w:rStyle w:val="default"/>
          <w:rFonts w:ascii="Century" w:hAnsi="Century" w:cs="Century"/>
          <w:rtl w:val="true"/>
        </w:rPr>
        <w:t>הלבנת</w:t>
      </w:r>
      <w:r>
        <w:rPr>
          <w:rStyle w:val="default"/>
          <w:rFonts w:ascii="Century" w:hAnsi="Century" w:cs="Century"/>
          <w:rtl w:val="true"/>
        </w:rPr>
        <w:t xml:space="preserve"> </w:t>
      </w:r>
      <w:r>
        <w:rPr>
          <w:rStyle w:val="default"/>
          <w:rFonts w:ascii="Century" w:hAnsi="Century" w:cs="Century"/>
          <w:rtl w:val="true"/>
        </w:rPr>
        <w:t>הון</w:t>
      </w:r>
      <w:r>
        <w:rPr>
          <w:rStyle w:val="default"/>
          <w:rFonts w:cs="Century" w:ascii="Century" w:hAnsi="Century"/>
          <w:rtl w:val="true"/>
        </w:rPr>
        <w:t xml:space="preserve">, </w:t>
      </w:r>
      <w:r>
        <w:rPr>
          <w:rStyle w:val="default"/>
          <w:rFonts w:ascii="Century" w:hAnsi="Century" w:cs="Miriam"/>
          <w:b/>
          <w:b/>
          <w:spacing w:val="0"/>
          <w:szCs w:val="24"/>
          <w:rtl w:val="true"/>
        </w:rPr>
        <w:t>והוא</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מקנה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לבית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המשפט</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הסמכות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לחלט</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הרכוש</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האסור</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הקשור</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לעבירות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של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הלבנת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הון</w:t>
      </w:r>
      <w:r>
        <w:rPr>
          <w:rStyle w:val="default"/>
          <w:rFonts w:ascii="Century" w:hAnsi="Century" w:cs="Century"/>
          <w:rtl w:val="true"/>
        </w:rPr>
        <w:t xml:space="preserve"> </w:t>
      </w:r>
      <w:r>
        <w:rPr>
          <w:rStyle w:val="default"/>
          <w:rFonts w:cs="Century" w:ascii="Century" w:hAnsi="Century"/>
          <w:rtl w:val="true"/>
        </w:rPr>
        <w:t>(</w:t>
      </w:r>
      <w:r>
        <w:rPr>
          <w:rStyle w:val="default"/>
          <w:rFonts w:ascii="Century" w:hAnsi="Century" w:cs="Century"/>
          <w:rtl w:val="true"/>
        </w:rPr>
        <w:t>יהא זה רכוש הקשור בביצוע העבירה או רכוש שהוא בבחינת פירות העבירה</w:t>
      </w:r>
      <w:r>
        <w:rPr>
          <w:rStyle w:val="default"/>
          <w:rFonts w:cs="Century" w:ascii="Century" w:hAnsi="Century"/>
          <w:rtl w:val="true"/>
        </w:rPr>
        <w:t>)" (</w:t>
      </w:r>
      <w:r>
        <w:rPr>
          <w:rStyle w:val="default"/>
          <w:rFonts w:ascii="Century" w:hAnsi="Century" w:cs="Century"/>
          <w:rtl w:val="true"/>
        </w:rPr>
        <w:t xml:space="preserve">ההדגשה הוספה </w:t>
      </w:r>
      <w:r>
        <w:rPr>
          <w:rStyle w:val="default"/>
          <w:rFonts w:ascii="Century" w:hAnsi="Century" w:cs="Century"/>
          <w:rtl w:val="true"/>
        </w:rPr>
        <w:t>–</w:t>
      </w:r>
      <w:r>
        <w:rPr>
          <w:rStyle w:val="default"/>
          <w:rFonts w:ascii="Century" w:hAnsi="Century" w:cs="Century"/>
          <w:rtl w:val="true"/>
        </w:rPr>
        <w:t xml:space="preserve"> ע</w:t>
      </w:r>
      <w:r>
        <w:rPr>
          <w:rStyle w:val="default"/>
          <w:rFonts w:cs="Century" w:ascii="Century" w:hAnsi="Century"/>
          <w:rtl w:val="true"/>
        </w:rPr>
        <w:t xml:space="preserve">' </w:t>
      </w:r>
      <w:r>
        <w:rPr>
          <w:rStyle w:val="default"/>
          <w:rFonts w:ascii="Century" w:hAnsi="Century" w:cs="Century"/>
          <w:rtl w:val="true"/>
        </w:rPr>
        <w:t>פ</w:t>
      </w:r>
      <w:r>
        <w:rPr>
          <w:rStyle w:val="default"/>
          <w:rFonts w:cs="Century" w:ascii="Century" w:hAnsi="Century"/>
          <w:rtl w:val="true"/>
        </w:rPr>
        <w:t xml:space="preserve">'; </w:t>
      </w:r>
      <w:r>
        <w:rPr>
          <w:rStyle w:val="default"/>
          <w:rFonts w:ascii="Century" w:hAnsi="Century" w:cs="Century"/>
          <w:rtl w:val="true"/>
        </w:rPr>
        <w:t>שם</w:t>
      </w:r>
      <w:r>
        <w:rPr>
          <w:rStyle w:val="default"/>
          <w:rFonts w:cs="Century" w:ascii="Century" w:hAnsi="Century"/>
          <w:rtl w:val="true"/>
        </w:rPr>
        <w:t xml:space="preserve">, </w:t>
      </w:r>
      <w:r>
        <w:rPr>
          <w:rStyle w:val="default"/>
          <w:rFonts w:ascii="Century" w:hAnsi="Century" w:cs="Century"/>
          <w:rtl w:val="true"/>
        </w:rPr>
        <w:t xml:space="preserve">פסקה </w:t>
      </w:r>
      <w:r>
        <w:rPr>
          <w:rStyle w:val="default"/>
          <w:rFonts w:cs="Century" w:ascii="Century" w:hAnsi="Century"/>
        </w:rPr>
        <w:t>31</w:t>
      </w:r>
      <w:r>
        <w:rPr>
          <w:rStyle w:val="default"/>
          <w:rFonts w:cs="Century" w:ascii="Century" w:hAnsi="Century"/>
          <w:rtl w:val="true"/>
        </w:rPr>
        <w:t>).</w:t>
      </w:r>
    </w:p>
    <w:p>
      <w:pPr>
        <w:pStyle w:val="Ruller42"/>
        <w:ind w:start="-52" w:end="0"/>
        <w:jc w:val="both"/>
        <w:rPr/>
      </w:pPr>
      <w:r>
        <w:rPr>
          <w:rtl w:val="true"/>
        </w:rPr>
      </w:r>
    </w:p>
    <w:p>
      <w:pPr>
        <w:pStyle w:val="Ruller43"/>
        <w:numPr>
          <w:ilvl w:val="0"/>
          <w:numId w:val="0"/>
        </w:numPr>
        <w:ind w:hanging="0" w:start="-52" w:end="0"/>
        <w:jc w:val="both"/>
        <w:rPr>
          <w:rStyle w:val="default"/>
          <w:rFonts w:ascii="Century" w:hAnsi="Century" w:cs="FrankRuehl"/>
          <w:sz w:val="22"/>
        </w:rPr>
      </w:pPr>
      <w:r>
        <w:rPr>
          <w:rStyle w:val="default"/>
          <w:rFonts w:cs="FrankRuehl" w:ascii="Century" w:hAnsi="Century"/>
          <w:rtl w:val="true"/>
        </w:rPr>
        <w:tab/>
      </w:r>
      <w:r>
        <w:rPr>
          <w:rStyle w:val="default"/>
          <w:rFonts w:ascii="Century" w:hAnsi="Century" w:cs="FrankRuehl"/>
          <w:rtl w:val="true"/>
        </w:rPr>
        <w:t>כך</w:t>
      </w:r>
      <w:r>
        <w:rPr>
          <w:rStyle w:val="default"/>
          <w:rFonts w:ascii="Century" w:hAnsi="Century" w:eastAsia="Century" w:cs="Century"/>
          <w:rtl w:val="true"/>
        </w:rPr>
        <w:t xml:space="preserve"> </w:t>
      </w:r>
      <w:r>
        <w:rPr>
          <w:rStyle w:val="default"/>
          <w:rFonts w:ascii="Century" w:hAnsi="Century" w:cs="FrankRuehl"/>
          <w:rtl w:val="true"/>
        </w:rPr>
        <w:t>גם</w:t>
      </w:r>
      <w:r>
        <w:rPr>
          <w:rStyle w:val="default"/>
          <w:rFonts w:ascii="Century" w:hAnsi="Century" w:eastAsia="Century" w:cs="Century"/>
          <w:rtl w:val="true"/>
        </w:rPr>
        <w:t xml:space="preserve"> </w:t>
      </w:r>
      <w:r>
        <w:rPr>
          <w:rStyle w:val="default"/>
          <w:rFonts w:ascii="Century" w:hAnsi="Century" w:cs="FrankRuehl"/>
          <w:rtl w:val="true"/>
        </w:rPr>
        <w:t>צוין</w:t>
      </w:r>
      <w:r>
        <w:rPr>
          <w:rStyle w:val="default"/>
          <w:rFonts w:ascii="Century" w:hAnsi="Century" w:eastAsia="Century" w:cs="Century"/>
          <w:rtl w:val="true"/>
        </w:rPr>
        <w:t xml:space="preserve"> </w:t>
      </w:r>
      <w:r>
        <w:rPr>
          <w:rStyle w:val="default"/>
          <w:rFonts w:ascii="Century" w:hAnsi="Century" w:cs="FrankRuehl"/>
          <w:rtl w:val="true"/>
        </w:rPr>
        <w:t>בהקשר</w:t>
      </w:r>
      <w:r>
        <w:rPr>
          <w:rStyle w:val="default"/>
          <w:rFonts w:ascii="Century" w:hAnsi="Century" w:eastAsia="Century" w:cs="Century"/>
          <w:rtl w:val="true"/>
        </w:rPr>
        <w:t xml:space="preserve"> </w:t>
      </w:r>
      <w:r>
        <w:rPr>
          <w:rStyle w:val="default"/>
          <w:rFonts w:ascii="Century" w:hAnsi="Century" w:cs="FrankRuehl"/>
          <w:rtl w:val="true"/>
        </w:rPr>
        <w:t>זה</w:t>
      </w:r>
      <w:r>
        <w:rPr>
          <w:rStyle w:val="default"/>
          <w:rFonts w:ascii="Century" w:hAnsi="Century" w:eastAsia="Century" w:cs="Century"/>
          <w:rtl w:val="true"/>
        </w:rPr>
        <w:t xml:space="preserve"> </w:t>
      </w:r>
      <w:r>
        <w:rPr>
          <w:rStyle w:val="default"/>
          <w:rFonts w:ascii="Century" w:hAnsi="Century" w:cs="FrankRuehl"/>
          <w:rtl w:val="true"/>
        </w:rPr>
        <w:t>בעניין</w:t>
      </w:r>
      <w:r>
        <w:rPr>
          <w:rStyle w:val="default"/>
          <w:rFonts w:ascii="Century" w:hAnsi="Century" w:eastAsia="Century" w:cs="Century"/>
          <w:rtl w:val="true"/>
        </w:rPr>
        <w:t xml:space="preserve"> </w:t>
      </w:r>
      <w:r>
        <w:rPr>
          <w:rStyle w:val="default"/>
          <w:rFonts w:ascii="Century" w:hAnsi="Century" w:cs="Miriam"/>
          <w:b/>
          <w:b/>
          <w:spacing w:val="0"/>
          <w:sz w:val="22"/>
          <w:sz w:val="22"/>
          <w:szCs w:val="24"/>
          <w:rtl w:val="true"/>
        </w:rPr>
        <w:t>תענך</w:t>
      </w:r>
      <w:r>
        <w:rPr>
          <w:rStyle w:val="default"/>
          <w:rFonts w:cs="FrankRuehl" w:ascii="Century" w:hAnsi="Century"/>
          <w:rtl w:val="true"/>
        </w:rPr>
        <w:t>: "</w:t>
      </w:r>
      <w:r>
        <w:rPr>
          <w:rFonts w:ascii="Arial TUR" w:hAnsi="Arial TUR" w:cs="FrankRuehl"/>
          <w:rtl w:val="true"/>
        </w:rPr>
        <w:t>מוצאים</w:t>
      </w:r>
      <w:r>
        <w:rPr>
          <w:rFonts w:ascii="Arial TUR" w:hAnsi="Arial TUR" w:eastAsia="Arial TUR" w:cs="Arial TUR"/>
          <w:rtl w:val="true"/>
        </w:rPr>
        <w:t xml:space="preserve"> </w:t>
      </w:r>
      <w:r>
        <w:rPr>
          <w:rFonts w:ascii="Arial TUR" w:hAnsi="Arial TUR" w:cs="FrankRuehl"/>
          <w:rtl w:val="true"/>
        </w:rPr>
        <w:t>אנו</w:t>
      </w:r>
      <w:r>
        <w:rPr>
          <w:rFonts w:ascii="Arial TUR" w:hAnsi="Arial TUR" w:eastAsia="Arial TUR" w:cs="Arial TUR"/>
          <w:rtl w:val="true"/>
        </w:rPr>
        <w:t xml:space="preserve"> </w:t>
      </w:r>
      <w:r>
        <w:rPr>
          <w:rFonts w:ascii="Arial TUR" w:hAnsi="Arial TUR" w:cs="FrankRuehl"/>
          <w:rtl w:val="true"/>
        </w:rPr>
        <w:t>לנכון</w:t>
      </w:r>
      <w:r>
        <w:rPr>
          <w:rFonts w:ascii="Arial TUR" w:hAnsi="Arial TUR" w:eastAsia="Arial TUR" w:cs="Arial TUR"/>
          <w:rtl w:val="true"/>
        </w:rPr>
        <w:t xml:space="preserve"> </w:t>
      </w:r>
      <w:r>
        <w:rPr>
          <w:rFonts w:ascii="Arial TUR" w:hAnsi="Arial TUR" w:cs="FrankRuehl"/>
          <w:rtl w:val="true"/>
        </w:rPr>
        <w:t>לציין</w:t>
      </w:r>
      <w:r>
        <w:rPr>
          <w:rFonts w:ascii="Arial TUR" w:hAnsi="Arial TUR" w:eastAsia="Arial TUR" w:cs="Arial TUR"/>
          <w:rtl w:val="true"/>
        </w:rPr>
        <w:t xml:space="preserve"> </w:t>
      </w:r>
      <w:r>
        <w:rPr>
          <w:rFonts w:ascii="Arial TUR" w:hAnsi="Arial TUR" w:cs="FrankRuehl"/>
          <w:rtl w:val="true"/>
        </w:rPr>
        <w:t>כי</w:t>
      </w:r>
      <w:r>
        <w:rPr>
          <w:rFonts w:ascii="Arial TUR" w:hAnsi="Arial TUR" w:eastAsia="Arial TUR" w:cs="Arial TUR"/>
          <w:rtl w:val="true"/>
        </w:rPr>
        <w:t xml:space="preserve"> </w:t>
      </w:r>
      <w:r>
        <w:rPr>
          <w:rFonts w:ascii="Arial TUR" w:hAnsi="Arial TUR" w:cs="FrankRuehl"/>
          <w:rtl w:val="true"/>
        </w:rPr>
        <w:t>מקובלת</w:t>
      </w:r>
      <w:r>
        <w:rPr>
          <w:rFonts w:ascii="Arial TUR" w:hAnsi="Arial TUR" w:eastAsia="Arial TUR" w:cs="Arial TUR"/>
          <w:rtl w:val="true"/>
        </w:rPr>
        <w:t xml:space="preserve"> </w:t>
      </w:r>
      <w:r>
        <w:rPr>
          <w:rFonts w:ascii="Arial TUR" w:hAnsi="Arial TUR" w:cs="FrankRuehl"/>
          <w:rtl w:val="true"/>
        </w:rPr>
        <w:t>עלינו</w:t>
      </w:r>
      <w:r>
        <w:rPr>
          <w:rFonts w:ascii="Arial TUR" w:hAnsi="Arial TUR" w:eastAsia="Arial TUR" w:cs="Arial TUR"/>
          <w:rtl w:val="true"/>
        </w:rPr>
        <w:t xml:space="preserve"> </w:t>
      </w:r>
      <w:r>
        <w:rPr>
          <w:rFonts w:ascii="Arial TUR" w:hAnsi="Arial TUR" w:cs="FrankRuehl"/>
          <w:rtl w:val="true"/>
        </w:rPr>
        <w:t>קביעתו</w:t>
      </w:r>
      <w:r>
        <w:rPr>
          <w:rFonts w:ascii="Arial TUR" w:hAnsi="Arial TUR" w:eastAsia="Arial TUR" w:cs="Arial TUR"/>
          <w:rtl w:val="true"/>
        </w:rPr>
        <w:t xml:space="preserve"> </w:t>
      </w:r>
      <w:r>
        <w:rPr>
          <w:rFonts w:ascii="Arial TUR" w:hAnsi="Arial TUR" w:cs="FrankRuehl"/>
          <w:rtl w:val="true"/>
        </w:rPr>
        <w:t>של</w:t>
      </w:r>
      <w:r>
        <w:rPr>
          <w:rFonts w:ascii="Arial TUR" w:hAnsi="Arial TUR" w:eastAsia="Arial TUR" w:cs="Arial TUR"/>
          <w:rtl w:val="true"/>
        </w:rPr>
        <w:t xml:space="preserve"> </w:t>
      </w:r>
      <w:r>
        <w:rPr>
          <w:rFonts w:ascii="Arial TUR" w:hAnsi="Arial TUR" w:cs="FrankRuehl"/>
          <w:rtl w:val="true"/>
        </w:rPr>
        <w:t>בית</w:t>
      </w:r>
      <w:r>
        <w:rPr>
          <w:rFonts w:ascii="Arial TUR" w:hAnsi="Arial TUR" w:eastAsia="Arial TUR" w:cs="Arial TUR"/>
          <w:rtl w:val="true"/>
        </w:rPr>
        <w:t xml:space="preserve"> </w:t>
      </w:r>
      <w:r>
        <w:rPr>
          <w:rFonts w:ascii="Arial TUR" w:hAnsi="Arial TUR" w:cs="FrankRuehl"/>
          <w:rtl w:val="true"/>
        </w:rPr>
        <w:t>המשפט</w:t>
      </w:r>
      <w:r>
        <w:rPr>
          <w:rFonts w:ascii="Arial TUR" w:hAnsi="Arial TUR" w:eastAsia="Arial TUR" w:cs="Arial TUR"/>
          <w:rtl w:val="true"/>
        </w:rPr>
        <w:t xml:space="preserve"> </w:t>
      </w:r>
      <w:r>
        <w:rPr>
          <w:rFonts w:ascii="Arial TUR" w:hAnsi="Arial TUR" w:cs="FrankRuehl"/>
          <w:rtl w:val="true"/>
        </w:rPr>
        <w:t>המחוז</w:t>
      </w:r>
      <w:r>
        <w:rPr>
          <w:rFonts w:ascii="Century" w:hAnsi="Century" w:cs="FrankRuehl"/>
          <w:sz w:val="22"/>
          <w:sz w:val="22"/>
          <w:rtl w:val="true"/>
        </w:rPr>
        <w:t>י</w:t>
      </w:r>
      <w:r>
        <w:rPr>
          <w:rFonts w:ascii="Century" w:hAnsi="Century" w:eastAsia="Century" w:cs="Century"/>
          <w:sz w:val="22"/>
          <w:sz w:val="22"/>
          <w:rtl w:val="true"/>
        </w:rPr>
        <w:t xml:space="preserve"> </w:t>
      </w:r>
      <w:r>
        <w:rPr>
          <w:rFonts w:ascii="Century" w:hAnsi="Century" w:cs="FrankRuehl"/>
          <w:sz w:val="22"/>
          <w:sz w:val="22"/>
          <w:rtl w:val="true"/>
        </w:rPr>
        <w:t>לפיה</w:t>
      </w:r>
      <w:r>
        <w:rPr>
          <w:rFonts w:ascii="Century" w:hAnsi="Century" w:eastAsia="Century" w:cs="Century"/>
          <w:sz w:val="22"/>
          <w:sz w:val="22"/>
          <w:rtl w:val="true"/>
        </w:rPr>
        <w:t xml:space="preserve"> </w:t>
      </w:r>
      <w:r>
        <w:rPr>
          <w:rFonts w:ascii="Century" w:hAnsi="Century" w:cs="FrankRuehl"/>
          <w:sz w:val="22"/>
          <w:sz w:val="22"/>
          <w:rtl w:val="true"/>
        </w:rPr>
        <w:t>המונח</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עבירה</w:t>
      </w:r>
      <w:r>
        <w:rPr>
          <w:rFonts w:cs="FrankRuehl" w:ascii="Century" w:hAnsi="Century"/>
          <w:sz w:val="22"/>
          <w:rtl w:val="true"/>
        </w:rPr>
        <w:t xml:space="preserve">' </w:t>
      </w:r>
      <w:hyperlink r:id="rId274">
        <w:r>
          <w:rPr>
            <w:rStyle w:val="Hyperlink"/>
            <w:rFonts w:ascii="Century" w:hAnsi="Century" w:cs="FrankRuehl"/>
            <w:color w:val="0000FF"/>
            <w:sz w:val="22"/>
            <w:sz w:val="22"/>
            <w:u w:val="single"/>
            <w:rtl w:val="true"/>
          </w:rPr>
          <w:t>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hyperlink>
      <w:r>
        <w:rPr>
          <w:rFonts w:cs="FrankRuehl" w:ascii="Century" w:hAnsi="Century"/>
          <w:sz w:val="22"/>
          <w:rtl w:val="true"/>
        </w:rPr>
        <w:t xml:space="preserve"> </w:t>
      </w:r>
      <w:r>
        <w:rPr>
          <w:rFonts w:ascii="Century" w:hAnsi="Century" w:cs="FrankRuehl"/>
          <w:sz w:val="22"/>
          <w:sz w:val="22"/>
          <w:rtl w:val="true"/>
        </w:rPr>
        <w:t>ל</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משמעו</w:t>
      </w:r>
      <w:r>
        <w:rPr>
          <w:rFonts w:ascii="Arial TUR" w:hAnsi="Arial TUR" w:eastAsia="Arial TUR" w:cs="Arial TUR"/>
          <w:rtl w:val="true"/>
        </w:rPr>
        <w:t xml:space="preserve"> </w:t>
      </w:r>
      <w:r>
        <w:rPr>
          <w:rFonts w:ascii="Arial TUR" w:hAnsi="Arial TUR" w:cs="FrankRuehl"/>
          <w:rtl w:val="true"/>
        </w:rPr>
        <w:t>עבירה</w:t>
      </w:r>
      <w:r>
        <w:rPr>
          <w:rFonts w:ascii="Arial TUR" w:hAnsi="Arial TUR" w:eastAsia="Arial TUR" w:cs="Arial TUR"/>
          <w:rtl w:val="true"/>
        </w:rPr>
        <w:t xml:space="preserve"> </w:t>
      </w:r>
      <w:r>
        <w:rPr>
          <w:rFonts w:ascii="Arial TUR" w:hAnsi="Arial TUR" w:cs="FrankRuehl"/>
          <w:rtl w:val="true"/>
        </w:rPr>
        <w:t>על</w:t>
      </w:r>
      <w:r>
        <w:rPr>
          <w:rFonts w:ascii="Arial TUR" w:hAnsi="Arial TUR" w:eastAsia="Arial TUR" w:cs="Arial TUR"/>
          <w:rtl w:val="true"/>
        </w:rPr>
        <w:t xml:space="preserve"> </w:t>
      </w:r>
      <w:r>
        <w:rPr>
          <w:rFonts w:ascii="Arial TUR" w:hAnsi="Arial TUR" w:cs="FrankRuehl"/>
          <w:rtl w:val="true"/>
        </w:rPr>
        <w:t>פי</w:t>
      </w:r>
      <w:r>
        <w:rPr>
          <w:rFonts w:ascii="Arial TUR" w:hAnsi="Arial TUR" w:eastAsia="Arial TUR" w:cs="Arial TUR"/>
          <w:rtl w:val="true"/>
        </w:rPr>
        <w:t xml:space="preserve"> </w:t>
      </w:r>
      <w:r>
        <w:rPr>
          <w:rFonts w:ascii="Arial TUR" w:hAnsi="Arial TUR" w:cs="FrankRuehl"/>
          <w:rtl w:val="true"/>
        </w:rPr>
        <w:t>חוק</w:t>
      </w:r>
      <w:r>
        <w:rPr>
          <w:rFonts w:ascii="Arial TUR" w:hAnsi="Arial TUR" w:eastAsia="Arial TUR" w:cs="Arial TUR"/>
          <w:rtl w:val="true"/>
        </w:rPr>
        <w:t xml:space="preserve"> </w:t>
      </w:r>
      <w:r>
        <w:rPr>
          <w:rFonts w:ascii="Arial TUR" w:hAnsi="Arial TUR" w:cs="FrankRuehl"/>
          <w:rtl w:val="true"/>
        </w:rPr>
        <w:t>איסור</w:t>
      </w:r>
      <w:r>
        <w:rPr>
          <w:rFonts w:ascii="Arial TUR" w:hAnsi="Arial TUR" w:eastAsia="Arial TUR" w:cs="Arial TUR"/>
          <w:rtl w:val="true"/>
        </w:rPr>
        <w:t xml:space="preserve"> </w:t>
      </w:r>
      <w:r>
        <w:rPr>
          <w:rFonts w:ascii="Arial TUR" w:hAnsi="Arial TUR" w:cs="FrankRuehl"/>
          <w:rtl w:val="true"/>
        </w:rPr>
        <w:t>הלבנת</w:t>
      </w:r>
      <w:r>
        <w:rPr>
          <w:rFonts w:ascii="Arial TUR" w:hAnsi="Arial TUR" w:eastAsia="Arial TUR" w:cs="Arial TUR"/>
          <w:rtl w:val="true"/>
        </w:rPr>
        <w:t xml:space="preserve"> </w:t>
      </w:r>
      <w:r>
        <w:rPr>
          <w:rFonts w:ascii="Arial TUR" w:hAnsi="Arial TUR" w:cs="FrankRuehl"/>
          <w:rtl w:val="true"/>
        </w:rPr>
        <w:t>הון</w:t>
      </w:r>
      <w:r>
        <w:rPr>
          <w:rFonts w:cs="FrankRuehl" w:ascii="Arial TUR" w:hAnsi="Arial TUR"/>
          <w:rtl w:val="true"/>
        </w:rPr>
        <w:t xml:space="preserve">, </w:t>
      </w:r>
      <w:r>
        <w:rPr>
          <w:rFonts w:ascii="Arial TUR" w:hAnsi="Arial TUR" w:cs="FrankRuehl"/>
          <w:rtl w:val="true"/>
        </w:rPr>
        <w:t>ולא</w:t>
      </w:r>
      <w:r>
        <w:rPr>
          <w:rFonts w:ascii="Arial TUR" w:hAnsi="Arial TUR" w:eastAsia="Arial TUR" w:cs="Arial TUR"/>
          <w:rtl w:val="true"/>
        </w:rPr>
        <w:t xml:space="preserve"> </w:t>
      </w:r>
      <w:r>
        <w:rPr>
          <w:rFonts w:ascii="Arial TUR" w:hAnsi="Arial TUR" w:cs="FrankRuehl"/>
          <w:rtl w:val="true"/>
        </w:rPr>
        <w:t>עבירה</w:t>
      </w:r>
      <w:r>
        <w:rPr>
          <w:rFonts w:ascii="Arial TUR" w:hAnsi="Arial TUR" w:eastAsia="Arial TUR" w:cs="Arial TUR"/>
          <w:rtl w:val="true"/>
        </w:rPr>
        <w:t xml:space="preserve"> </w:t>
      </w:r>
      <w:r>
        <w:rPr>
          <w:rFonts w:ascii="Arial TUR" w:hAnsi="Arial TUR" w:cs="FrankRuehl"/>
          <w:rtl w:val="true"/>
        </w:rPr>
        <w:t>המקור</w:t>
      </w:r>
      <w:r>
        <w:rPr>
          <w:rFonts w:ascii="Arial TUR" w:hAnsi="Arial TUR" w:eastAsia="Arial TUR" w:cs="Arial TUR"/>
          <w:rtl w:val="true"/>
        </w:rPr>
        <w:t xml:space="preserve"> </w:t>
      </w:r>
      <w:r>
        <w:rPr>
          <w:rFonts w:ascii="Arial TUR" w:hAnsi="Arial TUR" w:cs="FrankRuehl"/>
          <w:rtl w:val="true"/>
        </w:rPr>
        <w:t>שממנה</w:t>
      </w:r>
      <w:r>
        <w:rPr>
          <w:rFonts w:ascii="Arial TUR" w:hAnsi="Arial TUR" w:eastAsia="Arial TUR" w:cs="Arial TUR"/>
          <w:rtl w:val="true"/>
        </w:rPr>
        <w:t xml:space="preserve"> </w:t>
      </w:r>
      <w:r>
        <w:rPr>
          <w:rFonts w:ascii="Arial TUR" w:hAnsi="Arial TUR" w:cs="FrankRuehl"/>
          <w:rtl w:val="true"/>
        </w:rPr>
        <w:t>התקבלו</w:t>
      </w:r>
      <w:r>
        <w:rPr>
          <w:rFonts w:ascii="Arial TUR" w:hAnsi="Arial TUR" w:eastAsia="Arial TUR" w:cs="Arial TUR"/>
          <w:rtl w:val="true"/>
        </w:rPr>
        <w:t xml:space="preserve"> </w:t>
      </w:r>
      <w:r>
        <w:rPr>
          <w:rFonts w:ascii="Arial TUR" w:hAnsi="Arial TUR" w:cs="FrankRuehl"/>
          <w:rtl w:val="true"/>
        </w:rPr>
        <w:t>הכספים</w:t>
      </w:r>
      <w:r>
        <w:rPr>
          <w:rFonts w:ascii="Arial TUR" w:hAnsi="Arial TUR" w:eastAsia="Arial TUR" w:cs="Arial TUR"/>
          <w:rtl w:val="true"/>
        </w:rPr>
        <w:t xml:space="preserve"> </w:t>
      </w:r>
      <w:r>
        <w:rPr>
          <w:rFonts w:ascii="Arial TUR" w:hAnsi="Arial TUR" w:cs="FrankRuehl"/>
          <w:rtl w:val="true"/>
        </w:rPr>
        <w:t>שהוסתרו</w:t>
      </w:r>
      <w:r>
        <w:rPr>
          <w:rFonts w:ascii="Arial TUR" w:hAnsi="Arial TUR" w:eastAsia="Arial TUR" w:cs="Arial TUR"/>
          <w:rtl w:val="true"/>
        </w:rPr>
        <w:t xml:space="preserve"> </w:t>
      </w:r>
      <w:r>
        <w:rPr>
          <w:rFonts w:ascii="Arial TUR" w:hAnsi="Arial TUR" w:cs="FrankRuehl"/>
          <w:rtl w:val="true"/>
        </w:rPr>
        <w:t>בסופו</w:t>
      </w:r>
      <w:r>
        <w:rPr>
          <w:rFonts w:ascii="Arial TUR" w:hAnsi="Arial TUR" w:eastAsia="Arial TUR" w:cs="Arial TUR"/>
          <w:rtl w:val="true"/>
        </w:rPr>
        <w:t xml:space="preserve"> </w:t>
      </w:r>
      <w:r>
        <w:rPr>
          <w:rFonts w:ascii="Arial TUR" w:hAnsi="Arial TUR" w:cs="FrankRuehl"/>
          <w:rtl w:val="true"/>
        </w:rPr>
        <w:t>של</w:t>
      </w:r>
      <w:r>
        <w:rPr>
          <w:rFonts w:ascii="Arial TUR" w:hAnsi="Arial TUR" w:eastAsia="Arial TUR" w:cs="Arial TUR"/>
          <w:rtl w:val="true"/>
        </w:rPr>
        <w:t xml:space="preserve"> </w:t>
      </w:r>
      <w:r>
        <w:rPr>
          <w:rFonts w:ascii="Arial TUR" w:hAnsi="Arial TUR" w:cs="FrankRuehl"/>
          <w:rtl w:val="true"/>
        </w:rPr>
        <w:t>יום</w:t>
      </w:r>
      <w:r>
        <w:rPr>
          <w:rStyle w:val="default"/>
          <w:rFonts w:cs="FrankRuehl" w:ascii="Century" w:hAnsi="Century"/>
          <w:rtl w:val="true"/>
        </w:rPr>
        <w:t>" (</w:t>
      </w:r>
      <w:r>
        <w:rPr>
          <w:rStyle w:val="default"/>
          <w:rFonts w:ascii="Century" w:hAnsi="Century" w:cs="FrankRuehl"/>
          <w:rtl w:val="true"/>
        </w:rPr>
        <w:t>שם</w:t>
      </w:r>
      <w:r>
        <w:rPr>
          <w:rStyle w:val="default"/>
          <w:rFonts w:cs="FrankRuehl" w:ascii="Century" w:hAnsi="Century"/>
          <w:rtl w:val="true"/>
        </w:rPr>
        <w:t xml:space="preserve">, </w:t>
      </w:r>
      <w:r>
        <w:rPr>
          <w:rStyle w:val="default"/>
          <w:rFonts w:ascii="Century" w:hAnsi="Century" w:cs="FrankRuehl"/>
          <w:rtl w:val="true"/>
        </w:rPr>
        <w:t>פסקה</w:t>
      </w:r>
      <w:r>
        <w:rPr>
          <w:rStyle w:val="default"/>
          <w:rFonts w:ascii="Century" w:hAnsi="Century" w:eastAsia="Century" w:cs="Century"/>
          <w:rtl w:val="true"/>
        </w:rPr>
        <w:t xml:space="preserve"> </w:t>
      </w:r>
      <w:r>
        <w:rPr>
          <w:rStyle w:val="default"/>
          <w:rFonts w:cs="FrankRuehl" w:ascii="Century" w:hAnsi="Century"/>
        </w:rPr>
        <w:t>258</w:t>
      </w:r>
      <w:r>
        <w:rPr>
          <w:rStyle w:val="default"/>
          <w:rFonts w:cs="FrankRuehl" w:ascii="Century" w:hAnsi="Century"/>
          <w:rtl w:val="true"/>
        </w:rPr>
        <w:t xml:space="preserve">). </w:t>
      </w:r>
      <w:r>
        <w:rPr>
          <w:rStyle w:val="default"/>
          <w:rFonts w:ascii="Century" w:hAnsi="Century" w:cs="FrankRuehl"/>
          <w:rtl w:val="true"/>
        </w:rPr>
        <w:t>וכך</w:t>
      </w:r>
      <w:r>
        <w:rPr>
          <w:rStyle w:val="default"/>
          <w:rFonts w:ascii="Century" w:hAnsi="Century" w:eastAsia="Century" w:cs="Century"/>
          <w:rtl w:val="true"/>
        </w:rPr>
        <w:t xml:space="preserve"> </w:t>
      </w:r>
      <w:r>
        <w:rPr>
          <w:rStyle w:val="default"/>
          <w:rFonts w:ascii="Century" w:hAnsi="Century" w:cs="FrankRuehl"/>
          <w:rtl w:val="true"/>
        </w:rPr>
        <w:t>קבעתי</w:t>
      </w:r>
      <w:r>
        <w:rPr>
          <w:rStyle w:val="default"/>
          <w:rFonts w:ascii="Century" w:hAnsi="Century" w:eastAsia="Century" w:cs="Century"/>
          <w:rtl w:val="true"/>
        </w:rPr>
        <w:t xml:space="preserve"> </w:t>
      </w:r>
      <w:r>
        <w:rPr>
          <w:rStyle w:val="default"/>
          <w:rFonts w:ascii="Century" w:hAnsi="Century" w:cs="FrankRuehl"/>
          <w:rtl w:val="true"/>
        </w:rPr>
        <w:t>גם</w:t>
      </w:r>
      <w:r>
        <w:rPr>
          <w:rStyle w:val="default"/>
          <w:rFonts w:ascii="Century" w:hAnsi="Century" w:eastAsia="Century" w:cs="Century"/>
          <w:rtl w:val="true"/>
        </w:rPr>
        <w:t xml:space="preserve"> </w:t>
      </w:r>
      <w:r>
        <w:rPr>
          <w:rStyle w:val="default"/>
          <w:rFonts w:ascii="Century" w:hAnsi="Century" w:cs="FrankRuehl"/>
          <w:rtl w:val="true"/>
        </w:rPr>
        <w:t>אני</w:t>
      </w:r>
      <w:r>
        <w:rPr>
          <w:rStyle w:val="default"/>
          <w:rFonts w:ascii="Century" w:hAnsi="Century" w:eastAsia="Century" w:cs="Century"/>
          <w:rtl w:val="true"/>
        </w:rPr>
        <w:t xml:space="preserve"> </w:t>
      </w:r>
      <w:r>
        <w:rPr>
          <w:rStyle w:val="default"/>
          <w:rFonts w:ascii="Century" w:hAnsi="Century" w:cs="FrankRuehl"/>
          <w:rtl w:val="true"/>
        </w:rPr>
        <w:t>בפסק</w:t>
      </w:r>
      <w:r>
        <w:rPr>
          <w:rStyle w:val="default"/>
          <w:rFonts w:ascii="Century" w:hAnsi="Century" w:eastAsia="Century" w:cs="Century"/>
          <w:rtl w:val="true"/>
        </w:rPr>
        <w:t xml:space="preserve"> </w:t>
      </w:r>
      <w:r>
        <w:rPr>
          <w:rStyle w:val="default"/>
          <w:rFonts w:ascii="Century" w:hAnsi="Century" w:cs="FrankRuehl"/>
          <w:rtl w:val="true"/>
        </w:rPr>
        <w:t>הדין</w:t>
      </w:r>
      <w:r>
        <w:rPr>
          <w:rStyle w:val="default"/>
          <w:rFonts w:ascii="Century" w:hAnsi="Century" w:eastAsia="Century" w:cs="Century"/>
          <w:rtl w:val="true"/>
        </w:rPr>
        <w:t xml:space="preserve"> </w:t>
      </w:r>
      <w:r>
        <w:rPr>
          <w:rStyle w:val="default"/>
          <w:rFonts w:ascii="Century" w:hAnsi="Century" w:cs="FrankRuehl"/>
          <w:rtl w:val="true"/>
        </w:rPr>
        <w:t>ב</w:t>
      </w:r>
      <w:hyperlink r:id="rId275">
        <w:r>
          <w:rPr>
            <w:rStyle w:val="Hyperlink"/>
            <w:rFonts w:ascii="Century" w:hAnsi="Century" w:cs="FrankRuehl"/>
            <w:color w:val="0000FF"/>
            <w:u w:val="single"/>
            <w:rtl w:val="true"/>
          </w:rPr>
          <w:t>ע</w:t>
        </w:r>
        <w:r>
          <w:rPr>
            <w:rStyle w:val="Hyperlink"/>
            <w:rFonts w:cs="FrankRuehl" w:ascii="Century" w:hAnsi="Century"/>
            <w:color w:val="0000FF"/>
            <w:u w:val="single"/>
            <w:rtl w:val="true"/>
          </w:rPr>
          <w:t>"</w:t>
        </w:r>
        <w:r>
          <w:rPr>
            <w:rStyle w:val="Hyperlink"/>
            <w:rFonts w:ascii="Century" w:hAnsi="Century" w:cs="FrankRuehl"/>
            <w:color w:val="0000FF"/>
            <w:u w:val="single"/>
            <w:rtl w:val="true"/>
          </w:rPr>
          <w:t>א</w:t>
        </w:r>
        <w:r>
          <w:rPr>
            <w:rStyle w:val="Hyperlink"/>
            <w:rFonts w:ascii="Century" w:hAnsi="Century" w:eastAsia="Century" w:cs="Century"/>
            <w:color w:val="0000FF"/>
            <w:u w:val="single"/>
            <w:rtl w:val="true"/>
          </w:rPr>
          <w:t xml:space="preserve"> </w:t>
        </w:r>
        <w:r>
          <w:rPr>
            <w:rStyle w:val="Hyperlink"/>
            <w:rFonts w:cs="FrankRuehl" w:ascii="Century" w:hAnsi="Century"/>
            <w:color w:val="0000FF"/>
            <w:u w:val="single"/>
          </w:rPr>
          <w:t>325/12</w:t>
        </w:r>
      </w:hyperlink>
      <w:r>
        <w:rPr>
          <w:rStyle w:val="default"/>
          <w:rFonts w:cs="FrankRuehl" w:ascii="Century" w:hAnsi="Century"/>
          <w:rtl w:val="true"/>
        </w:rPr>
        <w:t xml:space="preserve"> </w:t>
      </w:r>
      <w:r>
        <w:rPr>
          <w:rStyle w:val="default"/>
          <w:rFonts w:ascii="Century" w:hAnsi="Century" w:cs="Miriam"/>
          <w:b/>
          <w:b/>
          <w:spacing w:val="0"/>
          <w:sz w:val="22"/>
          <w:sz w:val="22"/>
          <w:szCs w:val="24"/>
          <w:rtl w:val="true"/>
        </w:rPr>
        <w:t>רוזנבלט</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נ</w:t>
      </w:r>
      <w:r>
        <w:rPr>
          <w:rStyle w:val="default"/>
          <w:rFonts w:cs="Miriam" w:ascii="Century" w:hAnsi="Century"/>
          <w:b/>
          <w:spacing w:val="0"/>
          <w:sz w:val="22"/>
          <w:szCs w:val="24"/>
          <w:rtl w:val="true"/>
        </w:rPr>
        <w:t xml:space="preserve">' </w:t>
      </w:r>
      <w:r>
        <w:rPr>
          <w:rStyle w:val="default"/>
          <w:rFonts w:ascii="Century" w:hAnsi="Century" w:cs="Miriam"/>
          <w:b/>
          <w:b/>
          <w:spacing w:val="0"/>
          <w:sz w:val="22"/>
          <w:sz w:val="22"/>
          <w:szCs w:val="24"/>
          <w:rtl w:val="true"/>
        </w:rPr>
        <w:t>מדינת</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ישראל</w:t>
      </w:r>
      <w:r>
        <w:rPr>
          <w:rStyle w:val="default"/>
          <w:rFonts w:cs="FrankRuehl" w:ascii="Century" w:hAnsi="Century"/>
          <w:rtl w:val="true"/>
        </w:rPr>
        <w:t xml:space="preserve">, </w:t>
      </w:r>
      <w:r>
        <w:rPr>
          <w:rStyle w:val="default"/>
          <w:rFonts w:cs="David" w:ascii="Times New Roman" w:hAnsi="Times New Roman"/>
          <w:spacing w:val="0"/>
          <w:sz w:val="22"/>
          <w:szCs w:val="24"/>
          <w:rtl w:val="true"/>
        </w:rPr>
        <w:t>[</w:t>
      </w:r>
      <w:r>
        <w:rPr>
          <w:rStyle w:val="default"/>
          <w:rFonts w:ascii="Times New Roman" w:hAnsi="Times New Roman" w:cs="David"/>
          <w:spacing w:val="0"/>
          <w:sz w:val="22"/>
          <w:sz w:val="22"/>
          <w:szCs w:val="24"/>
          <w:rtl w:val="true"/>
        </w:rPr>
        <w:t>פורסם</w:t>
      </w:r>
      <w:r>
        <w:rPr>
          <w:rStyle w:val="default"/>
          <w:rFonts w:ascii="Times New Roman" w:hAnsi="Times New Roman"/>
          <w:spacing w:val="0"/>
          <w:sz w:val="22"/>
          <w:sz w:val="22"/>
          <w:szCs w:val="24"/>
          <w:rtl w:val="true"/>
        </w:rPr>
        <w:t xml:space="preserve"> </w:t>
      </w:r>
      <w:r>
        <w:rPr>
          <w:rStyle w:val="default"/>
          <w:rFonts w:ascii="Times New Roman" w:hAnsi="Times New Roman" w:cs="David"/>
          <w:spacing w:val="0"/>
          <w:sz w:val="22"/>
          <w:sz w:val="22"/>
          <w:szCs w:val="24"/>
          <w:rtl w:val="true"/>
        </w:rPr>
        <w:t>בנבו</w:t>
      </w:r>
      <w:r>
        <w:rPr>
          <w:rStyle w:val="default"/>
          <w:rFonts w:cs="David" w:ascii="Times New Roman" w:hAnsi="Times New Roman"/>
          <w:spacing w:val="0"/>
          <w:sz w:val="22"/>
          <w:szCs w:val="24"/>
          <w:rtl w:val="true"/>
        </w:rPr>
        <w:t xml:space="preserve">] </w:t>
      </w:r>
      <w:r>
        <w:rPr>
          <w:rStyle w:val="default"/>
          <w:rFonts w:ascii="Century" w:hAnsi="Century" w:cs="FrankRuehl"/>
          <w:rtl w:val="true"/>
        </w:rPr>
        <w:t>פסקה</w:t>
      </w:r>
      <w:r>
        <w:rPr>
          <w:rStyle w:val="default"/>
          <w:rFonts w:ascii="Century" w:hAnsi="Century" w:eastAsia="Century" w:cs="Century"/>
          <w:rtl w:val="true"/>
        </w:rPr>
        <w:t xml:space="preserve"> </w:t>
      </w:r>
      <w:r>
        <w:rPr>
          <w:rStyle w:val="default"/>
          <w:rFonts w:cs="FrankRuehl" w:ascii="Century" w:hAnsi="Century"/>
        </w:rPr>
        <w:t>9</w:t>
      </w:r>
      <w:r>
        <w:rPr>
          <w:rStyle w:val="default"/>
          <w:rFonts w:cs="FrankRuehl" w:ascii="Century" w:hAnsi="Century"/>
          <w:rtl w:val="true"/>
        </w:rPr>
        <w:t xml:space="preserve"> (</w:t>
      </w:r>
      <w:r>
        <w:rPr>
          <w:rStyle w:val="default"/>
          <w:rFonts w:cs="FrankRuehl" w:ascii="Century" w:hAnsi="Century"/>
        </w:rPr>
        <w:t>21.1.2013</w:t>
      </w:r>
      <w:r>
        <w:rPr>
          <w:rStyle w:val="default"/>
          <w:rFonts w:cs="FrankRuehl" w:ascii="Century" w:hAnsi="Century"/>
          <w:rtl w:val="true"/>
        </w:rPr>
        <w:t xml:space="preserve">): </w:t>
      </w:r>
      <w:r>
        <w:rPr>
          <w:rStyle w:val="default"/>
          <w:rFonts w:cs="FrankRuehl" w:ascii="Century" w:hAnsi="Century"/>
          <w:sz w:val="22"/>
          <w:rtl w:val="true"/>
        </w:rPr>
        <w:t>"'</w:t>
      </w:r>
      <w:r>
        <w:rPr>
          <w:rFonts w:ascii="Century" w:hAnsi="Century" w:cs="FrankRuehl"/>
          <w:sz w:val="22"/>
          <w:sz w:val="22"/>
          <w:rtl w:val="true"/>
        </w:rPr>
        <w:t>העבירה</w:t>
      </w:r>
      <w:r>
        <w:rPr>
          <w:rFonts w:cs="FrankRuehl" w:ascii="Century" w:hAnsi="Century"/>
          <w:sz w:val="22"/>
          <w:rtl w:val="true"/>
        </w:rPr>
        <w:t xml:space="preserve">' </w:t>
      </w:r>
      <w:r>
        <w:rPr>
          <w:rFonts w:ascii="Century" w:hAnsi="Century" w:cs="FrankRuehl"/>
          <w:sz w:val="22"/>
          <w:sz w:val="22"/>
          <w:rtl w:val="true"/>
        </w:rPr>
        <w:t>כמשמעותה</w:t>
      </w:r>
      <w:r>
        <w:rPr>
          <w:rFonts w:ascii="Century" w:hAnsi="Century" w:eastAsia="Century" w:cs="Century"/>
          <w:sz w:val="22"/>
          <w:sz w:val="22"/>
          <w:rtl w:val="true"/>
        </w:rPr>
        <w:t xml:space="preserve"> </w:t>
      </w:r>
      <w:r>
        <w:rPr>
          <w:rFonts w:ascii="Century" w:hAnsi="Century" w:cs="FrankRuehl"/>
          <w:sz w:val="22"/>
          <w:sz w:val="22"/>
          <w:rtl w:val="true"/>
        </w:rPr>
        <w:t>בסעיף</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cs="FrankRuehl" w:ascii="Century" w:hAnsi="Century"/>
          <w:sz w:val="22"/>
          <w:rtl w:val="true"/>
        </w:rPr>
        <w:t>[</w:t>
      </w:r>
      <w:hyperlink r:id="rId276">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 xml:space="preserve">' </w:t>
      </w:r>
      <w:r>
        <w:rPr>
          <w:rFonts w:ascii="Century" w:hAnsi="Century" w:cs="FrankRuehl"/>
          <w:sz w:val="22"/>
          <w:sz w:val="22"/>
          <w:rtl w:val="true"/>
        </w:rPr>
        <w:t>פ</w:t>
      </w:r>
      <w:r>
        <w:rPr>
          <w:rFonts w:cs="FrankRuehl" w:ascii="Century" w:hAnsi="Century"/>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המקור</w:t>
      </w:r>
      <w:r>
        <w:rPr>
          <w:rFonts w:ascii="Century" w:hAnsi="Century" w:eastAsia="Century" w:cs="Century"/>
          <w:sz w:val="22"/>
          <w:sz w:val="22"/>
          <w:rtl w:val="true"/>
        </w:rPr>
        <w:t xml:space="preserve"> </w:t>
      </w:r>
      <w:r>
        <w:rPr>
          <w:rFonts w:ascii="Century" w:hAnsi="Century" w:cs="FrankRuehl"/>
          <w:sz w:val="22"/>
          <w:sz w:val="22"/>
          <w:rtl w:val="true"/>
        </w:rPr>
        <w:t>שכתוצאה</w:t>
      </w:r>
      <w:r>
        <w:rPr>
          <w:rFonts w:ascii="Century" w:hAnsi="Century" w:eastAsia="Century" w:cs="Century"/>
          <w:sz w:val="22"/>
          <w:sz w:val="22"/>
          <w:rtl w:val="true"/>
        </w:rPr>
        <w:t xml:space="preserve"> </w:t>
      </w:r>
      <w:r>
        <w:rPr>
          <w:rFonts w:ascii="Century" w:hAnsi="Century" w:cs="FrankRuehl"/>
          <w:sz w:val="22"/>
          <w:sz w:val="22"/>
          <w:rtl w:val="true"/>
        </w:rPr>
        <w:t>ממנה</w:t>
      </w:r>
      <w:r>
        <w:rPr>
          <w:rFonts w:ascii="Century" w:hAnsi="Century" w:eastAsia="Century" w:cs="Century"/>
          <w:sz w:val="22"/>
          <w:sz w:val="22"/>
          <w:rtl w:val="true"/>
        </w:rPr>
        <w:t xml:space="preserve"> </w:t>
      </w:r>
      <w:r>
        <w:rPr>
          <w:rFonts w:ascii="Century" w:hAnsi="Century" w:cs="FrankRuehl"/>
          <w:sz w:val="22"/>
          <w:sz w:val="22"/>
          <w:rtl w:val="true"/>
        </w:rPr>
        <w:t>התקבל</w:t>
      </w:r>
      <w:r>
        <w:rPr>
          <w:rFonts w:ascii="Century" w:hAnsi="Century" w:eastAsia="Century" w:cs="Century"/>
          <w:sz w:val="22"/>
          <w:sz w:val="22"/>
          <w:rtl w:val="true"/>
        </w:rPr>
        <w:t xml:space="preserve"> </w:t>
      </w:r>
      <w:r>
        <w:rPr>
          <w:rFonts w:ascii="Century" w:hAnsi="Century" w:cs="FrankRuehl"/>
          <w:sz w:val="22"/>
          <w:sz w:val="22"/>
          <w:rtl w:val="true"/>
        </w:rPr>
        <w:t>הכסף</w:t>
      </w:r>
      <w:r>
        <w:rPr>
          <w:rFonts w:ascii="Century" w:hAnsi="Century" w:eastAsia="Century" w:cs="Century"/>
          <w:sz w:val="22"/>
          <w:sz w:val="22"/>
          <w:rtl w:val="true"/>
        </w:rPr>
        <w:t xml:space="preserve"> </w:t>
      </w:r>
      <w:r>
        <w:rPr>
          <w:rFonts w:ascii="Century" w:hAnsi="Century" w:cs="FrankRuehl"/>
          <w:sz w:val="22"/>
          <w:sz w:val="22"/>
          <w:rtl w:val="true"/>
        </w:rPr>
        <w:t>שהולבן</w:t>
      </w:r>
      <w:r>
        <w:rPr>
          <w:rStyle w:val="default"/>
          <w:rFonts w:cs="FrankRuehl" w:ascii="Century" w:hAnsi="Century"/>
          <w:sz w:val="22"/>
          <w:rtl w:val="true"/>
        </w:rPr>
        <w:t>" (</w:t>
      </w:r>
      <w:r>
        <w:rPr>
          <w:rStyle w:val="default"/>
          <w:rFonts w:ascii="Century" w:hAnsi="Century" w:cs="FrankRuehl"/>
          <w:sz w:val="22"/>
          <w:sz w:val="22"/>
          <w:rtl w:val="true"/>
        </w:rPr>
        <w:t>בקשה</w:t>
      </w:r>
      <w:r>
        <w:rPr>
          <w:rStyle w:val="default"/>
          <w:rFonts w:ascii="Century" w:hAnsi="Century" w:eastAsia="Century" w:cs="Century"/>
          <w:sz w:val="22"/>
          <w:sz w:val="22"/>
          <w:rtl w:val="true"/>
        </w:rPr>
        <w:t xml:space="preserve"> </w:t>
      </w:r>
      <w:r>
        <w:rPr>
          <w:rStyle w:val="default"/>
          <w:rFonts w:ascii="Century" w:hAnsi="Century" w:cs="FrankRuehl"/>
          <w:sz w:val="22"/>
          <w:sz w:val="22"/>
          <w:rtl w:val="true"/>
        </w:rPr>
        <w:t>לדיון</w:t>
      </w:r>
      <w:r>
        <w:rPr>
          <w:rStyle w:val="default"/>
          <w:rFonts w:ascii="Century" w:hAnsi="Century" w:eastAsia="Century" w:cs="Century"/>
          <w:sz w:val="22"/>
          <w:sz w:val="22"/>
          <w:rtl w:val="true"/>
        </w:rPr>
        <w:t xml:space="preserve"> </w:t>
      </w:r>
      <w:r>
        <w:rPr>
          <w:rStyle w:val="default"/>
          <w:rFonts w:ascii="Century" w:hAnsi="Century" w:cs="FrankRuehl"/>
          <w:sz w:val="22"/>
          <w:sz w:val="22"/>
          <w:rtl w:val="true"/>
        </w:rPr>
        <w:t>נוסף</w:t>
      </w:r>
      <w:r>
        <w:rPr>
          <w:rStyle w:val="default"/>
          <w:rFonts w:ascii="Century" w:hAnsi="Century" w:eastAsia="Century" w:cs="Century"/>
          <w:sz w:val="22"/>
          <w:sz w:val="22"/>
          <w:rtl w:val="true"/>
        </w:rPr>
        <w:t xml:space="preserve"> </w:t>
      </w:r>
      <w:r>
        <w:rPr>
          <w:rStyle w:val="default"/>
          <w:rFonts w:ascii="Century" w:hAnsi="Century" w:cs="FrankRuehl"/>
          <w:sz w:val="22"/>
          <w:sz w:val="22"/>
          <w:rtl w:val="true"/>
        </w:rPr>
        <w:t>בנוגע</w:t>
      </w:r>
      <w:r>
        <w:rPr>
          <w:rStyle w:val="default"/>
          <w:rFonts w:ascii="Century" w:hAnsi="Century" w:eastAsia="Century" w:cs="Century"/>
          <w:sz w:val="22"/>
          <w:sz w:val="22"/>
          <w:rtl w:val="true"/>
        </w:rPr>
        <w:t xml:space="preserve"> </w:t>
      </w:r>
      <w:r>
        <w:rPr>
          <w:rStyle w:val="default"/>
          <w:rFonts w:ascii="Century" w:hAnsi="Century" w:cs="FrankRuehl"/>
          <w:sz w:val="22"/>
          <w:sz w:val="22"/>
          <w:rtl w:val="true"/>
        </w:rPr>
        <w:t>פסק</w:t>
      </w:r>
      <w:r>
        <w:rPr>
          <w:rStyle w:val="default"/>
          <w:rFonts w:ascii="Century" w:hAnsi="Century" w:eastAsia="Century" w:cs="Century"/>
          <w:sz w:val="22"/>
          <w:sz w:val="22"/>
          <w:rtl w:val="true"/>
        </w:rPr>
        <w:t xml:space="preserve"> </w:t>
      </w:r>
      <w:r>
        <w:rPr>
          <w:rStyle w:val="default"/>
          <w:rFonts w:ascii="Century" w:hAnsi="Century" w:cs="FrankRuehl"/>
          <w:sz w:val="22"/>
          <w:sz w:val="22"/>
          <w:rtl w:val="true"/>
        </w:rPr>
        <w:t>דין</w:t>
      </w:r>
      <w:r>
        <w:rPr>
          <w:rStyle w:val="default"/>
          <w:rFonts w:ascii="Century" w:hAnsi="Century" w:eastAsia="Century" w:cs="Century"/>
          <w:sz w:val="22"/>
          <w:sz w:val="22"/>
          <w:rtl w:val="true"/>
        </w:rPr>
        <w:t xml:space="preserve"> </w:t>
      </w:r>
      <w:r>
        <w:rPr>
          <w:rStyle w:val="default"/>
          <w:rFonts w:ascii="Century" w:hAnsi="Century" w:cs="FrankRuehl"/>
          <w:sz w:val="22"/>
          <w:sz w:val="22"/>
          <w:rtl w:val="true"/>
        </w:rPr>
        <w:t>זה</w:t>
      </w:r>
      <w:r>
        <w:rPr>
          <w:rStyle w:val="default"/>
          <w:rFonts w:ascii="Century" w:hAnsi="Century" w:eastAsia="Century" w:cs="Century"/>
          <w:sz w:val="22"/>
          <w:sz w:val="22"/>
          <w:rtl w:val="true"/>
        </w:rPr>
        <w:t xml:space="preserve"> </w:t>
      </w:r>
      <w:r>
        <w:rPr>
          <w:rStyle w:val="default"/>
          <w:rFonts w:ascii="Century" w:hAnsi="Century" w:cs="FrankRuehl"/>
          <w:sz w:val="22"/>
          <w:sz w:val="22"/>
          <w:rtl w:val="true"/>
        </w:rPr>
        <w:t>נדחתה</w:t>
      </w:r>
      <w:r>
        <w:rPr>
          <w:rStyle w:val="default"/>
          <w:rFonts w:cs="FrankRuehl" w:ascii="Century" w:hAnsi="Century"/>
          <w:sz w:val="22"/>
          <w:rtl w:val="true"/>
        </w:rPr>
        <w:t xml:space="preserve">, </w:t>
      </w:r>
      <w:r>
        <w:rPr>
          <w:rStyle w:val="default"/>
          <w:rFonts w:ascii="Century" w:hAnsi="Century" w:cs="FrankRuehl"/>
          <w:sz w:val="22"/>
          <w:sz w:val="22"/>
          <w:rtl w:val="true"/>
        </w:rPr>
        <w:t>ראו</w:t>
      </w:r>
      <w:r>
        <w:rPr>
          <w:rStyle w:val="default"/>
          <w:rFonts w:ascii="Century" w:hAnsi="Century" w:eastAsia="Century" w:cs="Century"/>
          <w:sz w:val="22"/>
          <w:sz w:val="22"/>
          <w:rtl w:val="true"/>
        </w:rPr>
        <w:t xml:space="preserve"> </w:t>
      </w:r>
      <w:hyperlink r:id="rId277">
        <w:r>
          <w:rPr>
            <w:rStyle w:val="Hyperlink"/>
            <w:rFonts w:ascii="Century" w:hAnsi="Century" w:cs="FrankRuehl"/>
            <w:color w:val="0000FF"/>
            <w:sz w:val="22"/>
            <w:sz w:val="22"/>
            <w:u w:val="single"/>
            <w:rtl w:val="true"/>
          </w:rPr>
          <w:t>דנ</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1541/13</w:t>
        </w:r>
      </w:hyperlink>
      <w:r>
        <w:rPr>
          <w:rStyle w:val="default"/>
          <w:rFonts w:cs="FrankRuehl" w:ascii="Century" w:hAnsi="Century"/>
          <w:sz w:val="22"/>
          <w:rtl w:val="true"/>
        </w:rPr>
        <w:t xml:space="preserve"> </w:t>
      </w:r>
      <w:r>
        <w:rPr>
          <w:rStyle w:val="default"/>
          <w:rFonts w:ascii="Century" w:hAnsi="Century" w:cs="Miriam"/>
          <w:b/>
          <w:b/>
          <w:spacing w:val="0"/>
          <w:sz w:val="22"/>
          <w:sz w:val="22"/>
          <w:szCs w:val="24"/>
          <w:rtl w:val="true"/>
        </w:rPr>
        <w:t>רוזנבלט</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נ</w:t>
      </w:r>
      <w:r>
        <w:rPr>
          <w:rStyle w:val="default"/>
          <w:rFonts w:cs="Miriam" w:ascii="Century" w:hAnsi="Century"/>
          <w:b/>
          <w:spacing w:val="0"/>
          <w:sz w:val="22"/>
          <w:szCs w:val="24"/>
          <w:rtl w:val="true"/>
        </w:rPr>
        <w:t xml:space="preserve">' </w:t>
      </w:r>
      <w:r>
        <w:rPr>
          <w:rStyle w:val="default"/>
          <w:rFonts w:ascii="Century" w:hAnsi="Century" w:cs="Miriam"/>
          <w:b/>
          <w:b/>
          <w:spacing w:val="0"/>
          <w:sz w:val="22"/>
          <w:sz w:val="22"/>
          <w:szCs w:val="24"/>
          <w:rtl w:val="true"/>
        </w:rPr>
        <w:t>מדינת</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ישראל</w:t>
      </w:r>
      <w:r>
        <w:rPr>
          <w:rStyle w:val="default"/>
          <w:rFonts w:ascii="Century" w:hAnsi="Century" w:eastAsia="Century" w:cs="Century"/>
          <w:sz w:val="22"/>
          <w:sz w:val="22"/>
          <w:rtl w:val="true"/>
        </w:rPr>
        <w:t xml:space="preserve"> </w:t>
      </w:r>
      <w:r>
        <w:rPr>
          <w:rStyle w:val="default"/>
          <w:rFonts w:cs="David" w:ascii="Times New Roman" w:hAnsi="Times New Roman"/>
          <w:spacing w:val="0"/>
          <w:sz w:val="22"/>
          <w:szCs w:val="24"/>
          <w:rtl w:val="true"/>
        </w:rPr>
        <w:t>[</w:t>
      </w:r>
      <w:r>
        <w:rPr>
          <w:rStyle w:val="default"/>
          <w:rFonts w:ascii="Times New Roman" w:hAnsi="Times New Roman" w:cs="David"/>
          <w:spacing w:val="0"/>
          <w:sz w:val="22"/>
          <w:sz w:val="22"/>
          <w:szCs w:val="24"/>
          <w:rtl w:val="true"/>
        </w:rPr>
        <w:t>פורסם</w:t>
      </w:r>
      <w:r>
        <w:rPr>
          <w:rStyle w:val="default"/>
          <w:rFonts w:ascii="Times New Roman" w:hAnsi="Times New Roman"/>
          <w:spacing w:val="0"/>
          <w:sz w:val="22"/>
          <w:sz w:val="22"/>
          <w:szCs w:val="24"/>
          <w:rtl w:val="true"/>
        </w:rPr>
        <w:t xml:space="preserve"> </w:t>
      </w:r>
      <w:r>
        <w:rPr>
          <w:rStyle w:val="default"/>
          <w:rFonts w:ascii="Times New Roman" w:hAnsi="Times New Roman" w:cs="David"/>
          <w:spacing w:val="0"/>
          <w:sz w:val="22"/>
          <w:sz w:val="22"/>
          <w:szCs w:val="24"/>
          <w:rtl w:val="true"/>
        </w:rPr>
        <w:t>בנבו</w:t>
      </w:r>
      <w:r>
        <w:rPr>
          <w:rStyle w:val="default"/>
          <w:rFonts w:cs="David" w:ascii="Times New Roman" w:hAnsi="Times New Roman"/>
          <w:spacing w:val="0"/>
          <w:sz w:val="22"/>
          <w:szCs w:val="24"/>
          <w:rtl w:val="true"/>
        </w:rPr>
        <w:t xml:space="preserve">] </w:t>
      </w:r>
      <w:r>
        <w:rPr>
          <w:rStyle w:val="default"/>
          <w:rFonts w:cs="FrankRuehl" w:ascii="Century" w:hAnsi="Century"/>
          <w:sz w:val="22"/>
          <w:rtl w:val="true"/>
        </w:rPr>
        <w:t>(</w:t>
      </w:r>
      <w:r>
        <w:rPr>
          <w:rStyle w:val="default"/>
          <w:rFonts w:cs="FrankRuehl" w:ascii="Century" w:hAnsi="Century"/>
          <w:sz w:val="22"/>
        </w:rPr>
        <w:t>30.9.2013</w:t>
      </w:r>
      <w:r>
        <w:rPr>
          <w:rStyle w:val="default"/>
          <w:rFonts w:cs="FrankRuehl" w:ascii="Century" w:hAnsi="Century"/>
          <w:sz w:val="22"/>
          <w:rtl w:val="true"/>
        </w:rPr>
        <w:t>)).</w:t>
      </w:r>
    </w:p>
    <w:p>
      <w:pPr>
        <w:pStyle w:val="Ruller42"/>
        <w:ind w:start="-52" w:end="0"/>
        <w:jc w:val="both"/>
        <w:rPr>
          <w:rStyle w:val="default"/>
          <w:rFonts w:ascii="Century" w:hAnsi="Century" w:cs="FrankRuehl"/>
          <w:sz w:val="22"/>
        </w:rPr>
      </w:pPr>
      <w:r>
        <w:rPr>
          <w:rtl w:val="true"/>
        </w:rPr>
      </w:r>
    </w:p>
    <w:p>
      <w:pPr>
        <w:pStyle w:val="Ruller43"/>
        <w:numPr>
          <w:ilvl w:val="0"/>
          <w:numId w:val="2"/>
        </w:numPr>
        <w:tabs>
          <w:tab w:val="clear" w:pos="720"/>
          <w:tab w:val="left" w:pos="2041" w:leader="none"/>
        </w:tabs>
        <w:ind w:hanging="0" w:start="-52" w:end="0"/>
        <w:jc w:val="both"/>
        <w:rPr>
          <w:rStyle w:val="default"/>
          <w:rFonts w:ascii="Century" w:hAnsi="Century" w:cs="FrankRuehl"/>
        </w:rPr>
      </w:pPr>
      <w:r>
        <w:rPr>
          <w:rStyle w:val="default"/>
          <w:rFonts w:ascii="Century" w:hAnsi="Century" w:cs="FrankRuehl"/>
          <w:rtl w:val="true"/>
        </w:rPr>
        <w:t>מסקנה</w:t>
      </w:r>
      <w:r>
        <w:rPr>
          <w:rStyle w:val="default"/>
          <w:rFonts w:ascii="Century" w:hAnsi="Century" w:eastAsia="Century" w:cs="Century"/>
          <w:rtl w:val="true"/>
        </w:rPr>
        <w:t xml:space="preserve"> </w:t>
      </w:r>
      <w:r>
        <w:rPr>
          <w:rStyle w:val="default"/>
          <w:rFonts w:ascii="Century" w:hAnsi="Century" w:cs="FrankRuehl"/>
          <w:rtl w:val="true"/>
        </w:rPr>
        <w:t>זו</w:t>
      </w:r>
      <w:r>
        <w:rPr>
          <w:rStyle w:val="default"/>
          <w:rFonts w:cs="FrankRuehl" w:ascii="Century" w:hAnsi="Century"/>
          <w:rtl w:val="true"/>
        </w:rPr>
        <w:t xml:space="preserve">, </w:t>
      </w:r>
      <w:r>
        <w:rPr>
          <w:rStyle w:val="default"/>
          <w:rFonts w:ascii="Century" w:hAnsi="Century" w:cs="FrankRuehl"/>
          <w:rtl w:val="true"/>
        </w:rPr>
        <w:t>המקובלת</w:t>
      </w:r>
      <w:r>
        <w:rPr>
          <w:rStyle w:val="default"/>
          <w:rFonts w:ascii="Century" w:hAnsi="Century" w:eastAsia="Century" w:cs="Century"/>
          <w:rtl w:val="true"/>
        </w:rPr>
        <w:t xml:space="preserve"> </w:t>
      </w:r>
      <w:r>
        <w:rPr>
          <w:rStyle w:val="default"/>
          <w:rFonts w:ascii="Century" w:hAnsi="Century" w:cs="FrankRuehl"/>
          <w:rtl w:val="true"/>
        </w:rPr>
        <w:t>כאמור</w:t>
      </w:r>
      <w:r>
        <w:rPr>
          <w:rStyle w:val="default"/>
          <w:rFonts w:ascii="Century" w:hAnsi="Century" w:eastAsia="Century" w:cs="Century"/>
          <w:rtl w:val="true"/>
        </w:rPr>
        <w:t xml:space="preserve"> </w:t>
      </w:r>
      <w:r>
        <w:rPr>
          <w:rStyle w:val="default"/>
          <w:rFonts w:ascii="Century" w:hAnsi="Century" w:cs="FrankRuehl"/>
          <w:rtl w:val="true"/>
        </w:rPr>
        <w:t>בפסיקתנו</w:t>
      </w:r>
      <w:r>
        <w:rPr>
          <w:rStyle w:val="default"/>
          <w:rFonts w:ascii="Century" w:hAnsi="Century" w:eastAsia="Century" w:cs="Century"/>
          <w:rtl w:val="true"/>
        </w:rPr>
        <w:t xml:space="preserve"> </w:t>
      </w:r>
      <w:r>
        <w:rPr>
          <w:rStyle w:val="default"/>
          <w:rFonts w:ascii="Century" w:hAnsi="Century" w:cs="FrankRuehl"/>
          <w:rtl w:val="true"/>
        </w:rPr>
        <w:t>זה</w:t>
      </w:r>
      <w:r>
        <w:rPr>
          <w:rStyle w:val="default"/>
          <w:rFonts w:ascii="Century" w:hAnsi="Century" w:eastAsia="Century" w:cs="Century"/>
          <w:rtl w:val="true"/>
        </w:rPr>
        <w:t xml:space="preserve"> </w:t>
      </w:r>
      <w:r>
        <w:rPr>
          <w:rStyle w:val="default"/>
          <w:rFonts w:ascii="Century" w:hAnsi="Century" w:cs="FrankRuehl"/>
          <w:rtl w:val="true"/>
        </w:rPr>
        <w:t>מכבר</w:t>
      </w:r>
      <w:r>
        <w:rPr>
          <w:rStyle w:val="default"/>
          <w:rFonts w:cs="FrankRuehl" w:ascii="Century" w:hAnsi="Century"/>
          <w:rtl w:val="true"/>
        </w:rPr>
        <w:t xml:space="preserve">, </w:t>
      </w:r>
      <w:r>
        <w:rPr>
          <w:rStyle w:val="default"/>
          <w:rFonts w:ascii="Century" w:hAnsi="Century" w:cs="FrankRuehl"/>
          <w:rtl w:val="true"/>
        </w:rPr>
        <w:t>נלמדת</w:t>
      </w:r>
      <w:r>
        <w:rPr>
          <w:rStyle w:val="default"/>
          <w:rFonts w:ascii="Century" w:hAnsi="Century" w:eastAsia="Century" w:cs="Century"/>
          <w:rtl w:val="true"/>
        </w:rPr>
        <w:t xml:space="preserve"> </w:t>
      </w:r>
      <w:r>
        <w:rPr>
          <w:rStyle w:val="default"/>
          <w:rFonts w:ascii="Century" w:hAnsi="Century" w:cs="FrankRuehl"/>
          <w:rtl w:val="true"/>
        </w:rPr>
        <w:t>גם</w:t>
      </w:r>
      <w:r>
        <w:rPr>
          <w:rStyle w:val="default"/>
          <w:rFonts w:ascii="Century" w:hAnsi="Century" w:eastAsia="Century" w:cs="Century"/>
          <w:rtl w:val="true"/>
        </w:rPr>
        <w:t xml:space="preserve"> </w:t>
      </w:r>
      <w:r>
        <w:rPr>
          <w:rStyle w:val="default"/>
          <w:rFonts w:ascii="Century" w:hAnsi="Century" w:cs="FrankRuehl"/>
          <w:rtl w:val="true"/>
        </w:rPr>
        <w:t>מדברי</w:t>
      </w:r>
      <w:r>
        <w:rPr>
          <w:rStyle w:val="default"/>
          <w:rFonts w:ascii="Century" w:hAnsi="Century" w:eastAsia="Century" w:cs="Century"/>
          <w:rtl w:val="true"/>
        </w:rPr>
        <w:t xml:space="preserve"> </w:t>
      </w:r>
      <w:r>
        <w:rPr>
          <w:rStyle w:val="default"/>
          <w:rFonts w:ascii="Century" w:hAnsi="Century" w:cs="FrankRuehl"/>
          <w:rtl w:val="true"/>
        </w:rPr>
        <w:t>נציגת</w:t>
      </w:r>
      <w:r>
        <w:rPr>
          <w:rStyle w:val="default"/>
          <w:rFonts w:ascii="Century" w:hAnsi="Century" w:eastAsia="Century" w:cs="Century"/>
          <w:rtl w:val="true"/>
        </w:rPr>
        <w:t xml:space="preserve"> </w:t>
      </w:r>
      <w:r>
        <w:rPr>
          <w:rStyle w:val="default"/>
          <w:rFonts w:ascii="Century" w:hAnsi="Century" w:cs="FrankRuehl"/>
          <w:rtl w:val="true"/>
        </w:rPr>
        <w:t>משרד</w:t>
      </w:r>
      <w:r>
        <w:rPr>
          <w:rStyle w:val="default"/>
          <w:rFonts w:ascii="Century" w:hAnsi="Century" w:eastAsia="Century" w:cs="Century"/>
          <w:rtl w:val="true"/>
        </w:rPr>
        <w:t xml:space="preserve"> </w:t>
      </w:r>
      <w:r>
        <w:rPr>
          <w:rStyle w:val="default"/>
          <w:rFonts w:ascii="Century" w:hAnsi="Century" w:cs="FrankRuehl"/>
          <w:rtl w:val="true"/>
        </w:rPr>
        <w:t>המשפטים</w:t>
      </w:r>
      <w:r>
        <w:rPr>
          <w:rStyle w:val="default"/>
          <w:rFonts w:ascii="Century" w:hAnsi="Century" w:eastAsia="Century" w:cs="Century"/>
          <w:rtl w:val="true"/>
        </w:rPr>
        <w:t xml:space="preserve"> </w:t>
      </w:r>
      <w:r>
        <w:rPr>
          <w:rStyle w:val="default"/>
          <w:rFonts w:ascii="Century" w:hAnsi="Century" w:cs="FrankRuehl"/>
          <w:rtl w:val="true"/>
        </w:rPr>
        <w:t>בדיוני</w:t>
      </w:r>
      <w:r>
        <w:rPr>
          <w:rStyle w:val="default"/>
          <w:rFonts w:ascii="Century" w:hAnsi="Century" w:eastAsia="Century" w:cs="Century"/>
          <w:rtl w:val="true"/>
        </w:rPr>
        <w:t xml:space="preserve"> </w:t>
      </w:r>
      <w:r>
        <w:rPr>
          <w:rStyle w:val="default"/>
          <w:rFonts w:ascii="Century" w:hAnsi="Century" w:cs="FrankRuehl"/>
          <w:rtl w:val="true"/>
        </w:rPr>
        <w:t>ההכנה</w:t>
      </w:r>
      <w:r>
        <w:rPr>
          <w:rStyle w:val="default"/>
          <w:rFonts w:ascii="Century" w:hAnsi="Century" w:eastAsia="Century" w:cs="Century"/>
          <w:rtl w:val="true"/>
        </w:rPr>
        <w:t xml:space="preserve"> </w:t>
      </w:r>
      <w:r>
        <w:rPr>
          <w:rStyle w:val="default"/>
          <w:rFonts w:ascii="Century" w:hAnsi="Century" w:cs="FrankRuehl"/>
          <w:rtl w:val="true"/>
        </w:rPr>
        <w:t>של</w:t>
      </w:r>
      <w:r>
        <w:rPr>
          <w:rStyle w:val="default"/>
          <w:rFonts w:ascii="Century" w:hAnsi="Century" w:eastAsia="Century" w:cs="Century"/>
          <w:rtl w:val="true"/>
        </w:rPr>
        <w:t xml:space="preserve"> </w:t>
      </w:r>
      <w:r>
        <w:rPr>
          <w:rStyle w:val="default"/>
          <w:rFonts w:ascii="Century" w:hAnsi="Century" w:cs="FrankRuehl"/>
          <w:rtl w:val="true"/>
        </w:rPr>
        <w:t>חוק</w:t>
      </w:r>
      <w:r>
        <w:rPr>
          <w:rStyle w:val="default"/>
          <w:rFonts w:ascii="Century" w:hAnsi="Century" w:eastAsia="Century" w:cs="Century"/>
          <w:rtl w:val="true"/>
        </w:rPr>
        <w:t xml:space="preserve"> </w:t>
      </w:r>
      <w:r>
        <w:rPr>
          <w:rStyle w:val="default"/>
          <w:rFonts w:ascii="Century" w:hAnsi="Century" w:cs="FrankRuehl"/>
          <w:rtl w:val="true"/>
        </w:rPr>
        <w:t>איסור</w:t>
      </w:r>
      <w:r>
        <w:rPr>
          <w:rStyle w:val="default"/>
          <w:rFonts w:ascii="Century" w:hAnsi="Century" w:eastAsia="Century" w:cs="Century"/>
          <w:rtl w:val="true"/>
        </w:rPr>
        <w:t xml:space="preserve"> </w:t>
      </w:r>
      <w:r>
        <w:rPr>
          <w:rStyle w:val="default"/>
          <w:rFonts w:ascii="Century" w:hAnsi="Century" w:cs="FrankRuehl"/>
          <w:rtl w:val="true"/>
        </w:rPr>
        <w:t>הלבנת</w:t>
      </w:r>
      <w:r>
        <w:rPr>
          <w:rStyle w:val="default"/>
          <w:rFonts w:ascii="Century" w:hAnsi="Century" w:eastAsia="Century" w:cs="Century"/>
          <w:rtl w:val="true"/>
        </w:rPr>
        <w:t xml:space="preserve"> </w:t>
      </w:r>
      <w:r>
        <w:rPr>
          <w:rStyle w:val="default"/>
          <w:rFonts w:ascii="Century" w:hAnsi="Century" w:cs="FrankRuehl"/>
          <w:rtl w:val="true"/>
        </w:rPr>
        <w:t>הון</w:t>
      </w:r>
      <w:r>
        <w:rPr>
          <w:rStyle w:val="default"/>
          <w:rFonts w:cs="FrankRuehl" w:ascii="Century" w:hAnsi="Century"/>
          <w:rtl w:val="true"/>
        </w:rPr>
        <w:t>:</w:t>
      </w:r>
    </w:p>
    <w:p>
      <w:pPr>
        <w:pStyle w:val="Ruller42"/>
        <w:ind w:start="-52" w:end="0"/>
        <w:jc w:val="both"/>
        <w:rPr>
          <w:rStyle w:val="default"/>
          <w:rFonts w:ascii="Century" w:hAnsi="Century" w:cs="FrankRuehl"/>
        </w:rPr>
      </w:pPr>
      <w:r>
        <w:rPr>
          <w:rtl w:val="true"/>
        </w:rPr>
      </w:r>
    </w:p>
    <w:p>
      <w:pPr>
        <w:pStyle w:val="Ruller5"/>
        <w:ind w:end="1282"/>
        <w:jc w:val="both"/>
        <w:rPr/>
      </w:pPr>
      <w:r>
        <w:rPr>
          <w:rStyle w:val="default"/>
          <w:rFonts w:cs="Century" w:ascii="Century" w:hAnsi="Century"/>
          <w:rtl w:val="true"/>
        </w:rPr>
        <w:t>"</w:t>
      </w:r>
      <w:r>
        <w:rPr>
          <w:rStyle w:val="default"/>
          <w:rFonts w:ascii="Century" w:hAnsi="Century" w:cs="Century"/>
          <w:rtl w:val="true"/>
        </w:rPr>
        <w:t>אנחנו כאן לא מדברים על עבירות מקור בכלל</w:t>
      </w:r>
      <w:r>
        <w:rPr>
          <w:rStyle w:val="default"/>
          <w:rFonts w:cs="Century" w:ascii="Century" w:hAnsi="Century"/>
          <w:rtl w:val="true"/>
        </w:rPr>
        <w:t xml:space="preserve">. </w:t>
      </w:r>
      <w:r>
        <w:rPr>
          <w:rStyle w:val="default"/>
          <w:rFonts w:ascii="Century" w:hAnsi="Century" w:cs="Century"/>
          <w:rtl w:val="true"/>
        </w:rPr>
        <w:t>אם אתה צודק</w:t>
      </w:r>
      <w:r>
        <w:rPr>
          <w:rStyle w:val="default"/>
          <w:rFonts w:cs="Century" w:ascii="Century" w:hAnsi="Century"/>
          <w:rtl w:val="true"/>
        </w:rPr>
        <w:t xml:space="preserve">, </w:t>
      </w:r>
      <w:r>
        <w:rPr>
          <w:rStyle w:val="default"/>
          <w:rFonts w:ascii="Century" w:hAnsi="Century" w:cs="Century"/>
          <w:rtl w:val="true"/>
        </w:rPr>
        <w:t>לא היינו צריכים לכתוב את זה</w:t>
      </w:r>
      <w:r>
        <w:rPr>
          <w:rStyle w:val="default"/>
          <w:rFonts w:cs="Century" w:ascii="Century" w:hAnsi="Century"/>
          <w:rtl w:val="true"/>
        </w:rPr>
        <w:t xml:space="preserve">, </w:t>
      </w:r>
      <w:r>
        <w:rPr>
          <w:rStyle w:val="default"/>
          <w:rFonts w:ascii="Century" w:hAnsi="Century" w:cs="Century"/>
          <w:rtl w:val="true"/>
        </w:rPr>
        <w:t xml:space="preserve">ומספיק היה לומר שהרכוש הוא רכוש של סעיף </w:t>
      </w:r>
      <w:r>
        <w:rPr>
          <w:rStyle w:val="default"/>
          <w:rFonts w:cs="Century" w:ascii="Century" w:hAnsi="Century"/>
        </w:rPr>
        <w:t>3</w:t>
      </w:r>
      <w:r>
        <w:rPr>
          <w:rStyle w:val="default"/>
          <w:rFonts w:cs="Century" w:ascii="Century" w:hAnsi="Century"/>
          <w:rtl w:val="true"/>
        </w:rPr>
        <w:t>(</w:t>
      </w:r>
      <w:r>
        <w:rPr>
          <w:rStyle w:val="default"/>
          <w:rFonts w:cs="Century" w:ascii="Century" w:hAnsi="Century"/>
        </w:rPr>
        <w:t>1</w:t>
      </w:r>
      <w:r>
        <w:rPr>
          <w:rStyle w:val="default"/>
          <w:rFonts w:cs="Century" w:ascii="Century" w:hAnsi="Century"/>
          <w:rtl w:val="true"/>
        </w:rPr>
        <w:t xml:space="preserve">) </w:t>
      </w:r>
      <w:r>
        <w:rPr>
          <w:rStyle w:val="default"/>
          <w:rFonts w:ascii="Century" w:hAnsi="Century" w:cs="Century"/>
          <w:rtl w:val="true"/>
        </w:rPr>
        <w:t xml:space="preserve">עד </w:t>
      </w:r>
      <w:r>
        <w:rPr>
          <w:rStyle w:val="default"/>
          <w:rFonts w:cs="Century" w:ascii="Century" w:hAnsi="Century"/>
          <w:rtl w:val="true"/>
        </w:rPr>
        <w:t>(</w:t>
      </w:r>
      <w:r>
        <w:rPr>
          <w:rStyle w:val="default"/>
          <w:rFonts w:cs="Century" w:ascii="Century" w:hAnsi="Century"/>
        </w:rPr>
        <w:t>3</w:t>
      </w:r>
      <w:r>
        <w:rPr>
          <w:rStyle w:val="default"/>
          <w:rFonts w:cs="Century" w:ascii="Century" w:hAnsi="Century"/>
          <w:rtl w:val="true"/>
        </w:rPr>
        <w:t xml:space="preserve">). </w:t>
      </w:r>
      <w:r>
        <w:rPr>
          <w:rStyle w:val="default"/>
          <w:rFonts w:ascii="Century" w:hAnsi="Century" w:cs="Century"/>
          <w:rtl w:val="true"/>
        </w:rPr>
        <w:t>אנחנו עכשיו בפאזה אחרת</w:t>
      </w:r>
      <w:r>
        <w:rPr>
          <w:rStyle w:val="default"/>
          <w:rFonts w:cs="Century" w:ascii="Century" w:hAnsi="Century"/>
          <w:rtl w:val="true"/>
        </w:rPr>
        <w:t xml:space="preserve">. </w:t>
      </w:r>
      <w:r>
        <w:rPr>
          <w:rStyle w:val="default"/>
          <w:rFonts w:ascii="Century" w:hAnsi="Century" w:cs="Century"/>
          <w:rtl w:val="true"/>
        </w:rPr>
        <w:t>האדם הורשע מכיוון שהוא הלבין הון</w:t>
      </w:r>
      <w:r>
        <w:rPr>
          <w:rStyle w:val="default"/>
          <w:rFonts w:cs="Century" w:ascii="Century" w:hAnsi="Century"/>
          <w:rtl w:val="true"/>
        </w:rPr>
        <w:t xml:space="preserve">, </w:t>
      </w:r>
      <w:r>
        <w:rPr>
          <w:rStyle w:val="default"/>
          <w:rFonts w:ascii="Century" w:hAnsi="Century" w:cs="Century"/>
          <w:rtl w:val="true"/>
        </w:rPr>
        <w:t>או מכיוון שהוא עשה פעולה אסורה ברכוש אסור</w:t>
      </w:r>
      <w:r>
        <w:rPr>
          <w:rStyle w:val="default"/>
          <w:rFonts w:cs="Century" w:ascii="Century" w:hAnsi="Century"/>
          <w:rtl w:val="true"/>
        </w:rPr>
        <w:t xml:space="preserve">. </w:t>
      </w:r>
      <w:r>
        <w:rPr>
          <w:rStyle w:val="default"/>
          <w:rFonts w:ascii="Century" w:hAnsi="Century" w:cs="Century"/>
          <w:rtl w:val="true"/>
        </w:rPr>
        <w:t xml:space="preserve">מה זה </w:t>
      </w:r>
      <w:r>
        <w:rPr>
          <w:rStyle w:val="default"/>
          <w:rFonts w:cs="Century" w:ascii="Century" w:hAnsi="Century"/>
          <w:rtl w:val="true"/>
        </w:rPr>
        <w:t>'</w:t>
      </w:r>
      <w:r>
        <w:rPr>
          <w:rStyle w:val="default"/>
          <w:rFonts w:ascii="Century" w:hAnsi="Century" w:cs="Century"/>
          <w:rtl w:val="true"/>
        </w:rPr>
        <w:t>הלבין הון</w:t>
      </w:r>
      <w:r>
        <w:rPr>
          <w:rStyle w:val="default"/>
          <w:rFonts w:cs="Century" w:ascii="Century" w:hAnsi="Century"/>
          <w:rtl w:val="true"/>
        </w:rPr>
        <w:t>'</w:t>
      </w:r>
      <w:r>
        <w:rPr>
          <w:rStyle w:val="default"/>
          <w:rFonts w:cs="Century" w:ascii="Century" w:hAnsi="Century"/>
          <w:rtl w:val="true"/>
        </w:rPr>
        <w:t xml:space="preserve">, </w:t>
      </w:r>
      <w:r>
        <w:rPr>
          <w:rStyle w:val="default"/>
          <w:rFonts w:ascii="Century" w:hAnsi="Century" w:cs="Century"/>
          <w:rtl w:val="true"/>
        </w:rPr>
        <w:t>איזה רכוש הוא הלבין</w:t>
      </w:r>
      <w:r>
        <w:rPr>
          <w:rStyle w:val="default"/>
          <w:rFonts w:cs="Century" w:ascii="Century" w:hAnsi="Century"/>
          <w:rtl w:val="true"/>
        </w:rPr>
        <w:t xml:space="preserve">, </w:t>
      </w:r>
      <w:r>
        <w:rPr>
          <w:rStyle w:val="default"/>
          <w:rFonts w:ascii="Century" w:hAnsi="Century" w:cs="Century"/>
          <w:rtl w:val="true"/>
        </w:rPr>
        <w:t>ומה זה אותו רכוש אסור</w:t>
      </w:r>
      <w:r>
        <w:rPr>
          <w:rStyle w:val="default"/>
          <w:rFonts w:cs="Century" w:ascii="Century" w:hAnsi="Century"/>
          <w:rtl w:val="true"/>
        </w:rPr>
        <w:t xml:space="preserve">? – </w:t>
      </w:r>
      <w:r>
        <w:rPr>
          <w:rStyle w:val="default"/>
          <w:rFonts w:ascii="Century" w:hAnsi="Century" w:cs="Century"/>
          <w:rtl w:val="true"/>
        </w:rPr>
        <w:t>זו עבירת המקור</w:t>
      </w:r>
      <w:r>
        <w:rPr>
          <w:rStyle w:val="default"/>
          <w:rFonts w:cs="Century" w:ascii="Century" w:hAnsi="Century"/>
          <w:rtl w:val="true"/>
        </w:rPr>
        <w:t xml:space="preserve">. </w:t>
      </w:r>
      <w:r>
        <w:rPr>
          <w:rStyle w:val="default"/>
          <w:rFonts w:ascii="Century" w:hAnsi="Century" w:cs="Century"/>
          <w:rtl w:val="true"/>
        </w:rPr>
        <w:t>אנחנו לא מדברים כאן על עבירת המקור</w:t>
      </w:r>
      <w:r>
        <w:rPr>
          <w:rStyle w:val="default"/>
          <w:rFonts w:cs="Century" w:ascii="Century" w:hAnsi="Century"/>
          <w:rtl w:val="true"/>
        </w:rPr>
        <w:t xml:space="preserve">, </w:t>
      </w:r>
      <w:r>
        <w:rPr>
          <w:rStyle w:val="default"/>
          <w:rFonts w:ascii="Century" w:hAnsi="Century" w:cs="Century"/>
          <w:rtl w:val="true"/>
        </w:rPr>
        <w:t>בכלל</w:t>
      </w:r>
      <w:r>
        <w:rPr>
          <w:rStyle w:val="default"/>
          <w:rFonts w:cs="Century" w:ascii="Century" w:hAnsi="Century"/>
          <w:rtl w:val="true"/>
        </w:rPr>
        <w:t xml:space="preserve">. </w:t>
      </w:r>
      <w:r>
        <w:rPr>
          <w:rStyle w:val="default"/>
          <w:rFonts w:ascii="Century" w:hAnsi="Century" w:cs="Century"/>
          <w:rtl w:val="true"/>
        </w:rPr>
        <w:t>רכוש שנעברה בו עבירה</w:t>
      </w:r>
      <w:r>
        <w:rPr>
          <w:rStyle w:val="default"/>
          <w:rFonts w:cs="Century" w:ascii="Century" w:hAnsi="Century"/>
          <w:rtl w:val="true"/>
        </w:rPr>
        <w:t xml:space="preserve">, </w:t>
      </w:r>
      <w:r>
        <w:rPr>
          <w:rStyle w:val="default"/>
          <w:rFonts w:ascii="Century" w:hAnsi="Century" w:cs="Century"/>
          <w:rtl w:val="true"/>
        </w:rPr>
        <w:t xml:space="preserve">זו עבירה לפי סעיף </w:t>
      </w:r>
      <w:r>
        <w:rPr>
          <w:rStyle w:val="default"/>
          <w:rFonts w:cs="Century" w:ascii="Century" w:hAnsi="Century"/>
        </w:rPr>
        <w:t>3</w:t>
      </w:r>
      <w:r>
        <w:rPr>
          <w:rStyle w:val="default"/>
          <w:rFonts w:cs="Century" w:ascii="Century" w:hAnsi="Century"/>
          <w:rtl w:val="true"/>
        </w:rPr>
        <w:t xml:space="preserve"> </w:t>
      </w:r>
      <w:r>
        <w:rPr>
          <w:rStyle w:val="default"/>
          <w:rFonts w:ascii="Century" w:hAnsi="Century" w:cs="Century"/>
          <w:rtl w:val="true"/>
        </w:rPr>
        <w:t xml:space="preserve">או </w:t>
      </w:r>
      <w:r>
        <w:rPr>
          <w:rStyle w:val="default"/>
          <w:rFonts w:cs="Century" w:ascii="Century" w:hAnsi="Century"/>
        </w:rPr>
        <w:t>4</w:t>
      </w:r>
      <w:r>
        <w:rPr>
          <w:rStyle w:val="default"/>
          <w:rFonts w:cs="Century" w:ascii="Century" w:hAnsi="Century"/>
          <w:rtl w:val="true"/>
        </w:rPr>
        <w:t xml:space="preserve">, </w:t>
      </w:r>
      <w:r>
        <w:rPr>
          <w:rStyle w:val="default"/>
          <w:rFonts w:ascii="Century" w:hAnsi="Century" w:cs="Century"/>
          <w:rtl w:val="true"/>
        </w:rPr>
        <w:t>וכן רכוש ששימש לביצוע העבירה</w:t>
      </w:r>
      <w:r>
        <w:rPr>
          <w:rStyle w:val="default"/>
          <w:rFonts w:cs="Century" w:ascii="Century" w:hAnsi="Century"/>
          <w:rtl w:val="true"/>
        </w:rPr>
        <w:t xml:space="preserve">, </w:t>
      </w:r>
      <w:r>
        <w:rPr>
          <w:rStyle w:val="default"/>
          <w:rFonts w:ascii="Century" w:hAnsi="Century" w:cs="Century"/>
          <w:rtl w:val="true"/>
        </w:rPr>
        <w:t xml:space="preserve">לפי סעיף </w:t>
      </w:r>
      <w:r>
        <w:rPr>
          <w:rStyle w:val="default"/>
          <w:rFonts w:cs="Century" w:ascii="Century" w:hAnsi="Century"/>
        </w:rPr>
        <w:t>3</w:t>
      </w:r>
      <w:r>
        <w:rPr>
          <w:rStyle w:val="default"/>
          <w:rFonts w:cs="Century" w:ascii="Century" w:hAnsi="Century"/>
          <w:rtl w:val="true"/>
        </w:rPr>
        <w:t xml:space="preserve"> </w:t>
      </w:r>
      <w:r>
        <w:rPr>
          <w:rStyle w:val="default"/>
          <w:rFonts w:ascii="Century" w:hAnsi="Century" w:cs="Century"/>
          <w:rtl w:val="true"/>
        </w:rPr>
        <w:t xml:space="preserve">או </w:t>
      </w:r>
      <w:r>
        <w:rPr>
          <w:rStyle w:val="default"/>
          <w:rFonts w:cs="Century" w:ascii="Century" w:hAnsi="Century"/>
        </w:rPr>
        <w:t>4</w:t>
      </w:r>
      <w:r>
        <w:rPr>
          <w:rStyle w:val="default"/>
          <w:rFonts w:cs="Century" w:ascii="Century" w:hAnsi="Century"/>
          <w:rtl w:val="true"/>
        </w:rPr>
        <w:t xml:space="preserve">, </w:t>
      </w:r>
      <w:r>
        <w:rPr>
          <w:rStyle w:val="default"/>
          <w:rFonts w:ascii="Century" w:hAnsi="Century" w:cs="Century"/>
          <w:rtl w:val="true"/>
        </w:rPr>
        <w:t xml:space="preserve">או שאפשר את ביצועה של העבירה לפי סעיף </w:t>
      </w:r>
      <w:r>
        <w:rPr>
          <w:rStyle w:val="default"/>
          <w:rFonts w:cs="Century" w:ascii="Century" w:hAnsi="Century"/>
        </w:rPr>
        <w:t>3</w:t>
      </w:r>
      <w:r>
        <w:rPr>
          <w:rStyle w:val="default"/>
          <w:rFonts w:cs="Century" w:ascii="Century" w:hAnsi="Century"/>
          <w:rtl w:val="true"/>
        </w:rPr>
        <w:t xml:space="preserve"> </w:t>
      </w:r>
      <w:r>
        <w:rPr>
          <w:rStyle w:val="default"/>
          <w:rFonts w:ascii="Century" w:hAnsi="Century" w:cs="Century"/>
          <w:rtl w:val="true"/>
        </w:rPr>
        <w:t>ו</w:t>
      </w:r>
      <w:r>
        <w:rPr>
          <w:rStyle w:val="default"/>
          <w:rFonts w:cs="Century" w:ascii="Century" w:hAnsi="Century"/>
          <w:rtl w:val="true"/>
        </w:rPr>
        <w:t xml:space="preserve">- </w:t>
      </w:r>
      <w:r>
        <w:rPr>
          <w:rStyle w:val="default"/>
          <w:rFonts w:cs="Century" w:ascii="Century" w:hAnsi="Century"/>
        </w:rPr>
        <w:t>4</w:t>
      </w:r>
      <w:r>
        <w:rPr>
          <w:rStyle w:val="default"/>
          <w:rFonts w:cs="Century" w:ascii="Century" w:hAnsi="Century"/>
          <w:rtl w:val="true"/>
        </w:rPr>
        <w:t xml:space="preserve">, </w:t>
      </w:r>
      <w:r>
        <w:rPr>
          <w:rStyle w:val="default"/>
          <w:rFonts w:ascii="Century" w:hAnsi="Century" w:cs="Century"/>
          <w:rtl w:val="true"/>
        </w:rPr>
        <w:t xml:space="preserve">ועל כן </w:t>
      </w:r>
      <w:r>
        <w:rPr>
          <w:rStyle w:val="default"/>
          <w:rFonts w:cs="Century" w:ascii="Century" w:hAnsi="Century"/>
          <w:rtl w:val="true"/>
        </w:rPr>
        <w:t>'</w:t>
      </w:r>
      <w:r>
        <w:rPr>
          <w:rStyle w:val="default"/>
          <w:rFonts w:ascii="Century" w:hAnsi="Century" w:cs="Century"/>
          <w:rtl w:val="true"/>
        </w:rPr>
        <w:t>יועד לכך</w:t>
      </w:r>
      <w:r>
        <w:rPr>
          <w:rStyle w:val="default"/>
          <w:rFonts w:cs="Century" w:ascii="Century" w:hAnsi="Century"/>
          <w:rtl w:val="true"/>
        </w:rPr>
        <w:t>'</w:t>
      </w:r>
      <w:r>
        <w:rPr>
          <w:rStyle w:val="default"/>
          <w:rFonts w:cs="Century" w:ascii="Century" w:hAnsi="Century"/>
          <w:rtl w:val="true"/>
        </w:rPr>
        <w:t xml:space="preserve"> </w:t>
      </w:r>
      <w:r>
        <w:rPr>
          <w:rStyle w:val="default"/>
          <w:rFonts w:ascii="Century" w:hAnsi="Century" w:cs="Century"/>
          <w:rtl w:val="true"/>
        </w:rPr>
        <w:t>זה לא לגבי למה נועד הרכוש האסור</w:t>
      </w:r>
      <w:r>
        <w:rPr>
          <w:rStyle w:val="default"/>
          <w:rFonts w:cs="Century" w:ascii="Century" w:hAnsi="Century"/>
          <w:rtl w:val="true"/>
        </w:rPr>
        <w:t>" (</w:t>
      </w:r>
      <w:r>
        <w:rPr>
          <w:rStyle w:val="default"/>
          <w:rFonts w:ascii="Century" w:hAnsi="Century" w:cs="Century"/>
          <w:rtl w:val="true"/>
        </w:rPr>
        <w:t>פרוטוקול ישיבה מס</w:t>
      </w:r>
      <w:r>
        <w:rPr>
          <w:rStyle w:val="default"/>
          <w:rFonts w:cs="Century" w:ascii="Century" w:hAnsi="Century"/>
          <w:rtl w:val="true"/>
        </w:rPr>
        <w:t xml:space="preserve">' </w:t>
      </w:r>
      <w:r>
        <w:rPr>
          <w:rStyle w:val="default"/>
          <w:rFonts w:cs="Century" w:ascii="Century" w:hAnsi="Century"/>
        </w:rPr>
        <w:t>9</w:t>
      </w:r>
      <w:r>
        <w:rPr>
          <w:rStyle w:val="default"/>
          <w:rFonts w:cs="Century" w:ascii="Century" w:hAnsi="Century"/>
          <w:rtl w:val="true"/>
        </w:rPr>
        <w:t xml:space="preserve"> </w:t>
      </w:r>
      <w:r>
        <w:rPr>
          <w:rStyle w:val="default"/>
          <w:rFonts w:ascii="Century" w:hAnsi="Century" w:cs="Century"/>
          <w:rtl w:val="true"/>
        </w:rPr>
        <w:t xml:space="preserve">של ועדת המשנה </w:t>
      </w:r>
      <w:r>
        <w:rPr>
          <w:rtl w:val="true"/>
        </w:rPr>
        <w:t>(</w:t>
      </w:r>
      <w:r>
        <w:rPr>
          <w:rtl w:val="true"/>
        </w:rPr>
        <w:t>של</w:t>
      </w:r>
      <w:r>
        <w:rPr>
          <w:rFonts w:eastAsia="Arial TUR" w:cs="Arial TUR"/>
          <w:rtl w:val="true"/>
        </w:rPr>
        <w:t xml:space="preserve"> </w:t>
      </w:r>
      <w:r>
        <w:rPr>
          <w:rtl w:val="true"/>
        </w:rPr>
        <w:t>ועדת</w:t>
      </w:r>
      <w:r>
        <w:rPr>
          <w:rFonts w:eastAsia="Arial TUR" w:cs="Arial TUR"/>
          <w:rtl w:val="true"/>
        </w:rPr>
        <w:t xml:space="preserve"> </w:t>
      </w:r>
      <w:r>
        <w:rPr>
          <w:rtl w:val="true"/>
        </w:rPr>
        <w:t>החוקה</w:t>
      </w:r>
      <w:r>
        <w:rPr>
          <w:rtl w:val="true"/>
        </w:rPr>
        <w:t xml:space="preserve">, </w:t>
      </w:r>
      <w:r>
        <w:rPr>
          <w:rtl w:val="true"/>
        </w:rPr>
        <w:t>חוק</w:t>
      </w:r>
      <w:r>
        <w:rPr>
          <w:rFonts w:eastAsia="Arial TUR" w:cs="Arial TUR"/>
          <w:rtl w:val="true"/>
        </w:rPr>
        <w:t xml:space="preserve"> </w:t>
      </w:r>
      <w:r>
        <w:rPr>
          <w:rtl w:val="true"/>
        </w:rPr>
        <w:t>ומשפט</w:t>
      </w:r>
      <w:r>
        <w:rPr>
          <w:rtl w:val="true"/>
        </w:rPr>
        <w:t>)</w:t>
      </w:r>
      <w:r>
        <w:rPr>
          <w:rStyle w:val="default"/>
          <w:rFonts w:cs="Century" w:ascii="Century" w:hAnsi="Century"/>
          <w:rtl w:val="true"/>
        </w:rPr>
        <w:t xml:space="preserve"> </w:t>
      </w:r>
      <w:r>
        <w:rPr>
          <w:rStyle w:val="default"/>
          <w:rFonts w:ascii="Century" w:hAnsi="Century" w:cs="Century"/>
          <w:rtl w:val="true"/>
        </w:rPr>
        <w:t>לעניין הצעת חוק איסור הלבנת הון</w:t>
      </w:r>
      <w:r>
        <w:rPr>
          <w:rStyle w:val="default"/>
          <w:rFonts w:cs="Century" w:ascii="Century" w:hAnsi="Century"/>
          <w:rtl w:val="true"/>
        </w:rPr>
        <w:t xml:space="preserve">, </w:t>
      </w:r>
      <w:r>
        <w:rPr>
          <w:rStyle w:val="default"/>
          <w:rFonts w:ascii="Century" w:hAnsi="Century" w:cs="Century"/>
          <w:rtl w:val="true"/>
        </w:rPr>
        <w:t>הכנסת ה</w:t>
      </w:r>
      <w:r>
        <w:rPr>
          <w:rStyle w:val="default"/>
          <w:rFonts w:cs="Century" w:ascii="Century" w:hAnsi="Century"/>
          <w:rtl w:val="true"/>
        </w:rPr>
        <w:t>-</w:t>
      </w:r>
      <w:r>
        <w:rPr>
          <w:rStyle w:val="default"/>
          <w:rFonts w:cs="Century" w:ascii="Century" w:hAnsi="Century"/>
        </w:rPr>
        <w:t>15</w:t>
      </w:r>
      <w:r>
        <w:rPr>
          <w:rStyle w:val="default"/>
          <w:rFonts w:cs="Century" w:ascii="Century" w:hAnsi="Century"/>
          <w:rtl w:val="true"/>
        </w:rPr>
        <w:t xml:space="preserve">, </w:t>
      </w:r>
      <w:r>
        <w:rPr>
          <w:rStyle w:val="default"/>
          <w:rFonts w:cs="Century" w:ascii="Century" w:hAnsi="Century"/>
        </w:rPr>
        <w:t>49</w:t>
      </w:r>
      <w:r>
        <w:rPr>
          <w:rStyle w:val="default"/>
          <w:rFonts w:cs="Century" w:ascii="Century" w:hAnsi="Century"/>
          <w:rtl w:val="true"/>
        </w:rPr>
        <w:t xml:space="preserve"> (</w:t>
      </w:r>
      <w:r>
        <w:rPr>
          <w:rStyle w:val="default"/>
          <w:rFonts w:cs="Century" w:ascii="Century" w:hAnsi="Century"/>
        </w:rPr>
        <w:t>9.4.2000</w:t>
      </w:r>
      <w:r>
        <w:rPr>
          <w:rStyle w:val="default"/>
          <w:rFonts w:cs="Century" w:ascii="Century" w:hAnsi="Century"/>
          <w:rtl w:val="true"/>
        </w:rPr>
        <w:t xml:space="preserve">). </w:t>
      </w:r>
      <w:r>
        <w:rPr>
          <w:rStyle w:val="default"/>
          <w:rFonts w:ascii="Century" w:hAnsi="Century" w:cs="Century"/>
          <w:rtl w:val="true"/>
        </w:rPr>
        <w:t>וראו גם שם</w:t>
      </w:r>
      <w:r>
        <w:rPr>
          <w:rStyle w:val="default"/>
          <w:rFonts w:cs="Century" w:ascii="Century" w:hAnsi="Century"/>
          <w:rtl w:val="true"/>
        </w:rPr>
        <w:t xml:space="preserve">, </w:t>
      </w:r>
      <w:r>
        <w:rPr>
          <w:rStyle w:val="default"/>
          <w:rFonts w:ascii="Century" w:hAnsi="Century" w:cs="Century"/>
          <w:rtl w:val="true"/>
        </w:rPr>
        <w:t>בעמ</w:t>
      </w:r>
      <w:r>
        <w:rPr>
          <w:rStyle w:val="default"/>
          <w:rFonts w:cs="Century" w:ascii="Century" w:hAnsi="Century"/>
          <w:rtl w:val="true"/>
        </w:rPr>
        <w:t xml:space="preserve">' </w:t>
      </w:r>
      <w:r>
        <w:rPr>
          <w:rStyle w:val="default"/>
          <w:rFonts w:cs="Century" w:ascii="Century" w:hAnsi="Century"/>
        </w:rPr>
        <w:t>40</w:t>
      </w:r>
      <w:r>
        <w:rPr>
          <w:rStyle w:val="default"/>
          <w:rFonts w:cs="Century" w:ascii="Century" w:hAnsi="Century"/>
          <w:rtl w:val="true"/>
        </w:rPr>
        <w:t>).</w:t>
      </w:r>
    </w:p>
    <w:p>
      <w:pPr>
        <w:pStyle w:val="Ruller42"/>
        <w:ind w:start="-52" w:end="0"/>
        <w:jc w:val="both"/>
        <w:rPr/>
      </w:pPr>
      <w:r>
        <w:rPr>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Style w:val="default"/>
          <w:rFonts w:ascii="Century" w:hAnsi="Century" w:cs="FrankRuehl"/>
          <w:rtl w:val="true"/>
        </w:rPr>
        <w:t>הנה</w:t>
      </w:r>
      <w:r>
        <w:rPr>
          <w:rStyle w:val="default"/>
          <w:rFonts w:ascii="Century" w:hAnsi="Century" w:eastAsia="Century" w:cs="Century"/>
          <w:rtl w:val="true"/>
        </w:rPr>
        <w:t xml:space="preserve"> </w:t>
      </w:r>
      <w:r>
        <w:rPr>
          <w:rStyle w:val="default"/>
          <w:rFonts w:ascii="Century" w:hAnsi="Century" w:cs="FrankRuehl"/>
          <w:rtl w:val="true"/>
        </w:rPr>
        <w:t>כי</w:t>
      </w:r>
      <w:r>
        <w:rPr>
          <w:rStyle w:val="default"/>
          <w:rFonts w:ascii="Century" w:hAnsi="Century" w:eastAsia="Century" w:cs="Century"/>
          <w:rtl w:val="true"/>
        </w:rPr>
        <w:t xml:space="preserve"> </w:t>
      </w:r>
      <w:r>
        <w:rPr>
          <w:rStyle w:val="default"/>
          <w:rFonts w:ascii="Century" w:hAnsi="Century" w:cs="FrankRuehl"/>
          <w:rtl w:val="true"/>
        </w:rPr>
        <w:t>כן</w:t>
      </w:r>
      <w:r>
        <w:rPr>
          <w:rStyle w:val="default"/>
          <w:rFonts w:cs="FrankRuehl" w:ascii="Century" w:hAnsi="Century"/>
          <w:rtl w:val="true"/>
        </w:rPr>
        <w:t xml:space="preserve">, </w:t>
      </w:r>
      <w:r>
        <w:rPr>
          <w:rStyle w:val="default"/>
          <w:rFonts w:ascii="Century" w:hAnsi="Century" w:cs="FrankRuehl"/>
          <w:rtl w:val="true"/>
        </w:rPr>
        <w:t>את</w:t>
      </w:r>
      <w:r>
        <w:rPr>
          <w:rStyle w:val="default"/>
          <w:rFonts w:ascii="Century" w:hAnsi="Century" w:eastAsia="Century" w:cs="Century"/>
          <w:rtl w:val="true"/>
        </w:rPr>
        <w:t xml:space="preserve"> </w:t>
      </w:r>
      <w:r>
        <w:rPr>
          <w:rStyle w:val="default"/>
          <w:rFonts w:ascii="Century" w:hAnsi="Century" w:cs="FrankRuehl"/>
          <w:rtl w:val="true"/>
        </w:rPr>
        <w:t>המונח</w:t>
      </w:r>
      <w:r>
        <w:rPr>
          <w:rStyle w:val="default"/>
          <w:rFonts w:ascii="Century" w:hAnsi="Century" w:eastAsia="Century" w:cs="Century"/>
          <w:rtl w:val="true"/>
        </w:rPr>
        <w:t xml:space="preserve"> </w:t>
      </w:r>
      <w:r>
        <w:rPr>
          <w:rStyle w:val="default"/>
          <w:rFonts w:cs="FrankRuehl" w:ascii="Century" w:hAnsi="Century"/>
          <w:rtl w:val="true"/>
        </w:rPr>
        <w:t>"</w:t>
      </w:r>
      <w:r>
        <w:rPr>
          <w:rStyle w:val="default"/>
          <w:rFonts w:ascii="Century" w:hAnsi="Century" w:cs="FrankRuehl"/>
          <w:rtl w:val="true"/>
        </w:rPr>
        <w:t>עבירה</w:t>
      </w:r>
      <w:r>
        <w:rPr>
          <w:rStyle w:val="default"/>
          <w:rFonts w:cs="FrankRuehl" w:ascii="Century" w:hAnsi="Century"/>
          <w:rtl w:val="true"/>
        </w:rPr>
        <w:t xml:space="preserve">" </w:t>
      </w:r>
      <w:hyperlink r:id="rId278">
        <w:r>
          <w:rPr>
            <w:rStyle w:val="Hyperlink"/>
            <w:rFonts w:ascii="Century" w:hAnsi="Century" w:cs="FrankRuehl"/>
            <w:color w:val="0000FF"/>
            <w:u w:val="single"/>
            <w:rtl w:val="true"/>
          </w:rPr>
          <w:t>בסעיפים</w:t>
        </w:r>
        <w:r>
          <w:rPr>
            <w:rStyle w:val="Hyperlink"/>
            <w:rFonts w:ascii="Century" w:hAnsi="Century" w:eastAsia="Century" w:cs="Century"/>
            <w:color w:val="0000FF"/>
            <w:u w:val="single"/>
            <w:rtl w:val="true"/>
          </w:rPr>
          <w:t xml:space="preserve"> </w:t>
        </w:r>
        <w:r>
          <w:rPr>
            <w:rStyle w:val="Hyperlink"/>
            <w:rFonts w:cs="FrankRuehl" w:ascii="Century" w:hAnsi="Century"/>
            <w:color w:val="0000FF"/>
            <w:u w:val="single"/>
          </w:rPr>
          <w:t>21</w:t>
        </w:r>
        <w:r>
          <w:rPr>
            <w:rStyle w:val="Hyperlink"/>
            <w:rFonts w:cs="FrankRuehl" w:ascii="Century" w:hAnsi="Century"/>
            <w:color w:val="0000FF"/>
            <w:u w:val="single"/>
            <w:rtl w:val="true"/>
          </w:rPr>
          <w:t>(</w:t>
        </w:r>
        <w:r>
          <w:rPr>
            <w:rStyle w:val="Hyperlink"/>
            <w:rFonts w:ascii="Century" w:hAnsi="Century" w:cs="FrankRuehl"/>
            <w:color w:val="0000FF"/>
            <w:u w:val="single"/>
            <w:rtl w:val="true"/>
          </w:rPr>
          <w:t>א</w:t>
        </w:r>
        <w:r>
          <w:rPr>
            <w:rStyle w:val="Hyperlink"/>
            <w:rFonts w:cs="FrankRuehl" w:ascii="Century" w:hAnsi="Century"/>
            <w:color w:val="0000FF"/>
            <w:u w:val="single"/>
            <w:rtl w:val="true"/>
          </w:rPr>
          <w:t>)(</w:t>
        </w:r>
        <w:r>
          <w:rPr>
            <w:rStyle w:val="Hyperlink"/>
            <w:rFonts w:cs="FrankRuehl" w:ascii="Century" w:hAnsi="Century"/>
            <w:color w:val="0000FF"/>
            <w:u w:val="single"/>
          </w:rPr>
          <w:t>1</w:t>
        </w:r>
        <w:r>
          <w:rPr>
            <w:rStyle w:val="Hyperlink"/>
            <w:rFonts w:cs="FrankRuehl" w:ascii="Century" w:hAnsi="Century"/>
            <w:color w:val="0000FF"/>
            <w:u w:val="single"/>
            <w:rtl w:val="true"/>
          </w:rPr>
          <w:t>)-(</w:t>
        </w:r>
        <w:r>
          <w:rPr>
            <w:rStyle w:val="Hyperlink"/>
            <w:rFonts w:cs="FrankRuehl" w:ascii="Century" w:hAnsi="Century"/>
            <w:color w:val="0000FF"/>
            <w:u w:val="single"/>
          </w:rPr>
          <w:t>2</w:t>
        </w:r>
        <w:r>
          <w:rPr>
            <w:rStyle w:val="Hyperlink"/>
            <w:rFonts w:cs="FrankRuehl" w:ascii="Century" w:hAnsi="Century"/>
            <w:color w:val="0000FF"/>
            <w:u w:val="single"/>
            <w:rtl w:val="true"/>
          </w:rPr>
          <w:t>)</w:t>
        </w:r>
      </w:hyperlink>
      <w:r>
        <w:rPr>
          <w:rStyle w:val="default"/>
          <w:rFonts w:cs="FrankRuehl" w:ascii="Century" w:hAnsi="Century"/>
          <w:rtl w:val="true"/>
        </w:rPr>
        <w:t xml:space="preserve"> </w:t>
      </w:r>
      <w:r>
        <w:rPr>
          <w:rStyle w:val="default"/>
          <w:rFonts w:ascii="Century" w:hAnsi="Century" w:cs="FrankRuehl"/>
          <w:rtl w:val="true"/>
        </w:rPr>
        <w:t>יש</w:t>
      </w:r>
      <w:r>
        <w:rPr>
          <w:rStyle w:val="default"/>
          <w:rFonts w:ascii="Century" w:hAnsi="Century" w:eastAsia="Century" w:cs="Century"/>
          <w:rtl w:val="true"/>
        </w:rPr>
        <w:t xml:space="preserve"> </w:t>
      </w:r>
      <w:r>
        <w:rPr>
          <w:rStyle w:val="default"/>
          <w:rFonts w:ascii="Century" w:hAnsi="Century" w:cs="FrankRuehl"/>
          <w:rtl w:val="true"/>
        </w:rPr>
        <w:t>לפרש</w:t>
      </w:r>
      <w:r>
        <w:rPr>
          <w:rStyle w:val="default"/>
          <w:rFonts w:ascii="Century" w:hAnsi="Century" w:eastAsia="Century" w:cs="Century"/>
          <w:rtl w:val="true"/>
        </w:rPr>
        <w:t xml:space="preserve"> </w:t>
      </w:r>
      <w:r>
        <w:rPr>
          <w:rStyle w:val="default"/>
          <w:rFonts w:ascii="Century" w:hAnsi="Century" w:cs="FrankRuehl"/>
          <w:rtl w:val="true"/>
        </w:rPr>
        <w:t>כעבירה</w:t>
      </w:r>
      <w:r>
        <w:rPr>
          <w:rStyle w:val="default"/>
          <w:rFonts w:ascii="Century" w:hAnsi="Century" w:eastAsia="Century" w:cs="Century"/>
          <w:rtl w:val="true"/>
        </w:rPr>
        <w:t xml:space="preserve"> </w:t>
      </w:r>
      <w:r>
        <w:rPr>
          <w:rStyle w:val="default"/>
          <w:rFonts w:ascii="Century" w:hAnsi="Century" w:cs="FrankRuehl"/>
          <w:rtl w:val="true"/>
        </w:rPr>
        <w:t>לפי</w:t>
      </w:r>
      <w:r>
        <w:rPr>
          <w:rStyle w:val="default"/>
          <w:rFonts w:ascii="Century" w:hAnsi="Century" w:eastAsia="Century" w:cs="Century"/>
          <w:rtl w:val="true"/>
        </w:rPr>
        <w:t xml:space="preserve"> </w:t>
      </w:r>
      <w:hyperlink r:id="rId279">
        <w:r>
          <w:rPr>
            <w:rStyle w:val="Hyperlink"/>
            <w:rFonts w:ascii="Century" w:hAnsi="Century" w:cs="FrankRuehl"/>
            <w:color w:val="0000FF"/>
            <w:u w:val="single"/>
            <w:rtl w:val="true"/>
          </w:rPr>
          <w:t>סעיפים</w:t>
        </w:r>
        <w:r>
          <w:rPr>
            <w:rStyle w:val="Hyperlink"/>
            <w:rFonts w:ascii="Century" w:hAnsi="Century" w:eastAsia="Century" w:cs="Century"/>
            <w:color w:val="0000FF"/>
            <w:u w:val="single"/>
            <w:rtl w:val="true"/>
          </w:rPr>
          <w:t xml:space="preserve"> </w:t>
        </w:r>
        <w:r>
          <w:rPr>
            <w:rStyle w:val="Hyperlink"/>
            <w:rFonts w:cs="FrankRuehl" w:ascii="Century" w:hAnsi="Century"/>
            <w:color w:val="0000FF"/>
            <w:u w:val="single"/>
          </w:rPr>
          <w:t>4-3</w:t>
        </w:r>
      </w:hyperlink>
      <w:r>
        <w:rPr>
          <w:rStyle w:val="default"/>
          <w:rFonts w:cs="FrankRuehl" w:ascii="Century" w:hAnsi="Century"/>
          <w:rtl w:val="true"/>
        </w:rPr>
        <w:t xml:space="preserve"> </w:t>
      </w:r>
      <w:r>
        <w:rPr>
          <w:rStyle w:val="default"/>
          <w:rFonts w:ascii="Century" w:hAnsi="Century" w:cs="FrankRuehl"/>
          <w:rtl w:val="true"/>
        </w:rPr>
        <w:t>לחוק</w:t>
      </w:r>
      <w:r>
        <w:rPr>
          <w:rStyle w:val="default"/>
          <w:rFonts w:ascii="Century" w:hAnsi="Century" w:eastAsia="Century" w:cs="Century"/>
          <w:rtl w:val="true"/>
        </w:rPr>
        <w:t xml:space="preserve"> </w:t>
      </w:r>
      <w:r>
        <w:rPr>
          <w:rStyle w:val="default"/>
          <w:rFonts w:ascii="Century" w:hAnsi="Century" w:cs="FrankRuehl"/>
          <w:rtl w:val="true"/>
        </w:rPr>
        <w:t>איסור</w:t>
      </w:r>
      <w:r>
        <w:rPr>
          <w:rStyle w:val="default"/>
          <w:rFonts w:ascii="Century" w:hAnsi="Century" w:eastAsia="Century" w:cs="Century"/>
          <w:rtl w:val="true"/>
        </w:rPr>
        <w:t xml:space="preserve"> </w:t>
      </w:r>
      <w:r>
        <w:rPr>
          <w:rStyle w:val="default"/>
          <w:rFonts w:ascii="Century" w:hAnsi="Century" w:cs="FrankRuehl"/>
          <w:rtl w:val="true"/>
        </w:rPr>
        <w:t>הלבנת</w:t>
      </w:r>
      <w:r>
        <w:rPr>
          <w:rStyle w:val="default"/>
          <w:rFonts w:ascii="Century" w:hAnsi="Century" w:eastAsia="Century" w:cs="Century"/>
          <w:rtl w:val="true"/>
        </w:rPr>
        <w:t xml:space="preserve"> </w:t>
      </w:r>
      <w:r>
        <w:rPr>
          <w:rStyle w:val="default"/>
          <w:rFonts w:ascii="Century" w:hAnsi="Century" w:cs="FrankRuehl"/>
          <w:rtl w:val="true"/>
        </w:rPr>
        <w:t>הון</w:t>
      </w:r>
      <w:r>
        <w:rPr>
          <w:rStyle w:val="default"/>
          <w:rFonts w:cs="FrankRuehl" w:ascii="Century" w:hAnsi="Century"/>
          <w:rtl w:val="true"/>
        </w:rPr>
        <w:t>.</w:t>
      </w:r>
      <w:r>
        <w:rPr>
          <w:rFonts w:cs="FrankRuehl" w:ascii="Century" w:hAnsi="Century"/>
          <w:sz w:val="22"/>
          <w:rtl w:val="true"/>
        </w:rPr>
        <w:t xml:space="preserve"> </w:t>
      </w:r>
      <w:r>
        <w:rPr>
          <w:rFonts w:ascii="Century" w:hAnsi="Century" w:cs="FrankRuehl"/>
          <w:sz w:val="22"/>
          <w:sz w:val="22"/>
          <w:rtl w:val="true"/>
        </w:rPr>
        <w:t>בטיעוניהם</w:t>
      </w:r>
      <w:r>
        <w:rPr>
          <w:rFonts w:cs="FrankRuehl" w:ascii="Century" w:hAnsi="Century"/>
          <w:sz w:val="22"/>
          <w:rtl w:val="true"/>
        </w:rPr>
        <w:t xml:space="preserve">, </w:t>
      </w:r>
      <w:r>
        <w:rPr>
          <w:rFonts w:ascii="Century" w:hAnsi="Century" w:cs="FrankRuehl"/>
          <w:sz w:val="22"/>
          <w:sz w:val="22"/>
          <w:rtl w:val="true"/>
        </w:rPr>
        <w:t>התמקדו</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בחלופה</w:t>
      </w:r>
      <w:r>
        <w:rPr>
          <w:rFonts w:ascii="Century" w:hAnsi="Century" w:eastAsia="Century" w:cs="Century"/>
          <w:sz w:val="22"/>
          <w:sz w:val="22"/>
          <w:rtl w:val="true"/>
        </w:rPr>
        <w:t xml:space="preserve"> </w:t>
      </w:r>
      <w:r>
        <w:rPr>
          <w:rFonts w:ascii="Century" w:hAnsi="Century" w:cs="FrankRuehl"/>
          <w:sz w:val="22"/>
          <w:sz w:val="22"/>
          <w:rtl w:val="true"/>
        </w:rPr>
        <w:t>המנויה</w:t>
      </w:r>
      <w:r>
        <w:rPr>
          <w:rFonts w:ascii="Century" w:hAnsi="Century" w:eastAsia="Century" w:cs="Century"/>
          <w:sz w:val="22"/>
          <w:sz w:val="22"/>
          <w:rtl w:val="true"/>
        </w:rPr>
        <w:t xml:space="preserve"> </w:t>
      </w:r>
      <w:hyperlink r:id="rId280">
        <w:r>
          <w:rPr>
            <w:rStyle w:val="Hyperlink"/>
            <w:rFonts w:ascii="Century" w:hAnsi="Century" w:cs="FrankRuehl"/>
            <w:color w:val="0000FF"/>
            <w:sz w:val="22"/>
            <w:sz w:val="22"/>
            <w:u w:val="single"/>
            <w:rtl w:val="true"/>
          </w:rPr>
          <w:t>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r>
          <w:rPr>
            <w:rStyle w:val="Hyperlink"/>
            <w:rFonts w:cs="FrankRuehl" w:ascii="Century" w:hAnsi="Century"/>
            <w:color w:val="0000FF"/>
            <w:sz w:val="22"/>
            <w:u w:val="single"/>
          </w:rPr>
          <w:t>2</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שעניינה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שהושג</w:t>
      </w:r>
      <w:r>
        <w:rPr>
          <w:rFonts w:ascii="Century" w:hAnsi="Century" w:eastAsia="Century" w:cs="Century"/>
          <w:sz w:val="22"/>
          <w:sz w:val="22"/>
          <w:rtl w:val="true"/>
        </w:rPr>
        <w:t xml:space="preserve"> </w:t>
      </w:r>
      <w:r>
        <w:rPr>
          <w:rFonts w:ascii="Century" w:hAnsi="Century" w:cs="FrankRuehl"/>
          <w:sz w:val="22"/>
          <w:sz w:val="22"/>
          <w:rtl w:val="true"/>
        </w:rPr>
        <w:t>במישרין</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בעקיפין</w:t>
      </w:r>
      <w:r>
        <w:rPr>
          <w:rFonts w:ascii="Century" w:hAnsi="Century" w:eastAsia="Century" w:cs="Century"/>
          <w:sz w:val="22"/>
          <w:sz w:val="22"/>
          <w:rtl w:val="true"/>
        </w:rPr>
        <w:t xml:space="preserve"> </w:t>
      </w:r>
      <w:r>
        <w:rPr>
          <w:rFonts w:ascii="Century" w:hAnsi="Century" w:cs="FrankRuehl"/>
          <w:sz w:val="22"/>
          <w:sz w:val="22"/>
          <w:rtl w:val="true"/>
        </w:rPr>
        <w:t>כשכר</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מביצוע</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cs="FrankRuehl" w:ascii="Century" w:hAnsi="Century"/>
          <w:sz w:val="22"/>
          <w:rtl w:val="true"/>
        </w:rPr>
        <w:t xml:space="preserve">". </w:t>
      </w:r>
      <w:r>
        <w:rPr>
          <w:rFonts w:ascii="Century" w:hAnsi="Century" w:cs="FrankRuehl"/>
          <w:sz w:val="22"/>
          <w:sz w:val="22"/>
          <w:rtl w:val="true"/>
        </w:rPr>
        <w:t>הגם</w:t>
      </w:r>
      <w:r>
        <w:rPr>
          <w:rFonts w:ascii="Century" w:hAnsi="Century" w:eastAsia="Century" w:cs="Century"/>
          <w:sz w:val="22"/>
          <w:sz w:val="22"/>
          <w:rtl w:val="true"/>
        </w:rPr>
        <w:t xml:space="preserve"> </w:t>
      </w:r>
      <w:r>
        <w:rPr>
          <w:rFonts w:ascii="Century" w:hAnsi="Century" w:cs="FrankRuehl"/>
          <w:sz w:val="22"/>
          <w:sz w:val="22"/>
          <w:rtl w:val="true"/>
        </w:rPr>
        <w:t>שמהלך</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טבעי</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גדר</w:t>
      </w:r>
      <w:r>
        <w:rPr>
          <w:rFonts w:ascii="Century" w:hAnsi="Century" w:eastAsia="Century" w:cs="Century"/>
          <w:sz w:val="22"/>
          <w:sz w:val="22"/>
          <w:rtl w:val="true"/>
        </w:rPr>
        <w:t xml:space="preserve"> </w:t>
      </w:r>
      <w:r>
        <w:rPr>
          <w:rFonts w:ascii="Century" w:hAnsi="Century" w:cs="FrankRuehl"/>
          <w:sz w:val="22"/>
          <w:sz w:val="22"/>
          <w:rtl w:val="true"/>
        </w:rPr>
        <w:t>המחלוקת</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cs="FrankRuehl" w:ascii="Century" w:hAnsi="Century"/>
          <w:sz w:val="22"/>
          <w:rtl w:val="true"/>
        </w:rPr>
        <w:t xml:space="preserve">, </w:t>
      </w:r>
      <w:r>
        <w:rPr>
          <w:rFonts w:ascii="Century" w:hAnsi="Century" w:cs="FrankRuehl"/>
          <w:sz w:val="22"/>
          <w:sz w:val="22"/>
          <w:rtl w:val="true"/>
        </w:rPr>
        <w:t>בהינתן</w:t>
      </w:r>
      <w:r>
        <w:rPr>
          <w:rFonts w:ascii="Century" w:hAnsi="Century" w:eastAsia="Century" w:cs="Century"/>
          <w:sz w:val="22"/>
          <w:sz w:val="22"/>
          <w:rtl w:val="true"/>
        </w:rPr>
        <w:t xml:space="preserve"> </w:t>
      </w:r>
      <w:r>
        <w:rPr>
          <w:rFonts w:ascii="Century" w:hAnsi="Century" w:cs="FrankRuehl"/>
          <w:sz w:val="22"/>
          <w:sz w:val="22"/>
          <w:rtl w:val="true"/>
        </w:rPr>
        <w:t>הגדרת</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hyperlink r:id="rId281">
        <w:r>
          <w:rPr>
            <w:rStyle w:val="Hyperlink"/>
            <w:rFonts w:ascii="Century" w:hAnsi="Century" w:cs="FrankRuehl"/>
            <w:color w:val="0000FF"/>
            <w:sz w:val="22"/>
            <w:sz w:val="22"/>
            <w:u w:val="single"/>
            <w:rtl w:val="true"/>
          </w:rPr>
          <w:t>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כעבירה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השימוש</w:t>
      </w:r>
      <w:r>
        <w:rPr>
          <w:rFonts w:ascii="Century" w:hAnsi="Century" w:eastAsia="Century" w:cs="Century"/>
          <w:sz w:val="22"/>
          <w:sz w:val="22"/>
          <w:rtl w:val="true"/>
        </w:rPr>
        <w:t xml:space="preserve"> </w:t>
      </w:r>
      <w:r>
        <w:rPr>
          <w:rFonts w:ascii="Century" w:hAnsi="Century" w:cs="FrankRuehl"/>
          <w:sz w:val="22"/>
          <w:sz w:val="22"/>
          <w:rtl w:val="true"/>
        </w:rPr>
        <w:t>בחלופה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82">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r>
          <w:rPr>
            <w:rStyle w:val="Hyperlink"/>
            <w:rFonts w:cs="FrankRuehl" w:ascii="Century" w:hAnsi="Century"/>
            <w:color w:val="0000FF"/>
            <w:sz w:val="22"/>
            <w:u w:val="single"/>
          </w:rPr>
          <w:t>2</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מעורר</w:t>
      </w:r>
      <w:r>
        <w:rPr>
          <w:rFonts w:ascii="Century" w:hAnsi="Century" w:eastAsia="Century" w:cs="Century"/>
          <w:sz w:val="22"/>
          <w:sz w:val="22"/>
          <w:rtl w:val="true"/>
        </w:rPr>
        <w:t xml:space="preserve"> </w:t>
      </w:r>
      <w:r>
        <w:rPr>
          <w:rFonts w:ascii="Century" w:hAnsi="Century" w:cs="FrankRuehl"/>
          <w:sz w:val="22"/>
          <w:sz w:val="22"/>
          <w:rtl w:val="true"/>
        </w:rPr>
        <w:t>קשיים</w:t>
      </w:r>
      <w:r>
        <w:rPr>
          <w:rFonts w:ascii="Century" w:hAnsi="Century" w:eastAsia="Century" w:cs="Century"/>
          <w:sz w:val="22"/>
          <w:sz w:val="22"/>
          <w:rtl w:val="true"/>
        </w:rPr>
        <w:t xml:space="preserve"> </w:t>
      </w:r>
      <w:r>
        <w:rPr>
          <w:rFonts w:ascii="Century" w:hAnsi="Century" w:cs="FrankRuehl"/>
          <w:sz w:val="22"/>
          <w:sz w:val="22"/>
          <w:rtl w:val="true"/>
        </w:rPr>
        <w:t>לשוניי</w:t>
      </w:r>
      <w:r>
        <w:rPr>
          <w:rFonts w:ascii="Century" w:hAnsi="Century" w:cs="FrankRuehl"/>
          <w:sz w:val="22"/>
          <w:sz w:val="22"/>
          <w:rtl w:val="true"/>
        </w:rPr>
        <w:t>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מבוטלים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הוספת</w:t>
      </w:r>
      <w:r>
        <w:rPr>
          <w:rFonts w:ascii="Century" w:hAnsi="Century" w:eastAsia="Century" w:cs="Century"/>
          <w:sz w:val="22"/>
          <w:sz w:val="22"/>
          <w:rtl w:val="true"/>
        </w:rPr>
        <w:t xml:space="preserve"> </w:t>
      </w:r>
      <w:r>
        <w:rPr>
          <w:rFonts w:ascii="Century" w:hAnsi="Century" w:cs="FrankRuehl"/>
          <w:sz w:val="22"/>
          <w:sz w:val="22"/>
          <w:rtl w:val="true"/>
        </w:rPr>
        <w:t>תיאור</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83">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לתיבת</w:t>
      </w:r>
      <w:r>
        <w:rPr>
          <w:rFonts w:ascii="Century" w:hAnsi="Century" w:eastAsia="Century" w:cs="Century"/>
          <w:sz w:val="22"/>
          <w:sz w:val="22"/>
          <w:rtl w:val="true"/>
        </w:rPr>
        <w:t xml:space="preserve"> </w:t>
      </w:r>
      <w:r>
        <w:rPr>
          <w:rFonts w:ascii="Century" w:hAnsi="Century" w:cs="FrankRuehl"/>
          <w:sz w:val="22"/>
          <w:sz w:val="22"/>
          <w:rtl w:val="true"/>
        </w:rPr>
        <w:t>המונח</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עבירה</w:t>
      </w:r>
      <w:r>
        <w:rPr>
          <w:rFonts w:cs="FrankRuehl" w:ascii="Century" w:hAnsi="Century"/>
          <w:sz w:val="22"/>
          <w:rtl w:val="true"/>
        </w:rPr>
        <w:t xml:space="preserve">" </w:t>
      </w:r>
      <w:hyperlink r:id="rId284">
        <w:r>
          <w:rPr>
            <w:rStyle w:val="Hyperlink"/>
            <w:rFonts w:ascii="Century" w:hAnsi="Century" w:cs="FrankRuehl"/>
            <w:color w:val="0000FF"/>
            <w:sz w:val="22"/>
            <w:sz w:val="22"/>
            <w:u w:val="single"/>
            <w:rtl w:val="true"/>
          </w:rPr>
          <w:t>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r>
          <w:rPr>
            <w:rStyle w:val="Hyperlink"/>
            <w:rFonts w:cs="FrankRuehl" w:ascii="Century" w:hAnsi="Century"/>
            <w:color w:val="0000FF"/>
            <w:sz w:val="22"/>
            <w:u w:val="single"/>
          </w:rPr>
          <w:t>2</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מביאה</w:t>
      </w:r>
      <w:r>
        <w:rPr>
          <w:rFonts w:ascii="Century" w:hAnsi="Century" w:eastAsia="Century" w:cs="Century"/>
          <w:sz w:val="22"/>
          <w:sz w:val="22"/>
          <w:rtl w:val="true"/>
        </w:rPr>
        <w:t xml:space="preserve"> </w:t>
      </w:r>
      <w:r>
        <w:rPr>
          <w:rFonts w:ascii="Century" w:hAnsi="Century" w:cs="FrankRuehl"/>
          <w:sz w:val="22"/>
          <w:sz w:val="22"/>
          <w:rtl w:val="true"/>
        </w:rPr>
        <w:t>לתוצאה</w:t>
      </w:r>
      <w:r>
        <w:rPr>
          <w:rFonts w:ascii="Century" w:hAnsi="Century" w:eastAsia="Century" w:cs="Century"/>
          <w:sz w:val="22"/>
          <w:sz w:val="22"/>
          <w:rtl w:val="true"/>
        </w:rPr>
        <w:t xml:space="preserve"> </w:t>
      </w:r>
      <w:r>
        <w:rPr>
          <w:rFonts w:ascii="Century" w:hAnsi="Century" w:cs="FrankRuehl"/>
          <w:sz w:val="22"/>
          <w:sz w:val="22"/>
          <w:rtl w:val="true"/>
        </w:rPr>
        <w:t>הבאה</w:t>
      </w:r>
      <w:r>
        <w:rPr>
          <w:rFonts w:cs="FrankRuehl" w:ascii="Century" w:hAnsi="Century"/>
          <w:sz w:val="22"/>
          <w:rtl w:val="true"/>
        </w:rPr>
        <w:t>: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שהושג</w:t>
      </w:r>
      <w:r>
        <w:rPr>
          <w:rFonts w:ascii="Century" w:hAnsi="Century" w:eastAsia="Century" w:cs="Century"/>
          <w:sz w:val="22"/>
          <w:sz w:val="22"/>
          <w:rtl w:val="true"/>
        </w:rPr>
        <w:t xml:space="preserve"> </w:t>
      </w:r>
      <w:r>
        <w:rPr>
          <w:rFonts w:cs="FrankRuehl" w:ascii="Century" w:hAnsi="Century"/>
          <w:sz w:val="22"/>
          <w:rtl w:val="true"/>
        </w:rPr>
        <w:t xml:space="preserve">[...] </w:t>
      </w:r>
      <w:r>
        <w:rPr>
          <w:rFonts w:ascii="Century" w:hAnsi="Century" w:cs="FrankRuehl"/>
          <w:sz w:val="22"/>
          <w:sz w:val="22"/>
          <w:rtl w:val="true"/>
        </w:rPr>
        <w:t>כשכר</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עשיית</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cs="FrankRuehl" w:ascii="Century" w:hAnsi="Century"/>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מביצוע</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עשיית</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cs="FrankRuehl" w:ascii="Century" w:hAnsi="Century"/>
          <w:sz w:val="22"/>
          <w:rtl w:val="true"/>
        </w:rPr>
        <w:t xml:space="preserve">]. </w:t>
      </w:r>
      <w:r>
        <w:rPr>
          <w:rFonts w:ascii="Century" w:hAnsi="Century" w:cs="FrankRuehl"/>
          <w:sz w:val="22"/>
          <w:sz w:val="22"/>
          <w:rtl w:val="true"/>
        </w:rPr>
        <w:t>משמעות</w:t>
      </w:r>
      <w:r>
        <w:rPr>
          <w:rFonts w:ascii="Century" w:hAnsi="Century" w:eastAsia="Century" w:cs="Century"/>
          <w:sz w:val="22"/>
          <w:sz w:val="22"/>
          <w:rtl w:val="true"/>
        </w:rPr>
        <w:t xml:space="preserve"> </w:t>
      </w:r>
      <w:r>
        <w:rPr>
          <w:rFonts w:ascii="Century" w:hAnsi="Century" w:cs="FrankRuehl"/>
          <w:sz w:val="22"/>
          <w:sz w:val="22"/>
          <w:rtl w:val="true"/>
        </w:rPr>
        <w:t>החיבור</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שיש</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חילוטו</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לכאורה</w:t>
      </w:r>
      <w:r>
        <w:rPr>
          <w:rFonts w:ascii="Century" w:hAnsi="Century" w:eastAsia="Century" w:cs="Century"/>
          <w:sz w:val="22"/>
          <w:sz w:val="22"/>
          <w:rtl w:val="true"/>
        </w:rPr>
        <w:t xml:space="preserve"> </w:t>
      </w:r>
      <w:r>
        <w:rPr>
          <w:rFonts w:ascii="Century" w:hAnsi="Century" w:cs="FrankRuehl"/>
          <w:sz w:val="22"/>
          <w:sz w:val="22"/>
          <w:rtl w:val="true"/>
        </w:rPr>
        <w:t>השכר</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הפעולה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האסור</w:t>
      </w:r>
      <w:r>
        <w:rPr>
          <w:rFonts w:cs="FrankRuehl" w:ascii="Century" w:hAnsi="Century"/>
          <w:sz w:val="22"/>
          <w:rtl w:val="true"/>
        </w:rPr>
        <w:t xml:space="preserve">, </w:t>
      </w:r>
      <w:r>
        <w:rPr>
          <w:rFonts w:ascii="Century" w:hAnsi="Century" w:cs="Miriam"/>
          <w:b/>
          <w:b/>
          <w:spacing w:val="0"/>
          <w:sz w:val="22"/>
          <w:sz w:val="22"/>
          <w:szCs w:val="24"/>
          <w:rtl w:val="true"/>
        </w:rPr>
        <w:t>ולא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שכר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המקור</w:t>
      </w:r>
      <w:r>
        <w:rPr>
          <w:rFonts w:cs="FrankRuehl" w:ascii="Century" w:hAnsi="Century"/>
          <w:sz w:val="22"/>
          <w:rtl w:val="true"/>
        </w:rPr>
        <w:t xml:space="preserve">. </w:t>
      </w:r>
      <w:r>
        <w:rPr>
          <w:rFonts w:ascii="Century" w:hAnsi="Century" w:cs="FrankRuehl"/>
          <w:sz w:val="22"/>
          <w:sz w:val="22"/>
          <w:rtl w:val="true"/>
        </w:rPr>
        <w:t>תוצאה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מוקשית</w:t>
      </w:r>
      <w:r>
        <w:rPr>
          <w:rFonts w:ascii="Century" w:hAnsi="Century" w:eastAsia="Century" w:cs="Century"/>
          <w:sz w:val="22"/>
          <w:sz w:val="22"/>
          <w:rtl w:val="true"/>
        </w:rPr>
        <w:t xml:space="preserve"> </w:t>
      </w:r>
      <w:r>
        <w:rPr>
          <w:rFonts w:ascii="Century" w:hAnsi="Century" w:cs="FrankRuehl"/>
          <w:sz w:val="22"/>
          <w:sz w:val="22"/>
          <w:rtl w:val="true"/>
        </w:rPr>
        <w:t>לכאורה</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מכל</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מצאתי</w:t>
      </w:r>
      <w:r>
        <w:rPr>
          <w:rFonts w:ascii="Century" w:hAnsi="Century" w:eastAsia="Century" w:cs="Century"/>
          <w:sz w:val="22"/>
          <w:sz w:val="22"/>
          <w:rtl w:val="true"/>
        </w:rPr>
        <w:t xml:space="preserve"> </w:t>
      </w:r>
      <w:r>
        <w:rPr>
          <w:rFonts w:ascii="Century" w:hAnsi="Century" w:cs="FrankRuehl"/>
          <w:sz w:val="22"/>
          <w:sz w:val="22"/>
          <w:rtl w:val="true"/>
        </w:rPr>
        <w:t>להרחיב</w:t>
      </w:r>
      <w:r>
        <w:rPr>
          <w:rFonts w:ascii="Century" w:hAnsi="Century" w:eastAsia="Century" w:cs="Century"/>
          <w:sz w:val="22"/>
          <w:sz w:val="22"/>
          <w:rtl w:val="true"/>
        </w:rPr>
        <w:t xml:space="preserve"> </w:t>
      </w:r>
      <w:r>
        <w:rPr>
          <w:rFonts w:ascii="Century" w:hAnsi="Century" w:cs="FrankRuehl"/>
          <w:sz w:val="22"/>
          <w:sz w:val="22"/>
          <w:rtl w:val="true"/>
        </w:rPr>
        <w:t>בכך</w:t>
      </w:r>
      <w:r>
        <w:rPr>
          <w:rFonts w:cs="FrankRuehl" w:ascii="Century" w:hAnsi="Century"/>
          <w:sz w:val="22"/>
          <w:rtl w:val="true"/>
        </w:rPr>
        <w:t xml:space="preserve">, </w:t>
      </w:r>
      <w:r>
        <w:rPr>
          <w:rFonts w:ascii="Century" w:hAnsi="Century" w:cs="FrankRuehl"/>
          <w:sz w:val="22"/>
          <w:sz w:val="22"/>
          <w:rtl w:val="true"/>
        </w:rPr>
        <w:t>שכן</w:t>
      </w:r>
      <w:r>
        <w:rPr>
          <w:rFonts w:ascii="Century" w:hAnsi="Century" w:eastAsia="Century" w:cs="Century"/>
          <w:sz w:val="22"/>
          <w:sz w:val="22"/>
          <w:rtl w:val="true"/>
        </w:rPr>
        <w:t xml:space="preserve"> </w:t>
      </w:r>
      <w:r>
        <w:rPr>
          <w:rFonts w:ascii="Century" w:hAnsi="Century" w:cs="FrankRuehl"/>
          <w:sz w:val="22"/>
          <w:sz w:val="22"/>
          <w:rtl w:val="true"/>
        </w:rPr>
        <w:t>ענייננו</w:t>
      </w:r>
      <w:r>
        <w:rPr>
          <w:rFonts w:ascii="Century" w:hAnsi="Century" w:eastAsia="Century" w:cs="Century"/>
          <w:sz w:val="22"/>
          <w:sz w:val="22"/>
          <w:rtl w:val="true"/>
        </w:rPr>
        <w:t xml:space="preserve"> </w:t>
      </w:r>
      <w:r>
        <w:rPr>
          <w:rFonts w:ascii="Century" w:hAnsi="Century" w:cs="FrankRuehl"/>
          <w:sz w:val="22"/>
          <w:sz w:val="22"/>
          <w:rtl w:val="true"/>
        </w:rPr>
        <w:t>נופל</w:t>
      </w:r>
      <w:r>
        <w:rPr>
          <w:rFonts w:ascii="Century" w:hAnsi="Century" w:eastAsia="Century" w:cs="Century"/>
          <w:sz w:val="22"/>
          <w:sz w:val="22"/>
          <w:rtl w:val="true"/>
        </w:rPr>
        <w:t xml:space="preserve"> </w:t>
      </w:r>
      <w:r>
        <w:rPr>
          <w:rFonts w:ascii="Century" w:hAnsi="Century" w:cs="FrankRuehl"/>
          <w:sz w:val="22"/>
          <w:sz w:val="22"/>
          <w:rtl w:val="true"/>
        </w:rPr>
        <w:t>בגדרה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w:t>
      </w:r>
      <w:r>
        <w:rPr>
          <w:rFonts w:ascii="Century" w:hAnsi="Century" w:cs="FrankRuehl"/>
          <w:sz w:val="22"/>
          <w:sz w:val="22"/>
          <w:rtl w:val="true"/>
        </w:rPr>
        <w:t>חלופה</w:t>
      </w:r>
      <w:r>
        <w:rPr>
          <w:rFonts w:ascii="Century" w:hAnsi="Century" w:eastAsia="Century" w:cs="Century"/>
          <w:sz w:val="22"/>
          <w:sz w:val="22"/>
          <w:rtl w:val="true"/>
        </w:rPr>
        <w:t xml:space="preserve"> </w:t>
      </w:r>
      <w:r>
        <w:rPr>
          <w:rFonts w:ascii="Century" w:hAnsi="Century" w:cs="FrankRuehl"/>
          <w:sz w:val="22"/>
          <w:sz w:val="22"/>
          <w:rtl w:val="true"/>
        </w:rPr>
        <w:t>הקבועה</w:t>
      </w:r>
      <w:r>
        <w:rPr>
          <w:rFonts w:ascii="Century" w:hAnsi="Century" w:eastAsia="Century" w:cs="Century"/>
          <w:sz w:val="22"/>
          <w:sz w:val="22"/>
          <w:rtl w:val="true"/>
        </w:rPr>
        <w:t xml:space="preserve"> </w:t>
      </w:r>
      <w:hyperlink r:id="rId285">
        <w:r>
          <w:rPr>
            <w:rStyle w:val="Hyperlink"/>
            <w:rFonts w:ascii="Century" w:hAnsi="Century" w:cs="FrankRuehl"/>
            <w:color w:val="0000FF"/>
            <w:sz w:val="22"/>
            <w:sz w:val="22"/>
            <w:u w:val="single"/>
            <w:rtl w:val="true"/>
          </w:rPr>
          <w:t>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r>
          <w:rPr>
            <w:rStyle w:val="Hyperlink"/>
            <w:rFonts w:cs="FrankRuehl" w:ascii="Century" w:hAnsi="Century"/>
            <w:color w:val="0000FF"/>
            <w:sz w:val="22"/>
            <w:u w:val="single"/>
          </w:rPr>
          <w:t>1</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שנעברה</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אפוא</w:t>
      </w:r>
      <w:r>
        <w:rPr>
          <w:rFonts w:ascii="Century" w:hAnsi="Century" w:eastAsia="Century" w:cs="Century"/>
          <w:sz w:val="22"/>
          <w:sz w:val="22"/>
          <w:rtl w:val="true"/>
        </w:rPr>
        <w:t xml:space="preserve"> </w:t>
      </w:r>
      <w:r>
        <w:rPr>
          <w:rFonts w:ascii="Century" w:hAnsi="Century" w:cs="FrankRuehl"/>
          <w:sz w:val="22"/>
          <w:sz w:val="22"/>
          <w:rtl w:val="true"/>
        </w:rPr>
        <w:t>שיש</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חילוטו</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cs="FrankRuehl" w:ascii="Century" w:hAnsi="Century"/>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שנעברה</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86">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קרי</w:t>
      </w:r>
      <w:r>
        <w:rPr>
          <w:rFonts w:cs="FrankRuehl" w:ascii="Century" w:hAnsi="Century"/>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שנעשתה</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בידיעה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cs="FrankRuehl" w:ascii="Century" w:hAnsi="Century"/>
          <w:sz w:val="22"/>
          <w:rtl w:val="true"/>
        </w:rPr>
        <w:t>" (</w:t>
      </w:r>
      <w:r>
        <w:rPr>
          <w:rFonts w:ascii="Century" w:hAnsi="Century" w:cs="FrankRuehl"/>
          <w:sz w:val="22"/>
          <w:sz w:val="22"/>
          <w:rtl w:val="true"/>
        </w:rPr>
        <w:t>ואותו</w:t>
      </w:r>
      <w:r>
        <w:rPr>
          <w:rFonts w:ascii="Century" w:hAnsi="Century" w:eastAsia="Century" w:cs="Century"/>
          <w:sz w:val="22"/>
          <w:sz w:val="22"/>
          <w:rtl w:val="true"/>
        </w:rPr>
        <w:t xml:space="preserve"> </w:t>
      </w:r>
      <w:r>
        <w:rPr>
          <w:rFonts w:ascii="Century" w:hAnsi="Century" w:cs="FrankRuehl"/>
          <w:sz w:val="22"/>
          <w:sz w:val="22"/>
          <w:rtl w:val="true"/>
        </w:rPr>
        <w:t>הגיון</w:t>
      </w:r>
      <w:r>
        <w:rPr>
          <w:rFonts w:ascii="Century" w:hAnsi="Century" w:eastAsia="Century" w:cs="Century"/>
          <w:sz w:val="22"/>
          <w:sz w:val="22"/>
          <w:rtl w:val="true"/>
        </w:rPr>
        <w:t xml:space="preserve"> </w:t>
      </w:r>
      <w:r>
        <w:rPr>
          <w:rFonts w:ascii="Century" w:hAnsi="Century" w:cs="FrankRuehl"/>
          <w:sz w:val="22"/>
          <w:sz w:val="22"/>
          <w:rtl w:val="true"/>
        </w:rPr>
        <w:t>חל</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87">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ברהמי</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31</w:t>
      </w:r>
      <w:r>
        <w:rPr>
          <w:rStyle w:val="default"/>
          <w:rFonts w:cs="FrankRuehl" w:ascii="Century" w:hAnsi="Century"/>
          <w:sz w:val="22"/>
          <w:rtl w:val="true"/>
        </w:rPr>
        <w:t>)</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זאת</w:t>
      </w:r>
      <w:r>
        <w:rPr>
          <w:rFonts w:ascii="Century" w:hAnsi="Century" w:eastAsia="Century" w:cs="Century"/>
          <w:sz w:val="22"/>
          <w:sz w:val="22"/>
          <w:rtl w:val="true"/>
        </w:rPr>
        <w:t xml:space="preserve"> </w:t>
      </w:r>
      <w:r>
        <w:rPr>
          <w:rFonts w:ascii="Century" w:hAnsi="Century" w:cs="FrankRuehl"/>
          <w:sz w:val="22"/>
          <w:sz w:val="22"/>
          <w:rtl w:val="true"/>
        </w:rPr>
        <w:t>אמרנו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מנת</w:t>
      </w:r>
      <w:r>
        <w:rPr>
          <w:rFonts w:ascii="Century" w:hAnsi="Century" w:eastAsia="Century" w:cs="Century"/>
          <w:sz w:val="22"/>
          <w:sz w:val="22"/>
          <w:rtl w:val="true"/>
        </w:rPr>
        <w:t xml:space="preserve"> </w:t>
      </w:r>
      <w:r>
        <w:rPr>
          <w:rFonts w:ascii="Century" w:hAnsi="Century" w:cs="FrankRuehl"/>
          <w:sz w:val="22"/>
          <w:sz w:val="22"/>
          <w:rtl w:val="true"/>
        </w:rPr>
        <w:t>שנוכל</w:t>
      </w:r>
      <w:r>
        <w:rPr>
          <w:rFonts w:ascii="Century" w:hAnsi="Century" w:eastAsia="Century" w:cs="Century"/>
          <w:sz w:val="22"/>
          <w:sz w:val="22"/>
          <w:rtl w:val="true"/>
        </w:rPr>
        <w:t xml:space="preserve"> </w:t>
      </w:r>
      <w:r>
        <w:rPr>
          <w:rFonts w:ascii="Century" w:hAnsi="Century" w:cs="FrankRuehl"/>
          <w:sz w:val="22"/>
          <w:sz w:val="22"/>
          <w:rtl w:val="true"/>
        </w:rPr>
        <w:t>להידרש</w:t>
      </w:r>
      <w:r>
        <w:rPr>
          <w:rFonts w:ascii="Century" w:hAnsi="Century" w:eastAsia="Century" w:cs="Century"/>
          <w:sz w:val="22"/>
          <w:sz w:val="22"/>
          <w:rtl w:val="true"/>
        </w:rPr>
        <w:t xml:space="preserve"> </w:t>
      </w:r>
      <w:r>
        <w:rPr>
          <w:rFonts w:ascii="Century" w:hAnsi="Century" w:cs="FrankRuehl"/>
          <w:sz w:val="22"/>
          <w:sz w:val="22"/>
          <w:rtl w:val="true"/>
        </w:rPr>
        <w:t>לסוגייה</w:t>
      </w:r>
      <w:r>
        <w:rPr>
          <w:rFonts w:ascii="Century" w:hAnsi="Century" w:eastAsia="Century" w:cs="Century"/>
          <w:sz w:val="22"/>
          <w:sz w:val="22"/>
          <w:rtl w:val="true"/>
        </w:rPr>
        <w:t xml:space="preserve"> </w:t>
      </w:r>
      <w:r>
        <w:rPr>
          <w:rFonts w:ascii="Century" w:hAnsi="Century" w:cs="FrankRuehl"/>
          <w:sz w:val="22"/>
          <w:sz w:val="22"/>
          <w:rtl w:val="true"/>
        </w:rPr>
        <w:t>העומדת</w:t>
      </w:r>
      <w:r>
        <w:rPr>
          <w:rFonts w:ascii="Century" w:hAnsi="Century" w:eastAsia="Century" w:cs="Century"/>
          <w:sz w:val="22"/>
          <w:sz w:val="22"/>
          <w:rtl w:val="true"/>
        </w:rPr>
        <w:t xml:space="preserve"> </w:t>
      </w:r>
      <w:r>
        <w:rPr>
          <w:rFonts w:ascii="Century" w:hAnsi="Century" w:cs="FrankRuehl"/>
          <w:sz w:val="22"/>
          <w:sz w:val="22"/>
          <w:rtl w:val="true"/>
        </w:rPr>
        <w:t>בלב</w:t>
      </w:r>
      <w:r>
        <w:rPr>
          <w:rFonts w:ascii="Century" w:hAnsi="Century" w:eastAsia="Century" w:cs="Century"/>
          <w:sz w:val="22"/>
          <w:sz w:val="22"/>
          <w:rtl w:val="true"/>
        </w:rPr>
        <w:t xml:space="preserve"> </w:t>
      </w:r>
      <w:r>
        <w:rPr>
          <w:rFonts w:ascii="Century" w:hAnsi="Century" w:cs="FrankRuehl"/>
          <w:sz w:val="22"/>
          <w:sz w:val="22"/>
          <w:rtl w:val="true"/>
        </w:rPr>
        <w:t>דיוננו</w:t>
      </w:r>
      <w:r>
        <w:rPr>
          <w:rFonts w:ascii="Century" w:hAnsi="Century" w:eastAsia="Century" w:cs="Century"/>
          <w:sz w:val="22"/>
          <w:sz w:val="22"/>
          <w:rtl w:val="true"/>
        </w:rPr>
        <w:t xml:space="preserve"> </w:t>
      </w:r>
      <w:r>
        <w:rPr>
          <w:rFonts w:ascii="Century" w:hAnsi="Century" w:cs="FrankRuehl"/>
          <w:sz w:val="22"/>
          <w:sz w:val="22"/>
          <w:rtl w:val="true"/>
        </w:rPr>
        <w:t>והיא</w:t>
      </w:r>
      <w:r>
        <w:rPr>
          <w:rFonts w:ascii="Century" w:hAnsi="Century" w:eastAsia="Century" w:cs="Century"/>
          <w:sz w:val="22"/>
          <w:sz w:val="22"/>
          <w:rtl w:val="true"/>
        </w:rPr>
        <w:t xml:space="preserve"> </w:t>
      </w:r>
      <w:r>
        <w:rPr>
          <w:rFonts w:ascii="Century" w:hAnsi="Century" w:cs="FrankRuehl"/>
          <w:sz w:val="22"/>
          <w:sz w:val="22"/>
          <w:rtl w:val="true"/>
        </w:rPr>
        <w:t>היקפו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שעל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חילוטו</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ברירת</w:t>
      </w:r>
      <w:r>
        <w:rPr>
          <w:rFonts w:ascii="Century" w:hAnsi="Century" w:eastAsia="Century" w:cs="Century"/>
          <w:sz w:val="22"/>
          <w:sz w:val="22"/>
          <w:rtl w:val="true"/>
        </w:rPr>
        <w:t xml:space="preserve"> </w:t>
      </w:r>
      <w:r>
        <w:rPr>
          <w:rFonts w:ascii="Century" w:hAnsi="Century" w:cs="FrankRuehl"/>
          <w:sz w:val="22"/>
          <w:sz w:val="22"/>
          <w:rtl w:val="true"/>
        </w:rPr>
        <w:t>המחדל</w:t>
      </w:r>
      <w:r>
        <w:rPr>
          <w:rFonts w:ascii="Century" w:hAnsi="Century" w:eastAsia="Century" w:cs="Century"/>
          <w:sz w:val="22"/>
          <w:sz w:val="22"/>
          <w:rtl w:val="true"/>
        </w:rPr>
        <w:t xml:space="preserve"> </w:t>
      </w:r>
      <w:r>
        <w:rPr>
          <w:rFonts w:ascii="Century" w:hAnsi="Century" w:cs="FrankRuehl"/>
          <w:sz w:val="22"/>
          <w:sz w:val="22"/>
          <w:rtl w:val="true"/>
        </w:rPr>
        <w:t>הקבועה</w:t>
      </w:r>
      <w:r>
        <w:rPr>
          <w:rFonts w:ascii="Century" w:hAnsi="Century" w:eastAsia="Century" w:cs="Century"/>
          <w:sz w:val="22"/>
          <w:sz w:val="22"/>
          <w:rtl w:val="true"/>
        </w:rPr>
        <w:t xml:space="preserve"> </w:t>
      </w:r>
      <w:hyperlink r:id="rId288">
        <w:r>
          <w:rPr>
            <w:rStyle w:val="Hyperlink"/>
            <w:rFonts w:ascii="Century" w:hAnsi="Century" w:cs="FrankRuehl"/>
            <w:color w:val="0000FF"/>
            <w:sz w:val="22"/>
            <w:sz w:val="22"/>
            <w:u w:val="single"/>
            <w:rtl w:val="true"/>
          </w:rPr>
          <w:t>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פשוטו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מקרא</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פי</w:t>
      </w:r>
      <w:r>
        <w:rPr>
          <w:rFonts w:ascii="Century" w:hAnsi="Century" w:eastAsia="Century" w:cs="Century"/>
          <w:sz w:val="22"/>
          <w:sz w:val="22"/>
          <w:rtl w:val="true"/>
        </w:rPr>
        <w:t xml:space="preserve"> </w:t>
      </w:r>
      <w:r>
        <w:rPr>
          <w:rFonts w:ascii="Century" w:hAnsi="Century" w:cs="FrankRuehl"/>
          <w:sz w:val="22"/>
          <w:sz w:val="22"/>
          <w:rtl w:val="true"/>
        </w:rPr>
        <w:t>החלופה</w:t>
      </w:r>
      <w:r>
        <w:rPr>
          <w:rFonts w:ascii="Century" w:hAnsi="Century" w:eastAsia="Century" w:cs="Century"/>
          <w:sz w:val="22"/>
          <w:sz w:val="22"/>
          <w:rtl w:val="true"/>
        </w:rPr>
        <w:t xml:space="preserve"> </w:t>
      </w:r>
      <w:hyperlink r:id="rId289">
        <w:r>
          <w:rPr>
            <w:rStyle w:val="Hyperlink"/>
            <w:rFonts w:ascii="Century" w:hAnsi="Century" w:cs="FrankRuehl"/>
            <w:color w:val="0000FF"/>
            <w:sz w:val="22"/>
            <w:sz w:val="22"/>
            <w:u w:val="single"/>
            <w:rtl w:val="true"/>
          </w:rPr>
          <w:t>שבסעיף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r>
          <w:rPr>
            <w:rStyle w:val="Hyperlink"/>
            <w:rFonts w:cs="FrankRuehl" w:ascii="Century" w:hAnsi="Century"/>
            <w:color w:val="0000FF"/>
            <w:sz w:val="22"/>
            <w:u w:val="single"/>
          </w:rPr>
          <w:t>1</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שנעברה</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90">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במילים</w:t>
      </w:r>
      <w:r>
        <w:rPr>
          <w:rFonts w:ascii="Century" w:hAnsi="Century" w:eastAsia="Century" w:cs="Century"/>
          <w:sz w:val="22"/>
          <w:sz w:val="22"/>
          <w:rtl w:val="true"/>
        </w:rPr>
        <w:t xml:space="preserve"> </w:t>
      </w:r>
      <w:r>
        <w:rPr>
          <w:rFonts w:ascii="Century" w:hAnsi="Century" w:cs="FrankRuehl"/>
          <w:sz w:val="22"/>
          <w:sz w:val="22"/>
          <w:rtl w:val="true"/>
        </w:rPr>
        <w:t>אחרות</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שנעשתה</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הפעולה</w:t>
      </w:r>
      <w:r>
        <w:rPr>
          <w:rFonts w:cs="FrankRuehl" w:ascii="Century" w:hAnsi="Century"/>
          <w:sz w:val="22"/>
          <w:rtl w:val="true"/>
        </w:rPr>
        <w:t xml:space="preserve">, </w:t>
      </w:r>
      <w:r>
        <w:rPr>
          <w:rFonts w:ascii="Century" w:hAnsi="Century" w:cs="FrankRuehl"/>
          <w:sz w:val="22"/>
          <w:sz w:val="22"/>
          <w:rtl w:val="true"/>
        </w:rPr>
        <w:t>בידיעה</w:t>
      </w:r>
      <w:r>
        <w:rPr>
          <w:rFonts w:ascii="Century" w:hAnsi="Century" w:eastAsia="Century" w:cs="Century"/>
          <w:sz w:val="22"/>
          <w:sz w:val="22"/>
          <w:rtl w:val="true"/>
        </w:rPr>
        <w:t xml:space="preserve"> </w:t>
      </w:r>
      <w:r>
        <w:rPr>
          <w:rFonts w:ascii="Century" w:hAnsi="Century" w:cs="FrankRuehl"/>
          <w:sz w:val="22"/>
          <w:sz w:val="22"/>
          <w:rtl w:val="true"/>
        </w:rPr>
        <w:t>שהוא</w:t>
      </w:r>
      <w:r>
        <w:rPr>
          <w:rFonts w:ascii="Century" w:hAnsi="Century" w:eastAsia="Century" w:cs="Century"/>
          <w:sz w:val="22"/>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cs="FrankRuehl" w:ascii="Century" w:hAnsi="Century"/>
          <w:sz w:val="22"/>
          <w:rtl w:val="true"/>
        </w:rPr>
        <w:t xml:space="preserve">. </w:t>
      </w:r>
      <w:r>
        <w:rPr>
          <w:rFonts w:ascii="Century" w:hAnsi="Century" w:cs="FrankRuehl"/>
          <w:sz w:val="22"/>
          <w:sz w:val="22"/>
          <w:rtl w:val="true"/>
        </w:rPr>
        <w:t>לפיכך</w:t>
      </w:r>
      <w:r>
        <w:rPr>
          <w:rFonts w:cs="FrankRuehl" w:ascii="Century" w:hAnsi="Century"/>
          <w:sz w:val="22"/>
          <w:rtl w:val="true"/>
        </w:rPr>
        <w:t xml:space="preserve">, </w:t>
      </w:r>
      <w:r>
        <w:rPr>
          <w:rFonts w:ascii="Century" w:hAnsi="Century" w:cs="FrankRuehl"/>
          <w:sz w:val="22"/>
          <w:sz w:val="22"/>
          <w:rtl w:val="true"/>
        </w:rPr>
        <w:t>הכרעה</w:t>
      </w:r>
      <w:r>
        <w:rPr>
          <w:rFonts w:ascii="Century" w:hAnsi="Century" w:eastAsia="Century" w:cs="Century"/>
          <w:sz w:val="22"/>
          <w:sz w:val="22"/>
          <w:rtl w:val="true"/>
        </w:rPr>
        <w:t xml:space="preserve"> </w:t>
      </w:r>
      <w:r>
        <w:rPr>
          <w:rFonts w:ascii="Century" w:hAnsi="Century" w:cs="FrankRuehl"/>
          <w:sz w:val="22"/>
          <w:sz w:val="22"/>
          <w:rtl w:val="true"/>
        </w:rPr>
        <w:t>בטענות</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היקף</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ascii="Century" w:hAnsi="Century" w:eastAsia="Century" w:cs="Century"/>
          <w:sz w:val="22"/>
          <w:sz w:val="22"/>
          <w:rtl w:val="true"/>
        </w:rPr>
        <w:t xml:space="preserve"> </w:t>
      </w:r>
      <w:r>
        <w:rPr>
          <w:rFonts w:ascii="Century" w:hAnsi="Century" w:cs="FrankRuehl"/>
          <w:sz w:val="22"/>
          <w:sz w:val="22"/>
          <w:rtl w:val="true"/>
        </w:rPr>
        <w:t>תלויה</w:t>
      </w:r>
      <w:r>
        <w:rPr>
          <w:rFonts w:ascii="Century" w:hAnsi="Century" w:eastAsia="Century" w:cs="Century"/>
          <w:sz w:val="22"/>
          <w:sz w:val="22"/>
          <w:rtl w:val="true"/>
        </w:rPr>
        <w:t xml:space="preserve"> </w:t>
      </w:r>
      <w:r>
        <w:rPr>
          <w:rFonts w:ascii="Century" w:hAnsi="Century" w:cs="FrankRuehl"/>
          <w:sz w:val="22"/>
          <w:sz w:val="22"/>
          <w:rtl w:val="true"/>
        </w:rPr>
        <w:t>במסקנ</w:t>
      </w:r>
      <w:r>
        <w:rPr>
          <w:rFonts w:ascii="Century" w:hAnsi="Century" w:cs="FrankRuehl"/>
          <w:sz w:val="22"/>
          <w:sz w:val="22"/>
          <w:rtl w:val="true"/>
        </w:rPr>
        <w:t>ה</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היקף</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נעברה</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91">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ובאופן</w:t>
      </w:r>
      <w:r>
        <w:rPr>
          <w:rFonts w:ascii="Century" w:hAnsi="Century" w:eastAsia="Century" w:cs="Century"/>
          <w:sz w:val="22"/>
          <w:sz w:val="22"/>
          <w:rtl w:val="true"/>
        </w:rPr>
        <w:t xml:space="preserve"> </w:t>
      </w:r>
      <w:r>
        <w:rPr>
          <w:rFonts w:ascii="Century" w:hAnsi="Century" w:cs="FrankRuehl"/>
          <w:sz w:val="22"/>
          <w:sz w:val="22"/>
          <w:rtl w:val="true"/>
        </w:rPr>
        <w:t>פרטני</w:t>
      </w:r>
      <w:r>
        <w:rPr>
          <w:rFonts w:ascii="Century" w:hAnsi="Century" w:eastAsia="Century" w:cs="Century"/>
          <w:sz w:val="22"/>
          <w:sz w:val="22"/>
          <w:rtl w:val="true"/>
        </w:rPr>
        <w:t xml:space="preserve"> </w:t>
      </w:r>
      <w:r>
        <w:rPr>
          <w:rFonts w:ascii="Century" w:hAnsi="Century" w:cs="FrankRuehl"/>
          <w:sz w:val="22"/>
          <w:sz w:val="22"/>
          <w:rtl w:val="true"/>
        </w:rPr>
        <w:t>בקביע</w:t>
      </w:r>
      <w:r>
        <w:rPr>
          <w:rFonts w:ascii="Century" w:hAnsi="Century" w:cs="FrankRuehl"/>
          <w:sz w:val="22"/>
          <w:sz w:val="22"/>
          <w:rtl w:val="true"/>
        </w:rPr>
        <w:t>ה</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עשיית</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ascii="Century" w:hAnsi="Century" w:eastAsia="Century" w:cs="Century"/>
          <w:sz w:val="22"/>
          <w:sz w:val="22"/>
          <w:rtl w:val="true"/>
        </w:rPr>
        <w:t xml:space="preserve"> </w:t>
      </w:r>
      <w:r>
        <w:rPr>
          <w:rFonts w:ascii="Century" w:hAnsi="Century" w:cs="FrankRuehl"/>
          <w:sz w:val="22"/>
          <w:sz w:val="22"/>
          <w:rtl w:val="true"/>
        </w:rPr>
        <w:t>חלה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שהפיקו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מביצוע</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המקור</w:t>
      </w:r>
      <w:r>
        <w:rPr>
          <w:rFonts w:cs="FrankRuehl" w:ascii="Century" w:hAnsi="Century"/>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שהתקבלו</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מביצועה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בהנחה</w:t>
      </w:r>
      <w:r>
        <w:rPr>
          <w:rFonts w:ascii="Century" w:hAnsi="Century" w:eastAsia="Century" w:cs="Century"/>
          <w:sz w:val="22"/>
          <w:sz w:val="22"/>
          <w:rtl w:val="true"/>
        </w:rPr>
        <w:t xml:space="preserve"> </w:t>
      </w:r>
      <w:r>
        <w:rPr>
          <w:rFonts w:ascii="Century" w:hAnsi="Century" w:cs="FrankRuehl"/>
          <w:sz w:val="22"/>
          <w:sz w:val="22"/>
          <w:rtl w:val="true"/>
        </w:rPr>
        <w:t>שחלק</w:t>
      </w:r>
      <w:r>
        <w:rPr>
          <w:rFonts w:ascii="Century" w:hAnsi="Century" w:eastAsia="Century" w:cs="Century"/>
          <w:sz w:val="22"/>
          <w:sz w:val="22"/>
          <w:rtl w:val="true"/>
        </w:rPr>
        <w:t xml:space="preserve"> </w:t>
      </w:r>
      <w:r>
        <w:rPr>
          <w:rFonts w:ascii="Century" w:hAnsi="Century" w:cs="FrankRuehl"/>
          <w:sz w:val="22"/>
          <w:sz w:val="22"/>
          <w:rtl w:val="true"/>
        </w:rPr>
        <w:t>מהתקבולים</w:t>
      </w:r>
      <w:r>
        <w:rPr>
          <w:rFonts w:ascii="Century" w:hAnsi="Century" w:eastAsia="Century" w:cs="Century"/>
          <w:sz w:val="22"/>
          <w:sz w:val="22"/>
          <w:rtl w:val="true"/>
        </w:rPr>
        <w:t xml:space="preserve"> </w:t>
      </w:r>
      <w:r>
        <w:rPr>
          <w:rFonts w:ascii="Century" w:hAnsi="Century" w:cs="FrankRuehl"/>
          <w:sz w:val="22"/>
          <w:sz w:val="22"/>
          <w:rtl w:val="true"/>
        </w:rPr>
        <w:t>נוצלו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ידם</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נשיאה</w:t>
      </w:r>
      <w:r>
        <w:rPr>
          <w:rFonts w:ascii="Century" w:hAnsi="Century" w:eastAsia="Century" w:cs="Century"/>
          <w:sz w:val="22"/>
          <w:sz w:val="22"/>
          <w:rtl w:val="true"/>
        </w:rPr>
        <w:t xml:space="preserve"> </w:t>
      </w:r>
      <w:r>
        <w:rPr>
          <w:rFonts w:ascii="Century" w:hAnsi="Century" w:cs="FrankRuehl"/>
          <w:sz w:val="22"/>
          <w:sz w:val="22"/>
          <w:rtl w:val="true"/>
        </w:rPr>
        <w:t>בעלויות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המכרז</w:t>
      </w:r>
      <w:r>
        <w:rPr>
          <w:rFonts w:ascii="Century" w:hAnsi="Century" w:eastAsia="Century" w:cs="Century"/>
          <w:sz w:val="22"/>
          <w:sz w:val="22"/>
          <w:rtl w:val="true"/>
        </w:rPr>
        <w:t xml:space="preserve"> </w:t>
      </w:r>
      <w:r>
        <w:rPr>
          <w:rFonts w:ascii="Century" w:hAnsi="Century" w:cs="FrankRuehl"/>
          <w:sz w:val="22"/>
          <w:sz w:val="22"/>
          <w:rtl w:val="true"/>
        </w:rPr>
        <w:t>ובתשלומי</w:t>
      </w:r>
      <w:r>
        <w:rPr>
          <w:rFonts w:ascii="Century" w:hAnsi="Century" w:eastAsia="Century" w:cs="Century"/>
          <w:sz w:val="22"/>
          <w:sz w:val="22"/>
          <w:rtl w:val="true"/>
        </w:rPr>
        <w:t xml:space="preserve"> </w:t>
      </w:r>
      <w:r>
        <w:rPr>
          <w:rFonts w:ascii="Century" w:hAnsi="Century" w:cs="FrankRuehl"/>
          <w:sz w:val="22"/>
          <w:sz w:val="22"/>
          <w:rtl w:val="true"/>
        </w:rPr>
        <w:t>מס</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cs="FrankRuehl"/>
        </w:rPr>
      </w:pPr>
      <w:r>
        <w:rPr>
          <w:rFonts w:ascii="Century" w:hAnsi="Century" w:cs="FrankRuehl"/>
          <w:sz w:val="22"/>
          <w:sz w:val="22"/>
          <w:rtl w:val="true"/>
        </w:rPr>
        <w:t>משאלה</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פני</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cs="FrankRuehl" w:ascii="Century" w:hAnsi="Century"/>
          <w:sz w:val="22"/>
          <w:rtl w:val="true"/>
        </w:rPr>
        <w:t xml:space="preserve">, </w:t>
      </w:r>
      <w:r>
        <w:rPr>
          <w:rFonts w:ascii="Century" w:hAnsi="Century" w:cs="FrankRuehl"/>
          <w:sz w:val="22"/>
          <w:sz w:val="22"/>
          <w:rtl w:val="true"/>
        </w:rPr>
        <w:t>עלינו</w:t>
      </w:r>
      <w:r>
        <w:rPr>
          <w:rFonts w:ascii="Century" w:hAnsi="Century" w:eastAsia="Century" w:cs="Century"/>
          <w:sz w:val="22"/>
          <w:sz w:val="22"/>
          <w:rtl w:val="true"/>
        </w:rPr>
        <w:t xml:space="preserve"> </w:t>
      </w:r>
      <w:r>
        <w:rPr>
          <w:rFonts w:ascii="Century" w:hAnsi="Century" w:cs="FrankRuehl"/>
          <w:sz w:val="22"/>
          <w:sz w:val="22"/>
          <w:rtl w:val="true"/>
        </w:rPr>
        <w:t>לשוב</w:t>
      </w:r>
      <w:r>
        <w:rPr>
          <w:rFonts w:ascii="Century" w:hAnsi="Century" w:eastAsia="Century" w:cs="Century"/>
          <w:sz w:val="22"/>
          <w:sz w:val="22"/>
          <w:rtl w:val="true"/>
        </w:rPr>
        <w:t xml:space="preserve"> </w:t>
      </w:r>
      <w:r>
        <w:rPr>
          <w:rFonts w:ascii="Century" w:hAnsi="Century" w:cs="FrankRuehl"/>
          <w:sz w:val="22"/>
          <w:sz w:val="22"/>
          <w:rtl w:val="true"/>
        </w:rPr>
        <w:t>לקביעות</w:t>
      </w:r>
      <w:r>
        <w:rPr>
          <w:rFonts w:ascii="Century" w:hAnsi="Century" w:eastAsia="Century" w:cs="Century"/>
          <w:sz w:val="22"/>
          <w:sz w:val="22"/>
          <w:rtl w:val="true"/>
        </w:rPr>
        <w:t xml:space="preserve"> </w:t>
      </w:r>
      <w:r>
        <w:rPr>
          <w:rFonts w:ascii="Century" w:hAnsi="Century" w:cs="FrankRuehl"/>
          <w:sz w:val="22"/>
          <w:sz w:val="22"/>
          <w:rtl w:val="true"/>
        </w:rPr>
        <w:t>הרלוונטיות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התשיעי</w:t>
      </w:r>
      <w:r>
        <w:rPr>
          <w:rFonts w:cs="FrankRuehl" w:ascii="Century" w:hAnsi="Century"/>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שעניינו</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עשיית</w:t>
      </w:r>
      <w:r>
        <w:rPr>
          <w:rFonts w:ascii="Century" w:hAnsi="Century" w:eastAsia="Century" w:cs="Century"/>
          <w:sz w:val="22"/>
          <w:sz w:val="22"/>
          <w:rtl w:val="true"/>
        </w:rPr>
        <w:t xml:space="preserve"> </w:t>
      </w:r>
      <w:r>
        <w:rPr>
          <w:rFonts w:ascii="Century" w:hAnsi="Century" w:cs="FrankRuehl"/>
          <w:sz w:val="22"/>
          <w:sz w:val="22"/>
          <w:rtl w:val="true"/>
        </w:rPr>
        <w:t>הפעולה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בידיעה</w:t>
      </w:r>
      <w:r>
        <w:rPr>
          <w:rFonts w:ascii="Century" w:hAnsi="Century" w:eastAsia="Century" w:cs="Century"/>
          <w:sz w:val="22"/>
          <w:sz w:val="22"/>
          <w:rtl w:val="true"/>
        </w:rPr>
        <w:t xml:space="preserve"> </w:t>
      </w:r>
      <w:r>
        <w:rPr>
          <w:rFonts w:ascii="Century" w:hAnsi="Century" w:cs="FrankRuehl"/>
          <w:sz w:val="22"/>
          <w:sz w:val="22"/>
          <w:rtl w:val="true"/>
        </w:rPr>
        <w:t>שהוא</w:t>
      </w:r>
      <w:r>
        <w:rPr>
          <w:rFonts w:ascii="Century" w:hAnsi="Century" w:eastAsia="Century" w:cs="Century"/>
          <w:sz w:val="22"/>
          <w:sz w:val="22"/>
          <w:rtl w:val="true"/>
        </w:rPr>
        <w:t xml:space="preserve"> </w:t>
      </w:r>
      <w:r>
        <w:rPr>
          <w:rFonts w:ascii="Century" w:hAnsi="Century" w:cs="FrankRuehl"/>
          <w:sz w:val="22"/>
          <w:sz w:val="22"/>
          <w:rtl w:val="true"/>
        </w:rPr>
        <w:t>אסור</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מצא</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כספי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כולם</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cs="FrankRuehl" w:ascii="Century" w:hAnsi="Century"/>
          <w:sz w:val="22"/>
          <w:rtl w:val="true"/>
        </w:rPr>
        <w:t xml:space="preserve">", </w:t>
      </w:r>
      <w:r>
        <w:rPr>
          <w:rFonts w:ascii="Century" w:hAnsi="Century" w:cs="FrankRuehl"/>
          <w:sz w:val="22"/>
          <w:sz w:val="22"/>
          <w:rtl w:val="true"/>
        </w:rPr>
        <w:t>קרי</w:t>
      </w:r>
      <w:r>
        <w:rPr>
          <w:rFonts w:cs="FrankRuehl" w:ascii="Century" w:hAnsi="Century"/>
          <w:sz w:val="22"/>
          <w:rtl w:val="true"/>
        </w:rPr>
        <w:t xml:space="preserve">: </w:t>
      </w:r>
      <w:r>
        <w:rPr>
          <w:rFonts w:ascii="Century" w:hAnsi="Century" w:cs="FrankRuehl"/>
          <w:sz w:val="22"/>
          <w:sz w:val="22"/>
          <w:rtl w:val="true"/>
        </w:rPr>
        <w:t>מקורם</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cs="FrankRuehl" w:ascii="Century" w:hAnsi="Century"/>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ביצעו</w:t>
      </w:r>
      <w:r>
        <w:rPr>
          <w:rFonts w:ascii="Century" w:hAnsi="Century" w:eastAsia="Century" w:cs="Century"/>
          <w:sz w:val="22"/>
          <w:sz w:val="22"/>
          <w:rtl w:val="true"/>
        </w:rPr>
        <w:t xml:space="preserve"> </w:t>
      </w:r>
      <w:r>
        <w:rPr>
          <w:rFonts w:ascii="Century" w:hAnsi="Century" w:cs="FrankRuehl"/>
          <w:sz w:val="22"/>
          <w:sz w:val="22"/>
          <w:rtl w:val="true"/>
        </w:rPr>
        <w:t>בהם</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בידיעה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מדובר</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cs="FrankRuehl" w:ascii="Century" w:hAnsi="Century"/>
          <w:sz w:val="22"/>
          <w:rtl w:val="true"/>
        </w:rPr>
        <w:t xml:space="preserve">. </w:t>
      </w:r>
      <w:r>
        <w:rPr>
          <w:rFonts w:ascii="Century" w:hAnsi="Century" w:cs="FrankRuehl"/>
          <w:sz w:val="22"/>
          <w:sz w:val="22"/>
          <w:rtl w:val="true"/>
        </w:rPr>
        <w:t>כאמור</w:t>
      </w:r>
      <w:r>
        <w:rPr>
          <w:rFonts w:cs="FrankRuehl" w:ascii="Century" w:hAnsi="Century"/>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בהכרעת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בהחלטה</w:t>
      </w:r>
      <w:r>
        <w:rPr>
          <w:rFonts w:ascii="Century" w:hAnsi="Century" w:eastAsia="Century" w:cs="Century"/>
          <w:sz w:val="22"/>
          <w:sz w:val="22"/>
          <w:rtl w:val="true"/>
        </w:rPr>
        <w:t xml:space="preserve"> </w:t>
      </w:r>
      <w:r>
        <w:rPr>
          <w:rFonts w:ascii="Century" w:hAnsi="Century" w:cs="FrankRuehl"/>
          <w:sz w:val="22"/>
          <w:sz w:val="22"/>
          <w:rtl w:val="true"/>
        </w:rPr>
        <w:t>מיום</w:t>
      </w:r>
      <w:r>
        <w:rPr>
          <w:rFonts w:ascii="Century" w:hAnsi="Century" w:eastAsia="Century" w:cs="Century"/>
          <w:sz w:val="22"/>
          <w:sz w:val="22"/>
          <w:rtl w:val="true"/>
        </w:rPr>
        <w:t xml:space="preserve"> </w:t>
      </w:r>
      <w:r>
        <w:rPr>
          <w:rFonts w:cs="FrankRuehl" w:ascii="Century" w:hAnsi="Century"/>
          <w:sz w:val="22"/>
        </w:rPr>
        <w:t>18.3.2014</w:t>
      </w:r>
      <w:r>
        <w:rPr>
          <w:rFonts w:cs="FrankRuehl" w:ascii="Century" w:hAnsi="Century"/>
          <w:sz w:val="22"/>
          <w:rtl w:val="true"/>
        </w:rPr>
        <w:t xml:space="preserve"> </w:t>
      </w:r>
      <w:r>
        <w:rPr>
          <w:rFonts w:ascii="Century" w:hAnsi="Century" w:cs="FrankRuehl"/>
          <w:sz w:val="22"/>
          <w:sz w:val="22"/>
          <w:rtl w:val="true"/>
        </w:rPr>
        <w:t>נדחתה</w:t>
      </w:r>
      <w:r>
        <w:rPr>
          <w:rFonts w:ascii="Century" w:hAnsi="Century" w:eastAsia="Century" w:cs="Century"/>
          <w:sz w:val="22"/>
          <w:sz w:val="22"/>
          <w:rtl w:val="true"/>
        </w:rPr>
        <w:t xml:space="preserve"> </w:t>
      </w:r>
      <w:r>
        <w:rPr>
          <w:rFonts w:ascii="Century" w:hAnsi="Century" w:cs="FrankRuehl"/>
          <w:sz w:val="22"/>
          <w:sz w:val="22"/>
          <w:rtl w:val="true"/>
        </w:rPr>
        <w:t>הטענה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הרשעה</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יכולה</w:t>
      </w:r>
      <w:r>
        <w:rPr>
          <w:rFonts w:ascii="Century" w:hAnsi="Century" w:eastAsia="Century" w:cs="Century"/>
          <w:sz w:val="22"/>
          <w:sz w:val="22"/>
          <w:rtl w:val="true"/>
        </w:rPr>
        <w:t xml:space="preserve"> </w:t>
      </w:r>
      <w:r>
        <w:rPr>
          <w:rFonts w:ascii="Century" w:hAnsi="Century" w:cs="FrankRuehl"/>
          <w:sz w:val="22"/>
          <w:sz w:val="22"/>
          <w:rtl w:val="true"/>
        </w:rPr>
        <w:t>לחול</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שצמח</w:t>
      </w:r>
      <w:r>
        <w:rPr>
          <w:rFonts w:ascii="Century" w:hAnsi="Century" w:eastAsia="Century" w:cs="Century"/>
          <w:sz w:val="22"/>
          <w:sz w:val="22"/>
          <w:rtl w:val="true"/>
        </w:rPr>
        <w:t xml:space="preserve"> </w:t>
      </w:r>
      <w:r>
        <w:rPr>
          <w:rFonts w:ascii="Century" w:hAnsi="Century" w:cs="FrankRuehl"/>
          <w:sz w:val="22"/>
          <w:sz w:val="22"/>
          <w:rtl w:val="true"/>
        </w:rPr>
        <w:t>למערערים</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ממצג</w:t>
      </w:r>
      <w:r>
        <w:rPr>
          <w:rFonts w:ascii="Century" w:hAnsi="Century" w:eastAsia="Century" w:cs="Century"/>
          <w:sz w:val="22"/>
          <w:sz w:val="22"/>
          <w:rtl w:val="true"/>
        </w:rPr>
        <w:t xml:space="preserve"> </w:t>
      </w:r>
      <w:r>
        <w:rPr>
          <w:rFonts w:ascii="Century" w:hAnsi="Century" w:cs="FrankRuehl"/>
          <w:sz w:val="22"/>
          <w:sz w:val="22"/>
          <w:rtl w:val="true"/>
        </w:rPr>
        <w:t>השווא</w:t>
      </w:r>
      <w:r>
        <w:rPr>
          <w:rFonts w:ascii="Century" w:hAnsi="Century" w:eastAsia="Century" w:cs="Century"/>
          <w:sz w:val="22"/>
          <w:sz w:val="22"/>
          <w:rtl w:val="true"/>
        </w:rPr>
        <w:t xml:space="preserve"> </w:t>
      </w:r>
      <w:r>
        <w:rPr>
          <w:rFonts w:ascii="Century" w:hAnsi="Century" w:cs="FrankRuehl"/>
          <w:sz w:val="22"/>
          <w:sz w:val="22"/>
          <w:rtl w:val="true"/>
        </w:rPr>
        <w:t>המרמתי</w:t>
      </w:r>
      <w:r>
        <w:rPr>
          <w:rFonts w:cs="FrankRuehl"/>
          <w:rtl w:val="true"/>
        </w:rPr>
        <w:t xml:space="preserve">. </w:t>
      </w:r>
    </w:p>
    <w:p>
      <w:pPr>
        <w:pStyle w:val="Ruller42"/>
        <w:ind w:start="-52" w:end="0"/>
        <w:jc w:val="both"/>
        <w:rPr>
          <w:rFonts w:ascii="Century" w:hAnsi="Century" w:cs="Century"/>
        </w:rPr>
      </w:pPr>
      <w:r>
        <w:rPr>
          <w:rFonts w:cs="Century" w:ascii="Century" w:hAnsi="Century"/>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cs="FrankRuehl"/>
          <w:rtl w:val="true"/>
        </w:rPr>
        <w:t>מסקנה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בדין</w:t>
      </w:r>
      <w:r>
        <w:rPr>
          <w:rFonts w:eastAsia="Garamond" w:cs="Garamond"/>
          <w:rtl w:val="true"/>
        </w:rPr>
        <w:t xml:space="preserve"> </w:t>
      </w:r>
      <w:r>
        <w:rPr>
          <w:rFonts w:cs="FrankRuehl"/>
          <w:rtl w:val="true"/>
        </w:rPr>
        <w:t>יסודה</w:t>
      </w:r>
      <w:r>
        <w:rPr>
          <w:rFonts w:cs="FrankRuehl"/>
          <w:rtl w:val="true"/>
        </w:rPr>
        <w:t xml:space="preserve">, </w:t>
      </w:r>
      <w:r>
        <w:rPr>
          <w:rFonts w:cs="FrankRuehl"/>
          <w:rtl w:val="true"/>
        </w:rPr>
        <w:t>והיא</w:t>
      </w:r>
      <w:r>
        <w:rPr>
          <w:rFonts w:eastAsia="Garamond" w:cs="Garamond"/>
          <w:rtl w:val="true"/>
        </w:rPr>
        <w:t xml:space="preserve"> </w:t>
      </w:r>
      <w:r>
        <w:rPr>
          <w:rFonts w:cs="FrankRuehl"/>
          <w:rtl w:val="true"/>
        </w:rPr>
        <w:t>מיישמת</w:t>
      </w:r>
      <w:r>
        <w:rPr>
          <w:rFonts w:eastAsia="Garamond" w:cs="Garamond"/>
          <w:rtl w:val="true"/>
        </w:rPr>
        <w:t xml:space="preserve"> </w:t>
      </w:r>
      <w:r>
        <w:rPr>
          <w:rFonts w:cs="FrankRuehl"/>
          <w:rtl w:val="true"/>
        </w:rPr>
        <w:t>כראוי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פסיקת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שנדרש</w:t>
      </w:r>
      <w:r>
        <w:rPr>
          <w:rFonts w:eastAsia="Garamond" w:cs="Garamond"/>
          <w:rtl w:val="true"/>
        </w:rPr>
        <w:t xml:space="preserve"> </w:t>
      </w:r>
      <w:r>
        <w:rPr>
          <w:rFonts w:cs="FrankRuehl"/>
          <w:rtl w:val="true"/>
        </w:rPr>
        <w:t>לסוגיה</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אלון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כהן</w:t>
      </w:r>
      <w:r>
        <w:rPr>
          <w:rFonts w:cs="FrankRuehl" w:ascii="Century" w:hAnsi="Century"/>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מקרה</w:t>
      </w:r>
      <w:r>
        <w:rPr>
          <w:rFonts w:ascii="Century" w:hAnsi="Century" w:eastAsia="Century" w:cs="Century"/>
          <w:sz w:val="22"/>
          <w:sz w:val="22"/>
          <w:rtl w:val="true"/>
        </w:rPr>
        <w:t xml:space="preserve"> </w:t>
      </w:r>
      <w:r>
        <w:rPr>
          <w:rFonts w:ascii="Century" w:hAnsi="Century" w:cs="FrankRuehl"/>
          <w:sz w:val="22"/>
          <w:sz w:val="22"/>
          <w:rtl w:val="true"/>
        </w:rPr>
        <w:t>נדון</w:t>
      </w:r>
      <w:r>
        <w:rPr>
          <w:rFonts w:ascii="Century" w:hAnsi="Century" w:eastAsia="Century" w:cs="Century"/>
          <w:sz w:val="22"/>
          <w:sz w:val="22"/>
          <w:rtl w:val="true"/>
        </w:rPr>
        <w:t xml:space="preserve"> </w:t>
      </w:r>
      <w:r>
        <w:rPr>
          <w:rFonts w:ascii="Century" w:hAnsi="Century" w:cs="FrankRuehl"/>
          <w:sz w:val="22"/>
          <w:sz w:val="22"/>
          <w:rtl w:val="true"/>
        </w:rPr>
        <w:t>עניינו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מי</w:t>
      </w:r>
      <w:r>
        <w:rPr>
          <w:rFonts w:ascii="Century" w:hAnsi="Century" w:eastAsia="Century" w:cs="Century"/>
          <w:sz w:val="22"/>
          <w:sz w:val="22"/>
          <w:rtl w:val="true"/>
        </w:rPr>
        <w:t xml:space="preserve"> </w:t>
      </w:r>
      <w:r>
        <w:rPr>
          <w:rFonts w:ascii="Century" w:hAnsi="Century" w:cs="FrankRuehl"/>
          <w:sz w:val="22"/>
          <w:sz w:val="22"/>
          <w:rtl w:val="true"/>
        </w:rPr>
        <w:t>שהורשע</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292">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בהתבסס</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כמה</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מקור</w:t>
      </w:r>
      <w:r>
        <w:rPr>
          <w:rFonts w:cs="FrankRuehl" w:ascii="Century" w:hAnsi="Century"/>
          <w:sz w:val="22"/>
          <w:rtl w:val="true"/>
        </w:rPr>
        <w:t xml:space="preserve">, </w:t>
      </w:r>
      <w:r>
        <w:rPr>
          <w:rFonts w:ascii="Century" w:hAnsi="Century" w:cs="FrankRuehl"/>
          <w:sz w:val="22"/>
          <w:sz w:val="22"/>
          <w:rtl w:val="true"/>
        </w:rPr>
        <w:t>וביניהן</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כבענייננו</w:t>
      </w:r>
      <w:r>
        <w:rPr>
          <w:rFonts w:cs="FrankRuehl" w:ascii="Century" w:hAnsi="Century"/>
          <w:sz w:val="22"/>
          <w:rtl w:val="true"/>
        </w:rPr>
        <w:t xml:space="preserve">. </w:t>
      </w:r>
      <w:r>
        <w:rPr>
          <w:rFonts w:ascii="Century" w:hAnsi="Century" w:cs="FrankRuehl"/>
          <w:sz w:val="22"/>
          <w:sz w:val="22"/>
          <w:rtl w:val="true"/>
        </w:rPr>
        <w:t>המרמה</w:t>
      </w:r>
      <w:r>
        <w:rPr>
          <w:rFonts w:ascii="Century" w:hAnsi="Century" w:eastAsia="Century" w:cs="Century"/>
          <w:sz w:val="22"/>
          <w:sz w:val="22"/>
          <w:rtl w:val="true"/>
        </w:rPr>
        <w:t xml:space="preserve"> </w:t>
      </w:r>
      <w:r>
        <w:rPr>
          <w:rFonts w:ascii="Century" w:hAnsi="Century" w:cs="FrankRuehl"/>
          <w:sz w:val="22"/>
          <w:sz w:val="22"/>
          <w:rtl w:val="true"/>
        </w:rPr>
        <w:t>שם</w:t>
      </w:r>
      <w:r>
        <w:rPr>
          <w:rFonts w:ascii="Century" w:hAnsi="Century" w:eastAsia="Century" w:cs="Century"/>
          <w:sz w:val="22"/>
          <w:sz w:val="22"/>
          <w:rtl w:val="true"/>
        </w:rPr>
        <w:t xml:space="preserve"> </w:t>
      </w:r>
      <w:r>
        <w:rPr>
          <w:rFonts w:ascii="Century" w:hAnsi="Century" w:cs="FrankRuehl"/>
          <w:sz w:val="22"/>
          <w:sz w:val="22"/>
          <w:rtl w:val="true"/>
        </w:rPr>
        <w:t>נגעה</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שהמערער</w:t>
      </w:r>
      <w:r>
        <w:rPr>
          <w:rFonts w:ascii="Century" w:hAnsi="Century" w:eastAsia="Century" w:cs="Century"/>
          <w:sz w:val="22"/>
          <w:sz w:val="22"/>
          <w:rtl w:val="true"/>
        </w:rPr>
        <w:t xml:space="preserve"> </w:t>
      </w:r>
      <w:r>
        <w:rPr>
          <w:rFonts w:ascii="Century" w:hAnsi="Century" w:cs="FrankRuehl"/>
          <w:sz w:val="22"/>
          <w:sz w:val="22"/>
          <w:rtl w:val="true"/>
        </w:rPr>
        <w:t>הציג</w:t>
      </w:r>
      <w:r>
        <w:rPr>
          <w:rFonts w:ascii="Century" w:hAnsi="Century" w:eastAsia="Century" w:cs="Century"/>
          <w:sz w:val="22"/>
          <w:sz w:val="22"/>
          <w:rtl w:val="true"/>
        </w:rPr>
        <w:t xml:space="preserve"> </w:t>
      </w:r>
      <w:r>
        <w:rPr>
          <w:rFonts w:ascii="Century" w:hAnsi="Century" w:cs="FrankRuehl"/>
          <w:sz w:val="22"/>
          <w:sz w:val="22"/>
          <w:rtl w:val="true"/>
        </w:rPr>
        <w:t>מצגים</w:t>
      </w:r>
      <w:r>
        <w:rPr>
          <w:rFonts w:ascii="Century" w:hAnsi="Century" w:eastAsia="Century" w:cs="Century"/>
          <w:sz w:val="22"/>
          <w:sz w:val="22"/>
          <w:rtl w:val="true"/>
        </w:rPr>
        <w:t xml:space="preserve"> </w:t>
      </w:r>
      <w:r>
        <w:rPr>
          <w:rFonts w:ascii="Century" w:hAnsi="Century" w:cs="FrankRuehl"/>
          <w:sz w:val="22"/>
          <w:sz w:val="22"/>
          <w:rtl w:val="true"/>
        </w:rPr>
        <w:t>כוזבים</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הבעלות</w:t>
      </w:r>
      <w:r>
        <w:rPr>
          <w:rFonts w:ascii="Century" w:hAnsi="Century" w:eastAsia="Century" w:cs="Century"/>
          <w:sz w:val="22"/>
          <w:sz w:val="22"/>
          <w:rtl w:val="true"/>
        </w:rPr>
        <w:t xml:space="preserve"> </w:t>
      </w:r>
      <w:r>
        <w:rPr>
          <w:rFonts w:ascii="Century" w:hAnsi="Century" w:cs="FrankRuehl"/>
          <w:sz w:val="22"/>
          <w:sz w:val="22"/>
          <w:rtl w:val="true"/>
        </w:rPr>
        <w:t>בכלי</w:t>
      </w:r>
      <w:r>
        <w:rPr>
          <w:rFonts w:ascii="Century" w:hAnsi="Century" w:eastAsia="Century" w:cs="Century"/>
          <w:sz w:val="22"/>
          <w:sz w:val="22"/>
          <w:rtl w:val="true"/>
        </w:rPr>
        <w:t xml:space="preserve"> </w:t>
      </w:r>
      <w:r>
        <w:rPr>
          <w:rFonts w:ascii="Century" w:hAnsi="Century" w:cs="FrankRuehl"/>
          <w:sz w:val="22"/>
          <w:sz w:val="22"/>
          <w:rtl w:val="true"/>
        </w:rPr>
        <w:t>רכב</w:t>
      </w:r>
      <w:r>
        <w:rPr>
          <w:rFonts w:ascii="Century" w:hAnsi="Century" w:eastAsia="Century" w:cs="Century"/>
          <w:sz w:val="22"/>
          <w:sz w:val="22"/>
          <w:rtl w:val="true"/>
        </w:rPr>
        <w:t xml:space="preserve"> </w:t>
      </w:r>
      <w:r>
        <w:rPr>
          <w:rFonts w:ascii="Century" w:hAnsi="Century" w:cs="FrankRuehl"/>
          <w:sz w:val="22"/>
          <w:sz w:val="22"/>
          <w:rtl w:val="true"/>
        </w:rPr>
        <w:t>שהציע</w:t>
      </w:r>
      <w:r>
        <w:rPr>
          <w:rFonts w:ascii="Century" w:hAnsi="Century" w:eastAsia="Century" w:cs="Century"/>
          <w:sz w:val="22"/>
          <w:sz w:val="22"/>
          <w:rtl w:val="true"/>
        </w:rPr>
        <w:t xml:space="preserve"> </w:t>
      </w:r>
      <w:r>
        <w:rPr>
          <w:rFonts w:ascii="Century" w:hAnsi="Century" w:cs="FrankRuehl"/>
          <w:sz w:val="22"/>
          <w:sz w:val="22"/>
          <w:rtl w:val="true"/>
        </w:rPr>
        <w:t>למכירה</w:t>
      </w:r>
      <w:r>
        <w:rPr>
          <w:rFonts w:ascii="Century" w:hAnsi="Century" w:eastAsia="Century" w:cs="Century"/>
          <w:sz w:val="22"/>
          <w:sz w:val="22"/>
          <w:rtl w:val="true"/>
        </w:rPr>
        <w:t xml:space="preserve"> </w:t>
      </w:r>
      <w:r>
        <w:rPr>
          <w:rFonts w:ascii="Century" w:hAnsi="Century" w:cs="FrankRuehl"/>
          <w:sz w:val="22"/>
          <w:sz w:val="22"/>
          <w:rtl w:val="true"/>
        </w:rPr>
        <w:t>והמרחק</w:t>
      </w:r>
      <w:r>
        <w:rPr>
          <w:rFonts w:ascii="Century" w:hAnsi="Century" w:eastAsia="Century" w:cs="Century"/>
          <w:sz w:val="22"/>
          <w:sz w:val="22"/>
          <w:rtl w:val="true"/>
        </w:rPr>
        <w:t xml:space="preserve"> </w:t>
      </w:r>
      <w:r>
        <w:rPr>
          <w:rFonts w:ascii="Century" w:hAnsi="Century" w:cs="FrankRuehl"/>
          <w:sz w:val="22"/>
          <w:sz w:val="22"/>
          <w:rtl w:val="true"/>
        </w:rPr>
        <w:t>שצברו</w:t>
      </w:r>
      <w:r>
        <w:rPr>
          <w:rFonts w:cs="FrankRuehl" w:ascii="Century" w:hAnsi="Century"/>
          <w:sz w:val="22"/>
          <w:rtl w:val="true"/>
        </w:rPr>
        <w:t xml:space="preserve">, </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בסיס</w:t>
      </w:r>
      <w:r>
        <w:rPr>
          <w:rFonts w:ascii="Century" w:hAnsi="Century" w:eastAsia="Century" w:cs="Century"/>
          <w:sz w:val="22"/>
          <w:sz w:val="22"/>
          <w:rtl w:val="true"/>
        </w:rPr>
        <w:t xml:space="preserve"> </w:t>
      </w:r>
      <w:r>
        <w:rPr>
          <w:rFonts w:ascii="Century" w:hAnsi="Century" w:cs="FrankRuehl"/>
          <w:sz w:val="22"/>
          <w:sz w:val="22"/>
          <w:rtl w:val="true"/>
        </w:rPr>
        <w:t>מצג</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רכשו</w:t>
      </w:r>
      <w:r>
        <w:rPr>
          <w:rFonts w:ascii="Century" w:hAnsi="Century" w:eastAsia="Century" w:cs="Century"/>
          <w:sz w:val="22"/>
          <w:sz w:val="22"/>
          <w:rtl w:val="true"/>
        </w:rPr>
        <w:t xml:space="preserve"> </w:t>
      </w:r>
      <w:r>
        <w:rPr>
          <w:rFonts w:ascii="Century" w:hAnsi="Century" w:cs="FrankRuehl"/>
          <w:sz w:val="22"/>
          <w:sz w:val="22"/>
          <w:rtl w:val="true"/>
        </w:rPr>
        <w:t>ממנו</w:t>
      </w:r>
      <w:r>
        <w:rPr>
          <w:rFonts w:ascii="Century" w:hAnsi="Century" w:eastAsia="Century" w:cs="Century"/>
          <w:sz w:val="22"/>
          <w:sz w:val="22"/>
          <w:rtl w:val="true"/>
        </w:rPr>
        <w:t xml:space="preserve"> </w:t>
      </w:r>
      <w:r>
        <w:rPr>
          <w:rFonts w:ascii="Century" w:hAnsi="Century" w:cs="FrankRuehl"/>
          <w:sz w:val="22"/>
          <w:sz w:val="22"/>
          <w:rtl w:val="true"/>
        </w:rPr>
        <w:t>קונים</w:t>
      </w:r>
      <w:r>
        <w:rPr>
          <w:rFonts w:ascii="Century" w:hAnsi="Century" w:eastAsia="Century" w:cs="Century"/>
          <w:sz w:val="22"/>
          <w:sz w:val="22"/>
          <w:rtl w:val="true"/>
        </w:rPr>
        <w:t xml:space="preserve"> </w:t>
      </w:r>
      <w:r>
        <w:rPr>
          <w:rFonts w:ascii="Century" w:hAnsi="Century" w:cs="FrankRuehl"/>
          <w:sz w:val="22"/>
          <w:sz w:val="22"/>
          <w:rtl w:val="true"/>
        </w:rPr>
        <w:t>תמימים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כלי</w:t>
      </w:r>
      <w:r>
        <w:rPr>
          <w:rFonts w:ascii="Century" w:hAnsi="Century" w:eastAsia="Century" w:cs="Century"/>
          <w:sz w:val="22"/>
          <w:sz w:val="22"/>
          <w:rtl w:val="true"/>
        </w:rPr>
        <w:t xml:space="preserve"> </w:t>
      </w:r>
      <w:r>
        <w:rPr>
          <w:rFonts w:ascii="Century" w:hAnsi="Century" w:cs="FrankRuehl"/>
          <w:sz w:val="22"/>
          <w:sz w:val="22"/>
          <w:rtl w:val="true"/>
        </w:rPr>
        <w:t>הרכב</w:t>
      </w:r>
      <w:r>
        <w:rPr>
          <w:rFonts w:cs="FrankRuehl" w:ascii="Century" w:hAnsi="Century"/>
          <w:sz w:val="22"/>
          <w:rtl w:val="true"/>
        </w:rPr>
        <w:t xml:space="preserve">. </w:t>
      </w:r>
      <w:r>
        <w:rPr>
          <w:rFonts w:ascii="Century" w:hAnsi="Century" w:cs="FrankRuehl"/>
          <w:sz w:val="22"/>
          <w:sz w:val="22"/>
          <w:rtl w:val="true"/>
        </w:rPr>
        <w:t>בערעור</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טען</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מערער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לחלט</w:t>
      </w:r>
      <w:r>
        <w:rPr>
          <w:rFonts w:ascii="Century" w:hAnsi="Century" w:eastAsia="Century" w:cs="Century"/>
          <w:sz w:val="22"/>
          <w:sz w:val="22"/>
          <w:rtl w:val="true"/>
        </w:rPr>
        <w:t xml:space="preserve"> </w:t>
      </w:r>
      <w:r>
        <w:rPr>
          <w:rFonts w:ascii="Century" w:hAnsi="Century" w:cs="FrankRuehl"/>
          <w:sz w:val="22"/>
          <w:sz w:val="22"/>
          <w:rtl w:val="true"/>
        </w:rPr>
        <w:t>בעניינו</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שמבטא</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שהפיק</w:t>
      </w:r>
      <w:r>
        <w:rPr>
          <w:rFonts w:cs="FrankRuehl" w:ascii="Century" w:hAnsi="Century"/>
          <w:sz w:val="22"/>
          <w:rtl w:val="true"/>
        </w:rPr>
        <w:t xml:space="preserve">, </w:t>
      </w:r>
      <w:r>
        <w:rPr>
          <w:rFonts w:ascii="Century" w:hAnsi="Century" w:cs="FrankRuehl"/>
          <w:sz w:val="22"/>
          <w:sz w:val="22"/>
          <w:rtl w:val="true"/>
        </w:rPr>
        <w:t>קרי</w:t>
      </w:r>
      <w:r>
        <w:rPr>
          <w:rFonts w:cs="FrankRuehl" w:ascii="Century" w:hAnsi="Century"/>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ההפרש</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עלות</w:t>
      </w:r>
      <w:r>
        <w:rPr>
          <w:rFonts w:ascii="Century" w:hAnsi="Century" w:eastAsia="Century" w:cs="Century"/>
          <w:sz w:val="22"/>
          <w:sz w:val="22"/>
          <w:rtl w:val="true"/>
        </w:rPr>
        <w:t xml:space="preserve"> </w:t>
      </w:r>
      <w:r>
        <w:rPr>
          <w:rFonts w:ascii="Century" w:hAnsi="Century" w:cs="FrankRuehl"/>
          <w:sz w:val="22"/>
          <w:sz w:val="22"/>
          <w:rtl w:val="true"/>
        </w:rPr>
        <w:t>הרכישה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כלי</w:t>
      </w:r>
      <w:r>
        <w:rPr>
          <w:rFonts w:ascii="Century" w:hAnsi="Century" w:eastAsia="Century" w:cs="Century"/>
          <w:sz w:val="22"/>
          <w:sz w:val="22"/>
          <w:rtl w:val="true"/>
        </w:rPr>
        <w:t xml:space="preserve"> </w:t>
      </w:r>
      <w:r>
        <w:rPr>
          <w:rFonts w:ascii="Century" w:hAnsi="Century" w:cs="FrankRuehl"/>
          <w:sz w:val="22"/>
          <w:sz w:val="22"/>
          <w:rtl w:val="true"/>
        </w:rPr>
        <w:t>הרכב</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המחיר</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נמכרו</w:t>
      </w:r>
      <w:r>
        <w:rPr>
          <w:rFonts w:ascii="Century" w:hAnsi="Century" w:eastAsia="Century" w:cs="Century"/>
          <w:sz w:val="22"/>
          <w:sz w:val="22"/>
          <w:rtl w:val="true"/>
        </w:rPr>
        <w:t xml:space="preserve"> </w:t>
      </w:r>
      <w:r>
        <w:rPr>
          <w:rFonts w:ascii="Century" w:hAnsi="Century" w:cs="FrankRuehl"/>
          <w:sz w:val="22"/>
          <w:sz w:val="22"/>
          <w:rtl w:val="true"/>
        </w:rPr>
        <w:t>לקורבנותיו</w:t>
      </w:r>
      <w:r>
        <w:rPr>
          <w:rFonts w:cs="FrankRuehl" w:ascii="Century" w:hAnsi="Century"/>
          <w:sz w:val="22"/>
          <w:rtl w:val="true"/>
        </w:rPr>
        <w:t xml:space="preserve">, </w:t>
      </w:r>
      <w:r>
        <w:rPr>
          <w:rFonts w:ascii="Century" w:hAnsi="Century" w:cs="FrankRuehl"/>
          <w:sz w:val="22"/>
          <w:sz w:val="22"/>
          <w:rtl w:val="true"/>
        </w:rPr>
        <w:t>והכל</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ניכוי</w:t>
      </w:r>
      <w:r>
        <w:rPr>
          <w:rFonts w:ascii="Century" w:hAnsi="Century" w:eastAsia="Century" w:cs="Century"/>
          <w:sz w:val="22"/>
          <w:sz w:val="22"/>
          <w:rtl w:val="true"/>
        </w:rPr>
        <w:t xml:space="preserve"> </w:t>
      </w:r>
      <w:r>
        <w:rPr>
          <w:rFonts w:ascii="Century" w:hAnsi="Century" w:cs="FrankRuehl"/>
          <w:sz w:val="22"/>
          <w:sz w:val="22"/>
          <w:rtl w:val="true"/>
        </w:rPr>
        <w:t>הוצאות</w:t>
      </w:r>
      <w:r>
        <w:rPr>
          <w:rFonts w:cs="FrankRuehl" w:ascii="Century" w:hAnsi="Century"/>
          <w:sz w:val="22"/>
          <w:rtl w:val="true"/>
        </w:rPr>
        <w:t xml:space="preserve">. </w:t>
      </w:r>
      <w:r>
        <w:rPr>
          <w:rFonts w:ascii="Century" w:hAnsi="Century" w:cs="FrankRuehl"/>
          <w:sz w:val="22"/>
          <w:sz w:val="22"/>
          <w:rtl w:val="true"/>
        </w:rPr>
        <w:t>בפסק</w:t>
      </w:r>
      <w:r>
        <w:rPr>
          <w:rFonts w:ascii="Century" w:hAnsi="Century" w:eastAsia="Century" w:cs="Century"/>
          <w:sz w:val="22"/>
          <w:sz w:val="22"/>
          <w:rtl w:val="true"/>
        </w:rPr>
        <w:t xml:space="preserve"> </w:t>
      </w:r>
      <w:r>
        <w:rPr>
          <w:rFonts w:ascii="Century" w:hAnsi="Century" w:cs="FrankRuehl"/>
          <w:sz w:val="22"/>
          <w:sz w:val="22"/>
          <w:rtl w:val="true"/>
        </w:rPr>
        <w:t>דינו</w:t>
      </w:r>
      <w:r>
        <w:rPr>
          <w:rFonts w:cs="FrankRuehl" w:ascii="Century" w:hAnsi="Century"/>
          <w:sz w:val="22"/>
          <w:rtl w:val="true"/>
        </w:rPr>
        <w:t xml:space="preserve">, </w:t>
      </w:r>
      <w:r>
        <w:rPr>
          <w:rFonts w:ascii="Century" w:hAnsi="Century" w:cs="FrankRuehl"/>
          <w:sz w:val="22"/>
          <w:sz w:val="22"/>
          <w:rtl w:val="true"/>
        </w:rPr>
        <w:t>דחה</w:t>
      </w:r>
      <w:r>
        <w:rPr>
          <w:rFonts w:ascii="Century" w:hAnsi="Century" w:eastAsia="Century" w:cs="Century"/>
          <w:sz w:val="22"/>
          <w:sz w:val="22"/>
          <w:rtl w:val="true"/>
        </w:rPr>
        <w:t xml:space="preserve"> </w:t>
      </w:r>
      <w:r>
        <w:rPr>
          <w:rFonts w:ascii="Century" w:hAnsi="Century" w:cs="FrankRuehl"/>
          <w:sz w:val="22"/>
          <w:sz w:val="22"/>
          <w:rtl w:val="true"/>
        </w:rPr>
        <w:t>השופט</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כתוארו</w:t>
      </w:r>
      <w:r>
        <w:rPr>
          <w:rFonts w:ascii="Century" w:hAnsi="Century" w:eastAsia="Century" w:cs="Century"/>
          <w:sz w:val="22"/>
          <w:sz w:val="22"/>
          <w:rtl w:val="true"/>
        </w:rPr>
        <w:t xml:space="preserve"> </w:t>
      </w:r>
      <w:r>
        <w:rPr>
          <w:rFonts w:ascii="Century" w:hAnsi="Century" w:cs="FrankRuehl"/>
          <w:sz w:val="22"/>
          <w:sz w:val="22"/>
          <w:rtl w:val="true"/>
        </w:rPr>
        <w:t>אז</w:t>
      </w:r>
      <w:r>
        <w:rPr>
          <w:rFonts w:cs="FrankRuehl" w:ascii="Century" w:hAnsi="Century"/>
          <w:sz w:val="22"/>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מלצר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הטענות</w:t>
      </w:r>
      <w:r>
        <w:rPr>
          <w:rFonts w:ascii="Century" w:hAnsi="Century" w:eastAsia="Century" w:cs="Century"/>
          <w:sz w:val="22"/>
          <w:sz w:val="22"/>
          <w:rtl w:val="true"/>
        </w:rPr>
        <w:t xml:space="preserve"> </w:t>
      </w:r>
      <w:r>
        <w:rPr>
          <w:rFonts w:ascii="Century" w:hAnsi="Century" w:cs="FrankRuehl"/>
          <w:sz w:val="22"/>
          <w:sz w:val="22"/>
          <w:rtl w:val="true"/>
        </w:rPr>
        <w:t>וקבע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האסור</w:t>
      </w:r>
      <w:r>
        <w:rPr>
          <w:rFonts w:cs="FrankRuehl" w:ascii="Century" w:hAnsi="Century"/>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ביצע</w:t>
      </w:r>
      <w:r>
        <w:rPr>
          <w:rFonts w:ascii="Century" w:hAnsi="Century" w:eastAsia="Century" w:cs="Century"/>
          <w:sz w:val="22"/>
          <w:sz w:val="22"/>
          <w:rtl w:val="true"/>
        </w:rPr>
        <w:t xml:space="preserve"> </w:t>
      </w:r>
      <w:r>
        <w:rPr>
          <w:rFonts w:ascii="Century" w:hAnsi="Century" w:cs="FrankRuehl"/>
          <w:sz w:val="22"/>
          <w:sz w:val="22"/>
          <w:rtl w:val="true"/>
        </w:rPr>
        <w:t>המערער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הפעולות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הווה</w:t>
      </w:r>
      <w:r>
        <w:rPr>
          <w:rFonts w:ascii="Century" w:hAnsi="Century" w:eastAsia="Century" w:cs="Century"/>
          <w:sz w:val="22"/>
          <w:sz w:val="22"/>
          <w:rtl w:val="true"/>
        </w:rPr>
        <w:t xml:space="preserve"> </w:t>
      </w:r>
      <w:r>
        <w:rPr>
          <w:rFonts w:ascii="Century" w:hAnsi="Century" w:cs="FrankRuehl"/>
          <w:sz w:val="22"/>
          <w:sz w:val="22"/>
          <w:rtl w:val="true"/>
        </w:rPr>
        <w:t>אומר</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שהגיעו</w:t>
      </w:r>
      <w:r>
        <w:rPr>
          <w:rFonts w:ascii="Century" w:hAnsi="Century" w:eastAsia="Century" w:cs="Century"/>
          <w:sz w:val="22"/>
          <w:sz w:val="22"/>
          <w:rtl w:val="true"/>
        </w:rPr>
        <w:t xml:space="preserve"> </w:t>
      </w:r>
      <w:r>
        <w:rPr>
          <w:rFonts w:ascii="Century" w:hAnsi="Century" w:cs="FrankRuehl"/>
          <w:sz w:val="22"/>
          <w:sz w:val="22"/>
          <w:rtl w:val="true"/>
        </w:rPr>
        <w:t>עקב</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המקור</w:t>
      </w:r>
      <w:r>
        <w:rPr>
          <w:rFonts w:cs="FrankRuehl" w:ascii="Century" w:hAnsi="Century"/>
          <w:sz w:val="22"/>
          <w:rtl w:val="true"/>
        </w:rPr>
        <w:t xml:space="preserve">), </w:t>
      </w:r>
      <w:r>
        <w:rPr>
          <w:rFonts w:ascii="Century" w:hAnsi="Century" w:cs="FrankRuehl"/>
          <w:sz w:val="22"/>
          <w:sz w:val="22"/>
          <w:rtl w:val="true"/>
        </w:rPr>
        <w:t>שוויו</w:t>
      </w:r>
      <w:r>
        <w:rPr>
          <w:rFonts w:ascii="Century" w:hAnsi="Century" w:eastAsia="Century" w:cs="Century"/>
          <w:sz w:val="22"/>
          <w:sz w:val="22"/>
          <w:rtl w:val="true"/>
        </w:rPr>
        <w:t xml:space="preserve"> </w:t>
      </w:r>
      <w:r>
        <w:rPr>
          <w:rFonts w:ascii="Century" w:hAnsi="Century" w:cs="FrankRuehl"/>
          <w:sz w:val="22"/>
          <w:sz w:val="22"/>
          <w:rtl w:val="true"/>
        </w:rPr>
        <w:t>הוא</w:t>
      </w:r>
      <w:r>
        <w:rPr>
          <w:rFonts w:cs="FrankRuehl" w:ascii="Century" w:hAnsi="Century"/>
          <w:sz w:val="22"/>
          <w:rtl w:val="true"/>
        </w:rPr>
        <w:t xml:space="preserve">: </w:t>
      </w:r>
      <w:r>
        <w:rPr>
          <w:rFonts w:cs="FrankRuehl" w:ascii="Century" w:hAnsi="Century"/>
          <w:sz w:val="22"/>
        </w:rPr>
        <w:t>1,637,000</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סך</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מכירת</w:t>
      </w:r>
      <w:r>
        <w:rPr>
          <w:rFonts w:ascii="Century" w:hAnsi="Century" w:eastAsia="Century" w:cs="Century"/>
          <w:sz w:val="22"/>
          <w:sz w:val="22"/>
          <w:rtl w:val="true"/>
        </w:rPr>
        <w:t xml:space="preserve"> </w:t>
      </w:r>
      <w:r>
        <w:rPr>
          <w:rFonts w:ascii="Century" w:hAnsi="Century" w:cs="FrankRuehl"/>
          <w:sz w:val="22"/>
          <w:sz w:val="22"/>
          <w:rtl w:val="true"/>
        </w:rPr>
        <w:t>כלי</w:t>
      </w:r>
      <w:r>
        <w:rPr>
          <w:rFonts w:ascii="Century" w:hAnsi="Century" w:eastAsia="Century" w:cs="Century"/>
          <w:sz w:val="22"/>
          <w:sz w:val="22"/>
          <w:rtl w:val="true"/>
        </w:rPr>
        <w:t xml:space="preserve"> </w:t>
      </w:r>
      <w:r>
        <w:rPr>
          <w:rFonts w:ascii="Century" w:hAnsi="Century" w:cs="FrankRuehl"/>
          <w:sz w:val="22"/>
          <w:sz w:val="22"/>
          <w:rtl w:val="true"/>
        </w:rPr>
        <w:t>הרכב</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 xml:space="preserve">' </w:t>
      </w:r>
      <w:r>
        <w:rPr>
          <w:rFonts w:ascii="Century" w:hAnsi="Century" w:cs="FrankRuehl"/>
          <w:sz w:val="22"/>
          <w:sz w:val="22"/>
          <w:rtl w:val="true"/>
        </w:rPr>
        <w:t>פ</w:t>
      </w:r>
      <w:r>
        <w:rPr>
          <w:rFonts w:cs="FrankRuehl" w:ascii="Century" w:hAnsi="Century"/>
          <w:sz w:val="22"/>
          <w:rtl w:val="true"/>
        </w:rPr>
        <w:t>']" (</w:t>
      </w:r>
      <w:r>
        <w:rPr>
          <w:rFonts w:ascii="Century" w:hAnsi="Century" w:cs="FrankRuehl"/>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כהן</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37</w:t>
      </w:r>
      <w:r>
        <w:rPr>
          <w:rFonts w:cs="FrankRuehl" w:ascii="Century" w:hAnsi="Century"/>
          <w:sz w:val="22"/>
          <w:rtl w:val="true"/>
        </w:rPr>
        <w:t xml:space="preserve">). </w:t>
      </w:r>
      <w:r>
        <w:rPr>
          <w:rFonts w:ascii="Century" w:hAnsi="Century" w:cs="FrankRuehl"/>
          <w:sz w:val="22"/>
          <w:sz w:val="22"/>
          <w:rtl w:val="true"/>
        </w:rPr>
        <w:t>במאמר</w:t>
      </w:r>
      <w:r>
        <w:rPr>
          <w:rFonts w:ascii="Century" w:hAnsi="Century" w:eastAsia="Century" w:cs="Century"/>
          <w:sz w:val="22"/>
          <w:sz w:val="22"/>
          <w:rtl w:val="true"/>
        </w:rPr>
        <w:t xml:space="preserve"> </w:t>
      </w:r>
      <w:r>
        <w:rPr>
          <w:rFonts w:ascii="Century" w:hAnsi="Century" w:cs="FrankRuehl"/>
          <w:sz w:val="22"/>
          <w:sz w:val="22"/>
          <w:rtl w:val="true"/>
        </w:rPr>
        <w:t>מוסגר</w:t>
      </w:r>
      <w:r>
        <w:rPr>
          <w:rFonts w:ascii="Century" w:hAnsi="Century" w:eastAsia="Century" w:cs="Century"/>
          <w:sz w:val="22"/>
          <w:sz w:val="22"/>
          <w:rtl w:val="true"/>
        </w:rPr>
        <w:t xml:space="preserve"> </w:t>
      </w:r>
      <w:r>
        <w:rPr>
          <w:rFonts w:ascii="Century" w:hAnsi="Century" w:cs="FrankRuehl"/>
          <w:sz w:val="22"/>
          <w:sz w:val="22"/>
          <w:rtl w:val="true"/>
        </w:rPr>
        <w:t>אציין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בצד</w:t>
      </w:r>
      <w:r>
        <w:rPr>
          <w:rFonts w:ascii="Century" w:hAnsi="Century" w:eastAsia="Century" w:cs="Century"/>
          <w:sz w:val="22"/>
          <w:sz w:val="22"/>
          <w:rtl w:val="true"/>
        </w:rPr>
        <w:t xml:space="preserve"> </w:t>
      </w:r>
      <w:r>
        <w:rPr>
          <w:rFonts w:ascii="Century" w:hAnsi="Century" w:cs="FrankRuehl"/>
          <w:sz w:val="22"/>
          <w:sz w:val="22"/>
          <w:rtl w:val="true"/>
        </w:rPr>
        <w:t>קביעות</w:t>
      </w:r>
      <w:r>
        <w:rPr>
          <w:rFonts w:ascii="Century" w:hAnsi="Century" w:eastAsia="Century" w:cs="Century"/>
          <w:sz w:val="22"/>
          <w:sz w:val="22"/>
          <w:rtl w:val="true"/>
        </w:rPr>
        <w:t xml:space="preserve"> </w:t>
      </w:r>
      <w:r>
        <w:rPr>
          <w:rFonts w:ascii="Century" w:hAnsi="Century" w:cs="FrankRuehl"/>
          <w:sz w:val="22"/>
          <w:sz w:val="22"/>
          <w:rtl w:val="true"/>
        </w:rPr>
        <w:t>עקרוניות</w:t>
      </w:r>
      <w:r>
        <w:rPr>
          <w:rFonts w:ascii="Century" w:hAnsi="Century" w:eastAsia="Century" w:cs="Century"/>
          <w:sz w:val="22"/>
          <w:sz w:val="22"/>
          <w:rtl w:val="true"/>
        </w:rPr>
        <w:t xml:space="preserve"> </w:t>
      </w:r>
      <w:r>
        <w:rPr>
          <w:rFonts w:ascii="Century" w:hAnsi="Century" w:cs="FrankRuehl"/>
          <w:sz w:val="22"/>
          <w:sz w:val="22"/>
          <w:rtl w:val="true"/>
        </w:rPr>
        <w:t>אלו</w:t>
      </w:r>
      <w:r>
        <w:rPr>
          <w:rFonts w:cs="FrankRuehl" w:ascii="Century" w:hAnsi="Century"/>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FrankRuehl"/>
          <w:sz w:val="22"/>
          <w:sz w:val="22"/>
          <w:rtl w:val="true"/>
        </w:rPr>
        <w:t>הגיע</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למסקנה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להימנע</w:t>
      </w:r>
      <w:r>
        <w:rPr>
          <w:rFonts w:ascii="Century" w:hAnsi="Century" w:eastAsia="Century" w:cs="Century"/>
          <w:sz w:val="22"/>
          <w:sz w:val="22"/>
          <w:rtl w:val="true"/>
        </w:rPr>
        <w:t xml:space="preserve"> </w:t>
      </w:r>
      <w:r>
        <w:rPr>
          <w:rFonts w:ascii="Century" w:hAnsi="Century" w:cs="FrankRuehl"/>
          <w:sz w:val="22"/>
          <w:sz w:val="22"/>
          <w:rtl w:val="true"/>
        </w:rPr>
        <w:t>מלהורות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יפצה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קורבנותיו</w:t>
      </w:r>
      <w:r>
        <w:rPr>
          <w:rFonts w:cs="FrankRuehl" w:ascii="Century" w:hAnsi="Century"/>
          <w:sz w:val="22"/>
          <w:rtl w:val="true"/>
        </w:rPr>
        <w:t xml:space="preserve">, </w:t>
      </w:r>
      <w:r>
        <w:rPr>
          <w:rFonts w:ascii="Century" w:hAnsi="Century" w:cs="FrankRuehl"/>
          <w:sz w:val="22"/>
          <w:sz w:val="22"/>
          <w:rtl w:val="true"/>
        </w:rPr>
        <w:t>אזרחים</w:t>
      </w:r>
      <w:r>
        <w:rPr>
          <w:rFonts w:ascii="Century" w:hAnsi="Century" w:eastAsia="Century" w:cs="Century"/>
          <w:sz w:val="22"/>
          <w:sz w:val="22"/>
          <w:rtl w:val="true"/>
        </w:rPr>
        <w:t xml:space="preserve"> </w:t>
      </w:r>
      <w:r>
        <w:rPr>
          <w:rFonts w:ascii="Century" w:hAnsi="Century" w:cs="FrankRuehl"/>
          <w:sz w:val="22"/>
          <w:sz w:val="22"/>
          <w:rtl w:val="true"/>
        </w:rPr>
        <w:t>תמימים</w:t>
      </w:r>
      <w:r>
        <w:rPr>
          <w:rFonts w:ascii="Century" w:hAnsi="Century" w:eastAsia="Century" w:cs="Century"/>
          <w:sz w:val="22"/>
          <w:sz w:val="22"/>
          <w:rtl w:val="true"/>
        </w:rPr>
        <w:t xml:space="preserve"> </w:t>
      </w:r>
      <w:r>
        <w:rPr>
          <w:rFonts w:ascii="Century" w:hAnsi="Century" w:cs="FrankRuehl"/>
          <w:sz w:val="22"/>
          <w:sz w:val="22"/>
          <w:rtl w:val="true"/>
        </w:rPr>
        <w:t>שרומו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עתירה</w:t>
      </w:r>
      <w:r>
        <w:rPr>
          <w:rFonts w:ascii="Century" w:hAnsi="Century" w:eastAsia="Century" w:cs="Century"/>
          <w:sz w:val="22"/>
          <w:sz w:val="22"/>
          <w:rtl w:val="true"/>
        </w:rPr>
        <w:t xml:space="preserve"> </w:t>
      </w:r>
      <w:r>
        <w:rPr>
          <w:rFonts w:ascii="Century" w:hAnsi="Century" w:cs="FrankRuehl"/>
          <w:sz w:val="22"/>
          <w:sz w:val="22"/>
          <w:rtl w:val="true"/>
        </w:rPr>
        <w:t>לקיים</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נוסף</w:t>
      </w:r>
      <w:r>
        <w:rPr>
          <w:rFonts w:ascii="Century" w:hAnsi="Century" w:eastAsia="Century" w:cs="Century"/>
          <w:sz w:val="22"/>
          <w:sz w:val="22"/>
          <w:rtl w:val="true"/>
        </w:rPr>
        <w:t xml:space="preserve"> </w:t>
      </w:r>
      <w:r>
        <w:rPr>
          <w:rFonts w:ascii="Century" w:hAnsi="Century" w:cs="FrankRuehl"/>
          <w:sz w:val="22"/>
          <w:sz w:val="22"/>
          <w:rtl w:val="true"/>
        </w:rPr>
        <w:t>בפסק</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נדחתה</w:t>
      </w:r>
      <w:r>
        <w:rPr>
          <w:rFonts w:ascii="Century" w:hAnsi="Century" w:eastAsia="Century" w:cs="Century"/>
          <w:sz w:val="22"/>
          <w:sz w:val="22"/>
          <w:rtl w:val="true"/>
        </w:rPr>
        <w:t xml:space="preserve"> </w:t>
      </w:r>
      <w:r>
        <w:rPr>
          <w:rFonts w:ascii="Century" w:hAnsi="Century" w:cs="FrankRuehl"/>
          <w:sz w:val="22"/>
          <w:sz w:val="22"/>
          <w:rtl w:val="true"/>
        </w:rPr>
        <w:t>בהחלטת</w:t>
      </w:r>
      <w:r>
        <w:rPr>
          <w:rFonts w:ascii="Century" w:hAnsi="Century" w:eastAsia="Century" w:cs="Century"/>
          <w:sz w:val="22"/>
          <w:sz w:val="22"/>
          <w:rtl w:val="true"/>
        </w:rPr>
        <w:t xml:space="preserve"> </w:t>
      </w:r>
      <w:r>
        <w:rPr>
          <w:rFonts w:ascii="Century" w:hAnsi="Century" w:cs="FrankRuehl"/>
          <w:sz w:val="22"/>
          <w:sz w:val="22"/>
          <w:rtl w:val="true"/>
        </w:rPr>
        <w:t>השופטת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כתוארה</w:t>
      </w:r>
      <w:r>
        <w:rPr>
          <w:rFonts w:ascii="Century" w:hAnsi="Century" w:eastAsia="Century" w:cs="Century"/>
          <w:sz w:val="22"/>
          <w:sz w:val="22"/>
          <w:rtl w:val="true"/>
        </w:rPr>
        <w:t xml:space="preserve"> </w:t>
      </w:r>
      <w:r>
        <w:rPr>
          <w:rFonts w:ascii="Century" w:hAnsi="Century" w:cs="FrankRuehl"/>
          <w:sz w:val="22"/>
          <w:sz w:val="22"/>
          <w:rtl w:val="true"/>
        </w:rPr>
        <w:t>אז</w:t>
      </w:r>
      <w:r>
        <w:rPr>
          <w:rFonts w:cs="FrankRuehl" w:ascii="Century" w:hAnsi="Century"/>
          <w:sz w:val="22"/>
          <w:rtl w:val="true"/>
        </w:rPr>
        <w:t xml:space="preserve">)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נאור</w:t>
      </w:r>
      <w:r>
        <w:rPr>
          <w:rFonts w:ascii="Century" w:hAnsi="Century" w:eastAsia="Century" w:cs="Century"/>
          <w:sz w:val="22"/>
          <w:sz w:val="22"/>
          <w:rtl w:val="true"/>
        </w:rPr>
        <w:t xml:space="preserve"> </w:t>
      </w:r>
      <w:r>
        <w:rPr>
          <w:rFonts w:ascii="Century" w:hAnsi="Century" w:cs="FrankRuehl"/>
          <w:sz w:val="22"/>
          <w:sz w:val="22"/>
          <w:rtl w:val="true"/>
        </w:rPr>
        <w:t>ב</w:t>
      </w:r>
      <w:hyperlink r:id="rId293">
        <w:r>
          <w:rPr>
            <w:rStyle w:val="Hyperlink"/>
            <w:rFonts w:ascii="Century" w:hAnsi="Century" w:cs="FrankRuehl"/>
            <w:color w:val="0000FF"/>
            <w:sz w:val="22"/>
            <w:sz w:val="22"/>
            <w:u w:val="single"/>
            <w:rtl w:val="true"/>
          </w:rPr>
          <w:t>דנ</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8439/10</w:t>
        </w:r>
      </w:hyperlink>
      <w:r>
        <w:rPr>
          <w:rFonts w:cs="FrankRuehl"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כהן</w:t>
      </w:r>
      <w:r>
        <w:rPr>
          <w:rFonts w:ascii="Century" w:hAnsi="Century" w:eastAsia="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Century" w:hAnsi="Century"/>
          <w:sz w:val="22"/>
          <w:rtl w:val="true"/>
        </w:rPr>
        <w:t>(</w:t>
      </w:r>
      <w:r>
        <w:rPr>
          <w:rFonts w:cs="FrankRuehl" w:ascii="Century" w:hAnsi="Century"/>
          <w:sz w:val="22"/>
        </w:rPr>
        <w:t>22.2.2011</w:t>
      </w:r>
      <w:r>
        <w:rPr>
          <w:rFonts w:cs="FrankRuehl" w:ascii="Century" w:hAnsi="Century"/>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נוסף</w:t>
      </w:r>
      <w:r>
        <w:rPr>
          <w:rFonts w:cs="FrankRuehl" w:ascii="Century" w:hAnsi="Century"/>
          <w:sz w:val="22"/>
          <w:rtl w:val="true"/>
        </w:rPr>
        <w:t xml:space="preserve">), </w:t>
      </w:r>
      <w:r>
        <w:rPr>
          <w:rFonts w:ascii="Century" w:hAnsi="Century" w:cs="FrankRuehl"/>
          <w:sz w:val="22"/>
          <w:sz w:val="22"/>
          <w:rtl w:val="true"/>
        </w:rPr>
        <w:t>שבה</w:t>
      </w:r>
      <w:r>
        <w:rPr>
          <w:rFonts w:ascii="Century" w:hAnsi="Century" w:eastAsia="Century" w:cs="Century"/>
          <w:sz w:val="22"/>
          <w:sz w:val="22"/>
          <w:rtl w:val="true"/>
        </w:rPr>
        <w:t xml:space="preserve"> </w:t>
      </w:r>
      <w:r>
        <w:rPr>
          <w:rFonts w:ascii="Century" w:hAnsi="Century" w:cs="FrankRuehl"/>
          <w:sz w:val="22"/>
          <w:sz w:val="22"/>
          <w:rtl w:val="true"/>
        </w:rPr>
        <w:t>צוין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פסק</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משקף</w:t>
      </w:r>
      <w:r>
        <w:rPr>
          <w:rFonts w:ascii="Century" w:hAnsi="Century" w:eastAsia="Century" w:cs="Century"/>
          <w:sz w:val="22"/>
          <w:sz w:val="22"/>
          <w:rtl w:val="true"/>
        </w:rPr>
        <w:t xml:space="preserve"> </w:t>
      </w:r>
      <w:r>
        <w:rPr>
          <w:rFonts w:ascii="Century" w:hAnsi="Century" w:cs="FrankRuehl"/>
          <w:sz w:val="22"/>
          <w:sz w:val="22"/>
          <w:rtl w:val="true"/>
        </w:rPr>
        <w:t>קביעה</w:t>
      </w:r>
      <w:r>
        <w:rPr>
          <w:rFonts w:ascii="Century" w:hAnsi="Century" w:eastAsia="Century" w:cs="Century"/>
          <w:sz w:val="22"/>
          <w:sz w:val="22"/>
          <w:rtl w:val="true"/>
        </w:rPr>
        <w:t xml:space="preserve"> </w:t>
      </w:r>
      <w:r>
        <w:rPr>
          <w:rFonts w:ascii="Century" w:hAnsi="Century" w:cs="FrankRuehl"/>
          <w:sz w:val="22"/>
          <w:sz w:val="22"/>
          <w:rtl w:val="true"/>
        </w:rPr>
        <w:t>קונקרטית</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פיצוי</w:t>
      </w:r>
      <w:r>
        <w:rPr>
          <w:rFonts w:ascii="Century" w:hAnsi="Century" w:eastAsia="Century" w:cs="Century"/>
          <w:sz w:val="22"/>
          <w:sz w:val="22"/>
          <w:rtl w:val="true"/>
        </w:rPr>
        <w:t xml:space="preserve"> </w:t>
      </w:r>
      <w:r>
        <w:rPr>
          <w:rFonts w:ascii="Century" w:hAnsi="Century" w:cs="FrankRuehl"/>
          <w:sz w:val="22"/>
          <w:sz w:val="22"/>
          <w:rtl w:val="true"/>
        </w:rPr>
        <w:t>נפגעי</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ascii="Century" w:hAnsi="Century" w:cs="FrankRuehl"/>
          <w:sz w:val="22"/>
          <w:sz w:val="22"/>
          <w:rtl w:val="true"/>
        </w:rPr>
        <w:t>בא</w:t>
      </w:r>
      <w:r>
        <w:rPr>
          <w:rFonts w:ascii="Century" w:hAnsi="Century" w:eastAsia="Century" w:cs="Century"/>
          <w:sz w:val="22"/>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העניין</w:t>
      </w:r>
      <w:r>
        <w:rPr>
          <w:rFonts w:ascii="Century" w:hAnsi="Century" w:eastAsia="Century" w:cs="Century"/>
          <w:sz w:val="22"/>
          <w:sz w:val="22"/>
          <w:rtl w:val="true"/>
        </w:rPr>
        <w:t xml:space="preserve"> </w:t>
      </w:r>
      <w:r>
        <w:rPr>
          <w:rFonts w:ascii="Century" w:hAnsi="Century" w:cs="FrankRuehl"/>
          <w:sz w:val="22"/>
          <w:sz w:val="22"/>
          <w:rtl w:val="true"/>
        </w:rPr>
        <w:t>בגדר</w:t>
      </w:r>
      <w:r>
        <w:rPr>
          <w:rFonts w:ascii="Century" w:hAnsi="Century" w:eastAsia="Century" w:cs="Century"/>
          <w:sz w:val="22"/>
          <w:sz w:val="22"/>
          <w:rtl w:val="true"/>
        </w:rPr>
        <w:t xml:space="preserve"> </w:t>
      </w:r>
      <w:r>
        <w:rPr>
          <w:rFonts w:ascii="Century" w:hAnsi="Century" w:cs="FrankRuehl"/>
          <w:sz w:val="22"/>
          <w:sz w:val="22"/>
          <w:rtl w:val="true"/>
        </w:rPr>
        <w:t>שיקול</w:t>
      </w:r>
      <w:r>
        <w:rPr>
          <w:rFonts w:ascii="Century" w:hAnsi="Century" w:eastAsia="Century" w:cs="Century"/>
          <w:sz w:val="22"/>
          <w:sz w:val="22"/>
          <w:rtl w:val="true"/>
        </w:rPr>
        <w:t xml:space="preserve"> </w:t>
      </w:r>
      <w:r>
        <w:rPr>
          <w:rFonts w:ascii="Century" w:hAnsi="Century" w:cs="FrankRuehl"/>
          <w:sz w:val="22"/>
          <w:sz w:val="22"/>
          <w:rtl w:val="true"/>
        </w:rPr>
        <w:t>הדעת</w:t>
      </w:r>
      <w:r>
        <w:rPr>
          <w:rFonts w:ascii="Century" w:hAnsi="Century" w:eastAsia="Century" w:cs="Century"/>
          <w:sz w:val="22"/>
          <w:sz w:val="22"/>
          <w:rtl w:val="true"/>
        </w:rPr>
        <w:t xml:space="preserve"> </w:t>
      </w:r>
      <w:r>
        <w:rPr>
          <w:rFonts w:ascii="Century" w:hAnsi="Century" w:cs="FrankRuehl"/>
          <w:sz w:val="22"/>
          <w:sz w:val="22"/>
          <w:rtl w:val="true"/>
        </w:rPr>
        <w:t>המסור</w:t>
      </w:r>
      <w:r>
        <w:rPr>
          <w:rFonts w:ascii="Century" w:hAnsi="Century" w:eastAsia="Century" w:cs="Century"/>
          <w:sz w:val="22"/>
          <w:sz w:val="22"/>
          <w:rtl w:val="true"/>
        </w:rPr>
        <w:t xml:space="preserve"> </w:t>
      </w:r>
      <w:r>
        <w:rPr>
          <w:rFonts w:ascii="Century" w:hAnsi="Century" w:cs="FrankRuehl"/>
          <w:sz w:val="22"/>
          <w:sz w:val="22"/>
          <w:rtl w:val="true"/>
        </w:rPr>
        <w:t>לבית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להימנע</w:t>
      </w:r>
      <w:r>
        <w:rPr>
          <w:rFonts w:ascii="Century" w:hAnsi="Century" w:eastAsia="Century" w:cs="Century"/>
          <w:sz w:val="22"/>
          <w:sz w:val="22"/>
          <w:rtl w:val="true"/>
        </w:rPr>
        <w:t xml:space="preserve"> </w:t>
      </w:r>
      <w:r>
        <w:rPr>
          <w:rFonts w:ascii="Century" w:hAnsi="Century" w:cs="FrankRuehl"/>
          <w:sz w:val="22"/>
          <w:sz w:val="22"/>
          <w:rtl w:val="true"/>
        </w:rPr>
        <w:t>מחילוט</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נמצאו</w:t>
      </w:r>
      <w:r>
        <w:rPr>
          <w:rFonts w:ascii="Century" w:hAnsi="Century" w:eastAsia="Century" w:cs="Century"/>
          <w:sz w:val="22"/>
          <w:sz w:val="22"/>
          <w:rtl w:val="true"/>
        </w:rPr>
        <w:t xml:space="preserve"> </w:t>
      </w:r>
      <w:r>
        <w:rPr>
          <w:rFonts w:ascii="Century" w:hAnsi="Century" w:cs="FrankRuehl"/>
          <w:sz w:val="22"/>
          <w:sz w:val="22"/>
          <w:rtl w:val="true"/>
        </w:rPr>
        <w:t>נימוקים</w:t>
      </w:r>
      <w:r>
        <w:rPr>
          <w:rFonts w:ascii="Century" w:hAnsi="Century" w:eastAsia="Century" w:cs="Century"/>
          <w:sz w:val="22"/>
          <w:sz w:val="22"/>
          <w:rtl w:val="true"/>
        </w:rPr>
        <w:t xml:space="preserve"> </w:t>
      </w:r>
      <w:r>
        <w:rPr>
          <w:rFonts w:ascii="Century" w:hAnsi="Century" w:cs="FrankRuehl"/>
          <w:sz w:val="22"/>
          <w:sz w:val="22"/>
          <w:rtl w:val="true"/>
        </w:rPr>
        <w:t>מיוחדים</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11</w:t>
      </w:r>
      <w:r>
        <w:rPr>
          <w:rFonts w:cs="FrankRuehl" w:ascii="Century" w:hAnsi="Century"/>
          <w:sz w:val="22"/>
          <w:rtl w:val="true"/>
        </w:rPr>
        <w:t>)).</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תענך</w:t>
      </w:r>
      <w:r>
        <w:rPr>
          <w:rFonts w:ascii="Century" w:hAnsi="Century" w:eastAsia="Century" w:cs="Century"/>
          <w:sz w:val="22"/>
          <w:sz w:val="22"/>
          <w:rtl w:val="true"/>
        </w:rPr>
        <w:t xml:space="preserve"> </w:t>
      </w:r>
      <w:r>
        <w:rPr>
          <w:rFonts w:ascii="Century" w:hAnsi="Century" w:cs="FrankRuehl"/>
          <w:sz w:val="22"/>
          <w:sz w:val="22"/>
          <w:rtl w:val="true"/>
        </w:rPr>
        <w:t>הועלתה</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טענה</w:t>
      </w:r>
      <w:r>
        <w:rPr>
          <w:rFonts w:ascii="Century" w:hAnsi="Century" w:eastAsia="Century" w:cs="Century"/>
          <w:sz w:val="22"/>
          <w:sz w:val="22"/>
          <w:rtl w:val="true"/>
        </w:rPr>
        <w:t xml:space="preserve"> </w:t>
      </w:r>
      <w:r>
        <w:rPr>
          <w:rFonts w:ascii="Century" w:hAnsi="Century" w:cs="FrankRuehl"/>
          <w:sz w:val="22"/>
          <w:sz w:val="22"/>
          <w:rtl w:val="true"/>
        </w:rPr>
        <w:t>דומה</w:t>
      </w:r>
      <w:r>
        <w:rPr>
          <w:rFonts w:cs="FrankRuehl" w:ascii="Century" w:hAnsi="Century"/>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FrankRuehl"/>
          <w:sz w:val="22"/>
          <w:sz w:val="22"/>
          <w:rtl w:val="true"/>
        </w:rPr>
        <w:t>הורשעו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בשל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שהציגו</w:t>
      </w:r>
      <w:r>
        <w:rPr>
          <w:rFonts w:ascii="Century" w:hAnsi="Century" w:eastAsia="Century" w:cs="Century"/>
          <w:sz w:val="22"/>
          <w:sz w:val="22"/>
          <w:rtl w:val="true"/>
        </w:rPr>
        <w:t xml:space="preserve"> </w:t>
      </w:r>
      <w:r>
        <w:rPr>
          <w:rFonts w:ascii="Century" w:hAnsi="Century" w:cs="FrankRuehl"/>
          <w:sz w:val="22"/>
          <w:sz w:val="22"/>
          <w:rtl w:val="true"/>
        </w:rPr>
        <w:t>מצג</w:t>
      </w:r>
      <w:r>
        <w:rPr>
          <w:rFonts w:ascii="Century" w:hAnsi="Century" w:eastAsia="Century" w:cs="Century"/>
          <w:sz w:val="22"/>
          <w:sz w:val="22"/>
          <w:rtl w:val="true"/>
        </w:rPr>
        <w:t xml:space="preserve"> </w:t>
      </w:r>
      <w:r>
        <w:rPr>
          <w:rFonts w:ascii="Century" w:hAnsi="Century" w:cs="FrankRuehl"/>
          <w:sz w:val="22"/>
          <w:sz w:val="22"/>
          <w:rtl w:val="true"/>
        </w:rPr>
        <w:t>שווא</w:t>
      </w:r>
      <w:r>
        <w:rPr>
          <w:rFonts w:ascii="Century" w:hAnsi="Century" w:eastAsia="Century" w:cs="Century"/>
          <w:sz w:val="22"/>
          <w:sz w:val="22"/>
          <w:rtl w:val="true"/>
        </w:rPr>
        <w:t xml:space="preserve"> </w:t>
      </w:r>
      <w:r>
        <w:rPr>
          <w:rFonts w:ascii="Century" w:hAnsi="Century" w:cs="FrankRuehl"/>
          <w:sz w:val="22"/>
          <w:sz w:val="22"/>
          <w:rtl w:val="true"/>
        </w:rPr>
        <w:t>לאגף</w:t>
      </w:r>
      <w:r>
        <w:rPr>
          <w:rFonts w:ascii="Century" w:hAnsi="Century" w:eastAsia="Century" w:cs="Century"/>
          <w:sz w:val="22"/>
          <w:sz w:val="22"/>
          <w:rtl w:val="true"/>
        </w:rPr>
        <w:t xml:space="preserve"> </w:t>
      </w:r>
      <w:r>
        <w:rPr>
          <w:rFonts w:ascii="Century" w:hAnsi="Century" w:cs="FrankRuehl"/>
          <w:sz w:val="22"/>
          <w:sz w:val="22"/>
          <w:rtl w:val="true"/>
        </w:rPr>
        <w:t>שומת</w:t>
      </w:r>
      <w:r>
        <w:rPr>
          <w:rFonts w:ascii="Century" w:hAnsi="Century" w:eastAsia="Century" w:cs="Century"/>
          <w:sz w:val="22"/>
          <w:sz w:val="22"/>
          <w:rtl w:val="true"/>
        </w:rPr>
        <w:t xml:space="preserve"> </w:t>
      </w:r>
      <w:r>
        <w:rPr>
          <w:rFonts w:ascii="Century" w:hAnsi="Century" w:cs="FrankRuehl"/>
          <w:sz w:val="22"/>
          <w:sz w:val="22"/>
          <w:rtl w:val="true"/>
        </w:rPr>
        <w:t>המקרקעין</w:t>
      </w:r>
      <w:r>
        <w:rPr>
          <w:rFonts w:ascii="Century" w:hAnsi="Century" w:eastAsia="Century" w:cs="Century"/>
          <w:sz w:val="22"/>
          <w:sz w:val="22"/>
          <w:rtl w:val="true"/>
        </w:rPr>
        <w:t xml:space="preserve"> </w:t>
      </w:r>
      <w:r>
        <w:rPr>
          <w:rFonts w:ascii="Century" w:hAnsi="Century" w:cs="FrankRuehl"/>
          <w:sz w:val="22"/>
          <w:sz w:val="22"/>
          <w:rtl w:val="true"/>
        </w:rPr>
        <w:t>ולשמאי</w:t>
      </w:r>
      <w:r>
        <w:rPr>
          <w:rFonts w:ascii="Century" w:hAnsi="Century" w:eastAsia="Century" w:cs="Century"/>
          <w:sz w:val="22"/>
          <w:sz w:val="22"/>
          <w:rtl w:val="true"/>
        </w:rPr>
        <w:t xml:space="preserve"> </w:t>
      </w:r>
      <w:r>
        <w:rPr>
          <w:rFonts w:ascii="Century" w:hAnsi="Century" w:cs="FrankRuehl"/>
          <w:sz w:val="22"/>
          <w:sz w:val="22"/>
          <w:rtl w:val="true"/>
        </w:rPr>
        <w:t>הממשלתי</w:t>
      </w:r>
      <w:r>
        <w:rPr>
          <w:rFonts w:ascii="Century" w:hAnsi="Century" w:eastAsia="Century" w:cs="Century"/>
          <w:sz w:val="22"/>
          <w:sz w:val="22"/>
          <w:rtl w:val="true"/>
        </w:rPr>
        <w:t xml:space="preserve"> </w:t>
      </w:r>
      <w:r>
        <w:rPr>
          <w:rFonts w:ascii="Century" w:hAnsi="Century" w:cs="FrankRuehl"/>
          <w:sz w:val="22"/>
          <w:sz w:val="22"/>
          <w:rtl w:val="true"/>
        </w:rPr>
        <w:t>הראשי</w:t>
      </w:r>
      <w:r>
        <w:rPr>
          <w:rFonts w:ascii="Century" w:hAnsi="Century" w:eastAsia="Century" w:cs="Century"/>
          <w:sz w:val="22"/>
          <w:sz w:val="22"/>
          <w:rtl w:val="true"/>
        </w:rPr>
        <w:t xml:space="preserve"> </w:t>
      </w:r>
      <w:r>
        <w:rPr>
          <w:rFonts w:ascii="Century" w:hAnsi="Century" w:cs="FrankRuehl"/>
          <w:sz w:val="22"/>
          <w:sz w:val="22"/>
          <w:rtl w:val="true"/>
        </w:rPr>
        <w:t>שלפיו</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פועלים</w:t>
      </w:r>
      <w:r>
        <w:rPr>
          <w:rFonts w:ascii="Century" w:hAnsi="Century" w:eastAsia="Century" w:cs="Century"/>
          <w:sz w:val="22"/>
          <w:sz w:val="22"/>
          <w:rtl w:val="true"/>
        </w:rPr>
        <w:t xml:space="preserve"> </w:t>
      </w:r>
      <w:r>
        <w:rPr>
          <w:rFonts w:ascii="Century" w:hAnsi="Century" w:cs="FrankRuehl"/>
          <w:sz w:val="22"/>
          <w:sz w:val="22"/>
          <w:rtl w:val="true"/>
        </w:rPr>
        <w:t>בהתאם</w:t>
      </w:r>
      <w:r>
        <w:rPr>
          <w:rFonts w:ascii="Century" w:hAnsi="Century" w:eastAsia="Century" w:cs="Century"/>
          <w:sz w:val="22"/>
          <w:sz w:val="22"/>
          <w:rtl w:val="true"/>
        </w:rPr>
        <w:t xml:space="preserve"> </w:t>
      </w:r>
      <w:r>
        <w:rPr>
          <w:rFonts w:ascii="Century" w:hAnsi="Century" w:cs="FrankRuehl"/>
          <w:sz w:val="22"/>
          <w:sz w:val="22"/>
          <w:rtl w:val="true"/>
        </w:rPr>
        <w:t>להוראות</w:t>
      </w:r>
      <w:r>
        <w:rPr>
          <w:rFonts w:ascii="Century" w:hAnsi="Century" w:eastAsia="Century" w:cs="Century"/>
          <w:sz w:val="22"/>
          <w:sz w:val="22"/>
          <w:rtl w:val="true"/>
        </w:rPr>
        <w:t xml:space="preserve"> </w:t>
      </w:r>
      <w:r>
        <w:rPr>
          <w:rFonts w:ascii="Century" w:hAnsi="Century" w:cs="FrankRuehl"/>
          <w:sz w:val="22"/>
          <w:sz w:val="22"/>
          <w:rtl w:val="true"/>
        </w:rPr>
        <w:t>שחלו</w:t>
      </w:r>
      <w:r>
        <w:rPr>
          <w:rFonts w:ascii="Century" w:hAnsi="Century" w:eastAsia="Century" w:cs="Century"/>
          <w:sz w:val="22"/>
          <w:sz w:val="22"/>
          <w:rtl w:val="true"/>
        </w:rPr>
        <w:t xml:space="preserve"> </w:t>
      </w:r>
      <w:r>
        <w:rPr>
          <w:rFonts w:ascii="Century" w:hAnsi="Century" w:cs="FrankRuehl"/>
          <w:sz w:val="22"/>
          <w:sz w:val="22"/>
          <w:rtl w:val="true"/>
        </w:rPr>
        <w:t>עליהם</w:t>
      </w:r>
      <w:r>
        <w:rPr>
          <w:rFonts w:cs="FrankRuehl" w:ascii="Century" w:hAnsi="Century"/>
          <w:sz w:val="22"/>
          <w:rtl w:val="true"/>
        </w:rPr>
        <w:t xml:space="preserve">, </w:t>
      </w:r>
      <w:r>
        <w:rPr>
          <w:rFonts w:ascii="Century" w:hAnsi="Century" w:cs="FrankRuehl"/>
          <w:sz w:val="22"/>
          <w:sz w:val="22"/>
          <w:rtl w:val="true"/>
        </w:rPr>
        <w:t>שחייבו</w:t>
      </w:r>
      <w:r>
        <w:rPr>
          <w:rFonts w:ascii="Century" w:hAnsi="Century" w:eastAsia="Century" w:cs="Century"/>
          <w:sz w:val="22"/>
          <w:sz w:val="22"/>
          <w:rtl w:val="true"/>
        </w:rPr>
        <w:t xml:space="preserve"> </w:t>
      </w:r>
      <w:r>
        <w:rPr>
          <w:rFonts w:ascii="Century" w:hAnsi="Century" w:cs="FrankRuehl"/>
          <w:sz w:val="22"/>
          <w:sz w:val="22"/>
          <w:rtl w:val="true"/>
        </w:rPr>
        <w:t>אותם</w:t>
      </w:r>
      <w:r>
        <w:rPr>
          <w:rFonts w:ascii="Century" w:hAnsi="Century" w:eastAsia="Century" w:cs="Century"/>
          <w:sz w:val="22"/>
          <w:sz w:val="22"/>
          <w:rtl w:val="true"/>
        </w:rPr>
        <w:t xml:space="preserve"> </w:t>
      </w:r>
      <w:r>
        <w:rPr>
          <w:rFonts w:ascii="Century" w:hAnsi="Century" w:cs="FrankRuehl"/>
          <w:sz w:val="22"/>
          <w:sz w:val="22"/>
          <w:rtl w:val="true"/>
        </w:rPr>
        <w:t>להעביר</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שומה</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שמאים</w:t>
      </w:r>
      <w:r>
        <w:rPr>
          <w:rFonts w:ascii="Century" w:hAnsi="Century" w:eastAsia="Century" w:cs="Century"/>
          <w:sz w:val="22"/>
          <w:sz w:val="22"/>
          <w:rtl w:val="true"/>
        </w:rPr>
        <w:t xml:space="preserve"> </w:t>
      </w:r>
      <w:r>
        <w:rPr>
          <w:rFonts w:ascii="Century" w:hAnsi="Century" w:cs="FrankRuehl"/>
          <w:sz w:val="22"/>
          <w:sz w:val="22"/>
          <w:rtl w:val="true"/>
        </w:rPr>
        <w:t>פרטיים</w:t>
      </w:r>
      <w:r>
        <w:rPr>
          <w:rFonts w:cs="FrankRuehl" w:ascii="Century" w:hAnsi="Century"/>
          <w:sz w:val="22"/>
          <w:rtl w:val="true"/>
        </w:rPr>
        <w:t xml:space="preserve">. </w:t>
      </w:r>
      <w:r>
        <w:rPr>
          <w:rFonts w:ascii="Century" w:hAnsi="Century" w:cs="FrankRuehl"/>
          <w:sz w:val="22"/>
          <w:sz w:val="22"/>
          <w:rtl w:val="true"/>
        </w:rPr>
        <w:t>מכוח</w:t>
      </w:r>
      <w:r>
        <w:rPr>
          <w:rFonts w:ascii="Century" w:hAnsi="Century" w:eastAsia="Century" w:cs="Century"/>
          <w:sz w:val="22"/>
          <w:sz w:val="22"/>
          <w:rtl w:val="true"/>
        </w:rPr>
        <w:t xml:space="preserve"> </w:t>
      </w:r>
      <w:r>
        <w:rPr>
          <w:rFonts w:ascii="Century" w:hAnsi="Century" w:cs="FrankRuehl"/>
          <w:sz w:val="22"/>
          <w:sz w:val="22"/>
          <w:rtl w:val="true"/>
        </w:rPr>
        <w:t>מצג</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קיבלו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שם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השומה</w:t>
      </w:r>
      <w:r>
        <w:rPr>
          <w:rFonts w:cs="FrankRuehl" w:ascii="Century" w:hAnsi="Century"/>
          <w:sz w:val="22"/>
          <w:rtl w:val="true"/>
        </w:rPr>
        <w:t xml:space="preserve">, </w:t>
      </w:r>
      <w:r>
        <w:rPr>
          <w:rFonts w:ascii="Century" w:hAnsi="Century" w:cs="FrankRuehl"/>
          <w:sz w:val="22"/>
          <w:sz w:val="22"/>
          <w:rtl w:val="true"/>
        </w:rPr>
        <w:t>שאותן</w:t>
      </w:r>
      <w:r>
        <w:rPr>
          <w:rFonts w:ascii="Century" w:hAnsi="Century" w:eastAsia="Century" w:cs="Century"/>
          <w:sz w:val="22"/>
          <w:sz w:val="22"/>
          <w:rtl w:val="true"/>
        </w:rPr>
        <w:t xml:space="preserve"> </w:t>
      </w:r>
      <w:r>
        <w:rPr>
          <w:rFonts w:ascii="Century" w:hAnsi="Century" w:cs="FrankRuehl"/>
          <w:sz w:val="22"/>
          <w:sz w:val="22"/>
          <w:rtl w:val="true"/>
        </w:rPr>
        <w:t>ביצעו</w:t>
      </w:r>
      <w:r>
        <w:rPr>
          <w:rFonts w:ascii="Century" w:hAnsi="Century" w:eastAsia="Century" w:cs="Century"/>
          <w:sz w:val="22"/>
          <w:sz w:val="22"/>
          <w:rtl w:val="true"/>
        </w:rPr>
        <w:t xml:space="preserve"> </w:t>
      </w:r>
      <w:r>
        <w:rPr>
          <w:rFonts w:ascii="Century" w:hAnsi="Century" w:cs="FrankRuehl"/>
          <w:sz w:val="22"/>
          <w:sz w:val="22"/>
          <w:rtl w:val="true"/>
        </w:rPr>
        <w:t>בעצמם</w:t>
      </w:r>
      <w:r>
        <w:rPr>
          <w:rFonts w:ascii="Century" w:hAnsi="Century" w:eastAsia="Century" w:cs="Century"/>
          <w:sz w:val="22"/>
          <w:sz w:val="22"/>
          <w:rtl w:val="true"/>
        </w:rPr>
        <w:t xml:space="preserve"> </w:t>
      </w:r>
      <w:r>
        <w:rPr>
          <w:rFonts w:ascii="Century" w:hAnsi="Century" w:cs="FrankRuehl"/>
          <w:sz w:val="22"/>
          <w:sz w:val="22"/>
          <w:rtl w:val="true"/>
        </w:rPr>
        <w:t>וקיבלו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תמורה</w:t>
      </w:r>
      <w:r>
        <w:rPr>
          <w:rFonts w:ascii="Century" w:hAnsi="Century" w:eastAsia="Century" w:cs="Century"/>
          <w:sz w:val="22"/>
          <w:sz w:val="22"/>
          <w:rtl w:val="true"/>
        </w:rPr>
        <w:t xml:space="preserve"> </w:t>
      </w:r>
      <w:r>
        <w:rPr>
          <w:rFonts w:ascii="Century" w:hAnsi="Century" w:cs="FrankRuehl"/>
          <w:sz w:val="22"/>
          <w:sz w:val="22"/>
          <w:rtl w:val="true"/>
        </w:rPr>
        <w:t>כספית</w:t>
      </w:r>
      <w:r>
        <w:rPr>
          <w:rFonts w:ascii="Century" w:hAnsi="Century" w:eastAsia="Century" w:cs="Century"/>
          <w:sz w:val="22"/>
          <w:sz w:val="22"/>
          <w:rtl w:val="true"/>
        </w:rPr>
        <w:t xml:space="preserve"> </w:t>
      </w:r>
      <w:r>
        <w:rPr>
          <w:rFonts w:ascii="Century" w:hAnsi="Century" w:cs="FrankRuehl"/>
          <w:sz w:val="22"/>
          <w:sz w:val="22"/>
          <w:rtl w:val="true"/>
        </w:rPr>
        <w:t>בהיקף</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w:t>
      </w:r>
      <w:r>
        <w:rPr>
          <w:rFonts w:cs="FrankRuehl" w:ascii="Century" w:hAnsi="Century"/>
          <w:sz w:val="22"/>
          <w:rtl w:val="true"/>
        </w:rPr>
        <w:t>-</w:t>
      </w:r>
      <w:r>
        <w:rPr>
          <w:rFonts w:cs="FrankRuehl" w:ascii="Century" w:hAnsi="Century"/>
          <w:sz w:val="22"/>
        </w:rPr>
        <w:t>17</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שם</w:t>
      </w:r>
      <w:r>
        <w:rPr>
          <w:rFonts w:ascii="Century" w:hAnsi="Century" w:eastAsia="Century" w:cs="Century"/>
          <w:sz w:val="22"/>
          <w:sz w:val="22"/>
          <w:rtl w:val="true"/>
        </w:rPr>
        <w:t xml:space="preserve"> </w:t>
      </w:r>
      <w:r>
        <w:rPr>
          <w:rFonts w:ascii="Century" w:hAnsi="Century" w:cs="FrankRuehl"/>
          <w:sz w:val="22"/>
          <w:sz w:val="22"/>
          <w:rtl w:val="true"/>
        </w:rPr>
        <w:t>טען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סכומי</w:t>
      </w:r>
      <w:r>
        <w:rPr>
          <w:rFonts w:ascii="Century" w:hAnsi="Century" w:eastAsia="Century" w:cs="Century"/>
          <w:sz w:val="22"/>
          <w:sz w:val="22"/>
          <w:rtl w:val="true"/>
        </w:rPr>
        <w:t xml:space="preserve"> </w:t>
      </w:r>
      <w:r>
        <w:rPr>
          <w:rFonts w:ascii="Century" w:hAnsi="Century" w:cs="FrankRuehl"/>
          <w:sz w:val="22"/>
          <w:sz w:val="22"/>
          <w:rtl w:val="true"/>
        </w:rPr>
        <w:t>כסף</w:t>
      </w:r>
      <w:r>
        <w:rPr>
          <w:rFonts w:ascii="Century" w:hAnsi="Century" w:eastAsia="Century" w:cs="Century"/>
          <w:sz w:val="22"/>
          <w:sz w:val="22"/>
          <w:rtl w:val="true"/>
        </w:rPr>
        <w:t xml:space="preserve"> </w:t>
      </w:r>
      <w:r>
        <w:rPr>
          <w:rFonts w:ascii="Century" w:hAnsi="Century" w:cs="FrankRuehl"/>
          <w:sz w:val="22"/>
          <w:sz w:val="22"/>
          <w:rtl w:val="true"/>
        </w:rPr>
        <w:t>ששולמו</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כתקבולים</w:t>
      </w:r>
      <w:r>
        <w:rPr>
          <w:rFonts w:ascii="Century" w:hAnsi="Century" w:eastAsia="Century" w:cs="Century"/>
          <w:sz w:val="22"/>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עבודה</w:t>
      </w:r>
      <w:r>
        <w:rPr>
          <w:rFonts w:ascii="Century" w:hAnsi="Century" w:eastAsia="Century" w:cs="Century"/>
          <w:sz w:val="22"/>
          <w:sz w:val="22"/>
          <w:rtl w:val="true"/>
        </w:rPr>
        <w:t xml:space="preserve"> </w:t>
      </w:r>
      <w:r>
        <w:rPr>
          <w:rFonts w:ascii="Century" w:hAnsi="Century" w:cs="FrankRuehl"/>
          <w:sz w:val="22"/>
          <w:sz w:val="22"/>
          <w:rtl w:val="true"/>
        </w:rPr>
        <w:t>שבוצעה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ידו</w:t>
      </w:r>
      <w:r>
        <w:rPr>
          <w:rFonts w:ascii="Century" w:hAnsi="Century" w:eastAsia="Century" w:cs="Century"/>
          <w:sz w:val="22"/>
          <w:sz w:val="22"/>
          <w:rtl w:val="true"/>
        </w:rPr>
        <w:t xml:space="preserve"> </w:t>
      </w:r>
      <w:r>
        <w:rPr>
          <w:rFonts w:ascii="Century" w:hAnsi="Century" w:cs="FrankRuehl"/>
          <w:sz w:val="22"/>
          <w:sz w:val="22"/>
          <w:rtl w:val="true"/>
        </w:rPr>
        <w:t>כדין</w:t>
      </w:r>
      <w:r>
        <w:rPr>
          <w:rFonts w:ascii="Century" w:hAnsi="Century" w:eastAsia="Century" w:cs="Century"/>
          <w:sz w:val="22"/>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זכאי</w:t>
      </w:r>
      <w:r>
        <w:rPr>
          <w:rFonts w:ascii="Century" w:hAnsi="Century" w:eastAsia="Century" w:cs="Century"/>
          <w:sz w:val="22"/>
          <w:sz w:val="22"/>
          <w:rtl w:val="true"/>
        </w:rPr>
        <w:t xml:space="preserve"> </w:t>
      </w:r>
      <w:r>
        <w:rPr>
          <w:rFonts w:ascii="Century" w:hAnsi="Century" w:cs="FrankRuehl"/>
          <w:sz w:val="22"/>
          <w:sz w:val="22"/>
          <w:rtl w:val="true"/>
        </w:rPr>
        <w:t>לתמורה</w:t>
      </w:r>
      <w:r>
        <w:rPr>
          <w:rFonts w:ascii="Century" w:hAnsi="Century" w:eastAsia="Century" w:cs="Century"/>
          <w:sz w:val="22"/>
          <w:sz w:val="22"/>
          <w:rtl w:val="true"/>
        </w:rPr>
        <w:t xml:space="preserve"> </w:t>
      </w:r>
      <w:r>
        <w:rPr>
          <w:rFonts w:ascii="Century" w:hAnsi="Century" w:cs="FrankRuehl"/>
          <w:sz w:val="22"/>
          <w:sz w:val="22"/>
          <w:rtl w:val="true"/>
        </w:rPr>
        <w:t>בגינה</w:t>
      </w:r>
      <w:r>
        <w:rPr>
          <w:rFonts w:cs="FrankRuehl" w:ascii="Century" w:hAnsi="Century"/>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הנטען</w:t>
      </w:r>
      <w:r>
        <w:rPr>
          <w:rFonts w:ascii="Century" w:hAnsi="Century" w:eastAsia="Century" w:cs="Century"/>
          <w:sz w:val="22"/>
          <w:sz w:val="22"/>
          <w:rtl w:val="true"/>
        </w:rPr>
        <w:t xml:space="preserve">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כספים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משמעו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השומות</w:t>
      </w:r>
      <w:r>
        <w:rPr>
          <w:rFonts w:ascii="Century" w:hAnsi="Century" w:eastAsia="Century" w:cs="Century"/>
          <w:sz w:val="22"/>
          <w:sz w:val="22"/>
          <w:rtl w:val="true"/>
        </w:rPr>
        <w:t xml:space="preserve"> </w:t>
      </w:r>
      <w:r>
        <w:rPr>
          <w:rFonts w:ascii="Century" w:hAnsi="Century" w:cs="FrankRuehl"/>
          <w:sz w:val="22"/>
          <w:sz w:val="22"/>
          <w:rtl w:val="true"/>
        </w:rPr>
        <w:t>האמורות</w:t>
      </w:r>
      <w:r>
        <w:rPr>
          <w:rFonts w:ascii="Century" w:hAnsi="Century" w:eastAsia="Century" w:cs="Century"/>
          <w:sz w:val="22"/>
          <w:sz w:val="22"/>
          <w:rtl w:val="true"/>
        </w:rPr>
        <w:t xml:space="preserve"> </w:t>
      </w:r>
      <w:r>
        <w:rPr>
          <w:rFonts w:ascii="Century" w:hAnsi="Century" w:cs="FrankRuehl"/>
          <w:sz w:val="22"/>
          <w:sz w:val="22"/>
          <w:rtl w:val="true"/>
        </w:rPr>
        <w:t>שנערכו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ידו</w:t>
      </w:r>
      <w:r>
        <w:rPr>
          <w:rFonts w:ascii="Century" w:hAnsi="Century" w:eastAsia="Century" w:cs="Century"/>
          <w:sz w:val="22"/>
          <w:sz w:val="22"/>
          <w:rtl w:val="true"/>
        </w:rPr>
        <w:t xml:space="preserve"> </w:t>
      </w:r>
      <w:r>
        <w:rPr>
          <w:rFonts w:ascii="Century" w:hAnsi="Century" w:cs="FrankRuehl"/>
          <w:sz w:val="22"/>
          <w:sz w:val="22"/>
          <w:rtl w:val="true"/>
        </w:rPr>
        <w:t>התבצעו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חינם</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כסף</w:t>
      </w:r>
      <w:r>
        <w:rPr>
          <w:rFonts w:cs="FrankRuehl" w:ascii="Century" w:hAnsi="Century"/>
          <w:sz w:val="22"/>
          <w:rtl w:val="true"/>
        </w:rPr>
        <w:t>"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231</w:t>
      </w:r>
      <w:r>
        <w:rPr>
          <w:rFonts w:cs="FrankRuehl" w:ascii="Century" w:hAnsi="Century"/>
          <w:sz w:val="22"/>
          <w:rtl w:val="true"/>
        </w:rPr>
        <w:t xml:space="preserve">). </w:t>
      </w:r>
      <w:r>
        <w:rPr>
          <w:rFonts w:ascii="Century" w:hAnsi="Century" w:cs="FrankRuehl"/>
          <w:sz w:val="22"/>
          <w:sz w:val="22"/>
          <w:rtl w:val="true"/>
        </w:rPr>
        <w:t>וכך</w:t>
      </w:r>
      <w:r>
        <w:rPr>
          <w:rFonts w:ascii="Century" w:hAnsi="Century" w:eastAsia="Century" w:cs="Century"/>
          <w:sz w:val="22"/>
          <w:sz w:val="22"/>
          <w:rtl w:val="true"/>
        </w:rPr>
        <w:t xml:space="preserve"> </w:t>
      </w:r>
      <w:r>
        <w:rPr>
          <w:rFonts w:ascii="Century" w:hAnsi="Century" w:cs="FrankRuehl"/>
          <w:sz w:val="22"/>
          <w:sz w:val="22"/>
          <w:rtl w:val="true"/>
        </w:rPr>
        <w:t>קבע</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השופט</w:t>
      </w:r>
      <w:r>
        <w:rPr>
          <w:rFonts w:ascii="Century" w:hAnsi="Century" w:eastAsia="Century" w:cs="Century"/>
          <w:sz w:val="22"/>
          <w:sz w:val="22"/>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w:t>
      </w:r>
      <w:r>
        <w:rPr>
          <w:rFonts w:cs="FrankRuehl" w:ascii="Century" w:hAnsi="Century"/>
          <w:sz w:val="22"/>
          <w:rtl w:val="true"/>
        </w:rPr>
        <w:t xml:space="preserve"> </w:t>
      </w:r>
      <w:r>
        <w:rPr>
          <w:rFonts w:ascii="Century" w:hAnsi="Century" w:cs="Miriam"/>
          <w:b/>
          <w:b/>
          <w:spacing w:val="0"/>
          <w:sz w:val="22"/>
          <w:sz w:val="22"/>
          <w:szCs w:val="24"/>
          <w:rtl w:val="true"/>
        </w:rPr>
        <w:t>דנציגר</w:t>
      </w:r>
      <w:r>
        <w:rPr>
          <w:rFonts w:cs="FrankRuehl" w:ascii="Century" w:hAnsi="Century"/>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w:t>
      </w:r>
    </w:p>
    <w:p>
      <w:pPr>
        <w:pStyle w:val="Normal"/>
        <w:ind w:start="-52" w:end="0"/>
        <w:jc w:val="both"/>
        <w:rPr>
          <w:rFonts w:ascii="Century" w:hAnsi="Century" w:cs="FrankRuehl"/>
          <w:sz w:val="28"/>
        </w:rPr>
      </w:pPr>
      <w:r>
        <w:rPr>
          <w:rFonts w:cs="FrankRuehl" w:ascii="Century" w:hAnsi="Century"/>
          <w:sz w:val="28"/>
          <w:rtl w:val="true"/>
        </w:rPr>
      </w:r>
    </w:p>
    <w:p>
      <w:pPr>
        <w:pStyle w:val="Ruller5"/>
        <w:ind w:end="1282"/>
        <w:jc w:val="both"/>
        <w:rPr>
          <w:rFonts w:ascii="Century" w:hAnsi="Century" w:cs="Century"/>
        </w:rPr>
      </w:pPr>
      <w:r>
        <w:rPr>
          <w:rtl w:val="true"/>
        </w:rPr>
        <w:t>"</w:t>
      </w:r>
      <w:r>
        <w:rPr>
          <w:rtl w:val="true"/>
        </w:rPr>
        <w:t>תענך</w:t>
      </w:r>
      <w:r>
        <w:rPr>
          <w:rFonts w:eastAsia="Arial TUR" w:cs="Arial TUR"/>
          <w:rtl w:val="true"/>
        </w:rPr>
        <w:t xml:space="preserve"> </w:t>
      </w:r>
      <w:r>
        <w:rPr>
          <w:rtl w:val="true"/>
        </w:rPr>
        <w:t>ושחר</w:t>
      </w:r>
      <w:r>
        <w:rPr>
          <w:rFonts w:eastAsia="Arial TUR" w:cs="Arial TUR"/>
          <w:rtl w:val="true"/>
        </w:rPr>
        <w:t xml:space="preserve"> </w:t>
      </w:r>
      <w:r>
        <w:rPr>
          <w:rtl w:val="true"/>
        </w:rPr>
        <w:t>הורשעו</w:t>
      </w:r>
      <w:r>
        <w:rPr>
          <w:rFonts w:eastAsia="Arial TUR" w:cs="Arial TUR"/>
          <w:rtl w:val="true"/>
        </w:rPr>
        <w:t xml:space="preserve"> </w:t>
      </w:r>
      <w:r>
        <w:rPr>
          <w:rtl w:val="true"/>
        </w:rPr>
        <w:t>במסגרת</w:t>
      </w:r>
      <w:r>
        <w:rPr>
          <w:rFonts w:eastAsia="Arial TUR" w:cs="Arial TUR"/>
          <w:rtl w:val="true"/>
        </w:rPr>
        <w:t xml:space="preserve"> </w:t>
      </w:r>
      <w:r>
        <w:rPr>
          <w:rtl w:val="true"/>
        </w:rPr>
        <w:t>האישום</w:t>
      </w:r>
      <w:r>
        <w:rPr>
          <w:rFonts w:eastAsia="Arial TUR" w:cs="Arial TUR"/>
          <w:rtl w:val="true"/>
        </w:rPr>
        <w:t xml:space="preserve"> </w:t>
      </w:r>
      <w:r>
        <w:rPr>
          <w:rtl w:val="true"/>
        </w:rPr>
        <w:t>השני</w:t>
      </w:r>
      <w:r>
        <w:rPr>
          <w:rFonts w:eastAsia="Arial TUR" w:cs="Arial TUR"/>
          <w:rtl w:val="true"/>
        </w:rPr>
        <w:t xml:space="preserve"> </w:t>
      </w:r>
      <w:r>
        <w:rPr>
          <w:rtl w:val="true"/>
        </w:rPr>
        <w:t>בכך</w:t>
      </w:r>
      <w:r>
        <w:rPr>
          <w:rFonts w:eastAsia="Arial TUR" w:cs="Arial TUR"/>
          <w:rtl w:val="true"/>
        </w:rPr>
        <w:t xml:space="preserve"> </w:t>
      </w:r>
      <w:r>
        <w:rPr>
          <w:rtl w:val="true"/>
        </w:rPr>
        <w:t>שחרף</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איסור</w:t>
      </w:r>
      <w:r>
        <w:rPr>
          <w:rFonts w:eastAsia="Arial TUR" w:cs="Arial TUR"/>
          <w:rtl w:val="true"/>
        </w:rPr>
        <w:t xml:space="preserve"> </w:t>
      </w:r>
      <w:r>
        <w:rPr>
          <w:rtl w:val="true"/>
        </w:rPr>
        <w:t>גורף</w:t>
      </w:r>
      <w:r>
        <w:rPr>
          <w:rtl w:val="true"/>
        </w:rPr>
        <w:t xml:space="preserve">, </w:t>
      </w:r>
      <w:r>
        <w:rPr>
          <w:rtl w:val="true"/>
        </w:rPr>
        <w:t>המשיכו</w:t>
      </w:r>
      <w:r>
        <w:rPr>
          <w:rFonts w:eastAsia="Arial TUR" w:cs="Arial TUR"/>
          <w:rtl w:val="true"/>
        </w:rPr>
        <w:t xml:space="preserve"> </w:t>
      </w:r>
      <w:r>
        <w:rPr>
          <w:rtl w:val="true"/>
        </w:rPr>
        <w:t>הם</w:t>
      </w:r>
      <w:r>
        <w:rPr>
          <w:rFonts w:eastAsia="Arial TUR" w:cs="Arial TUR"/>
          <w:rtl w:val="true"/>
        </w:rPr>
        <w:t xml:space="preserve"> </w:t>
      </w:r>
      <w:r>
        <w:rPr>
          <w:rtl w:val="true"/>
        </w:rPr>
        <w:t>לבצע</w:t>
      </w:r>
      <w:r>
        <w:rPr>
          <w:rFonts w:eastAsia="Arial TUR" w:cs="Arial TUR"/>
          <w:rtl w:val="true"/>
        </w:rPr>
        <w:t xml:space="preserve"> </w:t>
      </w:r>
      <w:r>
        <w:rPr>
          <w:rtl w:val="true"/>
        </w:rPr>
        <w:t>עבודות</w:t>
      </w:r>
      <w:r>
        <w:rPr>
          <w:rFonts w:eastAsia="Arial TUR" w:cs="Arial TUR"/>
          <w:rtl w:val="true"/>
        </w:rPr>
        <w:t xml:space="preserve"> </w:t>
      </w:r>
      <w:r>
        <w:rPr>
          <w:rtl w:val="true"/>
        </w:rPr>
        <w:t>פרטיות</w:t>
      </w:r>
      <w:r>
        <w:rPr>
          <w:rFonts w:eastAsia="Arial TUR" w:cs="Arial TUR"/>
          <w:rtl w:val="true"/>
        </w:rPr>
        <w:t xml:space="preserve"> </w:t>
      </w:r>
      <w:r>
        <w:rPr>
          <w:rtl w:val="true"/>
        </w:rPr>
        <w:t>בהיקף</w:t>
      </w:r>
      <w:r>
        <w:rPr>
          <w:rFonts w:eastAsia="Arial TUR" w:cs="Arial TUR"/>
          <w:rtl w:val="true"/>
        </w:rPr>
        <w:t xml:space="preserve"> </w:t>
      </w:r>
      <w:r>
        <w:rPr>
          <w:rtl w:val="true"/>
        </w:rPr>
        <w:t>כולל</w:t>
      </w:r>
      <w:r>
        <w:rPr>
          <w:rFonts w:eastAsia="Arial TUR" w:cs="Arial TUR"/>
          <w:rtl w:val="true"/>
        </w:rPr>
        <w:t xml:space="preserve"> </w:t>
      </w:r>
      <w:r>
        <w:rPr>
          <w:rtl w:val="true"/>
        </w:rPr>
        <w:t>של</w:t>
      </w:r>
      <w:r>
        <w:rPr>
          <w:rFonts w:eastAsia="Arial TUR" w:cs="Arial TUR"/>
          <w:rtl w:val="true"/>
        </w:rPr>
        <w:t xml:space="preserve"> </w:t>
      </w:r>
      <w:r>
        <w:rPr>
          <w:rtl w:val="true"/>
        </w:rPr>
        <w:t>עשרות</w:t>
      </w:r>
      <w:r>
        <w:rPr>
          <w:rFonts w:eastAsia="Arial TUR" w:cs="Arial TUR"/>
          <w:rtl w:val="true"/>
        </w:rPr>
        <w:t xml:space="preserve"> </w:t>
      </w:r>
      <w:r>
        <w:rPr>
          <w:rtl w:val="true"/>
        </w:rPr>
        <w:t>מיליוני</w:t>
      </w:r>
      <w:r>
        <w:rPr>
          <w:rFonts w:eastAsia="Arial TUR" w:cs="Arial TUR"/>
          <w:rtl w:val="true"/>
        </w:rPr>
        <w:t xml:space="preserve"> </w:t>
      </w:r>
      <w:r>
        <w:rPr>
          <w:rtl w:val="true"/>
        </w:rPr>
        <w:t>שקלים</w:t>
      </w:r>
      <w:r>
        <w:rPr>
          <w:rtl w:val="true"/>
        </w:rPr>
        <w:t xml:space="preserve">, </w:t>
      </w:r>
      <w:r>
        <w:rPr>
          <w:rtl w:val="true"/>
        </w:rPr>
        <w:t>אף</w:t>
      </w:r>
      <w:r>
        <w:rPr>
          <w:rFonts w:eastAsia="Arial TUR" w:cs="Arial TUR"/>
          <w:rtl w:val="true"/>
        </w:rPr>
        <w:t xml:space="preserve"> </w:t>
      </w:r>
      <w:r>
        <w:rPr>
          <w:rtl w:val="true"/>
        </w:rPr>
        <w:t>שחלה</w:t>
      </w:r>
      <w:r>
        <w:rPr>
          <w:rFonts w:eastAsia="Arial TUR" w:cs="Arial TUR"/>
          <w:rtl w:val="true"/>
        </w:rPr>
        <w:t xml:space="preserve"> </w:t>
      </w:r>
      <w:r>
        <w:rPr>
          <w:rtl w:val="true"/>
        </w:rPr>
        <w:t>עליהם</w:t>
      </w:r>
      <w:r>
        <w:rPr>
          <w:rFonts w:eastAsia="Arial TUR" w:cs="Arial TUR"/>
          <w:rtl w:val="true"/>
        </w:rPr>
        <w:t xml:space="preserve"> </w:t>
      </w:r>
      <w:r>
        <w:rPr>
          <w:rtl w:val="true"/>
        </w:rPr>
        <w:t>החובה</w:t>
      </w:r>
      <w:r>
        <w:rPr>
          <w:rFonts w:eastAsia="Arial TUR" w:cs="Arial TUR"/>
          <w:rtl w:val="true"/>
        </w:rPr>
        <w:t xml:space="preserve"> </w:t>
      </w:r>
      <w:r>
        <w:rPr>
          <w:rtl w:val="true"/>
        </w:rPr>
        <w:t>להעבירן</w:t>
      </w:r>
      <w:r>
        <w:rPr>
          <w:rFonts w:eastAsia="Arial TUR" w:cs="Arial TUR"/>
          <w:rtl w:val="true"/>
        </w:rPr>
        <w:t xml:space="preserve"> </w:t>
      </w:r>
      <w:r>
        <w:rPr>
          <w:rtl w:val="true"/>
        </w:rPr>
        <w:t>לשמאי</w:t>
      </w:r>
      <w:r>
        <w:rPr>
          <w:rFonts w:eastAsia="Arial TUR" w:cs="Arial TUR"/>
          <w:rtl w:val="true"/>
        </w:rPr>
        <w:t xml:space="preserve"> </w:t>
      </w:r>
      <w:r>
        <w:rPr>
          <w:rtl w:val="true"/>
        </w:rPr>
        <w:t>קבלן</w:t>
      </w:r>
      <w:r>
        <w:rPr>
          <w:rFonts w:eastAsia="Arial TUR" w:cs="Arial TUR"/>
          <w:rtl w:val="true"/>
        </w:rPr>
        <w:t xml:space="preserve"> </w:t>
      </w:r>
      <w:r>
        <w:rPr>
          <w:rtl w:val="true"/>
        </w:rPr>
        <w:t>פרטיים</w:t>
      </w:r>
      <w:r>
        <w:rPr>
          <w:rtl w:val="true"/>
        </w:rPr>
        <w:t xml:space="preserve">. </w:t>
      </w:r>
      <w:r>
        <w:rPr>
          <w:rtl w:val="true"/>
        </w:rPr>
        <w:t>זאת</w:t>
      </w:r>
      <w:r>
        <w:rPr>
          <w:rtl w:val="true"/>
        </w:rPr>
        <w:t xml:space="preserve">, </w:t>
      </w:r>
      <w:r>
        <w:rPr>
          <w:rtl w:val="true"/>
        </w:rPr>
        <w:t>תוך</w:t>
      </w:r>
      <w:r>
        <w:rPr>
          <w:rFonts w:eastAsia="Arial TUR" w:cs="Arial TUR"/>
          <w:rtl w:val="true"/>
        </w:rPr>
        <w:t xml:space="preserve"> </w:t>
      </w:r>
      <w:r>
        <w:rPr>
          <w:rtl w:val="true"/>
        </w:rPr>
        <w:t>שהם</w:t>
      </w:r>
      <w:r>
        <w:rPr>
          <w:rFonts w:eastAsia="Arial TUR" w:cs="Arial TUR"/>
          <w:rtl w:val="true"/>
        </w:rPr>
        <w:t xml:space="preserve"> </w:t>
      </w:r>
      <w:r>
        <w:rPr>
          <w:rtl w:val="true"/>
        </w:rPr>
        <w:t>יוצרים</w:t>
      </w:r>
      <w:r>
        <w:rPr>
          <w:rFonts w:eastAsia="Arial TUR" w:cs="Arial TUR"/>
          <w:rtl w:val="true"/>
        </w:rPr>
        <w:t xml:space="preserve"> </w:t>
      </w:r>
      <w:r>
        <w:rPr>
          <w:rtl w:val="true"/>
        </w:rPr>
        <w:t>מצג</w:t>
      </w:r>
      <w:r>
        <w:rPr>
          <w:rFonts w:eastAsia="Arial TUR" w:cs="Arial TUR"/>
          <w:rtl w:val="true"/>
        </w:rPr>
        <w:t xml:space="preserve"> </w:t>
      </w:r>
      <w:r>
        <w:rPr>
          <w:rtl w:val="true"/>
        </w:rPr>
        <w:t>כוזב</w:t>
      </w:r>
      <w:r>
        <w:rPr>
          <w:rFonts w:eastAsia="Arial TUR" w:cs="Arial TUR"/>
          <w:rtl w:val="true"/>
        </w:rPr>
        <w:t xml:space="preserve"> </w:t>
      </w:r>
      <w:r>
        <w:rPr>
          <w:rtl w:val="true"/>
        </w:rPr>
        <w:t>לפיו</w:t>
      </w:r>
      <w:r>
        <w:rPr>
          <w:rFonts w:eastAsia="Arial TUR" w:cs="Arial TUR"/>
          <w:rtl w:val="true"/>
        </w:rPr>
        <w:t xml:space="preserve"> </w:t>
      </w:r>
      <w:r>
        <w:rPr>
          <w:rtl w:val="true"/>
        </w:rPr>
        <w:t>הם</w:t>
      </w:r>
      <w:r>
        <w:rPr>
          <w:rFonts w:eastAsia="Arial TUR" w:cs="Arial TUR"/>
          <w:rtl w:val="true"/>
        </w:rPr>
        <w:t xml:space="preserve"> </w:t>
      </w:r>
      <w:r>
        <w:rPr>
          <w:rtl w:val="true"/>
        </w:rPr>
        <w:t>פועלים</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ההנחיות</w:t>
      </w:r>
      <w:r>
        <w:rPr>
          <w:rFonts w:eastAsia="Arial TUR" w:cs="Arial TUR"/>
          <w:rtl w:val="true"/>
        </w:rPr>
        <w:t xml:space="preserve"> </w:t>
      </w:r>
      <w:r>
        <w:rPr>
          <w:rtl w:val="true"/>
        </w:rPr>
        <w:t>ומעבירים</w:t>
      </w:r>
      <w:r>
        <w:rPr>
          <w:rFonts w:eastAsia="Arial TUR" w:cs="Arial TUR"/>
          <w:rtl w:val="true"/>
        </w:rPr>
        <w:t xml:space="preserve"> </w:t>
      </w:r>
      <w:r>
        <w:rPr>
          <w:rtl w:val="true"/>
        </w:rPr>
        <w:t>את</w:t>
      </w:r>
      <w:r>
        <w:rPr>
          <w:rFonts w:eastAsia="Arial TUR" w:cs="Arial TUR"/>
          <w:rtl w:val="true"/>
        </w:rPr>
        <w:t xml:space="preserve"> </w:t>
      </w:r>
      <w:r>
        <w:rPr>
          <w:rtl w:val="true"/>
        </w:rPr>
        <w:t>העבודות</w:t>
      </w:r>
      <w:r>
        <w:rPr>
          <w:rFonts w:eastAsia="Arial TUR" w:cs="Arial TUR"/>
          <w:rtl w:val="true"/>
        </w:rPr>
        <w:t xml:space="preserve"> </w:t>
      </w:r>
      <w:r>
        <w:rPr>
          <w:rtl w:val="true"/>
        </w:rPr>
        <w:t>לשמאי</w:t>
      </w:r>
      <w:r>
        <w:rPr>
          <w:rFonts w:eastAsia="Arial TUR" w:cs="Arial TUR"/>
          <w:rtl w:val="true"/>
        </w:rPr>
        <w:t xml:space="preserve"> </w:t>
      </w:r>
      <w:r>
        <w:rPr>
          <w:rtl w:val="true"/>
        </w:rPr>
        <w:t>קבלן</w:t>
      </w:r>
      <w:r>
        <w:rPr>
          <w:rFonts w:eastAsia="Arial TUR" w:cs="Arial TUR"/>
          <w:rtl w:val="true"/>
        </w:rPr>
        <w:t xml:space="preserve"> </w:t>
      </w:r>
      <w:r>
        <w:rPr>
          <w:rtl w:val="true"/>
        </w:rPr>
        <w:t>פרטיים</w:t>
      </w:r>
      <w:r>
        <w:rPr>
          <w:rFonts w:eastAsia="Arial TUR" w:cs="Arial TUR"/>
          <w:rtl w:val="true"/>
        </w:rPr>
        <w:t xml:space="preserve"> </w:t>
      </w:r>
      <w:r>
        <w:rPr>
          <w:rtl w:val="true"/>
        </w:rPr>
        <w:t>כנדרש</w:t>
      </w:r>
      <w:r>
        <w:rPr>
          <w:rFonts w:eastAsia="Arial TUR" w:cs="Arial TUR"/>
          <w:rtl w:val="true"/>
        </w:rPr>
        <w:t xml:space="preserve"> </w:t>
      </w:r>
      <w:r>
        <w:rPr>
          <w:rtl w:val="true"/>
        </w:rPr>
        <w:t>[...]</w:t>
      </w:r>
      <w:r>
        <w:rPr>
          <w:rFonts w:cs="Century" w:ascii="Century" w:hAnsi="Century"/>
          <w:rtl w:val="true"/>
        </w:rPr>
        <w:t xml:space="preserve"> </w:t>
      </w:r>
      <w:r>
        <w:rPr>
          <w:rFonts w:ascii="Century" w:hAnsi="Century" w:cs="Century"/>
          <w:rtl w:val="true"/>
        </w:rPr>
        <w:t xml:space="preserve">בכך עברו המערערים עבירה של קבלת דבר במרמה בנסיבות מחמירות </w:t>
      </w:r>
      <w:r>
        <w:rPr>
          <w:rFonts w:cs="Century" w:ascii="Century" w:hAnsi="Century"/>
          <w:rtl w:val="true"/>
        </w:rPr>
        <w:t xml:space="preserve">[...] </w:t>
      </w:r>
      <w:r>
        <w:rPr>
          <w:rFonts w:ascii="Century" w:hAnsi="Century" w:cs="Century"/>
          <w:rtl w:val="true"/>
        </w:rPr>
        <w:t>לא ראינו להתערב</w:t>
      </w:r>
      <w:r>
        <w:rPr>
          <w:rFonts w:eastAsia="Arial TUR" w:cs="Arial TUR"/>
          <w:rtl w:val="true"/>
        </w:rPr>
        <w:t xml:space="preserve"> </w:t>
      </w:r>
      <w:r>
        <w:rPr>
          <w:rtl w:val="true"/>
        </w:rPr>
        <w:t>בהרשעת</w:t>
      </w:r>
      <w:r>
        <w:rPr>
          <w:rFonts w:eastAsia="Arial TUR" w:cs="Arial TUR"/>
          <w:rtl w:val="true"/>
        </w:rPr>
        <w:t xml:space="preserve"> </w:t>
      </w:r>
      <w:r>
        <w:rPr>
          <w:rtl w:val="true"/>
        </w:rPr>
        <w:t>תענך</w:t>
      </w:r>
      <w:r>
        <w:rPr>
          <w:rFonts w:eastAsia="Arial TUR" w:cs="Arial TUR"/>
          <w:rtl w:val="true"/>
        </w:rPr>
        <w:t xml:space="preserve"> </w:t>
      </w:r>
      <w:r>
        <w:rPr>
          <w:rtl w:val="true"/>
        </w:rPr>
        <w:t>ושחר</w:t>
      </w:r>
      <w:r>
        <w:rPr>
          <w:rFonts w:eastAsia="Arial TUR" w:cs="Arial TUR"/>
          <w:rtl w:val="true"/>
        </w:rPr>
        <w:t xml:space="preserve"> </w:t>
      </w:r>
      <w:r>
        <w:rPr>
          <w:rtl w:val="true"/>
        </w:rPr>
        <w:t>בעבירות</w:t>
      </w:r>
      <w:r>
        <w:rPr>
          <w:rFonts w:eastAsia="Arial TUR" w:cs="Arial TUR"/>
          <w:rtl w:val="true"/>
        </w:rPr>
        <w:t xml:space="preserve"> </w:t>
      </w:r>
      <w:r>
        <w:rPr>
          <w:rtl w:val="true"/>
        </w:rPr>
        <w:t>אלה</w:t>
      </w:r>
      <w:r>
        <w:rPr>
          <w:rFonts w:eastAsia="Arial TUR" w:cs="Arial TUR"/>
          <w:rtl w:val="true"/>
        </w:rPr>
        <w:t xml:space="preserve"> </w:t>
      </w:r>
      <w:r>
        <w:rPr>
          <w:rtl w:val="true"/>
        </w:rPr>
        <w:t>ולכן</w:t>
      </w:r>
      <w:r>
        <w:rPr>
          <w:rtl w:val="true"/>
        </w:rPr>
        <w:t xml:space="preserve">, </w:t>
      </w:r>
      <w:r>
        <w:rPr>
          <w:rtl w:val="true"/>
        </w:rPr>
        <w:t>בנסיבות</w:t>
      </w:r>
      <w:r>
        <w:rPr>
          <w:rFonts w:eastAsia="Arial TUR" w:cs="Arial TUR"/>
          <w:rtl w:val="true"/>
        </w:rPr>
        <w:t xml:space="preserve"> </w:t>
      </w:r>
      <w:r>
        <w:rPr>
          <w:rtl w:val="true"/>
        </w:rPr>
        <w:t>אלה</w:t>
      </w:r>
      <w:r>
        <w:rPr>
          <w:rtl w:val="true"/>
        </w:rPr>
        <w:t xml:space="preserve">, </w:t>
      </w:r>
      <w:r>
        <w:rPr>
          <w:rtl w:val="true"/>
        </w:rPr>
        <w:t>ברי</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לטעון</w:t>
      </w:r>
      <w:r>
        <w:rPr>
          <w:rFonts w:eastAsia="Arial TUR" w:cs="Arial TUR"/>
          <w:rtl w:val="true"/>
        </w:rPr>
        <w:t xml:space="preserve"> </w:t>
      </w:r>
      <w:r>
        <w:rPr>
          <w:rtl w:val="true"/>
        </w:rPr>
        <w:t>כי</w:t>
      </w:r>
      <w:r>
        <w:rPr>
          <w:rFonts w:eastAsia="Arial TUR" w:cs="Arial TUR"/>
          <w:rtl w:val="true"/>
        </w:rPr>
        <w:t xml:space="preserve"> </w:t>
      </w:r>
      <w:r>
        <w:rPr>
          <w:rtl w:val="true"/>
        </w:rPr>
        <w:t>העבודה</w:t>
      </w:r>
      <w:r>
        <w:rPr>
          <w:rFonts w:eastAsia="Arial TUR" w:cs="Arial TUR"/>
          <w:rtl w:val="true"/>
        </w:rPr>
        <w:t xml:space="preserve"> </w:t>
      </w:r>
      <w:r>
        <w:rPr>
          <w:rtl w:val="true"/>
        </w:rPr>
        <w:t>בוצעה</w:t>
      </w:r>
      <w:r>
        <w:rPr>
          <w:rFonts w:eastAsia="Arial TUR" w:cs="Arial TUR"/>
          <w:rtl w:val="true"/>
        </w:rPr>
        <w:t xml:space="preserve"> </w:t>
      </w:r>
      <w:r>
        <w:rPr>
          <w:rtl w:val="true"/>
        </w:rPr>
        <w:t>'</w:t>
      </w:r>
      <w:r>
        <w:rPr>
          <w:rtl w:val="true"/>
        </w:rPr>
        <w:t>כדין</w:t>
      </w:r>
      <w:r>
        <w:rPr>
          <w:rtl w:val="true"/>
        </w:rPr>
        <w:t xml:space="preserve">' </w:t>
      </w:r>
      <w:r>
        <w:rPr>
          <w:rtl w:val="true"/>
        </w:rPr>
        <w:t>באופן</w:t>
      </w:r>
      <w:r>
        <w:rPr>
          <w:rFonts w:eastAsia="Arial TUR" w:cs="Arial TUR"/>
          <w:rtl w:val="true"/>
        </w:rPr>
        <w:t xml:space="preserve"> </w:t>
      </w:r>
      <w:r>
        <w:rPr>
          <w:rtl w:val="true"/>
        </w:rPr>
        <w:t>המזכה</w:t>
      </w:r>
      <w:r>
        <w:rPr>
          <w:rFonts w:eastAsia="Arial TUR" w:cs="Arial TUR"/>
          <w:rtl w:val="true"/>
        </w:rPr>
        <w:t xml:space="preserve"> </w:t>
      </w:r>
      <w:r>
        <w:rPr>
          <w:rtl w:val="true"/>
        </w:rPr>
        <w:t>אותם</w:t>
      </w:r>
      <w:r>
        <w:rPr>
          <w:rFonts w:eastAsia="Arial TUR" w:cs="Arial TUR"/>
          <w:rtl w:val="true"/>
        </w:rPr>
        <w:t xml:space="preserve"> </w:t>
      </w:r>
      <w:r>
        <w:rPr>
          <w:rtl w:val="true"/>
        </w:rPr>
        <w:t>בתמורה</w:t>
      </w:r>
      <w:r>
        <w:rPr>
          <w:rFonts w:eastAsia="Arial TUR" w:cs="Arial TUR"/>
          <w:rtl w:val="true"/>
        </w:rPr>
        <w:t xml:space="preserve"> </w:t>
      </w:r>
      <w:r>
        <w:rPr>
          <w:rtl w:val="true"/>
        </w:rPr>
        <w:t>בגינה</w:t>
      </w:r>
      <w:r>
        <w:rPr>
          <w:rtl w:val="true"/>
        </w:rPr>
        <w:t xml:space="preserve">. </w:t>
      </w:r>
      <w:r>
        <w:rPr>
          <w:rtl w:val="true"/>
        </w:rPr>
        <w:t>משכך</w:t>
      </w:r>
      <w:r>
        <w:rPr>
          <w:rtl w:val="true"/>
        </w:rPr>
        <w:t xml:space="preserve">, </w:t>
      </w:r>
      <w:r>
        <w:rPr>
          <w:rtl w:val="true"/>
        </w:rPr>
        <w:t>אין</w:t>
      </w:r>
      <w:r>
        <w:rPr>
          <w:rFonts w:eastAsia="Arial TUR" w:cs="Arial TUR"/>
          <w:rtl w:val="true"/>
        </w:rPr>
        <w:t xml:space="preserve"> </w:t>
      </w:r>
      <w:r>
        <w:rPr>
          <w:rtl w:val="true"/>
        </w:rPr>
        <w:t>מניעה</w:t>
      </w:r>
      <w:r>
        <w:rPr>
          <w:rFonts w:eastAsia="Arial TUR" w:cs="Arial TUR"/>
          <w:rtl w:val="true"/>
        </w:rPr>
        <w:t xml:space="preserve"> </w:t>
      </w:r>
      <w:r>
        <w:rPr>
          <w:rtl w:val="true"/>
        </w:rPr>
        <w:t>להורות</w:t>
      </w:r>
      <w:r>
        <w:rPr>
          <w:rFonts w:eastAsia="Arial TUR" w:cs="Arial TUR"/>
          <w:rtl w:val="true"/>
        </w:rPr>
        <w:t xml:space="preserve"> </w:t>
      </w:r>
      <w:r>
        <w:rPr>
          <w:rtl w:val="true"/>
        </w:rPr>
        <w:t>על</w:t>
      </w:r>
      <w:r>
        <w:rPr>
          <w:rFonts w:eastAsia="Arial TUR" w:cs="Arial TUR"/>
          <w:rtl w:val="true"/>
        </w:rPr>
        <w:t xml:space="preserve"> </w:t>
      </w:r>
      <w:r>
        <w:rPr>
          <w:rtl w:val="true"/>
        </w:rPr>
        <w:t>חילוטם</w:t>
      </w:r>
      <w:r>
        <w:rPr>
          <w:rFonts w:eastAsia="Arial TUR" w:cs="Arial TUR"/>
          <w:rtl w:val="true"/>
        </w:rPr>
        <w:t xml:space="preserve"> </w:t>
      </w:r>
      <w:r>
        <w:rPr>
          <w:rtl w:val="true"/>
        </w:rPr>
        <w:t>של</w:t>
      </w:r>
      <w:r>
        <w:rPr>
          <w:rFonts w:eastAsia="Arial TUR" w:cs="Arial TUR"/>
          <w:rtl w:val="true"/>
        </w:rPr>
        <w:t xml:space="preserve"> </w:t>
      </w:r>
      <w:r>
        <w:rPr>
          <w:rtl w:val="true"/>
        </w:rPr>
        <w:t>התקבולים</w:t>
      </w:r>
      <w:r>
        <w:rPr>
          <w:rFonts w:eastAsia="Arial TUR" w:cs="Arial TUR"/>
          <w:rtl w:val="true"/>
        </w:rPr>
        <w:t xml:space="preserve"> </w:t>
      </w:r>
      <w:r>
        <w:rPr>
          <w:rtl w:val="true"/>
        </w:rPr>
        <w:t>שהתקבלו</w:t>
      </w:r>
      <w:r>
        <w:rPr>
          <w:rFonts w:eastAsia="Arial TUR" w:cs="Arial TUR"/>
          <w:rtl w:val="true"/>
        </w:rPr>
        <w:t xml:space="preserve"> </w:t>
      </w:r>
      <w:r>
        <w:rPr>
          <w:rtl w:val="true"/>
        </w:rPr>
        <w:t>בגין</w:t>
      </w:r>
      <w:r>
        <w:rPr>
          <w:rFonts w:eastAsia="Arial TUR" w:cs="Arial TUR"/>
          <w:rtl w:val="true"/>
        </w:rPr>
        <w:t xml:space="preserve"> </w:t>
      </w:r>
      <w:r>
        <w:rPr>
          <w:rtl w:val="true"/>
        </w:rPr>
        <w:t>עבודות</w:t>
      </w:r>
      <w:r>
        <w:rPr>
          <w:rFonts w:eastAsia="Arial TUR" w:cs="Arial TUR"/>
          <w:rtl w:val="true"/>
        </w:rPr>
        <w:t xml:space="preserve"> </w:t>
      </w:r>
      <w:r>
        <w:rPr>
          <w:rtl w:val="true"/>
        </w:rPr>
        <w:t>אלה</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תענך</w:t>
      </w:r>
      <w:r>
        <w:rPr>
          <w:rtl w:val="true"/>
        </w:rPr>
        <w:t xml:space="preserve">, </w:t>
      </w:r>
      <w:r>
        <w:rPr>
          <w:rtl w:val="true"/>
        </w:rPr>
        <w:t>פסקה</w:t>
      </w:r>
      <w:r>
        <w:rPr>
          <w:rFonts w:eastAsia="Arial TUR" w:cs="Arial TUR"/>
          <w:rtl w:val="true"/>
        </w:rPr>
        <w:t xml:space="preserve"> </w:t>
      </w:r>
      <w:r>
        <w:rPr/>
        <w:t>265</w:t>
      </w:r>
      <w:r>
        <w:rPr>
          <w:rtl w:val="true"/>
        </w:rPr>
        <w:t xml:space="preserve">; </w:t>
      </w:r>
      <w:r>
        <w:rPr>
          <w:rtl w:val="true"/>
        </w:rPr>
        <w:t>השוו</w:t>
      </w:r>
      <w:r>
        <w:rPr>
          <w:rFonts w:eastAsia="Arial TUR" w:cs="Arial TUR"/>
          <w:rtl w:val="true"/>
        </w:rPr>
        <w:t xml:space="preserve"> </w:t>
      </w:r>
      <w:r>
        <w:rPr>
          <w:rtl w:val="true"/>
        </w:rPr>
        <w:t>לעמדתו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eastAsia="Arial TUR" w:cs="Arial TUR"/>
          <w:rtl w:val="true"/>
        </w:rPr>
        <w:t xml:space="preserve"> </w:t>
      </w:r>
      <w:r>
        <w:rPr>
          <w:rtl w:val="true"/>
        </w:rPr>
        <w:t>בהחלטתו</w:t>
      </w:r>
      <w:r>
        <w:rPr>
          <w:rFonts w:eastAsia="Arial TUR" w:cs="Arial TUR"/>
          <w:rtl w:val="true"/>
        </w:rPr>
        <w:t xml:space="preserve"> </w:t>
      </w:r>
      <w:r>
        <w:rPr>
          <w:rtl w:val="true"/>
        </w:rPr>
        <w:t>בהליך</w:t>
      </w:r>
      <w:r>
        <w:rPr>
          <w:rFonts w:eastAsia="Arial TUR" w:cs="Arial TUR"/>
          <w:rtl w:val="true"/>
        </w:rPr>
        <w:t xml:space="preserve"> </w:t>
      </w:r>
      <w:r>
        <w:rPr>
          <w:rtl w:val="true"/>
        </w:rPr>
        <w:t>החילוט</w:t>
      </w:r>
      <w:r>
        <w:rPr>
          <w:rFonts w:eastAsia="Arial TUR" w:cs="Arial TUR"/>
          <w:rtl w:val="true"/>
        </w:rPr>
        <w:t xml:space="preserve"> </w:t>
      </w:r>
      <w:r>
        <w:rPr>
          <w:rtl w:val="true"/>
        </w:rPr>
        <w:t>הזמני</w:t>
      </w:r>
      <w:r>
        <w:rPr>
          <w:rFonts w:eastAsia="Arial TUR" w:cs="Arial TUR"/>
          <w:rtl w:val="true"/>
        </w:rPr>
        <w:t xml:space="preserve"> </w:t>
      </w:r>
      <w:r>
        <w:rPr>
          <w:rtl w:val="true"/>
        </w:rPr>
        <w:t>באותה</w:t>
      </w:r>
      <w:r>
        <w:rPr>
          <w:rFonts w:eastAsia="Arial TUR" w:cs="Arial TUR"/>
          <w:rtl w:val="true"/>
        </w:rPr>
        <w:t xml:space="preserve"> </w:t>
      </w:r>
      <w:r>
        <w:rPr>
          <w:rtl w:val="true"/>
        </w:rPr>
        <w:t>פרשה</w:t>
      </w:r>
      <w:r>
        <w:rPr>
          <w:rtl w:val="true"/>
        </w:rPr>
        <w:t xml:space="preserve">, </w:t>
      </w:r>
      <w:hyperlink r:id="rId294">
        <w:r>
          <w:rPr>
            <w:rStyle w:val="Hyperlink"/>
            <w:color w:val="0000FF"/>
            <w:u w:val="single"/>
            <w:rtl w:val="true"/>
          </w:rPr>
          <w:t>ב</w:t>
        </w:r>
        <w:r>
          <w:rPr>
            <w:rStyle w:val="Hyperlink"/>
            <w:color w:val="0000FF"/>
            <w:u w:val="single"/>
            <w:rtl w:val="true"/>
          </w:rPr>
          <w:t>"</w:t>
        </w:r>
        <w:r>
          <w:rPr>
            <w:rStyle w:val="Hyperlink"/>
            <w:color w:val="0000FF"/>
            <w:u w:val="single"/>
            <w:rtl w:val="true"/>
          </w:rPr>
          <w:t>ש</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Arial TUR" w:cs="Arial TUR"/>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2797/03</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תענך</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18</w:t>
      </w:r>
      <w:r>
        <w:rPr>
          <w:rtl w:val="true"/>
        </w:rPr>
        <w:t xml:space="preserve"> (</w:t>
      </w:r>
      <w:r>
        <w:rPr/>
        <w:t>30.9.2003</w:t>
      </w:r>
      <w:r>
        <w:rPr>
          <w:rtl w:val="true"/>
        </w:rPr>
        <w:t xml:space="preserve">) </w:t>
      </w:r>
      <w:r>
        <w:rPr>
          <w:rtl w:val="true"/>
        </w:rPr>
        <w:t>(</w:t>
      </w:r>
      <w:r>
        <w:rPr>
          <w:rtl w:val="true"/>
        </w:rPr>
        <w:t>להלן</w:t>
      </w:r>
      <w:r>
        <w:rPr>
          <w:rtl w:val="true"/>
        </w:rPr>
        <w:t xml:space="preserve">: </w:t>
      </w:r>
      <w:r>
        <w:rPr>
          <w:rFonts w:ascii="Century" w:hAnsi="Century" w:cs="Century"/>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תענך</w:t>
      </w:r>
      <w:r>
        <w:rPr>
          <w:rFonts w:ascii="Century" w:hAnsi="Century" w:eastAsia="Century" w:cs="Century"/>
          <w:b/>
          <w:b/>
          <w:spacing w:val="0"/>
          <w:szCs w:val="24"/>
          <w:rtl w:val="true"/>
        </w:rPr>
        <w:t xml:space="preserve"> </w:t>
      </w:r>
      <w:r>
        <w:rPr>
          <w:rFonts w:ascii="Century" w:hAnsi="Century" w:cs="Miriam"/>
          <w:b/>
          <w:b/>
          <w:spacing w:val="0"/>
          <w:szCs w:val="24"/>
          <w:rtl w:val="true"/>
        </w:rPr>
        <w:t>מחוזי</w:t>
      </w:r>
      <w:r>
        <w:rPr>
          <w:rFonts w:cs="Century" w:ascii="Century" w:hAnsi="Century"/>
          <w:rtl w:val="true"/>
        </w:rPr>
        <w:t>)</w:t>
      </w:r>
      <w:r>
        <w:rPr>
          <w:rtl w:val="true"/>
        </w:rPr>
        <w:t>).</w:t>
      </w:r>
    </w:p>
    <w:p>
      <w:pPr>
        <w:pStyle w:val="Ruller43"/>
        <w:numPr>
          <w:ilvl w:val="0"/>
          <w:numId w:val="0"/>
        </w:numPr>
        <w:ind w:hanging="0" w:start="-52" w:end="0"/>
        <w:jc w:val="both"/>
        <w:rPr>
          <w:rFonts w:ascii="Century" w:hAnsi="Century" w:cs="FrankRuehl"/>
          <w:sz w:val="22"/>
        </w:rPr>
      </w:pPr>
      <w:r>
        <w:rPr>
          <w:rFonts w:eastAsia="Century" w:cs="Century" w:ascii="Century" w:hAnsi="Century"/>
          <w:sz w:val="22"/>
          <w:rtl w:val="true"/>
        </w:rPr>
        <w:t xml:space="preserve"> </w:t>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כמו</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Style w:val="default"/>
          <w:rFonts w:cs="Miriam"/>
          <w:b/>
          <w:b/>
          <w:spacing w:val="0"/>
          <w:szCs w:val="24"/>
          <w:rtl w:val="true"/>
        </w:rPr>
        <w:t>אלון</w:t>
      </w:r>
      <w:r>
        <w:rPr>
          <w:rStyle w:val="default"/>
          <w:rFonts w:eastAsia="Garamond" w:cs="Garamond"/>
          <w:b/>
          <w:b/>
          <w:spacing w:val="0"/>
          <w:szCs w:val="24"/>
          <w:rtl w:val="true"/>
        </w:rPr>
        <w:t xml:space="preserve"> </w:t>
      </w:r>
      <w:r>
        <w:rPr>
          <w:rStyle w:val="default"/>
          <w:rFonts w:cs="Miriam"/>
          <w:b/>
          <w:b/>
          <w:spacing w:val="0"/>
          <w:szCs w:val="24"/>
          <w:rtl w:val="true"/>
        </w:rPr>
        <w:t>כהן</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Style w:val="default"/>
          <w:rFonts w:cs="Miriam"/>
          <w:b/>
          <w:b/>
          <w:spacing w:val="0"/>
          <w:szCs w:val="24"/>
          <w:rtl w:val="true"/>
        </w:rPr>
        <w:t>תענך</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הורשעו</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cs="FrankRuehl" w:ascii="Century" w:hAnsi="Century"/>
          <w:sz w:val="22"/>
          <w:rtl w:val="true"/>
        </w:rPr>
        <w:t xml:space="preserve">, </w:t>
      </w:r>
      <w:r>
        <w:rPr>
          <w:rFonts w:ascii="Century" w:hAnsi="Century" w:cs="FrankRuehl"/>
          <w:sz w:val="22"/>
          <w:sz w:val="22"/>
          <w:rtl w:val="true"/>
        </w:rPr>
        <w:t>שעל</w:t>
      </w:r>
      <w:r>
        <w:rPr>
          <w:rFonts w:ascii="Century" w:hAnsi="Century" w:eastAsia="Century" w:cs="Century"/>
          <w:sz w:val="22"/>
          <w:sz w:val="22"/>
          <w:rtl w:val="true"/>
        </w:rPr>
        <w:t xml:space="preserve"> </w:t>
      </w:r>
      <w:r>
        <w:rPr>
          <w:rFonts w:ascii="Century" w:hAnsi="Century" w:cs="FrankRuehl"/>
          <w:sz w:val="22"/>
          <w:sz w:val="22"/>
          <w:rtl w:val="true"/>
        </w:rPr>
        <w:t>בסיסן</w:t>
      </w:r>
      <w:r>
        <w:rPr>
          <w:rFonts w:ascii="Century" w:hAnsi="Century" w:eastAsia="Century" w:cs="Century"/>
          <w:sz w:val="22"/>
          <w:sz w:val="22"/>
          <w:rtl w:val="true"/>
        </w:rPr>
        <w:t xml:space="preserve"> </w:t>
      </w:r>
      <w:r>
        <w:rPr>
          <w:rFonts w:ascii="Century" w:hAnsi="Century" w:cs="FrankRuehl"/>
          <w:sz w:val="22"/>
          <w:sz w:val="22"/>
          <w:rtl w:val="true"/>
        </w:rPr>
        <w:t>הורשעו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והטענה</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התחשבות</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שניתנו</w:t>
      </w:r>
      <w:r>
        <w:rPr>
          <w:rFonts w:ascii="Century" w:hAnsi="Century" w:eastAsia="Century" w:cs="Century"/>
          <w:sz w:val="22"/>
          <w:sz w:val="22"/>
          <w:rtl w:val="true"/>
        </w:rPr>
        <w:t xml:space="preserve"> </w:t>
      </w:r>
      <w:r>
        <w:rPr>
          <w:rFonts w:ascii="Century" w:hAnsi="Century" w:cs="FrankRuehl"/>
          <w:sz w:val="22"/>
          <w:sz w:val="22"/>
          <w:rtl w:val="true"/>
        </w:rPr>
        <w:t>בפועל</w:t>
      </w:r>
      <w:r>
        <w:rPr>
          <w:rFonts w:ascii="Century" w:hAnsi="Century" w:eastAsia="Century" w:cs="Century"/>
          <w:sz w:val="22"/>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FrankRuehl"/>
          <w:sz w:val="22"/>
          <w:sz w:val="22"/>
          <w:rtl w:val="true"/>
        </w:rPr>
        <w:t>שירות</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מוצר</w:t>
      </w:r>
      <w:r>
        <w:rPr>
          <w:rFonts w:ascii="Century" w:hAnsi="Century" w:eastAsia="Century" w:cs="Century"/>
          <w:sz w:val="22"/>
          <w:sz w:val="22"/>
          <w:rtl w:val="true"/>
        </w:rPr>
        <w:t xml:space="preserve"> </w:t>
      </w:r>
      <w:r>
        <w:rPr>
          <w:rFonts w:ascii="Century" w:hAnsi="Century" w:cs="FrankRuehl"/>
          <w:sz w:val="22"/>
          <w:sz w:val="22"/>
          <w:rtl w:val="true"/>
        </w:rPr>
        <w:t>מסוים</w:t>
      </w:r>
      <w:r>
        <w:rPr>
          <w:rFonts w:ascii="Century" w:hAnsi="Century" w:eastAsia="Century" w:cs="Century"/>
          <w:sz w:val="22"/>
          <w:sz w:val="22"/>
          <w:rtl w:val="true"/>
        </w:rPr>
        <w:t xml:space="preserve"> </w:t>
      </w:r>
      <w:r>
        <w:rPr>
          <w:rFonts w:ascii="Century" w:hAnsi="Century" w:cs="FrankRuehl"/>
          <w:sz w:val="22"/>
          <w:sz w:val="22"/>
          <w:rtl w:val="true"/>
        </w:rPr>
        <w:t>הועלתה</w:t>
      </w:r>
      <w:r>
        <w:rPr>
          <w:rFonts w:ascii="Century" w:hAnsi="Century" w:eastAsia="Century" w:cs="Century"/>
          <w:sz w:val="22"/>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להוראות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להיקף</w:t>
      </w:r>
      <w:r>
        <w:rPr>
          <w:rFonts w:ascii="Century" w:hAnsi="Century" w:eastAsia="Century" w:cs="Century"/>
          <w:sz w:val="22"/>
          <w:sz w:val="22"/>
          <w:rtl w:val="true"/>
        </w:rPr>
        <w:t xml:space="preserve"> </w:t>
      </w:r>
      <w:r>
        <w:rPr>
          <w:rFonts w:ascii="Century" w:hAnsi="Century" w:cs="FrankRuehl"/>
          <w:sz w:val="22"/>
          <w:sz w:val="22"/>
          <w:rtl w:val="true"/>
        </w:rPr>
        <w:t>ההרשעה</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שעיון</w:t>
      </w:r>
      <w:r>
        <w:rPr>
          <w:rFonts w:ascii="Century" w:hAnsi="Century" w:eastAsia="Century" w:cs="Century"/>
          <w:sz w:val="22"/>
          <w:sz w:val="22"/>
          <w:rtl w:val="true"/>
        </w:rPr>
        <w:t xml:space="preserve"> </w:t>
      </w:r>
      <w:r>
        <w:rPr>
          <w:rFonts w:ascii="Century" w:hAnsi="Century" w:cs="FrankRuehl"/>
          <w:sz w:val="22"/>
          <w:sz w:val="22"/>
          <w:rtl w:val="true"/>
        </w:rPr>
        <w:t>בפסקי</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האמורים</w:t>
      </w:r>
      <w:r>
        <w:rPr>
          <w:rFonts w:ascii="Century" w:hAnsi="Century" w:eastAsia="Century" w:cs="Century"/>
          <w:sz w:val="22"/>
          <w:sz w:val="22"/>
          <w:rtl w:val="true"/>
        </w:rPr>
        <w:t xml:space="preserve"> </w:t>
      </w:r>
      <w:r>
        <w:rPr>
          <w:rFonts w:ascii="Century" w:hAnsi="Century" w:cs="FrankRuehl"/>
          <w:sz w:val="22"/>
          <w:sz w:val="22"/>
          <w:rtl w:val="true"/>
        </w:rPr>
        <w:t>מלמד</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דחיית</w:t>
      </w:r>
      <w:r>
        <w:rPr>
          <w:rFonts w:ascii="Century" w:hAnsi="Century" w:eastAsia="Century" w:cs="Century"/>
          <w:sz w:val="22"/>
          <w:sz w:val="22"/>
          <w:rtl w:val="true"/>
        </w:rPr>
        <w:t xml:space="preserve"> </w:t>
      </w:r>
      <w:r>
        <w:rPr>
          <w:rFonts w:ascii="Century" w:hAnsi="Century" w:cs="FrankRuehl"/>
          <w:sz w:val="22"/>
          <w:sz w:val="22"/>
          <w:rtl w:val="true"/>
        </w:rPr>
        <w:t>הטענות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באותם</w:t>
      </w:r>
      <w:r>
        <w:rPr>
          <w:rFonts w:ascii="Century" w:hAnsi="Century" w:eastAsia="Century" w:cs="Century"/>
          <w:sz w:val="22"/>
          <w:sz w:val="22"/>
          <w:rtl w:val="true"/>
        </w:rPr>
        <w:t xml:space="preserve"> </w:t>
      </w:r>
      <w:r>
        <w:rPr>
          <w:rFonts w:ascii="Century" w:hAnsi="Century" w:cs="FrankRuehl"/>
          <w:sz w:val="22"/>
          <w:sz w:val="22"/>
          <w:rtl w:val="true"/>
        </w:rPr>
        <w:t>עניינים</w:t>
      </w:r>
      <w:r>
        <w:rPr>
          <w:rFonts w:ascii="Century" w:hAnsi="Century" w:eastAsia="Century" w:cs="Century"/>
          <w:sz w:val="22"/>
          <w:sz w:val="22"/>
          <w:rtl w:val="true"/>
        </w:rPr>
        <w:t xml:space="preserve"> </w:t>
      </w:r>
      <w:r>
        <w:rPr>
          <w:rFonts w:ascii="Century" w:hAnsi="Century" w:cs="FrankRuehl"/>
          <w:sz w:val="22"/>
          <w:sz w:val="22"/>
          <w:rtl w:val="true"/>
        </w:rPr>
        <w:t>נבעה</w:t>
      </w:r>
      <w:r>
        <w:rPr>
          <w:rFonts w:ascii="Century" w:hAnsi="Century" w:eastAsia="Century" w:cs="Century"/>
          <w:sz w:val="22"/>
          <w:sz w:val="22"/>
          <w:rtl w:val="true"/>
        </w:rPr>
        <w:t xml:space="preserve"> </w:t>
      </w:r>
      <w:r>
        <w:rPr>
          <w:rFonts w:ascii="Century" w:hAnsi="Century" w:cs="FrankRuehl"/>
          <w:sz w:val="22"/>
          <w:sz w:val="22"/>
          <w:rtl w:val="true"/>
        </w:rPr>
        <w:t>בראש</w:t>
      </w:r>
      <w:r>
        <w:rPr>
          <w:rFonts w:ascii="Century" w:hAnsi="Century" w:eastAsia="Century" w:cs="Century"/>
          <w:sz w:val="22"/>
          <w:sz w:val="22"/>
          <w:rtl w:val="true"/>
        </w:rPr>
        <w:t xml:space="preserve"> </w:t>
      </w:r>
      <w:r>
        <w:rPr>
          <w:rFonts w:ascii="Century" w:hAnsi="Century" w:cs="FrankRuehl"/>
          <w:sz w:val="22"/>
          <w:sz w:val="22"/>
          <w:rtl w:val="true"/>
        </w:rPr>
        <w:t>ובראשונה</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המסקנה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להוציא</w:t>
      </w:r>
      <w:r>
        <w:rPr>
          <w:rFonts w:ascii="Century" w:hAnsi="Century" w:eastAsia="Century" w:cs="Century"/>
          <w:sz w:val="22"/>
          <w:sz w:val="22"/>
          <w:rtl w:val="true"/>
        </w:rPr>
        <w:t xml:space="preserve"> </w:t>
      </w:r>
      <w:r>
        <w:rPr>
          <w:rFonts w:ascii="Century" w:hAnsi="Century" w:cs="FrankRuehl"/>
          <w:sz w:val="22"/>
          <w:sz w:val="22"/>
          <w:rtl w:val="true"/>
        </w:rPr>
        <w:t>מתחולת</w:t>
      </w:r>
      <w:r>
        <w:rPr>
          <w:rFonts w:ascii="Century" w:hAnsi="Century" w:eastAsia="Century" w:cs="Century"/>
          <w:sz w:val="22"/>
          <w:sz w:val="22"/>
          <w:rtl w:val="true"/>
        </w:rPr>
        <w:t xml:space="preserve"> </w:t>
      </w:r>
      <w:r>
        <w:rPr>
          <w:rStyle w:val="default"/>
          <w:rFonts w:cs="Miriam"/>
          <w:b/>
          <w:b/>
          <w:spacing w:val="0"/>
          <w:szCs w:val="24"/>
          <w:rtl w:val="true"/>
        </w:rPr>
        <w:t>ההרשעה</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באותם</w:t>
      </w:r>
      <w:r>
        <w:rPr>
          <w:rFonts w:ascii="Century" w:hAnsi="Century" w:eastAsia="Century" w:cs="Century"/>
          <w:sz w:val="22"/>
          <w:sz w:val="22"/>
          <w:rtl w:val="true"/>
        </w:rPr>
        <w:t xml:space="preserve"> </w:t>
      </w:r>
      <w:r>
        <w:rPr>
          <w:rFonts w:ascii="Century" w:hAnsi="Century" w:cs="FrankRuehl"/>
          <w:sz w:val="22"/>
          <w:sz w:val="22"/>
          <w:rtl w:val="true"/>
        </w:rPr>
        <w:t>מקרים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שביטא</w:t>
      </w:r>
      <w:r>
        <w:rPr>
          <w:rFonts w:ascii="Century" w:hAnsi="Century" w:eastAsia="Century" w:cs="Century"/>
          <w:sz w:val="22"/>
          <w:sz w:val="22"/>
          <w:rtl w:val="true"/>
        </w:rPr>
        <w:t xml:space="preserve"> </w:t>
      </w:r>
      <w:r>
        <w:rPr>
          <w:rFonts w:ascii="Century" w:hAnsi="Century" w:cs="FrankRuehl"/>
          <w:sz w:val="22"/>
          <w:sz w:val="22"/>
          <w:rtl w:val="true"/>
        </w:rPr>
        <w:t>לכאורה</w:t>
      </w:r>
      <w:r>
        <w:rPr>
          <w:rFonts w:ascii="Century" w:hAnsi="Century" w:eastAsia="Century" w:cs="Century"/>
          <w:sz w:val="22"/>
          <w:sz w:val="22"/>
          <w:rtl w:val="true"/>
        </w:rPr>
        <w:t xml:space="preserve"> </w:t>
      </w:r>
      <w:r>
        <w:rPr>
          <w:rFonts w:ascii="Century" w:hAnsi="Century" w:cs="FrankRuehl"/>
          <w:sz w:val="22"/>
          <w:sz w:val="22"/>
          <w:rtl w:val="true"/>
        </w:rPr>
        <w:t>תמורה</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לגיטימיות</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שכן</w:t>
      </w:r>
      <w:r>
        <w:rPr>
          <w:rFonts w:ascii="Century" w:hAnsi="Century" w:eastAsia="Century" w:cs="Century"/>
          <w:sz w:val="22"/>
          <w:sz w:val="22"/>
          <w:rtl w:val="true"/>
        </w:rPr>
        <w:t xml:space="preserve"> </w:t>
      </w:r>
      <w:r>
        <w:rPr>
          <w:rFonts w:ascii="Century" w:hAnsi="Century" w:cs="FrankRuehl"/>
          <w:sz w:val="22"/>
          <w:sz w:val="22"/>
          <w:rtl w:val="true"/>
        </w:rPr>
        <w:t>מדובר</w:t>
      </w:r>
      <w:r>
        <w:rPr>
          <w:rFonts w:ascii="Century" w:hAnsi="Century" w:eastAsia="Century" w:cs="Century"/>
          <w:sz w:val="22"/>
          <w:sz w:val="22"/>
          <w:rtl w:val="true"/>
        </w:rPr>
        <w:t xml:space="preserve"> </w:t>
      </w:r>
      <w:r>
        <w:rPr>
          <w:rFonts w:ascii="Century" w:hAnsi="Century" w:cs="FrankRuehl"/>
          <w:sz w:val="22"/>
          <w:sz w:val="22"/>
          <w:rtl w:val="true"/>
        </w:rPr>
        <w:t>בתקבולים</w:t>
      </w:r>
      <w:r>
        <w:rPr>
          <w:rFonts w:ascii="Century" w:hAnsi="Century" w:eastAsia="Century" w:cs="Century"/>
          <w:sz w:val="22"/>
          <w:sz w:val="22"/>
          <w:rtl w:val="true"/>
        </w:rPr>
        <w:t xml:space="preserve"> </w:t>
      </w:r>
      <w:r>
        <w:rPr>
          <w:rFonts w:ascii="Century" w:hAnsi="Century" w:cs="FrankRuehl"/>
          <w:sz w:val="22"/>
          <w:sz w:val="22"/>
          <w:rtl w:val="true"/>
        </w:rPr>
        <w:t>שמקור</w:t>
      </w:r>
      <w:r>
        <w:rPr>
          <w:rFonts w:ascii="Century" w:hAnsi="Century" w:eastAsia="Century" w:cs="Century"/>
          <w:sz w:val="22"/>
          <w:sz w:val="22"/>
          <w:rtl w:val="true"/>
        </w:rPr>
        <w:t xml:space="preserve"> </w:t>
      </w:r>
      <w:r>
        <w:rPr>
          <w:rFonts w:ascii="Century" w:hAnsi="Century" w:cs="FrankRuehl"/>
          <w:sz w:val="22"/>
          <w:sz w:val="22"/>
          <w:rtl w:val="true"/>
        </w:rPr>
        <w:t>כולם</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cs="FrankRuehl" w:ascii="Century" w:hAnsi="Century"/>
          <w:sz w:val="22"/>
          <w:rtl w:val="true"/>
        </w:rPr>
        <w:t xml:space="preserve">. </w:t>
      </w:r>
      <w:r>
        <w:rPr>
          <w:rFonts w:ascii="Century" w:hAnsi="Century" w:cs="FrankRuehl"/>
          <w:sz w:val="22"/>
          <w:sz w:val="22"/>
          <w:rtl w:val="true"/>
        </w:rPr>
        <w:t>מטעם</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נמצא</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הפחתתו</w:t>
      </w:r>
      <w:r>
        <w:rPr>
          <w:rFonts w:ascii="Century" w:hAnsi="Century" w:eastAsia="Century" w:cs="Century"/>
          <w:sz w:val="22"/>
          <w:sz w:val="22"/>
          <w:rtl w:val="true"/>
        </w:rPr>
        <w:t xml:space="preserve"> </w:t>
      </w:r>
      <w:r>
        <w:rPr>
          <w:rFonts w:ascii="Century" w:hAnsi="Century" w:cs="FrankRuehl"/>
          <w:sz w:val="22"/>
          <w:sz w:val="22"/>
          <w:rtl w:val="true"/>
        </w:rPr>
        <w:t>מסכום</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cs="FrankRuehl" w:ascii="Century" w:hAnsi="Century"/>
          <w:sz w:val="22"/>
          <w:rtl w:val="true"/>
        </w:rPr>
        <w:t xml:space="preserve">. </w:t>
      </w:r>
      <w:r>
        <w:rPr>
          <w:rFonts w:ascii="Century" w:hAnsi="Century" w:cs="FrankRuehl"/>
          <w:sz w:val="22"/>
          <w:sz w:val="22"/>
          <w:rtl w:val="true"/>
        </w:rPr>
        <w:t>המשותף</w:t>
      </w:r>
      <w:r>
        <w:rPr>
          <w:rFonts w:ascii="Century" w:hAnsi="Century" w:eastAsia="Century" w:cs="Century"/>
          <w:sz w:val="22"/>
          <w:sz w:val="22"/>
          <w:rtl w:val="true"/>
        </w:rPr>
        <w:t xml:space="preserve"> </w:t>
      </w:r>
      <w:r>
        <w:rPr>
          <w:rFonts w:ascii="Century" w:hAnsi="Century" w:cs="FrankRuehl"/>
          <w:sz w:val="22"/>
          <w:sz w:val="22"/>
          <w:rtl w:val="true"/>
        </w:rPr>
        <w:t>למקרים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cs="FrankRuehl" w:ascii="Century" w:hAnsi="Century"/>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מרגע</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הדבר</w:t>
      </w:r>
      <w:r>
        <w:rPr>
          <w:rFonts w:cs="FrankRuehl" w:ascii="Century" w:hAnsi="Century"/>
          <w:sz w:val="22"/>
          <w:rtl w:val="true"/>
        </w:rPr>
        <w:t>" (</w:t>
      </w:r>
      <w:r>
        <w:rPr>
          <w:rFonts w:ascii="Century" w:hAnsi="Century" w:cs="FrankRuehl"/>
          <w:sz w:val="22"/>
          <w:sz w:val="22"/>
          <w:rtl w:val="true"/>
        </w:rPr>
        <w:t>התשלומים</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הרכבים</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השומה</w:t>
      </w:r>
      <w:r>
        <w:rPr>
          <w:rFonts w:cs="FrankRuehl" w:ascii="Century" w:hAnsi="Century"/>
          <w:sz w:val="22"/>
          <w:rtl w:val="true"/>
        </w:rPr>
        <w:t xml:space="preserve">) </w:t>
      </w:r>
      <w:r>
        <w:rPr>
          <w:rFonts w:ascii="Century" w:hAnsi="Century" w:cs="FrankRuehl"/>
          <w:sz w:val="22"/>
          <w:sz w:val="22"/>
          <w:rtl w:val="true"/>
        </w:rPr>
        <w:t>התקבל</w:t>
      </w:r>
      <w:r>
        <w:rPr>
          <w:rFonts w:ascii="Century" w:hAnsi="Century" w:eastAsia="Century" w:cs="Century"/>
          <w:sz w:val="22"/>
          <w:sz w:val="22"/>
          <w:rtl w:val="true"/>
        </w:rPr>
        <w:t xml:space="preserve"> </w:t>
      </w:r>
      <w:r>
        <w:rPr>
          <w:rFonts w:ascii="Century" w:hAnsi="Century" w:cs="FrankRuehl"/>
          <w:sz w:val="22"/>
          <w:sz w:val="22"/>
          <w:rtl w:val="true"/>
        </w:rPr>
        <w:t>בעקבות</w:t>
      </w:r>
      <w:r>
        <w:rPr>
          <w:rFonts w:ascii="Century" w:hAnsi="Century" w:eastAsia="Century" w:cs="Century"/>
          <w:sz w:val="22"/>
          <w:sz w:val="22"/>
          <w:rtl w:val="true"/>
        </w:rPr>
        <w:t xml:space="preserve"> </w:t>
      </w:r>
      <w:r>
        <w:rPr>
          <w:rFonts w:ascii="Century" w:hAnsi="Century" w:cs="FrankRuehl"/>
          <w:sz w:val="22"/>
          <w:sz w:val="22"/>
          <w:rtl w:val="true"/>
        </w:rPr>
        <w:t>מצג</w:t>
      </w:r>
      <w:r>
        <w:rPr>
          <w:rFonts w:ascii="Century" w:hAnsi="Century" w:eastAsia="Century" w:cs="Century"/>
          <w:sz w:val="22"/>
          <w:sz w:val="22"/>
          <w:rtl w:val="true"/>
        </w:rPr>
        <w:t xml:space="preserve"> </w:t>
      </w:r>
      <w:r>
        <w:rPr>
          <w:rFonts w:ascii="Century" w:hAnsi="Century" w:cs="FrankRuehl"/>
          <w:sz w:val="22"/>
          <w:sz w:val="22"/>
          <w:rtl w:val="true"/>
        </w:rPr>
        <w:t>כוזב</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נמצא</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להוציא</w:t>
      </w:r>
      <w:r>
        <w:rPr>
          <w:rFonts w:ascii="Century" w:hAnsi="Century" w:eastAsia="Century" w:cs="Century"/>
          <w:sz w:val="22"/>
          <w:sz w:val="22"/>
          <w:rtl w:val="true"/>
        </w:rPr>
        <w:t xml:space="preserve"> </w:t>
      </w:r>
      <w:r>
        <w:rPr>
          <w:rFonts w:ascii="Century" w:hAnsi="Century" w:cs="FrankRuehl"/>
          <w:sz w:val="22"/>
          <w:sz w:val="22"/>
          <w:rtl w:val="true"/>
        </w:rPr>
        <w:t>מתוך</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דבר</w:t>
      </w:r>
      <w:r>
        <w:rPr>
          <w:rFonts w:cs="FrankRuehl" w:ascii="Century" w:hAnsi="Century"/>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מה</w:t>
      </w:r>
      <w:r>
        <w:rPr>
          <w:rFonts w:ascii="Century" w:hAnsi="Century" w:cs="FrankRuehl"/>
          <w:sz w:val="22"/>
          <w:sz w:val="22"/>
          <w:rtl w:val="true"/>
        </w:rPr>
        <w:t>תשלומים</w:t>
      </w:r>
      <w:r>
        <w:rPr>
          <w:rFonts w:ascii="Century" w:hAnsi="Century" w:eastAsia="Century" w:cs="Century"/>
          <w:sz w:val="22"/>
          <w:sz w:val="22"/>
          <w:rtl w:val="true"/>
        </w:rPr>
        <w:t xml:space="preserve"> </w:t>
      </w:r>
      <w:r>
        <w:rPr>
          <w:rFonts w:ascii="Century" w:hAnsi="Century" w:cs="FrankRuehl"/>
          <w:sz w:val="22"/>
          <w:sz w:val="22"/>
          <w:rtl w:val="true"/>
        </w:rPr>
        <w:t>בשלב</w:t>
      </w:r>
      <w:r>
        <w:rPr>
          <w:rFonts w:ascii="Century" w:hAnsi="Century" w:eastAsia="Century" w:cs="Century"/>
          <w:sz w:val="22"/>
          <w:sz w:val="22"/>
          <w:rtl w:val="true"/>
        </w:rPr>
        <w:t xml:space="preserve"> </w:t>
      </w:r>
      <w:r>
        <w:rPr>
          <w:rFonts w:ascii="Century" w:hAnsi="Century" w:cs="FrankRuehl"/>
          <w:sz w:val="22"/>
          <w:sz w:val="22"/>
          <w:rtl w:val="true"/>
        </w:rPr>
        <w:t>מתן</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במנותק</w:t>
      </w:r>
      <w:r>
        <w:rPr>
          <w:rFonts w:ascii="Century" w:hAnsi="Century" w:eastAsia="Century" w:cs="Century"/>
          <w:sz w:val="22"/>
          <w:sz w:val="22"/>
          <w:rtl w:val="true"/>
        </w:rPr>
        <w:t xml:space="preserve"> </w:t>
      </w:r>
      <w:r>
        <w:rPr>
          <w:rFonts w:ascii="Century" w:hAnsi="Century" w:cs="FrankRuehl"/>
          <w:sz w:val="22"/>
          <w:sz w:val="22"/>
          <w:rtl w:val="true"/>
        </w:rPr>
        <w:t>מההקשר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נחשבים</w:t>
      </w:r>
      <w:r>
        <w:rPr>
          <w:rFonts w:ascii="Century" w:hAnsi="Century" w:eastAsia="Century" w:cs="Century"/>
          <w:sz w:val="22"/>
          <w:sz w:val="22"/>
          <w:rtl w:val="true"/>
        </w:rPr>
        <w:t xml:space="preserve"> </w:t>
      </w:r>
      <w:r>
        <w:rPr>
          <w:rFonts w:ascii="Century" w:hAnsi="Century" w:cs="FrankRuehl"/>
          <w:sz w:val="22"/>
          <w:sz w:val="22"/>
          <w:rtl w:val="true"/>
        </w:rPr>
        <w:t>כשרים</w:t>
      </w:r>
      <w:r>
        <w:rPr>
          <w:rFonts w:cs="FrankRuehl" w:ascii="Century" w:hAnsi="Century"/>
          <w:sz w:val="22"/>
          <w:rtl w:val="true"/>
        </w:rPr>
        <w:t xml:space="preserve">. </w:t>
      </w:r>
      <w:r>
        <w:rPr>
          <w:rFonts w:ascii="Century" w:hAnsi="Century" w:cs="FrankRuehl"/>
          <w:sz w:val="22"/>
          <w:sz w:val="22"/>
          <w:rtl w:val="true"/>
        </w:rPr>
        <w:t>קביעות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יפות</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לענייננו</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ועדות</w:t>
      </w:r>
      <w:r>
        <w:rPr>
          <w:rFonts w:ascii="Century" w:hAnsi="Century" w:eastAsia="Century" w:cs="Century"/>
          <w:sz w:val="22"/>
          <w:sz w:val="22"/>
          <w:rtl w:val="true"/>
        </w:rPr>
        <w:t xml:space="preserve"> </w:t>
      </w:r>
      <w:r>
        <w:rPr>
          <w:rFonts w:ascii="Century" w:hAnsi="Century" w:cs="FrankRuehl"/>
          <w:sz w:val="22"/>
          <w:sz w:val="22"/>
          <w:rtl w:val="true"/>
        </w:rPr>
        <w:t>המכרזים</w:t>
      </w:r>
      <w:r>
        <w:rPr>
          <w:rFonts w:ascii="Century" w:hAnsi="Century" w:eastAsia="Century" w:cs="Century"/>
          <w:sz w:val="22"/>
          <w:sz w:val="22"/>
          <w:rtl w:val="true"/>
        </w:rPr>
        <w:t xml:space="preserve"> </w:t>
      </w:r>
      <w:r>
        <w:rPr>
          <w:rFonts w:ascii="Century" w:hAnsi="Century" w:cs="FrankRuehl"/>
          <w:sz w:val="22"/>
          <w:sz w:val="22"/>
          <w:rtl w:val="true"/>
        </w:rPr>
        <w:t>הרלוונטיות</w:t>
      </w:r>
      <w:r>
        <w:rPr>
          <w:rFonts w:ascii="Century" w:hAnsi="Century" w:eastAsia="Century" w:cs="Century"/>
          <w:sz w:val="22"/>
          <w:sz w:val="22"/>
          <w:rtl w:val="true"/>
        </w:rPr>
        <w:t xml:space="preserve"> </w:t>
      </w:r>
      <w:r>
        <w:rPr>
          <w:rFonts w:ascii="Century" w:hAnsi="Century" w:cs="FrankRuehl"/>
          <w:sz w:val="22"/>
          <w:sz w:val="22"/>
          <w:rtl w:val="true"/>
        </w:rPr>
        <w:t>קיבלו</w:t>
      </w:r>
      <w:r>
        <w:rPr>
          <w:rFonts w:ascii="Century" w:hAnsi="Century" w:eastAsia="Century" w:cs="Century"/>
          <w:sz w:val="22"/>
          <w:sz w:val="22"/>
          <w:rtl w:val="true"/>
        </w:rPr>
        <w:t xml:space="preserve"> </w:t>
      </w:r>
      <w:r>
        <w:rPr>
          <w:rFonts w:ascii="Century" w:hAnsi="Century" w:cs="FrankRuehl"/>
          <w:sz w:val="22"/>
          <w:sz w:val="22"/>
          <w:rtl w:val="true"/>
        </w:rPr>
        <w:t>החלטות</w:t>
      </w:r>
      <w:r>
        <w:rPr>
          <w:rFonts w:ascii="Century" w:hAnsi="Century" w:eastAsia="Century" w:cs="Century"/>
          <w:sz w:val="22"/>
          <w:sz w:val="22"/>
          <w:rtl w:val="true"/>
        </w:rPr>
        <w:t xml:space="preserve"> </w:t>
      </w:r>
      <w:r>
        <w:rPr>
          <w:rFonts w:ascii="Century" w:hAnsi="Century" w:cs="FrankRuehl"/>
          <w:sz w:val="22"/>
          <w:sz w:val="22"/>
          <w:rtl w:val="true"/>
        </w:rPr>
        <w:t>שלפיהן</w:t>
      </w:r>
      <w:r>
        <w:rPr>
          <w:rFonts w:ascii="Century" w:hAnsi="Century" w:eastAsia="Century" w:cs="Century"/>
          <w:sz w:val="22"/>
          <w:sz w:val="22"/>
          <w:rtl w:val="true"/>
        </w:rPr>
        <w:t xml:space="preserve"> </w:t>
      </w:r>
      <w:r>
        <w:rPr>
          <w:rFonts w:ascii="Century" w:hAnsi="Century" w:cs="FrankRuehl"/>
          <w:sz w:val="22"/>
          <w:sz w:val="22"/>
          <w:rtl w:val="true"/>
        </w:rPr>
        <w:t>הצעותיהם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יהיו</w:t>
      </w:r>
      <w:r>
        <w:rPr>
          <w:rFonts w:ascii="Century" w:hAnsi="Century" w:eastAsia="Century" w:cs="Century"/>
          <w:sz w:val="22"/>
          <w:sz w:val="22"/>
          <w:rtl w:val="true"/>
        </w:rPr>
        <w:t xml:space="preserve"> </w:t>
      </w:r>
      <w:r>
        <w:rPr>
          <w:rFonts w:ascii="Century" w:hAnsi="Century" w:cs="FrankRuehl"/>
          <w:sz w:val="22"/>
          <w:sz w:val="22"/>
          <w:rtl w:val="true"/>
        </w:rPr>
        <w:t>הזוכות</w:t>
      </w:r>
      <w:r>
        <w:rPr>
          <w:rFonts w:ascii="Century" w:hAnsi="Century" w:eastAsia="Century" w:cs="Century"/>
          <w:sz w:val="22"/>
          <w:sz w:val="22"/>
          <w:rtl w:val="true"/>
        </w:rPr>
        <w:t xml:space="preserve"> </w:t>
      </w:r>
      <w:r>
        <w:rPr>
          <w:rFonts w:ascii="Century" w:hAnsi="Century" w:cs="FrankRuehl"/>
          <w:sz w:val="22"/>
          <w:sz w:val="22"/>
          <w:rtl w:val="true"/>
        </w:rPr>
        <w:t>בהליכים</w:t>
      </w:r>
      <w:r>
        <w:rPr>
          <w:rFonts w:ascii="Century" w:hAnsi="Century" w:eastAsia="Century" w:cs="Century"/>
          <w:sz w:val="22"/>
          <w:sz w:val="22"/>
          <w:rtl w:val="true"/>
        </w:rPr>
        <w:t xml:space="preserve"> </w:t>
      </w:r>
      <w:r>
        <w:rPr>
          <w:rFonts w:ascii="Century" w:hAnsi="Century" w:cs="FrankRuehl"/>
          <w:sz w:val="22"/>
          <w:sz w:val="22"/>
          <w:rtl w:val="true"/>
        </w:rPr>
        <w:t>המכרזיים</w:t>
      </w:r>
      <w:r>
        <w:rPr>
          <w:rFonts w:ascii="Century" w:hAnsi="Century" w:eastAsia="Century" w:cs="Century"/>
          <w:sz w:val="22"/>
          <w:sz w:val="22"/>
          <w:rtl w:val="true"/>
        </w:rPr>
        <w:t xml:space="preserve"> </w:t>
      </w:r>
      <w:r>
        <w:rPr>
          <w:rFonts w:ascii="Century" w:hAnsi="Century" w:cs="FrankRuehl"/>
          <w:sz w:val="22"/>
          <w:sz w:val="22"/>
          <w:rtl w:val="true"/>
        </w:rPr>
        <w:t>שנדונו</w:t>
      </w:r>
      <w:r>
        <w:rPr>
          <w:rFonts w:ascii="Century" w:hAnsi="Century" w:eastAsia="Century" w:cs="Century"/>
          <w:sz w:val="22"/>
          <w:sz w:val="22"/>
          <w:rtl w:val="true"/>
        </w:rPr>
        <w:t xml:space="preserve"> </w:t>
      </w:r>
      <w:r>
        <w:rPr>
          <w:rFonts w:ascii="Century" w:hAnsi="Century" w:cs="FrankRuehl"/>
          <w:sz w:val="22"/>
          <w:sz w:val="22"/>
          <w:rtl w:val="true"/>
        </w:rPr>
        <w:t>לפניהן</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בסיס</w:t>
      </w:r>
      <w:r>
        <w:rPr>
          <w:rFonts w:ascii="Century" w:hAnsi="Century" w:eastAsia="Century" w:cs="Century"/>
          <w:sz w:val="22"/>
          <w:sz w:val="22"/>
          <w:rtl w:val="true"/>
        </w:rPr>
        <w:t xml:space="preserve"> </w:t>
      </w:r>
      <w:r>
        <w:rPr>
          <w:rFonts w:ascii="Century" w:hAnsi="Century" w:cs="FrankRuehl"/>
          <w:sz w:val="22"/>
          <w:sz w:val="22"/>
          <w:rtl w:val="true"/>
        </w:rPr>
        <w:t>ההנחה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מדובר</w:t>
      </w:r>
      <w:r>
        <w:rPr>
          <w:rFonts w:ascii="Century" w:hAnsi="Century" w:eastAsia="Century" w:cs="Century"/>
          <w:sz w:val="22"/>
          <w:sz w:val="22"/>
          <w:rtl w:val="true"/>
        </w:rPr>
        <w:t xml:space="preserve"> </w:t>
      </w:r>
      <w:r>
        <w:rPr>
          <w:rFonts w:ascii="Century" w:hAnsi="Century" w:cs="FrankRuehl"/>
          <w:sz w:val="22"/>
          <w:sz w:val="22"/>
          <w:rtl w:val="true"/>
        </w:rPr>
        <w:t>בהצעות</w:t>
      </w:r>
      <w:r>
        <w:rPr>
          <w:rFonts w:ascii="Century" w:hAnsi="Century" w:eastAsia="Century" w:cs="Century"/>
          <w:sz w:val="22"/>
          <w:sz w:val="22"/>
          <w:rtl w:val="true"/>
        </w:rPr>
        <w:t xml:space="preserve"> </w:t>
      </w:r>
      <w:r>
        <w:rPr>
          <w:rFonts w:ascii="Century" w:hAnsi="Century" w:cs="FrankRuehl"/>
          <w:sz w:val="22"/>
          <w:sz w:val="22"/>
          <w:rtl w:val="true"/>
        </w:rPr>
        <w:t>שהוגשו</w:t>
      </w:r>
      <w:r>
        <w:rPr>
          <w:rFonts w:ascii="Century" w:hAnsi="Century" w:eastAsia="Century" w:cs="Century"/>
          <w:sz w:val="22"/>
          <w:sz w:val="22"/>
          <w:rtl w:val="true"/>
        </w:rPr>
        <w:t xml:space="preserve"> </w:t>
      </w:r>
      <w:r>
        <w:rPr>
          <w:rFonts w:ascii="Century" w:hAnsi="Century" w:cs="FrankRuehl"/>
          <w:sz w:val="22"/>
          <w:sz w:val="22"/>
          <w:rtl w:val="true"/>
        </w:rPr>
        <w:t>בתנאים</w:t>
      </w:r>
      <w:r>
        <w:rPr>
          <w:rFonts w:ascii="Century" w:hAnsi="Century" w:eastAsia="Century" w:cs="Century"/>
          <w:sz w:val="22"/>
          <w:sz w:val="22"/>
          <w:rtl w:val="true"/>
        </w:rPr>
        <w:t xml:space="preserve"> </w:t>
      </w:r>
      <w:r>
        <w:rPr>
          <w:rFonts w:ascii="Century" w:hAnsi="Century" w:cs="FrankRuehl"/>
          <w:sz w:val="22"/>
          <w:sz w:val="22"/>
          <w:rtl w:val="true"/>
        </w:rPr>
        <w:t>תחרותיים</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התחייבו</w:t>
      </w:r>
      <w:r>
        <w:rPr>
          <w:rFonts w:ascii="Century" w:hAnsi="Century" w:eastAsia="Century" w:cs="Century"/>
          <w:sz w:val="22"/>
          <w:sz w:val="22"/>
          <w:rtl w:val="true"/>
        </w:rPr>
        <w:t xml:space="preserve"> </w:t>
      </w:r>
      <w:r>
        <w:rPr>
          <w:rFonts w:ascii="Century" w:hAnsi="Century" w:cs="FrankRuehl"/>
          <w:sz w:val="22"/>
          <w:sz w:val="22"/>
          <w:rtl w:val="true"/>
        </w:rPr>
        <w:t>מפורשות</w:t>
      </w:r>
      <w:r>
        <w:rPr>
          <w:rFonts w:ascii="Century" w:hAnsi="Century" w:eastAsia="Century" w:cs="Century"/>
          <w:sz w:val="22"/>
          <w:sz w:val="22"/>
          <w:rtl w:val="true"/>
        </w:rPr>
        <w:t xml:space="preserve"> </w:t>
      </w:r>
      <w:r>
        <w:rPr>
          <w:rFonts w:ascii="Century" w:hAnsi="Century" w:cs="FrankRuehl"/>
          <w:sz w:val="22"/>
          <w:sz w:val="22"/>
          <w:rtl w:val="true"/>
        </w:rPr>
        <w:t>להימנע</w:t>
      </w:r>
      <w:r>
        <w:rPr>
          <w:rFonts w:ascii="Century" w:hAnsi="Century" w:eastAsia="Century" w:cs="Century"/>
          <w:sz w:val="22"/>
          <w:sz w:val="22"/>
          <w:rtl w:val="true"/>
        </w:rPr>
        <w:t xml:space="preserve"> </w:t>
      </w:r>
      <w:r>
        <w:rPr>
          <w:rFonts w:ascii="Century" w:hAnsi="Century" w:cs="FrankRuehl"/>
          <w:sz w:val="22"/>
          <w:sz w:val="22"/>
          <w:rtl w:val="true"/>
        </w:rPr>
        <w:t>משיתוף</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שתכליתו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לקבוע</w:t>
      </w:r>
      <w:r>
        <w:rPr>
          <w:rFonts w:ascii="Century" w:hAnsi="Century" w:eastAsia="Century" w:cs="Century"/>
          <w:sz w:val="22"/>
          <w:sz w:val="22"/>
          <w:rtl w:val="true"/>
        </w:rPr>
        <w:t xml:space="preserve"> </w:t>
      </w:r>
      <w:r>
        <w:rPr>
          <w:rFonts w:ascii="Century" w:hAnsi="Century" w:cs="FrankRuehl"/>
          <w:sz w:val="22"/>
          <w:sz w:val="22"/>
          <w:rtl w:val="true"/>
        </w:rPr>
        <w:t>מחירים</w:t>
      </w:r>
      <w:r>
        <w:rPr>
          <w:rFonts w:ascii="Century" w:hAnsi="Century" w:eastAsia="Century" w:cs="Century"/>
          <w:sz w:val="22"/>
          <w:sz w:val="22"/>
          <w:rtl w:val="true"/>
        </w:rPr>
        <w:t xml:space="preserve"> </w:t>
      </w:r>
      <w:r>
        <w:rPr>
          <w:rFonts w:ascii="Century" w:hAnsi="Century" w:cs="FrankRuehl"/>
          <w:sz w:val="22"/>
          <w:sz w:val="22"/>
          <w:rtl w:val="true"/>
        </w:rPr>
        <w:t>בצורה</w:t>
      </w:r>
      <w:r>
        <w:rPr>
          <w:rFonts w:ascii="Century" w:hAnsi="Century" w:eastAsia="Century" w:cs="Century"/>
          <w:sz w:val="22"/>
          <w:sz w:val="22"/>
          <w:rtl w:val="true"/>
        </w:rPr>
        <w:t xml:space="preserve"> </w:t>
      </w:r>
      <w:r>
        <w:rPr>
          <w:rFonts w:ascii="Century" w:hAnsi="Century" w:cs="FrankRuehl"/>
          <w:sz w:val="22"/>
          <w:sz w:val="22"/>
          <w:rtl w:val="true"/>
        </w:rPr>
        <w:t>מלאכותית</w:t>
      </w:r>
      <w:r>
        <w:rPr>
          <w:rFonts w:ascii="Century" w:hAnsi="Century" w:eastAsia="Century" w:cs="Century"/>
          <w:sz w:val="22"/>
          <w:sz w:val="22"/>
          <w:rtl w:val="true"/>
        </w:rPr>
        <w:t xml:space="preserve"> </w:t>
      </w:r>
      <w:r>
        <w:rPr>
          <w:rFonts w:ascii="Century" w:hAnsi="Century" w:cs="FrankRuehl"/>
          <w:sz w:val="22"/>
          <w:sz w:val="22"/>
          <w:rtl w:val="true"/>
        </w:rPr>
        <w:t>ו</w:t>
      </w:r>
      <w:r>
        <w:rPr>
          <w:rFonts w:cs="FrankRuehl" w:ascii="Century" w:hAnsi="Century"/>
          <w:sz w:val="22"/>
          <w:rtl w:val="true"/>
        </w:rPr>
        <w:t>/</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תחרותית</w:t>
      </w:r>
      <w:r>
        <w:rPr>
          <w:rFonts w:cs="FrankRuehl" w:ascii="Century" w:hAnsi="Century"/>
          <w:sz w:val="22"/>
          <w:rtl w:val="true"/>
        </w:rPr>
        <w:t xml:space="preserve">" </w:t>
      </w:r>
      <w:r>
        <w:rPr>
          <w:rFonts w:ascii="Century" w:hAnsi="Century" w:cs="FrankRuehl"/>
          <w:sz w:val="22"/>
          <w:sz w:val="22"/>
          <w:rtl w:val="true"/>
        </w:rPr>
        <w:t>והצהירו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פעלו</w:t>
      </w:r>
      <w:r>
        <w:rPr>
          <w:rFonts w:ascii="Century" w:hAnsi="Century" w:eastAsia="Century" w:cs="Century"/>
          <w:sz w:val="22"/>
          <w:sz w:val="22"/>
          <w:rtl w:val="true"/>
        </w:rPr>
        <w:t xml:space="preserve"> </w:t>
      </w:r>
      <w:r>
        <w:rPr>
          <w:rFonts w:ascii="Century" w:hAnsi="Century" w:cs="FrankRuehl"/>
          <w:sz w:val="22"/>
          <w:sz w:val="22"/>
          <w:rtl w:val="true"/>
        </w:rPr>
        <w:t>בניגוד</w:t>
      </w:r>
      <w:r>
        <w:rPr>
          <w:rFonts w:ascii="Century" w:hAnsi="Century" w:eastAsia="Century" w:cs="Century"/>
          <w:sz w:val="22"/>
          <w:sz w:val="22"/>
          <w:rtl w:val="true"/>
        </w:rPr>
        <w:t xml:space="preserve"> </w:t>
      </w:r>
      <w:r>
        <w:rPr>
          <w:rFonts w:ascii="Century" w:hAnsi="Century" w:cs="FrankRuehl"/>
          <w:sz w:val="22"/>
          <w:sz w:val="22"/>
          <w:rtl w:val="true"/>
        </w:rPr>
        <w:t>להתחייבות</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291</w:t>
      </w:r>
      <w:r>
        <w:rPr>
          <w:rFonts w:cs="FrankRuehl" w:ascii="Century" w:hAnsi="Century"/>
          <w:sz w:val="22"/>
          <w:rtl w:val="true"/>
        </w:rPr>
        <w:t xml:space="preserve"> </w:t>
      </w:r>
      <w:r>
        <w:rPr>
          <w:rFonts w:ascii="Century" w:hAnsi="Century" w:cs="FrankRuehl"/>
          <w:sz w:val="22"/>
          <w:sz w:val="22"/>
          <w:rtl w:val="true"/>
        </w:rPr>
        <w:t>לפרק</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הראשון</w:t>
      </w:r>
      <w:r>
        <w:rPr>
          <w:rFonts w:ascii="Century" w:hAnsi="Century" w:eastAsia="Century" w:cs="Century"/>
          <w:sz w:val="22"/>
          <w:sz w:val="22"/>
          <w:rtl w:val="true"/>
        </w:rPr>
        <w:t xml:space="preserve"> </w:t>
      </w:r>
      <w:r>
        <w:rPr>
          <w:rFonts w:ascii="Century" w:hAnsi="Century" w:cs="FrankRuehl"/>
          <w:sz w:val="22"/>
          <w:sz w:val="22"/>
          <w:rtl w:val="true"/>
        </w:rPr>
        <w:t>להכרעת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החלטות</w:t>
      </w:r>
      <w:r>
        <w:rPr>
          <w:rFonts w:ascii="Century" w:hAnsi="Century" w:eastAsia="Century" w:cs="Century"/>
          <w:sz w:val="22"/>
          <w:sz w:val="22"/>
          <w:rtl w:val="true"/>
        </w:rPr>
        <w:t xml:space="preserve"> </w:t>
      </w:r>
      <w:r>
        <w:rPr>
          <w:rFonts w:ascii="Century" w:hAnsi="Century" w:cs="FrankRuehl"/>
          <w:sz w:val="22"/>
          <w:sz w:val="22"/>
          <w:rtl w:val="true"/>
        </w:rPr>
        <w:t>ועדות</w:t>
      </w:r>
      <w:r>
        <w:rPr>
          <w:rFonts w:ascii="Century" w:hAnsi="Century" w:eastAsia="Century" w:cs="Century"/>
          <w:sz w:val="22"/>
          <w:sz w:val="22"/>
          <w:rtl w:val="true"/>
        </w:rPr>
        <w:t xml:space="preserve"> </w:t>
      </w:r>
      <w:r>
        <w:rPr>
          <w:rFonts w:ascii="Century" w:hAnsi="Century" w:cs="FrankRuehl"/>
          <w:sz w:val="22"/>
          <w:sz w:val="22"/>
          <w:rtl w:val="true"/>
        </w:rPr>
        <w:t>המכרזים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זהות</w:t>
      </w:r>
      <w:r>
        <w:rPr>
          <w:rFonts w:ascii="Century" w:hAnsi="Century" w:eastAsia="Century" w:cs="Century"/>
          <w:sz w:val="22"/>
          <w:sz w:val="22"/>
          <w:rtl w:val="true"/>
        </w:rPr>
        <w:t xml:space="preserve"> </w:t>
      </w:r>
      <w:r>
        <w:rPr>
          <w:rFonts w:ascii="Century" w:hAnsi="Century" w:cs="FrankRuehl"/>
          <w:sz w:val="22"/>
          <w:sz w:val="22"/>
          <w:rtl w:val="true"/>
        </w:rPr>
        <w:t>הקבלן</w:t>
      </w:r>
      <w:r>
        <w:rPr>
          <w:rFonts w:ascii="Century" w:hAnsi="Century" w:eastAsia="Century" w:cs="Century"/>
          <w:sz w:val="22"/>
          <w:sz w:val="22"/>
          <w:rtl w:val="true"/>
        </w:rPr>
        <w:t xml:space="preserve"> </w:t>
      </w:r>
      <w:r>
        <w:rPr>
          <w:rFonts w:ascii="Century" w:hAnsi="Century" w:cs="FrankRuehl"/>
          <w:sz w:val="22"/>
          <w:sz w:val="22"/>
          <w:rtl w:val="true"/>
        </w:rPr>
        <w:t>הזוכה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מלוא</w:t>
      </w:r>
      <w:r>
        <w:rPr>
          <w:rFonts w:ascii="Century" w:hAnsi="Century" w:eastAsia="Century" w:cs="Century"/>
          <w:sz w:val="22"/>
          <w:sz w:val="22"/>
          <w:rtl w:val="true"/>
        </w:rPr>
        <w:t xml:space="preserve"> </w:t>
      </w:r>
      <w:r>
        <w:rPr>
          <w:rFonts w:ascii="Century" w:hAnsi="Century" w:cs="FrankRuehl"/>
          <w:sz w:val="22"/>
          <w:sz w:val="22"/>
          <w:rtl w:val="true"/>
        </w:rPr>
        <w:t>התמורה</w:t>
      </w:r>
      <w:r>
        <w:rPr>
          <w:rFonts w:ascii="Century" w:hAnsi="Century" w:eastAsia="Century" w:cs="Century"/>
          <w:sz w:val="22"/>
          <w:sz w:val="22"/>
          <w:rtl w:val="true"/>
        </w:rPr>
        <w:t xml:space="preserve"> </w:t>
      </w:r>
      <w:r>
        <w:rPr>
          <w:rFonts w:ascii="Century" w:hAnsi="Century" w:cs="FrankRuehl"/>
          <w:sz w:val="22"/>
          <w:sz w:val="22"/>
          <w:rtl w:val="true"/>
        </w:rPr>
        <w:t>הכרוכה</w:t>
      </w:r>
      <w:r>
        <w:rPr>
          <w:rFonts w:ascii="Century" w:hAnsi="Century" w:eastAsia="Century" w:cs="Century"/>
          <w:sz w:val="22"/>
          <w:sz w:val="22"/>
          <w:rtl w:val="true"/>
        </w:rPr>
        <w:t xml:space="preserve"> </w:t>
      </w:r>
      <w:r>
        <w:rPr>
          <w:rFonts w:ascii="Century" w:hAnsi="Century" w:cs="FrankRuehl"/>
          <w:sz w:val="22"/>
          <w:sz w:val="22"/>
          <w:rtl w:val="true"/>
        </w:rPr>
        <w:t>בכך</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מתקבלות</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יודעות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מחירי</w:t>
      </w:r>
      <w:r>
        <w:rPr>
          <w:rFonts w:ascii="Century" w:hAnsi="Century" w:eastAsia="Century" w:cs="Century"/>
          <w:sz w:val="22"/>
          <w:sz w:val="22"/>
          <w:rtl w:val="true"/>
        </w:rPr>
        <w:t xml:space="preserve"> </w:t>
      </w:r>
      <w:r>
        <w:rPr>
          <w:rFonts w:ascii="Century" w:hAnsi="Century" w:cs="FrankRuehl"/>
          <w:sz w:val="22"/>
          <w:sz w:val="22"/>
          <w:rtl w:val="true"/>
        </w:rPr>
        <w:t>ההצעות</w:t>
      </w:r>
      <w:r>
        <w:rPr>
          <w:rFonts w:ascii="Century" w:hAnsi="Century" w:eastAsia="Century" w:cs="Century"/>
          <w:sz w:val="22"/>
          <w:sz w:val="22"/>
          <w:rtl w:val="true"/>
        </w:rPr>
        <w:t xml:space="preserve"> </w:t>
      </w:r>
      <w:r>
        <w:rPr>
          <w:rFonts w:ascii="Century" w:hAnsi="Century" w:cs="FrankRuehl"/>
          <w:sz w:val="22"/>
          <w:sz w:val="22"/>
          <w:rtl w:val="true"/>
        </w:rPr>
        <w:t>תואמו</w:t>
      </w:r>
      <w:r>
        <w:rPr>
          <w:rFonts w:ascii="Century" w:hAnsi="Century" w:eastAsia="Century" w:cs="Century"/>
          <w:sz w:val="22"/>
          <w:sz w:val="22"/>
          <w:rtl w:val="true"/>
        </w:rPr>
        <w:t xml:space="preserve"> </w:t>
      </w:r>
      <w:r>
        <w:rPr>
          <w:rFonts w:ascii="Century" w:hAnsi="Century" w:cs="FrankRuehl"/>
          <w:sz w:val="22"/>
          <w:sz w:val="22"/>
          <w:rtl w:val="true"/>
        </w:rPr>
        <w:t>מבעוד</w:t>
      </w:r>
      <w:r>
        <w:rPr>
          <w:rFonts w:ascii="Century" w:hAnsi="Century" w:eastAsia="Century" w:cs="Century"/>
          <w:sz w:val="22"/>
          <w:sz w:val="22"/>
          <w:rtl w:val="true"/>
        </w:rPr>
        <w:t xml:space="preserve"> </w:t>
      </w:r>
      <w:r>
        <w:rPr>
          <w:rFonts w:ascii="Century" w:hAnsi="Century" w:cs="FrankRuehl"/>
          <w:sz w:val="22"/>
          <w:sz w:val="22"/>
          <w:rtl w:val="true"/>
        </w:rPr>
        <w:t>מועד</w:t>
      </w:r>
      <w:r>
        <w:rPr>
          <w:rFonts w:cs="FrankRuehl" w:ascii="Century" w:hAnsi="Century"/>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ההצעות</w:t>
      </w:r>
      <w:r>
        <w:rPr>
          <w:rFonts w:ascii="Century" w:hAnsi="Century" w:eastAsia="Century" w:cs="Century"/>
          <w:sz w:val="22"/>
          <w:sz w:val="22"/>
          <w:rtl w:val="true"/>
        </w:rPr>
        <w:t xml:space="preserve"> </w:t>
      </w:r>
      <w:r>
        <w:rPr>
          <w:rFonts w:ascii="Century" w:hAnsi="Century" w:cs="FrankRuehl"/>
          <w:sz w:val="22"/>
          <w:sz w:val="22"/>
          <w:rtl w:val="true"/>
        </w:rPr>
        <w:t>אינן</w:t>
      </w:r>
      <w:r>
        <w:rPr>
          <w:rFonts w:ascii="Century" w:hAnsi="Century" w:eastAsia="Century" w:cs="Century"/>
          <w:sz w:val="22"/>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הצעות</w:t>
      </w:r>
      <w:r>
        <w:rPr>
          <w:rFonts w:ascii="Century" w:hAnsi="Century" w:eastAsia="Century" w:cs="Century"/>
          <w:sz w:val="22"/>
          <w:sz w:val="22"/>
          <w:rtl w:val="true"/>
        </w:rPr>
        <w:t xml:space="preserve"> </w:t>
      </w:r>
      <w:r>
        <w:rPr>
          <w:rFonts w:ascii="Century" w:hAnsi="Century" w:cs="FrankRuehl"/>
          <w:sz w:val="22"/>
          <w:sz w:val="22"/>
          <w:rtl w:val="true"/>
        </w:rPr>
        <w:t>גיבוי</w:t>
      </w:r>
      <w:r>
        <w:rPr>
          <w:rFonts w:cs="FrankRuehl" w:ascii="Century" w:hAnsi="Century"/>
          <w:sz w:val="22"/>
          <w:rtl w:val="true"/>
        </w:rPr>
        <w:t xml:space="preserve">", </w:t>
      </w:r>
      <w:r>
        <w:rPr>
          <w:rFonts w:ascii="Century" w:hAnsi="Century" w:cs="FrankRuehl"/>
          <w:sz w:val="22"/>
          <w:sz w:val="22"/>
          <w:rtl w:val="true"/>
        </w:rPr>
        <w:t>ואילו</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הוועדות</w:t>
      </w:r>
      <w:r>
        <w:rPr>
          <w:rFonts w:ascii="Century" w:hAnsi="Century" w:eastAsia="Century" w:cs="Century"/>
          <w:sz w:val="22"/>
          <w:sz w:val="22"/>
          <w:rtl w:val="true"/>
        </w:rPr>
        <w:t xml:space="preserve"> </w:t>
      </w:r>
      <w:r>
        <w:rPr>
          <w:rFonts w:ascii="Century" w:hAnsi="Century" w:cs="FrankRuehl"/>
          <w:sz w:val="22"/>
          <w:sz w:val="22"/>
          <w:rtl w:val="true"/>
        </w:rPr>
        <w:t>מגלות</w:t>
      </w:r>
      <w:r>
        <w:rPr>
          <w:rFonts w:ascii="Century" w:hAnsi="Century" w:eastAsia="Century" w:cs="Century"/>
          <w:sz w:val="22"/>
          <w:sz w:val="22"/>
          <w:rtl w:val="true"/>
        </w:rPr>
        <w:t xml:space="preserve"> </w:t>
      </w:r>
      <w:r>
        <w:rPr>
          <w:rFonts w:ascii="Century" w:hAnsi="Century" w:cs="FrankRuehl"/>
          <w:sz w:val="22"/>
          <w:sz w:val="22"/>
          <w:rtl w:val="true"/>
        </w:rPr>
        <w:t>פרטים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סיום</w:t>
      </w:r>
      <w:r>
        <w:rPr>
          <w:rFonts w:ascii="Century" w:hAnsi="Century" w:eastAsia="Century" w:cs="Century"/>
          <w:sz w:val="22"/>
          <w:sz w:val="22"/>
          <w:rtl w:val="true"/>
        </w:rPr>
        <w:t xml:space="preserve"> </w:t>
      </w:r>
      <w:r>
        <w:rPr>
          <w:rFonts w:ascii="Century" w:hAnsi="Century" w:cs="FrankRuehl"/>
          <w:sz w:val="22"/>
          <w:sz w:val="22"/>
          <w:rtl w:val="true"/>
        </w:rPr>
        <w:t>ההליך</w:t>
      </w:r>
      <w:r>
        <w:rPr>
          <w:rFonts w:ascii="Century" w:hAnsi="Century" w:eastAsia="Century" w:cs="Century"/>
          <w:sz w:val="22"/>
          <w:sz w:val="22"/>
          <w:rtl w:val="true"/>
        </w:rPr>
        <w:t xml:space="preserve"> </w:t>
      </w:r>
      <w:r>
        <w:rPr>
          <w:rFonts w:ascii="Century" w:hAnsi="Century" w:cs="FrankRuehl"/>
          <w:sz w:val="22"/>
          <w:sz w:val="22"/>
          <w:rtl w:val="true"/>
        </w:rPr>
        <w:t>המכרזי</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מבטלות</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292</w:t>
      </w:r>
      <w:r>
        <w:rPr>
          <w:rFonts w:cs="FrankRuehl" w:ascii="Century" w:hAnsi="Century"/>
          <w:sz w:val="22"/>
          <w:rtl w:val="true"/>
        </w:rPr>
        <w:t xml:space="preserve"> </w:t>
      </w:r>
      <w:r>
        <w:rPr>
          <w:rFonts w:ascii="Century" w:hAnsi="Century" w:cs="FrankRuehl"/>
          <w:sz w:val="22"/>
          <w:sz w:val="22"/>
          <w:rtl w:val="true"/>
        </w:rPr>
        <w:t>לפרק</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הראשון</w:t>
      </w:r>
      <w:r>
        <w:rPr>
          <w:rFonts w:cs="FrankRuehl" w:ascii="Century" w:hAnsi="Century"/>
          <w:sz w:val="22"/>
          <w:rtl w:val="true"/>
        </w:rPr>
        <w:t xml:space="preserve">; </w:t>
      </w:r>
      <w:r>
        <w:rPr>
          <w:rFonts w:ascii="Century" w:hAnsi="Century" w:cs="FrankRuehl"/>
          <w:sz w:val="22"/>
          <w:sz w:val="22"/>
          <w:rtl w:val="true"/>
        </w:rPr>
        <w:t>ויוער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ממילא</w:t>
      </w:r>
      <w:r>
        <w:rPr>
          <w:rFonts w:cs="FrankRuehl" w:ascii="Century" w:hAnsi="Century"/>
          <w:sz w:val="22"/>
          <w:rtl w:val="true"/>
        </w:rPr>
        <w:t xml:space="preserve">, </w:t>
      </w:r>
      <w:r>
        <w:rPr>
          <w:rFonts w:ascii="Century" w:hAnsi="Century" w:cs="FrankRuehl"/>
          <w:sz w:val="22"/>
          <w:sz w:val="22"/>
          <w:rtl w:val="true"/>
        </w:rPr>
        <w:t>הנאשמים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טענו</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הרשעתם</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המרמה</w:t>
      </w:r>
      <w:r>
        <w:rPr>
          <w:rFonts w:ascii="Century" w:hAnsi="Century" w:eastAsia="Century" w:cs="Century"/>
          <w:sz w:val="22"/>
          <w:sz w:val="22"/>
          <w:rtl w:val="true"/>
        </w:rPr>
        <w:t xml:space="preserve"> </w:t>
      </w:r>
      <w:r>
        <w:rPr>
          <w:rFonts w:ascii="Century" w:hAnsi="Century" w:cs="FrankRuehl"/>
          <w:sz w:val="22"/>
          <w:sz w:val="22"/>
          <w:rtl w:val="true"/>
        </w:rPr>
        <w:t>צריכה</w:t>
      </w:r>
      <w:r>
        <w:rPr>
          <w:rFonts w:ascii="Century" w:hAnsi="Century" w:eastAsia="Century" w:cs="Century"/>
          <w:sz w:val="22"/>
          <w:sz w:val="22"/>
          <w:rtl w:val="true"/>
        </w:rPr>
        <w:t xml:space="preserve"> </w:t>
      </w:r>
      <w:r>
        <w:rPr>
          <w:rFonts w:ascii="Century" w:hAnsi="Century" w:cs="FrankRuehl"/>
          <w:sz w:val="22"/>
          <w:sz w:val="22"/>
          <w:rtl w:val="true"/>
        </w:rPr>
        <w:t>לכלול</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שהפיקו</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מהמכרז</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הערתו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השופט</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כתוארו</w:t>
      </w:r>
      <w:r>
        <w:rPr>
          <w:rFonts w:ascii="Century" w:hAnsi="Century" w:eastAsia="Century" w:cs="Century"/>
          <w:sz w:val="22"/>
          <w:sz w:val="22"/>
          <w:rtl w:val="true"/>
        </w:rPr>
        <w:t xml:space="preserve"> </w:t>
      </w:r>
      <w:r>
        <w:rPr>
          <w:rFonts w:ascii="Century" w:hAnsi="Century" w:cs="FrankRuehl"/>
          <w:sz w:val="22"/>
          <w:sz w:val="22"/>
          <w:rtl w:val="true"/>
        </w:rPr>
        <w:t>אז</w:t>
      </w:r>
      <w:r>
        <w:rPr>
          <w:rFonts w:cs="FrankRuehl" w:ascii="Century" w:hAnsi="Century"/>
          <w:sz w:val="22"/>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מלצר</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Style w:val="default"/>
          <w:rFonts w:cs="Miriam"/>
          <w:b/>
          <w:b/>
          <w:spacing w:val="0"/>
          <w:szCs w:val="24"/>
          <w:rtl w:val="true"/>
        </w:rPr>
        <w:t>אלון</w:t>
      </w:r>
      <w:r>
        <w:rPr>
          <w:rStyle w:val="default"/>
          <w:rFonts w:eastAsia="Garamond" w:cs="Garamond"/>
          <w:b/>
          <w:b/>
          <w:spacing w:val="0"/>
          <w:szCs w:val="24"/>
          <w:rtl w:val="true"/>
        </w:rPr>
        <w:t xml:space="preserve"> </w:t>
      </w:r>
      <w:r>
        <w:rPr>
          <w:rStyle w:val="default"/>
          <w:rFonts w:cs="Miriam"/>
          <w:b/>
          <w:b/>
          <w:spacing w:val="0"/>
          <w:szCs w:val="24"/>
          <w:rtl w:val="true"/>
        </w:rPr>
        <w:t>כהן</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36</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שהקשר</w:t>
      </w:r>
      <w:r>
        <w:rPr>
          <w:rFonts w:ascii="Century" w:hAnsi="Century" w:eastAsia="Century" w:cs="Century"/>
          <w:sz w:val="22"/>
          <w:sz w:val="22"/>
          <w:rtl w:val="true"/>
        </w:rPr>
        <w:t xml:space="preserve"> </w:t>
      </w:r>
      <w:r>
        <w:rPr>
          <w:rFonts w:ascii="Century" w:hAnsi="Century" w:cs="FrankRuehl"/>
          <w:sz w:val="22"/>
          <w:sz w:val="22"/>
          <w:rtl w:val="true"/>
        </w:rPr>
        <w:t>הסיבתי</w:t>
      </w:r>
      <w:r>
        <w:rPr>
          <w:rFonts w:ascii="Century" w:hAnsi="Century" w:eastAsia="Century" w:cs="Century"/>
          <w:sz w:val="22"/>
          <w:sz w:val="22"/>
          <w:rtl w:val="true"/>
        </w:rPr>
        <w:t xml:space="preserve"> </w:t>
      </w:r>
      <w:r>
        <w:rPr>
          <w:rFonts w:ascii="Century" w:hAnsi="Century" w:cs="FrankRuehl"/>
          <w:sz w:val="22"/>
          <w:sz w:val="22"/>
          <w:rtl w:val="true"/>
        </w:rPr>
        <w:t>הנדרש</w:t>
      </w:r>
      <w:r>
        <w:rPr>
          <w:rFonts w:ascii="Century" w:hAnsi="Century" w:eastAsia="Century" w:cs="Century"/>
          <w:sz w:val="22"/>
          <w:sz w:val="22"/>
          <w:rtl w:val="true"/>
        </w:rPr>
        <w:t xml:space="preserve"> </w:t>
      </w:r>
      <w:r>
        <w:rPr>
          <w:rFonts w:ascii="Century" w:hAnsi="Century" w:cs="FrankRuehl"/>
          <w:sz w:val="22"/>
          <w:sz w:val="22"/>
          <w:rtl w:val="true"/>
        </w:rPr>
        <w:t>להרשעה</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מרמה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מחייב</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מצג</w:t>
      </w:r>
      <w:r>
        <w:rPr>
          <w:rFonts w:ascii="Century" w:hAnsi="Century" w:eastAsia="Century" w:cs="Century"/>
          <w:sz w:val="22"/>
          <w:sz w:val="22"/>
          <w:rtl w:val="true"/>
        </w:rPr>
        <w:t xml:space="preserve"> </w:t>
      </w:r>
      <w:r>
        <w:rPr>
          <w:rFonts w:ascii="Century" w:hAnsi="Century" w:cs="FrankRuehl"/>
          <w:sz w:val="22"/>
          <w:sz w:val="22"/>
          <w:rtl w:val="true"/>
        </w:rPr>
        <w:t>השווא</w:t>
      </w:r>
      <w:r>
        <w:rPr>
          <w:rFonts w:ascii="Century" w:hAnsi="Century" w:eastAsia="Century" w:cs="Century"/>
          <w:sz w:val="22"/>
          <w:sz w:val="22"/>
          <w:rtl w:val="true"/>
        </w:rPr>
        <w:t xml:space="preserve"> </w:t>
      </w:r>
      <w:r>
        <w:rPr>
          <w:rFonts w:ascii="Century" w:hAnsi="Century" w:cs="FrankRuehl"/>
          <w:sz w:val="22"/>
          <w:sz w:val="22"/>
          <w:rtl w:val="true"/>
        </w:rPr>
        <w:t>יהיה</w:t>
      </w:r>
      <w:r>
        <w:rPr>
          <w:rFonts w:ascii="Century" w:hAnsi="Century" w:eastAsia="Century" w:cs="Century"/>
          <w:sz w:val="22"/>
          <w:sz w:val="22"/>
          <w:rtl w:val="true"/>
        </w:rPr>
        <w:t xml:space="preserve"> </w:t>
      </w:r>
      <w:r>
        <w:rPr>
          <w:rFonts w:ascii="Century" w:hAnsi="Century" w:cs="FrankRuehl"/>
          <w:sz w:val="22"/>
          <w:sz w:val="22"/>
          <w:rtl w:val="true"/>
        </w:rPr>
        <w:t>הסיבה</w:t>
      </w:r>
      <w:r>
        <w:rPr>
          <w:rFonts w:ascii="Century" w:hAnsi="Century" w:eastAsia="Century" w:cs="Century"/>
          <w:sz w:val="22"/>
          <w:sz w:val="22"/>
          <w:rtl w:val="true"/>
        </w:rPr>
        <w:t xml:space="preserve"> </w:t>
      </w:r>
      <w:r>
        <w:rPr>
          <w:rFonts w:ascii="Century" w:hAnsi="Century" w:cs="FrankRuehl"/>
          <w:sz w:val="22"/>
          <w:sz w:val="22"/>
          <w:rtl w:val="true"/>
        </w:rPr>
        <w:t>היחידה</w:t>
      </w:r>
      <w:r>
        <w:rPr>
          <w:rFonts w:ascii="Century" w:hAnsi="Century" w:eastAsia="Century" w:cs="Century"/>
          <w:sz w:val="22"/>
          <w:sz w:val="22"/>
          <w:rtl w:val="true"/>
        </w:rPr>
        <w:t xml:space="preserve"> </w:t>
      </w:r>
      <w:r>
        <w:rPr>
          <w:rFonts w:ascii="Century" w:hAnsi="Century" w:cs="FrankRuehl"/>
          <w:sz w:val="22"/>
          <w:sz w:val="22"/>
          <w:rtl w:val="true"/>
        </w:rPr>
        <w:t>שהובילה</w:t>
      </w:r>
      <w:r>
        <w:rPr>
          <w:rFonts w:ascii="Century" w:hAnsi="Century" w:eastAsia="Century" w:cs="Century"/>
          <w:sz w:val="22"/>
          <w:sz w:val="22"/>
          <w:rtl w:val="true"/>
        </w:rPr>
        <w:t xml:space="preserve"> </w:t>
      </w:r>
      <w:r>
        <w:rPr>
          <w:rFonts w:ascii="Century" w:hAnsi="Century" w:cs="FrankRuehl"/>
          <w:sz w:val="22"/>
          <w:sz w:val="22"/>
          <w:rtl w:val="true"/>
        </w:rPr>
        <w:t>לקבלת</w:t>
      </w:r>
      <w:r>
        <w:rPr>
          <w:rFonts w:ascii="Century" w:hAnsi="Century" w:eastAsia="Century" w:cs="Century"/>
          <w:sz w:val="22"/>
          <w:sz w:val="22"/>
          <w:rtl w:val="true"/>
        </w:rPr>
        <w:t xml:space="preserve"> </w:t>
      </w:r>
      <w:r>
        <w:rPr>
          <w:rFonts w:ascii="Century" w:hAnsi="Century" w:cs="FrankRuehl"/>
          <w:sz w:val="22"/>
          <w:sz w:val="22"/>
          <w:rtl w:val="true"/>
        </w:rPr>
        <w:t>הדבר</w:t>
      </w:r>
      <w:r>
        <w:rPr>
          <w:rFonts w:cs="FrankRuehl" w:ascii="Century" w:hAnsi="Century"/>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די</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שהוא</w:t>
      </w:r>
      <w:r>
        <w:rPr>
          <w:rFonts w:ascii="Century" w:hAnsi="Century" w:eastAsia="Century" w:cs="Century"/>
          <w:sz w:val="22"/>
          <w:sz w:val="22"/>
          <w:rtl w:val="true"/>
        </w:rPr>
        <w:t xml:space="preserve"> </w:t>
      </w:r>
      <w:r>
        <w:rPr>
          <w:rFonts w:ascii="Century" w:hAnsi="Century" w:cs="FrankRuehl"/>
          <w:sz w:val="22"/>
          <w:sz w:val="22"/>
          <w:rtl w:val="true"/>
        </w:rPr>
        <w:t>יהיה</w:t>
      </w:r>
      <w:r>
        <w:rPr>
          <w:rFonts w:ascii="Century" w:hAnsi="Century" w:eastAsia="Century" w:cs="Century"/>
          <w:sz w:val="22"/>
          <w:sz w:val="22"/>
          <w:rtl w:val="true"/>
        </w:rPr>
        <w:t xml:space="preserve"> </w:t>
      </w:r>
      <w:r>
        <w:rPr>
          <w:rFonts w:ascii="Century" w:hAnsi="Century" w:cs="FrankRuehl"/>
          <w:sz w:val="22"/>
          <w:sz w:val="22"/>
          <w:rtl w:val="true"/>
        </w:rPr>
        <w:t>גורם</w:t>
      </w:r>
      <w:r>
        <w:rPr>
          <w:rFonts w:ascii="Century" w:hAnsi="Century" w:eastAsia="Century" w:cs="Century"/>
          <w:sz w:val="22"/>
          <w:sz w:val="22"/>
          <w:rtl w:val="true"/>
        </w:rPr>
        <w:t xml:space="preserve"> </w:t>
      </w:r>
      <w:r>
        <w:rPr>
          <w:rFonts w:ascii="Century" w:hAnsi="Century" w:cs="FrankRuehl"/>
          <w:sz w:val="22"/>
          <w:sz w:val="22"/>
          <w:rtl w:val="true"/>
        </w:rPr>
        <w:t>בעל</w:t>
      </w:r>
      <w:r>
        <w:rPr>
          <w:rFonts w:ascii="Century" w:hAnsi="Century" w:eastAsia="Century" w:cs="Century"/>
          <w:sz w:val="22"/>
          <w:sz w:val="22"/>
          <w:rtl w:val="true"/>
        </w:rPr>
        <w:t xml:space="preserve"> </w:t>
      </w:r>
      <w:r>
        <w:rPr>
          <w:rFonts w:ascii="Century" w:hAnsi="Century" w:cs="FrankRuehl"/>
          <w:sz w:val="22"/>
          <w:sz w:val="22"/>
          <w:rtl w:val="true"/>
        </w:rPr>
        <w:t>השפעה</w:t>
      </w:r>
      <w:r>
        <w:rPr>
          <w:rFonts w:ascii="Century" w:hAnsi="Century" w:eastAsia="Century" w:cs="Century"/>
          <w:sz w:val="22"/>
          <w:sz w:val="22"/>
          <w:rtl w:val="true"/>
        </w:rPr>
        <w:t xml:space="preserve"> </w:t>
      </w:r>
      <w:r>
        <w:rPr>
          <w:rFonts w:ascii="Century" w:hAnsi="Century" w:cs="FrankRuehl"/>
          <w:sz w:val="22"/>
          <w:sz w:val="22"/>
          <w:rtl w:val="true"/>
        </w:rPr>
        <w:t>ממשית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כך</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hyperlink r:id="rId295">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4190/13</w:t>
        </w:r>
      </w:hyperlink>
      <w:r>
        <w:rPr>
          <w:rFonts w:cs="FrankRuehl" w:ascii="Century" w:hAnsi="Century"/>
          <w:sz w:val="22"/>
          <w:rtl w:val="true"/>
        </w:rPr>
        <w:t xml:space="preserve"> </w:t>
      </w:r>
      <w:r>
        <w:rPr>
          <w:rStyle w:val="default"/>
          <w:rFonts w:cs="Miriam"/>
          <w:b/>
          <w:b/>
          <w:spacing w:val="0"/>
          <w:szCs w:val="24"/>
          <w:rtl w:val="true"/>
        </w:rPr>
        <w:t>סמואל</w:t>
      </w:r>
      <w:r>
        <w:rPr>
          <w:rStyle w:val="default"/>
          <w:rFonts w:eastAsia="Garamond" w:cs="Garamond"/>
          <w:b/>
          <w:b/>
          <w:spacing w:val="0"/>
          <w:szCs w:val="24"/>
          <w:rtl w:val="true"/>
        </w:rPr>
        <w:t xml:space="preserve"> </w:t>
      </w:r>
      <w:r>
        <w:rPr>
          <w:rStyle w:val="default"/>
          <w:rFonts w:cs="Miriam"/>
          <w:b/>
          <w:b/>
          <w:spacing w:val="0"/>
          <w:szCs w:val="24"/>
          <w:rtl w:val="true"/>
        </w:rPr>
        <w:t>נ</w:t>
      </w:r>
      <w:r>
        <w:rPr>
          <w:rStyle w:val="default"/>
          <w:rFonts w:cs="Miriam"/>
          <w:b/>
          <w:spacing w:val="0"/>
          <w:szCs w:val="24"/>
          <w:rtl w:val="true"/>
        </w:rPr>
        <w:t xml:space="preserve">' </w:t>
      </w:r>
      <w:r>
        <w:rPr>
          <w:rStyle w:val="default"/>
          <w:rFonts w:cs="Miriam"/>
          <w:b/>
          <w:b/>
          <w:spacing w:val="0"/>
          <w:szCs w:val="24"/>
          <w:rtl w:val="true"/>
        </w:rPr>
        <w:t>מדינת</w:t>
      </w:r>
      <w:r>
        <w:rPr>
          <w:rStyle w:val="default"/>
          <w:rFonts w:eastAsia="Garamond" w:cs="Garamond"/>
          <w:b/>
          <w:b/>
          <w:spacing w:val="0"/>
          <w:szCs w:val="24"/>
          <w:rtl w:val="true"/>
        </w:rPr>
        <w:t xml:space="preserve"> </w:t>
      </w:r>
      <w:r>
        <w:rPr>
          <w:rStyle w:val="default"/>
          <w:rFonts w:cs="Miriam"/>
          <w:b/>
          <w:b/>
          <w:spacing w:val="0"/>
          <w:szCs w:val="24"/>
          <w:rtl w:val="true"/>
        </w:rPr>
        <w:t>ישראל</w:t>
      </w:r>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78</w:t>
      </w:r>
      <w:r>
        <w:rPr>
          <w:rFonts w:cs="FrankRuehl" w:ascii="Century" w:hAnsi="Century"/>
          <w:sz w:val="22"/>
          <w:rtl w:val="true"/>
        </w:rPr>
        <w:t xml:space="preserve"> (</w:t>
      </w:r>
      <w:r>
        <w:rPr>
          <w:rFonts w:cs="FrankRuehl" w:ascii="Century" w:hAnsi="Century"/>
          <w:sz w:val="22"/>
        </w:rPr>
        <w:t>18.11.2014</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Style w:val="default"/>
          <w:rFonts w:cs="Miriam"/>
          <w:b/>
          <w:b/>
          <w:spacing w:val="0"/>
          <w:szCs w:val="24"/>
          <w:rtl w:val="true"/>
        </w:rPr>
        <w:t>אולמרט</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122</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מרדכי</w:t>
      </w:r>
      <w:r>
        <w:rPr>
          <w:rFonts w:ascii="Century" w:hAnsi="Century" w:eastAsia="Century" w:cs="Century"/>
          <w:sz w:val="22"/>
          <w:sz w:val="22"/>
          <w:rtl w:val="true"/>
        </w:rPr>
        <w:t xml:space="preserve"> </w:t>
      </w:r>
      <w:r>
        <w:rPr>
          <w:rFonts w:ascii="Century" w:hAnsi="Century" w:cs="FrankRuehl"/>
          <w:color w:val="000000"/>
          <w:sz w:val="22"/>
          <w:sz w:val="22"/>
          <w:rtl w:val="true"/>
        </w:rPr>
        <w:t>קרמניצר</w:t>
      </w:r>
      <w:r>
        <w:rPr>
          <w:rFonts w:ascii="Century" w:hAnsi="Century" w:eastAsia="Century" w:cs="Century"/>
          <w:color w:val="000000"/>
          <w:sz w:val="22"/>
          <w:sz w:val="22"/>
          <w:rtl w:val="true"/>
        </w:rPr>
        <w:t xml:space="preserve"> </w:t>
      </w:r>
      <w:hyperlink r:id="rId296">
        <w:r>
          <w:rPr>
            <w:rStyle w:val="Hyperlink"/>
            <w:rFonts w:ascii="Century" w:hAnsi="Century" w:cs="FrankRuehl"/>
            <w:color w:val="0000FF"/>
            <w:sz w:val="22"/>
            <w:sz w:val="22"/>
            <w:u w:val="single"/>
            <w:rtl w:val="true"/>
          </w:rPr>
          <w:t>המרמה</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הפלילית</w:t>
        </w:r>
      </w:hyperlink>
      <w:r>
        <w:rPr>
          <w:rFonts w:ascii="Century" w:hAnsi="Century" w:eastAsia="Century" w:cs="Century"/>
          <w:sz w:val="22"/>
          <w:sz w:val="22"/>
          <w:rtl w:val="true"/>
        </w:rPr>
        <w:t xml:space="preserve"> </w:t>
      </w:r>
      <w:r>
        <w:rPr>
          <w:rFonts w:cs="FrankRuehl" w:ascii="Century" w:hAnsi="Century"/>
          <w:sz w:val="22"/>
        </w:rPr>
        <w:t>145-143</w:t>
      </w:r>
      <w:r>
        <w:rPr>
          <w:rFonts w:cs="FrankRuehl" w:ascii="Century" w:hAnsi="Century"/>
          <w:sz w:val="22"/>
          <w:rtl w:val="true"/>
        </w:rPr>
        <w:t xml:space="preserve"> (</w:t>
      </w:r>
      <w:r>
        <w:rPr>
          <w:rFonts w:cs="FrankRuehl" w:ascii="Century" w:hAnsi="Century"/>
          <w:sz w:val="22"/>
        </w:rPr>
        <w:t>2009</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אלו</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הטענה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מתקבולי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ניתנו</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עבודה</w:t>
      </w:r>
      <w:r>
        <w:rPr>
          <w:rFonts w:ascii="Century" w:hAnsi="Century" w:eastAsia="Century" w:cs="Century"/>
          <w:sz w:val="22"/>
          <w:sz w:val="22"/>
          <w:rtl w:val="true"/>
        </w:rPr>
        <w:t xml:space="preserve"> </w:t>
      </w:r>
      <w:r>
        <w:rPr>
          <w:rFonts w:ascii="Century" w:hAnsi="Century" w:cs="FrankRuehl"/>
          <w:sz w:val="22"/>
          <w:sz w:val="22"/>
          <w:rtl w:val="true"/>
        </w:rPr>
        <w:t>שבוצעה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כדין</w:t>
      </w:r>
      <w:r>
        <w:rPr>
          <w:rFonts w:cs="FrankRuehl" w:ascii="Century" w:hAnsi="Century"/>
          <w:sz w:val="22"/>
          <w:rtl w:val="true"/>
        </w:rPr>
        <w:t>"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Style w:val="default"/>
          <w:rFonts w:cs="Miriam"/>
          <w:b/>
          <w:b/>
          <w:spacing w:val="0"/>
          <w:szCs w:val="24"/>
          <w:rtl w:val="true"/>
        </w:rPr>
        <w:t>תענך</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265</w:t>
      </w:r>
      <w:r>
        <w:rPr>
          <w:rFonts w:cs="FrankRuehl" w:ascii="Century" w:hAnsi="Century"/>
          <w:sz w:val="22"/>
          <w:rtl w:val="true"/>
        </w:rPr>
        <w:t xml:space="preserve">). </w:t>
      </w:r>
      <w:r>
        <w:rPr>
          <w:rFonts w:ascii="Century" w:hAnsi="Century" w:cs="FrankRuehl"/>
          <w:sz w:val="22"/>
          <w:sz w:val="22"/>
          <w:rtl w:val="true"/>
        </w:rPr>
        <w:t>ליבו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הפסול</w:t>
      </w:r>
      <w:r>
        <w:rPr>
          <w:rFonts w:ascii="Century" w:hAnsi="Century" w:eastAsia="Century" w:cs="Century"/>
          <w:sz w:val="22"/>
          <w:sz w:val="22"/>
          <w:rtl w:val="true"/>
        </w:rPr>
        <w:t xml:space="preserve"> </w:t>
      </w:r>
      <w:r>
        <w:rPr>
          <w:rFonts w:ascii="Century" w:hAnsi="Century" w:cs="FrankRuehl"/>
          <w:sz w:val="22"/>
          <w:sz w:val="22"/>
          <w:rtl w:val="true"/>
        </w:rPr>
        <w:t>בקבלת</w:t>
      </w:r>
      <w:r>
        <w:rPr>
          <w:rFonts w:ascii="Century" w:hAnsi="Century" w:eastAsia="Century" w:cs="Century"/>
          <w:sz w:val="22"/>
          <w:sz w:val="22"/>
          <w:rtl w:val="true"/>
        </w:rPr>
        <w:t xml:space="preserve"> </w:t>
      </w:r>
      <w:r>
        <w:rPr>
          <w:rFonts w:ascii="Century" w:hAnsi="Century" w:cs="FrankRuehl"/>
          <w:sz w:val="22"/>
          <w:sz w:val="22"/>
          <w:rtl w:val="true"/>
        </w:rPr>
        <w:t>התמורה</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המכרז</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במצג</w:t>
      </w:r>
      <w:r>
        <w:rPr>
          <w:rFonts w:ascii="Century" w:hAnsi="Century" w:eastAsia="Century" w:cs="Century"/>
          <w:sz w:val="22"/>
          <w:sz w:val="22"/>
          <w:rtl w:val="true"/>
        </w:rPr>
        <w:t xml:space="preserve"> </w:t>
      </w:r>
      <w:r>
        <w:rPr>
          <w:rFonts w:ascii="Century" w:hAnsi="Century" w:cs="FrankRuehl"/>
          <w:sz w:val="22"/>
          <w:sz w:val="22"/>
          <w:rtl w:val="true"/>
        </w:rPr>
        <w:t>הכוזב</w:t>
      </w:r>
      <w:r>
        <w:rPr>
          <w:rFonts w:ascii="Century" w:hAnsi="Century" w:eastAsia="Century" w:cs="Century"/>
          <w:sz w:val="22"/>
          <w:sz w:val="22"/>
          <w:rtl w:val="true"/>
        </w:rPr>
        <w:t xml:space="preserve"> </w:t>
      </w:r>
      <w:r>
        <w:rPr>
          <w:rFonts w:ascii="Century" w:hAnsi="Century" w:cs="FrankRuehl"/>
          <w:sz w:val="22"/>
          <w:sz w:val="22"/>
          <w:rtl w:val="true"/>
        </w:rPr>
        <w:t>שהטעה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ועדות</w:t>
      </w:r>
      <w:r>
        <w:rPr>
          <w:rFonts w:ascii="Century" w:hAnsi="Century" w:eastAsia="Century" w:cs="Century"/>
          <w:sz w:val="22"/>
          <w:sz w:val="22"/>
          <w:rtl w:val="true"/>
        </w:rPr>
        <w:t xml:space="preserve"> </w:t>
      </w:r>
      <w:r>
        <w:rPr>
          <w:rFonts w:ascii="Century" w:hAnsi="Century" w:cs="FrankRuehl"/>
          <w:sz w:val="22"/>
          <w:sz w:val="22"/>
          <w:rtl w:val="true"/>
        </w:rPr>
        <w:t>המכרזים</w:t>
      </w:r>
      <w:r>
        <w:rPr>
          <w:rFonts w:ascii="Century" w:hAnsi="Century" w:eastAsia="Century" w:cs="Century"/>
          <w:sz w:val="22"/>
          <w:sz w:val="22"/>
          <w:rtl w:val="true"/>
        </w:rPr>
        <w:t xml:space="preserve"> </w:t>
      </w:r>
      <w:r>
        <w:rPr>
          <w:rFonts w:ascii="Century" w:hAnsi="Century" w:cs="FrankRuehl"/>
          <w:sz w:val="22"/>
          <w:sz w:val="22"/>
          <w:rtl w:val="true"/>
        </w:rPr>
        <w:t>לחשוב</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לפניהן</w:t>
      </w:r>
      <w:r>
        <w:rPr>
          <w:rFonts w:ascii="Century" w:hAnsi="Century" w:eastAsia="Century" w:cs="Century"/>
          <w:sz w:val="22"/>
          <w:sz w:val="22"/>
          <w:rtl w:val="true"/>
        </w:rPr>
        <w:t xml:space="preserve"> </w:t>
      </w:r>
      <w:r>
        <w:rPr>
          <w:rFonts w:ascii="Century" w:hAnsi="Century" w:cs="FrankRuehl"/>
          <w:sz w:val="22"/>
          <w:sz w:val="22"/>
          <w:rtl w:val="true"/>
        </w:rPr>
        <w:t>הצעות</w:t>
      </w:r>
      <w:r>
        <w:rPr>
          <w:rFonts w:ascii="Century" w:hAnsi="Century" w:eastAsia="Century" w:cs="Century"/>
          <w:sz w:val="22"/>
          <w:sz w:val="22"/>
          <w:rtl w:val="true"/>
        </w:rPr>
        <w:t xml:space="preserve"> </w:t>
      </w:r>
      <w:r>
        <w:rPr>
          <w:rFonts w:ascii="Century" w:hAnsi="Century" w:cs="FrankRuehl"/>
          <w:sz w:val="22"/>
          <w:sz w:val="22"/>
          <w:rtl w:val="true"/>
        </w:rPr>
        <w:t>תחרותיות</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פי</w:t>
      </w:r>
      <w:r>
        <w:rPr>
          <w:rFonts w:ascii="Century" w:hAnsi="Century" w:eastAsia="Century" w:cs="Century"/>
          <w:sz w:val="22"/>
          <w:sz w:val="22"/>
          <w:rtl w:val="true"/>
        </w:rPr>
        <w:t xml:space="preserve"> </w:t>
      </w:r>
      <w:r>
        <w:rPr>
          <w:rFonts w:ascii="Century" w:hAnsi="Century" w:cs="FrankRuehl"/>
          <w:sz w:val="22"/>
          <w:sz w:val="22"/>
          <w:rtl w:val="true"/>
        </w:rPr>
        <w:t>קביעות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מצג</w:t>
      </w:r>
      <w:r>
        <w:rPr>
          <w:rFonts w:ascii="Century" w:hAnsi="Century" w:eastAsia="Century" w:cs="Century"/>
          <w:sz w:val="22"/>
          <w:sz w:val="22"/>
          <w:rtl w:val="true"/>
        </w:rPr>
        <w:t xml:space="preserve"> </w:t>
      </w:r>
      <w:r>
        <w:rPr>
          <w:rFonts w:ascii="Century" w:hAnsi="Century" w:cs="FrankRuehl"/>
          <w:sz w:val="22"/>
          <w:sz w:val="22"/>
          <w:rtl w:val="true"/>
        </w:rPr>
        <w:t>השווא</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בעל</w:t>
      </w:r>
      <w:r>
        <w:rPr>
          <w:rFonts w:ascii="Century" w:hAnsi="Century" w:eastAsia="Century" w:cs="Century"/>
          <w:sz w:val="22"/>
          <w:sz w:val="22"/>
          <w:rtl w:val="true"/>
        </w:rPr>
        <w:t xml:space="preserve"> </w:t>
      </w:r>
      <w:r>
        <w:rPr>
          <w:rFonts w:ascii="Century" w:hAnsi="Century" w:cs="FrankRuehl"/>
          <w:sz w:val="22"/>
          <w:sz w:val="22"/>
          <w:rtl w:val="true"/>
        </w:rPr>
        <w:t>השפעה</w:t>
      </w:r>
      <w:r>
        <w:rPr>
          <w:rFonts w:ascii="Century" w:hAnsi="Century" w:eastAsia="Century" w:cs="Century"/>
          <w:sz w:val="22"/>
          <w:sz w:val="22"/>
          <w:rtl w:val="true"/>
        </w:rPr>
        <w:t xml:space="preserve"> </w:t>
      </w:r>
      <w:r>
        <w:rPr>
          <w:rFonts w:ascii="Century" w:hAnsi="Century" w:cs="FrankRuehl"/>
          <w:sz w:val="22"/>
          <w:sz w:val="22"/>
          <w:rtl w:val="true"/>
        </w:rPr>
        <w:t>ממשית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החלט</w:t>
      </w:r>
      <w:r>
        <w:rPr>
          <w:rFonts w:ascii="Century" w:hAnsi="Century" w:cs="FrankRuehl"/>
          <w:sz w:val="22"/>
          <w:sz w:val="22"/>
          <w:rtl w:val="true"/>
        </w:rPr>
        <w:t>ות</w:t>
      </w:r>
      <w:r>
        <w:rPr>
          <w:rFonts w:ascii="Century" w:hAnsi="Century" w:eastAsia="Century" w:cs="Century"/>
          <w:sz w:val="22"/>
          <w:sz w:val="22"/>
          <w:rtl w:val="true"/>
        </w:rPr>
        <w:t xml:space="preserve"> </w:t>
      </w:r>
      <w:r>
        <w:rPr>
          <w:rFonts w:ascii="Century" w:hAnsi="Century" w:cs="FrankRuehl"/>
          <w:sz w:val="22"/>
          <w:sz w:val="22"/>
          <w:rtl w:val="true"/>
        </w:rPr>
        <w:t>הוועדות</w:t>
      </w:r>
      <w:r>
        <w:rPr>
          <w:rFonts w:ascii="Century" w:hAnsi="Century" w:eastAsia="Century" w:cs="Century"/>
          <w:sz w:val="22"/>
          <w:sz w:val="22"/>
          <w:rtl w:val="true"/>
        </w:rPr>
        <w:t xml:space="preserve"> </w:t>
      </w:r>
      <w:r>
        <w:rPr>
          <w:rFonts w:ascii="Century" w:hAnsi="Century" w:cs="FrankRuehl"/>
          <w:sz w:val="22"/>
          <w:sz w:val="22"/>
          <w:rtl w:val="true"/>
        </w:rPr>
        <w:t>להתקשר</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הקבלנים</w:t>
      </w:r>
      <w:r>
        <w:rPr>
          <w:rFonts w:ascii="Century" w:hAnsi="Century" w:eastAsia="Century" w:cs="Century"/>
          <w:sz w:val="22"/>
          <w:sz w:val="22"/>
          <w:rtl w:val="true"/>
        </w:rPr>
        <w:t xml:space="preserve"> </w:t>
      </w:r>
      <w:r>
        <w:rPr>
          <w:rFonts w:ascii="Century" w:hAnsi="Century" w:cs="FrankRuehl"/>
          <w:sz w:val="22"/>
          <w:sz w:val="22"/>
          <w:rtl w:val="true"/>
        </w:rPr>
        <w:t>הזוכים</w:t>
      </w:r>
      <w:r>
        <w:rPr>
          <w:rFonts w:ascii="Century" w:hAnsi="Century" w:eastAsia="Century" w:cs="Century"/>
          <w:sz w:val="22"/>
          <w:sz w:val="22"/>
          <w:rtl w:val="true"/>
        </w:rPr>
        <w:t xml:space="preserve"> </w:t>
      </w:r>
      <w:r>
        <w:rPr>
          <w:rFonts w:ascii="Century" w:hAnsi="Century" w:cs="FrankRuehl"/>
          <w:sz w:val="22"/>
          <w:sz w:val="22"/>
          <w:rtl w:val="true"/>
        </w:rPr>
        <w:t>במכרז</w:t>
      </w:r>
      <w:r>
        <w:rPr>
          <w:rFonts w:cs="FrankRuehl" w:ascii="Century" w:hAnsi="Century"/>
          <w:sz w:val="22"/>
          <w:rtl w:val="true"/>
        </w:rPr>
        <w:t xml:space="preserve">, </w:t>
      </w:r>
      <w:r>
        <w:rPr>
          <w:rFonts w:ascii="Century" w:hAnsi="Century" w:cs="FrankRuehl"/>
          <w:sz w:val="22"/>
          <w:sz w:val="22"/>
          <w:rtl w:val="true"/>
        </w:rPr>
        <w:t>והדברים</w:t>
      </w:r>
      <w:r>
        <w:rPr>
          <w:rFonts w:ascii="Century" w:hAnsi="Century" w:eastAsia="Century" w:cs="Century"/>
          <w:sz w:val="22"/>
          <w:sz w:val="22"/>
          <w:rtl w:val="true"/>
        </w:rPr>
        <w:t xml:space="preserve"> </w:t>
      </w:r>
      <w:r>
        <w:rPr>
          <w:rFonts w:ascii="Century" w:hAnsi="Century" w:cs="FrankRuehl"/>
          <w:sz w:val="22"/>
          <w:sz w:val="22"/>
          <w:rtl w:val="true"/>
        </w:rPr>
        <w:t>מקבלים</w:t>
      </w:r>
      <w:r>
        <w:rPr>
          <w:rFonts w:ascii="Century" w:hAnsi="Century" w:eastAsia="Century" w:cs="Century"/>
          <w:sz w:val="22"/>
          <w:sz w:val="22"/>
          <w:rtl w:val="true"/>
        </w:rPr>
        <w:t xml:space="preserve"> </w:t>
      </w:r>
      <w:r>
        <w:rPr>
          <w:rFonts w:ascii="Century" w:hAnsi="Century" w:cs="FrankRuehl"/>
          <w:sz w:val="22"/>
          <w:sz w:val="22"/>
          <w:rtl w:val="true"/>
        </w:rPr>
        <w:t>משנה</w:t>
      </w:r>
      <w:r>
        <w:rPr>
          <w:rFonts w:ascii="Century" w:hAnsi="Century" w:eastAsia="Century" w:cs="Century"/>
          <w:sz w:val="22"/>
          <w:sz w:val="22"/>
          <w:rtl w:val="true"/>
        </w:rPr>
        <w:t xml:space="preserve"> </w:t>
      </w:r>
      <w:r>
        <w:rPr>
          <w:rFonts w:ascii="Century" w:hAnsi="Century" w:cs="FrankRuehl"/>
          <w:sz w:val="22"/>
          <w:sz w:val="22"/>
          <w:rtl w:val="true"/>
        </w:rPr>
        <w:t>תוקף</w:t>
      </w:r>
      <w:r>
        <w:rPr>
          <w:rFonts w:ascii="Century" w:hAnsi="Century" w:eastAsia="Century" w:cs="Century"/>
          <w:sz w:val="22"/>
          <w:sz w:val="22"/>
          <w:rtl w:val="true"/>
        </w:rPr>
        <w:t xml:space="preserve"> </w:t>
      </w:r>
      <w:r>
        <w:rPr>
          <w:rFonts w:ascii="Century" w:hAnsi="Century" w:cs="FrankRuehl"/>
          <w:sz w:val="22"/>
          <w:sz w:val="22"/>
          <w:rtl w:val="true"/>
        </w:rPr>
        <w:t>בשים</w:t>
      </w:r>
      <w:r>
        <w:rPr>
          <w:rFonts w:ascii="Century" w:hAnsi="Century" w:eastAsia="Century" w:cs="Century"/>
          <w:sz w:val="22"/>
          <w:sz w:val="22"/>
          <w:rtl w:val="true"/>
        </w:rPr>
        <w:t xml:space="preserve"> </w:t>
      </w:r>
      <w:r>
        <w:rPr>
          <w:rFonts w:ascii="Century" w:hAnsi="Century" w:cs="FrankRuehl"/>
          <w:sz w:val="22"/>
          <w:sz w:val="22"/>
          <w:rtl w:val="true"/>
        </w:rPr>
        <w:t>לב</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שעסקינן</w:t>
      </w:r>
      <w:r>
        <w:rPr>
          <w:rFonts w:ascii="Century" w:hAnsi="Century" w:eastAsia="Century" w:cs="Century"/>
          <w:sz w:val="22"/>
          <w:sz w:val="22"/>
          <w:rtl w:val="true"/>
        </w:rPr>
        <w:t xml:space="preserve"> </w:t>
      </w:r>
      <w:r>
        <w:rPr>
          <w:rFonts w:ascii="Century" w:hAnsi="Century" w:cs="FrankRuehl"/>
          <w:sz w:val="22"/>
          <w:sz w:val="22"/>
          <w:rtl w:val="true"/>
        </w:rPr>
        <w:t>במאטריה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מכרזים</w:t>
      </w:r>
      <w:r>
        <w:rPr>
          <w:rFonts w:ascii="Century" w:hAnsi="Century" w:eastAsia="Century" w:cs="Century"/>
          <w:sz w:val="22"/>
          <w:sz w:val="22"/>
          <w:rtl w:val="true"/>
        </w:rPr>
        <w:t xml:space="preserve"> </w:t>
      </w:r>
      <w:r>
        <w:rPr>
          <w:rFonts w:ascii="Century" w:hAnsi="Century" w:cs="FrankRuehl"/>
          <w:sz w:val="22"/>
          <w:sz w:val="22"/>
          <w:rtl w:val="true"/>
        </w:rPr>
        <w:t>ציבוריים</w:t>
      </w:r>
      <w:r>
        <w:rPr>
          <w:rFonts w:cs="FrankRuehl" w:ascii="Century" w:hAnsi="Century"/>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חטא</w:t>
      </w:r>
      <w:r>
        <w:rPr>
          <w:rFonts w:ascii="Century" w:hAnsi="Century" w:eastAsia="Century" w:cs="Century"/>
          <w:sz w:val="22"/>
          <w:sz w:val="22"/>
          <w:rtl w:val="true"/>
        </w:rPr>
        <w:t xml:space="preserve"> </w:t>
      </w:r>
      <w:r>
        <w:rPr>
          <w:rFonts w:ascii="Century" w:hAnsi="Century" w:cs="FrankRuehl"/>
          <w:sz w:val="22"/>
          <w:sz w:val="22"/>
          <w:rtl w:val="true"/>
        </w:rPr>
        <w:t>ראשון</w:t>
      </w:r>
      <w:r>
        <w:rPr>
          <w:rFonts w:cs="FrankRuehl" w:ascii="Century" w:hAnsi="Century"/>
          <w:sz w:val="22"/>
          <w:rtl w:val="true"/>
        </w:rPr>
        <w:t xml:space="preserve">" </w:t>
      </w:r>
      <w:r>
        <w:rPr>
          <w:rFonts w:ascii="Century" w:hAnsi="Century" w:cs="FrankRuehl"/>
          <w:sz w:val="22"/>
          <w:sz w:val="22"/>
          <w:rtl w:val="true"/>
        </w:rPr>
        <w:t>מכתים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שהועברו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בסיס</w:t>
      </w:r>
      <w:r>
        <w:rPr>
          <w:rFonts w:ascii="Century" w:hAnsi="Century" w:eastAsia="Century" w:cs="Century"/>
          <w:sz w:val="22"/>
          <w:sz w:val="22"/>
          <w:rtl w:val="true"/>
        </w:rPr>
        <w:t xml:space="preserve"> </w:t>
      </w:r>
      <w:r>
        <w:rPr>
          <w:rFonts w:ascii="Century" w:hAnsi="Century" w:cs="FrankRuehl"/>
          <w:sz w:val="22"/>
          <w:sz w:val="22"/>
          <w:rtl w:val="true"/>
        </w:rPr>
        <w:t>אותה</w:t>
      </w:r>
      <w:r>
        <w:rPr>
          <w:rFonts w:ascii="Century" w:hAnsi="Century" w:eastAsia="Century" w:cs="Century"/>
          <w:sz w:val="22"/>
          <w:sz w:val="22"/>
          <w:rtl w:val="true"/>
        </w:rPr>
        <w:t xml:space="preserve"> </w:t>
      </w:r>
      <w:r>
        <w:rPr>
          <w:rFonts w:ascii="Century" w:hAnsi="Century" w:cs="FrankRuehl"/>
          <w:sz w:val="22"/>
          <w:sz w:val="22"/>
          <w:rtl w:val="true"/>
        </w:rPr>
        <w:t>התקשרות</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לבחון</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התמורה</w:t>
      </w:r>
      <w:r>
        <w:rPr>
          <w:rFonts w:ascii="Century" w:hAnsi="Century" w:eastAsia="Century" w:cs="Century"/>
          <w:sz w:val="22"/>
          <w:sz w:val="22"/>
          <w:rtl w:val="true"/>
        </w:rPr>
        <w:t xml:space="preserve"> </w:t>
      </w:r>
      <w:r>
        <w:rPr>
          <w:rFonts w:ascii="Century" w:hAnsi="Century" w:cs="FrankRuehl"/>
          <w:sz w:val="22"/>
          <w:sz w:val="22"/>
          <w:rtl w:val="true"/>
        </w:rPr>
        <w:t>שהתקבלה</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העבודות</w:t>
      </w:r>
      <w:r>
        <w:rPr>
          <w:rFonts w:ascii="Century" w:hAnsi="Century" w:eastAsia="Century" w:cs="Century"/>
          <w:sz w:val="22"/>
          <w:sz w:val="22"/>
          <w:rtl w:val="true"/>
        </w:rPr>
        <w:t xml:space="preserve"> </w:t>
      </w:r>
      <w:r>
        <w:rPr>
          <w:rFonts w:ascii="Century" w:hAnsi="Century" w:cs="FrankRuehl"/>
          <w:sz w:val="22"/>
          <w:sz w:val="22"/>
          <w:rtl w:val="true"/>
        </w:rPr>
        <w:t>משל</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סביבה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סטרילית</w:t>
      </w:r>
      <w:r>
        <w:rPr>
          <w:rFonts w:cs="FrankRuehl" w:ascii="Century" w:hAnsi="Century"/>
          <w:sz w:val="22"/>
          <w:rtl w:val="true"/>
        </w:rPr>
        <w:t xml:space="preserve">" </w:t>
      </w:r>
      <w:r>
        <w:rPr>
          <w:rFonts w:ascii="Century" w:hAnsi="Century" w:cs="FrankRuehl"/>
          <w:sz w:val="22"/>
          <w:sz w:val="22"/>
          <w:rtl w:val="true"/>
        </w:rPr>
        <w:t>שבה</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לבודד</w:t>
      </w:r>
      <w:r>
        <w:rPr>
          <w:rFonts w:ascii="Century" w:hAnsi="Century" w:eastAsia="Century" w:cs="Century"/>
          <w:sz w:val="22"/>
          <w:sz w:val="22"/>
          <w:rtl w:val="true"/>
        </w:rPr>
        <w:t xml:space="preserve"> </w:t>
      </w:r>
      <w:r>
        <w:rPr>
          <w:rFonts w:ascii="Century" w:hAnsi="Century" w:cs="FrankRuehl"/>
          <w:sz w:val="22"/>
          <w:sz w:val="22"/>
          <w:rtl w:val="true"/>
        </w:rPr>
        <w:t>מטבע</w:t>
      </w:r>
      <w:r>
        <w:rPr>
          <w:rFonts w:ascii="Century" w:hAnsi="Century" w:eastAsia="Century" w:cs="Century"/>
          <w:sz w:val="22"/>
          <w:sz w:val="22"/>
          <w:rtl w:val="true"/>
        </w:rPr>
        <w:t xml:space="preserve"> </w:t>
      </w:r>
      <w:r>
        <w:rPr>
          <w:rFonts w:ascii="Century" w:hAnsi="Century" w:cs="FrankRuehl"/>
          <w:sz w:val="22"/>
          <w:sz w:val="22"/>
          <w:rtl w:val="true"/>
        </w:rPr>
        <w:t>מטבע</w:t>
      </w:r>
      <w:r>
        <w:rPr>
          <w:rFonts w:cs="FrankRuehl" w:ascii="Century" w:hAnsi="Century"/>
          <w:sz w:val="22"/>
          <w:rtl w:val="true"/>
        </w:rPr>
        <w:t xml:space="preserve">, </w:t>
      </w:r>
      <w:r>
        <w:rPr>
          <w:rFonts w:ascii="Century" w:hAnsi="Century" w:cs="FrankRuehl"/>
          <w:sz w:val="22"/>
          <w:sz w:val="22"/>
          <w:rtl w:val="true"/>
        </w:rPr>
        <w:t>ולהפנות</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הגיזום</w:t>
      </w:r>
      <w:r>
        <w:rPr>
          <w:rFonts w:ascii="Century" w:hAnsi="Century" w:eastAsia="Century" w:cs="Century"/>
          <w:sz w:val="22"/>
          <w:sz w:val="22"/>
          <w:rtl w:val="true"/>
        </w:rPr>
        <w:t xml:space="preserve"> </w:t>
      </w:r>
      <w:r>
        <w:rPr>
          <w:rFonts w:ascii="Century" w:hAnsi="Century" w:cs="FrankRuehl"/>
          <w:sz w:val="22"/>
          <w:sz w:val="22"/>
          <w:rtl w:val="true"/>
        </w:rPr>
        <w:t>וזה</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הפקת</w:t>
      </w:r>
      <w:r>
        <w:rPr>
          <w:rFonts w:ascii="Century" w:hAnsi="Century" w:eastAsia="Century" w:cs="Century"/>
          <w:sz w:val="22"/>
          <w:sz w:val="22"/>
          <w:rtl w:val="true"/>
        </w:rPr>
        <w:t xml:space="preserve"> </w:t>
      </w:r>
      <w:r>
        <w:rPr>
          <w:rFonts w:ascii="Century" w:hAnsi="Century" w:cs="FrankRuehl"/>
          <w:sz w:val="22"/>
          <w:sz w:val="22"/>
          <w:rtl w:val="true"/>
        </w:rPr>
        <w:t>רווח</w:t>
      </w:r>
      <w:r>
        <w:rPr>
          <w:rFonts w:ascii="Century" w:hAnsi="Century" w:eastAsia="Century" w:cs="Century"/>
          <w:sz w:val="22"/>
          <w:sz w:val="22"/>
          <w:rtl w:val="true"/>
        </w:rPr>
        <w:t xml:space="preserve"> </w:t>
      </w:r>
      <w:r>
        <w:rPr>
          <w:rFonts w:ascii="Century" w:hAnsi="Century" w:cs="FrankRuehl"/>
          <w:sz w:val="22"/>
          <w:sz w:val="22"/>
          <w:rtl w:val="true"/>
        </w:rPr>
        <w:t>לקבלן</w:t>
      </w:r>
      <w:r>
        <w:rPr>
          <w:rFonts w:ascii="Century" w:hAnsi="Century" w:eastAsia="Century" w:cs="Century"/>
          <w:sz w:val="22"/>
          <w:sz w:val="22"/>
          <w:rtl w:val="true"/>
        </w:rPr>
        <w:t xml:space="preserve"> </w:t>
      </w:r>
      <w:r>
        <w:rPr>
          <w:rFonts w:ascii="Century" w:hAnsi="Century" w:cs="FrankRuehl"/>
          <w:sz w:val="22"/>
          <w:sz w:val="22"/>
          <w:rtl w:val="true"/>
        </w:rPr>
        <w:t>המרמה</w:t>
      </w:r>
      <w:r>
        <w:rPr>
          <w:rFonts w:cs="FrankRuehl" w:ascii="Century" w:hAnsi="Century"/>
          <w:sz w:val="22"/>
          <w:rtl w:val="true"/>
        </w:rPr>
        <w:t xml:space="preserve">. </w:t>
      </w:r>
      <w:r>
        <w:rPr>
          <w:rFonts w:ascii="Century" w:hAnsi="Century" w:cs="FrankRuehl"/>
          <w:sz w:val="22"/>
          <w:sz w:val="22"/>
          <w:rtl w:val="true"/>
        </w:rPr>
        <w:t>הטענה</w:t>
      </w:r>
      <w:r>
        <w:rPr>
          <w:rFonts w:ascii="Century" w:hAnsi="Century" w:eastAsia="Century" w:cs="Century"/>
          <w:sz w:val="22"/>
          <w:sz w:val="22"/>
          <w:rtl w:val="true"/>
        </w:rPr>
        <w:t xml:space="preserve"> </w:t>
      </w:r>
      <w:r>
        <w:rPr>
          <w:rFonts w:ascii="Century" w:hAnsi="Century" w:cs="FrankRuehl"/>
          <w:sz w:val="22"/>
          <w:sz w:val="22"/>
          <w:rtl w:val="true"/>
        </w:rPr>
        <w:t>שמבקשת</w:t>
      </w:r>
      <w:r>
        <w:rPr>
          <w:rFonts w:ascii="Century" w:hAnsi="Century" w:eastAsia="Century" w:cs="Century"/>
          <w:sz w:val="22"/>
          <w:sz w:val="22"/>
          <w:rtl w:val="true"/>
        </w:rPr>
        <w:t xml:space="preserve"> </w:t>
      </w:r>
      <w:r>
        <w:rPr>
          <w:rFonts w:ascii="Century" w:hAnsi="Century" w:cs="FrankRuehl"/>
          <w:sz w:val="22"/>
          <w:sz w:val="22"/>
          <w:rtl w:val="true"/>
        </w:rPr>
        <w:t>לראות</w:t>
      </w:r>
      <w:r>
        <w:rPr>
          <w:rFonts w:ascii="Century" w:hAnsi="Century" w:eastAsia="Century" w:cs="Century"/>
          <w:sz w:val="22"/>
          <w:sz w:val="22"/>
          <w:rtl w:val="true"/>
        </w:rPr>
        <w:t xml:space="preserve"> </w:t>
      </w:r>
      <w:r>
        <w:rPr>
          <w:rFonts w:ascii="Century" w:hAnsi="Century" w:cs="FrankRuehl"/>
          <w:sz w:val="22"/>
          <w:sz w:val="22"/>
          <w:rtl w:val="true"/>
        </w:rPr>
        <w:t>בעבודות</w:t>
      </w:r>
      <w:r>
        <w:rPr>
          <w:rFonts w:ascii="Century" w:hAnsi="Century" w:eastAsia="Century" w:cs="Century"/>
          <w:sz w:val="22"/>
          <w:sz w:val="22"/>
          <w:rtl w:val="true"/>
        </w:rPr>
        <w:t xml:space="preserve"> </w:t>
      </w:r>
      <w:r>
        <w:rPr>
          <w:rFonts w:ascii="Century" w:hAnsi="Century" w:cs="FrankRuehl"/>
          <w:sz w:val="22"/>
          <w:sz w:val="22"/>
          <w:rtl w:val="true"/>
        </w:rPr>
        <w:t>שבוצעו</w:t>
      </w:r>
      <w:r>
        <w:rPr>
          <w:rFonts w:ascii="Century" w:hAnsi="Century" w:eastAsia="Century" w:cs="Century"/>
          <w:sz w:val="22"/>
          <w:sz w:val="22"/>
          <w:rtl w:val="true"/>
        </w:rPr>
        <w:t xml:space="preserve"> </w:t>
      </w:r>
      <w:r>
        <w:rPr>
          <w:rFonts w:ascii="Century" w:hAnsi="Century" w:cs="FrankRuehl"/>
          <w:sz w:val="22"/>
          <w:sz w:val="22"/>
          <w:rtl w:val="true"/>
        </w:rPr>
        <w:t>כ</w:t>
      </w:r>
      <w:r>
        <w:rPr>
          <w:rFonts w:cs="FrankRuehl" w:ascii="Century" w:hAnsi="Century"/>
          <w:sz w:val="22"/>
          <w:rtl w:val="true"/>
        </w:rPr>
        <w:t>"</w:t>
      </w:r>
      <w:r>
        <w:rPr>
          <w:rFonts w:ascii="Century" w:hAnsi="Century" w:cs="FrankRuehl"/>
          <w:sz w:val="22"/>
          <w:sz w:val="22"/>
          <w:rtl w:val="true"/>
        </w:rPr>
        <w:t>לגיטימיות</w:t>
      </w:r>
      <w:r>
        <w:rPr>
          <w:rFonts w:cs="FrankRuehl" w:ascii="Century" w:hAnsi="Century"/>
          <w:sz w:val="22"/>
          <w:rtl w:val="true"/>
        </w:rPr>
        <w:t xml:space="preserve">" </w:t>
      </w:r>
      <w:r>
        <w:rPr>
          <w:rFonts w:ascii="Century" w:hAnsi="Century" w:cs="FrankRuehl"/>
          <w:sz w:val="22"/>
          <w:sz w:val="22"/>
          <w:rtl w:val="true"/>
        </w:rPr>
        <w:t>מנסה</w:t>
      </w:r>
      <w:r>
        <w:rPr>
          <w:rFonts w:ascii="Century" w:hAnsi="Century" w:eastAsia="Century" w:cs="Century"/>
          <w:sz w:val="22"/>
          <w:sz w:val="22"/>
          <w:rtl w:val="true"/>
        </w:rPr>
        <w:t xml:space="preserve"> </w:t>
      </w:r>
      <w:r>
        <w:rPr>
          <w:rFonts w:ascii="Century" w:hAnsi="Century" w:cs="FrankRuehl"/>
          <w:sz w:val="22"/>
          <w:sz w:val="22"/>
          <w:rtl w:val="true"/>
        </w:rPr>
        <w:t>לנתקן</w:t>
      </w:r>
      <w:r>
        <w:rPr>
          <w:rFonts w:ascii="Century" w:hAnsi="Century" w:eastAsia="Century" w:cs="Century"/>
          <w:sz w:val="22"/>
          <w:sz w:val="22"/>
          <w:rtl w:val="true"/>
        </w:rPr>
        <w:t xml:space="preserve"> </w:t>
      </w:r>
      <w:r>
        <w:rPr>
          <w:rFonts w:ascii="Century" w:hAnsi="Century" w:cs="FrankRuehl"/>
          <w:sz w:val="22"/>
          <w:sz w:val="22"/>
          <w:rtl w:val="true"/>
        </w:rPr>
        <w:t>מההקשר</w:t>
      </w:r>
      <w:r>
        <w:rPr>
          <w:rFonts w:ascii="Century" w:hAnsi="Century" w:eastAsia="Century" w:cs="Century"/>
          <w:sz w:val="22"/>
          <w:sz w:val="22"/>
          <w:rtl w:val="true"/>
        </w:rPr>
        <w:t xml:space="preserve"> </w:t>
      </w:r>
      <w:r>
        <w:rPr>
          <w:rFonts w:ascii="Century" w:hAnsi="Century" w:cs="FrankRuehl"/>
          <w:sz w:val="22"/>
          <w:sz w:val="22"/>
          <w:rtl w:val="true"/>
        </w:rPr>
        <w:t>העברייני</w:t>
      </w:r>
      <w:r>
        <w:rPr>
          <w:rFonts w:ascii="Century" w:hAnsi="Century" w:eastAsia="Century" w:cs="Century"/>
          <w:sz w:val="22"/>
          <w:sz w:val="22"/>
          <w:rtl w:val="true"/>
        </w:rPr>
        <w:t xml:space="preserve"> </w:t>
      </w:r>
      <w:r>
        <w:rPr>
          <w:rFonts w:ascii="Century" w:hAnsi="Century" w:cs="FrankRuehl"/>
          <w:sz w:val="22"/>
          <w:sz w:val="22"/>
          <w:rtl w:val="true"/>
        </w:rPr>
        <w:t>שעמד</w:t>
      </w:r>
      <w:r>
        <w:rPr>
          <w:rFonts w:ascii="Century" w:hAnsi="Century" w:eastAsia="Century" w:cs="Century"/>
          <w:sz w:val="22"/>
          <w:sz w:val="22"/>
          <w:rtl w:val="true"/>
        </w:rPr>
        <w:t xml:space="preserve"> </w:t>
      </w:r>
      <w:r>
        <w:rPr>
          <w:rFonts w:ascii="Century" w:hAnsi="Century" w:cs="FrankRuehl"/>
          <w:sz w:val="22"/>
          <w:sz w:val="22"/>
          <w:rtl w:val="true"/>
        </w:rPr>
        <w:t>ביסודן</w:t>
      </w:r>
      <w:r>
        <w:rPr>
          <w:rFonts w:cs="FrankRuehl" w:ascii="Century" w:hAnsi="Century"/>
          <w:sz w:val="22"/>
          <w:rtl w:val="true"/>
        </w:rPr>
        <w:t xml:space="preserve">, </w:t>
      </w:r>
      <w:r>
        <w:rPr>
          <w:rFonts w:ascii="Century" w:hAnsi="Century" w:cs="FrankRuehl"/>
          <w:sz w:val="22"/>
          <w:sz w:val="22"/>
          <w:rtl w:val="true"/>
        </w:rPr>
        <w:t>ובפרט</w:t>
      </w:r>
      <w:r>
        <w:rPr>
          <w:rFonts w:ascii="Century" w:hAnsi="Century" w:eastAsia="Century" w:cs="Century"/>
          <w:sz w:val="22"/>
          <w:sz w:val="22"/>
          <w:rtl w:val="true"/>
        </w:rPr>
        <w:t xml:space="preserve"> </w:t>
      </w:r>
      <w:r>
        <w:rPr>
          <w:rFonts w:ascii="Century" w:hAnsi="Century" w:cs="FrankRuehl"/>
          <w:sz w:val="22"/>
          <w:sz w:val="22"/>
          <w:rtl w:val="true"/>
        </w:rPr>
        <w:t>מהדרך</w:t>
      </w:r>
      <w:r>
        <w:rPr>
          <w:rFonts w:ascii="Century" w:hAnsi="Century" w:eastAsia="Century" w:cs="Century"/>
          <w:sz w:val="22"/>
          <w:sz w:val="22"/>
          <w:rtl w:val="true"/>
        </w:rPr>
        <w:t xml:space="preserve"> </w:t>
      </w:r>
      <w:r>
        <w:rPr>
          <w:rFonts w:ascii="Century" w:hAnsi="Century" w:cs="FrankRuehl"/>
          <w:sz w:val="22"/>
          <w:sz w:val="22"/>
          <w:rtl w:val="true"/>
        </w:rPr>
        <w:t>הפסולה</w:t>
      </w:r>
      <w:r>
        <w:rPr>
          <w:rFonts w:ascii="Century" w:hAnsi="Century" w:eastAsia="Century" w:cs="Century"/>
          <w:sz w:val="22"/>
          <w:sz w:val="22"/>
          <w:rtl w:val="true"/>
        </w:rPr>
        <w:t xml:space="preserve"> </w:t>
      </w:r>
      <w:r>
        <w:rPr>
          <w:rFonts w:ascii="Century" w:hAnsi="Century" w:cs="FrankRuehl"/>
          <w:sz w:val="22"/>
          <w:sz w:val="22"/>
          <w:rtl w:val="true"/>
        </w:rPr>
        <w:t>שבה</w:t>
      </w:r>
      <w:r>
        <w:rPr>
          <w:rFonts w:ascii="Century" w:hAnsi="Century" w:eastAsia="Century" w:cs="Century"/>
          <w:sz w:val="22"/>
          <w:sz w:val="22"/>
          <w:rtl w:val="true"/>
        </w:rPr>
        <w:t xml:space="preserve"> </w:t>
      </w:r>
      <w:r>
        <w:rPr>
          <w:rFonts w:ascii="Century" w:hAnsi="Century" w:cs="FrankRuehl"/>
          <w:sz w:val="22"/>
          <w:sz w:val="22"/>
          <w:rtl w:val="true"/>
        </w:rPr>
        <w:t>הושגה</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שהן</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מכוחה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ובמובן</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תמים</w:t>
      </w:r>
      <w:r>
        <w:rPr>
          <w:rFonts w:ascii="Century" w:hAnsi="Century" w:eastAsia="Century" w:cs="Century"/>
          <w:sz w:val="22"/>
          <w:sz w:val="22"/>
          <w:rtl w:val="true"/>
        </w:rPr>
        <w:t xml:space="preserve"> </w:t>
      </w:r>
      <w:r>
        <w:rPr>
          <w:rFonts w:ascii="Century" w:hAnsi="Century" w:cs="FrankRuehl"/>
          <w:sz w:val="22"/>
          <w:sz w:val="22"/>
          <w:rtl w:val="true"/>
        </w:rPr>
        <w:t>דעים</w:t>
      </w:r>
      <w:r>
        <w:rPr>
          <w:rFonts w:ascii="Century" w:hAnsi="Century" w:eastAsia="Century" w:cs="Century"/>
          <w:sz w:val="22"/>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מסקנתו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הנוגע</w:t>
      </w:r>
      <w:r>
        <w:rPr>
          <w:rFonts w:ascii="Century" w:hAnsi="Century" w:eastAsia="Century" w:cs="Century"/>
          <w:sz w:val="22"/>
          <w:sz w:val="22"/>
          <w:rtl w:val="true"/>
        </w:rPr>
        <w:t xml:space="preserve"> </w:t>
      </w:r>
      <w:r>
        <w:rPr>
          <w:rFonts w:ascii="Century" w:hAnsi="Century" w:cs="FrankRuehl"/>
          <w:sz w:val="22"/>
          <w:sz w:val="22"/>
          <w:rtl w:val="true"/>
        </w:rPr>
        <w:t>להארכת</w:t>
      </w:r>
      <w:r>
        <w:rPr>
          <w:rFonts w:ascii="Century" w:hAnsi="Century" w:eastAsia="Century" w:cs="Century"/>
          <w:sz w:val="22"/>
          <w:sz w:val="22"/>
          <w:rtl w:val="true"/>
        </w:rPr>
        <w:t xml:space="preserve"> </w:t>
      </w:r>
      <w:r>
        <w:rPr>
          <w:rFonts w:ascii="Century" w:hAnsi="Century" w:cs="FrankRuehl"/>
          <w:sz w:val="22"/>
          <w:sz w:val="22"/>
          <w:rtl w:val="true"/>
        </w:rPr>
        <w:t>החוזים</w:t>
      </w:r>
      <w:r>
        <w:rPr>
          <w:rFonts w:ascii="Century" w:hAnsi="Century" w:eastAsia="Century" w:cs="Century"/>
          <w:sz w:val="22"/>
          <w:sz w:val="22"/>
          <w:rtl w:val="true"/>
        </w:rPr>
        <w:t xml:space="preserve"> </w:t>
      </w:r>
      <w:r>
        <w:rPr>
          <w:rFonts w:ascii="Century" w:hAnsi="Century" w:cs="FrankRuehl"/>
          <w:sz w:val="22"/>
          <w:sz w:val="22"/>
          <w:rtl w:val="true"/>
        </w:rPr>
        <w:t>מכוח</w:t>
      </w:r>
      <w:r>
        <w:rPr>
          <w:rFonts w:ascii="Century" w:hAnsi="Century" w:eastAsia="Century" w:cs="Century"/>
          <w:sz w:val="22"/>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האופציה</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חשיפת</w:t>
      </w:r>
      <w:r>
        <w:rPr>
          <w:rFonts w:ascii="Century" w:hAnsi="Century" w:eastAsia="Century" w:cs="Century"/>
          <w:sz w:val="22"/>
          <w:sz w:val="22"/>
          <w:rtl w:val="true"/>
        </w:rPr>
        <w:t xml:space="preserve"> </w:t>
      </w:r>
      <w:r>
        <w:rPr>
          <w:rFonts w:ascii="Century" w:hAnsi="Century" w:cs="FrankRuehl"/>
          <w:sz w:val="22"/>
          <w:sz w:val="22"/>
          <w:rtl w:val="true"/>
        </w:rPr>
        <w:t>הפרשה</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להרשיע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cs="FrankRuehl" w:ascii="Century" w:hAnsi="Century"/>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מודעותן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הוועדות</w:t>
      </w:r>
      <w:r>
        <w:rPr>
          <w:rFonts w:ascii="Century" w:hAnsi="Century" w:eastAsia="Century" w:cs="Century"/>
          <w:sz w:val="22"/>
          <w:sz w:val="22"/>
          <w:rtl w:val="true"/>
        </w:rPr>
        <w:t xml:space="preserve"> </w:t>
      </w:r>
      <w:r>
        <w:rPr>
          <w:rFonts w:ascii="Century" w:hAnsi="Century" w:cs="FrankRuehl"/>
          <w:sz w:val="22"/>
          <w:sz w:val="22"/>
          <w:rtl w:val="true"/>
        </w:rPr>
        <w:t>לחשדות</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קביעות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מובילות</w:t>
      </w:r>
      <w:r>
        <w:rPr>
          <w:rFonts w:ascii="Century" w:hAnsi="Century" w:eastAsia="Century" w:cs="Century"/>
          <w:sz w:val="22"/>
          <w:sz w:val="22"/>
          <w:rtl w:val="true"/>
        </w:rPr>
        <w:t xml:space="preserve"> </w:t>
      </w:r>
      <w:r>
        <w:rPr>
          <w:rFonts w:ascii="Century" w:hAnsi="Century" w:cs="FrankRuehl"/>
          <w:sz w:val="22"/>
          <w:sz w:val="22"/>
          <w:rtl w:val="true"/>
        </w:rPr>
        <w:t>למסקנה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התמורה</w:t>
      </w:r>
      <w:r>
        <w:rPr>
          <w:rFonts w:ascii="Century" w:hAnsi="Century" w:eastAsia="Century" w:cs="Century"/>
          <w:sz w:val="22"/>
          <w:sz w:val="22"/>
          <w:rtl w:val="true"/>
        </w:rPr>
        <w:t xml:space="preserve"> </w:t>
      </w:r>
      <w:r>
        <w:rPr>
          <w:rFonts w:ascii="Century" w:hAnsi="Century" w:cs="FrankRuehl"/>
          <w:sz w:val="22"/>
          <w:sz w:val="22"/>
          <w:rtl w:val="true"/>
        </w:rPr>
        <w:t>שהתקבלה</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מהחלטות</w:t>
      </w:r>
      <w:r>
        <w:rPr>
          <w:rFonts w:ascii="Century" w:hAnsi="Century" w:eastAsia="Century" w:cs="Century"/>
          <w:sz w:val="22"/>
          <w:sz w:val="22"/>
          <w:rtl w:val="true"/>
        </w:rPr>
        <w:t xml:space="preserve"> </w:t>
      </w:r>
      <w:r>
        <w:rPr>
          <w:rFonts w:ascii="Century" w:hAnsi="Century" w:cs="FrankRuehl"/>
          <w:sz w:val="22"/>
          <w:sz w:val="22"/>
          <w:rtl w:val="true"/>
        </w:rPr>
        <w:t>ועדות</w:t>
      </w:r>
      <w:r>
        <w:rPr>
          <w:rFonts w:ascii="Century" w:hAnsi="Century" w:eastAsia="Century" w:cs="Century"/>
          <w:sz w:val="22"/>
          <w:sz w:val="22"/>
          <w:rtl w:val="true"/>
        </w:rPr>
        <w:t xml:space="preserve"> </w:t>
      </w:r>
      <w:r>
        <w:rPr>
          <w:rFonts w:ascii="Century" w:hAnsi="Century" w:cs="FrankRuehl"/>
          <w:sz w:val="22"/>
          <w:sz w:val="22"/>
          <w:rtl w:val="true"/>
        </w:rPr>
        <w:t>המכרזים</w:t>
      </w:r>
      <w:r>
        <w:rPr>
          <w:rFonts w:ascii="Century" w:hAnsi="Century" w:eastAsia="Century" w:cs="Century"/>
          <w:sz w:val="22"/>
          <w:sz w:val="22"/>
          <w:rtl w:val="true"/>
        </w:rPr>
        <w:t xml:space="preserve"> </w:t>
      </w:r>
      <w:r>
        <w:rPr>
          <w:rFonts w:ascii="Century" w:hAnsi="Century" w:cs="FrankRuehl"/>
          <w:sz w:val="22"/>
          <w:sz w:val="22"/>
          <w:rtl w:val="true"/>
        </w:rPr>
        <w:t>הרלוונטיות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ההצעות</w:t>
      </w:r>
      <w:r>
        <w:rPr>
          <w:rFonts w:ascii="Century" w:hAnsi="Century" w:eastAsia="Century" w:cs="Century"/>
          <w:sz w:val="22"/>
          <w:sz w:val="22"/>
          <w:rtl w:val="true"/>
        </w:rPr>
        <w:t xml:space="preserve"> </w:t>
      </w:r>
      <w:r>
        <w:rPr>
          <w:rFonts w:ascii="Century" w:hAnsi="Century" w:cs="FrankRuehl"/>
          <w:sz w:val="22"/>
          <w:sz w:val="22"/>
          <w:rtl w:val="true"/>
        </w:rPr>
        <w:t>הזוכות</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שמקורו</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החלופה</w:t>
      </w:r>
      <w:r>
        <w:rPr>
          <w:rFonts w:ascii="Century" w:hAnsi="Century" w:eastAsia="Century" w:cs="Century"/>
          <w:sz w:val="22"/>
          <w:sz w:val="22"/>
          <w:rtl w:val="true"/>
        </w:rPr>
        <w:t xml:space="preserve"> </w:t>
      </w:r>
      <w:r>
        <w:rPr>
          <w:rFonts w:ascii="Century" w:hAnsi="Century" w:cs="FrankRuehl"/>
          <w:sz w:val="22"/>
          <w:sz w:val="22"/>
          <w:rtl w:val="true"/>
        </w:rPr>
        <w:t>המנויה</w:t>
      </w:r>
      <w:r>
        <w:rPr>
          <w:rFonts w:ascii="Century" w:hAnsi="Century" w:eastAsia="Century" w:cs="Century"/>
          <w:sz w:val="22"/>
          <w:sz w:val="22"/>
          <w:rtl w:val="true"/>
        </w:rPr>
        <w:t xml:space="preserve"> </w:t>
      </w:r>
      <w:hyperlink r:id="rId297">
        <w:r>
          <w:rPr>
            <w:rStyle w:val="Hyperlink"/>
            <w:rFonts w:ascii="Century" w:hAnsi="Century" w:cs="FrankRuehl"/>
            <w:color w:val="0000FF"/>
            <w:sz w:val="22"/>
            <w:sz w:val="22"/>
            <w:u w:val="single"/>
            <w:rtl w:val="true"/>
          </w:rPr>
          <w:t>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r>
          <w:rPr>
            <w:rStyle w:val="Hyperlink"/>
            <w:rFonts w:cs="FrankRuehl" w:ascii="Century" w:hAnsi="Century"/>
            <w:color w:val="0000FF"/>
            <w:sz w:val="22"/>
            <w:u w:val="single"/>
          </w:rPr>
          <w:t>1</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לכן</w:t>
      </w:r>
      <w:r>
        <w:rPr>
          <w:rFonts w:cs="FrankRuehl" w:ascii="Century" w:hAnsi="Century"/>
          <w:sz w:val="22"/>
          <w:rtl w:val="true"/>
        </w:rPr>
        <w:t xml:space="preserve">, </w:t>
      </w:r>
      <w:r>
        <w:rPr>
          <w:rFonts w:ascii="Century" w:hAnsi="Century" w:cs="FrankRuehl"/>
          <w:sz w:val="22"/>
          <w:sz w:val="22"/>
          <w:rtl w:val="true"/>
        </w:rPr>
        <w:t>הפקדת</w:t>
      </w:r>
      <w:r>
        <w:rPr>
          <w:rFonts w:ascii="Century" w:hAnsi="Century" w:eastAsia="Century" w:cs="Century"/>
          <w:sz w:val="22"/>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בחשבונות</w:t>
      </w:r>
      <w:r>
        <w:rPr>
          <w:rFonts w:ascii="Century" w:hAnsi="Century" w:eastAsia="Century" w:cs="Century"/>
          <w:sz w:val="22"/>
          <w:sz w:val="22"/>
          <w:rtl w:val="true"/>
        </w:rPr>
        <w:t xml:space="preserve"> </w:t>
      </w:r>
      <w:r>
        <w:rPr>
          <w:rFonts w:ascii="Century" w:hAnsi="Century" w:cs="FrankRuehl"/>
          <w:sz w:val="22"/>
          <w:sz w:val="22"/>
          <w:rtl w:val="true"/>
        </w:rPr>
        <w:t>החברות</w:t>
      </w:r>
      <w:r>
        <w:rPr>
          <w:rFonts w:cs="FrankRuehl" w:ascii="Century" w:hAnsi="Century"/>
          <w:sz w:val="22"/>
          <w:rtl w:val="true"/>
        </w:rPr>
        <w:t xml:space="preserve">, </w:t>
      </w:r>
      <w:r>
        <w:rPr>
          <w:rFonts w:ascii="Century" w:hAnsi="Century" w:cs="FrankRuehl"/>
          <w:sz w:val="22"/>
          <w:sz w:val="22"/>
          <w:rtl w:val="true"/>
        </w:rPr>
        <w:t>ערבובם</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הכנסות</w:t>
      </w:r>
      <w:r>
        <w:rPr>
          <w:rFonts w:ascii="Century" w:hAnsi="Century" w:eastAsia="Century" w:cs="Century"/>
          <w:sz w:val="22"/>
          <w:sz w:val="22"/>
          <w:rtl w:val="true"/>
        </w:rPr>
        <w:t xml:space="preserve"> </w:t>
      </w:r>
      <w:r>
        <w:rPr>
          <w:rFonts w:ascii="Century" w:hAnsi="Century" w:cs="FrankRuehl"/>
          <w:sz w:val="22"/>
          <w:sz w:val="22"/>
          <w:rtl w:val="true"/>
        </w:rPr>
        <w:t>שהתקבלו</w:t>
      </w:r>
      <w:r>
        <w:rPr>
          <w:rFonts w:ascii="Century" w:hAnsi="Century" w:eastAsia="Century" w:cs="Century"/>
          <w:sz w:val="22"/>
          <w:sz w:val="22"/>
          <w:rtl w:val="true"/>
        </w:rPr>
        <w:t xml:space="preserve"> </w:t>
      </w:r>
      <w:r>
        <w:rPr>
          <w:rFonts w:ascii="Century" w:hAnsi="Century" w:cs="FrankRuehl"/>
          <w:sz w:val="22"/>
          <w:sz w:val="22"/>
          <w:rtl w:val="true"/>
        </w:rPr>
        <w:t>ממקורות</w:t>
      </w:r>
      <w:r>
        <w:rPr>
          <w:rFonts w:ascii="Century" w:hAnsi="Century" w:eastAsia="Century" w:cs="Century"/>
          <w:sz w:val="22"/>
          <w:sz w:val="22"/>
          <w:rtl w:val="true"/>
        </w:rPr>
        <w:t xml:space="preserve"> </w:t>
      </w:r>
      <w:r>
        <w:rPr>
          <w:rFonts w:ascii="Century" w:hAnsi="Century" w:cs="FrankRuehl"/>
          <w:sz w:val="22"/>
          <w:sz w:val="22"/>
          <w:rtl w:val="true"/>
        </w:rPr>
        <w:t>לגיטימיים</w:t>
      </w:r>
      <w:r>
        <w:rPr>
          <w:rFonts w:ascii="Century" w:hAnsi="Century" w:eastAsia="Century" w:cs="Century"/>
          <w:sz w:val="22"/>
          <w:sz w:val="22"/>
          <w:rtl w:val="true"/>
        </w:rPr>
        <w:t xml:space="preserve"> </w:t>
      </w:r>
      <w:r>
        <w:rPr>
          <w:rFonts w:ascii="Century" w:hAnsi="Century" w:cs="FrankRuehl"/>
          <w:sz w:val="22"/>
          <w:sz w:val="22"/>
          <w:rtl w:val="true"/>
        </w:rPr>
        <w:t>במהלך</w:t>
      </w:r>
      <w:r>
        <w:rPr>
          <w:rFonts w:ascii="Century" w:hAnsi="Century" w:eastAsia="Century" w:cs="Century"/>
          <w:sz w:val="22"/>
          <w:sz w:val="22"/>
          <w:rtl w:val="true"/>
        </w:rPr>
        <w:t xml:space="preserve"> </w:t>
      </w:r>
      <w:r>
        <w:rPr>
          <w:rFonts w:ascii="Century" w:hAnsi="Century" w:cs="FrankRuehl"/>
          <w:sz w:val="22"/>
          <w:sz w:val="22"/>
          <w:rtl w:val="true"/>
        </w:rPr>
        <w:t>העסקים</w:t>
      </w:r>
      <w:r>
        <w:rPr>
          <w:rFonts w:ascii="Century" w:hAnsi="Century" w:eastAsia="Century" w:cs="Century"/>
          <w:sz w:val="22"/>
          <w:sz w:val="22"/>
          <w:rtl w:val="true"/>
        </w:rPr>
        <w:t xml:space="preserve"> </w:t>
      </w:r>
      <w:r>
        <w:rPr>
          <w:rFonts w:ascii="Century" w:hAnsi="Century" w:cs="FrankRuehl"/>
          <w:sz w:val="22"/>
          <w:sz w:val="22"/>
          <w:rtl w:val="true"/>
        </w:rPr>
        <w:t>הרגיל</w:t>
      </w:r>
      <w:r>
        <w:rPr>
          <w:rFonts w:ascii="Century" w:hAnsi="Century" w:eastAsia="Century" w:cs="Century"/>
          <w:sz w:val="22"/>
          <w:sz w:val="22"/>
          <w:rtl w:val="true"/>
        </w:rPr>
        <w:t xml:space="preserve"> </w:t>
      </w:r>
      <w:r>
        <w:rPr>
          <w:rFonts w:ascii="Century" w:hAnsi="Century" w:cs="FrankRuehl"/>
          <w:sz w:val="22"/>
          <w:sz w:val="22"/>
          <w:rtl w:val="true"/>
        </w:rPr>
        <w:t>שלהן</w:t>
      </w:r>
      <w:r>
        <w:rPr>
          <w:rFonts w:cs="FrankRuehl" w:ascii="Century" w:hAnsi="Century"/>
          <w:sz w:val="22"/>
          <w:rtl w:val="true"/>
        </w:rPr>
        <w:t xml:space="preserve">, </w:t>
      </w:r>
      <w:r>
        <w:rPr>
          <w:rFonts w:ascii="Century" w:hAnsi="Century" w:cs="FrankRuehl"/>
          <w:sz w:val="22"/>
          <w:sz w:val="22"/>
          <w:rtl w:val="true"/>
        </w:rPr>
        <w:t>השימוש</w:t>
      </w:r>
      <w:r>
        <w:rPr>
          <w:rFonts w:ascii="Century" w:hAnsi="Century" w:eastAsia="Century" w:cs="Century"/>
          <w:sz w:val="22"/>
          <w:sz w:val="22"/>
          <w:rtl w:val="true"/>
        </w:rPr>
        <w:t xml:space="preserve"> </w:t>
      </w:r>
      <w:r>
        <w:rPr>
          <w:rFonts w:ascii="Century" w:hAnsi="Century" w:cs="FrankRuehl"/>
          <w:sz w:val="22"/>
          <w:sz w:val="22"/>
          <w:rtl w:val="true"/>
        </w:rPr>
        <w:t>בכספים</w:t>
      </w:r>
      <w:r>
        <w:rPr>
          <w:rFonts w:ascii="Century" w:hAnsi="Century" w:eastAsia="Century" w:cs="Century"/>
          <w:sz w:val="22"/>
          <w:sz w:val="22"/>
          <w:rtl w:val="true"/>
        </w:rPr>
        <w:t xml:space="preserve"> </w:t>
      </w:r>
      <w:r>
        <w:rPr>
          <w:rFonts w:ascii="Century" w:hAnsi="Century" w:cs="FrankRuehl"/>
          <w:sz w:val="22"/>
          <w:sz w:val="22"/>
          <w:rtl w:val="true"/>
        </w:rPr>
        <w:t>מעורבים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תשלום</w:t>
      </w:r>
      <w:r>
        <w:rPr>
          <w:rFonts w:ascii="Century" w:hAnsi="Century" w:eastAsia="Century" w:cs="Century"/>
          <w:sz w:val="22"/>
          <w:sz w:val="22"/>
          <w:rtl w:val="true"/>
        </w:rPr>
        <w:t xml:space="preserve"> </w:t>
      </w:r>
      <w:r>
        <w:rPr>
          <w:rFonts w:ascii="Century" w:hAnsi="Century" w:cs="FrankRuehl"/>
          <w:sz w:val="22"/>
          <w:sz w:val="22"/>
          <w:rtl w:val="true"/>
        </w:rPr>
        <w:t>הוצאות</w:t>
      </w:r>
      <w:r>
        <w:rPr>
          <w:rFonts w:ascii="Century" w:hAnsi="Century" w:eastAsia="Century" w:cs="Century"/>
          <w:sz w:val="22"/>
          <w:sz w:val="22"/>
          <w:rtl w:val="true"/>
        </w:rPr>
        <w:t xml:space="preserve"> </w:t>
      </w:r>
      <w:r>
        <w:rPr>
          <w:rFonts w:ascii="Century" w:hAnsi="Century" w:cs="FrankRuehl"/>
          <w:sz w:val="22"/>
          <w:sz w:val="22"/>
          <w:rtl w:val="true"/>
        </w:rPr>
        <w:t>החברות</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בכולם</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משום</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ascii="Century" w:hAnsi="Century" w:eastAsia="Century" w:cs="Century"/>
          <w:sz w:val="22"/>
          <w:sz w:val="22"/>
          <w:rtl w:val="true"/>
        </w:rPr>
        <w:t xml:space="preserve"> </w:t>
      </w:r>
      <w:r>
        <w:rPr>
          <w:rFonts w:ascii="Century" w:hAnsi="Century" w:cs="FrankRuehl"/>
          <w:sz w:val="22"/>
          <w:sz w:val="22"/>
          <w:rtl w:val="true"/>
        </w:rPr>
        <w:t>כמשמעותן</w:t>
      </w:r>
      <w:r>
        <w:rPr>
          <w:rFonts w:ascii="Century" w:hAnsi="Century" w:eastAsia="Century" w:cs="Century"/>
          <w:sz w:val="22"/>
          <w:sz w:val="22"/>
          <w:rtl w:val="true"/>
        </w:rPr>
        <w:t xml:space="preserve"> </w:t>
      </w:r>
      <w:hyperlink r:id="rId298">
        <w:r>
          <w:rPr>
            <w:rStyle w:val="Hyperlink"/>
            <w:rFonts w:ascii="Century" w:hAnsi="Century" w:cs="FrankRuehl"/>
            <w:color w:val="0000FF"/>
            <w:sz w:val="22"/>
            <w:sz w:val="22"/>
            <w:u w:val="single"/>
            <w:rtl w:val="true"/>
          </w:rPr>
          <w:t>בסעיף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שקבע</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משפעולות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נעשו</w:t>
      </w:r>
      <w:r>
        <w:rPr>
          <w:rFonts w:ascii="Century" w:hAnsi="Century" w:eastAsia="Century" w:cs="Century"/>
          <w:sz w:val="22"/>
          <w:sz w:val="22"/>
          <w:rtl w:val="true"/>
        </w:rPr>
        <w:t xml:space="preserve"> </w:t>
      </w:r>
      <w:r>
        <w:rPr>
          <w:rFonts w:ascii="Century" w:hAnsi="Century" w:cs="FrankRuehl"/>
          <w:sz w:val="22"/>
          <w:sz w:val="22"/>
          <w:rtl w:val="true"/>
        </w:rPr>
        <w:t>בידיעת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מקורם</w:t>
      </w:r>
      <w:r>
        <w:rPr>
          <w:rFonts w:ascii="Century" w:hAnsi="Century" w:eastAsia="Century" w:cs="Century"/>
          <w:sz w:val="22"/>
          <w:sz w:val="22"/>
          <w:rtl w:val="true"/>
        </w:rPr>
        <w:t xml:space="preserve"> </w:t>
      </w:r>
      <w:r>
        <w:rPr>
          <w:rFonts w:ascii="Century" w:hAnsi="Century" w:cs="FrankRuehl"/>
          <w:sz w:val="22"/>
          <w:sz w:val="22"/>
          <w:rtl w:val="true"/>
        </w:rPr>
        <w:t>העברייני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כספי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cs="FrankRuehl" w:ascii="Century" w:hAnsi="Century"/>
          <w:sz w:val="22"/>
          <w:rtl w:val="true"/>
        </w:rPr>
        <w:t xml:space="preserve">, </w:t>
      </w:r>
      <w:r>
        <w:rPr>
          <w:rFonts w:ascii="Century" w:hAnsi="Century" w:cs="FrankRuehl"/>
          <w:sz w:val="22"/>
          <w:sz w:val="22"/>
          <w:rtl w:val="true"/>
        </w:rPr>
        <w:t>הוכח</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שציינתי</w:t>
      </w:r>
      <w:r>
        <w:rPr>
          <w:rFonts w:ascii="Century" w:hAnsi="Century" w:eastAsia="Century" w:cs="Century"/>
          <w:sz w:val="22"/>
          <w:sz w:val="22"/>
          <w:rtl w:val="true"/>
        </w:rPr>
        <w:t xml:space="preserve"> </w:t>
      </w:r>
      <w:r>
        <w:rPr>
          <w:rFonts w:ascii="Century" w:hAnsi="Century" w:cs="FrankRuehl"/>
          <w:sz w:val="22"/>
          <w:sz w:val="22"/>
          <w:rtl w:val="true"/>
        </w:rPr>
        <w:t>מעלה</w:t>
      </w:r>
      <w:r>
        <w:rPr>
          <w:rFonts w:cs="FrankRuehl" w:ascii="Century" w:hAnsi="Century"/>
          <w:sz w:val="22"/>
          <w:rtl w:val="true"/>
        </w:rPr>
        <w:t xml:space="preserve">, </w:t>
      </w:r>
      <w:hyperlink r:id="rId299">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r>
          <w:rPr>
            <w:rStyle w:val="Hyperlink"/>
            <w:rFonts w:cs="FrankRuehl" w:ascii="Century" w:hAnsi="Century"/>
            <w:color w:val="0000FF"/>
            <w:sz w:val="22"/>
            <w:u w:val="single"/>
          </w:rPr>
          <w:t>1</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קובע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יורה</w:t>
      </w:r>
      <w:r>
        <w:rPr>
          <w:rFonts w:ascii="Century" w:hAnsi="Century" w:eastAsia="Century" w:cs="Century"/>
          <w:sz w:val="22"/>
          <w:sz w:val="22"/>
          <w:rtl w:val="true"/>
        </w:rPr>
        <w:t xml:space="preserve"> </w:t>
      </w:r>
      <w:r>
        <w:rPr>
          <w:rFonts w:ascii="Century" w:hAnsi="Century" w:cs="FrankRuehl"/>
          <w:sz w:val="22"/>
          <w:sz w:val="22"/>
          <w:rtl w:val="true"/>
        </w:rPr>
        <w:t>ככלל</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שנעברה</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00">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כאמור</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מצאתי</w:t>
      </w:r>
      <w:r>
        <w:rPr>
          <w:rFonts w:ascii="Century" w:hAnsi="Century" w:eastAsia="Century" w:cs="Century"/>
          <w:sz w:val="22"/>
          <w:sz w:val="22"/>
          <w:rtl w:val="true"/>
        </w:rPr>
        <w:t xml:space="preserve"> </w:t>
      </w:r>
      <w:r>
        <w:rPr>
          <w:rFonts w:ascii="Century" w:hAnsi="Century" w:cs="FrankRuehl"/>
          <w:sz w:val="22"/>
          <w:sz w:val="22"/>
          <w:rtl w:val="true"/>
        </w:rPr>
        <w:t>עילה</w:t>
      </w:r>
      <w:r>
        <w:rPr>
          <w:rFonts w:ascii="Century" w:hAnsi="Century" w:eastAsia="Century" w:cs="Century"/>
          <w:sz w:val="22"/>
          <w:sz w:val="22"/>
          <w:rtl w:val="true"/>
        </w:rPr>
        <w:t xml:space="preserve"> </w:t>
      </w:r>
      <w:r>
        <w:rPr>
          <w:rFonts w:ascii="Century" w:hAnsi="Century" w:cs="FrankRuehl"/>
          <w:sz w:val="22"/>
          <w:sz w:val="22"/>
          <w:rtl w:val="true"/>
        </w:rPr>
        <w:t>להתערב</w:t>
      </w:r>
      <w:r>
        <w:rPr>
          <w:rFonts w:ascii="Century" w:hAnsi="Century" w:eastAsia="Century" w:cs="Century"/>
          <w:sz w:val="22"/>
          <w:sz w:val="22"/>
          <w:rtl w:val="true"/>
        </w:rPr>
        <w:t xml:space="preserve"> </w:t>
      </w:r>
      <w:r>
        <w:rPr>
          <w:rFonts w:ascii="Century" w:hAnsi="Century" w:cs="FrankRuehl"/>
          <w:sz w:val="22"/>
          <w:sz w:val="22"/>
          <w:rtl w:val="true"/>
        </w:rPr>
        <w:t>במסקנת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ההרשעה</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01">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w:t>
        </w:r>
      </w:hyperlink>
      <w:r>
        <w:rPr>
          <w:rFonts w:cs="FrankRuehl" w:ascii="Century" w:hAnsi="Century"/>
          <w:sz w:val="22"/>
          <w:rtl w:val="true"/>
        </w:rPr>
        <w:t xml:space="preserve"> </w:t>
      </w:r>
      <w:r>
        <w:rPr>
          <w:rFonts w:ascii="Century" w:hAnsi="Century" w:cs="FrankRuehl"/>
          <w:sz w:val="22"/>
          <w:sz w:val="22"/>
          <w:rtl w:val="true"/>
        </w:rPr>
        <w:t>משתרעת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שקיבלו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בעקבות</w:t>
      </w:r>
      <w:r>
        <w:rPr>
          <w:rFonts w:ascii="Century" w:hAnsi="Century" w:eastAsia="Century" w:cs="Century"/>
          <w:sz w:val="22"/>
          <w:sz w:val="22"/>
          <w:rtl w:val="true"/>
        </w:rPr>
        <w:t xml:space="preserve"> </w:t>
      </w:r>
      <w:r>
        <w:rPr>
          <w:rFonts w:ascii="Century" w:hAnsi="Century" w:cs="FrankRuehl"/>
          <w:sz w:val="22"/>
          <w:sz w:val="22"/>
          <w:rtl w:val="true"/>
        </w:rPr>
        <w:t>זכייתם</w:t>
      </w:r>
      <w:r>
        <w:rPr>
          <w:rFonts w:ascii="Century" w:hAnsi="Century" w:eastAsia="Century" w:cs="Century"/>
          <w:sz w:val="22"/>
          <w:sz w:val="22"/>
          <w:rtl w:val="true"/>
        </w:rPr>
        <w:t xml:space="preserve"> </w:t>
      </w:r>
      <w:r>
        <w:rPr>
          <w:rFonts w:ascii="Century" w:hAnsi="Century" w:cs="FrankRuehl"/>
          <w:sz w:val="22"/>
          <w:sz w:val="22"/>
          <w:rtl w:val="true"/>
        </w:rPr>
        <w:t>במכרז</w:t>
      </w:r>
      <w:r>
        <w:rPr>
          <w:rFonts w:cs="FrankRuehl" w:ascii="Century" w:hAnsi="Century"/>
          <w:sz w:val="22"/>
          <w:rtl w:val="true"/>
        </w:rPr>
        <w:t xml:space="preserve">, </w:t>
      </w:r>
      <w:r>
        <w:rPr>
          <w:rFonts w:ascii="Century" w:hAnsi="Century" w:cs="FrankRuehl"/>
          <w:sz w:val="22"/>
          <w:sz w:val="22"/>
          <w:rtl w:val="true"/>
        </w:rPr>
        <w:t>המבוססת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ההלכות</w:t>
      </w:r>
      <w:r>
        <w:rPr>
          <w:rFonts w:ascii="Century" w:hAnsi="Century" w:eastAsia="Century" w:cs="Century"/>
          <w:sz w:val="22"/>
          <w:sz w:val="22"/>
          <w:rtl w:val="true"/>
        </w:rPr>
        <w:t xml:space="preserve"> </w:t>
      </w:r>
      <w:r>
        <w:rPr>
          <w:rFonts w:ascii="Century" w:hAnsi="Century" w:cs="FrankRuehl"/>
          <w:sz w:val="22"/>
          <w:sz w:val="22"/>
          <w:rtl w:val="true"/>
        </w:rPr>
        <w:t>שיצאו</w:t>
      </w:r>
      <w:r>
        <w:rPr>
          <w:rFonts w:ascii="Century" w:hAnsi="Century" w:eastAsia="Century" w:cs="Century"/>
          <w:sz w:val="22"/>
          <w:sz w:val="22"/>
          <w:rtl w:val="true"/>
        </w:rPr>
        <w:t xml:space="preserve"> </w:t>
      </w:r>
      <w:r>
        <w:rPr>
          <w:rFonts w:ascii="Century" w:hAnsi="Century" w:cs="FrankRuehl"/>
          <w:sz w:val="22"/>
          <w:sz w:val="22"/>
          <w:rtl w:val="true"/>
        </w:rPr>
        <w:t>מלפני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פועל</w:t>
      </w:r>
      <w:r>
        <w:rPr>
          <w:rFonts w:ascii="Century" w:hAnsi="Century" w:eastAsia="Century" w:cs="Century"/>
          <w:sz w:val="22"/>
          <w:sz w:val="22"/>
          <w:rtl w:val="true"/>
        </w:rPr>
        <w:t xml:space="preserve"> </w:t>
      </w:r>
      <w:r>
        <w:rPr>
          <w:rFonts w:ascii="Century" w:hAnsi="Century" w:cs="FrankRuehl"/>
          <w:sz w:val="22"/>
          <w:sz w:val="22"/>
          <w:rtl w:val="true"/>
        </w:rPr>
        <w:t>יוצא</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קביעה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שהוא</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כספי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cs="FrankRuehl" w:ascii="Century" w:hAnsi="Century"/>
          <w:sz w:val="22"/>
          <w:rtl w:val="true"/>
        </w:rPr>
        <w:t xml:space="preserve">, </w:t>
      </w:r>
      <w:r>
        <w:rPr>
          <w:rFonts w:ascii="Century" w:hAnsi="Century" w:cs="FrankRuehl"/>
          <w:sz w:val="22"/>
          <w:sz w:val="22"/>
          <w:rtl w:val="true"/>
        </w:rPr>
        <w:t>כעמדת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cs="FrankRuehl" w:ascii="Century" w:hAnsi="Century"/>
          <w:sz w:val="22"/>
          <w:rtl w:val="true"/>
        </w:rPr>
        <w:t xml:space="preserve">. </w:t>
      </w:r>
      <w:r>
        <w:rPr>
          <w:rFonts w:ascii="Century" w:hAnsi="Century" w:cs="FrankRuehl"/>
          <w:sz w:val="22"/>
          <w:sz w:val="22"/>
          <w:rtl w:val="true"/>
        </w:rPr>
        <w:t>מעבר</w:t>
      </w:r>
      <w:r>
        <w:rPr>
          <w:rFonts w:ascii="Century" w:hAnsi="Century" w:eastAsia="Century" w:cs="Century"/>
          <w:sz w:val="22"/>
          <w:sz w:val="22"/>
          <w:rtl w:val="true"/>
        </w:rPr>
        <w:t xml:space="preserve"> </w:t>
      </w:r>
      <w:r>
        <w:rPr>
          <w:rFonts w:ascii="Century" w:hAnsi="Century" w:cs="FrankRuehl"/>
          <w:sz w:val="22"/>
          <w:sz w:val="22"/>
          <w:rtl w:val="true"/>
        </w:rPr>
        <w:t>לכך</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מצאתי</w:t>
      </w:r>
      <w:r>
        <w:rPr>
          <w:rFonts w:ascii="Century" w:hAnsi="Century" w:eastAsia="Century" w:cs="Century"/>
          <w:sz w:val="22"/>
          <w:sz w:val="22"/>
          <w:rtl w:val="true"/>
        </w:rPr>
        <w:t xml:space="preserve"> </w:t>
      </w:r>
      <w:r>
        <w:rPr>
          <w:rFonts w:ascii="Century" w:hAnsi="Century" w:cs="FrankRuehl"/>
          <w:sz w:val="22"/>
          <w:sz w:val="22"/>
          <w:rtl w:val="true"/>
        </w:rPr>
        <w:t>עיגון</w:t>
      </w:r>
      <w:r>
        <w:rPr>
          <w:rFonts w:ascii="Century" w:hAnsi="Century" w:eastAsia="Century" w:cs="Century"/>
          <w:sz w:val="22"/>
          <w:sz w:val="22"/>
          <w:rtl w:val="true"/>
        </w:rPr>
        <w:t xml:space="preserve"> </w:t>
      </w:r>
      <w:r>
        <w:rPr>
          <w:rFonts w:ascii="Century" w:hAnsi="Century" w:cs="FrankRuehl"/>
          <w:sz w:val="22"/>
          <w:sz w:val="22"/>
          <w:rtl w:val="true"/>
        </w:rPr>
        <w:t>בלשון</w:t>
      </w:r>
      <w:r>
        <w:rPr>
          <w:rFonts w:ascii="Century" w:hAnsi="Century" w:eastAsia="Century" w:cs="Century"/>
          <w:sz w:val="22"/>
          <w:sz w:val="22"/>
          <w:rtl w:val="true"/>
        </w:rPr>
        <w:t xml:space="preserve"> </w:t>
      </w:r>
      <w:hyperlink r:id="rId302">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21</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למהלך</w:t>
      </w:r>
      <w:r>
        <w:rPr>
          <w:rFonts w:ascii="Century" w:hAnsi="Century" w:eastAsia="Century" w:cs="Century"/>
          <w:sz w:val="22"/>
          <w:sz w:val="22"/>
          <w:rtl w:val="true"/>
        </w:rPr>
        <w:t xml:space="preserve"> </w:t>
      </w:r>
      <w:r>
        <w:rPr>
          <w:rFonts w:ascii="Century" w:hAnsi="Century" w:cs="FrankRuehl"/>
          <w:sz w:val="22"/>
          <w:sz w:val="22"/>
          <w:rtl w:val="true"/>
        </w:rPr>
        <w:t>שנערך</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קמא</w:t>
      </w:r>
      <w:r>
        <w:rPr>
          <w:rFonts w:cs="FrankRuehl" w:ascii="Century" w:hAnsi="Century"/>
          <w:sz w:val="22"/>
          <w:rtl w:val="true"/>
        </w:rPr>
        <w:t xml:space="preserve">, </w:t>
      </w:r>
      <w:r>
        <w:rPr>
          <w:rFonts w:ascii="Century" w:hAnsi="Century" w:cs="FrankRuehl"/>
          <w:sz w:val="22"/>
          <w:sz w:val="22"/>
          <w:rtl w:val="true"/>
        </w:rPr>
        <w:t>שלפיו</w:t>
      </w:r>
      <w:r>
        <w:rPr>
          <w:rFonts w:ascii="Century" w:hAnsi="Century" w:eastAsia="Century" w:cs="Century"/>
          <w:sz w:val="22"/>
          <w:sz w:val="22"/>
          <w:rtl w:val="true"/>
        </w:rPr>
        <w:t xml:space="preserve"> </w:t>
      </w:r>
      <w:r>
        <w:rPr>
          <w:rFonts w:ascii="Century" w:hAnsi="Century" w:cs="FrankRuehl"/>
          <w:sz w:val="22"/>
          <w:sz w:val="22"/>
          <w:rtl w:val="true"/>
        </w:rPr>
        <w:t>היקף</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שהוא</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להבדיל</w:t>
      </w:r>
      <w:r>
        <w:rPr>
          <w:rFonts w:ascii="Century" w:hAnsi="Century" w:eastAsia="Century" w:cs="Century"/>
          <w:sz w:val="22"/>
          <w:sz w:val="22"/>
          <w:rtl w:val="true"/>
        </w:rPr>
        <w:t xml:space="preserve"> </w:t>
      </w:r>
      <w:r>
        <w:rPr>
          <w:rFonts w:ascii="Century" w:hAnsi="Century" w:cs="FrankRuehl"/>
          <w:sz w:val="22"/>
          <w:sz w:val="22"/>
          <w:rtl w:val="true"/>
        </w:rPr>
        <w:t>מהשלב</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נבחן</w:t>
      </w:r>
      <w:r>
        <w:rPr>
          <w:rFonts w:ascii="Century" w:hAnsi="Century" w:eastAsia="Century" w:cs="Century"/>
          <w:sz w:val="22"/>
          <w:sz w:val="22"/>
          <w:rtl w:val="true"/>
        </w:rPr>
        <w:t xml:space="preserve"> </w:t>
      </w:r>
      <w:r>
        <w:rPr>
          <w:rFonts w:ascii="Century" w:hAnsi="Century" w:cs="FrankRuehl"/>
          <w:sz w:val="22"/>
          <w:sz w:val="22"/>
          <w:rtl w:val="true"/>
        </w:rPr>
        <w:t>קיומם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נימוקים</w:t>
      </w:r>
      <w:r>
        <w:rPr>
          <w:rFonts w:ascii="Century" w:hAnsi="Century" w:eastAsia="Century" w:cs="Century"/>
          <w:sz w:val="22"/>
          <w:sz w:val="22"/>
          <w:rtl w:val="true"/>
        </w:rPr>
        <w:t xml:space="preserve"> </w:t>
      </w:r>
      <w:r>
        <w:rPr>
          <w:rFonts w:ascii="Century" w:hAnsi="Century" w:cs="FrankRuehl"/>
          <w:sz w:val="22"/>
          <w:sz w:val="22"/>
          <w:rtl w:val="true"/>
        </w:rPr>
        <w:t>מיוחדים</w:t>
      </w:r>
      <w:r>
        <w:rPr>
          <w:rFonts w:cs="FrankRuehl" w:ascii="Century" w:hAnsi="Century"/>
          <w:sz w:val="22"/>
          <w:rtl w:val="true"/>
        </w:rPr>
        <w:t xml:space="preserve">) </w:t>
      </w:r>
      <w:r>
        <w:rPr>
          <w:rFonts w:ascii="Century" w:hAnsi="Century" w:cs="FrankRuehl"/>
          <w:sz w:val="22"/>
          <w:sz w:val="22"/>
          <w:rtl w:val="true"/>
        </w:rPr>
        <w:t>מתבסס</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שיקולים</w:t>
      </w:r>
      <w:r>
        <w:rPr>
          <w:rFonts w:ascii="Century" w:hAnsi="Century" w:eastAsia="Century" w:cs="Century"/>
          <w:sz w:val="22"/>
          <w:sz w:val="22"/>
          <w:rtl w:val="true"/>
        </w:rPr>
        <w:t xml:space="preserve"> </w:t>
      </w:r>
      <w:r>
        <w:rPr>
          <w:rFonts w:ascii="Century" w:hAnsi="Century" w:cs="FrankRuehl"/>
          <w:sz w:val="22"/>
          <w:sz w:val="22"/>
          <w:rtl w:val="true"/>
        </w:rPr>
        <w:t>שונים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לומר</w:t>
      </w:r>
      <w:r>
        <w:rPr>
          <w:rFonts w:ascii="Century" w:hAnsi="Century" w:eastAsia="Century" w:cs="Century"/>
          <w:sz w:val="22"/>
          <w:sz w:val="22"/>
          <w:rtl w:val="true"/>
        </w:rPr>
        <w:t xml:space="preserve"> </w:t>
      </w:r>
      <w:r>
        <w:rPr>
          <w:rFonts w:ascii="Century" w:hAnsi="Century" w:cs="FrankRuehl"/>
          <w:sz w:val="22"/>
          <w:sz w:val="22"/>
          <w:rtl w:val="true"/>
        </w:rPr>
        <w:t>הפוכים</w:t>
      </w:r>
      <w:r>
        <w:rPr>
          <w:rFonts w:cs="FrankRuehl" w:ascii="Century" w:hAnsi="Century"/>
          <w:sz w:val="22"/>
          <w:rtl w:val="true"/>
        </w:rPr>
        <w:t xml:space="preserve">) </w:t>
      </w:r>
      <w:r>
        <w:rPr>
          <w:rFonts w:ascii="Century" w:hAnsi="Century" w:cs="FrankRuehl"/>
          <w:sz w:val="22"/>
          <w:sz w:val="22"/>
          <w:rtl w:val="true"/>
        </w:rPr>
        <w:t>מאלה</w:t>
      </w:r>
      <w:r>
        <w:rPr>
          <w:rFonts w:ascii="Century" w:hAnsi="Century" w:eastAsia="Century" w:cs="Century"/>
          <w:sz w:val="22"/>
          <w:sz w:val="22"/>
          <w:rtl w:val="true"/>
        </w:rPr>
        <w:t xml:space="preserve"> </w:t>
      </w:r>
      <w:r>
        <w:rPr>
          <w:rFonts w:ascii="Century" w:hAnsi="Century" w:cs="FrankRuehl"/>
          <w:sz w:val="22"/>
          <w:sz w:val="22"/>
          <w:rtl w:val="true"/>
        </w:rPr>
        <w:t>שנלקחו</w:t>
      </w:r>
      <w:r>
        <w:rPr>
          <w:rFonts w:ascii="Century" w:hAnsi="Century" w:eastAsia="Century" w:cs="Century"/>
          <w:sz w:val="22"/>
          <w:sz w:val="22"/>
          <w:rtl w:val="true"/>
        </w:rPr>
        <w:t xml:space="preserve"> </w:t>
      </w:r>
      <w:r>
        <w:rPr>
          <w:rFonts w:ascii="Century" w:hAnsi="Century" w:cs="FrankRuehl"/>
          <w:sz w:val="22"/>
          <w:sz w:val="22"/>
          <w:rtl w:val="true"/>
        </w:rPr>
        <w:t>בחשבון</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קביעת</w:t>
      </w:r>
      <w:r>
        <w:rPr>
          <w:rFonts w:ascii="Century" w:hAnsi="Century" w:eastAsia="Century" w:cs="Century"/>
          <w:sz w:val="22"/>
          <w:sz w:val="22"/>
          <w:rtl w:val="true"/>
        </w:rPr>
        <w:t xml:space="preserve"> </w:t>
      </w:r>
      <w:r>
        <w:rPr>
          <w:rFonts w:ascii="Century" w:hAnsi="Century" w:cs="FrankRuehl"/>
          <w:sz w:val="22"/>
          <w:sz w:val="22"/>
          <w:rtl w:val="true"/>
        </w:rPr>
        <w:t>היקף</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נעברה</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03">
        <w:r>
          <w:rPr>
            <w:rStyle w:val="Hyperlink"/>
            <w:rFonts w:ascii="Century" w:hAnsi="Century" w:cs="FrankRuehl"/>
            <w:color w:val="0000FF"/>
            <w:sz w:val="22"/>
            <w:sz w:val="22"/>
            <w:u w:val="single"/>
            <w:rtl w:val="true"/>
          </w:rPr>
          <w:t>סעיפים</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3</w:t>
        </w:r>
      </w:hyperlink>
      <w:r>
        <w:rPr>
          <w:rFonts w:cs="FrankRuehl" w:ascii="Century" w:hAnsi="Century"/>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hyperlink r:id="rId304">
        <w:r>
          <w:rPr>
            <w:rStyle w:val="Hyperlink"/>
            <w:rFonts w:cs="FrankRuehl" w:ascii="Century" w:hAnsi="Century"/>
            <w:sz w:val="22"/>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ובמילים</w:t>
      </w:r>
      <w:r>
        <w:rPr>
          <w:rFonts w:ascii="Century" w:hAnsi="Century" w:eastAsia="Century" w:cs="Century"/>
          <w:sz w:val="22"/>
          <w:sz w:val="22"/>
          <w:rtl w:val="true"/>
        </w:rPr>
        <w:t xml:space="preserve"> </w:t>
      </w:r>
      <w:r>
        <w:rPr>
          <w:rFonts w:ascii="Century" w:hAnsi="Century" w:cs="FrankRuehl"/>
          <w:sz w:val="22"/>
          <w:sz w:val="22"/>
          <w:rtl w:val="true"/>
        </w:rPr>
        <w:t>אחרות</w:t>
      </w:r>
      <w:r>
        <w:rPr>
          <w:rFonts w:cs="FrankRuehl" w:ascii="Century" w:hAnsi="Century"/>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נמצא</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נעברה</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05">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4</w:t>
        </w:r>
      </w:hyperlink>
      <w:r>
        <w:rPr>
          <w:rFonts w:cs="FrankRuehl" w:ascii="Century" w:hAnsi="Century"/>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שהוא</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כספי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במכרזים</w:t>
      </w:r>
      <w:r>
        <w:rPr>
          <w:rFonts w:cs="FrankRuehl" w:ascii="Century" w:hAnsi="Century"/>
          <w:sz w:val="22"/>
          <w:rtl w:val="true"/>
        </w:rPr>
        <w:t xml:space="preserve">, </w:t>
      </w:r>
      <w:r>
        <w:rPr>
          <w:rFonts w:ascii="Century" w:hAnsi="Century" w:cs="FrankRuehl"/>
          <w:sz w:val="22"/>
          <w:sz w:val="22"/>
          <w:rtl w:val="true"/>
        </w:rPr>
        <w:t>מבלי</w:t>
      </w:r>
      <w:r>
        <w:rPr>
          <w:rFonts w:ascii="Century" w:hAnsi="Century" w:eastAsia="Century" w:cs="Century"/>
          <w:sz w:val="22"/>
          <w:sz w:val="22"/>
          <w:rtl w:val="true"/>
        </w:rPr>
        <w:t xml:space="preserve"> </w:t>
      </w:r>
      <w:r>
        <w:rPr>
          <w:rFonts w:ascii="Century" w:hAnsi="Century" w:cs="FrankRuehl"/>
          <w:sz w:val="22"/>
          <w:sz w:val="22"/>
          <w:rtl w:val="true"/>
        </w:rPr>
        <w:t>לנכות</w:t>
      </w:r>
      <w:r>
        <w:rPr>
          <w:rFonts w:ascii="Century" w:hAnsi="Century" w:eastAsia="Century" w:cs="Century"/>
          <w:sz w:val="22"/>
          <w:sz w:val="22"/>
          <w:rtl w:val="true"/>
        </w:rPr>
        <w:t xml:space="preserve"> </w:t>
      </w:r>
      <w:r>
        <w:rPr>
          <w:rFonts w:ascii="Century" w:hAnsi="Century" w:cs="FrankRuehl"/>
          <w:sz w:val="22"/>
          <w:sz w:val="22"/>
          <w:rtl w:val="true"/>
        </w:rPr>
        <w:t>מכספים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ההרשעה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הוצאות</w:t>
      </w:r>
      <w:r>
        <w:rPr>
          <w:rFonts w:ascii="Century" w:hAnsi="Century" w:eastAsia="Century" w:cs="Century"/>
          <w:sz w:val="22"/>
          <w:sz w:val="22"/>
          <w:rtl w:val="true"/>
        </w:rPr>
        <w:t xml:space="preserve"> </w:t>
      </w:r>
      <w:r>
        <w:rPr>
          <w:rFonts w:ascii="Century" w:hAnsi="Century" w:cs="FrankRuehl"/>
          <w:sz w:val="22"/>
          <w:sz w:val="22"/>
          <w:rtl w:val="true"/>
        </w:rPr>
        <w:t>שונות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זהו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שנעברה</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06">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21</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r>
          <w:rPr>
            <w:rStyle w:val="Hyperlink"/>
            <w:rFonts w:cs="FrankRuehl" w:ascii="Century" w:hAnsi="Century"/>
            <w:sz w:val="22"/>
          </w:rPr>
          <w:t>1</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שהראיתי</w:t>
      </w:r>
      <w:r>
        <w:rPr>
          <w:rFonts w:cs="FrankRuehl" w:ascii="Century" w:hAnsi="Century"/>
          <w:sz w:val="22"/>
          <w:rtl w:val="true"/>
        </w:rPr>
        <w:t xml:space="preserve">, </w:t>
      </w:r>
      <w:r>
        <w:rPr>
          <w:rFonts w:ascii="Century" w:hAnsi="Century" w:cs="FrankRuehl"/>
          <w:sz w:val="22"/>
          <w:sz w:val="22"/>
          <w:rtl w:val="true"/>
        </w:rPr>
        <w:t>תוצאה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מתחייבת</w:t>
      </w:r>
      <w:r>
        <w:rPr>
          <w:rFonts w:ascii="Century" w:hAnsi="Century" w:eastAsia="Century" w:cs="Century"/>
          <w:sz w:val="22"/>
          <w:sz w:val="22"/>
          <w:rtl w:val="true"/>
        </w:rPr>
        <w:t xml:space="preserve"> </w:t>
      </w:r>
      <w:r>
        <w:rPr>
          <w:rFonts w:ascii="Century" w:hAnsi="Century" w:cs="FrankRuehl"/>
          <w:sz w:val="22"/>
          <w:sz w:val="22"/>
          <w:rtl w:val="true"/>
        </w:rPr>
        <w:t>מלשונו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ולהשקפתי</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בקנה</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תכליותיו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נפנה</w:t>
      </w:r>
      <w:r>
        <w:rPr>
          <w:rFonts w:ascii="Century" w:hAnsi="Century" w:eastAsia="Century" w:cs="Century"/>
          <w:sz w:val="22"/>
          <w:sz w:val="22"/>
          <w:rtl w:val="true"/>
        </w:rPr>
        <w:t xml:space="preserve"> </w:t>
      </w:r>
      <w:r>
        <w:rPr>
          <w:rFonts w:ascii="Century" w:hAnsi="Century" w:cs="FrankRuehl"/>
          <w:sz w:val="22"/>
          <w:sz w:val="22"/>
          <w:rtl w:val="true"/>
        </w:rPr>
        <w:t>כעת</w:t>
      </w:r>
      <w:r>
        <w:rPr>
          <w:rFonts w:cs="FrankRuehl" w:ascii="Century" w:hAnsi="Century"/>
          <w:sz w:val="22"/>
          <w:rtl w:val="true"/>
        </w:rPr>
        <w:t>.</w:t>
      </w:r>
    </w:p>
    <w:p>
      <w:pPr>
        <w:pStyle w:val="Ruller42"/>
        <w:ind w:start="-52" w:end="0"/>
        <w:jc w:val="both"/>
        <w:rPr>
          <w:rFonts w:ascii="Century" w:hAnsi="Century" w:cs="FrankRuehl"/>
          <w:sz w:val="22"/>
        </w:rPr>
      </w:pPr>
      <w:r>
        <w:rPr>
          <w:rFonts w:cs="FrankRuehl" w:ascii="Century" w:hAnsi="Century"/>
          <w:sz w:val="22"/>
          <w:rtl w:val="true"/>
        </w:rPr>
      </w:r>
    </w:p>
    <w:p>
      <w:pPr>
        <w:pStyle w:val="Heading5"/>
        <w:ind w:end="0"/>
        <w:jc w:val="both"/>
        <w:rPr/>
      </w:pPr>
      <w:r>
        <w:rPr>
          <w:rtl w:val="true"/>
        </w:rPr>
        <w:t>(</w:t>
      </w:r>
      <w:r>
        <w:rPr/>
        <w:t>1</w:t>
      </w:r>
      <w:r>
        <w:rPr>
          <w:rtl w:val="true"/>
        </w:rPr>
        <w:t>)(</w:t>
      </w:r>
      <w:r>
        <w:rPr>
          <w:rtl w:val="true"/>
        </w:rPr>
        <w:t>ב</w:t>
      </w:r>
      <w:r>
        <w:rPr>
          <w:rtl w:val="true"/>
        </w:rPr>
        <w:t xml:space="preserve">) </w:t>
      </w:r>
      <w:r>
        <w:rPr>
          <w:rtl w:val="true"/>
        </w:rPr>
        <w:t>תכליות</w:t>
      </w:r>
      <w:r>
        <w:rPr>
          <w:rFonts w:eastAsia="Century" w:cs="Century"/>
          <w:rtl w:val="true"/>
        </w:rPr>
        <w:t xml:space="preserve"> </w:t>
      </w:r>
      <w:r>
        <w:rPr>
          <w:rtl w:val="true"/>
        </w:rPr>
        <w:t>הסדר</w:t>
      </w:r>
      <w:r>
        <w:rPr>
          <w:rFonts w:eastAsia="Century" w:cs="Century"/>
          <w:rtl w:val="true"/>
        </w:rPr>
        <w:t xml:space="preserve"> </w:t>
      </w:r>
      <w:r>
        <w:rPr>
          <w:rtl w:val="true"/>
        </w:rPr>
        <w:t>החילוט</w:t>
      </w:r>
      <w:r>
        <w:rPr>
          <w:rFonts w:eastAsia="Century" w:cs="Century"/>
          <w:rtl w:val="true"/>
        </w:rPr>
        <w:t xml:space="preserve"> </w:t>
      </w:r>
      <w:r>
        <w:rPr>
          <w:rtl w:val="true"/>
        </w:rPr>
        <w:t>הפלילי</w:t>
      </w:r>
      <w:r>
        <w:rPr>
          <w:rFonts w:eastAsia="Century" w:cs="Century"/>
          <w:rtl w:val="true"/>
        </w:rPr>
        <w:t xml:space="preserve"> </w:t>
      </w:r>
      <w:r>
        <w:rPr>
          <w:rtl w:val="true"/>
        </w:rPr>
        <w:t>בחוק</w:t>
      </w:r>
      <w:r>
        <w:rPr>
          <w:rFonts w:eastAsia="Century" w:cs="Century"/>
          <w:rtl w:val="true"/>
        </w:rPr>
        <w:t xml:space="preserve"> </w:t>
      </w:r>
      <w:r>
        <w:rPr>
          <w:rtl w:val="true"/>
        </w:rPr>
        <w:t>איסור</w:t>
      </w:r>
      <w:r>
        <w:rPr>
          <w:rFonts w:eastAsia="Century" w:cs="Century"/>
          <w:rtl w:val="true"/>
        </w:rPr>
        <w:t xml:space="preserve"> </w:t>
      </w:r>
      <w:r>
        <w:rPr>
          <w:rtl w:val="true"/>
        </w:rPr>
        <w:t>הלבנת</w:t>
      </w:r>
      <w:r>
        <w:rPr>
          <w:rFonts w:eastAsia="Century" w:cs="Century"/>
          <w:rtl w:val="true"/>
        </w:rPr>
        <w:t xml:space="preserve"> </w:t>
      </w:r>
      <w:r>
        <w:rPr>
          <w:rtl w:val="true"/>
        </w:rPr>
        <w:t>הון</w:t>
      </w:r>
    </w:p>
    <w:p>
      <w:pPr>
        <w:pStyle w:val="Ruller42"/>
        <w:ind w:start="-52" w:end="0"/>
        <w:jc w:val="both"/>
        <w:rPr/>
      </w:pPr>
      <w:r>
        <w:rPr>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בפסיקתנו</w:t>
      </w:r>
      <w:r>
        <w:rPr>
          <w:rFonts w:ascii="Century" w:hAnsi="Century" w:eastAsia="Century" w:cs="Century"/>
          <w:sz w:val="22"/>
          <w:sz w:val="22"/>
          <w:rtl w:val="true"/>
        </w:rPr>
        <w:t xml:space="preserve"> </w:t>
      </w:r>
      <w:r>
        <w:rPr>
          <w:rFonts w:ascii="Century" w:hAnsi="Century" w:cs="FrankRuehl"/>
          <w:sz w:val="22"/>
          <w:sz w:val="22"/>
          <w:rtl w:val="true"/>
        </w:rPr>
        <w:t>מקובל</w:t>
      </w:r>
      <w:r>
        <w:rPr>
          <w:rFonts w:ascii="Century" w:hAnsi="Century" w:eastAsia="Century" w:cs="Century"/>
          <w:sz w:val="22"/>
          <w:sz w:val="22"/>
          <w:rtl w:val="true"/>
        </w:rPr>
        <w:t xml:space="preserve"> </w:t>
      </w:r>
      <w:r>
        <w:rPr>
          <w:rFonts w:ascii="Century" w:hAnsi="Century" w:cs="FrankRuehl"/>
          <w:sz w:val="22"/>
          <w:sz w:val="22"/>
          <w:rtl w:val="true"/>
        </w:rPr>
        <w:t>לייחס</w:t>
      </w:r>
      <w:r>
        <w:rPr>
          <w:rFonts w:ascii="Century" w:hAnsi="Century" w:eastAsia="Century" w:cs="Century"/>
          <w:sz w:val="22"/>
          <w:sz w:val="22"/>
          <w:rtl w:val="true"/>
        </w:rPr>
        <w:t xml:space="preserve"> </w:t>
      </w:r>
      <w:r>
        <w:rPr>
          <w:rFonts w:ascii="Century" w:hAnsi="Century" w:cs="FrankRuehl"/>
          <w:sz w:val="22"/>
          <w:sz w:val="22"/>
          <w:rtl w:val="true"/>
        </w:rPr>
        <w:t>להסדר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בחוק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שתי</w:t>
      </w:r>
      <w:r>
        <w:rPr>
          <w:rFonts w:ascii="Century" w:hAnsi="Century" w:eastAsia="Century" w:cs="Century"/>
          <w:sz w:val="22"/>
          <w:sz w:val="22"/>
          <w:rtl w:val="true"/>
        </w:rPr>
        <w:t xml:space="preserve"> </w:t>
      </w:r>
      <w:r>
        <w:rPr>
          <w:rFonts w:ascii="Century" w:hAnsi="Century" w:cs="FrankRuehl"/>
          <w:sz w:val="22"/>
          <w:sz w:val="22"/>
          <w:rtl w:val="true"/>
        </w:rPr>
        <w:t>תכליות</w:t>
      </w:r>
      <w:r>
        <w:rPr>
          <w:rFonts w:ascii="Century" w:hAnsi="Century" w:eastAsia="Century" w:cs="Century"/>
          <w:sz w:val="22"/>
          <w:sz w:val="22"/>
          <w:rtl w:val="true"/>
        </w:rPr>
        <w:t xml:space="preserve"> </w:t>
      </w:r>
      <w:r>
        <w:rPr>
          <w:rFonts w:ascii="Century" w:hAnsi="Century" w:cs="FrankRuehl"/>
          <w:sz w:val="22"/>
          <w:sz w:val="22"/>
          <w:rtl w:val="true"/>
        </w:rPr>
        <w:t>מרכזיות</w:t>
      </w:r>
      <w:r>
        <w:rPr>
          <w:rFonts w:cs="FrankRuehl" w:ascii="Century" w:hAnsi="Century"/>
          <w:sz w:val="22"/>
          <w:rtl w:val="true"/>
        </w:rPr>
        <w:t xml:space="preserve">: </w:t>
      </w:r>
      <w:r>
        <w:rPr>
          <w:rFonts w:ascii="Century" w:hAnsi="Century" w:cs="FrankRuehl"/>
          <w:sz w:val="22"/>
          <w:sz w:val="22"/>
          <w:rtl w:val="true"/>
        </w:rPr>
        <w:t>הראשונה</w:t>
      </w:r>
      <w:r>
        <w:rPr>
          <w:rFonts w:cs="FrankRuehl" w:ascii="Century" w:hAnsi="Century"/>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התכלית</w:t>
      </w:r>
      <w:r>
        <w:rPr>
          <w:rFonts w:ascii="Century" w:hAnsi="Century" w:eastAsia="Century" w:cs="Century"/>
          <w:sz w:val="22"/>
          <w:sz w:val="22"/>
          <w:rtl w:val="true"/>
        </w:rPr>
        <w:t xml:space="preserve"> </w:t>
      </w:r>
      <w:r>
        <w:rPr>
          <w:rFonts w:ascii="Century" w:hAnsi="Century" w:cs="FrankRuehl"/>
          <w:sz w:val="22"/>
          <w:sz w:val="22"/>
          <w:rtl w:val="true"/>
        </w:rPr>
        <w:t>ההרתעתית</w:t>
      </w:r>
      <w:r>
        <w:rPr>
          <w:rFonts w:cs="FrankRuehl" w:ascii="Century" w:hAnsi="Century"/>
          <w:sz w:val="22"/>
          <w:rtl w:val="true"/>
        </w:rPr>
        <w:t xml:space="preserve">, </w:t>
      </w:r>
      <w:r>
        <w:rPr>
          <w:rFonts w:ascii="Century" w:hAnsi="Century" w:cs="FrankRuehl"/>
          <w:sz w:val="22"/>
          <w:sz w:val="22"/>
          <w:rtl w:val="true"/>
        </w:rPr>
        <w:t>עניינה</w:t>
      </w:r>
      <w:r>
        <w:rPr>
          <w:rFonts w:ascii="Century" w:hAnsi="Century" w:eastAsia="Century" w:cs="Century"/>
          <w:sz w:val="22"/>
          <w:sz w:val="22"/>
          <w:rtl w:val="true"/>
        </w:rPr>
        <w:t xml:space="preserve"> </w:t>
      </w:r>
      <w:r>
        <w:rPr>
          <w:rFonts w:ascii="Century" w:hAnsi="Century" w:cs="FrankRuehl"/>
          <w:sz w:val="22"/>
          <w:sz w:val="22"/>
          <w:rtl w:val="true"/>
        </w:rPr>
        <w:t>בפגיעה</w:t>
      </w:r>
      <w:r>
        <w:rPr>
          <w:rFonts w:ascii="Century" w:hAnsi="Century" w:eastAsia="Century" w:cs="Century"/>
          <w:sz w:val="22"/>
          <w:sz w:val="22"/>
          <w:rtl w:val="true"/>
        </w:rPr>
        <w:t xml:space="preserve"> </w:t>
      </w:r>
      <w:r>
        <w:rPr>
          <w:rFonts w:ascii="Century" w:hAnsi="Century" w:cs="FrankRuehl"/>
          <w:sz w:val="22"/>
          <w:sz w:val="22"/>
          <w:rtl w:val="true"/>
        </w:rPr>
        <w:t>בתמריץ</w:t>
      </w:r>
      <w:r>
        <w:rPr>
          <w:rFonts w:ascii="Century" w:hAnsi="Century" w:eastAsia="Century" w:cs="Century"/>
          <w:sz w:val="22"/>
          <w:sz w:val="22"/>
          <w:rtl w:val="true"/>
        </w:rPr>
        <w:t xml:space="preserve"> </w:t>
      </w:r>
      <w:r>
        <w:rPr>
          <w:rFonts w:ascii="Century" w:hAnsi="Century" w:cs="FrankRuehl"/>
          <w:sz w:val="22"/>
          <w:sz w:val="22"/>
          <w:rtl w:val="true"/>
        </w:rPr>
        <w:t>העיקרי</w:t>
      </w:r>
      <w:r>
        <w:rPr>
          <w:rFonts w:ascii="Century" w:hAnsi="Century" w:eastAsia="Century" w:cs="Century"/>
          <w:sz w:val="22"/>
          <w:sz w:val="22"/>
          <w:rtl w:val="true"/>
        </w:rPr>
        <w:t xml:space="preserve"> </w:t>
      </w:r>
      <w:r>
        <w:rPr>
          <w:rFonts w:ascii="Century" w:hAnsi="Century" w:cs="FrankRuehl"/>
          <w:sz w:val="22"/>
          <w:sz w:val="22"/>
          <w:rtl w:val="true"/>
        </w:rPr>
        <w:t>שיש</w:t>
      </w:r>
      <w:r>
        <w:rPr>
          <w:rFonts w:ascii="Century" w:hAnsi="Century" w:eastAsia="Century" w:cs="Century"/>
          <w:sz w:val="22"/>
          <w:sz w:val="22"/>
          <w:rtl w:val="true"/>
        </w:rPr>
        <w:t xml:space="preserve"> </w:t>
      </w:r>
      <w:r>
        <w:rPr>
          <w:rFonts w:ascii="Century" w:hAnsi="Century" w:cs="FrankRuehl"/>
          <w:sz w:val="22"/>
          <w:sz w:val="22"/>
          <w:rtl w:val="true"/>
        </w:rPr>
        <w:t>לעבריין</w:t>
      </w:r>
      <w:r>
        <w:rPr>
          <w:rFonts w:ascii="Century" w:hAnsi="Century" w:eastAsia="Century" w:cs="Century"/>
          <w:sz w:val="22"/>
          <w:sz w:val="22"/>
          <w:rtl w:val="true"/>
        </w:rPr>
        <w:t xml:space="preserve"> </w:t>
      </w:r>
      <w:r>
        <w:rPr>
          <w:rFonts w:ascii="Century" w:hAnsi="Century" w:cs="FrankRuehl"/>
          <w:sz w:val="22"/>
          <w:sz w:val="22"/>
          <w:rtl w:val="true"/>
        </w:rPr>
        <w:t>בביצוע</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המקור</w:t>
      </w:r>
      <w:r>
        <w:rPr>
          <w:rFonts w:cs="FrankRuehl" w:ascii="Century" w:hAnsi="Century"/>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התמריץ</w:t>
      </w:r>
      <w:r>
        <w:rPr>
          <w:rFonts w:ascii="Century" w:hAnsi="Century" w:eastAsia="Century" w:cs="Century"/>
          <w:sz w:val="22"/>
          <w:sz w:val="22"/>
          <w:rtl w:val="true"/>
        </w:rPr>
        <w:t xml:space="preserve"> </w:t>
      </w:r>
      <w:r>
        <w:rPr>
          <w:rFonts w:ascii="Century" w:hAnsi="Century" w:cs="FrankRuehl"/>
          <w:sz w:val="22"/>
          <w:sz w:val="22"/>
          <w:rtl w:val="true"/>
        </w:rPr>
        <w:t>הכלכלי</w:t>
      </w:r>
      <w:r>
        <w:rPr>
          <w:rFonts w:cs="FrankRuehl" w:ascii="Century" w:hAnsi="Century"/>
          <w:sz w:val="22"/>
          <w:rtl w:val="true"/>
        </w:rPr>
        <w:t xml:space="preserve">. </w:t>
      </w:r>
      <w:r>
        <w:rPr>
          <w:rFonts w:ascii="Century" w:hAnsi="Century" w:cs="FrankRuehl"/>
          <w:sz w:val="22"/>
          <w:sz w:val="22"/>
          <w:rtl w:val="true"/>
        </w:rPr>
        <w:t>לצדה</w:t>
      </w:r>
      <w:r>
        <w:rPr>
          <w:rFonts w:ascii="Century" w:hAnsi="Century" w:eastAsia="Century" w:cs="Century"/>
          <w:sz w:val="22"/>
          <w:sz w:val="22"/>
          <w:rtl w:val="true"/>
        </w:rPr>
        <w:t xml:space="preserve"> </w:t>
      </w:r>
      <w:r>
        <w:rPr>
          <w:rFonts w:ascii="Century" w:hAnsi="Century" w:cs="FrankRuehl"/>
          <w:sz w:val="22"/>
          <w:sz w:val="22"/>
          <w:rtl w:val="true"/>
        </w:rPr>
        <w:t>עומדת</w:t>
      </w:r>
      <w:r>
        <w:rPr>
          <w:rFonts w:ascii="Century" w:hAnsi="Century" w:eastAsia="Century" w:cs="Century"/>
          <w:sz w:val="22"/>
          <w:sz w:val="22"/>
          <w:rtl w:val="true"/>
        </w:rPr>
        <w:t xml:space="preserve"> </w:t>
      </w:r>
      <w:r>
        <w:rPr>
          <w:rFonts w:ascii="Century" w:hAnsi="Century" w:cs="FrankRuehl"/>
          <w:sz w:val="22"/>
          <w:sz w:val="22"/>
          <w:rtl w:val="true"/>
        </w:rPr>
        <w:t>התכלית</w:t>
      </w:r>
      <w:r>
        <w:rPr>
          <w:rFonts w:ascii="Century" w:hAnsi="Century" w:eastAsia="Century" w:cs="Century"/>
          <w:sz w:val="22"/>
          <w:sz w:val="22"/>
          <w:rtl w:val="true"/>
        </w:rPr>
        <w:t xml:space="preserve"> </w:t>
      </w:r>
      <w:r>
        <w:rPr>
          <w:rFonts w:ascii="Century" w:hAnsi="Century" w:cs="FrankRuehl"/>
          <w:sz w:val="22"/>
          <w:sz w:val="22"/>
          <w:rtl w:val="true"/>
        </w:rPr>
        <w:t>הקניינית</w:t>
      </w:r>
      <w:r>
        <w:rPr>
          <w:rFonts w:cs="FrankRuehl" w:ascii="Century" w:hAnsi="Century"/>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נועד</w:t>
      </w:r>
      <w:r>
        <w:rPr>
          <w:rFonts w:ascii="Century" w:hAnsi="Century" w:eastAsia="Century" w:cs="Century"/>
          <w:sz w:val="22"/>
          <w:sz w:val="22"/>
          <w:rtl w:val="true"/>
        </w:rPr>
        <w:t xml:space="preserve"> </w:t>
      </w:r>
      <w:r>
        <w:rPr>
          <w:rFonts w:ascii="Century" w:hAnsi="Century" w:cs="FrankRuehl"/>
          <w:sz w:val="22"/>
          <w:sz w:val="22"/>
          <w:rtl w:val="true"/>
        </w:rPr>
        <w:t>להוציא</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בלעו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גזלן</w:t>
      </w:r>
      <w:r>
        <w:rPr>
          <w:rFonts w:ascii="Century" w:hAnsi="Century" w:eastAsia="Century" w:cs="Century"/>
          <w:sz w:val="22"/>
          <w:sz w:val="22"/>
          <w:rtl w:val="true"/>
        </w:rPr>
        <w:t xml:space="preserve"> </w:t>
      </w:r>
      <w:r>
        <w:rPr>
          <w:rFonts w:ascii="Century" w:hAnsi="Century" w:cs="FrankRuehl"/>
          <w:sz w:val="22"/>
          <w:sz w:val="22"/>
          <w:rtl w:val="true"/>
        </w:rPr>
        <w:t>מפיו</w:t>
      </w:r>
      <w:r>
        <w:rPr>
          <w:rFonts w:cs="FrankRuehl" w:ascii="Century" w:hAnsi="Century"/>
          <w:sz w:val="22"/>
          <w:rtl w:val="true"/>
        </w:rPr>
        <w:t xml:space="preserve">. </w:t>
      </w:r>
      <w:r>
        <w:rPr>
          <w:rFonts w:ascii="Century" w:hAnsi="Century" w:cs="FrankRuehl"/>
          <w:sz w:val="22"/>
          <w:sz w:val="22"/>
          <w:rtl w:val="true"/>
        </w:rPr>
        <w:t>הנחת</w:t>
      </w:r>
      <w:r>
        <w:rPr>
          <w:rFonts w:ascii="Century" w:hAnsi="Century" w:eastAsia="Century" w:cs="Century"/>
          <w:sz w:val="22"/>
          <w:sz w:val="22"/>
          <w:rtl w:val="true"/>
        </w:rPr>
        <w:t xml:space="preserve"> </w:t>
      </w:r>
      <w:r>
        <w:rPr>
          <w:rFonts w:ascii="Century" w:hAnsi="Century" w:cs="FrankRuehl"/>
          <w:sz w:val="22"/>
          <w:sz w:val="22"/>
          <w:rtl w:val="true"/>
        </w:rPr>
        <w:t>המוצא</w:t>
      </w:r>
      <w:r>
        <w:rPr>
          <w:rFonts w:ascii="Century" w:hAnsi="Century" w:eastAsia="Century" w:cs="Century"/>
          <w:sz w:val="22"/>
          <w:sz w:val="22"/>
          <w:rtl w:val="true"/>
        </w:rPr>
        <w:t xml:space="preserve"> </w:t>
      </w:r>
      <w:r>
        <w:rPr>
          <w:rFonts w:ascii="Century" w:hAnsi="Century" w:cs="FrankRuehl"/>
          <w:sz w:val="22"/>
          <w:sz w:val="22"/>
          <w:rtl w:val="true"/>
        </w:rPr>
        <w:t>ביסוד</w:t>
      </w:r>
      <w:r>
        <w:rPr>
          <w:rFonts w:ascii="Century" w:hAnsi="Century" w:eastAsia="Century" w:cs="Century"/>
          <w:sz w:val="22"/>
          <w:sz w:val="22"/>
          <w:rtl w:val="true"/>
        </w:rPr>
        <w:t xml:space="preserve"> </w:t>
      </w:r>
      <w:r>
        <w:rPr>
          <w:rFonts w:ascii="Century" w:hAnsi="Century" w:cs="FrankRuehl"/>
          <w:sz w:val="22"/>
          <w:sz w:val="22"/>
          <w:rtl w:val="true"/>
        </w:rPr>
        <w:t>תכלית</w:t>
      </w:r>
      <w:r>
        <w:rPr>
          <w:rFonts w:ascii="Century" w:hAnsi="Century" w:eastAsia="Century" w:cs="Century"/>
          <w:sz w:val="22"/>
          <w:sz w:val="22"/>
          <w:rtl w:val="true"/>
        </w:rPr>
        <w:t xml:space="preserve"> </w:t>
      </w:r>
      <w:r>
        <w:rPr>
          <w:rFonts w:ascii="Century" w:hAnsi="Century" w:cs="FrankRuehl"/>
          <w:sz w:val="22"/>
          <w:sz w:val="22"/>
          <w:rtl w:val="true"/>
        </w:rPr>
        <w:t>אחרונה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נועד</w:t>
      </w:r>
      <w:r>
        <w:rPr>
          <w:rFonts w:ascii="Century" w:hAnsi="Century" w:eastAsia="Century" w:cs="Century"/>
          <w:sz w:val="22"/>
          <w:sz w:val="22"/>
          <w:rtl w:val="true"/>
        </w:rPr>
        <w:t xml:space="preserve"> </w:t>
      </w:r>
      <w:r>
        <w:rPr>
          <w:rFonts w:ascii="Century" w:hAnsi="Century" w:cs="FrankRuehl"/>
          <w:sz w:val="22"/>
          <w:sz w:val="22"/>
          <w:rtl w:val="true"/>
        </w:rPr>
        <w:t>לפגוע</w:t>
      </w:r>
      <w:r>
        <w:rPr>
          <w:rFonts w:ascii="Century" w:hAnsi="Century" w:eastAsia="Century" w:cs="Century"/>
          <w:sz w:val="22"/>
          <w:sz w:val="22"/>
          <w:rtl w:val="true"/>
        </w:rPr>
        <w:t xml:space="preserve"> </w:t>
      </w:r>
      <w:r>
        <w:rPr>
          <w:rFonts w:ascii="Century" w:hAnsi="Century" w:cs="FrankRuehl"/>
          <w:sz w:val="22"/>
          <w:sz w:val="22"/>
          <w:rtl w:val="true"/>
        </w:rPr>
        <w:t>בעבריין</w:t>
      </w:r>
      <w:r>
        <w:rPr>
          <w:rFonts w:ascii="Century" w:hAnsi="Century" w:eastAsia="Century" w:cs="Century"/>
          <w:sz w:val="22"/>
          <w:sz w:val="22"/>
          <w:rtl w:val="true"/>
        </w:rPr>
        <w:t xml:space="preserve"> </w:t>
      </w:r>
      <w:r>
        <w:rPr>
          <w:rFonts w:ascii="Century" w:hAnsi="Century" w:cs="FrankRuehl"/>
          <w:sz w:val="22"/>
          <w:sz w:val="22"/>
          <w:rtl w:val="true"/>
        </w:rPr>
        <w:t>המורשע</w:t>
      </w:r>
      <w:r>
        <w:rPr>
          <w:rFonts w:ascii="Century" w:hAnsi="Century" w:eastAsia="Century" w:cs="Century"/>
          <w:sz w:val="22"/>
          <w:sz w:val="22"/>
          <w:rtl w:val="true"/>
        </w:rPr>
        <w:t xml:space="preserve"> </w:t>
      </w:r>
      <w:r>
        <w:rPr>
          <w:rFonts w:ascii="Century" w:hAnsi="Century" w:cs="FrankRuehl"/>
          <w:sz w:val="22"/>
          <w:sz w:val="22"/>
          <w:rtl w:val="true"/>
        </w:rPr>
        <w:t>בדרך</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עונש</w:t>
      </w:r>
      <w:r>
        <w:rPr>
          <w:rFonts w:ascii="Century" w:hAnsi="Century" w:eastAsia="Century" w:cs="Century"/>
          <w:sz w:val="22"/>
          <w:sz w:val="22"/>
          <w:rtl w:val="true"/>
        </w:rPr>
        <w:t xml:space="preserve"> </w:t>
      </w:r>
      <w:r>
        <w:rPr>
          <w:rFonts w:ascii="Century" w:hAnsi="Century" w:cs="FrankRuehl"/>
          <w:sz w:val="22"/>
          <w:sz w:val="22"/>
          <w:rtl w:val="true"/>
        </w:rPr>
        <w:t>כספי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להבדיל</w:t>
      </w:r>
      <w:r>
        <w:rPr>
          <w:rFonts w:ascii="Century" w:hAnsi="Century" w:eastAsia="Century" w:cs="Century"/>
          <w:sz w:val="22"/>
          <w:sz w:val="22"/>
          <w:rtl w:val="true"/>
        </w:rPr>
        <w:t xml:space="preserve"> </w:t>
      </w:r>
      <w:r>
        <w:rPr>
          <w:rFonts w:ascii="Century" w:hAnsi="Century" w:cs="FrankRuehl"/>
          <w:sz w:val="22"/>
          <w:sz w:val="22"/>
          <w:rtl w:val="true"/>
        </w:rPr>
        <w:t>מקנס</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מטרתו</w:t>
      </w:r>
      <w:r>
        <w:rPr>
          <w:rFonts w:ascii="Century" w:hAnsi="Century" w:eastAsia="Century" w:cs="Century"/>
          <w:sz w:val="22"/>
          <w:sz w:val="22"/>
          <w:rtl w:val="true"/>
        </w:rPr>
        <w:t xml:space="preserve"> </w:t>
      </w:r>
      <w:r>
        <w:rPr>
          <w:rFonts w:ascii="Century" w:hAnsi="Century" w:cs="FrankRuehl"/>
          <w:sz w:val="22"/>
          <w:sz w:val="22"/>
          <w:rtl w:val="true"/>
        </w:rPr>
        <w:t>ליטול</w:t>
      </w:r>
      <w:r>
        <w:rPr>
          <w:rFonts w:ascii="Century" w:hAnsi="Century" w:eastAsia="Century" w:cs="Century"/>
          <w:sz w:val="22"/>
          <w:sz w:val="22"/>
          <w:rtl w:val="true"/>
        </w:rPr>
        <w:t xml:space="preserve"> </w:t>
      </w:r>
      <w:r>
        <w:rPr>
          <w:rFonts w:ascii="Century" w:hAnsi="Century" w:cs="FrankRuehl"/>
          <w:sz w:val="22"/>
          <w:sz w:val="22"/>
          <w:rtl w:val="true"/>
        </w:rPr>
        <w:t>מידי</w:t>
      </w:r>
      <w:r>
        <w:rPr>
          <w:rFonts w:ascii="Century" w:hAnsi="Century" w:eastAsia="Century" w:cs="Century"/>
          <w:sz w:val="22"/>
          <w:sz w:val="22"/>
          <w:rtl w:val="true"/>
        </w:rPr>
        <w:t xml:space="preserve"> </w:t>
      </w:r>
      <w:r>
        <w:rPr>
          <w:rFonts w:ascii="Century" w:hAnsi="Century" w:cs="FrankRuehl"/>
          <w:sz w:val="22"/>
          <w:sz w:val="22"/>
          <w:rtl w:val="true"/>
        </w:rPr>
        <w:t>העבריין</w:t>
      </w:r>
      <w:r>
        <w:rPr>
          <w:rFonts w:ascii="Century" w:hAnsi="Century" w:eastAsia="Century" w:cs="Century"/>
          <w:sz w:val="22"/>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שאינו</w:t>
      </w:r>
      <w:r>
        <w:rPr>
          <w:rFonts w:ascii="Century" w:hAnsi="Century" w:eastAsia="Century" w:cs="Century"/>
          <w:sz w:val="22"/>
          <w:sz w:val="22"/>
          <w:rtl w:val="true"/>
        </w:rPr>
        <w:t xml:space="preserve"> </w:t>
      </w:r>
      <w:r>
        <w:rPr>
          <w:rFonts w:ascii="Century" w:hAnsi="Century" w:cs="FrankRuehl"/>
          <w:sz w:val="22"/>
          <w:sz w:val="22"/>
          <w:rtl w:val="true"/>
        </w:rPr>
        <w:t>שייך</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ומוחזק</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ידו</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כדין</w:t>
      </w:r>
      <w:r>
        <w:rPr>
          <w:rFonts w:cs="FrankRuehl" w:ascii="Century" w:hAnsi="Century"/>
          <w:sz w:val="22"/>
          <w:rtl w:val="true"/>
        </w:rPr>
        <w:t xml:space="preserve">, </w:t>
      </w:r>
      <w:r>
        <w:rPr>
          <w:rFonts w:ascii="Century" w:hAnsi="Century" w:cs="FrankRuehl"/>
          <w:sz w:val="22"/>
          <w:sz w:val="22"/>
          <w:rtl w:val="true"/>
        </w:rPr>
        <w:t>שכן</w:t>
      </w:r>
      <w:r>
        <w:rPr>
          <w:rFonts w:ascii="Century" w:hAnsi="Century" w:eastAsia="Century" w:cs="Century"/>
          <w:sz w:val="22"/>
          <w:sz w:val="22"/>
          <w:rtl w:val="true"/>
        </w:rPr>
        <w:t xml:space="preserve"> </w:t>
      </w:r>
      <w:r>
        <w:rPr>
          <w:rFonts w:ascii="Century" w:hAnsi="Century" w:cs="FrankRuehl"/>
          <w:sz w:val="22"/>
          <w:sz w:val="22"/>
          <w:rtl w:val="true"/>
        </w:rPr>
        <w:t>מקורו</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cs="FrankRuehl" w:ascii="Century" w:hAnsi="Century"/>
          <w:sz w:val="22"/>
          <w:rtl w:val="true"/>
        </w:rPr>
        <w:t>(</w:t>
      </w:r>
      <w:hyperlink r:id="rId307">
        <w:r>
          <w:rPr>
            <w:rStyle w:val="Hyperlink"/>
            <w:rFonts w:ascii="Century" w:hAnsi="Century" w:cs="FrankRuehl"/>
            <w:color w:val="0000FF"/>
            <w:u w:val="single"/>
            <w:rtl w:val="true"/>
          </w:rPr>
          <w:t>ע</w:t>
        </w:r>
        <w:r>
          <w:rPr>
            <w:rStyle w:val="Hyperlink"/>
            <w:rFonts w:cs="FrankRuehl" w:ascii="Century" w:hAnsi="Century"/>
            <w:color w:val="0000FF"/>
            <w:u w:val="single"/>
            <w:rtl w:val="true"/>
          </w:rPr>
          <w:t>"</w:t>
        </w:r>
        <w:r>
          <w:rPr>
            <w:rStyle w:val="Hyperlink"/>
            <w:rFonts w:ascii="Century" w:hAnsi="Century" w:cs="FrankRuehl"/>
            <w:color w:val="0000FF"/>
            <w:u w:val="single"/>
            <w:rtl w:val="true"/>
          </w:rPr>
          <w:t>פ</w:t>
        </w:r>
        <w:r>
          <w:rPr>
            <w:rStyle w:val="Hyperlink"/>
            <w:rFonts w:ascii="Century" w:hAnsi="Century" w:eastAsia="Century" w:cs="Century"/>
            <w:color w:val="0000FF"/>
            <w:u w:val="single"/>
            <w:rtl w:val="true"/>
          </w:rPr>
          <w:t xml:space="preserve"> </w:t>
        </w:r>
        <w:r>
          <w:rPr>
            <w:rStyle w:val="Hyperlink"/>
            <w:rFonts w:cs="FrankRuehl" w:ascii="Century" w:hAnsi="Century"/>
            <w:color w:val="0000FF"/>
            <w:u w:val="single"/>
          </w:rPr>
          <w:t>80/19</w:t>
        </w:r>
      </w:hyperlink>
      <w:r>
        <w:rPr>
          <w:rStyle w:val="default"/>
          <w:rFonts w:cs="FrankRuehl" w:ascii="Century" w:hAnsi="Century"/>
          <w:rtl w:val="true"/>
        </w:rPr>
        <w:t xml:space="preserve"> </w:t>
      </w:r>
      <w:r>
        <w:rPr>
          <w:rStyle w:val="default"/>
          <w:rFonts w:ascii="Century" w:hAnsi="Century" w:cs="Miriam"/>
          <w:b/>
          <w:b/>
          <w:spacing w:val="0"/>
          <w:sz w:val="22"/>
          <w:sz w:val="22"/>
          <w:szCs w:val="24"/>
          <w:rtl w:val="true"/>
        </w:rPr>
        <w:t>אהוד</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מאיר</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שאיבות</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בע</w:t>
      </w:r>
      <w:r>
        <w:rPr>
          <w:rStyle w:val="default"/>
          <w:rFonts w:cs="Miriam" w:ascii="Century" w:hAnsi="Century"/>
          <w:b/>
          <w:spacing w:val="0"/>
          <w:sz w:val="22"/>
          <w:szCs w:val="24"/>
          <w:rtl w:val="true"/>
        </w:rPr>
        <w:t>"</w:t>
      </w:r>
      <w:r>
        <w:rPr>
          <w:rStyle w:val="default"/>
          <w:rFonts w:ascii="Century" w:hAnsi="Century" w:cs="Miriam"/>
          <w:b/>
          <w:b/>
          <w:spacing w:val="0"/>
          <w:sz w:val="22"/>
          <w:sz w:val="22"/>
          <w:szCs w:val="24"/>
          <w:rtl w:val="true"/>
        </w:rPr>
        <w:t>מ</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נ</w:t>
      </w:r>
      <w:r>
        <w:rPr>
          <w:rStyle w:val="default"/>
          <w:rFonts w:cs="Miriam" w:ascii="Century" w:hAnsi="Century"/>
          <w:b/>
          <w:spacing w:val="0"/>
          <w:sz w:val="22"/>
          <w:szCs w:val="24"/>
          <w:rtl w:val="true"/>
        </w:rPr>
        <w:t xml:space="preserve">' </w:t>
      </w:r>
      <w:r>
        <w:rPr>
          <w:rStyle w:val="default"/>
          <w:rFonts w:ascii="Century" w:hAnsi="Century" w:cs="Miriam"/>
          <w:b/>
          <w:b/>
          <w:spacing w:val="0"/>
          <w:sz w:val="22"/>
          <w:sz w:val="22"/>
          <w:szCs w:val="24"/>
          <w:rtl w:val="true"/>
        </w:rPr>
        <w:t>מדינת</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ישראל</w:t>
      </w:r>
      <w:r>
        <w:rPr>
          <w:rStyle w:val="default"/>
          <w:rFonts w:cs="FrankRuehl" w:ascii="Century" w:hAnsi="Century"/>
          <w:rtl w:val="true"/>
        </w:rPr>
        <w:t xml:space="preserve">, </w:t>
      </w:r>
      <w:r>
        <w:rPr>
          <w:rStyle w:val="default"/>
          <w:rFonts w:cs="David" w:ascii="Times New Roman" w:hAnsi="Times New Roman"/>
          <w:spacing w:val="0"/>
          <w:sz w:val="22"/>
          <w:szCs w:val="24"/>
          <w:rtl w:val="true"/>
        </w:rPr>
        <w:t>[</w:t>
      </w:r>
      <w:r>
        <w:rPr>
          <w:rStyle w:val="default"/>
          <w:rFonts w:ascii="Times New Roman" w:hAnsi="Times New Roman" w:cs="David"/>
          <w:spacing w:val="0"/>
          <w:sz w:val="22"/>
          <w:sz w:val="22"/>
          <w:szCs w:val="24"/>
          <w:rtl w:val="true"/>
        </w:rPr>
        <w:t>פורסם</w:t>
      </w:r>
      <w:r>
        <w:rPr>
          <w:rStyle w:val="default"/>
          <w:rFonts w:ascii="Times New Roman" w:hAnsi="Times New Roman"/>
          <w:spacing w:val="0"/>
          <w:sz w:val="22"/>
          <w:sz w:val="22"/>
          <w:szCs w:val="24"/>
          <w:rtl w:val="true"/>
        </w:rPr>
        <w:t xml:space="preserve"> </w:t>
      </w:r>
      <w:r>
        <w:rPr>
          <w:rStyle w:val="default"/>
          <w:rFonts w:ascii="Times New Roman" w:hAnsi="Times New Roman" w:cs="David"/>
          <w:spacing w:val="0"/>
          <w:sz w:val="22"/>
          <w:sz w:val="22"/>
          <w:szCs w:val="24"/>
          <w:rtl w:val="true"/>
        </w:rPr>
        <w:t>בנבו</w:t>
      </w:r>
      <w:r>
        <w:rPr>
          <w:rStyle w:val="default"/>
          <w:rFonts w:cs="David" w:ascii="Times New Roman" w:hAnsi="Times New Roman"/>
          <w:spacing w:val="0"/>
          <w:sz w:val="22"/>
          <w:szCs w:val="24"/>
          <w:rtl w:val="true"/>
        </w:rPr>
        <w:t xml:space="preserve">] </w:t>
      </w:r>
      <w:r>
        <w:rPr>
          <w:rStyle w:val="default"/>
          <w:rFonts w:ascii="Century" w:hAnsi="Century" w:cs="FrankRuehl"/>
          <w:rtl w:val="true"/>
        </w:rPr>
        <w:t>פסקה</w:t>
      </w:r>
      <w:r>
        <w:rPr>
          <w:rStyle w:val="default"/>
          <w:rFonts w:ascii="Century" w:hAnsi="Century" w:eastAsia="Century" w:cs="Century"/>
          <w:rtl w:val="true"/>
        </w:rPr>
        <w:t xml:space="preserve"> </w:t>
      </w:r>
      <w:r>
        <w:rPr>
          <w:rStyle w:val="default"/>
          <w:rFonts w:cs="FrankRuehl" w:ascii="Century" w:hAnsi="Century"/>
        </w:rPr>
        <w:t>15</w:t>
      </w:r>
      <w:r>
        <w:rPr>
          <w:rStyle w:val="default"/>
          <w:rFonts w:cs="FrankRuehl" w:ascii="Century" w:hAnsi="Century"/>
          <w:rtl w:val="true"/>
        </w:rPr>
        <w:t xml:space="preserve"> (</w:t>
      </w:r>
      <w:r>
        <w:rPr>
          <w:rStyle w:val="default"/>
          <w:rFonts w:cs="FrankRuehl" w:ascii="Century" w:hAnsi="Century"/>
        </w:rPr>
        <w:t>11.8.2019</w:t>
      </w:r>
      <w:r>
        <w:rPr>
          <w:rStyle w:val="default"/>
          <w:rFonts w:cs="FrankRuehl" w:ascii="Century" w:hAnsi="Century"/>
          <w:rtl w:val="true"/>
        </w:rPr>
        <w:t xml:space="preserve">) </w:t>
      </w:r>
      <w:r>
        <w:rPr>
          <w:rStyle w:val="default"/>
          <w:rFonts w:cs="FrankRuehl" w:ascii="Century" w:hAnsi="Century"/>
          <w:rtl w:val="true"/>
        </w:rPr>
        <w:t>(</w:t>
      </w:r>
      <w:r>
        <w:rPr>
          <w:rStyle w:val="default"/>
          <w:rFonts w:ascii="Century" w:hAnsi="Century" w:cs="FrankRuehl"/>
          <w:rtl w:val="true"/>
        </w:rPr>
        <w:t>להלן</w:t>
      </w:r>
      <w:r>
        <w:rPr>
          <w:rStyle w:val="default"/>
          <w:rFonts w:cs="FrankRuehl" w:ascii="Century" w:hAnsi="Century"/>
          <w:rtl w:val="true"/>
        </w:rPr>
        <w:t xml:space="preserve">: </w:t>
      </w:r>
      <w:r>
        <w:rPr>
          <w:rStyle w:val="default"/>
          <w:rFonts w:ascii="Century" w:hAnsi="Century" w:cs="FrankRuehl"/>
          <w:sz w:val="22"/>
          <w:sz w:val="22"/>
          <w:rtl w:val="true"/>
        </w:rPr>
        <w:t>עניין</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אהוד</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מאיר</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שאיבות</w:t>
      </w:r>
      <w:r>
        <w:rPr>
          <w:rStyle w:val="default"/>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חסדי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דוד</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27</w:t>
      </w:r>
      <w:r>
        <w:rPr>
          <w:rFonts w:cs="FrankRuehl" w:ascii="Century" w:hAnsi="Century"/>
          <w:sz w:val="22"/>
          <w:rtl w:val="true"/>
        </w:rPr>
        <w:t xml:space="preserve">; </w:t>
      </w:r>
      <w:hyperlink r:id="rId308">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6145/15</w:t>
        </w:r>
      </w:hyperlink>
      <w:r>
        <w:rPr>
          <w:rStyle w:val="default"/>
          <w:rFonts w:cs="FrankRuehl" w:ascii="Century" w:hAnsi="Century"/>
          <w:sz w:val="22"/>
          <w:rtl w:val="true"/>
        </w:rPr>
        <w:t xml:space="preserve"> </w:t>
      </w:r>
      <w:r>
        <w:rPr>
          <w:rFonts w:cs="Miriam"/>
          <w:b/>
          <w:b/>
          <w:spacing w:val="0"/>
          <w:szCs w:val="24"/>
          <w:rtl w:val="true"/>
        </w:rPr>
        <w:t>פישר</w:t>
      </w:r>
      <w:r>
        <w:rPr>
          <w:rFonts w:eastAsia="Garamond" w:cs="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cs="Garamond"/>
          <w:b/>
          <w:b/>
          <w:spacing w:val="0"/>
          <w:szCs w:val="24"/>
          <w:rtl w:val="true"/>
        </w:rPr>
        <w:t xml:space="preserve"> </w:t>
      </w:r>
      <w:r>
        <w:rPr>
          <w:rFonts w:cs="Miriam"/>
          <w:b/>
          <w:b/>
          <w:spacing w:val="0"/>
          <w:szCs w:val="24"/>
          <w:rtl w:val="true"/>
        </w:rPr>
        <w:t>ישראל</w:t>
      </w:r>
      <w:r>
        <w:rPr>
          <w:rStyle w:val="default"/>
          <w:rFonts w:cs="FrankRuehl" w:ascii="Century" w:hAnsi="Century"/>
          <w:sz w:val="22"/>
          <w:rtl w:val="true"/>
        </w:rPr>
        <w:t xml:space="preserve">, </w:t>
      </w:r>
      <w:r>
        <w:rPr>
          <w:rStyle w:val="default"/>
          <w:rFonts w:cs="David" w:ascii="Times New Roman" w:hAnsi="Times New Roman"/>
          <w:spacing w:val="0"/>
          <w:sz w:val="22"/>
          <w:szCs w:val="24"/>
          <w:rtl w:val="true"/>
        </w:rPr>
        <w:t>[</w:t>
      </w:r>
      <w:r>
        <w:rPr>
          <w:rStyle w:val="default"/>
          <w:rFonts w:ascii="Times New Roman" w:hAnsi="Times New Roman" w:cs="David"/>
          <w:spacing w:val="0"/>
          <w:sz w:val="22"/>
          <w:sz w:val="22"/>
          <w:szCs w:val="24"/>
          <w:rtl w:val="true"/>
        </w:rPr>
        <w:t>פורסם</w:t>
      </w:r>
      <w:r>
        <w:rPr>
          <w:rStyle w:val="default"/>
          <w:rFonts w:ascii="Times New Roman" w:hAnsi="Times New Roman"/>
          <w:spacing w:val="0"/>
          <w:sz w:val="22"/>
          <w:sz w:val="22"/>
          <w:szCs w:val="24"/>
          <w:rtl w:val="true"/>
        </w:rPr>
        <w:t xml:space="preserve"> </w:t>
      </w:r>
      <w:r>
        <w:rPr>
          <w:rStyle w:val="default"/>
          <w:rFonts w:ascii="Times New Roman" w:hAnsi="Times New Roman" w:cs="David"/>
          <w:spacing w:val="0"/>
          <w:sz w:val="22"/>
          <w:sz w:val="22"/>
          <w:szCs w:val="24"/>
          <w:rtl w:val="true"/>
        </w:rPr>
        <w:t>בנבו</w:t>
      </w:r>
      <w:r>
        <w:rPr>
          <w:rStyle w:val="default"/>
          <w:rFonts w:cs="David" w:ascii="Times New Roman" w:hAnsi="Times New Roman"/>
          <w:spacing w:val="0"/>
          <w:sz w:val="22"/>
          <w:szCs w:val="24"/>
          <w:rtl w:val="true"/>
        </w:rPr>
        <w:t xml:space="preserve">] </w:t>
      </w:r>
      <w:r>
        <w:rPr>
          <w:rStyle w:val="default"/>
          <w:rFonts w:ascii="Century" w:hAnsi="Century" w:cs="FrankRuehl"/>
          <w:sz w:val="22"/>
          <w:sz w:val="22"/>
          <w:rtl w:val="true"/>
        </w:rPr>
        <w:t>פסקה</w:t>
      </w:r>
      <w:r>
        <w:rPr>
          <w:rStyle w:val="default"/>
          <w:rFonts w:ascii="Century" w:hAnsi="Century" w:eastAsia="Century" w:cs="Century"/>
          <w:sz w:val="22"/>
          <w:sz w:val="22"/>
          <w:rtl w:val="true"/>
        </w:rPr>
        <w:t xml:space="preserve"> </w:t>
      </w:r>
      <w:r>
        <w:rPr>
          <w:rStyle w:val="default"/>
          <w:rFonts w:cs="FrankRuehl" w:ascii="Century" w:hAnsi="Century"/>
          <w:sz w:val="22"/>
        </w:rPr>
        <w:t>21</w:t>
      </w:r>
      <w:r>
        <w:rPr>
          <w:rStyle w:val="default"/>
          <w:rFonts w:cs="FrankRuehl" w:ascii="Century" w:hAnsi="Century"/>
          <w:sz w:val="22"/>
          <w:rtl w:val="true"/>
        </w:rPr>
        <w:t xml:space="preserve"> (</w:t>
      </w:r>
      <w:r>
        <w:rPr>
          <w:rStyle w:val="default"/>
          <w:rFonts w:cs="FrankRuehl" w:ascii="Century" w:hAnsi="Century"/>
          <w:sz w:val="22"/>
        </w:rPr>
        <w:t>25.10.2015</w:t>
      </w:r>
      <w:r>
        <w:rPr>
          <w:rStyle w:val="default"/>
          <w:rFonts w:cs="FrankRuehl" w:ascii="Century" w:hAnsi="Century"/>
          <w:sz w:val="22"/>
          <w:rtl w:val="true"/>
        </w:rPr>
        <w:t xml:space="preserve">) </w:t>
      </w:r>
      <w:r>
        <w:rPr>
          <w:rStyle w:val="default"/>
          <w:rFonts w:cs="FrankRuehl" w:ascii="Century" w:hAnsi="Century"/>
          <w:sz w:val="22"/>
          <w:rtl w:val="true"/>
        </w:rPr>
        <w:t>(</w:t>
      </w:r>
      <w:r>
        <w:rPr>
          <w:rStyle w:val="default"/>
          <w:rFonts w:ascii="Century" w:hAnsi="Century" w:cs="FrankRuehl"/>
          <w:sz w:val="22"/>
          <w:sz w:val="22"/>
          <w:rtl w:val="true"/>
        </w:rPr>
        <w:t>להלן</w:t>
      </w:r>
      <w:r>
        <w:rPr>
          <w:rStyle w:val="default"/>
          <w:rFonts w:cs="FrankRuehl" w:ascii="Century" w:hAnsi="Century"/>
          <w:sz w:val="22"/>
          <w:rtl w:val="true"/>
        </w:rPr>
        <w:t xml:space="preserve">: </w:t>
      </w:r>
      <w:r>
        <w:rPr>
          <w:rStyle w:val="default"/>
          <w:rFonts w:ascii="Century" w:hAnsi="Century" w:cs="FrankRuehl"/>
          <w:sz w:val="22"/>
          <w:sz w:val="22"/>
          <w:rtl w:val="true"/>
        </w:rPr>
        <w:t>עניין</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פישר</w:t>
      </w:r>
      <w:r>
        <w:rPr>
          <w:rStyle w:val="default"/>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תענך</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260</w:t>
      </w:r>
      <w:r>
        <w:rPr>
          <w:rFonts w:cs="FrankRuehl" w:ascii="Century" w:hAnsi="Century"/>
          <w:sz w:val="22"/>
          <w:rtl w:val="true"/>
        </w:rPr>
        <w:t xml:space="preserve">; </w:t>
      </w:r>
      <w:hyperlink r:id="rId309">
        <w:r>
          <w:rPr>
            <w:rStyle w:val="Hyperlink"/>
            <w:rFonts w:ascii="Century" w:hAnsi="Century" w:cs="FrankRuehl"/>
            <w:color w:val="0000FF"/>
            <w:sz w:val="22"/>
            <w:sz w:val="22"/>
            <w:u w:val="single"/>
            <w:rtl w:val="true"/>
          </w:rPr>
          <w:t>בש</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6817/07</w:t>
        </w:r>
      </w:hyperlink>
      <w:r>
        <w:rPr>
          <w:rFonts w:cs="FrankRuehl"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סיטבון</w:t>
      </w:r>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34</w:t>
      </w:r>
      <w:r>
        <w:rPr>
          <w:rFonts w:cs="FrankRuehl" w:ascii="Century" w:hAnsi="Century"/>
          <w:sz w:val="22"/>
          <w:rtl w:val="true"/>
        </w:rPr>
        <w:t xml:space="preserve"> (</w:t>
      </w:r>
      <w:r>
        <w:rPr>
          <w:rFonts w:cs="FrankRuehl" w:ascii="Century" w:hAnsi="Century"/>
          <w:sz w:val="22"/>
        </w:rPr>
        <w:t>31.10.2007</w:t>
      </w:r>
      <w:r>
        <w:rPr>
          <w:rFonts w:cs="FrankRuehl" w:ascii="Century" w:hAnsi="Century"/>
          <w:sz w:val="22"/>
          <w:rtl w:val="true"/>
        </w:rPr>
        <w:t xml:space="preserve">); </w:t>
      </w:r>
      <w:hyperlink r:id="rId310">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9796/03</w:t>
        </w:r>
        <w:r>
          <w:rPr>
            <w:rStyle w:val="Hyperlink"/>
            <w:rFonts w:cs="FrankRuehl" w:ascii="Century" w:hAnsi="Century"/>
            <w:color w:val="0000FF"/>
            <w:sz w:val="22"/>
            <w:u w:val="single"/>
            <w:rtl w:val="true"/>
          </w:rPr>
          <w:t xml:space="preserve"> </w:t>
        </w:r>
        <w:r>
          <w:rPr>
            <w:rStyle w:val="Hyperlink"/>
            <w:rFonts w:ascii="Century" w:hAnsi="Century" w:cs="FrankRuehl"/>
            <w:color w:val="0000FF"/>
            <w:sz w:val="22"/>
            <w:sz w:val="22"/>
            <w:u w:val="single"/>
            <w:rtl w:val="true"/>
          </w:rPr>
          <w:t>שם</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טוב</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נ</w:t>
        </w:r>
        <w:r>
          <w:rPr>
            <w:rStyle w:val="Hyperlink"/>
            <w:rFonts w:cs="FrankRuehl" w:ascii="Century" w:hAnsi="Century"/>
            <w:color w:val="0000FF"/>
            <w:sz w:val="22"/>
            <w:u w:val="single"/>
            <w:rtl w:val="true"/>
          </w:rPr>
          <w:t xml:space="preserve">' </w:t>
        </w:r>
        <w:r>
          <w:rPr>
            <w:rStyle w:val="Hyperlink"/>
            <w:rFonts w:ascii="Century" w:hAnsi="Century" w:cs="FrankRuehl"/>
            <w:color w:val="0000FF"/>
            <w:sz w:val="22"/>
            <w:sz w:val="22"/>
            <w:u w:val="single"/>
            <w:rtl w:val="true"/>
          </w:rPr>
          <w:t>מדינת</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ישראל</w:t>
        </w:r>
        <w:r>
          <w:rPr>
            <w:rStyle w:val="Hyperlink"/>
            <w:rFonts w:cs="FrankRuehl" w:ascii="Century" w:hAnsi="Century"/>
            <w:color w:val="0000FF"/>
            <w:sz w:val="22"/>
            <w:u w:val="single"/>
            <w:rtl w:val="true"/>
          </w:rPr>
          <w:t xml:space="preserve">, </w:t>
        </w:r>
        <w:r>
          <w:rPr>
            <w:rStyle w:val="Hyperlink"/>
            <w:rFonts w:ascii="Century" w:hAnsi="Century" w:cs="FrankRuehl"/>
            <w:color w:val="0000FF"/>
            <w:sz w:val="22"/>
            <w:sz w:val="22"/>
            <w:u w:val="single"/>
            <w:rtl w:val="true"/>
          </w:rPr>
          <w:t>פ</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ד</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נט</w:t>
        </w:r>
      </w:hyperlink>
      <w:r>
        <w:rPr>
          <w:rFonts w:cs="FrankRuehl" w:ascii="Century" w:hAnsi="Century"/>
          <w:sz w:val="22"/>
          <w:rtl w:val="true"/>
        </w:rPr>
        <w:t>(</w:t>
      </w:r>
      <w:r>
        <w:rPr>
          <w:rFonts w:cs="FrankRuehl" w:ascii="Century" w:hAnsi="Century"/>
          <w:sz w:val="22"/>
        </w:rPr>
        <w:t>5</w:t>
      </w:r>
      <w:r>
        <w:rPr>
          <w:rFonts w:cs="FrankRuehl" w:ascii="Century" w:hAnsi="Century"/>
          <w:sz w:val="22"/>
          <w:rtl w:val="true"/>
        </w:rPr>
        <w:t xml:space="preserve">) </w:t>
      </w:r>
      <w:r>
        <w:rPr>
          <w:rFonts w:cs="FrankRuehl" w:ascii="Century" w:hAnsi="Century"/>
          <w:sz w:val="22"/>
        </w:rPr>
        <w:t>397</w:t>
      </w:r>
      <w:r>
        <w:rPr>
          <w:rFonts w:cs="FrankRuehl" w:ascii="Century" w:hAnsi="Century"/>
          <w:sz w:val="22"/>
          <w:rtl w:val="true"/>
        </w:rPr>
        <w:t xml:space="preserve">, </w:t>
      </w:r>
      <w:r>
        <w:rPr>
          <w:rFonts w:cs="FrankRuehl" w:ascii="Century" w:hAnsi="Century"/>
          <w:sz w:val="22"/>
        </w:rPr>
        <w:t>421</w:t>
      </w:r>
      <w:r>
        <w:rPr>
          <w:rFonts w:cs="FrankRuehl" w:ascii="Century" w:hAnsi="Century"/>
          <w:sz w:val="22"/>
          <w:rtl w:val="true"/>
        </w:rPr>
        <w:t xml:space="preserve"> (</w:t>
      </w:r>
      <w:r>
        <w:rPr>
          <w:rFonts w:cs="FrankRuehl" w:ascii="Century" w:hAnsi="Century"/>
          <w:sz w:val="22"/>
        </w:rPr>
        <w:t>2005</w:t>
      </w:r>
      <w:r>
        <w:rPr>
          <w:rFonts w:cs="FrankRuehl" w:ascii="Century" w:hAnsi="Century"/>
          <w:sz w:val="22"/>
          <w:rtl w:val="true"/>
        </w:rPr>
        <w:t xml:space="preserve">); </w:t>
      </w:r>
      <w:hyperlink r:id="rId311">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7475/95</w:t>
        </w:r>
        <w:r>
          <w:rPr>
            <w:rStyle w:val="Hyperlink"/>
            <w:rFonts w:cs="FrankRuehl" w:ascii="Century" w:hAnsi="Century"/>
            <w:color w:val="0000FF"/>
            <w:sz w:val="22"/>
            <w:u w:val="single"/>
            <w:rtl w:val="true"/>
          </w:rPr>
          <w:t xml:space="preserve"> </w:t>
        </w:r>
        <w:r>
          <w:rPr>
            <w:rStyle w:val="Hyperlink"/>
            <w:rFonts w:ascii="Century" w:hAnsi="Century" w:cs="FrankRuehl"/>
            <w:color w:val="0000FF"/>
            <w:sz w:val="22"/>
            <w:sz w:val="22"/>
            <w:u w:val="single"/>
            <w:rtl w:val="true"/>
          </w:rPr>
          <w:t>מדינת</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ישראל</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נ</w:t>
        </w:r>
        <w:r>
          <w:rPr>
            <w:rStyle w:val="Hyperlink"/>
            <w:rFonts w:cs="FrankRuehl" w:ascii="Century" w:hAnsi="Century"/>
            <w:color w:val="0000FF"/>
            <w:sz w:val="22"/>
            <w:u w:val="single"/>
            <w:rtl w:val="true"/>
          </w:rPr>
          <w:t xml:space="preserve">' </w:t>
        </w:r>
        <w:r>
          <w:rPr>
            <w:rStyle w:val="Hyperlink"/>
            <w:rFonts w:ascii="Century" w:hAnsi="Century" w:cs="FrankRuehl"/>
            <w:color w:val="0000FF"/>
            <w:sz w:val="22"/>
            <w:sz w:val="22"/>
            <w:u w:val="single"/>
            <w:rtl w:val="true"/>
          </w:rPr>
          <w:t>בן</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שטרית</w:t>
        </w:r>
        <w:r>
          <w:rPr>
            <w:rStyle w:val="Hyperlink"/>
            <w:rFonts w:cs="FrankRuehl" w:ascii="Century" w:hAnsi="Century"/>
            <w:color w:val="0000FF"/>
            <w:sz w:val="22"/>
            <w:u w:val="single"/>
            <w:rtl w:val="true"/>
          </w:rPr>
          <w:t xml:space="preserve">, </w:t>
        </w:r>
        <w:r>
          <w:rPr>
            <w:rStyle w:val="Hyperlink"/>
            <w:rFonts w:ascii="Century" w:hAnsi="Century" w:cs="FrankRuehl"/>
            <w:color w:val="0000FF"/>
            <w:sz w:val="22"/>
            <w:sz w:val="22"/>
            <w:u w:val="single"/>
            <w:rtl w:val="true"/>
          </w:rPr>
          <w:t>פ</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ד</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נב</w:t>
        </w:r>
      </w:hyperlink>
      <w:r>
        <w:rPr>
          <w:rFonts w:cs="FrankRuehl" w:ascii="Century" w:hAnsi="Century"/>
          <w:sz w:val="22"/>
          <w:rtl w:val="true"/>
        </w:rPr>
        <w:t>(</w:t>
      </w:r>
      <w:r>
        <w:rPr>
          <w:rFonts w:cs="FrankRuehl" w:ascii="Century" w:hAnsi="Century"/>
          <w:sz w:val="22"/>
        </w:rPr>
        <w:t>2</w:t>
      </w:r>
      <w:r>
        <w:rPr>
          <w:rFonts w:cs="FrankRuehl" w:ascii="Century" w:hAnsi="Century"/>
          <w:sz w:val="22"/>
          <w:rtl w:val="true"/>
        </w:rPr>
        <w:t xml:space="preserve">) </w:t>
      </w:r>
      <w:r>
        <w:rPr>
          <w:rFonts w:cs="FrankRuehl" w:ascii="Century" w:hAnsi="Century"/>
          <w:sz w:val="22"/>
        </w:rPr>
        <w:t>385</w:t>
      </w:r>
      <w:r>
        <w:rPr>
          <w:rFonts w:cs="FrankRuehl" w:ascii="Century" w:hAnsi="Century"/>
          <w:sz w:val="22"/>
          <w:rtl w:val="true"/>
        </w:rPr>
        <w:t xml:space="preserve">, </w:t>
      </w:r>
      <w:r>
        <w:rPr>
          <w:rFonts w:cs="FrankRuehl" w:ascii="Century" w:hAnsi="Century"/>
          <w:sz w:val="22"/>
        </w:rPr>
        <w:t>410</w:t>
      </w:r>
      <w:r>
        <w:rPr>
          <w:rFonts w:cs="FrankRuehl" w:ascii="Century" w:hAnsi="Century"/>
          <w:sz w:val="22"/>
          <w:rtl w:val="true"/>
        </w:rPr>
        <w:t xml:space="preserve"> (</w:t>
      </w:r>
      <w:r>
        <w:rPr>
          <w:rFonts w:cs="FrankRuehl" w:ascii="Century" w:hAnsi="Century"/>
          <w:sz w:val="22"/>
        </w:rPr>
        <w:t>1998</w:t>
      </w:r>
      <w:r>
        <w:rPr>
          <w:rFonts w:cs="FrankRuehl" w:ascii="Century" w:hAnsi="Century"/>
          <w:sz w:val="22"/>
          <w:rtl w:val="true"/>
        </w:rPr>
        <w:t>) (</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שטרית</w:t>
      </w:r>
      <w:r>
        <w:rPr>
          <w:rFonts w:cs="FrankRuehl" w:ascii="Century" w:hAnsi="Century"/>
          <w:sz w:val="22"/>
          <w:rtl w:val="true"/>
        </w:rPr>
        <w:t xml:space="preserve">)). </w:t>
      </w:r>
      <w:r>
        <w:rPr>
          <w:rFonts w:ascii="Century" w:hAnsi="Century" w:cs="FrankRuehl"/>
          <w:sz w:val="22"/>
          <w:sz w:val="22"/>
          <w:rtl w:val="true"/>
        </w:rPr>
        <w:t>בצד</w:t>
      </w:r>
      <w:r>
        <w:rPr>
          <w:rFonts w:ascii="Century" w:hAnsi="Century" w:eastAsia="Century" w:cs="Century"/>
          <w:sz w:val="22"/>
          <w:sz w:val="22"/>
          <w:rtl w:val="true"/>
        </w:rPr>
        <w:t xml:space="preserve"> </w:t>
      </w:r>
      <w:r>
        <w:rPr>
          <w:rFonts w:ascii="Century" w:hAnsi="Century" w:cs="FrankRuehl"/>
          <w:sz w:val="22"/>
          <w:sz w:val="22"/>
          <w:rtl w:val="true"/>
        </w:rPr>
        <w:t>האמור</w:t>
      </w:r>
      <w:r>
        <w:rPr>
          <w:rFonts w:cs="FrankRuehl" w:ascii="Century" w:hAnsi="Century"/>
          <w:sz w:val="22"/>
          <w:rtl w:val="true"/>
        </w:rPr>
        <w:t xml:space="preserve">, </w:t>
      </w:r>
      <w:r>
        <w:rPr>
          <w:rFonts w:ascii="Century" w:hAnsi="Century" w:cs="FrankRuehl"/>
          <w:sz w:val="22"/>
          <w:sz w:val="22"/>
          <w:rtl w:val="true"/>
        </w:rPr>
        <w:t>בפסיקתנו</w:t>
      </w:r>
      <w:r>
        <w:rPr>
          <w:rFonts w:ascii="Century" w:hAnsi="Century" w:eastAsia="Century" w:cs="Century"/>
          <w:sz w:val="22"/>
          <w:sz w:val="22"/>
          <w:rtl w:val="true"/>
        </w:rPr>
        <w:t xml:space="preserve"> </w:t>
      </w:r>
      <w:r>
        <w:rPr>
          <w:rFonts w:ascii="Century" w:hAnsi="Century" w:cs="FrankRuehl"/>
          <w:sz w:val="22"/>
          <w:sz w:val="22"/>
          <w:rtl w:val="true"/>
        </w:rPr>
        <w:t>הובעה</w:t>
      </w:r>
      <w:r>
        <w:rPr>
          <w:rFonts w:ascii="Century" w:hAnsi="Century" w:eastAsia="Century" w:cs="Century"/>
          <w:sz w:val="22"/>
          <w:sz w:val="22"/>
          <w:rtl w:val="true"/>
        </w:rPr>
        <w:t xml:space="preserve"> </w:t>
      </w:r>
      <w:r>
        <w:rPr>
          <w:rFonts w:ascii="Century" w:hAnsi="Century" w:cs="FrankRuehl"/>
          <w:sz w:val="22"/>
          <w:sz w:val="22"/>
          <w:rtl w:val="true"/>
        </w:rPr>
        <w:t>עמדה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לחילוט</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תכלית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מעין</w:t>
      </w:r>
      <w:r>
        <w:rPr>
          <w:rFonts w:cs="FrankRuehl" w:ascii="Century" w:hAnsi="Century"/>
          <w:sz w:val="22"/>
          <w:rtl w:val="true"/>
        </w:rPr>
        <w:t>-</w:t>
      </w:r>
      <w:r>
        <w:rPr>
          <w:rFonts w:ascii="Century" w:hAnsi="Century" w:cs="FrankRuehl"/>
          <w:sz w:val="22"/>
          <w:sz w:val="22"/>
          <w:rtl w:val="true"/>
        </w:rPr>
        <w:t>עונשית</w:t>
      </w:r>
      <w:r>
        <w:rPr>
          <w:rFonts w:cs="FrankRuehl" w:ascii="Century" w:hAnsi="Century"/>
          <w:sz w:val="22"/>
          <w:rtl w:val="true"/>
        </w:rPr>
        <w:t xml:space="preserve">", </w:t>
      </w:r>
      <w:r>
        <w:rPr>
          <w:rFonts w:ascii="Century" w:hAnsi="Century" w:cs="FrankRuehl"/>
          <w:sz w:val="22"/>
          <w:sz w:val="22"/>
          <w:rtl w:val="true"/>
        </w:rPr>
        <w:t>משום</w:t>
      </w:r>
      <w:r>
        <w:rPr>
          <w:rFonts w:ascii="Century" w:hAnsi="Century" w:eastAsia="Century" w:cs="Century"/>
          <w:sz w:val="22"/>
          <w:sz w:val="22"/>
          <w:rtl w:val="true"/>
        </w:rPr>
        <w:t xml:space="preserve"> </w:t>
      </w:r>
      <w:r>
        <w:rPr>
          <w:rFonts w:ascii="Century" w:hAnsi="Century" w:cs="FrankRuehl"/>
          <w:sz w:val="22"/>
          <w:sz w:val="22"/>
          <w:rtl w:val="true"/>
        </w:rPr>
        <w:t>המסר</w:t>
      </w:r>
      <w:r>
        <w:rPr>
          <w:rFonts w:ascii="Century" w:hAnsi="Century" w:eastAsia="Century" w:cs="Century"/>
          <w:sz w:val="22"/>
          <w:sz w:val="22"/>
          <w:rtl w:val="true"/>
        </w:rPr>
        <w:t xml:space="preserve"> </w:t>
      </w:r>
      <w:r>
        <w:rPr>
          <w:rFonts w:ascii="Century" w:hAnsi="Century" w:cs="FrankRuehl"/>
          <w:sz w:val="22"/>
          <w:sz w:val="22"/>
          <w:rtl w:val="true"/>
        </w:rPr>
        <w:t>הגלום</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שלפיו</w:t>
      </w:r>
      <w:r>
        <w:rPr>
          <w:rFonts w:ascii="Century" w:hAnsi="Century" w:eastAsia="Century" w:cs="Century"/>
          <w:sz w:val="22"/>
          <w:sz w:val="22"/>
          <w:rtl w:val="true"/>
        </w:rPr>
        <w:t xml:space="preserve"> </w:t>
      </w:r>
      <w:r>
        <w:rPr>
          <w:rFonts w:ascii="Century" w:hAnsi="Century" w:cs="FrankRuehl"/>
          <w:sz w:val="22"/>
          <w:sz w:val="22"/>
          <w:rtl w:val="true"/>
        </w:rPr>
        <w:t>העבריין</w:t>
      </w:r>
      <w:r>
        <w:rPr>
          <w:rFonts w:ascii="Century" w:hAnsi="Century" w:eastAsia="Century" w:cs="Century"/>
          <w:sz w:val="22"/>
          <w:sz w:val="22"/>
          <w:rtl w:val="true"/>
        </w:rPr>
        <w:t xml:space="preserve"> </w:t>
      </w:r>
      <w:r>
        <w:rPr>
          <w:rFonts w:ascii="Century" w:hAnsi="Century" w:cs="FrankRuehl"/>
          <w:sz w:val="22"/>
          <w:sz w:val="22"/>
          <w:rtl w:val="true"/>
        </w:rPr>
        <w:t>מסתכן</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בשלילת</w:t>
      </w:r>
      <w:r>
        <w:rPr>
          <w:rFonts w:ascii="Century" w:hAnsi="Century" w:eastAsia="Century" w:cs="Century"/>
          <w:sz w:val="22"/>
          <w:sz w:val="22"/>
          <w:rtl w:val="true"/>
        </w:rPr>
        <w:t xml:space="preserve"> </w:t>
      </w:r>
      <w:r>
        <w:rPr>
          <w:rFonts w:ascii="Century" w:hAnsi="Century" w:cs="FrankRuehl"/>
          <w:sz w:val="22"/>
          <w:sz w:val="22"/>
          <w:rtl w:val="true"/>
        </w:rPr>
        <w:t>הפירות</w:t>
      </w:r>
      <w:r>
        <w:rPr>
          <w:rFonts w:ascii="Century" w:hAnsi="Century" w:eastAsia="Century" w:cs="Century"/>
          <w:sz w:val="22"/>
          <w:sz w:val="22"/>
          <w:rtl w:val="true"/>
        </w:rPr>
        <w:t xml:space="preserve"> </w:t>
      </w:r>
      <w:r>
        <w:rPr>
          <w:rFonts w:ascii="Century" w:hAnsi="Century" w:cs="FrankRuehl"/>
          <w:sz w:val="22"/>
          <w:sz w:val="22"/>
          <w:rtl w:val="true"/>
        </w:rPr>
        <w:t>שהפיק</w:t>
      </w:r>
      <w:r>
        <w:rPr>
          <w:rFonts w:ascii="Century" w:hAnsi="Century" w:eastAsia="Century" w:cs="Century"/>
          <w:sz w:val="22"/>
          <w:sz w:val="22"/>
          <w:rtl w:val="true"/>
        </w:rPr>
        <w:t xml:space="preserve"> </w:t>
      </w:r>
      <w:r>
        <w:rPr>
          <w:rFonts w:ascii="Century" w:hAnsi="Century" w:cs="FrankRuehl"/>
          <w:sz w:val="22"/>
          <w:sz w:val="22"/>
          <w:rtl w:val="true"/>
        </w:rPr>
        <w:t>מביצוע</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cs="FrankRuehl" w:ascii="Century" w:hAnsi="Century"/>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בפגיעה</w:t>
      </w:r>
      <w:r>
        <w:rPr>
          <w:rFonts w:ascii="Century" w:hAnsi="Century" w:eastAsia="Century" w:cs="Century"/>
          <w:sz w:val="22"/>
          <w:sz w:val="22"/>
          <w:rtl w:val="true"/>
        </w:rPr>
        <w:t xml:space="preserve"> </w:t>
      </w:r>
      <w:r>
        <w:rPr>
          <w:rFonts w:ascii="Century" w:hAnsi="Century" w:cs="FrankRuehl"/>
          <w:sz w:val="22"/>
          <w:sz w:val="22"/>
          <w:rtl w:val="true"/>
        </w:rPr>
        <w:t>כלכלית</w:t>
      </w:r>
      <w:r>
        <w:rPr>
          <w:rFonts w:ascii="Century" w:hAnsi="Century" w:eastAsia="Century" w:cs="Century"/>
          <w:sz w:val="22"/>
          <w:sz w:val="22"/>
          <w:rtl w:val="true"/>
        </w:rPr>
        <w:t xml:space="preserve"> </w:t>
      </w:r>
      <w:r>
        <w:rPr>
          <w:rFonts w:ascii="Century" w:hAnsi="Century" w:cs="FrankRuehl"/>
          <w:sz w:val="22"/>
          <w:sz w:val="22"/>
          <w:rtl w:val="true"/>
        </w:rPr>
        <w:t>בעקבות</w:t>
      </w:r>
      <w:r>
        <w:rPr>
          <w:rFonts w:ascii="Century" w:hAnsi="Century" w:eastAsia="Century" w:cs="Century"/>
          <w:sz w:val="22"/>
          <w:sz w:val="22"/>
          <w:rtl w:val="true"/>
        </w:rPr>
        <w:t xml:space="preserve"> </w:t>
      </w:r>
      <w:r>
        <w:rPr>
          <w:rFonts w:ascii="Century" w:hAnsi="Century" w:cs="FrankRuehl"/>
          <w:sz w:val="22"/>
          <w:sz w:val="22"/>
          <w:rtl w:val="true"/>
        </w:rPr>
        <w:t>ביצועה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ברהמי</w:t>
      </w:r>
      <w:r>
        <w:rPr>
          <w:rFonts w:cs="FrankRuehl" w:ascii="Century" w:hAnsi="Century"/>
          <w:sz w:val="22"/>
          <w:rtl w:val="true"/>
        </w:rPr>
        <w:t xml:space="preserve">, </w:t>
      </w:r>
      <w:r>
        <w:rPr>
          <w:rFonts w:ascii="Century" w:hAnsi="Century" w:cs="FrankRuehl"/>
          <w:sz w:val="22"/>
          <w:sz w:val="22"/>
          <w:rtl w:val="true"/>
        </w:rPr>
        <w:t>פסקאות</w:t>
      </w:r>
      <w:r>
        <w:rPr>
          <w:rFonts w:ascii="Century" w:hAnsi="Century" w:eastAsia="Century" w:cs="Century"/>
          <w:sz w:val="22"/>
          <w:sz w:val="22"/>
          <w:rtl w:val="true"/>
        </w:rPr>
        <w:t xml:space="preserve"> </w:t>
      </w:r>
      <w:r>
        <w:rPr>
          <w:rFonts w:cs="FrankRuehl" w:ascii="Century" w:hAnsi="Century"/>
          <w:sz w:val="22"/>
        </w:rPr>
        <w:t>36</w:t>
      </w:r>
      <w:r>
        <w:rPr>
          <w:rFonts w:cs="FrankRuehl" w:ascii="Century" w:hAnsi="Century"/>
          <w:sz w:val="22"/>
          <w:rtl w:val="true"/>
        </w:rPr>
        <w:t xml:space="preserve"> </w:t>
      </w:r>
      <w:r>
        <w:rPr>
          <w:rFonts w:ascii="Century" w:hAnsi="Century" w:cs="FrankRuehl"/>
          <w:sz w:val="22"/>
          <w:sz w:val="22"/>
          <w:rtl w:val="true"/>
        </w:rPr>
        <w:t>ו</w:t>
      </w:r>
      <w:r>
        <w:rPr>
          <w:rFonts w:cs="FrankRuehl" w:ascii="Century" w:hAnsi="Century"/>
          <w:sz w:val="22"/>
          <w:rtl w:val="true"/>
        </w:rPr>
        <w:t>-</w:t>
      </w:r>
      <w:r>
        <w:rPr>
          <w:rFonts w:cs="FrankRuehl" w:ascii="Century" w:hAnsi="Century"/>
          <w:sz w:val="22"/>
        </w:rPr>
        <w:t>40</w:t>
      </w:r>
      <w:r>
        <w:rPr>
          <w:rFonts w:cs="FrankRuehl" w:ascii="Century" w:hAnsi="Century"/>
          <w:sz w:val="22"/>
          <w:rtl w:val="true"/>
        </w:rPr>
        <w:t xml:space="preserve">; </w:t>
      </w:r>
      <w:hyperlink r:id="rId312">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6212/14</w:t>
        </w:r>
      </w:hyperlink>
      <w:r>
        <w:rPr>
          <w:rFonts w:cs="FrankRuehl"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סארי</w:t>
      </w:r>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6</w:t>
      </w:r>
      <w:r>
        <w:rPr>
          <w:rFonts w:cs="FrankRuehl" w:ascii="Century" w:hAnsi="Century"/>
          <w:sz w:val="22"/>
          <w:rtl w:val="true"/>
        </w:rPr>
        <w:t xml:space="preserve"> (</w:t>
      </w:r>
      <w:r>
        <w:rPr>
          <w:rFonts w:cs="FrankRuehl" w:ascii="Century" w:hAnsi="Century"/>
          <w:sz w:val="22"/>
        </w:rPr>
        <w:t>8.1.2016</w:t>
      </w:r>
      <w:r>
        <w:rPr>
          <w:rFonts w:cs="FrankRuehl" w:ascii="Century" w:hAnsi="Century"/>
          <w:sz w:val="22"/>
          <w:rtl w:val="true"/>
        </w:rPr>
        <w:t>) (</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סארי</w:t>
      </w:r>
      <w:r>
        <w:rPr>
          <w:rFonts w:cs="FrankRuehl" w:ascii="Century" w:hAnsi="Century"/>
          <w:sz w:val="22"/>
          <w:rtl w:val="true"/>
        </w:rPr>
        <w:t xml:space="preserve">); </w:t>
      </w:r>
      <w:hyperlink r:id="rId313">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7646/07</w:t>
        </w:r>
      </w:hyperlink>
      <w:r>
        <w:rPr>
          <w:rFonts w:cs="FrankRuehl" w:ascii="Century" w:hAnsi="Century"/>
          <w:sz w:val="22"/>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ascii="Century" w:hAnsi="Century" w:cs="FrankRuehl"/>
          <w:sz w:val="22"/>
          <w:sz w:val="22"/>
          <w:rtl w:val="true"/>
        </w:rPr>
        <w:t>ח</w:t>
      </w:r>
      <w:r>
        <w:rPr>
          <w:rFonts w:cs="FrankRuehl" w:ascii="Century" w:hAnsi="Century"/>
          <w:sz w:val="22"/>
          <w:rtl w:val="true"/>
        </w:rPr>
        <w:t>(</w:t>
      </w:r>
      <w:r>
        <w:rPr>
          <w:rFonts w:cs="FrankRuehl" w:ascii="Century" w:hAnsi="Century"/>
          <w:sz w:val="22"/>
        </w:rPr>
        <w:t>9</w:t>
      </w:r>
      <w:r>
        <w:rPr>
          <w:rFonts w:cs="FrankRuehl" w:ascii="Century" w:hAnsi="Century"/>
          <w:sz w:val="22"/>
          <w:rtl w:val="true"/>
        </w:rPr>
        <w:t>)</w:t>
      </w:r>
      <w:r>
        <w:rPr>
          <w:rFonts w:cs="FrankRuehl" w:ascii="Century" w:hAnsi="Century"/>
          <w:sz w:val="22"/>
          <w:rtl w:val="true"/>
        </w:rPr>
        <w:t xml:space="preserve"> (</w:t>
      </w:r>
      <w:r>
        <w:rPr>
          <w:rFonts w:cs="FrankRuehl" w:ascii="Century" w:hAnsi="Century"/>
          <w:sz w:val="22"/>
        </w:rPr>
        <w:t>20.12.2007</w:t>
      </w:r>
      <w:r>
        <w:rPr>
          <w:rFonts w:cs="FrankRuehl" w:ascii="Century" w:hAnsi="Century"/>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להלכה</w:t>
      </w:r>
      <w:r>
        <w:rPr>
          <w:rFonts w:ascii="Century" w:hAnsi="Century" w:eastAsia="Century" w:cs="Century"/>
          <w:sz w:val="22"/>
          <w:sz w:val="22"/>
          <w:rtl w:val="true"/>
        </w:rPr>
        <w:t xml:space="preserve"> </w:t>
      </w:r>
      <w:r>
        <w:rPr>
          <w:rFonts w:ascii="Century" w:hAnsi="Century" w:cs="FrankRuehl"/>
          <w:sz w:val="22"/>
          <w:sz w:val="22"/>
          <w:rtl w:val="true"/>
        </w:rPr>
        <w:t>ולמעשה</w:t>
      </w:r>
      <w:r>
        <w:rPr>
          <w:rFonts w:cs="FrankRuehl" w:ascii="Century" w:hAnsi="Century"/>
          <w:sz w:val="22"/>
          <w:rtl w:val="true"/>
        </w:rPr>
        <w:t xml:space="preserve">, </w:t>
      </w:r>
      <w:r>
        <w:rPr>
          <w:rFonts w:ascii="Century" w:hAnsi="Century" w:cs="FrankRuehl"/>
          <w:sz w:val="22"/>
          <w:sz w:val="22"/>
          <w:rtl w:val="true"/>
        </w:rPr>
        <w:t>בעמ</w:t>
      </w:r>
      <w:r>
        <w:rPr>
          <w:rFonts w:cs="FrankRuehl" w:ascii="Century" w:hAnsi="Century"/>
          <w:sz w:val="22"/>
          <w:rtl w:val="true"/>
        </w:rPr>
        <w:t xml:space="preserve">' </w:t>
      </w:r>
      <w:r>
        <w:rPr>
          <w:rFonts w:cs="FrankRuehl" w:ascii="Century" w:hAnsi="Century"/>
          <w:sz w:val="22"/>
        </w:rPr>
        <w:t>131-129</w:t>
      </w:r>
      <w:r>
        <w:rPr>
          <w:rFonts w:cs="FrankRuehl" w:ascii="Century" w:hAnsi="Century"/>
          <w:sz w:val="22"/>
          <w:rtl w:val="true"/>
        </w:rPr>
        <w:t xml:space="preserve">). </w:t>
      </w:r>
      <w:r>
        <w:rPr>
          <w:rFonts w:ascii="Century" w:hAnsi="Century" w:cs="FrankRuehl"/>
          <w:sz w:val="22"/>
          <w:sz w:val="22"/>
          <w:rtl w:val="true"/>
        </w:rPr>
        <w:t>כמו</w:t>
      </w:r>
      <w:r>
        <w:rPr>
          <w:rFonts w:ascii="Century" w:hAnsi="Century" w:eastAsia="Century" w:cs="Century"/>
          <w:sz w:val="22"/>
          <w:sz w:val="22"/>
          <w:rtl w:val="true"/>
        </w:rPr>
        <w:t xml:space="preserve"> </w:t>
      </w:r>
      <w:r>
        <w:rPr>
          <w:rFonts w:ascii="Century" w:hAnsi="Century" w:cs="FrankRuehl"/>
          <w:sz w:val="22"/>
          <w:sz w:val="22"/>
          <w:rtl w:val="true"/>
        </w:rPr>
        <w:t>כן</w:t>
      </w:r>
      <w:r>
        <w:rPr>
          <w:rFonts w:cs="FrankRuehl" w:ascii="Century" w:hAnsi="Century"/>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ברהמי</w:t>
      </w:r>
      <w:r>
        <w:rPr>
          <w:rFonts w:ascii="Century" w:hAnsi="Century" w:eastAsia="Century" w:cs="Century"/>
          <w:sz w:val="22"/>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השופט</w:t>
      </w:r>
      <w:r>
        <w:rPr>
          <w:rFonts w:ascii="Century" w:hAnsi="Century" w:eastAsia="Century" w:cs="Century"/>
          <w:sz w:val="22"/>
          <w:sz w:val="22"/>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הנוגע</w:t>
      </w:r>
      <w:r>
        <w:rPr>
          <w:rFonts w:ascii="Century" w:hAnsi="Century" w:eastAsia="Century" w:cs="Century"/>
          <w:sz w:val="22"/>
          <w:sz w:val="22"/>
          <w:rtl w:val="true"/>
        </w:rPr>
        <w:t xml:space="preserve"> </w:t>
      </w:r>
      <w:r>
        <w:rPr>
          <w:rFonts w:ascii="Century" w:hAnsi="Century" w:cs="FrankRuehl"/>
          <w:sz w:val="22"/>
          <w:sz w:val="22"/>
          <w:rtl w:val="true"/>
        </w:rPr>
        <w:t>לרכוש</w:t>
      </w:r>
      <w:r>
        <w:rPr>
          <w:rFonts w:ascii="Century" w:hAnsi="Century" w:eastAsia="Century" w:cs="Century"/>
          <w:sz w:val="22"/>
          <w:sz w:val="22"/>
          <w:rtl w:val="true"/>
        </w:rPr>
        <w:t xml:space="preserve"> </w:t>
      </w:r>
      <w:r>
        <w:rPr>
          <w:rFonts w:ascii="Century" w:hAnsi="Century" w:cs="FrankRuehl"/>
          <w:sz w:val="22"/>
          <w:sz w:val="22"/>
          <w:rtl w:val="true"/>
        </w:rPr>
        <w:t>ששימש</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אפשר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ביצועה</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שיועד</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לייחס</w:t>
      </w:r>
      <w:r>
        <w:rPr>
          <w:rFonts w:ascii="Century" w:hAnsi="Century" w:eastAsia="Century" w:cs="Century"/>
          <w:sz w:val="22"/>
          <w:sz w:val="22"/>
          <w:rtl w:val="true"/>
        </w:rPr>
        <w:t xml:space="preserve"> </w:t>
      </w:r>
      <w:r>
        <w:rPr>
          <w:rFonts w:ascii="Century" w:hAnsi="Century" w:cs="FrankRuehl"/>
          <w:sz w:val="22"/>
          <w:sz w:val="22"/>
          <w:rtl w:val="true"/>
        </w:rPr>
        <w:t>לחילוט</w:t>
      </w:r>
      <w:r>
        <w:rPr>
          <w:rFonts w:ascii="Century" w:hAnsi="Century" w:eastAsia="Century" w:cs="Century"/>
          <w:sz w:val="22"/>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תכלית</w:t>
      </w:r>
      <w:r>
        <w:rPr>
          <w:rFonts w:ascii="Century" w:hAnsi="Century" w:eastAsia="Century" w:cs="Century"/>
          <w:sz w:val="22"/>
          <w:sz w:val="22"/>
          <w:rtl w:val="true"/>
        </w:rPr>
        <w:t xml:space="preserve"> </w:t>
      </w:r>
      <w:r>
        <w:rPr>
          <w:rFonts w:ascii="Century" w:hAnsi="Century" w:cs="FrankRuehl"/>
          <w:sz w:val="22"/>
          <w:sz w:val="22"/>
          <w:rtl w:val="true"/>
        </w:rPr>
        <w:t>מניעתית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36</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אהוד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שאיבות</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15</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hyperlink r:id="rId314">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1428/08</w:t>
        </w:r>
      </w:hyperlink>
      <w:r>
        <w:rPr>
          <w:rFonts w:cs="FrankRuehl" w:ascii="Century" w:hAnsi="Century"/>
          <w:sz w:val="22"/>
          <w:rtl w:val="true"/>
        </w:rPr>
        <w:t xml:space="preserve"> </w:t>
      </w:r>
      <w:r>
        <w:rPr>
          <w:rFonts w:ascii="Century" w:hAnsi="Century" w:cs="Miriam"/>
          <w:b/>
          <w:b/>
          <w:spacing w:val="0"/>
          <w:sz w:val="22"/>
          <w:sz w:val="22"/>
          <w:szCs w:val="24"/>
          <w:rtl w:val="true"/>
        </w:rPr>
        <w:t>המנהל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המיוחד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בפירוק</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11</w:t>
      </w:r>
      <w:r>
        <w:rPr>
          <w:rFonts w:cs="FrankRuehl" w:ascii="Century" w:hAnsi="Century"/>
          <w:sz w:val="22"/>
          <w:rtl w:val="true"/>
        </w:rPr>
        <w:t xml:space="preserve"> (</w:t>
      </w:r>
      <w:r>
        <w:rPr>
          <w:rFonts w:cs="FrankRuehl" w:ascii="Century" w:hAnsi="Century"/>
          <w:sz w:val="22"/>
        </w:rPr>
        <w:t>25.3.2009</w:t>
      </w:r>
      <w:r>
        <w:rPr>
          <w:rFonts w:cs="FrankRuehl" w:ascii="Century" w:hAnsi="Century"/>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hyperlink r:id="rId315">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1428/08</w:t>
        </w:r>
      </w:hyperlink>
      <w:r>
        <w:rPr>
          <w:rFonts w:cs="FrankRuehl" w:ascii="Century" w:hAnsi="Century"/>
          <w:sz w:val="22"/>
          <w:rtl w:val="true"/>
        </w:rPr>
        <w:t>)).</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להשקפתי</w:t>
      </w:r>
      <w:r>
        <w:rPr>
          <w:rFonts w:cs="FrankRuehl" w:ascii="Century" w:hAnsi="Century"/>
          <w:sz w:val="22"/>
          <w:rtl w:val="true"/>
        </w:rPr>
        <w:t xml:space="preserve">, </w:t>
      </w:r>
      <w:r>
        <w:rPr>
          <w:rFonts w:ascii="Century" w:hAnsi="Century" w:cs="FrankRuehl"/>
          <w:sz w:val="22"/>
          <w:sz w:val="22"/>
          <w:rtl w:val="true"/>
        </w:rPr>
        <w:t>הקביעה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מלוא</w:t>
      </w:r>
      <w:r>
        <w:rPr>
          <w:rFonts w:ascii="Century" w:hAnsi="Century" w:eastAsia="Century" w:cs="Century"/>
          <w:sz w:val="22"/>
          <w:sz w:val="22"/>
          <w:rtl w:val="true"/>
        </w:rPr>
        <w:t xml:space="preserve"> </w:t>
      </w:r>
      <w:r>
        <w:rPr>
          <w:rFonts w:ascii="Century" w:hAnsi="Century" w:cs="FrankRuehl"/>
          <w:sz w:val="22"/>
          <w:sz w:val="22"/>
          <w:rtl w:val="true"/>
        </w:rPr>
        <w:t>תקבולי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סכום</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16">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21</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r>
          <w:rPr>
            <w:rStyle w:val="Hyperlink"/>
            <w:rFonts w:cs="FrankRuehl" w:ascii="Century" w:hAnsi="Century"/>
            <w:sz w:val="22"/>
          </w:rPr>
          <w:t>1</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בקנה</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התכליות</w:t>
      </w:r>
      <w:r>
        <w:rPr>
          <w:rFonts w:ascii="Century" w:hAnsi="Century" w:eastAsia="Century" w:cs="Century"/>
          <w:sz w:val="22"/>
          <w:sz w:val="22"/>
          <w:rtl w:val="true"/>
        </w:rPr>
        <w:t xml:space="preserve"> </w:t>
      </w:r>
      <w:r>
        <w:rPr>
          <w:rFonts w:ascii="Century" w:hAnsi="Century" w:cs="FrankRuehl"/>
          <w:sz w:val="22"/>
          <w:sz w:val="22"/>
          <w:rtl w:val="true"/>
        </w:rPr>
        <w:t>המרכזיות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הפלילי</w:t>
      </w:r>
      <w:r>
        <w:rPr>
          <w:rFonts w:cs="FrankRuehl" w:ascii="Century" w:hAnsi="Century"/>
          <w:sz w:val="22"/>
          <w:rtl w:val="true"/>
        </w:rPr>
        <w:t xml:space="preserve">: </w:t>
      </w:r>
      <w:r>
        <w:rPr>
          <w:rFonts w:ascii="Century" w:hAnsi="Century" w:cs="FrankRuehl"/>
          <w:sz w:val="22"/>
          <w:sz w:val="22"/>
          <w:rtl w:val="true"/>
        </w:rPr>
        <w:t>התכלית</w:t>
      </w:r>
      <w:r>
        <w:rPr>
          <w:rFonts w:ascii="Century" w:hAnsi="Century" w:eastAsia="Century" w:cs="Century"/>
          <w:sz w:val="22"/>
          <w:sz w:val="22"/>
          <w:rtl w:val="true"/>
        </w:rPr>
        <w:t xml:space="preserve"> </w:t>
      </w:r>
      <w:r>
        <w:rPr>
          <w:rFonts w:ascii="Century" w:hAnsi="Century" w:cs="FrankRuehl"/>
          <w:sz w:val="22"/>
          <w:sz w:val="22"/>
          <w:rtl w:val="true"/>
        </w:rPr>
        <w:t>הקניינית</w:t>
      </w:r>
      <w:r>
        <w:rPr>
          <w:rFonts w:ascii="Century" w:hAnsi="Century" w:eastAsia="Century" w:cs="Century"/>
          <w:sz w:val="22"/>
          <w:sz w:val="22"/>
          <w:rtl w:val="true"/>
        </w:rPr>
        <w:t xml:space="preserve"> </w:t>
      </w:r>
      <w:r>
        <w:rPr>
          <w:rFonts w:ascii="Century" w:hAnsi="Century" w:cs="FrankRuehl"/>
          <w:sz w:val="22"/>
          <w:sz w:val="22"/>
          <w:rtl w:val="true"/>
        </w:rPr>
        <w:t>והתכלית</w:t>
      </w:r>
      <w:r>
        <w:rPr>
          <w:rFonts w:ascii="Century" w:hAnsi="Century" w:eastAsia="Century" w:cs="Century"/>
          <w:sz w:val="22"/>
          <w:sz w:val="22"/>
          <w:rtl w:val="true"/>
        </w:rPr>
        <w:t xml:space="preserve"> </w:t>
      </w:r>
      <w:r>
        <w:rPr>
          <w:rFonts w:ascii="Century" w:hAnsi="Century" w:cs="FrankRuehl"/>
          <w:sz w:val="22"/>
          <w:sz w:val="22"/>
          <w:rtl w:val="true"/>
        </w:rPr>
        <w:t>ההרתעתית</w:t>
      </w:r>
      <w:r>
        <w:rPr>
          <w:rFonts w:cs="FrankRuehl" w:ascii="Century" w:hAnsi="Century"/>
          <w:sz w:val="22"/>
          <w:rtl w:val="true"/>
        </w:rPr>
        <w:t xml:space="preserve">. </w:t>
      </w:r>
      <w:r>
        <w:rPr>
          <w:rFonts w:ascii="Century" w:hAnsi="Century" w:cs="FrankRuehl"/>
          <w:sz w:val="22"/>
          <w:sz w:val="22"/>
          <w:rtl w:val="true"/>
        </w:rPr>
        <w:t>התכלית</w:t>
      </w:r>
      <w:r>
        <w:rPr>
          <w:rFonts w:ascii="Century" w:hAnsi="Century" w:eastAsia="Century" w:cs="Century"/>
          <w:sz w:val="22"/>
          <w:sz w:val="22"/>
          <w:rtl w:val="true"/>
        </w:rPr>
        <w:t xml:space="preserve"> </w:t>
      </w:r>
      <w:r>
        <w:rPr>
          <w:rFonts w:ascii="Century" w:hAnsi="Century" w:cs="FrankRuehl"/>
          <w:sz w:val="22"/>
          <w:sz w:val="22"/>
          <w:rtl w:val="true"/>
        </w:rPr>
        <w:t>ההרתעתית</w:t>
      </w:r>
      <w:r>
        <w:rPr>
          <w:rFonts w:ascii="Century" w:hAnsi="Century" w:eastAsia="Century" w:cs="Century"/>
          <w:sz w:val="22"/>
          <w:sz w:val="22"/>
          <w:rtl w:val="true"/>
        </w:rPr>
        <w:t xml:space="preserve"> </w:t>
      </w:r>
      <w:r>
        <w:rPr>
          <w:rFonts w:ascii="Century" w:hAnsi="Century" w:cs="FrankRuehl"/>
          <w:sz w:val="22"/>
          <w:sz w:val="22"/>
          <w:rtl w:val="true"/>
        </w:rPr>
        <w:t>נועדה</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לשלול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התמריץ</w:t>
      </w:r>
      <w:r>
        <w:rPr>
          <w:rFonts w:ascii="Century" w:hAnsi="Century" w:eastAsia="Century" w:cs="Century"/>
          <w:sz w:val="22"/>
          <w:sz w:val="22"/>
          <w:rtl w:val="true"/>
        </w:rPr>
        <w:t xml:space="preserve"> </w:t>
      </w:r>
      <w:r>
        <w:rPr>
          <w:rFonts w:ascii="Century" w:hAnsi="Century" w:cs="FrankRuehl"/>
          <w:sz w:val="22"/>
          <w:sz w:val="22"/>
          <w:rtl w:val="true"/>
        </w:rPr>
        <w:t>לעבור</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המניבות</w:t>
      </w:r>
      <w:r>
        <w:rPr>
          <w:rFonts w:ascii="Century" w:hAnsi="Century" w:eastAsia="Century" w:cs="Century"/>
          <w:sz w:val="22"/>
          <w:sz w:val="22"/>
          <w:rtl w:val="true"/>
        </w:rPr>
        <w:t xml:space="preserve"> </w:t>
      </w:r>
      <w:r>
        <w:rPr>
          <w:rFonts w:ascii="Century" w:hAnsi="Century" w:cs="FrankRuehl"/>
          <w:sz w:val="22"/>
          <w:sz w:val="22"/>
          <w:rtl w:val="true"/>
        </w:rPr>
        <w:t>רווח</w:t>
      </w:r>
      <w:r>
        <w:rPr>
          <w:rFonts w:ascii="Century" w:hAnsi="Century" w:eastAsia="Century" w:cs="Century"/>
          <w:sz w:val="22"/>
          <w:sz w:val="22"/>
          <w:rtl w:val="true"/>
        </w:rPr>
        <w:t xml:space="preserve"> </w:t>
      </w:r>
      <w:r>
        <w:rPr>
          <w:rFonts w:ascii="Century" w:hAnsi="Century" w:cs="FrankRuehl"/>
          <w:sz w:val="22"/>
          <w:sz w:val="22"/>
          <w:rtl w:val="true"/>
        </w:rPr>
        <w:t>כלכלי</w:t>
      </w:r>
      <w:r>
        <w:rPr>
          <w:rFonts w:cs="FrankRuehl" w:ascii="Century" w:hAnsi="Century"/>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גישת</w:t>
      </w:r>
      <w:r>
        <w:rPr>
          <w:rFonts w:ascii="Century" w:hAnsi="Century" w:eastAsia="Century" w:cs="Century"/>
          <w:sz w:val="22"/>
          <w:sz w:val="22"/>
          <w:rtl w:val="true"/>
        </w:rPr>
        <w:t xml:space="preserve"> </w:t>
      </w:r>
      <w:r>
        <w:rPr>
          <w:rFonts w:ascii="Century" w:hAnsi="Century" w:cs="FrankRuehl"/>
          <w:sz w:val="22"/>
          <w:sz w:val="22"/>
          <w:rtl w:val="true"/>
        </w:rPr>
        <w:t>הנאשמים</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לחלט</w:t>
      </w:r>
      <w:r>
        <w:rPr>
          <w:rFonts w:ascii="Century" w:hAnsi="Century" w:eastAsia="Century" w:cs="Century"/>
          <w:sz w:val="22"/>
          <w:sz w:val="22"/>
          <w:rtl w:val="true"/>
        </w:rPr>
        <w:t xml:space="preserve"> </w:t>
      </w:r>
      <w:r>
        <w:rPr>
          <w:rFonts w:ascii="Century" w:hAnsi="Century" w:cs="FrankRuehl"/>
          <w:sz w:val="22"/>
          <w:sz w:val="22"/>
          <w:rtl w:val="true"/>
        </w:rPr>
        <w:t>אך</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הנקי</w:t>
      </w:r>
      <w:r>
        <w:rPr>
          <w:rFonts w:ascii="Century" w:hAnsi="Century" w:eastAsia="Century" w:cs="Century"/>
          <w:sz w:val="22"/>
          <w:sz w:val="22"/>
          <w:rtl w:val="true"/>
        </w:rPr>
        <w:t xml:space="preserve"> </w:t>
      </w:r>
      <w:r>
        <w:rPr>
          <w:rFonts w:ascii="Century" w:hAnsi="Century" w:cs="FrankRuehl"/>
          <w:sz w:val="22"/>
          <w:sz w:val="22"/>
          <w:rtl w:val="true"/>
        </w:rPr>
        <w:t>שצמח</w:t>
      </w:r>
      <w:r>
        <w:rPr>
          <w:rFonts w:ascii="Century" w:hAnsi="Century" w:eastAsia="Century" w:cs="Century"/>
          <w:sz w:val="22"/>
          <w:sz w:val="22"/>
          <w:rtl w:val="true"/>
        </w:rPr>
        <w:t xml:space="preserve"> </w:t>
      </w:r>
      <w:r>
        <w:rPr>
          <w:rFonts w:ascii="Century" w:hAnsi="Century" w:cs="FrankRuehl"/>
          <w:sz w:val="22"/>
          <w:sz w:val="22"/>
          <w:rtl w:val="true"/>
        </w:rPr>
        <w:t>להם</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ממצג</w:t>
      </w:r>
      <w:r>
        <w:rPr>
          <w:rFonts w:ascii="Century" w:hAnsi="Century" w:eastAsia="Century" w:cs="Century"/>
          <w:sz w:val="22"/>
          <w:sz w:val="22"/>
          <w:rtl w:val="true"/>
        </w:rPr>
        <w:t xml:space="preserve"> </w:t>
      </w:r>
      <w:r>
        <w:rPr>
          <w:rFonts w:ascii="Century" w:hAnsi="Century" w:cs="FrankRuehl"/>
          <w:sz w:val="22"/>
          <w:sz w:val="22"/>
          <w:rtl w:val="true"/>
        </w:rPr>
        <w:t>השווא</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וליתר</w:t>
      </w:r>
      <w:r>
        <w:rPr>
          <w:rFonts w:ascii="Century" w:hAnsi="Century" w:eastAsia="Century" w:cs="Century"/>
          <w:sz w:val="22"/>
          <w:sz w:val="22"/>
          <w:rtl w:val="true"/>
        </w:rPr>
        <w:t xml:space="preserve"> </w:t>
      </w:r>
      <w:r>
        <w:rPr>
          <w:rFonts w:ascii="Century" w:hAnsi="Century" w:cs="FrankRuehl"/>
          <w:sz w:val="22"/>
          <w:sz w:val="22"/>
          <w:rtl w:val="true"/>
        </w:rPr>
        <w:t>דיוק</w:t>
      </w:r>
      <w:r>
        <w:rPr>
          <w:rFonts w:cs="FrankRuehl" w:ascii="Century" w:hAnsi="Century"/>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ההפרש</w:t>
      </w:r>
      <w:r>
        <w:rPr>
          <w:rFonts w:ascii="Century" w:hAnsi="Century" w:eastAsia="Century" w:cs="Century"/>
          <w:sz w:val="22"/>
          <w:sz w:val="22"/>
          <w:rtl w:val="true"/>
        </w:rPr>
        <w:t xml:space="preserve"> </w:t>
      </w:r>
      <w:r>
        <w:rPr>
          <w:rFonts w:ascii="Century" w:hAnsi="Century" w:cs="FrankRuehl"/>
          <w:sz w:val="22"/>
          <w:sz w:val="22"/>
          <w:rtl w:val="true"/>
        </w:rPr>
        <w:t>שבין</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שהפיקו</w:t>
      </w:r>
      <w:r>
        <w:rPr>
          <w:rFonts w:ascii="Century" w:hAnsi="Century" w:eastAsia="Century" w:cs="Century"/>
          <w:sz w:val="22"/>
          <w:sz w:val="22"/>
          <w:rtl w:val="true"/>
        </w:rPr>
        <w:t xml:space="preserve"> </w:t>
      </w:r>
      <w:r>
        <w:rPr>
          <w:rFonts w:ascii="Century" w:hAnsi="Century" w:cs="FrankRuehl"/>
          <w:sz w:val="22"/>
          <w:sz w:val="22"/>
          <w:rtl w:val="true"/>
        </w:rPr>
        <w:t>מהזכייה</w:t>
      </w:r>
      <w:r>
        <w:rPr>
          <w:rFonts w:ascii="Century" w:hAnsi="Century" w:eastAsia="Century" w:cs="Century"/>
          <w:sz w:val="22"/>
          <w:sz w:val="22"/>
          <w:rtl w:val="true"/>
        </w:rPr>
        <w:t xml:space="preserve"> </w:t>
      </w:r>
      <w:r>
        <w:rPr>
          <w:rFonts w:ascii="Century" w:hAnsi="Century" w:cs="FrankRuehl"/>
          <w:sz w:val="22"/>
          <w:sz w:val="22"/>
          <w:rtl w:val="true"/>
        </w:rPr>
        <w:t>שהורתה</w:t>
      </w:r>
      <w:r>
        <w:rPr>
          <w:rFonts w:ascii="Century" w:hAnsi="Century" w:eastAsia="Century" w:cs="Century"/>
          <w:sz w:val="22"/>
          <w:sz w:val="22"/>
          <w:rtl w:val="true"/>
        </w:rPr>
        <w:t xml:space="preserve"> </w:t>
      </w:r>
      <w:r>
        <w:rPr>
          <w:rFonts w:ascii="Century" w:hAnsi="Century" w:cs="FrankRuehl"/>
          <w:sz w:val="22"/>
          <w:sz w:val="22"/>
          <w:rtl w:val="true"/>
        </w:rPr>
        <w:t>בהסדר</w:t>
      </w:r>
      <w:r>
        <w:rPr>
          <w:rFonts w:ascii="Century" w:hAnsi="Century" w:eastAsia="Century" w:cs="Century"/>
          <w:sz w:val="22"/>
          <w:sz w:val="22"/>
          <w:rtl w:val="true"/>
        </w:rPr>
        <w:t xml:space="preserve"> </w:t>
      </w:r>
      <w:r>
        <w:rPr>
          <w:rFonts w:ascii="Century" w:hAnsi="Century" w:cs="FrankRuehl"/>
          <w:sz w:val="22"/>
          <w:sz w:val="22"/>
          <w:rtl w:val="true"/>
        </w:rPr>
        <w:t>הכובל</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שהיו</w:t>
      </w:r>
      <w:r>
        <w:rPr>
          <w:rFonts w:ascii="Century" w:hAnsi="Century" w:eastAsia="Century" w:cs="Century"/>
          <w:sz w:val="22"/>
          <w:sz w:val="22"/>
          <w:rtl w:val="true"/>
        </w:rPr>
        <w:t xml:space="preserve"> </w:t>
      </w:r>
      <w:r>
        <w:rPr>
          <w:rFonts w:ascii="Century" w:hAnsi="Century" w:cs="FrankRuehl"/>
          <w:sz w:val="22"/>
          <w:sz w:val="22"/>
          <w:rtl w:val="true"/>
        </w:rPr>
        <w:t>מפיקים</w:t>
      </w:r>
      <w:r>
        <w:rPr>
          <w:rFonts w:ascii="Century" w:hAnsi="Century" w:eastAsia="Century" w:cs="Century"/>
          <w:sz w:val="22"/>
          <w:sz w:val="22"/>
          <w:rtl w:val="true"/>
        </w:rPr>
        <w:t xml:space="preserve"> </w:t>
      </w:r>
      <w:r>
        <w:rPr>
          <w:rFonts w:ascii="Century" w:hAnsi="Century" w:cs="FrankRuehl"/>
          <w:sz w:val="22"/>
          <w:sz w:val="22"/>
          <w:rtl w:val="true"/>
        </w:rPr>
        <w:t>אילו</w:t>
      </w:r>
      <w:r>
        <w:rPr>
          <w:rFonts w:ascii="Century" w:hAnsi="Century" w:eastAsia="Century" w:cs="Century"/>
          <w:sz w:val="22"/>
          <w:sz w:val="22"/>
          <w:rtl w:val="true"/>
        </w:rPr>
        <w:t xml:space="preserve"> </w:t>
      </w:r>
      <w:r>
        <w:rPr>
          <w:rFonts w:ascii="Century" w:hAnsi="Century" w:cs="FrankRuehl"/>
          <w:sz w:val="22"/>
          <w:sz w:val="22"/>
          <w:rtl w:val="true"/>
        </w:rPr>
        <w:t>המכרז</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תחרותי</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114</w:t>
      </w:r>
      <w:r>
        <w:rPr>
          <w:rFonts w:cs="FrankRuehl" w:ascii="Century" w:hAnsi="Century"/>
          <w:sz w:val="22"/>
          <w:rtl w:val="true"/>
        </w:rPr>
        <w:t xml:space="preserve"> </w:t>
      </w:r>
      <w:r>
        <w:rPr>
          <w:rFonts w:ascii="Century" w:hAnsi="Century" w:cs="FrankRuehl"/>
          <w:sz w:val="22"/>
          <w:sz w:val="22"/>
          <w:rtl w:val="true"/>
        </w:rPr>
        <w:t>לגזר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מתנגשת</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התכלית</w:t>
      </w:r>
      <w:r>
        <w:rPr>
          <w:rFonts w:ascii="Century" w:hAnsi="Century" w:eastAsia="Century" w:cs="Century"/>
          <w:sz w:val="22"/>
          <w:sz w:val="22"/>
          <w:rtl w:val="true"/>
        </w:rPr>
        <w:t xml:space="preserve"> </w:t>
      </w:r>
      <w:r>
        <w:rPr>
          <w:rFonts w:ascii="Century" w:hAnsi="Century" w:cs="FrankRuehl"/>
          <w:sz w:val="22"/>
          <w:sz w:val="22"/>
          <w:rtl w:val="true"/>
        </w:rPr>
        <w:t>ההרתעתית</w:t>
      </w:r>
      <w:r>
        <w:rPr>
          <w:rFonts w:ascii="Century" w:hAnsi="Century" w:eastAsia="Century" w:cs="Century"/>
          <w:sz w:val="22"/>
          <w:sz w:val="22"/>
          <w:rtl w:val="true"/>
        </w:rPr>
        <w:t xml:space="preserve"> </w:t>
      </w:r>
      <w:r>
        <w:rPr>
          <w:rFonts w:ascii="Century" w:hAnsi="Century" w:cs="FrankRuehl"/>
          <w:sz w:val="22"/>
          <w:sz w:val="22"/>
          <w:rtl w:val="true"/>
        </w:rPr>
        <w:t>ובוודאי</w:t>
      </w:r>
      <w:r>
        <w:rPr>
          <w:rFonts w:ascii="Century" w:hAnsi="Century" w:eastAsia="Century" w:cs="Century"/>
          <w:sz w:val="22"/>
          <w:sz w:val="22"/>
          <w:rtl w:val="true"/>
        </w:rPr>
        <w:t xml:space="preserve"> </w:t>
      </w:r>
      <w:r>
        <w:rPr>
          <w:rFonts w:ascii="Century" w:hAnsi="Century" w:cs="FrankRuehl"/>
          <w:sz w:val="22"/>
          <w:sz w:val="22"/>
          <w:rtl w:val="true"/>
        </w:rPr>
        <w:t>שאין</w:t>
      </w:r>
      <w:r>
        <w:rPr>
          <w:rFonts w:ascii="Century" w:hAnsi="Century" w:eastAsia="Century" w:cs="Century"/>
          <w:sz w:val="22"/>
          <w:sz w:val="22"/>
          <w:rtl w:val="true"/>
        </w:rPr>
        <w:t xml:space="preserve"> </w:t>
      </w:r>
      <w:r>
        <w:rPr>
          <w:rFonts w:ascii="Century" w:hAnsi="Century" w:cs="FrankRuehl"/>
          <w:sz w:val="22"/>
          <w:sz w:val="22"/>
          <w:rtl w:val="true"/>
        </w:rPr>
        <w:t>בה</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למנוע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התמריץ</w:t>
      </w:r>
      <w:r>
        <w:rPr>
          <w:rFonts w:ascii="Century" w:hAnsi="Century" w:eastAsia="Century" w:cs="Century"/>
          <w:sz w:val="22"/>
          <w:sz w:val="22"/>
          <w:rtl w:val="true"/>
        </w:rPr>
        <w:t xml:space="preserve"> </w:t>
      </w:r>
      <w:r>
        <w:rPr>
          <w:rFonts w:ascii="Century" w:hAnsi="Century" w:cs="FrankRuehl"/>
          <w:sz w:val="22"/>
          <w:sz w:val="22"/>
          <w:rtl w:val="true"/>
        </w:rPr>
        <w:t>לעבור</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מסוג</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בעתיד</w:t>
      </w:r>
      <w:r>
        <w:rPr>
          <w:rFonts w:cs="FrankRuehl" w:ascii="Century" w:hAnsi="Century"/>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היינו</w:t>
      </w:r>
      <w:r>
        <w:rPr>
          <w:rFonts w:ascii="Century" w:hAnsi="Century" w:eastAsia="Century" w:cs="Century"/>
          <w:sz w:val="22"/>
          <w:sz w:val="22"/>
          <w:rtl w:val="true"/>
        </w:rPr>
        <w:t xml:space="preserve"> </w:t>
      </w:r>
      <w:r>
        <w:rPr>
          <w:rFonts w:ascii="Century" w:hAnsi="Century" w:cs="FrankRuehl"/>
          <w:sz w:val="22"/>
          <w:sz w:val="22"/>
          <w:rtl w:val="true"/>
        </w:rPr>
        <w:t>מקבלים</w:t>
      </w:r>
      <w:r>
        <w:rPr>
          <w:rFonts w:ascii="Century" w:hAnsi="Century" w:eastAsia="Century" w:cs="Century"/>
          <w:sz w:val="22"/>
          <w:sz w:val="22"/>
          <w:rtl w:val="true"/>
        </w:rPr>
        <w:t xml:space="preserve"> </w:t>
      </w:r>
      <w:r>
        <w:rPr>
          <w:rFonts w:ascii="Century" w:hAnsi="Century" w:cs="FrankRuehl"/>
          <w:sz w:val="22"/>
          <w:sz w:val="22"/>
          <w:rtl w:val="true"/>
        </w:rPr>
        <w:t>גישה</w:t>
      </w:r>
      <w:r>
        <w:rPr>
          <w:rFonts w:ascii="Century" w:hAnsi="Century" w:eastAsia="Century" w:cs="Century"/>
          <w:sz w:val="22"/>
          <w:sz w:val="22"/>
          <w:rtl w:val="true"/>
        </w:rPr>
        <w:t xml:space="preserve"> </w:t>
      </w:r>
      <w:r>
        <w:rPr>
          <w:rFonts w:ascii="Century" w:hAnsi="Century" w:cs="FrankRuehl"/>
          <w:sz w:val="22"/>
          <w:sz w:val="22"/>
          <w:rtl w:val="true"/>
        </w:rPr>
        <w:t>זו</w:t>
      </w:r>
      <w:r>
        <w:rPr>
          <w:rFonts w:cs="FrankRuehl" w:ascii="Century" w:hAnsi="Century"/>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יודע</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עבריין</w:t>
      </w:r>
      <w:r>
        <w:rPr>
          <w:rFonts w:ascii="Century" w:hAnsi="Century" w:eastAsia="Century" w:cs="Century"/>
          <w:sz w:val="22"/>
          <w:sz w:val="22"/>
          <w:rtl w:val="true"/>
        </w:rPr>
        <w:t xml:space="preserve"> </w:t>
      </w:r>
      <w:r>
        <w:rPr>
          <w:rFonts w:ascii="Century" w:hAnsi="Century" w:cs="FrankRuehl"/>
          <w:sz w:val="22"/>
          <w:sz w:val="22"/>
          <w:rtl w:val="true"/>
        </w:rPr>
        <w:t>פוטנציאלי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יבחר</w:t>
      </w:r>
      <w:r>
        <w:rPr>
          <w:rFonts w:ascii="Century" w:hAnsi="Century" w:eastAsia="Century" w:cs="Century"/>
          <w:sz w:val="22"/>
          <w:sz w:val="22"/>
          <w:rtl w:val="true"/>
        </w:rPr>
        <w:t xml:space="preserve"> </w:t>
      </w:r>
      <w:r>
        <w:rPr>
          <w:rFonts w:ascii="Century" w:hAnsi="Century" w:cs="FrankRuehl"/>
          <w:sz w:val="22"/>
          <w:sz w:val="22"/>
          <w:rtl w:val="true"/>
        </w:rPr>
        <w:t>להציג</w:t>
      </w:r>
      <w:r>
        <w:rPr>
          <w:rFonts w:ascii="Century" w:hAnsi="Century" w:eastAsia="Century" w:cs="Century"/>
          <w:sz w:val="22"/>
          <w:sz w:val="22"/>
          <w:rtl w:val="true"/>
        </w:rPr>
        <w:t xml:space="preserve"> </w:t>
      </w:r>
      <w:r>
        <w:rPr>
          <w:rFonts w:ascii="Century" w:hAnsi="Century" w:cs="FrankRuehl"/>
          <w:sz w:val="22"/>
          <w:sz w:val="22"/>
          <w:rtl w:val="true"/>
        </w:rPr>
        <w:t>מצג</w:t>
      </w:r>
      <w:r>
        <w:rPr>
          <w:rFonts w:ascii="Century" w:hAnsi="Century" w:eastAsia="Century" w:cs="Century"/>
          <w:sz w:val="22"/>
          <w:sz w:val="22"/>
          <w:rtl w:val="true"/>
        </w:rPr>
        <w:t xml:space="preserve"> </w:t>
      </w:r>
      <w:r>
        <w:rPr>
          <w:rFonts w:ascii="Century" w:hAnsi="Century" w:cs="FrankRuehl"/>
          <w:sz w:val="22"/>
          <w:sz w:val="22"/>
          <w:rtl w:val="true"/>
        </w:rPr>
        <w:t>שווא</w:t>
      </w:r>
      <w:r>
        <w:rPr>
          <w:rFonts w:ascii="Century" w:hAnsi="Century" w:eastAsia="Century" w:cs="Century"/>
          <w:sz w:val="22"/>
          <w:sz w:val="22"/>
          <w:rtl w:val="true"/>
        </w:rPr>
        <w:t xml:space="preserve"> </w:t>
      </w:r>
      <w:r>
        <w:rPr>
          <w:rFonts w:ascii="Century" w:hAnsi="Century" w:cs="FrankRuehl"/>
          <w:sz w:val="22"/>
          <w:sz w:val="22"/>
          <w:rtl w:val="true"/>
        </w:rPr>
        <w:t>לוועדת</w:t>
      </w:r>
      <w:r>
        <w:rPr>
          <w:rFonts w:ascii="Century" w:hAnsi="Century" w:eastAsia="Century" w:cs="Century"/>
          <w:sz w:val="22"/>
          <w:sz w:val="22"/>
          <w:rtl w:val="true"/>
        </w:rPr>
        <w:t xml:space="preserve"> </w:t>
      </w:r>
      <w:r>
        <w:rPr>
          <w:rFonts w:ascii="Century" w:hAnsi="Century" w:cs="FrankRuehl"/>
          <w:sz w:val="22"/>
          <w:sz w:val="22"/>
          <w:rtl w:val="true"/>
        </w:rPr>
        <w:t>מכרזים</w:t>
      </w:r>
      <w:r>
        <w:rPr>
          <w:rFonts w:ascii="Century" w:hAnsi="Century" w:eastAsia="Century" w:cs="Century"/>
          <w:sz w:val="22"/>
          <w:sz w:val="22"/>
          <w:rtl w:val="true"/>
        </w:rPr>
        <w:t xml:space="preserve"> </w:t>
      </w:r>
      <w:r>
        <w:rPr>
          <w:rFonts w:ascii="Century" w:hAnsi="Century" w:cs="FrankRuehl"/>
          <w:sz w:val="22"/>
          <w:sz w:val="22"/>
          <w:rtl w:val="true"/>
        </w:rPr>
        <w:t>שלפיו</w:t>
      </w:r>
      <w:r>
        <w:rPr>
          <w:rFonts w:ascii="Century" w:hAnsi="Century" w:eastAsia="Century" w:cs="Century"/>
          <w:sz w:val="22"/>
          <w:sz w:val="22"/>
          <w:rtl w:val="true"/>
        </w:rPr>
        <w:t xml:space="preserve"> </w:t>
      </w:r>
      <w:r>
        <w:rPr>
          <w:rFonts w:ascii="Century" w:hAnsi="Century" w:cs="FrankRuehl"/>
          <w:sz w:val="22"/>
          <w:sz w:val="22"/>
          <w:rtl w:val="true"/>
        </w:rPr>
        <w:t>הצעתו</w:t>
      </w:r>
      <w:r>
        <w:rPr>
          <w:rFonts w:ascii="Century" w:hAnsi="Century" w:eastAsia="Century" w:cs="Century"/>
          <w:sz w:val="22"/>
          <w:sz w:val="22"/>
          <w:rtl w:val="true"/>
        </w:rPr>
        <w:t xml:space="preserve"> </w:t>
      </w:r>
      <w:r>
        <w:rPr>
          <w:rFonts w:ascii="Century" w:hAnsi="Century" w:cs="FrankRuehl"/>
          <w:sz w:val="22"/>
          <w:sz w:val="22"/>
          <w:rtl w:val="true"/>
        </w:rPr>
        <w:t>הוגשה</w:t>
      </w:r>
      <w:r>
        <w:rPr>
          <w:rFonts w:ascii="Century" w:hAnsi="Century" w:eastAsia="Century" w:cs="Century"/>
          <w:sz w:val="22"/>
          <w:sz w:val="22"/>
          <w:rtl w:val="true"/>
        </w:rPr>
        <w:t xml:space="preserve"> </w:t>
      </w:r>
      <w:r>
        <w:rPr>
          <w:rFonts w:ascii="Century" w:hAnsi="Century" w:cs="FrankRuehl"/>
          <w:sz w:val="22"/>
          <w:sz w:val="22"/>
          <w:rtl w:val="true"/>
        </w:rPr>
        <w:t>בתנאים</w:t>
      </w:r>
      <w:r>
        <w:rPr>
          <w:rFonts w:ascii="Century" w:hAnsi="Century" w:eastAsia="Century" w:cs="Century"/>
          <w:sz w:val="22"/>
          <w:sz w:val="22"/>
          <w:rtl w:val="true"/>
        </w:rPr>
        <w:t xml:space="preserve"> </w:t>
      </w:r>
      <w:r>
        <w:rPr>
          <w:rFonts w:ascii="Century" w:hAnsi="Century" w:cs="FrankRuehl"/>
          <w:sz w:val="22"/>
          <w:sz w:val="22"/>
          <w:rtl w:val="true"/>
        </w:rPr>
        <w:t>תחרותיים</w:t>
      </w:r>
      <w:r>
        <w:rPr>
          <w:rFonts w:ascii="Century" w:hAnsi="Century" w:eastAsia="Century" w:cs="Century"/>
          <w:sz w:val="22"/>
          <w:sz w:val="22"/>
          <w:rtl w:val="true"/>
        </w:rPr>
        <w:t xml:space="preserve"> </w:t>
      </w:r>
      <w:r>
        <w:rPr>
          <w:rFonts w:ascii="Century" w:hAnsi="Century" w:cs="FrankRuehl"/>
          <w:sz w:val="22"/>
          <w:sz w:val="22"/>
          <w:rtl w:val="true"/>
        </w:rPr>
        <w:t>ובהמשך</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בתקבולי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במערכת</w:t>
      </w:r>
      <w:r>
        <w:rPr>
          <w:rFonts w:ascii="Century" w:hAnsi="Century" w:eastAsia="Century" w:cs="Century"/>
          <w:sz w:val="22"/>
          <w:sz w:val="22"/>
          <w:rtl w:val="true"/>
        </w:rPr>
        <w:t xml:space="preserve"> </w:t>
      </w:r>
      <w:r>
        <w:rPr>
          <w:rFonts w:ascii="Century" w:hAnsi="Century" w:cs="FrankRuehl"/>
          <w:sz w:val="22"/>
          <w:sz w:val="22"/>
          <w:rtl w:val="true"/>
        </w:rPr>
        <w:t>הפיננסית</w:t>
      </w:r>
      <w:r>
        <w:rPr>
          <w:rFonts w:ascii="Century" w:hAnsi="Century" w:eastAsia="Century" w:cs="Century"/>
          <w:sz w:val="22"/>
          <w:sz w:val="22"/>
          <w:rtl w:val="true"/>
        </w:rPr>
        <w:t xml:space="preserve"> </w:t>
      </w:r>
      <w:r>
        <w:rPr>
          <w:rFonts w:ascii="Century" w:hAnsi="Century" w:cs="FrankRuehl"/>
          <w:sz w:val="22"/>
          <w:sz w:val="22"/>
          <w:rtl w:val="true"/>
        </w:rPr>
        <w:t>הלגיטימית</w:t>
      </w:r>
      <w:r>
        <w:rPr>
          <w:rFonts w:cs="FrankRuehl" w:ascii="Century" w:hAnsi="Century"/>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שיסתכן</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ייתפס</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שהפיק</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הפיק</w:t>
      </w:r>
      <w:r>
        <w:rPr>
          <w:rFonts w:cs="FrankRuehl" w:ascii="Century" w:hAnsi="Century"/>
          <w:sz w:val="22"/>
          <w:rtl w:val="true"/>
        </w:rPr>
        <w:t xml:space="preserve">), </w:t>
      </w:r>
      <w:r>
        <w:rPr>
          <w:rFonts w:ascii="Century" w:hAnsi="Century" w:cs="FrankRuehl"/>
          <w:sz w:val="22"/>
          <w:sz w:val="22"/>
          <w:rtl w:val="true"/>
        </w:rPr>
        <w:t>ואילו</w:t>
      </w:r>
      <w:r>
        <w:rPr>
          <w:rFonts w:ascii="Century" w:hAnsi="Century" w:eastAsia="Century" w:cs="Century"/>
          <w:sz w:val="22"/>
          <w:sz w:val="22"/>
          <w:rtl w:val="true"/>
        </w:rPr>
        <w:t xml:space="preserve"> </w:t>
      </w:r>
      <w:r>
        <w:rPr>
          <w:rFonts w:ascii="Century" w:hAnsi="Century" w:cs="FrankRuehl"/>
          <w:sz w:val="22"/>
          <w:sz w:val="22"/>
          <w:rtl w:val="true"/>
        </w:rPr>
        <w:t>החלק</w:t>
      </w:r>
      <w:r>
        <w:rPr>
          <w:rFonts w:ascii="Century" w:hAnsi="Century" w:eastAsia="Century" w:cs="Century"/>
          <w:sz w:val="22"/>
          <w:sz w:val="22"/>
          <w:rtl w:val="true"/>
        </w:rPr>
        <w:t xml:space="preserve"> </w:t>
      </w:r>
      <w:r>
        <w:rPr>
          <w:rFonts w:ascii="Century" w:hAnsi="Century" w:cs="FrankRuehl"/>
          <w:sz w:val="22"/>
          <w:sz w:val="22"/>
          <w:rtl w:val="true"/>
        </w:rPr>
        <w:t>בתקבולים</w:t>
      </w:r>
      <w:r>
        <w:rPr>
          <w:rFonts w:ascii="Century" w:hAnsi="Century" w:eastAsia="Century" w:cs="Century"/>
          <w:sz w:val="22"/>
          <w:sz w:val="22"/>
          <w:rtl w:val="true"/>
        </w:rPr>
        <w:t xml:space="preserve"> </w:t>
      </w:r>
      <w:r>
        <w:rPr>
          <w:rFonts w:ascii="Century" w:hAnsi="Century" w:cs="FrankRuehl"/>
          <w:sz w:val="22"/>
          <w:sz w:val="22"/>
          <w:rtl w:val="true"/>
        </w:rPr>
        <w:t>בסכום</w:t>
      </w:r>
      <w:r>
        <w:rPr>
          <w:rFonts w:ascii="Century" w:hAnsi="Century" w:eastAsia="Century" w:cs="Century"/>
          <w:sz w:val="22"/>
          <w:sz w:val="22"/>
          <w:rtl w:val="true"/>
        </w:rPr>
        <w:t xml:space="preserve"> </w:t>
      </w:r>
      <w:r>
        <w:rPr>
          <w:rFonts w:ascii="Century" w:hAnsi="Century" w:cs="FrankRuehl"/>
          <w:sz w:val="22"/>
          <w:sz w:val="22"/>
          <w:rtl w:val="true"/>
        </w:rPr>
        <w:t>העלויות</w:t>
      </w:r>
      <w:r>
        <w:rPr>
          <w:rFonts w:ascii="Century" w:hAnsi="Century" w:eastAsia="Century" w:cs="Century"/>
          <w:sz w:val="22"/>
          <w:sz w:val="22"/>
          <w:rtl w:val="true"/>
        </w:rPr>
        <w:t xml:space="preserve"> </w:t>
      </w:r>
      <w:r>
        <w:rPr>
          <w:rFonts w:ascii="Century" w:hAnsi="Century" w:cs="FrankRuehl"/>
          <w:sz w:val="22"/>
          <w:sz w:val="22"/>
          <w:rtl w:val="true"/>
        </w:rPr>
        <w:t>שנשא</w:t>
      </w:r>
      <w:r>
        <w:rPr>
          <w:rFonts w:ascii="Century" w:hAnsi="Century" w:eastAsia="Century" w:cs="Century"/>
          <w:sz w:val="22"/>
          <w:sz w:val="22"/>
          <w:rtl w:val="true"/>
        </w:rPr>
        <w:t xml:space="preserve"> </w:t>
      </w:r>
      <w:r>
        <w:rPr>
          <w:rFonts w:ascii="Century" w:hAnsi="Century" w:cs="FrankRuehl"/>
          <w:sz w:val="22"/>
          <w:sz w:val="22"/>
          <w:rtl w:val="true"/>
        </w:rPr>
        <w:t>בהן</w:t>
      </w:r>
      <w:r>
        <w:rPr>
          <w:rFonts w:ascii="Century" w:hAnsi="Century" w:eastAsia="Century" w:cs="Century"/>
          <w:sz w:val="22"/>
          <w:sz w:val="22"/>
          <w:rtl w:val="true"/>
        </w:rPr>
        <w:t xml:space="preserve"> </w:t>
      </w:r>
      <w:r>
        <w:rPr>
          <w:rFonts w:ascii="Century" w:hAnsi="Century" w:cs="FrankRuehl"/>
          <w:sz w:val="22"/>
          <w:sz w:val="22"/>
          <w:rtl w:val="true"/>
        </w:rPr>
        <w:t>מובטח</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ולפי</w:t>
      </w:r>
      <w:r>
        <w:rPr>
          <w:rFonts w:ascii="Century" w:hAnsi="Century" w:eastAsia="Century" w:cs="Century"/>
          <w:sz w:val="22"/>
          <w:sz w:val="22"/>
          <w:rtl w:val="true"/>
        </w:rPr>
        <w:t xml:space="preserve"> </w:t>
      </w:r>
      <w:r>
        <w:rPr>
          <w:rFonts w:ascii="Century" w:hAnsi="Century" w:cs="FrankRuehl"/>
          <w:sz w:val="22"/>
          <w:sz w:val="22"/>
          <w:rtl w:val="true"/>
        </w:rPr>
        <w:t>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אפילו</w:t>
      </w:r>
      <w:r>
        <w:rPr>
          <w:rFonts w:ascii="Century" w:hAnsi="Century" w:eastAsia="Century" w:cs="Century"/>
          <w:sz w:val="22"/>
          <w:sz w:val="22"/>
          <w:rtl w:val="true"/>
        </w:rPr>
        <w:t xml:space="preserve"> </w:t>
      </w:r>
      <w:r>
        <w:rPr>
          <w:rFonts w:ascii="Century" w:hAnsi="Century" w:cs="FrankRuehl"/>
          <w:sz w:val="22"/>
          <w:sz w:val="22"/>
          <w:rtl w:val="true"/>
        </w:rPr>
        <w:t>החלק</w:t>
      </w:r>
      <w:r>
        <w:rPr>
          <w:rFonts w:ascii="Century" w:hAnsi="Century" w:eastAsia="Century" w:cs="Century"/>
          <w:sz w:val="22"/>
          <w:sz w:val="22"/>
          <w:rtl w:val="true"/>
        </w:rPr>
        <w:t xml:space="preserve"> </w:t>
      </w:r>
      <w:r>
        <w:rPr>
          <w:rFonts w:ascii="Century" w:hAnsi="Century" w:cs="FrankRuehl"/>
          <w:sz w:val="22"/>
          <w:sz w:val="22"/>
          <w:rtl w:val="true"/>
        </w:rPr>
        <w:t>בתקבולים</w:t>
      </w:r>
      <w:r>
        <w:rPr>
          <w:rFonts w:ascii="Century" w:hAnsi="Century" w:eastAsia="Century" w:cs="Century"/>
          <w:sz w:val="22"/>
          <w:sz w:val="22"/>
          <w:rtl w:val="true"/>
        </w:rPr>
        <w:t xml:space="preserve"> </w:t>
      </w:r>
      <w:r>
        <w:rPr>
          <w:rFonts w:ascii="Century" w:hAnsi="Century" w:cs="FrankRuehl"/>
          <w:sz w:val="22"/>
          <w:sz w:val="22"/>
          <w:rtl w:val="true"/>
        </w:rPr>
        <w:t>שמגלם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שהיו</w:t>
      </w:r>
      <w:r>
        <w:rPr>
          <w:rFonts w:ascii="Century" w:hAnsi="Century" w:eastAsia="Century" w:cs="Century"/>
          <w:sz w:val="22"/>
          <w:sz w:val="22"/>
          <w:rtl w:val="true"/>
        </w:rPr>
        <w:t xml:space="preserve"> </w:t>
      </w:r>
      <w:r>
        <w:rPr>
          <w:rFonts w:ascii="Century" w:hAnsi="Century" w:cs="FrankRuehl"/>
          <w:sz w:val="22"/>
          <w:sz w:val="22"/>
          <w:rtl w:val="true"/>
        </w:rPr>
        <w:t>הנאשמים</w:t>
      </w:r>
      <w:r>
        <w:rPr>
          <w:rFonts w:ascii="Century" w:hAnsi="Century" w:eastAsia="Century" w:cs="Century"/>
          <w:sz w:val="22"/>
          <w:sz w:val="22"/>
          <w:rtl w:val="true"/>
        </w:rPr>
        <w:t xml:space="preserve"> </w:t>
      </w:r>
      <w:r>
        <w:rPr>
          <w:rFonts w:ascii="Century" w:hAnsi="Century" w:cs="FrankRuehl"/>
          <w:sz w:val="22"/>
          <w:sz w:val="22"/>
          <w:rtl w:val="true"/>
        </w:rPr>
        <w:t>מפיקים</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תחרותי</w:t>
      </w:r>
      <w:r>
        <w:rPr>
          <w:rFonts w:cs="FrankRuehl" w:ascii="Century" w:hAnsi="Century"/>
          <w:sz w:val="22"/>
          <w:rtl w:val="true"/>
        </w:rPr>
        <w:t xml:space="preserve">). </w:t>
      </w:r>
      <w:r>
        <w:rPr>
          <w:rFonts w:ascii="Century" w:hAnsi="Century" w:cs="FrankRuehl"/>
          <w:sz w:val="22"/>
          <w:sz w:val="22"/>
          <w:rtl w:val="true"/>
        </w:rPr>
        <w:t>במידה</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ייתפס</w:t>
      </w:r>
      <w:r>
        <w:rPr>
          <w:rFonts w:cs="FrankRuehl" w:ascii="Century" w:hAnsi="Century"/>
          <w:sz w:val="22"/>
          <w:rtl w:val="true"/>
        </w:rPr>
        <w:t xml:space="preserve">, </w:t>
      </w:r>
      <w:r>
        <w:rPr>
          <w:rFonts w:ascii="Century" w:hAnsi="Century" w:cs="FrankRuehl"/>
          <w:sz w:val="22"/>
          <w:sz w:val="22"/>
          <w:rtl w:val="true"/>
        </w:rPr>
        <w:t>הרי</w:t>
      </w:r>
      <w:r>
        <w:rPr>
          <w:rFonts w:ascii="Century" w:hAnsi="Century" w:eastAsia="Century" w:cs="Century"/>
          <w:sz w:val="22"/>
          <w:sz w:val="22"/>
          <w:rtl w:val="true"/>
        </w:rPr>
        <w:t xml:space="preserve"> </w:t>
      </w:r>
      <w:r>
        <w:rPr>
          <w:rFonts w:ascii="Century" w:hAnsi="Century" w:cs="FrankRuehl"/>
          <w:sz w:val="22"/>
          <w:sz w:val="22"/>
          <w:rtl w:val="true"/>
        </w:rPr>
        <w:t>שגם</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בידו</w:t>
      </w:r>
      <w:r>
        <w:rPr>
          <w:rFonts w:cs="FrankRuehl" w:ascii="Century" w:hAnsi="Century"/>
          <w:sz w:val="22"/>
          <w:rtl w:val="true"/>
        </w:rPr>
        <w:t xml:space="preserve">, </w:t>
      </w:r>
      <w:r>
        <w:rPr>
          <w:rFonts w:ascii="Century" w:hAnsi="Century" w:cs="FrankRuehl"/>
          <w:sz w:val="22"/>
          <w:sz w:val="22"/>
          <w:rtl w:val="true"/>
        </w:rPr>
        <w:t>בבחינת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שיטת</w:t>
      </w:r>
      <w:r>
        <w:rPr>
          <w:rFonts w:ascii="Century" w:hAnsi="Century" w:eastAsia="Century" w:cs="Century"/>
          <w:sz w:val="22"/>
          <w:sz w:val="22"/>
          <w:rtl w:val="true"/>
        </w:rPr>
        <w:t xml:space="preserve"> </w:t>
      </w:r>
      <w:r>
        <w:rPr>
          <w:rFonts w:ascii="Century" w:hAnsi="Century" w:cs="FrankRuehl"/>
          <w:sz w:val="22"/>
          <w:sz w:val="22"/>
          <w:rtl w:val="true"/>
        </w:rPr>
        <w:t>מצליח</w:t>
      </w:r>
      <w:r>
        <w:rPr>
          <w:rFonts w:cs="FrankRuehl" w:ascii="Century" w:hAnsi="Century"/>
          <w:sz w:val="22"/>
          <w:rtl w:val="true"/>
        </w:rPr>
        <w:t xml:space="preserve">". </w:t>
      </w:r>
      <w:r>
        <w:rPr>
          <w:rFonts w:ascii="Century" w:hAnsi="Century" w:cs="FrankRuehl"/>
          <w:sz w:val="22"/>
          <w:sz w:val="22"/>
          <w:rtl w:val="true"/>
        </w:rPr>
        <w:t>מטעמים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הטענה</w:t>
      </w:r>
      <w:r>
        <w:rPr>
          <w:rFonts w:ascii="Century" w:hAnsi="Century" w:eastAsia="Century" w:cs="Century"/>
          <w:sz w:val="22"/>
          <w:sz w:val="22"/>
          <w:rtl w:val="true"/>
        </w:rPr>
        <w:t xml:space="preserve"> </w:t>
      </w:r>
      <w:r>
        <w:rPr>
          <w:rFonts w:ascii="Century" w:hAnsi="Century" w:cs="FrankRuehl"/>
          <w:sz w:val="22"/>
          <w:sz w:val="22"/>
          <w:rtl w:val="true"/>
        </w:rPr>
        <w:t>שהוצגה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מלוא</w:t>
      </w:r>
      <w:r>
        <w:rPr>
          <w:rFonts w:ascii="Century" w:hAnsi="Century" w:eastAsia="Century" w:cs="Century"/>
          <w:sz w:val="22"/>
          <w:sz w:val="22"/>
          <w:rtl w:val="true"/>
        </w:rPr>
        <w:t xml:space="preserve"> </w:t>
      </w:r>
      <w:r>
        <w:rPr>
          <w:rFonts w:ascii="Century" w:hAnsi="Century" w:cs="FrankRuehl"/>
          <w:sz w:val="22"/>
          <w:sz w:val="22"/>
          <w:rtl w:val="true"/>
        </w:rPr>
        <w:t>התמורה</w:t>
      </w:r>
      <w:r>
        <w:rPr>
          <w:rFonts w:ascii="Century" w:hAnsi="Century" w:eastAsia="Century" w:cs="Century"/>
          <w:sz w:val="22"/>
          <w:sz w:val="22"/>
          <w:rtl w:val="true"/>
        </w:rPr>
        <w:t xml:space="preserve"> </w:t>
      </w:r>
      <w:r>
        <w:rPr>
          <w:rFonts w:ascii="Century" w:hAnsi="Century" w:cs="FrankRuehl"/>
          <w:sz w:val="22"/>
          <w:sz w:val="22"/>
          <w:rtl w:val="true"/>
        </w:rPr>
        <w:t>שהתקבלה</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מהמצג</w:t>
      </w:r>
      <w:r>
        <w:rPr>
          <w:rFonts w:ascii="Century" w:hAnsi="Century" w:eastAsia="Century" w:cs="Century"/>
          <w:sz w:val="22"/>
          <w:sz w:val="22"/>
          <w:rtl w:val="true"/>
        </w:rPr>
        <w:t xml:space="preserve"> </w:t>
      </w:r>
      <w:r>
        <w:rPr>
          <w:rFonts w:ascii="Century" w:hAnsi="Century" w:cs="FrankRuehl"/>
          <w:sz w:val="22"/>
          <w:sz w:val="22"/>
          <w:rtl w:val="true"/>
        </w:rPr>
        <w:t>המרמתי</w:t>
      </w:r>
      <w:r>
        <w:rPr>
          <w:rFonts w:ascii="Century" w:hAnsi="Century" w:eastAsia="Century" w:cs="Century"/>
          <w:sz w:val="22"/>
          <w:sz w:val="22"/>
          <w:rtl w:val="true"/>
        </w:rPr>
        <w:t xml:space="preserve"> </w:t>
      </w:r>
      <w:r>
        <w:rPr>
          <w:rFonts w:ascii="Century" w:hAnsi="Century" w:cs="FrankRuehl"/>
          <w:sz w:val="22"/>
          <w:sz w:val="22"/>
          <w:rtl w:val="true"/>
        </w:rPr>
        <w:t>עלול</w:t>
      </w:r>
      <w:r>
        <w:rPr>
          <w:rFonts w:ascii="Century" w:hAnsi="Century" w:eastAsia="Century" w:cs="Century"/>
          <w:sz w:val="22"/>
          <w:sz w:val="22"/>
          <w:rtl w:val="true"/>
        </w:rPr>
        <w:t xml:space="preserve"> </w:t>
      </w:r>
      <w:r>
        <w:rPr>
          <w:rFonts w:ascii="Century" w:hAnsi="Century" w:cs="FrankRuehl"/>
          <w:sz w:val="22"/>
          <w:sz w:val="22"/>
          <w:rtl w:val="true"/>
        </w:rPr>
        <w:t>להביא</w:t>
      </w:r>
      <w:r>
        <w:rPr>
          <w:rFonts w:ascii="Century" w:hAnsi="Century" w:eastAsia="Century" w:cs="Century"/>
          <w:sz w:val="22"/>
          <w:sz w:val="22"/>
          <w:rtl w:val="true"/>
        </w:rPr>
        <w:t xml:space="preserve"> </w:t>
      </w:r>
      <w:r>
        <w:rPr>
          <w:rFonts w:ascii="Century" w:hAnsi="Century" w:cs="FrankRuehl"/>
          <w:sz w:val="22"/>
          <w:sz w:val="22"/>
          <w:rtl w:val="true"/>
        </w:rPr>
        <w:t>להרתעת</w:t>
      </w:r>
      <w:r>
        <w:rPr>
          <w:rFonts w:ascii="Century" w:hAnsi="Century" w:eastAsia="Century" w:cs="Century"/>
          <w:sz w:val="22"/>
          <w:sz w:val="22"/>
          <w:rtl w:val="true"/>
        </w:rPr>
        <w:t xml:space="preserve"> </w:t>
      </w:r>
      <w:r>
        <w:rPr>
          <w:rFonts w:ascii="Century" w:hAnsi="Century" w:cs="FrankRuehl"/>
          <w:sz w:val="22"/>
          <w:sz w:val="22"/>
          <w:rtl w:val="true"/>
        </w:rPr>
        <w:t>יתר</w:t>
      </w:r>
      <w:r>
        <w:rPr>
          <w:rFonts w:ascii="Century" w:hAnsi="Century" w:eastAsia="Century" w:cs="Century"/>
          <w:sz w:val="22"/>
          <w:sz w:val="22"/>
          <w:rtl w:val="true"/>
        </w:rPr>
        <w:t xml:space="preserve"> </w:t>
      </w:r>
      <w:r>
        <w:rPr>
          <w:rFonts w:ascii="Century" w:hAnsi="Century" w:cs="FrankRuehl"/>
          <w:sz w:val="22"/>
          <w:sz w:val="22"/>
          <w:rtl w:val="true"/>
        </w:rPr>
        <w:t>אינה</w:t>
      </w:r>
      <w:r>
        <w:rPr>
          <w:rFonts w:ascii="Century" w:hAnsi="Century" w:eastAsia="Century" w:cs="Century"/>
          <w:sz w:val="22"/>
          <w:sz w:val="22"/>
          <w:rtl w:val="true"/>
        </w:rPr>
        <w:t xml:space="preserve"> </w:t>
      </w:r>
      <w:r>
        <w:rPr>
          <w:rFonts w:ascii="Century" w:hAnsi="Century" w:cs="FrankRuehl"/>
          <w:sz w:val="22"/>
          <w:sz w:val="22"/>
          <w:rtl w:val="true"/>
        </w:rPr>
        <w:t>משכנעת</w:t>
      </w:r>
      <w:r>
        <w:rPr>
          <w:rFonts w:cs="FrankRuehl" w:ascii="Century" w:hAnsi="Century"/>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מערך</w:t>
      </w:r>
      <w:r>
        <w:rPr>
          <w:rFonts w:ascii="Century" w:hAnsi="Century" w:eastAsia="Century" w:cs="Century"/>
          <w:sz w:val="22"/>
          <w:sz w:val="22"/>
          <w:rtl w:val="true"/>
        </w:rPr>
        <w:t xml:space="preserve"> </w:t>
      </w:r>
      <w:r>
        <w:rPr>
          <w:rFonts w:ascii="Century" w:hAnsi="Century" w:cs="FrankRuehl"/>
          <w:sz w:val="22"/>
          <w:sz w:val="22"/>
          <w:rtl w:val="true"/>
        </w:rPr>
        <w:t>התמריצים</w:t>
      </w:r>
      <w:r>
        <w:rPr>
          <w:rFonts w:ascii="Century" w:hAnsi="Century" w:eastAsia="Century" w:cs="Century"/>
          <w:sz w:val="22"/>
          <w:sz w:val="22"/>
          <w:rtl w:val="true"/>
        </w:rPr>
        <w:t xml:space="preserve"> </w:t>
      </w:r>
      <w:r>
        <w:rPr>
          <w:rFonts w:ascii="Century" w:hAnsi="Century" w:cs="FrankRuehl"/>
          <w:sz w:val="22"/>
          <w:sz w:val="22"/>
          <w:rtl w:val="true"/>
        </w:rPr>
        <w:t>שפורט</w:t>
      </w:r>
      <w:r>
        <w:rPr>
          <w:rFonts w:ascii="Century" w:hAnsi="Century" w:eastAsia="Century" w:cs="Century"/>
          <w:sz w:val="22"/>
          <w:sz w:val="22"/>
          <w:rtl w:val="true"/>
        </w:rPr>
        <w:t xml:space="preserve"> </w:t>
      </w:r>
      <w:r>
        <w:rPr>
          <w:rFonts w:ascii="Century" w:hAnsi="Century" w:cs="FrankRuehl"/>
          <w:sz w:val="22"/>
          <w:sz w:val="22"/>
          <w:rtl w:val="true"/>
        </w:rPr>
        <w:t>לעיל</w:t>
      </w:r>
      <w:r>
        <w:rPr>
          <w:rFonts w:ascii="Century" w:hAnsi="Century" w:eastAsia="Century" w:cs="Century"/>
          <w:sz w:val="22"/>
          <w:sz w:val="22"/>
          <w:rtl w:val="true"/>
        </w:rPr>
        <w:t xml:space="preserve"> </w:t>
      </w:r>
      <w:r>
        <w:rPr>
          <w:rFonts w:ascii="Century" w:hAnsi="Century" w:cs="FrankRuehl"/>
          <w:sz w:val="22"/>
          <w:sz w:val="22"/>
          <w:rtl w:val="true"/>
        </w:rPr>
        <w:t>תומך</w:t>
      </w:r>
      <w:r>
        <w:rPr>
          <w:rFonts w:ascii="Century" w:hAnsi="Century" w:eastAsia="Century" w:cs="Century"/>
          <w:sz w:val="22"/>
          <w:sz w:val="22"/>
          <w:rtl w:val="true"/>
        </w:rPr>
        <w:t xml:space="preserve"> </w:t>
      </w:r>
      <w:r>
        <w:rPr>
          <w:rFonts w:ascii="Century" w:hAnsi="Century" w:cs="FrankRuehl"/>
          <w:sz w:val="22"/>
          <w:sz w:val="22"/>
          <w:rtl w:val="true"/>
        </w:rPr>
        <w:t>במסקנה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הגבלת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לרווח</w:t>
      </w:r>
      <w:r>
        <w:rPr>
          <w:rFonts w:ascii="Century" w:hAnsi="Century" w:eastAsia="Century" w:cs="Century"/>
          <w:sz w:val="22"/>
          <w:sz w:val="22"/>
          <w:rtl w:val="true"/>
        </w:rPr>
        <w:t xml:space="preserve"> </w:t>
      </w:r>
      <w:r>
        <w:rPr>
          <w:rFonts w:ascii="Century" w:hAnsi="Century" w:cs="FrankRuehl"/>
          <w:sz w:val="22"/>
          <w:sz w:val="22"/>
          <w:rtl w:val="true"/>
        </w:rPr>
        <w:t>שהפיק</w:t>
      </w:r>
      <w:r>
        <w:rPr>
          <w:rFonts w:ascii="Century" w:hAnsi="Century" w:eastAsia="Century" w:cs="Century"/>
          <w:sz w:val="22"/>
          <w:sz w:val="22"/>
          <w:rtl w:val="true"/>
        </w:rPr>
        <w:t xml:space="preserve"> </w:t>
      </w:r>
      <w:r>
        <w:rPr>
          <w:rFonts w:ascii="Century" w:hAnsi="Century" w:cs="FrankRuehl"/>
          <w:sz w:val="22"/>
          <w:sz w:val="22"/>
          <w:rtl w:val="true"/>
        </w:rPr>
        <w:t>נאשם</w:t>
      </w:r>
      <w:r>
        <w:rPr>
          <w:rFonts w:ascii="Century" w:hAnsi="Century" w:eastAsia="Century" w:cs="Century"/>
          <w:sz w:val="22"/>
          <w:sz w:val="22"/>
          <w:rtl w:val="true"/>
        </w:rPr>
        <w:t xml:space="preserve"> </w:t>
      </w:r>
      <w:r>
        <w:rPr>
          <w:rFonts w:ascii="Century" w:hAnsi="Century" w:cs="FrankRuehl"/>
          <w:sz w:val="22"/>
          <w:sz w:val="22"/>
          <w:rtl w:val="true"/>
        </w:rPr>
        <w:t>מביצוע</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מקור</w:t>
      </w:r>
      <w:r>
        <w:rPr>
          <w:rFonts w:ascii="Century" w:hAnsi="Century" w:eastAsia="Century" w:cs="Century"/>
          <w:sz w:val="22"/>
          <w:sz w:val="22"/>
          <w:rtl w:val="true"/>
        </w:rPr>
        <w:t xml:space="preserve"> </w:t>
      </w:r>
      <w:r>
        <w:rPr>
          <w:rFonts w:ascii="Century" w:hAnsi="Century" w:cs="FrankRuehl"/>
          <w:sz w:val="22"/>
          <w:sz w:val="22"/>
          <w:rtl w:val="true"/>
        </w:rPr>
        <w:t>נושאת</w:t>
      </w:r>
      <w:r>
        <w:rPr>
          <w:rFonts w:ascii="Century" w:hAnsi="Century" w:eastAsia="Century" w:cs="Century"/>
          <w:sz w:val="22"/>
          <w:sz w:val="22"/>
          <w:rtl w:val="true"/>
        </w:rPr>
        <w:t xml:space="preserve"> </w:t>
      </w:r>
      <w:r>
        <w:rPr>
          <w:rFonts w:ascii="Century" w:hAnsi="Century" w:cs="FrankRuehl"/>
          <w:sz w:val="22"/>
          <w:sz w:val="22"/>
          <w:rtl w:val="true"/>
        </w:rPr>
        <w:t>עמה</w:t>
      </w:r>
      <w:r>
        <w:rPr>
          <w:rFonts w:ascii="Century" w:hAnsi="Century" w:eastAsia="Century" w:cs="Century"/>
          <w:sz w:val="22"/>
          <w:sz w:val="22"/>
          <w:rtl w:val="true"/>
        </w:rPr>
        <w:t xml:space="preserve"> </w:t>
      </w:r>
      <w:r>
        <w:rPr>
          <w:rFonts w:ascii="Century" w:hAnsi="Century" w:cs="FrankRuehl"/>
          <w:sz w:val="22"/>
          <w:sz w:val="22"/>
          <w:rtl w:val="true"/>
        </w:rPr>
        <w:t>דווקא</w:t>
      </w:r>
      <w:r>
        <w:rPr>
          <w:rFonts w:ascii="Century" w:hAnsi="Century" w:eastAsia="Century" w:cs="Century"/>
          <w:sz w:val="22"/>
          <w:sz w:val="22"/>
          <w:rtl w:val="true"/>
        </w:rPr>
        <w:t xml:space="preserve"> </w:t>
      </w:r>
      <w:r>
        <w:rPr>
          <w:rFonts w:ascii="Century" w:hAnsi="Century" w:cs="FrankRuehl"/>
          <w:sz w:val="22"/>
          <w:sz w:val="22"/>
          <w:rtl w:val="true"/>
        </w:rPr>
        <w:t>אפקט</w:t>
      </w:r>
      <w:r>
        <w:rPr>
          <w:rFonts w:ascii="Century" w:hAnsi="Century" w:eastAsia="Century" w:cs="Century"/>
          <w:sz w:val="22"/>
          <w:sz w:val="22"/>
          <w:rtl w:val="true"/>
        </w:rPr>
        <w:t xml:space="preserve"> </w:t>
      </w:r>
      <w:r>
        <w:rPr>
          <w:rFonts w:ascii="Century" w:hAnsi="Century" w:cs="FrankRuehl"/>
          <w:sz w:val="22"/>
          <w:sz w:val="22"/>
          <w:rtl w:val="true"/>
        </w:rPr>
        <w:t>אנטי</w:t>
      </w:r>
      <w:r>
        <w:rPr>
          <w:rFonts w:ascii="Century" w:hAnsi="Century" w:eastAsia="Century" w:cs="Century"/>
          <w:sz w:val="22"/>
          <w:sz w:val="22"/>
          <w:rtl w:val="true"/>
        </w:rPr>
        <w:t xml:space="preserve"> </w:t>
      </w:r>
      <w:r>
        <w:rPr>
          <w:rFonts w:ascii="Century" w:hAnsi="Century" w:cs="FrankRuehl"/>
          <w:sz w:val="22"/>
          <w:sz w:val="22"/>
          <w:rtl w:val="true"/>
        </w:rPr>
        <w:t>הרתעתי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ונזכיר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הרתעת</w:t>
      </w:r>
      <w:r>
        <w:rPr>
          <w:rFonts w:ascii="Century" w:hAnsi="Century" w:eastAsia="Century" w:cs="Century"/>
          <w:sz w:val="22"/>
          <w:sz w:val="22"/>
          <w:rtl w:val="true"/>
        </w:rPr>
        <w:t xml:space="preserve"> </w:t>
      </w:r>
      <w:r>
        <w:rPr>
          <w:rFonts w:ascii="Century" w:hAnsi="Century" w:cs="FrankRuehl"/>
          <w:sz w:val="22"/>
          <w:sz w:val="22"/>
          <w:rtl w:val="true"/>
        </w:rPr>
        <w:t>יתר</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מצב</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הטלת</w:t>
      </w:r>
      <w:r>
        <w:rPr>
          <w:rFonts w:ascii="Century" w:hAnsi="Century" w:eastAsia="Century" w:cs="Century"/>
          <w:sz w:val="22"/>
          <w:sz w:val="22"/>
          <w:rtl w:val="true"/>
        </w:rPr>
        <w:t xml:space="preserve"> </w:t>
      </w:r>
      <w:r>
        <w:rPr>
          <w:rFonts w:ascii="Century" w:hAnsi="Century" w:cs="FrankRuehl"/>
          <w:sz w:val="22"/>
          <w:sz w:val="22"/>
          <w:rtl w:val="true"/>
        </w:rPr>
        <w:t>האחריות</w:t>
      </w:r>
      <w:r>
        <w:rPr>
          <w:rFonts w:ascii="Century" w:hAnsi="Century" w:eastAsia="Century" w:cs="Century"/>
          <w:sz w:val="22"/>
          <w:sz w:val="22"/>
          <w:rtl w:val="true"/>
        </w:rPr>
        <w:t xml:space="preserve"> </w:t>
      </w:r>
      <w:r>
        <w:rPr>
          <w:rFonts w:ascii="Century" w:hAnsi="Century" w:cs="FrankRuehl"/>
          <w:sz w:val="22"/>
          <w:sz w:val="22"/>
          <w:rtl w:val="true"/>
        </w:rPr>
        <w:t>פוגעת</w:t>
      </w:r>
      <w:r>
        <w:rPr>
          <w:rFonts w:ascii="Century" w:hAnsi="Century" w:eastAsia="Century" w:cs="Century"/>
          <w:sz w:val="22"/>
          <w:sz w:val="22"/>
          <w:rtl w:val="true"/>
        </w:rPr>
        <w:t xml:space="preserve"> </w:t>
      </w:r>
      <w:r>
        <w:rPr>
          <w:rFonts w:ascii="Century" w:hAnsi="Century" w:cs="FrankRuehl"/>
          <w:sz w:val="22"/>
          <w:sz w:val="22"/>
          <w:rtl w:val="true"/>
        </w:rPr>
        <w:t>בתמריצים</w:t>
      </w:r>
      <w:r>
        <w:rPr>
          <w:rFonts w:ascii="Century" w:hAnsi="Century" w:eastAsia="Century" w:cs="Century"/>
          <w:sz w:val="22"/>
          <w:sz w:val="22"/>
          <w:rtl w:val="true"/>
        </w:rPr>
        <w:t xml:space="preserve"> </w:t>
      </w:r>
      <w:r>
        <w:rPr>
          <w:rFonts w:ascii="Century" w:hAnsi="Century" w:cs="FrankRuehl"/>
          <w:sz w:val="22"/>
          <w:sz w:val="22"/>
          <w:rtl w:val="true"/>
        </w:rPr>
        <w:t>להתנהגות</w:t>
      </w:r>
      <w:r>
        <w:rPr>
          <w:rFonts w:ascii="Century" w:hAnsi="Century" w:eastAsia="Century" w:cs="Century"/>
          <w:sz w:val="22"/>
          <w:sz w:val="22"/>
          <w:rtl w:val="true"/>
        </w:rPr>
        <w:t xml:space="preserve"> </w:t>
      </w:r>
      <w:r>
        <w:rPr>
          <w:rFonts w:ascii="Century" w:hAnsi="Century" w:cs="Miriam"/>
          <w:b/>
          <w:b/>
          <w:spacing w:val="0"/>
          <w:sz w:val="22"/>
          <w:sz w:val="22"/>
          <w:szCs w:val="24"/>
          <w:rtl w:val="true"/>
        </w:rPr>
        <w:t>ראויה</w:t>
      </w:r>
      <w:r>
        <w:rPr>
          <w:rFonts w:ascii="Century" w:hAnsi="Century" w:eastAsia="Century" w:cs="Century"/>
          <w:sz w:val="22"/>
          <w:sz w:val="22"/>
          <w:rtl w:val="true"/>
        </w:rPr>
        <w:t xml:space="preserve"> </w:t>
      </w:r>
      <w:r>
        <w:rPr>
          <w:rFonts w:ascii="Century" w:hAnsi="Century" w:cs="FrankRuehl"/>
          <w:sz w:val="22"/>
          <w:sz w:val="22"/>
          <w:rtl w:val="true"/>
        </w:rPr>
        <w:t>ויוצרת</w:t>
      </w:r>
      <w:r>
        <w:rPr>
          <w:rFonts w:ascii="Century" w:hAnsi="Century" w:eastAsia="Century" w:cs="Century"/>
          <w:sz w:val="22"/>
          <w:sz w:val="22"/>
          <w:rtl w:val="true"/>
        </w:rPr>
        <w:t xml:space="preserve"> </w:t>
      </w:r>
      <w:r>
        <w:rPr>
          <w:rFonts w:ascii="Century" w:hAnsi="Century" w:cs="FrankRuehl"/>
          <w:sz w:val="22"/>
          <w:sz w:val="22"/>
          <w:rtl w:val="true"/>
        </w:rPr>
        <w:t>תמריצים</w:t>
      </w:r>
      <w:r>
        <w:rPr>
          <w:rFonts w:ascii="Century" w:hAnsi="Century" w:eastAsia="Century" w:cs="Century"/>
          <w:sz w:val="22"/>
          <w:sz w:val="22"/>
          <w:rtl w:val="true"/>
        </w:rPr>
        <w:t xml:space="preserve"> </w:t>
      </w:r>
      <w:r>
        <w:rPr>
          <w:rFonts w:ascii="Century" w:hAnsi="Century" w:cs="FrankRuehl"/>
          <w:sz w:val="22"/>
          <w:sz w:val="22"/>
          <w:rtl w:val="true"/>
        </w:rPr>
        <w:t>להתנהגות</w:t>
      </w:r>
      <w:r>
        <w:rPr>
          <w:rFonts w:ascii="Century" w:hAnsi="Century" w:eastAsia="Century" w:cs="Century"/>
          <w:sz w:val="22"/>
          <w:sz w:val="22"/>
          <w:rtl w:val="true"/>
        </w:rPr>
        <w:t xml:space="preserve"> </w:t>
      </w:r>
      <w:r>
        <w:rPr>
          <w:rFonts w:ascii="Century" w:hAnsi="Century" w:cs="FrankRuehl"/>
          <w:sz w:val="22"/>
          <w:sz w:val="22"/>
          <w:rtl w:val="true"/>
        </w:rPr>
        <w:t>שאינה</w:t>
      </w:r>
      <w:r>
        <w:rPr>
          <w:rFonts w:ascii="Century" w:hAnsi="Century" w:eastAsia="Century" w:cs="Century"/>
          <w:sz w:val="22"/>
          <w:sz w:val="22"/>
          <w:rtl w:val="true"/>
        </w:rPr>
        <w:t xml:space="preserve"> </w:t>
      </w:r>
      <w:r>
        <w:rPr>
          <w:rFonts w:ascii="Century" w:hAnsi="Century" w:cs="FrankRuehl"/>
          <w:sz w:val="22"/>
          <w:sz w:val="22"/>
          <w:rtl w:val="true"/>
        </w:rPr>
        <w:t>ראויה</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והשוו</w:t>
      </w:r>
      <w:r>
        <w:rPr>
          <w:rFonts w:ascii="Century" w:hAnsi="Century" w:eastAsia="Century" w:cs="Century"/>
          <w:sz w:val="22"/>
          <w:sz w:val="22"/>
          <w:rtl w:val="true"/>
        </w:rPr>
        <w:t xml:space="preserve"> </w:t>
      </w:r>
      <w:r>
        <w:rPr>
          <w:rFonts w:ascii="Century" w:hAnsi="Century" w:cs="FrankRuehl"/>
          <w:sz w:val="22"/>
          <w:sz w:val="22"/>
          <w:rtl w:val="true"/>
        </w:rPr>
        <w:t>ישראל</w:t>
      </w:r>
      <w:r>
        <w:rPr>
          <w:rFonts w:ascii="Century" w:hAnsi="Century" w:eastAsia="Century" w:cs="Century"/>
          <w:sz w:val="22"/>
          <w:sz w:val="22"/>
          <w:rtl w:val="true"/>
        </w:rPr>
        <w:t xml:space="preserve"> </w:t>
      </w:r>
      <w:hyperlink r:id="rId317">
        <w:r>
          <w:rPr>
            <w:rStyle w:val="Hyperlink"/>
            <w:rFonts w:ascii="Century" w:hAnsi="Century" w:cs="FrankRuehl"/>
            <w:color w:val="0000FF"/>
            <w:sz w:val="22"/>
            <w:sz w:val="22"/>
            <w:u w:val="single"/>
            <w:rtl w:val="true"/>
          </w:rPr>
          <w:t>גלעד</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דיני</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נזיקין</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גבולות</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האחריות</w:t>
      </w:r>
      <w:r>
        <w:rPr>
          <w:rFonts w:ascii="Century" w:hAnsi="Century" w:eastAsia="Century" w:cs="Century"/>
          <w:b/>
          <w:b/>
          <w:spacing w:val="0"/>
          <w:sz w:val="22"/>
          <w:sz w:val="22"/>
          <w:szCs w:val="24"/>
          <w:rtl w:val="true"/>
        </w:rPr>
        <w:t xml:space="preserve"> </w:t>
      </w:r>
      <w:r>
        <w:rPr>
          <w:rFonts w:cs="FrankRuehl" w:ascii="Century" w:hAnsi="Century"/>
          <w:sz w:val="22"/>
        </w:rPr>
        <w:t>652-651</w:t>
      </w:r>
      <w:r>
        <w:rPr>
          <w:rFonts w:cs="FrankRuehl" w:ascii="Century" w:hAnsi="Century"/>
          <w:sz w:val="22"/>
          <w:rtl w:val="true"/>
        </w:rPr>
        <w:t xml:space="preserve">, </w:t>
      </w:r>
      <w:r>
        <w:rPr>
          <w:rFonts w:cs="FrankRuehl" w:ascii="Century" w:hAnsi="Century"/>
          <w:sz w:val="22"/>
        </w:rPr>
        <w:t>654</w:t>
      </w:r>
      <w:r>
        <w:rPr>
          <w:rFonts w:cs="FrankRuehl" w:ascii="Century" w:hAnsi="Century"/>
          <w:sz w:val="22"/>
          <w:rtl w:val="true"/>
        </w:rPr>
        <w:t xml:space="preserve"> (</w:t>
      </w:r>
      <w:r>
        <w:rPr>
          <w:rFonts w:cs="FrankRuehl" w:ascii="Century" w:hAnsi="Century"/>
          <w:sz w:val="22"/>
        </w:rPr>
        <w:t>2012</w:t>
      </w:r>
      <w:r>
        <w:rPr>
          <w:rFonts w:cs="FrankRuehl" w:ascii="Century" w:hAnsi="Century"/>
          <w:sz w:val="22"/>
          <w:rtl w:val="true"/>
        </w:rPr>
        <w:t>)).</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מכאן</w:t>
      </w:r>
      <w:r>
        <w:rPr>
          <w:rFonts w:ascii="Century" w:hAnsi="Century" w:eastAsia="Century" w:cs="Century"/>
          <w:sz w:val="22"/>
          <w:sz w:val="22"/>
          <w:rtl w:val="true"/>
        </w:rPr>
        <w:t xml:space="preserve"> </w:t>
      </w:r>
      <w:r>
        <w:rPr>
          <w:rFonts w:ascii="Century" w:hAnsi="Century" w:cs="FrankRuehl"/>
          <w:sz w:val="22"/>
          <w:sz w:val="22"/>
          <w:rtl w:val="true"/>
        </w:rPr>
        <w:t>לתכלית</w:t>
      </w:r>
      <w:r>
        <w:rPr>
          <w:rFonts w:ascii="Century" w:hAnsi="Century" w:eastAsia="Century" w:cs="Century"/>
          <w:sz w:val="22"/>
          <w:sz w:val="22"/>
          <w:rtl w:val="true"/>
        </w:rPr>
        <w:t xml:space="preserve"> </w:t>
      </w:r>
      <w:r>
        <w:rPr>
          <w:rFonts w:ascii="Century" w:hAnsi="Century" w:cs="FrankRuehl"/>
          <w:sz w:val="22"/>
          <w:sz w:val="22"/>
          <w:rtl w:val="true"/>
        </w:rPr>
        <w:t>הקניינית</w:t>
      </w:r>
      <w:r>
        <w:rPr>
          <w:rFonts w:cs="FrankRuehl" w:ascii="Century" w:hAnsi="Century"/>
          <w:sz w:val="22"/>
          <w:rtl w:val="true"/>
        </w:rPr>
        <w:t xml:space="preserve">, </w:t>
      </w:r>
      <w:r>
        <w:rPr>
          <w:rFonts w:ascii="Century" w:hAnsi="Century" w:cs="FrankRuehl"/>
          <w:sz w:val="22"/>
          <w:sz w:val="22"/>
          <w:rtl w:val="true"/>
        </w:rPr>
        <w:t>שעניינה</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ב</w:t>
      </w:r>
      <w:r>
        <w:rPr>
          <w:rFonts w:cs="FrankRuehl" w:ascii="Century" w:hAnsi="Century"/>
          <w:sz w:val="22"/>
          <w:rtl w:val="true"/>
        </w:rPr>
        <w:t>"</w:t>
      </w:r>
      <w:r>
        <w:rPr>
          <w:rFonts w:ascii="Century" w:hAnsi="Century" w:cs="FrankRuehl"/>
          <w:sz w:val="22"/>
          <w:sz w:val="22"/>
          <w:rtl w:val="true"/>
        </w:rPr>
        <w:t>הוצאת</w:t>
      </w:r>
      <w:r>
        <w:rPr>
          <w:rFonts w:ascii="Century" w:hAnsi="Century" w:eastAsia="Century" w:cs="Century"/>
          <w:sz w:val="22"/>
          <w:sz w:val="22"/>
          <w:rtl w:val="true"/>
        </w:rPr>
        <w:t xml:space="preserve"> </w:t>
      </w:r>
      <w:r>
        <w:rPr>
          <w:rFonts w:ascii="Century" w:hAnsi="Century" w:cs="FrankRuehl"/>
          <w:sz w:val="22"/>
          <w:sz w:val="22"/>
          <w:rtl w:val="true"/>
        </w:rPr>
        <w:t>בלעו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הגזלן</w:t>
      </w:r>
      <w:r>
        <w:rPr>
          <w:rFonts w:ascii="Century" w:hAnsi="Century" w:eastAsia="Century" w:cs="Century"/>
          <w:sz w:val="22"/>
          <w:sz w:val="22"/>
          <w:rtl w:val="true"/>
        </w:rPr>
        <w:t xml:space="preserve"> </w:t>
      </w:r>
      <w:r>
        <w:rPr>
          <w:rFonts w:ascii="Century" w:hAnsi="Century" w:cs="FrankRuehl"/>
          <w:sz w:val="22"/>
          <w:sz w:val="22"/>
          <w:rtl w:val="true"/>
        </w:rPr>
        <w:t>מפיו</w:t>
      </w:r>
      <w:r>
        <w:rPr>
          <w:rFonts w:cs="FrankRuehl" w:ascii="Century" w:hAnsi="Century"/>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שטרית</w:t>
      </w:r>
      <w:r>
        <w:rPr>
          <w:rFonts w:ascii="Century" w:hAnsi="Century" w:eastAsia="Century" w:cs="Century"/>
          <w:sz w:val="22"/>
          <w:sz w:val="22"/>
          <w:rtl w:val="true"/>
        </w:rPr>
        <w:t xml:space="preserve"> </w:t>
      </w:r>
      <w:r>
        <w:rPr>
          <w:rFonts w:ascii="Century" w:hAnsi="Century" w:cs="FrankRuehl"/>
          <w:sz w:val="22"/>
          <w:sz w:val="22"/>
          <w:rtl w:val="true"/>
        </w:rPr>
        <w:t>הוסברו</w:t>
      </w:r>
      <w:r>
        <w:rPr>
          <w:rFonts w:ascii="Century" w:hAnsi="Century" w:eastAsia="Century" w:cs="Century"/>
          <w:sz w:val="22"/>
          <w:sz w:val="22"/>
          <w:rtl w:val="true"/>
        </w:rPr>
        <w:t xml:space="preserve"> </w:t>
      </w:r>
      <w:r>
        <w:rPr>
          <w:rFonts w:ascii="Century" w:hAnsi="Century" w:cs="FrankRuehl"/>
          <w:sz w:val="22"/>
          <w:sz w:val="22"/>
          <w:rtl w:val="true"/>
        </w:rPr>
        <w:t>נכוחה</w:t>
      </w:r>
      <w:r>
        <w:rPr>
          <w:rFonts w:ascii="Century" w:hAnsi="Century" w:eastAsia="Century" w:cs="Century"/>
          <w:sz w:val="22"/>
          <w:sz w:val="22"/>
          <w:rtl w:val="true"/>
        </w:rPr>
        <w:t xml:space="preserve"> </w:t>
      </w:r>
      <w:r>
        <w:rPr>
          <w:rFonts w:ascii="Century" w:hAnsi="Century" w:cs="FrankRuehl"/>
          <w:sz w:val="22"/>
          <w:sz w:val="22"/>
          <w:rtl w:val="true"/>
        </w:rPr>
        <w:t>אופיה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תכלית</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וההבחנה</w:t>
      </w:r>
      <w:r>
        <w:rPr>
          <w:rFonts w:ascii="Century" w:hAnsi="Century" w:eastAsia="Century" w:cs="Century"/>
          <w:sz w:val="22"/>
          <w:sz w:val="22"/>
          <w:rtl w:val="true"/>
        </w:rPr>
        <w:t xml:space="preserve"> </w:t>
      </w:r>
      <w:r>
        <w:rPr>
          <w:rFonts w:ascii="Century" w:hAnsi="Century" w:cs="FrankRuehl"/>
          <w:sz w:val="22"/>
          <w:sz w:val="22"/>
          <w:rtl w:val="true"/>
        </w:rPr>
        <w:t>בינה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תכליתו</w:t>
      </w:r>
      <w:r>
        <w:rPr>
          <w:rFonts w:ascii="Century" w:hAnsi="Century" w:eastAsia="Century" w:cs="Century"/>
          <w:sz w:val="22"/>
          <w:sz w:val="22"/>
          <w:rtl w:val="true"/>
        </w:rPr>
        <w:t xml:space="preserve"> </w:t>
      </w:r>
      <w:r>
        <w:rPr>
          <w:rFonts w:ascii="Century" w:hAnsi="Century" w:cs="FrankRuehl"/>
          <w:sz w:val="22"/>
          <w:sz w:val="22"/>
          <w:rtl w:val="true"/>
        </w:rPr>
        <w:t>העונשית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הקנס</w:t>
      </w:r>
      <w:r>
        <w:rPr>
          <w:rFonts w:cs="FrankRuehl" w:ascii="Century" w:hAnsi="Century"/>
          <w:sz w:val="22"/>
          <w:rtl w:val="true"/>
        </w:rPr>
        <w:t xml:space="preserve">: </w:t>
      </w:r>
    </w:p>
    <w:p>
      <w:pPr>
        <w:pStyle w:val="Ruller43"/>
        <w:numPr>
          <w:ilvl w:val="0"/>
          <w:numId w:val="0"/>
        </w:numPr>
        <w:ind w:hanging="0" w:start="-52" w:end="0"/>
        <w:jc w:val="both"/>
        <w:rPr>
          <w:rFonts w:ascii="Century" w:hAnsi="Century" w:cs="FrankRuehl"/>
          <w:sz w:val="22"/>
        </w:rPr>
      </w:pPr>
      <w:r>
        <w:rPr>
          <w:rFonts w:cs="FrankRuehl" w:ascii="Century" w:hAnsi="Century"/>
          <w:sz w:val="22"/>
          <w:rtl w:val="true"/>
        </w:rPr>
      </w:r>
    </w:p>
    <w:p>
      <w:pPr>
        <w:pStyle w:val="Ruller5"/>
        <w:ind w:end="1282"/>
        <w:jc w:val="both"/>
        <w:rPr/>
      </w:pPr>
      <w:r>
        <w:rPr>
          <w:rtl w:val="true"/>
        </w:rPr>
        <w:t>"</w:t>
      </w:r>
      <w:r>
        <w:rPr>
          <w:rtl w:val="true"/>
        </w:rPr>
        <w:t>אכן</w:t>
      </w:r>
      <w:r>
        <w:rPr>
          <w:rtl w:val="true"/>
        </w:rPr>
        <w:t xml:space="preserve">, </w:t>
      </w:r>
      <w:r>
        <w:rPr>
          <w:rtl w:val="true"/>
        </w:rPr>
        <w:t>מן</w:t>
      </w:r>
      <w:r>
        <w:rPr>
          <w:rFonts w:eastAsia="Arial TUR" w:cs="Arial TUR"/>
          <w:rtl w:val="true"/>
        </w:rPr>
        <w:t xml:space="preserve"> </w:t>
      </w:r>
      <w:r>
        <w:rPr>
          <w:rtl w:val="true"/>
        </w:rPr>
        <w:t>ההיבט</w:t>
      </w:r>
      <w:r>
        <w:rPr>
          <w:rFonts w:eastAsia="Arial TUR" w:cs="Arial TUR"/>
          <w:rtl w:val="true"/>
        </w:rPr>
        <w:t xml:space="preserve"> </w:t>
      </w:r>
      <w:r>
        <w:rPr>
          <w:rtl w:val="true"/>
        </w:rPr>
        <w:t>החשבונאי</w:t>
      </w:r>
      <w:r>
        <w:rP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משנה</w:t>
      </w:r>
      <w:r>
        <w:rPr>
          <w:rFonts w:eastAsia="Arial TUR" w:cs="Arial TUR"/>
          <w:rtl w:val="true"/>
        </w:rPr>
        <w:t xml:space="preserve"> </w:t>
      </w:r>
      <w:r>
        <w:rPr>
          <w:rtl w:val="true"/>
        </w:rPr>
        <w:t>כיצד</w:t>
      </w:r>
      <w:r>
        <w:rPr>
          <w:rFonts w:eastAsia="Arial TUR" w:cs="Arial TUR"/>
          <w:rtl w:val="true"/>
        </w:rPr>
        <w:t xml:space="preserve"> </w:t>
      </w:r>
      <w:r>
        <w:rPr>
          <w:rtl w:val="true"/>
        </w:rPr>
        <w:t>'</w:t>
      </w:r>
      <w:r>
        <w:rPr>
          <w:rtl w:val="true"/>
        </w:rPr>
        <w:t>תכונה</w:t>
      </w:r>
      <w:r>
        <w:rPr>
          <w:rtl w:val="true"/>
        </w:rPr>
        <w:t xml:space="preserve">' </w:t>
      </w:r>
      <w:r>
        <w:rPr>
          <w:rtl w:val="true"/>
        </w:rPr>
        <w:t>נטילת</w:t>
      </w:r>
      <w:r>
        <w:rPr>
          <w:rFonts w:eastAsia="Arial TUR" w:cs="Arial TUR"/>
          <w:rtl w:val="true"/>
        </w:rPr>
        <w:t xml:space="preserve"> </w:t>
      </w:r>
      <w:r>
        <w:rPr>
          <w:rtl w:val="true"/>
        </w:rPr>
        <w:t>הכספים</w:t>
      </w:r>
      <w:r>
        <w:rPr>
          <w:rFonts w:eastAsia="Arial TUR" w:cs="Arial TUR"/>
          <w:rtl w:val="true"/>
        </w:rPr>
        <w:t xml:space="preserve"> </w:t>
      </w:r>
      <w:r>
        <w:rPr>
          <w:rtl w:val="true"/>
        </w:rPr>
        <w:t>מרשותם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ומבחינתם</w:t>
      </w:r>
      <w:r>
        <w:rPr>
          <w:rFonts w:eastAsia="Arial TUR" w:cs="Arial TUR"/>
          <w:rtl w:val="true"/>
        </w:rPr>
        <w:t xml:space="preserve"> </w:t>
      </w:r>
      <w:r>
        <w:rPr>
          <w:rtl w:val="true"/>
        </w:rPr>
        <w:t>חד</w:t>
      </w:r>
      <w:r>
        <w:rPr>
          <w:rFonts w:eastAsia="Arial TUR" w:cs="Arial TUR"/>
          <w:rtl w:val="true"/>
        </w:rPr>
        <w:t xml:space="preserve"> </w:t>
      </w:r>
      <w:r>
        <w:rPr>
          <w:rtl w:val="true"/>
        </w:rPr>
        <w:t>הוא</w:t>
      </w:r>
      <w:r>
        <w:rPr>
          <w:rtl w:val="true"/>
        </w:rPr>
        <w:t xml:space="preserve">, </w:t>
      </w:r>
      <w:r>
        <w:rPr>
          <w:rtl w:val="true"/>
        </w:rPr>
        <w:t>אם</w:t>
      </w:r>
      <w:r>
        <w:rPr>
          <w:rFonts w:eastAsia="Arial TUR" w:cs="Arial TUR"/>
          <w:rtl w:val="true"/>
        </w:rPr>
        <w:t xml:space="preserve"> </w:t>
      </w:r>
      <w:r>
        <w:rPr>
          <w:rtl w:val="true"/>
        </w:rPr>
        <w:t>ה</w:t>
      </w:r>
      <w:r>
        <w:rPr>
          <w:rtl w:val="true"/>
        </w:rPr>
        <w:t>'</w:t>
      </w:r>
      <w:r>
        <w:rPr>
          <w:rtl w:val="true"/>
        </w:rPr>
        <w:t>נטילה</w:t>
      </w:r>
      <w:r>
        <w:rPr>
          <w:rtl w:val="true"/>
        </w:rPr>
        <w:t xml:space="preserve">' </w:t>
      </w:r>
      <w:r>
        <w:rPr>
          <w:rtl w:val="true"/>
        </w:rPr>
        <w:t>כאמור</w:t>
      </w:r>
      <w:r>
        <w:rPr>
          <w:rtl w:val="true"/>
        </w:rPr>
        <w:t xml:space="preserve">, </w:t>
      </w:r>
      <w:r>
        <w:rPr>
          <w:rtl w:val="true"/>
        </w:rPr>
        <w:t>תהיה</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תשלום</w:t>
      </w:r>
      <w:r>
        <w:rPr>
          <w:rFonts w:eastAsia="Arial TUR" w:cs="Arial TUR"/>
          <w:rtl w:val="true"/>
        </w:rPr>
        <w:t xml:space="preserve"> </w:t>
      </w:r>
      <w:r>
        <w:rPr>
          <w:rtl w:val="true"/>
        </w:rPr>
        <w:t>קנס</w:t>
      </w:r>
      <w:r>
        <w:rPr>
          <w:rtl w:val="true"/>
        </w:rPr>
        <w:t xml:space="preserve">' </w:t>
      </w:r>
      <w:r>
        <w:rPr>
          <w:rtl w:val="true"/>
        </w:rPr>
        <w:t>או</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חילוט</w:t>
      </w:r>
      <w:r>
        <w:rPr>
          <w:rtl w:val="true"/>
        </w:rPr>
        <w:t xml:space="preserve">'. </w:t>
      </w:r>
      <w:r>
        <w:rPr>
          <w:rtl w:val="true"/>
        </w:rPr>
        <w:t>ברם</w:t>
      </w:r>
      <w:r>
        <w:rPr>
          <w:rtl w:val="true"/>
        </w:rPr>
        <w:t xml:space="preserve">, </w:t>
      </w:r>
      <w:r>
        <w:rPr>
          <w:rtl w:val="true"/>
        </w:rPr>
        <w:t>מן</w:t>
      </w:r>
      <w:r>
        <w:rPr>
          <w:rFonts w:eastAsia="Arial TUR" w:cs="Arial TUR"/>
          <w:rtl w:val="true"/>
        </w:rPr>
        <w:t xml:space="preserve"> </w:t>
      </w:r>
      <w:r>
        <w:rPr>
          <w:rtl w:val="true"/>
        </w:rPr>
        <w:t>ההיבט</w:t>
      </w:r>
      <w:r>
        <w:rPr>
          <w:rFonts w:eastAsia="Arial TUR" w:cs="Arial TUR"/>
          <w:rtl w:val="true"/>
        </w:rPr>
        <w:t xml:space="preserve"> </w:t>
      </w:r>
      <w:r>
        <w:rPr>
          <w:rtl w:val="true"/>
        </w:rPr>
        <w:t>הציבורי</w:t>
      </w:r>
      <w:r>
        <w:rPr>
          <w:rFonts w:eastAsia="Arial TUR" w:cs="Arial TUR"/>
          <w:rtl w:val="true"/>
        </w:rPr>
        <w:t xml:space="preserve"> </w:t>
      </w:r>
      <w:r>
        <w:rPr>
          <w:rtl w:val="true"/>
        </w:rPr>
        <w:t>יש</w:t>
      </w:r>
      <w:r>
        <w:rPr>
          <w:rFonts w:eastAsia="Arial TUR" w:cs="Arial TUR"/>
          <w:rtl w:val="true"/>
        </w:rPr>
        <w:t xml:space="preserve"> </w:t>
      </w:r>
      <w:r>
        <w:rPr>
          <w:rtl w:val="true"/>
        </w:rPr>
        <w:t>חשיבות</w:t>
      </w:r>
      <w:r>
        <w:rPr>
          <w:rFonts w:eastAsia="Arial TUR" w:cs="Arial TUR"/>
          <w:rtl w:val="true"/>
        </w:rPr>
        <w:t xml:space="preserve"> </w:t>
      </w:r>
      <w:r>
        <w:rPr>
          <w:rtl w:val="true"/>
        </w:rPr>
        <w:t>ראשונה</w:t>
      </w:r>
      <w:r>
        <w:rPr>
          <w:rFonts w:eastAsia="Arial TUR" w:cs="Arial TUR"/>
          <w:rtl w:val="true"/>
        </w:rPr>
        <w:t xml:space="preserve"> </w:t>
      </w:r>
      <w:r>
        <w:rPr>
          <w:rtl w:val="true"/>
        </w:rPr>
        <w:t>במעלה</w:t>
      </w:r>
      <w:r>
        <w:rPr>
          <w:rFonts w:eastAsia="Arial TUR" w:cs="Arial TUR"/>
          <w:rtl w:val="true"/>
        </w:rPr>
        <w:t xml:space="preserve"> </w:t>
      </w:r>
      <w:r>
        <w:rPr>
          <w:rtl w:val="true"/>
        </w:rPr>
        <w:t>להבחנה</w:t>
      </w:r>
      <w:r>
        <w:rPr>
          <w:rFonts w:eastAsia="Arial TUR" w:cs="Arial TUR"/>
          <w:rtl w:val="true"/>
        </w:rPr>
        <w:t xml:space="preserve"> </w:t>
      </w:r>
      <w:r>
        <w:rPr>
          <w:rtl w:val="true"/>
        </w:rPr>
        <w:t>בין</w:t>
      </w:r>
      <w:r>
        <w:rPr>
          <w:rFonts w:eastAsia="Arial TUR" w:cs="Arial TUR"/>
          <w:rtl w:val="true"/>
        </w:rPr>
        <w:t xml:space="preserve"> </w:t>
      </w:r>
      <w:r>
        <w:rPr>
          <w:rtl w:val="true"/>
        </w:rPr>
        <w:t>השניים</w:t>
      </w:r>
      <w:r>
        <w:rPr>
          <w:rtl w:val="true"/>
        </w:rPr>
        <w:t xml:space="preserve">: </w:t>
      </w:r>
      <w:r>
        <w:rPr>
          <w:rtl w:val="true"/>
        </w:rPr>
        <w:t>קנס</w:t>
      </w:r>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מכה</w:t>
      </w:r>
      <w:r>
        <w:rPr>
          <w:rtl w:val="true"/>
        </w:rPr>
        <w:t xml:space="preserve">' </w:t>
      </w:r>
      <w:r>
        <w:rPr>
          <w:rtl w:val="true"/>
        </w:rPr>
        <w:t>את</w:t>
      </w:r>
      <w:r>
        <w:rPr>
          <w:rFonts w:eastAsia="Arial TUR" w:cs="Arial TUR"/>
          <w:rtl w:val="true"/>
        </w:rPr>
        <w:t xml:space="preserve"> </w:t>
      </w:r>
      <w:r>
        <w:rPr>
          <w:rtl w:val="true"/>
        </w:rPr>
        <w:t>העברין</w:t>
      </w:r>
      <w:r>
        <w:rPr>
          <w:rFonts w:eastAsia="Arial TUR" w:cs="Arial TUR"/>
          <w:rtl w:val="true"/>
        </w:rPr>
        <w:t xml:space="preserve"> </w:t>
      </w:r>
      <w:r>
        <w:rPr>
          <w:rtl w:val="true"/>
        </w:rPr>
        <w:t>בכיסו</w:t>
      </w:r>
      <w:r>
        <w:rPr>
          <w:rFonts w:eastAsia="Arial TUR" w:cs="Arial TUR"/>
          <w:rtl w:val="true"/>
        </w:rPr>
        <w:t xml:space="preserve"> </w:t>
      </w:r>
      <w:r>
        <w:rPr>
          <w:rtl w:val="true"/>
        </w:rPr>
        <w:t>בשל</w:t>
      </w:r>
      <w:r>
        <w:rPr>
          <w:rFonts w:eastAsia="Arial TUR" w:cs="Arial TUR"/>
          <w:rtl w:val="true"/>
        </w:rPr>
        <w:t xml:space="preserve"> </w:t>
      </w:r>
      <w:r>
        <w:rPr>
          <w:rtl w:val="true"/>
        </w:rPr>
        <w:t>הפרת</w:t>
      </w:r>
      <w:r>
        <w:rPr>
          <w:rFonts w:eastAsia="Arial TUR" w:cs="Arial TUR"/>
          <w:rtl w:val="true"/>
        </w:rPr>
        <w:t xml:space="preserve"> </w:t>
      </w:r>
      <w:r>
        <w:rPr>
          <w:rtl w:val="true"/>
        </w:rPr>
        <w:t>הדין</w:t>
      </w:r>
      <w:r>
        <w:rPr>
          <w:rtl w:val="true"/>
        </w:rPr>
        <w:t xml:space="preserve">, </w:t>
      </w:r>
      <w:r>
        <w:rPr>
          <w:rtl w:val="true"/>
        </w:rPr>
        <w:t>בשיעור</w:t>
      </w:r>
      <w:r>
        <w:rPr>
          <w:rFonts w:eastAsia="Arial TUR" w:cs="Arial TUR"/>
          <w:rtl w:val="true"/>
        </w:rPr>
        <w:t xml:space="preserve"> </w:t>
      </w:r>
      <w:r>
        <w:rPr>
          <w:rtl w:val="true"/>
        </w:rPr>
        <w:t>שקובע</w:t>
      </w:r>
      <w:r>
        <w:rPr>
          <w:rFonts w:eastAsia="Arial TUR" w:cs="Arial TUR"/>
          <w:rtl w:val="true"/>
        </w:rPr>
        <w:t xml:space="preserve"> </w:t>
      </w:r>
      <w:r>
        <w:rPr>
          <w:rtl w:val="true"/>
        </w:rPr>
        <w:t>החוק</w:t>
      </w:r>
      <w:r>
        <w:rPr>
          <w:rFonts w:eastAsia="Arial TUR" w:cs="Arial TUR"/>
          <w:rtl w:val="true"/>
        </w:rPr>
        <w:t xml:space="preserve"> </w:t>
      </w:r>
      <w:r>
        <w:rPr>
          <w:rtl w:val="true"/>
        </w:rPr>
        <w:t>והוא</w:t>
      </w:r>
      <w:r>
        <w:rPr>
          <w:rFonts w:eastAsia="Arial TUR" w:cs="Arial TUR"/>
          <w:rtl w:val="true"/>
        </w:rPr>
        <w:t xml:space="preserve"> </w:t>
      </w:r>
      <w:r>
        <w:rPr>
          <w:rtl w:val="true"/>
        </w:rPr>
        <w:t>משתלם</w:t>
      </w:r>
      <w:r>
        <w:rPr>
          <w:rFonts w:eastAsia="Arial TUR" w:cs="Arial TUR"/>
          <w:rtl w:val="true"/>
        </w:rPr>
        <w:t xml:space="preserve"> </w:t>
      </w:r>
      <w:r>
        <w:rPr>
          <w:rtl w:val="true"/>
        </w:rPr>
        <w:t>ממשאביו</w:t>
      </w:r>
      <w:r>
        <w:rPr>
          <w:rFonts w:eastAsia="Arial TUR" w:cs="Arial TUR"/>
          <w:rtl w:val="true"/>
        </w:rPr>
        <w:t xml:space="preserve"> </w:t>
      </w:r>
      <w:r>
        <w:rPr>
          <w:rtl w:val="true"/>
        </w:rPr>
        <w:t>הכספיים</w:t>
      </w:r>
      <w:r>
        <w:rPr>
          <w:rFonts w:eastAsia="Arial TUR" w:cs="Arial TUR"/>
          <w:rtl w:val="true"/>
        </w:rPr>
        <w:t xml:space="preserve"> </w:t>
      </w:r>
      <w:r>
        <w:rPr>
          <w:rtl w:val="true"/>
        </w:rPr>
        <w:t>הלגיטימיים</w:t>
      </w:r>
      <w:r>
        <w:rPr>
          <w:rFonts w:eastAsia="Arial TUR" w:cs="Arial TUR"/>
          <w:rtl w:val="true"/>
        </w:rPr>
        <w:t xml:space="preserve"> </w:t>
      </w:r>
      <w:r>
        <w:rPr>
          <w:rtl w:val="true"/>
        </w:rPr>
        <w:t>של</w:t>
      </w:r>
      <w:r>
        <w:rPr>
          <w:rFonts w:eastAsia="Arial TUR" w:cs="Arial TUR"/>
          <w:rtl w:val="true"/>
        </w:rPr>
        <w:t xml:space="preserve"> </w:t>
      </w:r>
      <w:r>
        <w:rPr>
          <w:rtl w:val="true"/>
        </w:rPr>
        <w:t>הנידון</w:t>
      </w:r>
      <w:r>
        <w:rPr>
          <w:rtl w:val="true"/>
        </w:rPr>
        <w:t xml:space="preserve">; </w:t>
      </w:r>
      <w:r>
        <w:rPr>
          <w:rtl w:val="true"/>
        </w:rPr>
        <w:t>ואילו</w:t>
      </w:r>
      <w:r>
        <w:rPr>
          <w:rFonts w:eastAsia="Arial TUR" w:cs="Arial TUR"/>
          <w:rtl w:val="true"/>
        </w:rPr>
        <w:t xml:space="preserve"> </w:t>
      </w:r>
      <w:r>
        <w:rPr>
          <w:rtl w:val="true"/>
        </w:rPr>
        <w:t>חילוט</w:t>
      </w:r>
      <w:r>
        <w:rPr>
          <w:rFonts w:eastAsia="Arial TUR" w:cs="Arial TUR"/>
          <w:rtl w:val="true"/>
        </w:rPr>
        <w:t xml:space="preserve"> </w:t>
      </w:r>
      <w:r>
        <w:rPr>
          <w:rtl w:val="true"/>
        </w:rPr>
        <w:t>–</w:t>
      </w:r>
      <w:r>
        <w:rPr>
          <w:rFonts w:eastAsia="Arial TUR" w:cs="Arial TUR"/>
          <w:rtl w:val="true"/>
        </w:rPr>
        <w:t xml:space="preserve"> </w:t>
      </w:r>
      <w:r>
        <w:rPr>
          <w:rtl w:val="true"/>
        </w:rPr>
        <w:t>נוטל</w:t>
      </w:r>
      <w:r>
        <w:rPr>
          <w:rFonts w:eastAsia="Arial TUR" w:cs="Arial TUR"/>
          <w:rtl w:val="true"/>
        </w:rPr>
        <w:t xml:space="preserve"> </w:t>
      </w:r>
      <w:r>
        <w:rPr>
          <w:rtl w:val="true"/>
        </w:rPr>
        <w:t>מן</w:t>
      </w:r>
      <w:r>
        <w:rPr>
          <w:rFonts w:eastAsia="Arial TUR" w:cs="Arial TUR"/>
          <w:rtl w:val="true"/>
        </w:rPr>
        <w:t xml:space="preserve"> </w:t>
      </w:r>
      <w:r>
        <w:rPr>
          <w:rtl w:val="true"/>
        </w:rPr>
        <w:t>הנידון</w:t>
      </w:r>
      <w:r>
        <w:rPr>
          <w:rFonts w:eastAsia="Arial TUR" w:cs="Arial TUR"/>
          <w:rtl w:val="true"/>
        </w:rPr>
        <w:t xml:space="preserve"> </w:t>
      </w:r>
      <w:r>
        <w:rPr>
          <w:rtl w:val="true"/>
        </w:rPr>
        <w:t>רכוש</w:t>
      </w:r>
      <w:r>
        <w:rPr>
          <w:rFonts w:eastAsia="Arial TUR" w:cs="Arial TUR"/>
          <w:rtl w:val="true"/>
        </w:rPr>
        <w:t xml:space="preserve"> </w:t>
      </w:r>
      <w:r>
        <w:rPr>
          <w:rtl w:val="true"/>
        </w:rPr>
        <w:t>שהושג</w:t>
      </w:r>
      <w:r>
        <w:rPr>
          <w:rFonts w:eastAsia="Arial TUR" w:cs="Arial TUR"/>
          <w:rtl w:val="true"/>
        </w:rPr>
        <w:t xml:space="preserve"> </w:t>
      </w:r>
      <w:r>
        <w:rPr>
          <w:rtl w:val="true"/>
        </w:rPr>
        <w:t>בעבירת</w:t>
      </w:r>
      <w:r>
        <w:rPr>
          <w:rFonts w:eastAsia="Arial TUR" w:cs="Arial TUR"/>
          <w:rtl w:val="true"/>
        </w:rPr>
        <w:t xml:space="preserve"> </w:t>
      </w:r>
      <w:r>
        <w:rPr>
          <w:rtl w:val="true"/>
        </w:rPr>
        <w:t>סמים</w:t>
      </w:r>
      <w:r>
        <w:rPr>
          <w:rFonts w:eastAsia="Arial TUR" w:cs="Arial TUR"/>
          <w:rtl w:val="true"/>
        </w:rPr>
        <w:t xml:space="preserve"> </w:t>
      </w:r>
      <w:r>
        <w:rPr>
          <w:rtl w:val="true"/>
        </w:rPr>
        <w:t>ללא</w:t>
      </w:r>
      <w:r>
        <w:rPr>
          <w:rFonts w:eastAsia="Arial TUR" w:cs="Arial TUR"/>
          <w:rtl w:val="true"/>
        </w:rPr>
        <w:t xml:space="preserve"> </w:t>
      </w:r>
      <w:r>
        <w:rPr>
          <w:rtl w:val="true"/>
        </w:rPr>
        <w:t>קשר</w:t>
      </w:r>
      <w:r>
        <w:rPr>
          <w:rFonts w:eastAsia="Arial TUR" w:cs="Arial TUR"/>
          <w:rtl w:val="true"/>
        </w:rPr>
        <w:t xml:space="preserve"> </w:t>
      </w:r>
      <w:r>
        <w:rPr>
          <w:rtl w:val="true"/>
        </w:rPr>
        <w:t>לערכו</w:t>
      </w:r>
      <w:r>
        <w:rPr>
          <w:rFonts w:eastAsia="Arial TUR" w:cs="Arial TUR"/>
          <w:rtl w:val="true"/>
        </w:rPr>
        <w:t xml:space="preserve"> </w:t>
      </w:r>
      <w:r>
        <w:rPr>
          <w:rtl w:val="true"/>
        </w:rPr>
        <w:t>ולשיעורו</w:t>
      </w:r>
      <w:r>
        <w:rPr>
          <w:rtl w:val="true"/>
        </w:rPr>
        <w:t xml:space="preserve">, </w:t>
      </w:r>
      <w:r>
        <w:rPr>
          <w:rtl w:val="true"/>
        </w:rPr>
        <w:t>כרכוש</w:t>
      </w:r>
      <w:r>
        <w:rPr>
          <w:rFonts w:eastAsia="Arial TUR" w:cs="Arial TUR"/>
          <w:rtl w:val="true"/>
        </w:rPr>
        <w:t xml:space="preserve"> </w:t>
      </w:r>
      <w:r>
        <w:rPr>
          <w:rtl w:val="true"/>
        </w:rPr>
        <w:t>שאינו</w:t>
      </w:r>
      <w:r>
        <w:rPr>
          <w:rFonts w:eastAsia="Arial TUR" w:cs="Arial TUR"/>
          <w:rtl w:val="true"/>
        </w:rPr>
        <w:t xml:space="preserve"> </w:t>
      </w:r>
      <w:r>
        <w:rPr>
          <w:rtl w:val="true"/>
        </w:rPr>
        <w:t>שייך</w:t>
      </w:r>
      <w:r>
        <w:rPr>
          <w:rFonts w:eastAsia="Arial TUR" w:cs="Arial TUR"/>
          <w:rtl w:val="true"/>
        </w:rPr>
        <w:t xml:space="preserve"> </w:t>
      </w:r>
      <w:r>
        <w:rPr>
          <w:rtl w:val="true"/>
        </w:rPr>
        <w:t>לו</w:t>
      </w:r>
      <w:r>
        <w:rPr>
          <w:rFonts w:eastAsia="Arial TUR" w:cs="Arial TUR"/>
          <w:rtl w:val="true"/>
        </w:rPr>
        <w:t xml:space="preserve"> </w:t>
      </w:r>
      <w:r>
        <w:rPr>
          <w:rtl w:val="true"/>
        </w:rPr>
        <w:t>אלא</w:t>
      </w:r>
      <w:r>
        <w:rPr>
          <w:rFonts w:eastAsia="Arial TUR" w:cs="Arial TUR"/>
          <w:rtl w:val="true"/>
        </w:rPr>
        <w:t xml:space="preserve"> </w:t>
      </w:r>
      <w:r>
        <w:rPr>
          <w:rtl w:val="true"/>
        </w:rPr>
        <w:t>מוחזק</w:t>
      </w:r>
      <w:r>
        <w:rPr>
          <w:rFonts w:eastAsia="Arial TUR" w:cs="Arial TUR"/>
          <w:rtl w:val="true"/>
        </w:rPr>
        <w:t xml:space="preserve"> </w:t>
      </w:r>
      <w:r>
        <w:rPr>
          <w:rtl w:val="true"/>
        </w:rPr>
        <w:t>על</w:t>
      </w:r>
      <w:r>
        <w:rPr>
          <w:rFonts w:eastAsia="Arial TUR" w:cs="Arial TUR"/>
          <w:rtl w:val="true"/>
        </w:rPr>
        <w:t xml:space="preserve"> </w:t>
      </w:r>
      <w:r>
        <w:rPr>
          <w:rtl w:val="true"/>
        </w:rPr>
        <w:t>ידו</w:t>
      </w:r>
      <w:r>
        <w:rPr>
          <w:rFonts w:eastAsia="Arial TUR" w:cs="Arial TUR"/>
          <w:rtl w:val="true"/>
        </w:rPr>
        <w:t xml:space="preserve"> </w:t>
      </w:r>
      <w:r>
        <w:rPr>
          <w:rtl w:val="true"/>
        </w:rPr>
        <w:t>שלא</w:t>
      </w:r>
      <w:r>
        <w:rPr>
          <w:rFonts w:eastAsia="Arial TUR" w:cs="Arial TUR"/>
          <w:rtl w:val="true"/>
        </w:rPr>
        <w:t xml:space="preserve"> </w:t>
      </w:r>
      <w:r>
        <w:rPr>
          <w:rtl w:val="true"/>
        </w:rPr>
        <w:t>כדין</w:t>
      </w:r>
      <w:r>
        <w:rPr>
          <w:rtl w:val="true"/>
        </w:rPr>
        <w:t>" (</w:t>
      </w:r>
      <w:r>
        <w:rPr>
          <w:rtl w:val="true"/>
        </w:rPr>
        <w:t>שם</w:t>
      </w:r>
      <w:r>
        <w:rPr>
          <w:rtl w:val="true"/>
        </w:rPr>
        <w:t xml:space="preserve">, </w:t>
      </w:r>
      <w:r>
        <w:rPr>
          <w:rtl w:val="true"/>
        </w:rPr>
        <w:t>בעמ</w:t>
      </w:r>
      <w:r>
        <w:rPr>
          <w:rtl w:val="true"/>
        </w:rPr>
        <w:t xml:space="preserve">' </w:t>
      </w:r>
      <w:r>
        <w:rPr/>
        <w:t>410</w:t>
      </w:r>
      <w:r>
        <w:rPr>
          <w:rtl w:val="true"/>
        </w:rPr>
        <w:t>)</w:t>
      </w:r>
      <w:r>
        <w:rPr>
          <w:rtl w:val="true"/>
        </w:rPr>
        <w:t>.</w:t>
      </w:r>
    </w:p>
    <w:p>
      <w:pPr>
        <w:pStyle w:val="Ruller42"/>
        <w:ind w:start="-52" w:end="0"/>
        <w:jc w:val="both"/>
        <w:rPr>
          <w:rFonts w:ascii="Century" w:hAnsi="Century" w:cs="Century"/>
        </w:rPr>
      </w:pPr>
      <w:r>
        <w:rPr>
          <w:rFonts w:cs="Century" w:ascii="Century" w:hAnsi="Century"/>
          <w:rtl w:val="true"/>
        </w:rPr>
      </w:r>
    </w:p>
    <w:p>
      <w:pPr>
        <w:pStyle w:val="Ruller43"/>
        <w:numPr>
          <w:ilvl w:val="0"/>
          <w:numId w:val="0"/>
        </w:numPr>
        <w:ind w:hanging="0" w:start="-52" w:end="0"/>
        <w:jc w:val="both"/>
        <w:rPr>
          <w:rFonts w:ascii="Century" w:hAnsi="Century" w:cs="FrankRuehl"/>
          <w:sz w:val="22"/>
        </w:rPr>
      </w:pPr>
      <w:r>
        <w:rPr>
          <w:rFonts w:cs="FrankRuehl" w:ascii="Century" w:hAnsi="Century"/>
          <w:sz w:val="22"/>
          <w:rtl w:val="true"/>
        </w:rPr>
        <w:tab/>
      </w:r>
      <w:r>
        <w:rPr>
          <w:rFonts w:ascii="Century" w:hAnsi="Century" w:cs="FrankRuehl"/>
          <w:sz w:val="22"/>
          <w:sz w:val="22"/>
          <w:rtl w:val="true"/>
        </w:rPr>
        <w:t>לשון</w:t>
      </w:r>
      <w:r>
        <w:rPr>
          <w:rFonts w:ascii="Century" w:hAnsi="Century" w:eastAsia="Century" w:cs="Century"/>
          <w:sz w:val="22"/>
          <w:sz w:val="22"/>
          <w:rtl w:val="true"/>
        </w:rPr>
        <w:t xml:space="preserve"> </w:t>
      </w:r>
      <w:r>
        <w:rPr>
          <w:rFonts w:ascii="Century" w:hAnsi="Century" w:cs="FrankRuehl"/>
          <w:sz w:val="22"/>
          <w:sz w:val="22"/>
          <w:rtl w:val="true"/>
        </w:rPr>
        <w:t>אחר</w:t>
      </w:r>
      <w:r>
        <w:rPr>
          <w:rFonts w:cs="FrankRuehl" w:ascii="Century" w:hAnsi="Century"/>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אדם</w:t>
      </w:r>
      <w:r>
        <w:rPr>
          <w:rFonts w:ascii="Century" w:hAnsi="Century" w:eastAsia="Century" w:cs="Century"/>
          <w:sz w:val="22"/>
          <w:sz w:val="22"/>
          <w:rtl w:val="true"/>
        </w:rPr>
        <w:t xml:space="preserve"> </w:t>
      </w:r>
      <w:r>
        <w:rPr>
          <w:rFonts w:ascii="Century" w:hAnsi="Century" w:cs="FrankRuehl"/>
          <w:sz w:val="22"/>
          <w:sz w:val="22"/>
          <w:rtl w:val="true"/>
        </w:rPr>
        <w:t>קונה</w:t>
      </w:r>
      <w:r>
        <w:rPr>
          <w:rFonts w:ascii="Century" w:hAnsi="Century" w:eastAsia="Century" w:cs="Century"/>
          <w:sz w:val="22"/>
          <w:sz w:val="22"/>
          <w:rtl w:val="true"/>
        </w:rPr>
        <w:t xml:space="preserve"> </w:t>
      </w:r>
      <w:r>
        <w:rPr>
          <w:rFonts w:ascii="Century" w:hAnsi="Century" w:cs="FrankRuehl"/>
          <w:sz w:val="22"/>
          <w:sz w:val="22"/>
          <w:rtl w:val="true"/>
        </w:rPr>
        <w:t>זכות</w:t>
      </w:r>
      <w:r>
        <w:rPr>
          <w:rFonts w:ascii="Century" w:hAnsi="Century" w:eastAsia="Century" w:cs="Century"/>
          <w:sz w:val="22"/>
          <w:sz w:val="22"/>
          <w:rtl w:val="true"/>
        </w:rPr>
        <w:t xml:space="preserve"> </w:t>
      </w:r>
      <w:r>
        <w:rPr>
          <w:rFonts w:ascii="Century" w:hAnsi="Century" w:cs="FrankRuehl"/>
          <w:sz w:val="22"/>
          <w:sz w:val="22"/>
          <w:rtl w:val="true"/>
        </w:rPr>
        <w:t>קניינית</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שהושג</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מביצוע</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1</w:t>
      </w:r>
      <w:r>
        <w:rPr>
          <w:rFonts w:cs="FrankRuehl" w:ascii="Century" w:hAnsi="Century"/>
          <w:sz w:val="22"/>
          <w:rtl w:val="true"/>
        </w:rPr>
        <w:t xml:space="preserve"> </w:t>
      </w:r>
      <w:r>
        <w:rPr>
          <w:rFonts w:ascii="Century" w:hAnsi="Century" w:cs="FrankRuehl"/>
          <w:sz w:val="22"/>
          <w:sz w:val="22"/>
          <w:rtl w:val="true"/>
        </w:rPr>
        <w:t>לתזכיר</w:t>
      </w:r>
      <w:r>
        <w:rPr>
          <w:rFonts w:ascii="Century" w:hAnsi="Century" w:eastAsia="Century" w:cs="Century"/>
          <w:sz w:val="22"/>
          <w:sz w:val="22"/>
          <w:rtl w:val="true"/>
        </w:rPr>
        <w:t xml:space="preserve"> </w:t>
      </w:r>
      <w:hyperlink r:id="rId318">
        <w:r>
          <w:rPr>
            <w:rStyle w:val="Hyperlink"/>
            <w:rFonts w:ascii="Century" w:hAnsi="Century" w:cs="FrankRuehl"/>
            <w:color w:val="0000FF"/>
            <w:sz w:val="22"/>
            <w:sz w:val="22"/>
            <w:u w:val="single"/>
            <w:rtl w:val="true"/>
          </w:rPr>
          <w:t>חוק</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סדר</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הדין</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הפלילי</w:t>
        </w:r>
      </w:hyperlink>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תקבולי</w:t>
      </w:r>
      <w:r>
        <w:rPr>
          <w:rFonts w:ascii="Century" w:hAnsi="Century" w:eastAsia="Century" w:cs="Century"/>
          <w:sz w:val="22"/>
          <w:sz w:val="22"/>
          <w:rtl w:val="true"/>
        </w:rPr>
        <w:t xml:space="preserve"> </w:t>
      </w:r>
      <w:r>
        <w:rPr>
          <w:rFonts w:ascii="Century" w:hAnsi="Century" w:cs="FrankRuehl"/>
          <w:sz w:val="22"/>
          <w:sz w:val="22"/>
          <w:rtl w:val="true"/>
        </w:rPr>
        <w:t>עבירה</w:t>
      </w:r>
      <w:r>
        <w:rPr>
          <w:rFonts w:cs="FrankRuehl" w:ascii="Century" w:hAnsi="Century"/>
          <w:sz w:val="22"/>
          <w:rtl w:val="true"/>
        </w:rPr>
        <w:t xml:space="preserve">), </w:t>
      </w:r>
      <w:r>
        <w:rPr>
          <w:rFonts w:ascii="Century" w:hAnsi="Century" w:cs="FrankRuehl"/>
          <w:sz w:val="22"/>
          <w:sz w:val="22"/>
          <w:rtl w:val="true"/>
        </w:rPr>
        <w:t>התשע</w:t>
      </w:r>
      <w:r>
        <w:rPr>
          <w:rFonts w:cs="FrankRuehl" w:ascii="Century" w:hAnsi="Century"/>
          <w:sz w:val="22"/>
          <w:rtl w:val="true"/>
        </w:rPr>
        <w:t>"</w:t>
      </w:r>
      <w:r>
        <w:rPr>
          <w:rFonts w:ascii="Century" w:hAnsi="Century" w:cs="FrankRuehl"/>
          <w:sz w:val="22"/>
          <w:sz w:val="22"/>
          <w:rtl w:val="true"/>
        </w:rPr>
        <w:t>ב</w:t>
      </w:r>
      <w:r>
        <w:rPr>
          <w:rFonts w:cs="FrankRuehl" w:ascii="Century" w:hAnsi="Century"/>
          <w:sz w:val="22"/>
          <w:rtl w:val="true"/>
        </w:rPr>
        <w:t>-</w:t>
      </w:r>
      <w:r>
        <w:rPr>
          <w:rFonts w:cs="FrankRuehl" w:ascii="Century" w:hAnsi="Century"/>
          <w:sz w:val="22"/>
        </w:rPr>
        <w:t>2012</w:t>
      </w:r>
      <w:r>
        <w:rPr>
          <w:rFonts w:cs="FrankRuehl" w:ascii="Century" w:hAnsi="Century"/>
          <w:sz w:val="22"/>
          <w:rtl w:val="true"/>
        </w:rPr>
        <w:t xml:space="preserve"> </w:t>
      </w:r>
      <w:r>
        <w:rPr>
          <w:rFonts w:ascii="Century" w:hAnsi="Century" w:cs="FrankRuehl"/>
          <w:sz w:val="22"/>
          <w:sz w:val="22"/>
          <w:rtl w:val="true"/>
        </w:rPr>
        <w:t>המגדיר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מטרתו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Style w:val="default"/>
          <w:rFonts w:cs="Miriam"/>
          <w:b/>
          <w:b/>
          <w:spacing w:val="0"/>
          <w:szCs w:val="24"/>
          <w:rtl w:val="true"/>
        </w:rPr>
        <w:t>תזכיר</w:t>
      </w:r>
      <w:r>
        <w:rPr>
          <w:rStyle w:val="default"/>
          <w:rFonts w:eastAsia="Garamond" w:cs="Garamond"/>
          <w:b/>
          <w:b/>
          <w:spacing w:val="0"/>
          <w:szCs w:val="24"/>
          <w:rtl w:val="true"/>
        </w:rPr>
        <w:t xml:space="preserve"> </w:t>
      </w:r>
      <w:r>
        <w:rPr>
          <w:rStyle w:val="default"/>
          <w:rFonts w:cs="Miriam"/>
          <w:b/>
          <w:b/>
          <w:spacing w:val="0"/>
          <w:szCs w:val="24"/>
          <w:rtl w:val="true"/>
        </w:rPr>
        <w:t>חוק</w:t>
      </w:r>
      <w:r>
        <w:rPr>
          <w:rStyle w:val="default"/>
          <w:rFonts w:eastAsia="Garamond" w:cs="Garamond"/>
          <w:b/>
          <w:b/>
          <w:spacing w:val="0"/>
          <w:szCs w:val="24"/>
          <w:rtl w:val="true"/>
        </w:rPr>
        <w:t xml:space="preserve"> </w:t>
      </w:r>
      <w:r>
        <w:rPr>
          <w:rStyle w:val="default"/>
          <w:rFonts w:cs="Miriam"/>
          <w:b/>
          <w:b/>
          <w:spacing w:val="0"/>
          <w:szCs w:val="24"/>
          <w:rtl w:val="true"/>
        </w:rPr>
        <w:t>חילוט</w:t>
      </w:r>
      <w:r>
        <w:rPr>
          <w:rStyle w:val="default"/>
          <w:rFonts w:eastAsia="Garamond" w:cs="Garamond"/>
          <w:b/>
          <w:b/>
          <w:spacing w:val="0"/>
          <w:szCs w:val="24"/>
          <w:rtl w:val="true"/>
        </w:rPr>
        <w:t xml:space="preserve"> </w:t>
      </w:r>
      <w:r>
        <w:rPr>
          <w:rStyle w:val="default"/>
          <w:rFonts w:cs="Miriam"/>
          <w:b/>
          <w:b/>
          <w:spacing w:val="0"/>
          <w:szCs w:val="24"/>
          <w:rtl w:val="true"/>
        </w:rPr>
        <w:t>תקבולי</w:t>
      </w:r>
      <w:r>
        <w:rPr>
          <w:rStyle w:val="default"/>
          <w:rFonts w:eastAsia="Garamond" w:cs="Garamond"/>
          <w:b/>
          <w:b/>
          <w:spacing w:val="0"/>
          <w:szCs w:val="24"/>
          <w:rtl w:val="true"/>
        </w:rPr>
        <w:t xml:space="preserve"> </w:t>
      </w:r>
      <w:r>
        <w:rPr>
          <w:rStyle w:val="default"/>
          <w:rFonts w:cs="Miriam"/>
          <w:b/>
          <w:b/>
          <w:spacing w:val="0"/>
          <w:szCs w:val="24"/>
          <w:rtl w:val="true"/>
        </w:rPr>
        <w:t>עבירה</w:t>
      </w:r>
      <w:r>
        <w:rPr>
          <w:rFonts w:cs="FrankRuehl" w:ascii="Century" w:hAnsi="Century"/>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הונח</w:t>
      </w:r>
      <w:r>
        <w:rPr>
          <w:rFonts w:ascii="Century" w:hAnsi="Century" w:eastAsia="Century" w:cs="Century"/>
          <w:sz w:val="22"/>
          <w:sz w:val="22"/>
          <w:rtl w:val="true"/>
        </w:rPr>
        <w:t xml:space="preserve"> </w:t>
      </w:r>
      <w:r>
        <w:rPr>
          <w:rFonts w:ascii="Century" w:hAnsi="Century" w:cs="FrankRuehl"/>
          <w:sz w:val="22"/>
          <w:sz w:val="22"/>
          <w:rtl w:val="true"/>
        </w:rPr>
        <w:t>כמה</w:t>
      </w:r>
      <w:r>
        <w:rPr>
          <w:rFonts w:ascii="Century" w:hAnsi="Century" w:eastAsia="Century" w:cs="Century"/>
          <w:sz w:val="22"/>
          <w:sz w:val="22"/>
          <w:rtl w:val="true"/>
        </w:rPr>
        <w:t xml:space="preserve"> </w:t>
      </w:r>
      <w:r>
        <w:rPr>
          <w:rFonts w:ascii="Century" w:hAnsi="Century" w:cs="FrankRuehl"/>
          <w:sz w:val="22"/>
          <w:sz w:val="22"/>
          <w:rtl w:val="true"/>
        </w:rPr>
        <w:t>שנים</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מכן</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שולחן</w:t>
      </w:r>
      <w:r>
        <w:rPr>
          <w:rFonts w:ascii="Century" w:hAnsi="Century" w:eastAsia="Century" w:cs="Century"/>
          <w:sz w:val="22"/>
          <w:sz w:val="22"/>
          <w:rtl w:val="true"/>
        </w:rPr>
        <w:t xml:space="preserve"> </w:t>
      </w:r>
      <w:r>
        <w:rPr>
          <w:rFonts w:ascii="Century" w:hAnsi="Century" w:cs="FrankRuehl"/>
          <w:sz w:val="22"/>
          <w:sz w:val="22"/>
          <w:rtl w:val="true"/>
        </w:rPr>
        <w:t>הכנסת</w:t>
      </w:r>
      <w:r>
        <w:rPr>
          <w:rFonts w:cs="FrankRuehl" w:ascii="Century" w:hAnsi="Century"/>
          <w:sz w:val="22"/>
          <w:rtl w:val="true"/>
        </w:rPr>
        <w:t xml:space="preserve">, </w:t>
      </w:r>
      <w:r>
        <w:rPr>
          <w:rFonts w:ascii="Century" w:hAnsi="Century" w:cs="FrankRuehl"/>
          <w:sz w:val="22"/>
          <w:sz w:val="22"/>
          <w:rtl w:val="true"/>
        </w:rPr>
        <w:t>כהצעת</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סדר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הפלילי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תקבולי</w:t>
      </w:r>
      <w:r>
        <w:rPr>
          <w:rFonts w:ascii="Century" w:hAnsi="Century" w:eastAsia="Century" w:cs="Century"/>
          <w:sz w:val="22"/>
          <w:sz w:val="22"/>
          <w:rtl w:val="true"/>
        </w:rPr>
        <w:t xml:space="preserve"> </w:t>
      </w:r>
      <w:r>
        <w:rPr>
          <w:rFonts w:ascii="Century" w:hAnsi="Century" w:cs="FrankRuehl"/>
          <w:sz w:val="22"/>
          <w:sz w:val="22"/>
          <w:rtl w:val="true"/>
        </w:rPr>
        <w:t>עבירה</w:t>
      </w:r>
      <w:r>
        <w:rPr>
          <w:rFonts w:cs="FrankRuehl" w:ascii="Century" w:hAnsi="Century"/>
          <w:sz w:val="22"/>
          <w:rtl w:val="true"/>
        </w:rPr>
        <w:t xml:space="preserve">), </w:t>
      </w:r>
      <w:r>
        <w:rPr>
          <w:rFonts w:ascii="Century" w:hAnsi="Century" w:cs="FrankRuehl"/>
          <w:sz w:val="22"/>
          <w:sz w:val="22"/>
          <w:rtl w:val="true"/>
        </w:rPr>
        <w:t>התשע</w:t>
      </w:r>
      <w:r>
        <w:rPr>
          <w:rFonts w:cs="FrankRuehl" w:ascii="Century" w:hAnsi="Century"/>
          <w:sz w:val="22"/>
          <w:rtl w:val="true"/>
        </w:rPr>
        <w:t>"</w:t>
      </w:r>
      <w:r>
        <w:rPr>
          <w:rFonts w:ascii="Century" w:hAnsi="Century" w:cs="FrankRuehl"/>
          <w:sz w:val="22"/>
          <w:sz w:val="22"/>
          <w:rtl w:val="true"/>
        </w:rPr>
        <w:t>ח</w:t>
      </w:r>
      <w:r>
        <w:rPr>
          <w:rFonts w:cs="FrankRuehl" w:ascii="Century" w:hAnsi="Century"/>
          <w:sz w:val="22"/>
          <w:rtl w:val="true"/>
        </w:rPr>
        <w:t>-</w:t>
      </w:r>
      <w:r>
        <w:rPr>
          <w:rFonts w:cs="FrankRuehl" w:ascii="Century" w:hAnsi="Century"/>
          <w:sz w:val="22"/>
        </w:rPr>
        <w:t>2018</w:t>
      </w:r>
      <w:r>
        <w:rPr>
          <w:rFonts w:cs="FrankRuehl" w:ascii="Century" w:hAnsi="Century"/>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 w:val="22"/>
          <w:sz w:val="22"/>
          <w:szCs w:val="24"/>
          <w:rtl w:val="true"/>
        </w:rPr>
        <w:t>הצעת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חילוט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תקבולי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cs="FrankRuehl" w:ascii="Century" w:hAnsi="Century"/>
          <w:sz w:val="22"/>
          <w:rtl w:val="true"/>
        </w:rPr>
        <w:t xml:space="preserve">) </w:t>
      </w:r>
      <w:r>
        <w:rPr>
          <w:rFonts w:ascii="Century" w:hAnsi="Century" w:cs="FrankRuehl"/>
          <w:sz w:val="22"/>
          <w:sz w:val="22"/>
          <w:rtl w:val="true"/>
        </w:rPr>
        <w:t>ואולם</w:t>
      </w:r>
      <w:r>
        <w:rPr>
          <w:rFonts w:ascii="Century" w:hAnsi="Century" w:eastAsia="Century" w:cs="Century"/>
          <w:sz w:val="22"/>
          <w:sz w:val="22"/>
          <w:rtl w:val="true"/>
        </w:rPr>
        <w:t xml:space="preserve"> </w:t>
      </w:r>
      <w:r>
        <w:rPr>
          <w:rFonts w:ascii="Century" w:hAnsi="Century" w:cs="FrankRuehl"/>
          <w:sz w:val="22"/>
          <w:sz w:val="22"/>
          <w:rtl w:val="true"/>
        </w:rPr>
        <w:t>ההסדרה</w:t>
      </w:r>
      <w:r>
        <w:rPr>
          <w:rFonts w:ascii="Century" w:hAnsi="Century" w:eastAsia="Century" w:cs="Century"/>
          <w:sz w:val="22"/>
          <w:sz w:val="22"/>
          <w:rtl w:val="true"/>
        </w:rPr>
        <w:t xml:space="preserve"> </w:t>
      </w:r>
      <w:r>
        <w:rPr>
          <w:rFonts w:ascii="Century" w:hAnsi="Century" w:cs="FrankRuehl"/>
          <w:sz w:val="22"/>
          <w:sz w:val="22"/>
          <w:rtl w:val="true"/>
        </w:rPr>
        <w:t>טרם</w:t>
      </w:r>
      <w:r>
        <w:rPr>
          <w:rFonts w:ascii="Century" w:hAnsi="Century" w:eastAsia="Century" w:cs="Century"/>
          <w:sz w:val="22"/>
          <w:sz w:val="22"/>
          <w:rtl w:val="true"/>
        </w:rPr>
        <w:t xml:space="preserve"> </w:t>
      </w:r>
      <w:r>
        <w:rPr>
          <w:rFonts w:ascii="Century" w:hAnsi="Century" w:cs="FrankRuehl"/>
          <w:sz w:val="22"/>
          <w:sz w:val="22"/>
          <w:rtl w:val="true"/>
        </w:rPr>
        <w:t>קרמה</w:t>
      </w:r>
      <w:r>
        <w:rPr>
          <w:rFonts w:ascii="Century" w:hAnsi="Century" w:eastAsia="Century" w:cs="Century"/>
          <w:sz w:val="22"/>
          <w:sz w:val="22"/>
          <w:rtl w:val="true"/>
        </w:rPr>
        <w:t xml:space="preserve"> </w:t>
      </w:r>
      <w:r>
        <w:rPr>
          <w:rFonts w:ascii="Century" w:hAnsi="Century" w:cs="FrankRuehl"/>
          <w:sz w:val="22"/>
          <w:sz w:val="22"/>
          <w:rtl w:val="true"/>
        </w:rPr>
        <w:t>עור</w:t>
      </w:r>
      <w:r>
        <w:rPr>
          <w:rFonts w:ascii="Century" w:hAnsi="Century" w:eastAsia="Century" w:cs="Century"/>
          <w:sz w:val="22"/>
          <w:sz w:val="22"/>
          <w:rtl w:val="true"/>
        </w:rPr>
        <w:t xml:space="preserve"> </w:t>
      </w:r>
      <w:r>
        <w:rPr>
          <w:rFonts w:ascii="Century" w:hAnsi="Century" w:cs="FrankRuehl"/>
          <w:sz w:val="22"/>
          <w:sz w:val="22"/>
          <w:rtl w:val="true"/>
        </w:rPr>
        <w:t>וגידים</w:t>
      </w:r>
      <w:r>
        <w:rPr>
          <w:rFonts w:cs="FrankRuehl" w:ascii="Century" w:hAnsi="Century"/>
          <w:sz w:val="22"/>
          <w:rtl w:val="true"/>
        </w:rPr>
        <w:t xml:space="preserve">. </w:t>
      </w:r>
      <w:r>
        <w:rPr>
          <w:rFonts w:ascii="Century" w:hAnsi="Century" w:cs="FrankRuehl"/>
          <w:sz w:val="22"/>
          <w:sz w:val="22"/>
          <w:rtl w:val="true"/>
        </w:rPr>
        <w:t>וכך</w:t>
      </w:r>
      <w:r>
        <w:rPr>
          <w:rFonts w:ascii="Century" w:hAnsi="Century" w:eastAsia="Century" w:cs="Century"/>
          <w:sz w:val="22"/>
          <w:sz w:val="22"/>
          <w:rtl w:val="true"/>
        </w:rPr>
        <w:t xml:space="preserve"> </w:t>
      </w:r>
      <w:r>
        <w:rPr>
          <w:rFonts w:ascii="Century" w:hAnsi="Century" w:cs="FrankRuehl"/>
          <w:sz w:val="22"/>
          <w:sz w:val="22"/>
          <w:rtl w:val="true"/>
        </w:rPr>
        <w:t>פורש</w:t>
      </w:r>
      <w:r>
        <w:rPr>
          <w:rFonts w:ascii="Century" w:hAnsi="Century" w:eastAsia="Century" w:cs="Century"/>
          <w:sz w:val="22"/>
          <w:sz w:val="22"/>
          <w:rtl w:val="true"/>
        </w:rPr>
        <w:t xml:space="preserve"> </w:t>
      </w:r>
      <w:r>
        <w:rPr>
          <w:rFonts w:ascii="Century" w:hAnsi="Century" w:cs="FrankRuehl"/>
          <w:sz w:val="22"/>
          <w:sz w:val="22"/>
          <w:rtl w:val="true"/>
        </w:rPr>
        <w:t>העקרון</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שם</w:t>
      </w:r>
      <w:r>
        <w:rPr>
          <w:rFonts w:cs="FrankRuehl" w:ascii="Century" w:hAnsi="Century"/>
          <w:sz w:val="22"/>
          <w:rtl w:val="true"/>
        </w:rPr>
        <w:t>: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שמקורו</w:t>
      </w:r>
      <w:r>
        <w:rPr>
          <w:rFonts w:ascii="Century" w:hAnsi="Century" w:eastAsia="Century" w:cs="Century"/>
          <w:sz w:val="22"/>
          <w:sz w:val="22"/>
          <w:rtl w:val="true"/>
        </w:rPr>
        <w:t xml:space="preserve"> </w:t>
      </w:r>
      <w:r>
        <w:rPr>
          <w:rFonts w:ascii="Century" w:hAnsi="Century" w:cs="FrankRuehl"/>
          <w:sz w:val="22"/>
          <w:sz w:val="22"/>
          <w:rtl w:val="true"/>
        </w:rPr>
        <w:t>בביצוע</w:t>
      </w:r>
      <w:r>
        <w:rPr>
          <w:rFonts w:ascii="Century" w:hAnsi="Century" w:eastAsia="Century" w:cs="Century"/>
          <w:sz w:val="22"/>
          <w:sz w:val="22"/>
          <w:rtl w:val="true"/>
        </w:rPr>
        <w:t xml:space="preserve"> </w:t>
      </w:r>
      <w:r>
        <w:rPr>
          <w:rFonts w:ascii="Century" w:hAnsi="Century" w:cs="FrankRuehl"/>
          <w:sz w:val="22"/>
          <w:sz w:val="22"/>
          <w:rtl w:val="true"/>
        </w:rPr>
        <w:t>מעשי</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ascii="Century" w:hAnsi="Century" w:cs="FrankRuehl"/>
          <w:sz w:val="22"/>
          <w:sz w:val="22"/>
          <w:rtl w:val="true"/>
        </w:rPr>
        <w:t>שביצע</w:t>
      </w:r>
      <w:r>
        <w:rPr>
          <w:rFonts w:ascii="Century" w:hAnsi="Century" w:eastAsia="Century" w:cs="Century"/>
          <w:sz w:val="22"/>
          <w:sz w:val="22"/>
          <w:rtl w:val="true"/>
        </w:rPr>
        <w:t xml:space="preserve"> </w:t>
      </w:r>
      <w:r>
        <w:rPr>
          <w:rFonts w:ascii="Century" w:hAnsi="Century" w:cs="FrankRuehl"/>
          <w:sz w:val="22"/>
          <w:sz w:val="22"/>
          <w:rtl w:val="true"/>
        </w:rPr>
        <w:t>הגזלן</w:t>
      </w:r>
      <w:r>
        <w:rPr>
          <w:rFonts w:cs="FrankRuehl" w:ascii="Century" w:hAnsi="Century"/>
          <w:sz w:val="22"/>
          <w:rtl w:val="true"/>
        </w:rPr>
        <w:t xml:space="preserve">, </w:t>
      </w:r>
      <w:r>
        <w:rPr>
          <w:rFonts w:ascii="Century" w:hAnsi="Century" w:cs="FrankRuehl"/>
          <w:sz w:val="22"/>
          <w:sz w:val="22"/>
          <w:rtl w:val="true"/>
        </w:rPr>
        <w:t>אינם</w:t>
      </w:r>
      <w:r>
        <w:rPr>
          <w:rFonts w:ascii="Century" w:hAnsi="Century" w:eastAsia="Century" w:cs="Century"/>
          <w:sz w:val="22"/>
          <w:sz w:val="22"/>
          <w:rtl w:val="true"/>
        </w:rPr>
        <w:t xml:space="preserve"> </w:t>
      </w:r>
      <w:r>
        <w:rPr>
          <w:rFonts w:ascii="Century" w:hAnsi="Century" w:cs="FrankRuehl"/>
          <w:sz w:val="22"/>
          <w:sz w:val="22"/>
          <w:rtl w:val="true"/>
        </w:rPr>
        <w:t>שייכים</w:t>
      </w:r>
      <w:r>
        <w:rPr>
          <w:rFonts w:ascii="Century" w:hAnsi="Century" w:eastAsia="Century" w:cs="Century"/>
          <w:sz w:val="22"/>
          <w:sz w:val="22"/>
          <w:rtl w:val="true"/>
        </w:rPr>
        <w:t xml:space="preserve"> </w:t>
      </w:r>
      <w:r>
        <w:rPr>
          <w:rFonts w:ascii="Century" w:hAnsi="Century" w:cs="FrankRuehl"/>
          <w:sz w:val="22"/>
          <w:sz w:val="22"/>
          <w:rtl w:val="true"/>
        </w:rPr>
        <w:t>לו</w:t>
      </w:r>
      <w:r>
        <w:rPr>
          <w:rFonts w:cs="FrankRuehl" w:ascii="Century" w:hAnsi="Century"/>
          <w:sz w:val="22"/>
          <w:rtl w:val="true"/>
        </w:rPr>
        <w:t xml:space="preserve">, </w:t>
      </w:r>
      <w:r>
        <w:rPr>
          <w:rFonts w:ascii="Century" w:hAnsi="Century" w:cs="FrankRuehl"/>
          <w:sz w:val="22"/>
          <w:sz w:val="22"/>
          <w:rtl w:val="true"/>
        </w:rPr>
        <w:t>ויש</w:t>
      </w:r>
      <w:r>
        <w:rPr>
          <w:rFonts w:ascii="Century" w:hAnsi="Century" w:eastAsia="Century" w:cs="Century"/>
          <w:sz w:val="22"/>
          <w:sz w:val="22"/>
          <w:rtl w:val="true"/>
        </w:rPr>
        <w:t xml:space="preserve"> </w:t>
      </w:r>
      <w:r>
        <w:rPr>
          <w:rFonts w:ascii="Century" w:hAnsi="Century" w:cs="FrankRuehl"/>
          <w:sz w:val="22"/>
          <w:sz w:val="22"/>
          <w:rtl w:val="true"/>
        </w:rPr>
        <w:t>להחזירם</w:t>
      </w:r>
      <w:r>
        <w:rPr>
          <w:rFonts w:ascii="Century" w:hAnsi="Century" w:eastAsia="Century" w:cs="Century"/>
          <w:sz w:val="22"/>
          <w:sz w:val="22"/>
          <w:rtl w:val="true"/>
        </w:rPr>
        <w:t xml:space="preserve"> </w:t>
      </w:r>
      <w:r>
        <w:rPr>
          <w:rFonts w:ascii="Century" w:hAnsi="Century" w:cs="FrankRuehl"/>
          <w:sz w:val="22"/>
          <w:sz w:val="22"/>
          <w:rtl w:val="true"/>
        </w:rPr>
        <w:t>לציבור</w:t>
      </w:r>
      <w:r>
        <w:rPr>
          <w:rFonts w:cs="FrankRuehl" w:ascii="Century" w:hAnsi="Century"/>
          <w:sz w:val="22"/>
          <w:rtl w:val="true"/>
        </w:rPr>
        <w:t xml:space="preserve">, </w:t>
      </w:r>
      <w:r>
        <w:rPr>
          <w:rFonts w:ascii="Century" w:hAnsi="Century" w:cs="Miriam"/>
          <w:b/>
          <w:b/>
          <w:spacing w:val="0"/>
          <w:sz w:val="22"/>
          <w:sz w:val="22"/>
          <w:szCs w:val="24"/>
          <w:rtl w:val="true"/>
        </w:rPr>
        <w:t>שהרי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לרכוש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זכות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ברכוש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באמצעות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cs="FrankRuehl" w:ascii="Century" w:hAnsi="Century"/>
          <w:sz w:val="22"/>
          <w:rtl w:val="true"/>
        </w:rPr>
        <w:t>" (</w:t>
      </w:r>
      <w:r>
        <w:rPr>
          <w:rFonts w:ascii="Century" w:hAnsi="Century" w:cs="FrankRuehl"/>
          <w:sz w:val="22"/>
          <w:sz w:val="22"/>
          <w:rtl w:val="true"/>
        </w:rPr>
        <w:t>ההדגשה</w:t>
      </w:r>
      <w:r>
        <w:rPr>
          <w:rFonts w:ascii="Century" w:hAnsi="Century" w:eastAsia="Century" w:cs="Century"/>
          <w:sz w:val="22"/>
          <w:sz w:val="22"/>
          <w:rtl w:val="true"/>
        </w:rPr>
        <w:t xml:space="preserve"> </w:t>
      </w:r>
      <w:r>
        <w:rPr>
          <w:rFonts w:ascii="Century" w:hAnsi="Century" w:cs="FrankRuehl"/>
          <w:sz w:val="22"/>
          <w:sz w:val="22"/>
          <w:rtl w:val="true"/>
        </w:rPr>
        <w:t>הוספה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 xml:space="preserve">' </w:t>
      </w:r>
      <w:r>
        <w:rPr>
          <w:rFonts w:ascii="Century" w:hAnsi="Century" w:cs="FrankRuehl"/>
          <w:sz w:val="22"/>
          <w:sz w:val="22"/>
          <w:rtl w:val="true"/>
        </w:rPr>
        <w:t>פ</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טוענים</w:t>
      </w:r>
      <w:r>
        <w:rPr>
          <w:rFonts w:ascii="Century" w:hAnsi="Century" w:eastAsia="Century" w:cs="Century"/>
          <w:sz w:val="22"/>
          <w:sz w:val="22"/>
          <w:rtl w:val="true"/>
        </w:rPr>
        <w:t xml:space="preserve"> </w:t>
      </w:r>
      <w:r>
        <w:rPr>
          <w:rFonts w:ascii="Century" w:hAnsi="Century" w:cs="FrankRuehl"/>
          <w:sz w:val="22"/>
          <w:sz w:val="22"/>
          <w:rtl w:val="true"/>
        </w:rPr>
        <w:t>בתשובה</w:t>
      </w:r>
      <w:r>
        <w:rPr>
          <w:rFonts w:ascii="Century" w:hAnsi="Century" w:eastAsia="Century" w:cs="Century"/>
          <w:sz w:val="22"/>
          <w:sz w:val="22"/>
          <w:rtl w:val="true"/>
        </w:rPr>
        <w:t xml:space="preserve"> </w:t>
      </w:r>
      <w:r>
        <w:rPr>
          <w:rFonts w:ascii="Century" w:hAnsi="Century" w:cs="FrankRuehl"/>
          <w:sz w:val="22"/>
          <w:sz w:val="22"/>
          <w:rtl w:val="true"/>
        </w:rPr>
        <w:t>לטענות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בדין</w:t>
      </w:r>
      <w:r>
        <w:rPr>
          <w:rFonts w:ascii="Century" w:hAnsi="Century" w:eastAsia="Century" w:cs="Century"/>
          <w:sz w:val="22"/>
          <w:sz w:val="22"/>
          <w:rtl w:val="true"/>
        </w:rPr>
        <w:t xml:space="preserve"> </w:t>
      </w:r>
      <w:r>
        <w:rPr>
          <w:rFonts w:ascii="Century" w:hAnsi="Century" w:cs="FrankRuehl"/>
          <w:sz w:val="22"/>
          <w:sz w:val="22"/>
          <w:rtl w:val="true"/>
        </w:rPr>
        <w:t>התחשב</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הגדרת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בלעם</w:t>
      </w:r>
      <w:r>
        <w:rPr>
          <w:rFonts w:cs="FrankRuehl" w:ascii="Century" w:hAnsi="Century"/>
          <w:sz w:val="22"/>
          <w:rtl w:val="true"/>
        </w:rPr>
        <w:t xml:space="preserve">" </w:t>
      </w:r>
      <w:r>
        <w:rPr>
          <w:rFonts w:ascii="Century" w:hAnsi="Century" w:cs="FrankRuehl"/>
          <w:sz w:val="22"/>
          <w:sz w:val="22"/>
          <w:rtl w:val="true"/>
        </w:rPr>
        <w:t>בהוצאות</w:t>
      </w:r>
      <w:r>
        <w:rPr>
          <w:rFonts w:ascii="Century" w:hAnsi="Century" w:eastAsia="Century" w:cs="Century"/>
          <w:sz w:val="22"/>
          <w:sz w:val="22"/>
          <w:rtl w:val="true"/>
        </w:rPr>
        <w:t xml:space="preserve"> </w:t>
      </w:r>
      <w:r>
        <w:rPr>
          <w:rFonts w:ascii="Century" w:hAnsi="Century" w:cs="FrankRuehl"/>
          <w:sz w:val="22"/>
          <w:sz w:val="22"/>
          <w:rtl w:val="true"/>
        </w:rPr>
        <w:t>שנשאו</w:t>
      </w:r>
      <w:r>
        <w:rPr>
          <w:rFonts w:ascii="Century" w:hAnsi="Century" w:eastAsia="Century" w:cs="Century"/>
          <w:sz w:val="22"/>
          <w:sz w:val="22"/>
          <w:rtl w:val="true"/>
        </w:rPr>
        <w:t xml:space="preserve"> </w:t>
      </w:r>
      <w:r>
        <w:rPr>
          <w:rFonts w:ascii="Century" w:hAnsi="Century" w:cs="FrankRuehl"/>
          <w:sz w:val="22"/>
          <w:sz w:val="22"/>
          <w:rtl w:val="true"/>
        </w:rPr>
        <w:t>בהן</w:t>
      </w:r>
      <w:r>
        <w:rPr>
          <w:rFonts w:cs="FrankRuehl" w:ascii="Century" w:hAnsi="Century"/>
          <w:sz w:val="22"/>
          <w:rtl w:val="true"/>
        </w:rPr>
        <w:t xml:space="preserve">, </w:t>
      </w:r>
      <w:r>
        <w:rPr>
          <w:rFonts w:ascii="Century" w:hAnsi="Century" w:cs="FrankRuehl"/>
          <w:sz w:val="22"/>
          <w:sz w:val="22"/>
          <w:rtl w:val="true"/>
        </w:rPr>
        <w:t>וכך</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לשכת</w:t>
      </w:r>
      <w:r>
        <w:rPr>
          <w:rFonts w:ascii="Century" w:hAnsi="Century" w:eastAsia="Century" w:cs="Century"/>
          <w:sz w:val="22"/>
          <w:sz w:val="22"/>
          <w:rtl w:val="true"/>
        </w:rPr>
        <w:t xml:space="preserve"> </w:t>
      </w:r>
      <w:r>
        <w:rPr>
          <w:rFonts w:ascii="Century" w:hAnsi="Century" w:cs="FrankRuehl"/>
          <w:sz w:val="22"/>
          <w:sz w:val="22"/>
          <w:rtl w:val="true"/>
        </w:rPr>
        <w:t>עורכי</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סבורה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שיש</w:t>
      </w:r>
      <w:r>
        <w:rPr>
          <w:rFonts w:ascii="Century" w:hAnsi="Century" w:eastAsia="Century" w:cs="Century"/>
          <w:sz w:val="22"/>
          <w:sz w:val="22"/>
          <w:rtl w:val="true"/>
        </w:rPr>
        <w:t xml:space="preserve"> </w:t>
      </w:r>
      <w:r>
        <w:rPr>
          <w:rFonts w:ascii="Century" w:hAnsi="Century" w:cs="FrankRuehl"/>
          <w:sz w:val="22"/>
          <w:sz w:val="22"/>
          <w:rtl w:val="true"/>
        </w:rPr>
        <w:t>לחלטו</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המגלם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היתרון</w:t>
      </w:r>
      <w:r>
        <w:rPr>
          <w:rFonts w:ascii="Century" w:hAnsi="Century" w:eastAsia="Century" w:cs="Century"/>
          <w:sz w:val="22"/>
          <w:sz w:val="22"/>
          <w:rtl w:val="true"/>
        </w:rPr>
        <w:t xml:space="preserve"> </w:t>
      </w:r>
      <w:r>
        <w:rPr>
          <w:rFonts w:ascii="Century" w:hAnsi="Century" w:cs="FrankRuehl"/>
          <w:sz w:val="22"/>
          <w:sz w:val="22"/>
          <w:rtl w:val="true"/>
        </w:rPr>
        <w:t>הכלכלי</w:t>
      </w:r>
      <w:r>
        <w:rPr>
          <w:rFonts w:ascii="Century" w:hAnsi="Century" w:eastAsia="Century" w:cs="Century"/>
          <w:sz w:val="22"/>
          <w:sz w:val="22"/>
          <w:rtl w:val="true"/>
        </w:rPr>
        <w:t xml:space="preserve"> </w:t>
      </w:r>
      <w:r>
        <w:rPr>
          <w:rFonts w:ascii="Century" w:hAnsi="Century" w:cs="FrankRuehl"/>
          <w:sz w:val="22"/>
          <w:sz w:val="22"/>
          <w:rtl w:val="true"/>
        </w:rPr>
        <w:t>הצומח</w:t>
      </w:r>
      <w:r>
        <w:rPr>
          <w:rFonts w:ascii="Century" w:hAnsi="Century" w:eastAsia="Century" w:cs="Century"/>
          <w:sz w:val="22"/>
          <w:sz w:val="22"/>
          <w:rtl w:val="true"/>
        </w:rPr>
        <w:t xml:space="preserve"> </w:t>
      </w:r>
      <w:r>
        <w:rPr>
          <w:rFonts w:ascii="Century" w:hAnsi="Century" w:cs="FrankRuehl"/>
          <w:sz w:val="22"/>
          <w:sz w:val="22"/>
          <w:rtl w:val="true"/>
        </w:rPr>
        <w:t>לעבריין</w:t>
      </w:r>
      <w:r>
        <w:rPr>
          <w:rFonts w:cs="FrankRuehl" w:ascii="Century" w:hAnsi="Century"/>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הכנסותיו</w:t>
      </w:r>
      <w:r>
        <w:rPr>
          <w:rFonts w:ascii="Century" w:hAnsi="Century" w:eastAsia="Century" w:cs="Century"/>
          <w:sz w:val="22"/>
          <w:sz w:val="22"/>
          <w:rtl w:val="true"/>
        </w:rPr>
        <w:t xml:space="preserve"> </w:t>
      </w:r>
      <w:r>
        <w:rPr>
          <w:rFonts w:ascii="Century" w:hAnsi="Century" w:cs="FrankRuehl"/>
          <w:sz w:val="22"/>
          <w:sz w:val="22"/>
          <w:rtl w:val="true"/>
        </w:rPr>
        <w:t>ברוטו</w:t>
      </w:r>
      <w:r>
        <w:rPr>
          <w:rFonts w:cs="FrankRuehl" w:ascii="Century" w:hAnsi="Century"/>
          <w:sz w:val="22"/>
          <w:rtl w:val="true"/>
        </w:rPr>
        <w:t xml:space="preserve">. </w:t>
      </w:r>
      <w:r>
        <w:rPr>
          <w:rFonts w:ascii="Century" w:hAnsi="Century" w:cs="FrankRuehl"/>
          <w:sz w:val="22"/>
          <w:sz w:val="22"/>
          <w:rtl w:val="true"/>
        </w:rPr>
        <w:t>לעמדת</w:t>
      </w:r>
      <w:r>
        <w:rPr>
          <w:rFonts w:ascii="Century" w:hAnsi="Century" w:eastAsia="Century" w:cs="Century"/>
          <w:sz w:val="22"/>
          <w:sz w:val="22"/>
          <w:rtl w:val="true"/>
        </w:rPr>
        <w:t xml:space="preserve"> </w:t>
      </w:r>
      <w:r>
        <w:rPr>
          <w:rFonts w:ascii="Century" w:hAnsi="Century" w:cs="FrankRuehl"/>
          <w:sz w:val="22"/>
          <w:sz w:val="22"/>
          <w:rtl w:val="true"/>
        </w:rPr>
        <w:t>הלשכה</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מהרכוש</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בוצעה</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ההון</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נבלע</w:t>
      </w:r>
      <w:r>
        <w:rPr>
          <w:rFonts w:cs="FrankRuehl" w:ascii="Century" w:hAnsi="Century"/>
          <w:sz w:val="22"/>
          <w:rtl w:val="true"/>
        </w:rPr>
        <w:t xml:space="preserve">" </w:t>
      </w:r>
      <w:r>
        <w:rPr>
          <w:rFonts w:ascii="Century" w:hAnsi="Century" w:cs="FrankRuehl"/>
          <w:sz w:val="22"/>
          <w:sz w:val="22"/>
          <w:rtl w:val="true"/>
        </w:rPr>
        <w:t>אצל</w:t>
      </w:r>
      <w:r>
        <w:rPr>
          <w:rFonts w:ascii="Century" w:hAnsi="Century" w:eastAsia="Century" w:cs="Century"/>
          <w:sz w:val="22"/>
          <w:sz w:val="22"/>
          <w:rtl w:val="true"/>
        </w:rPr>
        <w:t xml:space="preserve"> </w:t>
      </w:r>
      <w:r>
        <w:rPr>
          <w:rFonts w:ascii="Century" w:hAnsi="Century" w:cs="FrankRuehl"/>
          <w:sz w:val="22"/>
          <w:sz w:val="22"/>
          <w:rtl w:val="true"/>
        </w:rPr>
        <w:t>הנאשם</w:t>
      </w:r>
      <w:r>
        <w:rPr>
          <w:rFonts w:ascii="Century" w:hAnsi="Century" w:eastAsia="Century" w:cs="Century"/>
          <w:sz w:val="22"/>
          <w:sz w:val="22"/>
          <w:rtl w:val="true"/>
        </w:rPr>
        <w:t xml:space="preserve"> </w:t>
      </w:r>
      <w:r>
        <w:rPr>
          <w:rFonts w:ascii="Century" w:hAnsi="Century" w:cs="FrankRuehl"/>
          <w:sz w:val="22"/>
          <w:sz w:val="22"/>
          <w:rtl w:val="true"/>
        </w:rPr>
        <w:t>בפועל</w:t>
      </w:r>
      <w:r>
        <w:rPr>
          <w:rFonts w:cs="FrankRuehl" w:ascii="Century" w:hAnsi="Century"/>
          <w:sz w:val="22"/>
          <w:rtl w:val="true"/>
        </w:rPr>
        <w:t xml:space="preserve">, </w:t>
      </w:r>
      <w:r>
        <w:rPr>
          <w:rFonts w:ascii="Century" w:hAnsi="Century" w:cs="FrankRuehl"/>
          <w:sz w:val="22"/>
          <w:sz w:val="22"/>
          <w:rtl w:val="true"/>
        </w:rPr>
        <w:t>והתגלגל</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להוצאות</w:t>
      </w:r>
      <w:r>
        <w:rPr>
          <w:rFonts w:ascii="Century" w:hAnsi="Century" w:eastAsia="Century" w:cs="Century"/>
          <w:sz w:val="22"/>
          <w:sz w:val="22"/>
          <w:rtl w:val="true"/>
        </w:rPr>
        <w:t xml:space="preserve"> </w:t>
      </w:r>
      <w:r>
        <w:rPr>
          <w:rFonts w:ascii="Century" w:hAnsi="Century" w:cs="FrankRuehl"/>
          <w:sz w:val="22"/>
          <w:sz w:val="22"/>
          <w:rtl w:val="true"/>
        </w:rPr>
        <w:t>חוקיות</w:t>
      </w:r>
      <w:r>
        <w:rPr>
          <w:rFonts w:ascii="Century" w:hAnsi="Century" w:eastAsia="Century" w:cs="Century"/>
          <w:sz w:val="22"/>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הצמיחו</w:t>
      </w:r>
      <w:r>
        <w:rPr>
          <w:rFonts w:ascii="Century" w:hAnsi="Century" w:eastAsia="Century" w:cs="Century"/>
          <w:sz w:val="22"/>
          <w:sz w:val="22"/>
          <w:rtl w:val="true"/>
        </w:rPr>
        <w:t xml:space="preserve"> </w:t>
      </w:r>
      <w:r>
        <w:rPr>
          <w:rFonts w:ascii="Century" w:hAnsi="Century" w:cs="FrankRuehl"/>
          <w:sz w:val="22"/>
          <w:sz w:val="22"/>
          <w:rtl w:val="true"/>
        </w:rPr>
        <w:t>לנאשם</w:t>
      </w:r>
      <w:r>
        <w:rPr>
          <w:rFonts w:ascii="Century" w:hAnsi="Century" w:eastAsia="Century" w:cs="Century"/>
          <w:sz w:val="22"/>
          <w:sz w:val="22"/>
          <w:rtl w:val="true"/>
        </w:rPr>
        <w:t xml:space="preserve"> </w:t>
      </w:r>
      <w:r>
        <w:rPr>
          <w:rFonts w:ascii="Century" w:hAnsi="Century" w:cs="FrankRuehl"/>
          <w:sz w:val="22"/>
          <w:sz w:val="22"/>
          <w:rtl w:val="true"/>
        </w:rPr>
        <w:t>יתרון</w:t>
      </w:r>
      <w:r>
        <w:rPr>
          <w:rFonts w:ascii="Century" w:hAnsi="Century" w:eastAsia="Century" w:cs="Century"/>
          <w:sz w:val="22"/>
          <w:sz w:val="22"/>
          <w:rtl w:val="true"/>
        </w:rPr>
        <w:t xml:space="preserve"> </w:t>
      </w:r>
      <w:r>
        <w:rPr>
          <w:rFonts w:ascii="Century" w:hAnsi="Century" w:cs="FrankRuehl"/>
          <w:sz w:val="22"/>
          <w:sz w:val="22"/>
          <w:rtl w:val="true"/>
        </w:rPr>
        <w:t>כלכלי</w:t>
      </w:r>
      <w:r>
        <w:rPr>
          <w:rFonts w:cs="FrankRuehl" w:ascii="Century" w:hAnsi="Century"/>
          <w:sz w:val="22"/>
          <w:rtl w:val="true"/>
        </w:rPr>
        <w:t>"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10</w:t>
      </w:r>
      <w:r>
        <w:rPr>
          <w:rFonts w:cs="FrankRuehl" w:ascii="Century" w:hAnsi="Century"/>
          <w:sz w:val="22"/>
          <w:rtl w:val="true"/>
        </w:rPr>
        <w:t xml:space="preserve"> </w:t>
      </w:r>
      <w:r>
        <w:rPr>
          <w:rFonts w:ascii="Century" w:hAnsi="Century" w:cs="FrankRuehl"/>
          <w:sz w:val="22"/>
          <w:sz w:val="22"/>
          <w:rtl w:val="true"/>
        </w:rPr>
        <w:t>לטיעון</w:t>
      </w:r>
      <w:r>
        <w:rPr>
          <w:rFonts w:ascii="Century" w:hAnsi="Century" w:eastAsia="Century" w:cs="Century"/>
          <w:sz w:val="22"/>
          <w:sz w:val="22"/>
          <w:rtl w:val="true"/>
        </w:rPr>
        <w:t xml:space="preserve"> </w:t>
      </w:r>
      <w:r>
        <w:rPr>
          <w:rFonts w:ascii="Century" w:hAnsi="Century" w:cs="FrankRuehl"/>
          <w:sz w:val="22"/>
          <w:sz w:val="22"/>
          <w:rtl w:val="true"/>
        </w:rPr>
        <w:t>הלשכה</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טענות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לדחות</w:t>
      </w:r>
      <w:r>
        <w:rPr>
          <w:rFonts w:ascii="Century" w:hAnsi="Century" w:eastAsia="Century" w:cs="Century"/>
          <w:sz w:val="22"/>
          <w:sz w:val="22"/>
          <w:rtl w:val="true"/>
        </w:rPr>
        <w:t xml:space="preserve"> </w:t>
      </w:r>
      <w:r>
        <w:rPr>
          <w:rFonts w:ascii="Century" w:hAnsi="Century" w:cs="FrankRuehl"/>
          <w:sz w:val="22"/>
          <w:sz w:val="22"/>
          <w:rtl w:val="true"/>
        </w:rPr>
        <w:t>בכמה</w:t>
      </w:r>
      <w:r>
        <w:rPr>
          <w:rFonts w:ascii="Century" w:hAnsi="Century" w:eastAsia="Century" w:cs="Century"/>
          <w:sz w:val="22"/>
          <w:sz w:val="22"/>
          <w:rtl w:val="true"/>
        </w:rPr>
        <w:t xml:space="preserve"> </w:t>
      </w:r>
      <w:r>
        <w:rPr>
          <w:rFonts w:ascii="Century" w:hAnsi="Century" w:cs="FrankRuehl"/>
          <w:sz w:val="22"/>
          <w:sz w:val="22"/>
          <w:rtl w:val="true"/>
        </w:rPr>
        <w:t>מישורים</w:t>
      </w:r>
      <w:r>
        <w:rPr>
          <w:rFonts w:cs="FrankRuehl" w:ascii="Century" w:hAnsi="Century"/>
          <w:sz w:val="22"/>
          <w:rtl w:val="true"/>
        </w:rPr>
        <w:t xml:space="preserve">. </w:t>
      </w:r>
      <w:r>
        <w:rPr>
          <w:rFonts w:ascii="Century" w:hAnsi="Century" w:cs="FrankRuehl"/>
          <w:sz w:val="22"/>
          <w:sz w:val="22"/>
          <w:rtl w:val="true"/>
        </w:rPr>
        <w:t>ראשית</w:t>
      </w:r>
      <w:r>
        <w:rPr>
          <w:rFonts w:cs="FrankRuehl" w:ascii="Century" w:hAnsi="Century"/>
          <w:sz w:val="22"/>
          <w:rtl w:val="true"/>
        </w:rPr>
        <w:t xml:space="preserve">, </w:t>
      </w:r>
      <w:r>
        <w:rPr>
          <w:rFonts w:ascii="Century" w:hAnsi="Century" w:cs="FrankRuehl"/>
          <w:sz w:val="22"/>
          <w:sz w:val="22"/>
          <w:rtl w:val="true"/>
        </w:rPr>
        <w:t>הדברים</w:t>
      </w:r>
      <w:r>
        <w:rPr>
          <w:rFonts w:ascii="Century" w:hAnsi="Century" w:eastAsia="Century" w:cs="Century"/>
          <w:sz w:val="22"/>
          <w:sz w:val="22"/>
          <w:rtl w:val="true"/>
        </w:rPr>
        <w:t xml:space="preserve"> </w:t>
      </w:r>
      <w:r>
        <w:rPr>
          <w:rFonts w:ascii="Century" w:hAnsi="Century" w:cs="FrankRuehl"/>
          <w:sz w:val="22"/>
          <w:sz w:val="22"/>
          <w:rtl w:val="true"/>
        </w:rPr>
        <w:t>שאמרתי</w:t>
      </w:r>
      <w:r>
        <w:rPr>
          <w:rFonts w:ascii="Century" w:hAnsi="Century" w:eastAsia="Century" w:cs="Century"/>
          <w:sz w:val="22"/>
          <w:sz w:val="22"/>
          <w:rtl w:val="true"/>
        </w:rPr>
        <w:t xml:space="preserve"> </w:t>
      </w:r>
      <w:r>
        <w:rPr>
          <w:rFonts w:ascii="Century" w:hAnsi="Century" w:cs="FrankRuehl"/>
          <w:sz w:val="22"/>
          <w:sz w:val="22"/>
          <w:rtl w:val="true"/>
        </w:rPr>
        <w:t>קודם</w:t>
      </w:r>
      <w:r>
        <w:rPr>
          <w:rFonts w:ascii="Century" w:hAnsi="Century" w:eastAsia="Century" w:cs="Century"/>
          <w:sz w:val="22"/>
          <w:sz w:val="22"/>
          <w:rtl w:val="true"/>
        </w:rPr>
        <w:t xml:space="preserve"> </w:t>
      </w:r>
      <w:r>
        <w:rPr>
          <w:rFonts w:ascii="Century" w:hAnsi="Century" w:cs="FrankRuehl"/>
          <w:sz w:val="22"/>
          <w:sz w:val="22"/>
          <w:rtl w:val="true"/>
        </w:rPr>
        <w:t>לכן</w:t>
      </w:r>
      <w:r>
        <w:rPr>
          <w:rFonts w:ascii="Century" w:hAnsi="Century" w:eastAsia="Century" w:cs="Century"/>
          <w:sz w:val="22"/>
          <w:sz w:val="22"/>
          <w:rtl w:val="true"/>
        </w:rPr>
        <w:t xml:space="preserve"> </w:t>
      </w:r>
      <w:r>
        <w:rPr>
          <w:rFonts w:ascii="Century" w:hAnsi="Century" w:cs="FrankRuehl"/>
          <w:sz w:val="22"/>
          <w:sz w:val="22"/>
          <w:rtl w:val="true"/>
        </w:rPr>
        <w:t>בנוגע</w:t>
      </w:r>
      <w:r>
        <w:rPr>
          <w:rFonts w:ascii="Century" w:hAnsi="Century" w:eastAsia="Century" w:cs="Century"/>
          <w:sz w:val="22"/>
          <w:sz w:val="22"/>
          <w:rtl w:val="true"/>
        </w:rPr>
        <w:t xml:space="preserve"> </w:t>
      </w:r>
      <w:r>
        <w:rPr>
          <w:rFonts w:ascii="Century" w:hAnsi="Century" w:cs="FrankRuehl"/>
          <w:sz w:val="22"/>
          <w:sz w:val="22"/>
          <w:rtl w:val="true"/>
        </w:rPr>
        <w:t>להיקף</w:t>
      </w:r>
      <w:r>
        <w:rPr>
          <w:rFonts w:ascii="Century" w:hAnsi="Century" w:eastAsia="Century" w:cs="Century"/>
          <w:sz w:val="22"/>
          <w:sz w:val="22"/>
          <w:rtl w:val="true"/>
        </w:rPr>
        <w:t xml:space="preserve"> </w:t>
      </w:r>
      <w:r>
        <w:rPr>
          <w:rFonts w:ascii="Century" w:hAnsi="Century" w:cs="FrankRuehl"/>
          <w:sz w:val="22"/>
          <w:sz w:val="22"/>
          <w:rtl w:val="true"/>
        </w:rPr>
        <w:t>ההרשעה</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ובעבירה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19">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4</w:t>
        </w:r>
      </w:hyperlink>
      <w:r>
        <w:rPr>
          <w:rFonts w:cs="FrankRuehl" w:ascii="Century" w:hAnsi="Century"/>
          <w:sz w:val="22"/>
          <w:rtl w:val="true"/>
        </w:rPr>
        <w:t xml:space="preserve">, </w:t>
      </w:r>
      <w:r>
        <w:rPr>
          <w:rFonts w:ascii="Century" w:hAnsi="Century" w:cs="FrankRuehl"/>
          <w:sz w:val="22"/>
          <w:sz w:val="22"/>
          <w:rtl w:val="true"/>
        </w:rPr>
        <w:t>תקפים</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כאן</w:t>
      </w:r>
      <w:r>
        <w:rPr>
          <w:rFonts w:cs="FrankRuehl" w:ascii="Century" w:hAnsi="Century"/>
          <w:sz w:val="22"/>
          <w:rtl w:val="true"/>
        </w:rPr>
        <w:t xml:space="preserve">. </w:t>
      </w:r>
      <w:r>
        <w:rPr>
          <w:rFonts w:ascii="Century" w:hAnsi="Century" w:cs="FrankRuehl"/>
          <w:sz w:val="22"/>
          <w:sz w:val="22"/>
          <w:rtl w:val="true"/>
        </w:rPr>
        <w:t>מרגע</w:t>
      </w:r>
      <w:r>
        <w:rPr>
          <w:rFonts w:ascii="Century" w:hAnsi="Century" w:eastAsia="Century" w:cs="Century"/>
          <w:sz w:val="22"/>
          <w:sz w:val="22"/>
          <w:rtl w:val="true"/>
        </w:rPr>
        <w:t xml:space="preserve"> </w:t>
      </w:r>
      <w:r>
        <w:rPr>
          <w:rFonts w:ascii="Century" w:hAnsi="Century" w:cs="FrankRuehl"/>
          <w:sz w:val="22"/>
          <w:sz w:val="22"/>
          <w:rtl w:val="true"/>
        </w:rPr>
        <w:t>שהתקבלה</w:t>
      </w:r>
      <w:r>
        <w:rPr>
          <w:rFonts w:ascii="Century" w:hAnsi="Century" w:eastAsia="Century" w:cs="Century"/>
          <w:sz w:val="22"/>
          <w:sz w:val="22"/>
          <w:rtl w:val="true"/>
        </w:rPr>
        <w:t xml:space="preserve"> </w:t>
      </w:r>
      <w:r>
        <w:rPr>
          <w:rFonts w:ascii="Century" w:hAnsi="Century" w:cs="FrankRuehl"/>
          <w:sz w:val="22"/>
          <w:sz w:val="22"/>
          <w:rtl w:val="true"/>
        </w:rPr>
        <w:t>החלטת</w:t>
      </w:r>
      <w:r>
        <w:rPr>
          <w:rFonts w:ascii="Century" w:hAnsi="Century" w:eastAsia="Century" w:cs="Century"/>
          <w:sz w:val="22"/>
          <w:sz w:val="22"/>
          <w:rtl w:val="true"/>
        </w:rPr>
        <w:t xml:space="preserve"> </w:t>
      </w:r>
      <w:r>
        <w:rPr>
          <w:rFonts w:ascii="Century" w:hAnsi="Century" w:cs="FrankRuehl"/>
          <w:sz w:val="22"/>
          <w:sz w:val="22"/>
          <w:rtl w:val="true"/>
        </w:rPr>
        <w:t>ועדת</w:t>
      </w:r>
      <w:r>
        <w:rPr>
          <w:rFonts w:ascii="Century" w:hAnsi="Century" w:eastAsia="Century" w:cs="Century"/>
          <w:sz w:val="22"/>
          <w:sz w:val="22"/>
          <w:rtl w:val="true"/>
        </w:rPr>
        <w:t xml:space="preserve"> </w:t>
      </w:r>
      <w:r>
        <w:rPr>
          <w:rFonts w:ascii="Century" w:hAnsi="Century" w:cs="FrankRuehl"/>
          <w:sz w:val="22"/>
          <w:sz w:val="22"/>
          <w:rtl w:val="true"/>
        </w:rPr>
        <w:t>המכרזים</w:t>
      </w:r>
      <w:r>
        <w:rPr>
          <w:rFonts w:ascii="Century" w:hAnsi="Century" w:eastAsia="Century" w:cs="Century"/>
          <w:sz w:val="22"/>
          <w:sz w:val="22"/>
          <w:rtl w:val="true"/>
        </w:rPr>
        <w:t xml:space="preserve"> </w:t>
      </w:r>
      <w:r>
        <w:rPr>
          <w:rFonts w:ascii="Century" w:hAnsi="Century" w:cs="FrankRuehl"/>
          <w:sz w:val="22"/>
          <w:sz w:val="22"/>
          <w:rtl w:val="true"/>
        </w:rPr>
        <w:t>להעניק</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לקבלן</w:t>
      </w:r>
      <w:r>
        <w:rPr>
          <w:rFonts w:ascii="Century" w:hAnsi="Century" w:eastAsia="Century" w:cs="Century"/>
          <w:sz w:val="22"/>
          <w:sz w:val="22"/>
          <w:rtl w:val="true"/>
        </w:rPr>
        <w:t xml:space="preserve"> </w:t>
      </w:r>
      <w:r>
        <w:rPr>
          <w:rFonts w:ascii="Century" w:hAnsi="Century" w:cs="FrankRuehl"/>
          <w:sz w:val="22"/>
          <w:sz w:val="22"/>
          <w:rtl w:val="true"/>
        </w:rPr>
        <w:t>מסוים</w:t>
      </w:r>
      <w:r>
        <w:rPr>
          <w:rFonts w:cs="FrankRuehl" w:ascii="Century" w:hAnsi="Century"/>
          <w:sz w:val="22"/>
          <w:rtl w:val="true"/>
        </w:rPr>
        <w:t xml:space="preserve">, </w:t>
      </w:r>
      <w:r>
        <w:rPr>
          <w:rFonts w:ascii="Century" w:hAnsi="Century" w:cs="FrankRuehl"/>
          <w:sz w:val="22"/>
          <w:sz w:val="22"/>
          <w:rtl w:val="true"/>
        </w:rPr>
        <w:t>בהתבסס</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המצג</w:t>
      </w:r>
      <w:r>
        <w:rPr>
          <w:rFonts w:ascii="Century" w:hAnsi="Century" w:eastAsia="Century" w:cs="Century"/>
          <w:sz w:val="22"/>
          <w:sz w:val="22"/>
          <w:rtl w:val="true"/>
        </w:rPr>
        <w:t xml:space="preserve"> </w:t>
      </w:r>
      <w:r>
        <w:rPr>
          <w:rFonts w:ascii="Century" w:hAnsi="Century" w:cs="FrankRuehl"/>
          <w:sz w:val="22"/>
          <w:sz w:val="22"/>
          <w:rtl w:val="true"/>
        </w:rPr>
        <w:t>הכוזב</w:t>
      </w:r>
      <w:r>
        <w:rPr>
          <w:rFonts w:cs="FrankRuehl" w:ascii="Century" w:hAnsi="Century"/>
          <w:sz w:val="22"/>
          <w:rtl w:val="true"/>
        </w:rPr>
        <w:t xml:space="preserve">, </w:t>
      </w:r>
      <w:r>
        <w:rPr>
          <w:rFonts w:ascii="Century" w:hAnsi="Century" w:cs="FrankRuehl"/>
          <w:sz w:val="22"/>
          <w:sz w:val="22"/>
          <w:rtl w:val="true"/>
        </w:rPr>
        <w:t>הרי</w:t>
      </w:r>
      <w:r>
        <w:rPr>
          <w:rFonts w:ascii="Century" w:hAnsi="Century" w:eastAsia="Century" w:cs="Century"/>
          <w:sz w:val="22"/>
          <w:sz w:val="22"/>
          <w:rtl w:val="true"/>
        </w:rPr>
        <w:t xml:space="preserve"> </w:t>
      </w:r>
      <w:r>
        <w:rPr>
          <w:rFonts w:ascii="Century" w:hAnsi="Century" w:cs="FrankRuehl"/>
          <w:sz w:val="22"/>
          <w:sz w:val="22"/>
          <w:rtl w:val="true"/>
        </w:rPr>
        <w:t>שכל</w:t>
      </w:r>
      <w:r>
        <w:rPr>
          <w:rFonts w:ascii="Century" w:hAnsi="Century" w:eastAsia="Century" w:cs="Century"/>
          <w:sz w:val="22"/>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שהועברו</w:t>
      </w:r>
      <w:r>
        <w:rPr>
          <w:rFonts w:ascii="Century" w:hAnsi="Century" w:eastAsia="Century" w:cs="Century"/>
          <w:sz w:val="22"/>
          <w:sz w:val="22"/>
          <w:rtl w:val="true"/>
        </w:rPr>
        <w:t xml:space="preserve"> </w:t>
      </w:r>
      <w:r>
        <w:rPr>
          <w:rFonts w:ascii="Century" w:hAnsi="Century" w:cs="FrankRuehl"/>
          <w:sz w:val="22"/>
          <w:sz w:val="22"/>
          <w:rtl w:val="true"/>
        </w:rPr>
        <w:t>אליו</w:t>
      </w:r>
      <w:r>
        <w:rPr>
          <w:rFonts w:ascii="Century" w:hAnsi="Century" w:eastAsia="Century" w:cs="Century"/>
          <w:sz w:val="22"/>
          <w:sz w:val="22"/>
          <w:rtl w:val="true"/>
        </w:rPr>
        <w:t xml:space="preserve"> </w:t>
      </w:r>
      <w:r>
        <w:rPr>
          <w:rFonts w:ascii="Century" w:hAnsi="Century" w:cs="FrankRuehl"/>
          <w:sz w:val="22"/>
          <w:sz w:val="22"/>
          <w:rtl w:val="true"/>
        </w:rPr>
        <w:t>מכוחה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אותה</w:t>
      </w:r>
      <w:r>
        <w:rPr>
          <w:rFonts w:ascii="Century" w:hAnsi="Century" w:eastAsia="Century" w:cs="Century"/>
          <w:sz w:val="22"/>
          <w:sz w:val="22"/>
          <w:rtl w:val="true"/>
        </w:rPr>
        <w:t xml:space="preserve"> </w:t>
      </w:r>
      <w:r>
        <w:rPr>
          <w:rFonts w:ascii="Century" w:hAnsi="Century" w:cs="FrankRuehl"/>
          <w:sz w:val="22"/>
          <w:sz w:val="22"/>
          <w:rtl w:val="true"/>
        </w:rPr>
        <w:t>החלטה</w:t>
      </w:r>
      <w:r>
        <w:rPr>
          <w:rFonts w:cs="FrankRuehl" w:ascii="Century" w:hAnsi="Century"/>
          <w:sz w:val="22"/>
          <w:rtl w:val="true"/>
        </w:rPr>
        <w:t xml:space="preserve">, </w:t>
      </w:r>
      <w:r>
        <w:rPr>
          <w:rFonts w:ascii="Century" w:hAnsi="Century" w:cs="FrankRuehl"/>
          <w:sz w:val="22"/>
          <w:sz w:val="22"/>
          <w:rtl w:val="true"/>
        </w:rPr>
        <w:t>צבועים</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ומוחזקים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המרמה</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כדין</w:t>
      </w:r>
      <w:r>
        <w:rPr>
          <w:rFonts w:cs="FrankRuehl" w:ascii="Century" w:hAnsi="Century"/>
          <w:sz w:val="22"/>
          <w:rtl w:val="true"/>
        </w:rPr>
        <w:t xml:space="preserve">. </w:t>
      </w:r>
      <w:r>
        <w:rPr>
          <w:rFonts w:ascii="Century" w:hAnsi="Century" w:cs="FrankRuehl"/>
          <w:sz w:val="22"/>
          <w:sz w:val="22"/>
          <w:rtl w:val="true"/>
        </w:rPr>
        <w:t>הפעולה</w:t>
      </w:r>
      <w:r>
        <w:rPr>
          <w:rFonts w:ascii="Century" w:hAnsi="Century" w:eastAsia="Century" w:cs="Century"/>
          <w:sz w:val="22"/>
          <w:sz w:val="22"/>
          <w:rtl w:val="true"/>
        </w:rPr>
        <w:t xml:space="preserve"> </w:t>
      </w:r>
      <w:r>
        <w:rPr>
          <w:rFonts w:ascii="Century" w:hAnsi="Century" w:cs="FrankRuehl"/>
          <w:sz w:val="22"/>
          <w:sz w:val="22"/>
          <w:rtl w:val="true"/>
        </w:rPr>
        <w:t>שהתבצעה</w:t>
      </w:r>
      <w:r>
        <w:rPr>
          <w:rFonts w:ascii="Century" w:hAnsi="Century" w:eastAsia="Century" w:cs="Century"/>
          <w:sz w:val="22"/>
          <w:sz w:val="22"/>
          <w:rtl w:val="true"/>
        </w:rPr>
        <w:t xml:space="preserve"> </w:t>
      </w:r>
      <w:r>
        <w:rPr>
          <w:rFonts w:ascii="Century" w:hAnsi="Century" w:cs="FrankRuehl"/>
          <w:sz w:val="22"/>
          <w:sz w:val="22"/>
          <w:rtl w:val="true"/>
        </w:rPr>
        <w:t>בתקבולים</w:t>
      </w:r>
      <w:r>
        <w:rPr>
          <w:rFonts w:cs="FrankRuehl" w:ascii="Century" w:hAnsi="Century"/>
          <w:sz w:val="22"/>
          <w:rtl w:val="true"/>
        </w:rPr>
        <w:t xml:space="preserve">, </w:t>
      </w:r>
      <w:r>
        <w:rPr>
          <w:rFonts w:ascii="Century" w:hAnsi="Century" w:cs="FrankRuehl"/>
          <w:sz w:val="22"/>
          <w:sz w:val="22"/>
          <w:rtl w:val="true"/>
        </w:rPr>
        <w:t>שבגינה</w:t>
      </w:r>
      <w:r>
        <w:rPr>
          <w:rFonts w:ascii="Century" w:hAnsi="Century" w:eastAsia="Century" w:cs="Century"/>
          <w:sz w:val="22"/>
          <w:sz w:val="22"/>
          <w:rtl w:val="true"/>
        </w:rPr>
        <w:t xml:space="preserve"> </w:t>
      </w:r>
      <w:r>
        <w:rPr>
          <w:rFonts w:ascii="Century" w:hAnsi="Century" w:cs="FrankRuehl"/>
          <w:sz w:val="22"/>
          <w:sz w:val="22"/>
          <w:rtl w:val="true"/>
        </w:rPr>
        <w:t>הורשעו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20">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אינה</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חוקי</w:t>
      </w:r>
      <w:r>
        <w:rPr>
          <w:rFonts w:cs="FrankRuehl" w:ascii="Century" w:hAnsi="Century"/>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שמקורו</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מקור</w:t>
      </w:r>
      <w:r>
        <w:rPr>
          <w:rFonts w:cs="FrankRuehl" w:ascii="Century" w:hAnsi="Century"/>
          <w:sz w:val="22"/>
          <w:rtl w:val="true"/>
        </w:rPr>
        <w:t xml:space="preserve">, </w:t>
      </w:r>
      <w:r>
        <w:rPr>
          <w:rFonts w:ascii="Century" w:hAnsi="Century" w:cs="FrankRuehl"/>
          <w:sz w:val="22"/>
          <w:sz w:val="22"/>
          <w:rtl w:val="true"/>
        </w:rPr>
        <w:t>ובענייננו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שמקורו</w:t>
      </w:r>
      <w:r>
        <w:rPr>
          <w:rFonts w:ascii="Century" w:hAnsi="Century" w:eastAsia="Century" w:cs="Century"/>
          <w:sz w:val="22"/>
          <w:sz w:val="22"/>
          <w:rtl w:val="true"/>
        </w:rPr>
        <w:t xml:space="preserve"> </w:t>
      </w:r>
      <w:r>
        <w:rPr>
          <w:rFonts w:ascii="Century" w:hAnsi="Century" w:cs="FrankRuehl"/>
          <w:sz w:val="22"/>
          <w:sz w:val="22"/>
          <w:rtl w:val="true"/>
        </w:rPr>
        <w:t>במצג</w:t>
      </w:r>
      <w:r>
        <w:rPr>
          <w:rFonts w:ascii="Century" w:hAnsi="Century" w:eastAsia="Century" w:cs="Century"/>
          <w:sz w:val="22"/>
          <w:sz w:val="22"/>
          <w:rtl w:val="true"/>
        </w:rPr>
        <w:t xml:space="preserve"> </w:t>
      </w:r>
      <w:r>
        <w:rPr>
          <w:rFonts w:ascii="Century" w:hAnsi="Century" w:cs="FrankRuehl"/>
          <w:sz w:val="22"/>
          <w:sz w:val="22"/>
          <w:rtl w:val="true"/>
        </w:rPr>
        <w:t>מרמתי</w:t>
      </w:r>
      <w:r>
        <w:rPr>
          <w:rFonts w:ascii="Century" w:hAnsi="Century" w:eastAsia="Century" w:cs="Century"/>
          <w:sz w:val="22"/>
          <w:sz w:val="22"/>
          <w:rtl w:val="true"/>
        </w:rPr>
        <w:t xml:space="preserve"> </w:t>
      </w:r>
      <w:r>
        <w:rPr>
          <w:rFonts w:ascii="Century" w:hAnsi="Century" w:cs="FrankRuehl"/>
          <w:sz w:val="22"/>
          <w:sz w:val="22"/>
          <w:rtl w:val="true"/>
        </w:rPr>
        <w:t>שלפיו</w:t>
      </w:r>
      <w:r>
        <w:rPr>
          <w:rFonts w:ascii="Century" w:hAnsi="Century" w:eastAsia="Century" w:cs="Century"/>
          <w:sz w:val="22"/>
          <w:sz w:val="22"/>
          <w:rtl w:val="true"/>
        </w:rPr>
        <w:t xml:space="preserve"> </w:t>
      </w:r>
      <w:r>
        <w:rPr>
          <w:rFonts w:ascii="Century" w:hAnsi="Century" w:cs="FrankRuehl"/>
          <w:sz w:val="22"/>
          <w:sz w:val="22"/>
          <w:rtl w:val="true"/>
        </w:rPr>
        <w:t>ההצעות</w:t>
      </w:r>
      <w:r>
        <w:rPr>
          <w:rFonts w:ascii="Century" w:hAnsi="Century" w:eastAsia="Century" w:cs="Century"/>
          <w:sz w:val="22"/>
          <w:sz w:val="22"/>
          <w:rtl w:val="true"/>
        </w:rPr>
        <w:t xml:space="preserve"> </w:t>
      </w:r>
      <w:r>
        <w:rPr>
          <w:rFonts w:ascii="Century" w:hAnsi="Century" w:cs="FrankRuehl"/>
          <w:sz w:val="22"/>
          <w:sz w:val="22"/>
          <w:rtl w:val="true"/>
        </w:rPr>
        <w:t>הרלוונטיות</w:t>
      </w:r>
      <w:r>
        <w:rPr>
          <w:rFonts w:ascii="Century" w:hAnsi="Century" w:eastAsia="Century" w:cs="Century"/>
          <w:sz w:val="22"/>
          <w:sz w:val="22"/>
          <w:rtl w:val="true"/>
        </w:rPr>
        <w:t xml:space="preserve"> </w:t>
      </w:r>
      <w:r>
        <w:rPr>
          <w:rFonts w:ascii="Century" w:hAnsi="Century" w:cs="FrankRuehl"/>
          <w:sz w:val="22"/>
          <w:sz w:val="22"/>
          <w:rtl w:val="true"/>
        </w:rPr>
        <w:t>הוגשו</w:t>
      </w:r>
      <w:r>
        <w:rPr>
          <w:rFonts w:ascii="Century" w:hAnsi="Century" w:eastAsia="Century" w:cs="Century"/>
          <w:sz w:val="22"/>
          <w:sz w:val="22"/>
          <w:rtl w:val="true"/>
        </w:rPr>
        <w:t xml:space="preserve"> </w:t>
      </w:r>
      <w:r>
        <w:rPr>
          <w:rFonts w:ascii="Century" w:hAnsi="Century" w:cs="FrankRuehl"/>
          <w:sz w:val="22"/>
          <w:sz w:val="22"/>
          <w:rtl w:val="true"/>
        </w:rPr>
        <w:t>בתנאים</w:t>
      </w:r>
      <w:r>
        <w:rPr>
          <w:rFonts w:ascii="Century" w:hAnsi="Century" w:eastAsia="Century" w:cs="Century"/>
          <w:sz w:val="22"/>
          <w:sz w:val="22"/>
          <w:rtl w:val="true"/>
        </w:rPr>
        <w:t xml:space="preserve"> </w:t>
      </w:r>
      <w:r>
        <w:rPr>
          <w:rFonts w:ascii="Century" w:hAnsi="Century" w:cs="FrankRuehl"/>
          <w:sz w:val="22"/>
          <w:sz w:val="22"/>
          <w:rtl w:val="true"/>
        </w:rPr>
        <w:t>תחרותיים</w:t>
      </w:r>
      <w:r>
        <w:rPr>
          <w:rFonts w:cs="FrankRuehl" w:ascii="Century" w:hAnsi="Century"/>
          <w:sz w:val="22"/>
          <w:rtl w:val="true"/>
        </w:rPr>
        <w:t xml:space="preserve">. </w:t>
      </w:r>
      <w:r>
        <w:rPr>
          <w:rFonts w:ascii="Century" w:hAnsi="Century" w:cs="FrankRuehl"/>
          <w:sz w:val="22"/>
          <w:sz w:val="22"/>
          <w:rtl w:val="true"/>
        </w:rPr>
        <w:t>השאלה</w:t>
      </w:r>
      <w:r>
        <w:rPr>
          <w:rFonts w:ascii="Century" w:hAnsi="Century" w:eastAsia="Century" w:cs="Century"/>
          <w:sz w:val="22"/>
          <w:sz w:val="22"/>
          <w:rtl w:val="true"/>
        </w:rPr>
        <w:t xml:space="preserve"> </w:t>
      </w:r>
      <w:r>
        <w:rPr>
          <w:rFonts w:ascii="Century" w:hAnsi="Century" w:cs="FrankRuehl"/>
          <w:sz w:val="22"/>
          <w:sz w:val="22"/>
          <w:rtl w:val="true"/>
        </w:rPr>
        <w:t>כיצד</w:t>
      </w:r>
      <w:r>
        <w:rPr>
          <w:rFonts w:ascii="Century" w:hAnsi="Century" w:eastAsia="Century" w:cs="Century"/>
          <w:sz w:val="22"/>
          <w:sz w:val="22"/>
          <w:rtl w:val="true"/>
        </w:rPr>
        <w:t xml:space="preserve"> </w:t>
      </w:r>
      <w:r>
        <w:rPr>
          <w:rFonts w:ascii="Century" w:hAnsi="Century" w:cs="FrankRuehl"/>
          <w:sz w:val="22"/>
          <w:sz w:val="22"/>
          <w:rtl w:val="true"/>
        </w:rPr>
        <w:t>התגלגלו</w:t>
      </w:r>
      <w:r>
        <w:rPr>
          <w:rFonts w:ascii="Century" w:hAnsi="Century" w:eastAsia="Century" w:cs="Century"/>
          <w:sz w:val="22"/>
          <w:sz w:val="22"/>
          <w:rtl w:val="true"/>
        </w:rPr>
        <w:t xml:space="preserve"> </w:t>
      </w:r>
      <w:r>
        <w:rPr>
          <w:rFonts w:ascii="Century" w:hAnsi="Century" w:cs="FrankRuehl"/>
          <w:sz w:val="22"/>
          <w:sz w:val="22"/>
          <w:rtl w:val="true"/>
        </w:rPr>
        <w:t>כספים</w:t>
      </w:r>
      <w:r>
        <w:rPr>
          <w:rFonts w:ascii="Century" w:hAnsi="Century" w:eastAsia="Century" w:cs="Century"/>
          <w:sz w:val="22"/>
          <w:sz w:val="22"/>
          <w:rtl w:val="true"/>
        </w:rPr>
        <w:t xml:space="preserve"> </w:t>
      </w:r>
      <w:r>
        <w:rPr>
          <w:rFonts w:ascii="Century" w:hAnsi="Century" w:cs="FrankRuehl"/>
          <w:sz w:val="22"/>
          <w:sz w:val="22"/>
          <w:rtl w:val="true"/>
        </w:rPr>
        <w:t>שמקורם</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שאלה</w:t>
      </w:r>
      <w:r>
        <w:rPr>
          <w:rFonts w:ascii="Century" w:hAnsi="Century" w:eastAsia="Century" w:cs="Century"/>
          <w:sz w:val="22"/>
          <w:sz w:val="22"/>
          <w:rtl w:val="true"/>
        </w:rPr>
        <w:t xml:space="preserve"> </w:t>
      </w:r>
      <w:r>
        <w:rPr>
          <w:rFonts w:ascii="Century" w:hAnsi="Century" w:cs="FrankRuehl"/>
          <w:sz w:val="22"/>
          <w:sz w:val="22"/>
          <w:rtl w:val="true"/>
        </w:rPr>
        <w:t>התקבלו</w:t>
      </w:r>
      <w:r>
        <w:rPr>
          <w:rFonts w:ascii="Century" w:hAnsi="Century" w:eastAsia="Century" w:cs="Century"/>
          <w:sz w:val="22"/>
          <w:sz w:val="22"/>
          <w:rtl w:val="true"/>
        </w:rPr>
        <w:t xml:space="preserve"> </w:t>
      </w:r>
      <w:r>
        <w:rPr>
          <w:rFonts w:ascii="Century" w:hAnsi="Century" w:cs="FrankRuehl"/>
          <w:sz w:val="22"/>
          <w:sz w:val="22"/>
          <w:rtl w:val="true"/>
        </w:rPr>
        <w:t>אצל</w:t>
      </w:r>
      <w:r>
        <w:rPr>
          <w:rFonts w:ascii="Century" w:hAnsi="Century" w:eastAsia="Century" w:cs="Century"/>
          <w:sz w:val="22"/>
          <w:sz w:val="22"/>
          <w:rtl w:val="true"/>
        </w:rPr>
        <w:t xml:space="preserve"> </w:t>
      </w:r>
      <w:r>
        <w:rPr>
          <w:rFonts w:ascii="Century" w:hAnsi="Century" w:cs="FrankRuehl"/>
          <w:sz w:val="22"/>
          <w:sz w:val="22"/>
          <w:rtl w:val="true"/>
        </w:rPr>
        <w:t>העבריין</w:t>
      </w:r>
      <w:r>
        <w:rPr>
          <w:rFonts w:ascii="Century" w:hAnsi="Century" w:eastAsia="Century" w:cs="Century"/>
          <w:sz w:val="22"/>
          <w:sz w:val="22"/>
          <w:rtl w:val="true"/>
        </w:rPr>
        <w:t xml:space="preserve"> </w:t>
      </w:r>
      <w:r>
        <w:rPr>
          <w:rFonts w:ascii="Century" w:hAnsi="Century" w:cs="FrankRuehl"/>
          <w:sz w:val="22"/>
          <w:sz w:val="22"/>
          <w:rtl w:val="true"/>
        </w:rPr>
        <w:t>אינה</w:t>
      </w:r>
      <w:r>
        <w:rPr>
          <w:rFonts w:ascii="Century" w:hAnsi="Century" w:eastAsia="Century" w:cs="Century"/>
          <w:sz w:val="22"/>
          <w:sz w:val="22"/>
          <w:rtl w:val="true"/>
        </w:rPr>
        <w:t xml:space="preserve"> </w:t>
      </w:r>
      <w:r>
        <w:rPr>
          <w:rFonts w:ascii="Century" w:hAnsi="Century" w:cs="FrankRuehl"/>
          <w:sz w:val="22"/>
          <w:sz w:val="22"/>
          <w:rtl w:val="true"/>
        </w:rPr>
        <w:t>יכולה</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להוריד</w:t>
      </w:r>
      <w:r>
        <w:rPr>
          <w:rFonts w:ascii="Century" w:hAnsi="Century" w:eastAsia="Century" w:cs="Century"/>
          <w:sz w:val="22"/>
          <w:sz w:val="22"/>
          <w:rtl w:val="true"/>
        </w:rPr>
        <w:t xml:space="preserve"> </w:t>
      </w:r>
      <w:r>
        <w:rPr>
          <w:rFonts w:ascii="Century" w:hAnsi="Century" w:cs="FrankRuehl"/>
          <w:sz w:val="22"/>
          <w:sz w:val="22"/>
          <w:rtl w:val="true"/>
        </w:rPr>
        <w:t>לעניין</w:t>
      </w:r>
      <w:r>
        <w:rPr>
          <w:rFonts w:ascii="Century" w:hAnsi="Century" w:eastAsia="Century" w:cs="Century"/>
          <w:sz w:val="22"/>
          <w:sz w:val="22"/>
          <w:rtl w:val="true"/>
        </w:rPr>
        <w:t xml:space="preserve"> </w:t>
      </w:r>
      <w:r>
        <w:rPr>
          <w:rFonts w:ascii="Century" w:hAnsi="Century" w:cs="FrankRuehl"/>
          <w:sz w:val="22"/>
          <w:sz w:val="22"/>
          <w:rtl w:val="true"/>
        </w:rPr>
        <w:t>הגדרתו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הבלע</w:t>
      </w:r>
      <w:r>
        <w:rPr>
          <w:rFonts w:cs="FrankRuehl" w:ascii="Century" w:hAnsi="Century"/>
          <w:sz w:val="22"/>
          <w:rtl w:val="true"/>
        </w:rPr>
        <w:t xml:space="preserve">" </w:t>
      </w:r>
      <w:r>
        <w:rPr>
          <w:rFonts w:ascii="Century" w:hAnsi="Century" w:cs="FrankRuehl"/>
          <w:sz w:val="22"/>
          <w:sz w:val="22"/>
          <w:rtl w:val="true"/>
        </w:rPr>
        <w:t>שאותו</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להוציא</w:t>
      </w:r>
      <w:r>
        <w:rPr>
          <w:rFonts w:ascii="Century" w:hAnsi="Century" w:eastAsia="Century" w:cs="Century"/>
          <w:sz w:val="22"/>
          <w:sz w:val="22"/>
          <w:rtl w:val="true"/>
        </w:rPr>
        <w:t xml:space="preserve"> </w:t>
      </w:r>
      <w:r>
        <w:rPr>
          <w:rFonts w:ascii="Century" w:hAnsi="Century" w:cs="FrankRuehl"/>
          <w:sz w:val="22"/>
          <w:sz w:val="22"/>
          <w:rtl w:val="true"/>
        </w:rPr>
        <w:t>מפי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הגזלן</w:t>
      </w:r>
      <w:r>
        <w:rPr>
          <w:rFonts w:cs="FrankRuehl" w:ascii="Century" w:hAnsi="Century"/>
          <w:sz w:val="22"/>
          <w:rtl w:val="true"/>
        </w:rPr>
        <w:t>"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והשוו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פישר</w:t>
      </w:r>
      <w:r>
        <w:rPr>
          <w:rFonts w:cs="FrankRuehl" w:ascii="Century" w:hAnsi="Century"/>
          <w:sz w:val="22"/>
          <w:rtl w:val="true"/>
        </w:rPr>
        <w:t xml:space="preserve">, </w:t>
      </w:r>
      <w:r>
        <w:rPr>
          <w:rFonts w:ascii="Century" w:hAnsi="Century" w:cs="FrankRuehl"/>
          <w:sz w:val="22"/>
          <w:sz w:val="22"/>
          <w:rtl w:val="true"/>
        </w:rPr>
        <w:t>פסקאות</w:t>
      </w:r>
      <w:r>
        <w:rPr>
          <w:rFonts w:ascii="Century" w:hAnsi="Century" w:eastAsia="Century" w:cs="Century"/>
          <w:sz w:val="22"/>
          <w:sz w:val="22"/>
          <w:rtl w:val="true"/>
        </w:rPr>
        <w:t xml:space="preserve"> </w:t>
      </w:r>
      <w:r>
        <w:rPr>
          <w:rFonts w:cs="FrankRuehl" w:ascii="Century" w:hAnsi="Century"/>
          <w:sz w:val="22"/>
        </w:rPr>
        <w:t>27</w:t>
      </w:r>
      <w:r>
        <w:rPr>
          <w:rFonts w:cs="FrankRuehl" w:ascii="Century" w:hAnsi="Century"/>
          <w:sz w:val="22"/>
          <w:rtl w:val="true"/>
        </w:rPr>
        <w:t xml:space="preserve"> </w:t>
      </w:r>
      <w:r>
        <w:rPr>
          <w:rFonts w:ascii="Century" w:hAnsi="Century" w:cs="FrankRuehl"/>
          <w:sz w:val="22"/>
          <w:sz w:val="22"/>
          <w:rtl w:val="true"/>
        </w:rPr>
        <w:t>ו</w:t>
      </w:r>
      <w:r>
        <w:rPr>
          <w:rFonts w:cs="FrankRuehl" w:ascii="Century" w:hAnsi="Century"/>
          <w:sz w:val="22"/>
          <w:rtl w:val="true"/>
        </w:rPr>
        <w:t>-</w:t>
      </w:r>
      <w:r>
        <w:rPr>
          <w:rFonts w:cs="FrankRuehl" w:ascii="Century" w:hAnsi="Century"/>
          <w:sz w:val="22"/>
        </w:rPr>
        <w:t>30</w:t>
      </w:r>
      <w:r>
        <w:rPr>
          <w:rFonts w:cs="FrankRuehl" w:ascii="Century" w:hAnsi="Century"/>
          <w:sz w:val="22"/>
          <w:rtl w:val="true"/>
        </w:rPr>
        <w:t xml:space="preserve">; </w:t>
      </w:r>
      <w:hyperlink r:id="rId321">
        <w:r>
          <w:rPr>
            <w:rStyle w:val="Hyperlink"/>
            <w:rFonts w:ascii="Century" w:hAnsi="Century" w:cs="FrankRuehl"/>
            <w:color w:val="0000FF"/>
            <w:sz w:val="22"/>
            <w:sz w:val="22"/>
            <w:u w:val="single"/>
            <w:rtl w:val="true"/>
          </w:rPr>
          <w:t>בש</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5723/14</w:t>
        </w:r>
      </w:hyperlink>
      <w:r>
        <w:rPr>
          <w:rFonts w:cs="FrankRuehl" w:ascii="Century" w:hAnsi="Century"/>
          <w:sz w:val="22"/>
          <w:rtl w:val="true"/>
        </w:rPr>
        <w:t xml:space="preserve"> </w:t>
      </w:r>
      <w:r>
        <w:rPr>
          <w:rStyle w:val="default"/>
          <w:rFonts w:ascii="Century" w:hAnsi="Century" w:cs="Miriam"/>
          <w:b/>
          <w:b/>
          <w:spacing w:val="0"/>
          <w:sz w:val="22"/>
          <w:sz w:val="22"/>
          <w:szCs w:val="24"/>
          <w:rtl w:val="true"/>
        </w:rPr>
        <w:t>שיר</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נ</w:t>
      </w:r>
      <w:r>
        <w:rPr>
          <w:rStyle w:val="default"/>
          <w:rFonts w:cs="Miriam" w:ascii="Century" w:hAnsi="Century"/>
          <w:b/>
          <w:spacing w:val="0"/>
          <w:sz w:val="22"/>
          <w:szCs w:val="24"/>
          <w:rtl w:val="true"/>
        </w:rPr>
        <w:t xml:space="preserve">' </w:t>
      </w:r>
      <w:r>
        <w:rPr>
          <w:rStyle w:val="default"/>
          <w:rFonts w:ascii="Century" w:hAnsi="Century" w:cs="Miriam"/>
          <w:b/>
          <w:b/>
          <w:spacing w:val="0"/>
          <w:sz w:val="22"/>
          <w:sz w:val="22"/>
          <w:szCs w:val="24"/>
          <w:rtl w:val="true"/>
        </w:rPr>
        <w:t>מדינת</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ישראל</w:t>
      </w:r>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12</w:t>
      </w:r>
      <w:r>
        <w:rPr>
          <w:rFonts w:cs="FrankRuehl" w:ascii="Century" w:hAnsi="Century"/>
          <w:sz w:val="22"/>
          <w:rtl w:val="true"/>
        </w:rPr>
        <w:t xml:space="preserve"> (</w:t>
      </w:r>
      <w:r>
        <w:rPr>
          <w:rFonts w:cs="FrankRuehl" w:ascii="Century" w:hAnsi="Century"/>
          <w:sz w:val="22"/>
        </w:rPr>
        <w:t>3.11.2014</w:t>
      </w:r>
      <w:r>
        <w:rPr>
          <w:rFonts w:cs="FrankRuehl" w:ascii="Century" w:hAnsi="Century"/>
          <w:sz w:val="22"/>
          <w:rtl w:val="true"/>
        </w:rPr>
        <w:t xml:space="preserve">)). </w:t>
      </w:r>
      <w:r>
        <w:rPr>
          <w:rFonts w:cs="FrankRuehl"/>
          <w:rtl w:val="true"/>
        </w:rPr>
        <w:t>בשולי</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אציין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עמדת</w:t>
      </w:r>
      <w:r>
        <w:rPr>
          <w:rFonts w:eastAsia="Garamond" w:cs="Garamond"/>
          <w:rtl w:val="true"/>
        </w:rPr>
        <w:t xml:space="preserve"> </w:t>
      </w:r>
      <w:r>
        <w:rPr>
          <w:rFonts w:cs="FrankRuehl"/>
          <w:rtl w:val="true"/>
        </w:rPr>
        <w:t>הלשכה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w:t>
      </w:r>
      <w:r>
        <w:rPr>
          <w:rFonts w:cs="FrankRuehl"/>
          <w:rtl w:val="true"/>
        </w:rPr>
        <w:t>היתרון</w:t>
      </w:r>
      <w:r>
        <w:rPr>
          <w:rFonts w:eastAsia="Garamond" w:cs="Garamond"/>
          <w:rtl w:val="true"/>
        </w:rPr>
        <w:t xml:space="preserve"> </w:t>
      </w:r>
      <w:r>
        <w:rPr>
          <w:rFonts w:cs="FrankRuehl"/>
          <w:rtl w:val="true"/>
        </w:rPr>
        <w:t>הכלכלי</w:t>
      </w:r>
      <w:r>
        <w:rPr>
          <w:rFonts w:cs="FrankRuehl"/>
          <w:rtl w:val="true"/>
        </w:rPr>
        <w:t xml:space="preserve">" </w:t>
      </w:r>
      <w:r>
        <w:rPr>
          <w:rFonts w:cs="FrankRuehl"/>
          <w:rtl w:val="true"/>
        </w:rPr>
        <w:t>שצמח</w:t>
      </w:r>
      <w:r>
        <w:rPr>
          <w:rFonts w:eastAsia="Garamond" w:cs="Garamond"/>
          <w:rtl w:val="true"/>
        </w:rPr>
        <w:t xml:space="preserve"> </w:t>
      </w:r>
      <w:r>
        <w:rPr>
          <w:rFonts w:cs="FrankRuehl"/>
          <w:rtl w:val="true"/>
        </w:rPr>
        <w:t>לעבריין</w:t>
      </w:r>
      <w:r>
        <w:rPr>
          <w:rFonts w:eastAsia="Garamond" w:cs="Garamond"/>
          <w:rtl w:val="true"/>
        </w:rPr>
        <w:t xml:space="preserve"> </w:t>
      </w:r>
      <w:r>
        <w:rPr>
          <w:rFonts w:cs="FrankRuehl"/>
          <w:rtl w:val="true"/>
        </w:rPr>
        <w:t>מתבטא</w:t>
      </w:r>
      <w:r>
        <w:rPr>
          <w:rFonts w:eastAsia="Garamond" w:cs="Garamond"/>
          <w:rtl w:val="true"/>
        </w:rPr>
        <w:t xml:space="preserve"> </w:t>
      </w:r>
      <w:r>
        <w:rPr>
          <w:rFonts w:cs="FrankRuehl"/>
          <w:rtl w:val="true"/>
        </w:rPr>
        <w:t>בהכרח</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ברווח</w:t>
      </w:r>
      <w:r>
        <w:rPr>
          <w:rFonts w:eastAsia="Garamond" w:cs="Garamond"/>
          <w:rtl w:val="true"/>
        </w:rPr>
        <w:t xml:space="preserve"> </w:t>
      </w:r>
      <w:r>
        <w:rPr>
          <w:rFonts w:cs="FrankRuehl"/>
          <w:rtl w:val="true"/>
        </w:rPr>
        <w:t>הנקי</w:t>
      </w:r>
      <w:r>
        <w:rPr>
          <w:rFonts w:eastAsia="Garamond" w:cs="Garamond"/>
          <w:rtl w:val="true"/>
        </w:rPr>
        <w:t xml:space="preserve"> </w:t>
      </w:r>
      <w:r>
        <w:rPr>
          <w:rFonts w:cs="FrankRuehl"/>
          <w:rtl w:val="true"/>
        </w:rPr>
        <w:t>שהפיק</w:t>
      </w:r>
      <w:r>
        <w:rPr>
          <w:rFonts w:eastAsia="Garamond" w:cs="Garamond"/>
          <w:rtl w:val="true"/>
        </w:rPr>
        <w:t xml:space="preserve"> </w:t>
      </w:r>
      <w:r>
        <w:rPr>
          <w:rFonts w:cs="FrankRuehl"/>
          <w:rtl w:val="true"/>
        </w:rPr>
        <w:t>(</w:t>
      </w:r>
      <w:r>
        <w:rPr>
          <w:rFonts w:cs="FrankRuehl"/>
          <w:rtl w:val="true"/>
        </w:rPr>
        <w:t>קרי</w:t>
      </w:r>
      <w:r>
        <w:rPr>
          <w:rFonts w:eastAsia="Garamond" w:cs="Garamond"/>
          <w:rtl w:val="true"/>
        </w:rPr>
        <w:t xml:space="preserve"> </w:t>
      </w:r>
      <w:r>
        <w:rPr>
          <w:rFonts w:cs="FrankRuehl"/>
          <w:rtl w:val="true"/>
        </w:rPr>
        <w:t>סך</w:t>
      </w:r>
      <w:r>
        <w:rPr>
          <w:rFonts w:eastAsia="Garamond" w:cs="Garamond"/>
          <w:rtl w:val="true"/>
        </w:rPr>
        <w:t xml:space="preserve"> </w:t>
      </w:r>
      <w:r>
        <w:rPr>
          <w:rFonts w:cs="FrankRuehl"/>
          <w:rtl w:val="true"/>
        </w:rPr>
        <w:t>ההכנסות</w:t>
      </w:r>
      <w:r>
        <w:rPr>
          <w:rFonts w:eastAsia="Garamond" w:cs="Garamond"/>
          <w:rtl w:val="true"/>
        </w:rPr>
        <w:t xml:space="preserve"> </w:t>
      </w:r>
      <w:r>
        <w:rPr>
          <w:rFonts w:cs="FrankRuehl"/>
          <w:rtl w:val="true"/>
        </w:rPr>
        <w:t>בניכוי</w:t>
      </w:r>
      <w:r>
        <w:rPr>
          <w:rFonts w:eastAsia="Garamond" w:cs="Garamond"/>
          <w:rtl w:val="true"/>
        </w:rPr>
        <w:t xml:space="preserve"> </w:t>
      </w:r>
      <w:r>
        <w:rPr>
          <w:rFonts w:cs="FrankRuehl"/>
          <w:rtl w:val="true"/>
        </w:rPr>
        <w:t>סך</w:t>
      </w:r>
      <w:r>
        <w:rPr>
          <w:rFonts w:eastAsia="Garamond" w:cs="Garamond"/>
          <w:rtl w:val="true"/>
        </w:rPr>
        <w:t xml:space="preserve"> </w:t>
      </w:r>
      <w:r>
        <w:rPr>
          <w:rFonts w:cs="FrankRuehl"/>
          <w:rtl w:val="true"/>
        </w:rPr>
        <w:t>ההוצאות</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חפה</w:t>
      </w:r>
      <w:r>
        <w:rPr>
          <w:rFonts w:eastAsia="Garamond" w:cs="Garamond"/>
          <w:rtl w:val="true"/>
        </w:rPr>
        <w:t xml:space="preserve"> </w:t>
      </w:r>
      <w:r>
        <w:rPr>
          <w:rFonts w:cs="FrankRuehl"/>
          <w:rtl w:val="true"/>
        </w:rPr>
        <w:t>מקשיים</w:t>
      </w:r>
      <w:r>
        <w:rPr>
          <w:rFonts w:cs="FrankRuehl"/>
          <w:rtl w:val="true"/>
        </w:rPr>
        <w:t xml:space="preserve">. </w:t>
      </w:r>
      <w:r>
        <w:rPr>
          <w:rFonts w:cs="FrankRuehl"/>
          <w:rtl w:val="true"/>
        </w:rPr>
        <w:t>המדינה</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פרט</w:t>
      </w:r>
      <w:r>
        <w:rPr>
          <w:rFonts w:eastAsia="Garamond" w:cs="Garamond"/>
          <w:rtl w:val="true"/>
        </w:rPr>
        <w:t xml:space="preserve"> </w:t>
      </w:r>
      <w:r>
        <w:rPr>
          <w:rFonts w:cs="FrankRuehl"/>
          <w:rtl w:val="true"/>
        </w:rPr>
        <w:t>לאותו</w:t>
      </w:r>
      <w:r>
        <w:rPr>
          <w:rFonts w:eastAsia="Garamond" w:cs="Garamond"/>
          <w:rtl w:val="true"/>
        </w:rPr>
        <w:t xml:space="preserve"> </w:t>
      </w:r>
      <w:r>
        <w:rPr>
          <w:rFonts w:cs="FrankRuehl"/>
          <w:rtl w:val="true"/>
        </w:rPr>
        <w:t>רווח</w:t>
      </w:r>
      <w:r>
        <w:rPr>
          <w:rFonts w:cs="FrankRuehl"/>
          <w:rtl w:val="true"/>
        </w:rPr>
        <w:t xml:space="preserve">, </w:t>
      </w:r>
      <w:r>
        <w:rPr>
          <w:rFonts w:cs="FrankRuehl"/>
          <w:rtl w:val="true"/>
        </w:rPr>
        <w:t>הקבלן</w:t>
      </w:r>
      <w:r>
        <w:rPr>
          <w:rFonts w:eastAsia="Garamond" w:cs="Garamond"/>
          <w:rtl w:val="true"/>
        </w:rPr>
        <w:t xml:space="preserve"> </w:t>
      </w:r>
      <w:r>
        <w:rPr>
          <w:rFonts w:cs="FrankRuehl"/>
          <w:rtl w:val="true"/>
        </w:rPr>
        <w:t>שהצעתו</w:t>
      </w:r>
      <w:r>
        <w:rPr>
          <w:rFonts w:eastAsia="Garamond" w:cs="Garamond"/>
          <w:rtl w:val="true"/>
        </w:rPr>
        <w:t xml:space="preserve"> </w:t>
      </w:r>
      <w:r>
        <w:rPr>
          <w:rFonts w:cs="FrankRuehl"/>
          <w:rtl w:val="true"/>
        </w:rPr>
        <w:t>התקבלה</w:t>
      </w:r>
      <w:r>
        <w:rPr>
          <w:rFonts w:eastAsia="Garamond" w:cs="Garamond"/>
          <w:rtl w:val="true"/>
        </w:rPr>
        <w:t xml:space="preserve"> </w:t>
      </w:r>
      <w:r>
        <w:rPr>
          <w:rFonts w:cs="FrankRuehl"/>
          <w:rtl w:val="true"/>
        </w:rPr>
        <w:t>זוכה</w:t>
      </w:r>
      <w:r>
        <w:rPr>
          <w:rFonts w:eastAsia="Garamond" w:cs="Garamond"/>
          <w:rtl w:val="true"/>
        </w:rPr>
        <w:t xml:space="preserve"> </w:t>
      </w:r>
      <w:r>
        <w:rPr>
          <w:rFonts w:cs="FrankRuehl"/>
          <w:rtl w:val="true"/>
        </w:rPr>
        <w:t>במוניטין</w:t>
      </w:r>
      <w:r>
        <w:rPr>
          <w:rFonts w:cs="FrankRuehl"/>
          <w:rtl w:val="true"/>
        </w:rPr>
        <w:t xml:space="preserve">, </w:t>
      </w:r>
      <w:r>
        <w:rPr>
          <w:rFonts w:cs="FrankRuehl"/>
          <w:rtl w:val="true"/>
        </w:rPr>
        <w:t>צובר</w:t>
      </w:r>
      <w:r>
        <w:rPr>
          <w:rFonts w:eastAsia="Garamond" w:cs="Garamond"/>
          <w:rtl w:val="true"/>
        </w:rPr>
        <w:t xml:space="preserve"> </w:t>
      </w:r>
      <w:r>
        <w:rPr>
          <w:rFonts w:cs="FrankRuehl"/>
          <w:rtl w:val="true"/>
        </w:rPr>
        <w:t>ניסיון</w:t>
      </w:r>
      <w:r>
        <w:rPr>
          <w:rFonts w:eastAsia="Garamond" w:cs="Garamond"/>
          <w:rtl w:val="true"/>
        </w:rPr>
        <w:t xml:space="preserve"> </w:t>
      </w:r>
      <w:r>
        <w:rPr>
          <w:rFonts w:cs="FrankRuehl"/>
          <w:rtl w:val="true"/>
        </w:rPr>
        <w:t>בעבודות</w:t>
      </w:r>
      <w:r>
        <w:rPr>
          <w:rFonts w:eastAsia="Garamond" w:cs="Garamond"/>
          <w:rtl w:val="true"/>
        </w:rPr>
        <w:t xml:space="preserve"> </w:t>
      </w:r>
      <w:r>
        <w:rPr>
          <w:rFonts w:cs="FrankRuehl"/>
          <w:rtl w:val="true"/>
        </w:rPr>
        <w:t>ושומר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נפח</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עסקית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היבטים</w:t>
      </w:r>
      <w:r>
        <w:rPr>
          <w:rFonts w:eastAsia="Garamond" w:cs="Garamond"/>
          <w:rtl w:val="true"/>
        </w:rPr>
        <w:t xml:space="preserve"> </w:t>
      </w:r>
      <w:r>
        <w:rPr>
          <w:rFonts w:cs="FrankRuehl"/>
          <w:rtl w:val="true"/>
        </w:rPr>
        <w:t>שיכולים</w:t>
      </w:r>
      <w:r>
        <w:rPr>
          <w:rFonts w:eastAsia="Garamond" w:cs="Garamond"/>
          <w:rtl w:val="true"/>
        </w:rPr>
        <w:t xml:space="preserve"> </w:t>
      </w:r>
      <w:r>
        <w:rPr>
          <w:rFonts w:cs="FrankRuehl"/>
          <w:rtl w:val="true"/>
        </w:rPr>
        <w:t>להעניק</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יתרון</w:t>
      </w:r>
      <w:r>
        <w:rPr>
          <w:rFonts w:eastAsia="Garamond" w:cs="Garamond"/>
          <w:rtl w:val="true"/>
        </w:rPr>
        <w:t xml:space="preserve"> </w:t>
      </w:r>
      <w:r>
        <w:rPr>
          <w:rFonts w:cs="FrankRuehl"/>
          <w:rtl w:val="true"/>
        </w:rPr>
        <w:t>במכרזים</w:t>
      </w:r>
      <w:r>
        <w:rPr>
          <w:rFonts w:eastAsia="Garamond" w:cs="Garamond"/>
          <w:rtl w:val="true"/>
        </w:rPr>
        <w:t xml:space="preserve"> </w:t>
      </w:r>
      <w:r>
        <w:rPr>
          <w:rFonts w:cs="FrankRuehl"/>
          <w:rtl w:val="true"/>
        </w:rPr>
        <w:t>נוספים</w:t>
      </w:r>
      <w:r>
        <w:rPr>
          <w:rFonts w:cs="FrankRuehl"/>
          <w:rtl w:val="true"/>
        </w:rPr>
        <w:t xml:space="preserve">. </w:t>
      </w:r>
      <w:r>
        <w:rPr>
          <w:rFonts w:cs="FrankRuehl"/>
          <w:rtl w:val="true"/>
        </w:rPr>
        <w:t>חשיבות</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מבוטלת</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מסקנתי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הנחת</w:t>
      </w:r>
      <w:r>
        <w:rPr>
          <w:rFonts w:eastAsia="Garamond" w:cs="Garamond"/>
          <w:rtl w:val="true"/>
        </w:rPr>
        <w:t xml:space="preserve"> </w:t>
      </w:r>
      <w:r>
        <w:rPr>
          <w:rFonts w:cs="FrankRuehl"/>
          <w:rtl w:val="true"/>
        </w:rPr>
        <w:t>המוצא</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לשכת</w:t>
      </w:r>
      <w:r>
        <w:rPr>
          <w:rFonts w:eastAsia="Garamond" w:cs="Garamond"/>
          <w:rtl w:val="true"/>
        </w:rPr>
        <w:t xml:space="preserve"> </w:t>
      </w:r>
      <w:r>
        <w:rPr>
          <w:rFonts w:cs="FrankRuehl"/>
          <w:rtl w:val="true"/>
        </w:rPr>
        <w:t>עורכי</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פיצול</w:t>
      </w:r>
      <w:r>
        <w:rPr>
          <w:rFonts w:eastAsia="Garamond" w:cs="Garamond"/>
          <w:rtl w:val="true"/>
        </w:rPr>
        <w:t xml:space="preserve"> </w:t>
      </w:r>
      <w:r>
        <w:rPr>
          <w:rFonts w:cs="FrankRuehl"/>
          <w:rtl w:val="true"/>
        </w:rPr>
        <w:t>התקבולים</w:t>
      </w:r>
      <w:r>
        <w:rPr>
          <w:rFonts w:eastAsia="Garamond" w:cs="Garamond"/>
          <w:rtl w:val="true"/>
        </w:rPr>
        <w:t xml:space="preserve"> </w:t>
      </w:r>
      <w:r>
        <w:rPr>
          <w:rFonts w:cs="FrankRuehl"/>
          <w:rtl w:val="true"/>
        </w:rPr>
        <w:t>שהתקבלו</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עומדת</w:t>
      </w:r>
      <w:r>
        <w:rPr>
          <w:rFonts w:cs="FrankRuehl"/>
          <w:rtl w:val="true"/>
        </w:rPr>
        <w:t xml:space="preserve">, </w:t>
      </w:r>
      <w:r>
        <w:rPr>
          <w:rFonts w:cs="FrankRuehl"/>
          <w:rtl w:val="true"/>
        </w:rPr>
        <w:t>ממילא</w:t>
      </w:r>
      <w:r>
        <w:rPr>
          <w:rFonts w:eastAsia="Garamond" w:cs="Garamond"/>
          <w:rtl w:val="true"/>
        </w:rPr>
        <w:t xml:space="preserve"> </w:t>
      </w:r>
      <w:r>
        <w:rPr>
          <w:rFonts w:cs="FrankRuehl"/>
          <w:rtl w:val="true"/>
        </w:rPr>
        <w:t>איני</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לשאלה</w:t>
      </w:r>
      <w:r>
        <w:rPr>
          <w:rFonts w:eastAsia="Garamond" w:cs="Garamond"/>
          <w:rtl w:val="true"/>
        </w:rPr>
        <w:t xml:space="preserve"> </w:t>
      </w:r>
      <w:r>
        <w:rPr>
          <w:rFonts w:cs="FrankRuehl"/>
          <w:rtl w:val="true"/>
        </w:rPr>
        <w:t>מה</w:t>
      </w:r>
      <w:r>
        <w:rPr>
          <w:rFonts w:eastAsia="Garamond" w:cs="Garamond"/>
          <w:rtl w:val="true"/>
        </w:rPr>
        <w:t xml:space="preserve"> </w:t>
      </w:r>
      <w:r>
        <w:rPr>
          <w:rFonts w:cs="FrankRuehl"/>
          <w:rtl w:val="true"/>
        </w:rPr>
        <w:t>בא</w:t>
      </w:r>
      <w:r>
        <w:rPr>
          <w:rFonts w:eastAsia="Garamond" w:cs="Garamond"/>
          <w:rtl w:val="true"/>
        </w:rPr>
        <w:t xml:space="preserve"> </w:t>
      </w:r>
      <w:r>
        <w:rPr>
          <w:rFonts w:cs="FrankRuehl"/>
          <w:rtl w:val="true"/>
        </w:rPr>
        <w:t>בגדרו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w:t>
      </w:r>
      <w:r>
        <w:rPr>
          <w:rFonts w:cs="FrankRuehl"/>
          <w:rtl w:val="true"/>
        </w:rPr>
        <w:t>יתרון</w:t>
      </w:r>
      <w:r>
        <w:rPr>
          <w:rFonts w:eastAsia="Garamond" w:cs="Garamond"/>
          <w:rtl w:val="true"/>
        </w:rPr>
        <w:t xml:space="preserve"> </w:t>
      </w:r>
      <w:r>
        <w:rPr>
          <w:rFonts w:cs="FrankRuehl"/>
          <w:rtl w:val="true"/>
        </w:rPr>
        <w:t>כלכלי</w:t>
      </w:r>
      <w:r>
        <w:rPr>
          <w:rFonts w:cs="FrankRuehl"/>
          <w:rtl w:val="true"/>
        </w:rPr>
        <w:t xml:space="preserve">" </w:t>
      </w:r>
      <w:r>
        <w:rPr>
          <w:rFonts w:cs="FrankRuehl"/>
          <w:rtl w:val="true"/>
        </w:rPr>
        <w:t>שרק</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לחילוט</w:t>
      </w:r>
      <w:r>
        <w:rPr>
          <w:rFonts w:eastAsia="Garamond" w:cs="Garamond"/>
          <w:rtl w:val="true"/>
        </w:rPr>
        <w:t xml:space="preserve"> </w:t>
      </w:r>
      <w:r>
        <w:rPr>
          <w:rFonts w:cs="FrankRuehl"/>
          <w:rtl w:val="true"/>
        </w:rPr>
        <w:t>לשיטת</w:t>
      </w:r>
      <w:r>
        <w:rPr>
          <w:rFonts w:eastAsia="Garamond" w:cs="Garamond"/>
          <w:rtl w:val="true"/>
        </w:rPr>
        <w:t xml:space="preserve"> </w:t>
      </w:r>
      <w:r>
        <w:rPr>
          <w:rFonts w:cs="FrankRuehl"/>
          <w:rtl w:val="true"/>
        </w:rPr>
        <w:t>הלשכה</w:t>
      </w:r>
      <w:r>
        <w:rPr>
          <w:rFonts w:cs="FrankRuehl"/>
          <w:rtl w:val="true"/>
        </w:rPr>
        <w:t>.</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cs="FrankRuehl"/>
          <w:rtl w:val="true"/>
        </w:rPr>
        <w:t>מעבר</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אציין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בירור</w:t>
      </w:r>
      <w:r>
        <w:rPr>
          <w:rFonts w:eastAsia="Garamond" w:cs="Garamond"/>
          <w:rtl w:val="true"/>
        </w:rPr>
        <w:t xml:space="preserve"> </w:t>
      </w:r>
      <w:r>
        <w:rPr>
          <w:rFonts w:cs="FrankRuehl"/>
          <w:rtl w:val="true"/>
        </w:rPr>
        <w:t>השימוש</w:t>
      </w:r>
      <w:r>
        <w:rPr>
          <w:rFonts w:eastAsia="Garamond" w:cs="Garamond"/>
          <w:rtl w:val="true"/>
        </w:rPr>
        <w:t xml:space="preserve"> </w:t>
      </w:r>
      <w:r>
        <w:rPr>
          <w:rFonts w:cs="FrankRuehl"/>
          <w:rtl w:val="true"/>
        </w:rPr>
        <w:t>שערך</w:t>
      </w:r>
      <w:r>
        <w:rPr>
          <w:rFonts w:eastAsia="Garamond" w:cs="Garamond"/>
          <w:rtl w:val="true"/>
        </w:rPr>
        <w:t xml:space="preserve"> </w:t>
      </w:r>
      <w:r>
        <w:rPr>
          <w:rFonts w:cs="FrankRuehl"/>
          <w:rtl w:val="true"/>
        </w:rPr>
        <w:t>העבריין</w:t>
      </w:r>
      <w:r>
        <w:rPr>
          <w:rFonts w:eastAsia="Garamond" w:cs="Garamond"/>
          <w:rtl w:val="true"/>
        </w:rPr>
        <w:t xml:space="preserve"> </w:t>
      </w:r>
      <w:r>
        <w:rPr>
          <w:rFonts w:cs="FrankRuehl"/>
          <w:rtl w:val="true"/>
        </w:rPr>
        <w:t>בתקבולים</w:t>
      </w:r>
      <w:r>
        <w:rPr>
          <w:rFonts w:eastAsia="Garamond" w:cs="Garamond"/>
          <w:rtl w:val="true"/>
        </w:rPr>
        <w:t xml:space="preserve"> </w:t>
      </w:r>
      <w:r>
        <w:rPr>
          <w:rFonts w:cs="FrankRuehl"/>
          <w:rtl w:val="true"/>
        </w:rPr>
        <w:t>שמקורם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w:t>
      </w:r>
      <w:r>
        <w:rPr>
          <w:rFonts w:cs="FrankRuehl"/>
          <w:rtl w:val="true"/>
        </w:rPr>
        <w:t>למטרות</w:t>
      </w:r>
      <w:r>
        <w:rPr>
          <w:rFonts w:eastAsia="Garamond" w:cs="Garamond"/>
          <w:rtl w:val="true"/>
        </w:rPr>
        <w:t xml:space="preserve"> </w:t>
      </w:r>
      <w:r>
        <w:rPr>
          <w:rFonts w:cs="FrankRuehl"/>
          <w:rtl w:val="true"/>
        </w:rPr>
        <w:t>לגיטימיות</w:t>
      </w:r>
      <w:r>
        <w:rPr>
          <w:rFonts w:cs="FrankRuehl"/>
          <w:rtl w:val="true"/>
        </w:rPr>
        <w:t xml:space="preserve">" </w:t>
      </w:r>
      <w:r>
        <w:rPr>
          <w:rFonts w:cs="FrankRuehl"/>
          <w:rtl w:val="true"/>
        </w:rPr>
        <w:t>עלול</w:t>
      </w:r>
      <w:r>
        <w:rPr>
          <w:rFonts w:eastAsia="Garamond" w:cs="Garamond"/>
          <w:rtl w:val="true"/>
        </w:rPr>
        <w:t xml:space="preserve"> </w:t>
      </w:r>
      <w:r>
        <w:rPr>
          <w:rFonts w:cs="FrankRuehl"/>
          <w:rtl w:val="true"/>
        </w:rPr>
        <w:t>לעורר</w:t>
      </w:r>
      <w:r>
        <w:rPr>
          <w:rFonts w:eastAsia="Garamond" w:cs="Garamond"/>
          <w:rtl w:val="true"/>
        </w:rPr>
        <w:t xml:space="preserve"> </w:t>
      </w:r>
      <w:r>
        <w:rPr>
          <w:rFonts w:cs="FrankRuehl"/>
          <w:rtl w:val="true"/>
        </w:rPr>
        <w:t>קשיים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ממש</w:t>
      </w:r>
      <w:r>
        <w:rPr>
          <w:rFonts w:eastAsia="Garamond" w:cs="Garamond"/>
          <w:rtl w:val="true"/>
        </w:rPr>
        <w:t xml:space="preserve"> </w:t>
      </w:r>
      <w:r>
        <w:rPr>
          <w:rFonts w:cs="FrankRuehl"/>
          <w:rtl w:val="true"/>
        </w:rPr>
        <w:t>בעולם</w:t>
      </w:r>
      <w:r>
        <w:rPr>
          <w:rFonts w:eastAsia="Garamond" w:cs="Garamond"/>
          <w:rtl w:val="true"/>
        </w:rPr>
        <w:t xml:space="preserve"> </w:t>
      </w:r>
      <w:r>
        <w:rPr>
          <w:rFonts w:cs="FrankRuehl"/>
          <w:rtl w:val="true"/>
        </w:rPr>
        <w:t>המעשה</w:t>
      </w:r>
      <w:r>
        <w:rPr>
          <w:rFonts w:cs="FrankRuehl"/>
          <w:rtl w:val="true"/>
        </w:rPr>
        <w:t xml:space="preserve">, </w:t>
      </w:r>
      <w:r>
        <w:rPr>
          <w:rFonts w:cs="FrankRuehl"/>
          <w:rtl w:val="true"/>
        </w:rPr>
        <w:t>ובמילותיו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cs="FrankRuehl"/>
          <w:rtl w:val="true"/>
        </w:rPr>
        <w:t>(</w:t>
      </w:r>
      <w:r>
        <w:rPr>
          <w:rFonts w:cs="FrankRuehl"/>
          <w:rtl w:val="true"/>
        </w:rPr>
        <w:t>כתוארו</w:t>
      </w:r>
      <w:r>
        <w:rPr>
          <w:rFonts w:eastAsia="Garamond" w:cs="Garamond"/>
          <w:rtl w:val="true"/>
        </w:rPr>
        <w:t xml:space="preserve"> </w:t>
      </w:r>
      <w:r>
        <w:rPr>
          <w:rFonts w:cs="FrankRuehl"/>
          <w:rtl w:val="true"/>
        </w:rPr>
        <w:t>אז</w:t>
      </w:r>
      <w:r>
        <w:rPr>
          <w:rFonts w:cs="FrankRuehl"/>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מלצר</w:t>
      </w:r>
      <w:r>
        <w:rPr>
          <w:rFonts w:cs="FrankRuehl"/>
          <w:rtl w:val="true"/>
        </w:rPr>
        <w:t>: "</w:t>
      </w:r>
      <w:r>
        <w:rPr>
          <w:rFonts w:cs="FrankRuehl"/>
          <w:sz w:val="22"/>
          <w:sz w:val="22"/>
          <w:rtl w:val="true"/>
        </w:rPr>
        <w:t>פרשנות</w:t>
      </w:r>
      <w:r>
        <w:rPr>
          <w:rFonts w:eastAsia="Garamond" w:cs="Garamond"/>
          <w:sz w:val="22"/>
          <w:sz w:val="22"/>
          <w:rtl w:val="true"/>
        </w:rPr>
        <w:t xml:space="preserve"> </w:t>
      </w:r>
      <w:r>
        <w:rPr>
          <w:rFonts w:cs="FrankRuehl"/>
          <w:sz w:val="22"/>
          <w:sz w:val="22"/>
          <w:rtl w:val="true"/>
        </w:rPr>
        <w:t>אחרת</w:t>
      </w:r>
      <w:r>
        <w:rPr>
          <w:rFonts w:eastAsia="Garamond" w:cs="Garamond"/>
          <w:sz w:val="22"/>
          <w:sz w:val="22"/>
          <w:rtl w:val="true"/>
        </w:rPr>
        <w:t xml:space="preserve"> </w:t>
      </w:r>
      <w:r>
        <w:rPr>
          <w:rFonts w:cs="FrankRuehl"/>
          <w:sz w:val="22"/>
          <w:rtl w:val="true"/>
        </w:rPr>
        <w:t xml:space="preserve">[...] </w:t>
      </w:r>
      <w:r>
        <w:rPr>
          <w:rFonts w:cs="FrankRuehl"/>
          <w:sz w:val="22"/>
          <w:sz w:val="22"/>
          <w:rtl w:val="true"/>
        </w:rPr>
        <w:t>תחייב</w:t>
      </w:r>
      <w:r>
        <w:rPr>
          <w:rFonts w:eastAsia="Garamond" w:cs="Garamond"/>
          <w:sz w:val="22"/>
          <w:sz w:val="22"/>
          <w:rtl w:val="true"/>
        </w:rPr>
        <w:t xml:space="preserve"> </w:t>
      </w:r>
      <w:r>
        <w:rPr>
          <w:rFonts w:cs="FrankRuehl"/>
          <w:sz w:val="22"/>
          <w:sz w:val="22"/>
          <w:rtl w:val="true"/>
        </w:rPr>
        <w:t>את</w:t>
      </w:r>
      <w:r>
        <w:rPr>
          <w:rFonts w:eastAsia="Garamond" w:cs="Garamond"/>
          <w:sz w:val="22"/>
          <w:sz w:val="22"/>
          <w:rtl w:val="true"/>
        </w:rPr>
        <w:t xml:space="preserve"> </w:t>
      </w:r>
      <w:r>
        <w:rPr>
          <w:rFonts w:cs="FrankRuehl"/>
          <w:sz w:val="22"/>
          <w:sz w:val="22"/>
          <w:rtl w:val="true"/>
        </w:rPr>
        <w:t>התביעה</w:t>
      </w:r>
      <w:r>
        <w:rPr>
          <w:rFonts w:eastAsia="Garamond" w:cs="Garamond"/>
          <w:sz w:val="22"/>
          <w:sz w:val="22"/>
          <w:rtl w:val="true"/>
        </w:rPr>
        <w:t xml:space="preserve"> </w:t>
      </w:r>
      <w:r>
        <w:rPr>
          <w:rFonts w:cs="FrankRuehl"/>
          <w:sz w:val="22"/>
          <w:sz w:val="22"/>
          <w:rtl w:val="true"/>
        </w:rPr>
        <w:t>ואת</w:t>
      </w:r>
      <w:r>
        <w:rPr>
          <w:rFonts w:eastAsia="Garamond" w:cs="Garamond"/>
          <w:sz w:val="22"/>
          <w:sz w:val="22"/>
          <w:rtl w:val="true"/>
        </w:rPr>
        <w:t xml:space="preserve"> </w:t>
      </w:r>
      <w:r>
        <w:rPr>
          <w:rFonts w:cs="FrankRuehl"/>
          <w:sz w:val="22"/>
          <w:sz w:val="22"/>
          <w:rtl w:val="true"/>
        </w:rPr>
        <w:t>בתי</w:t>
      </w:r>
      <w:r>
        <w:rPr>
          <w:rFonts w:eastAsia="Garamond" w:cs="Garamond"/>
          <w:sz w:val="22"/>
          <w:sz w:val="22"/>
          <w:rtl w:val="true"/>
        </w:rPr>
        <w:t xml:space="preserve"> </w:t>
      </w:r>
      <w:r>
        <w:rPr>
          <w:rFonts w:cs="FrankRuehl"/>
          <w:sz w:val="22"/>
          <w:sz w:val="22"/>
          <w:rtl w:val="true"/>
        </w:rPr>
        <w:t>המשפט</w:t>
      </w:r>
      <w:r>
        <w:rPr>
          <w:rFonts w:eastAsia="Garamond" w:cs="Garamond"/>
          <w:sz w:val="22"/>
          <w:sz w:val="22"/>
          <w:rtl w:val="true"/>
        </w:rPr>
        <w:t xml:space="preserve"> </w:t>
      </w:r>
      <w:r>
        <w:rPr>
          <w:rFonts w:cs="FrankRuehl"/>
          <w:sz w:val="22"/>
          <w:sz w:val="22"/>
          <w:rtl w:val="true"/>
        </w:rPr>
        <w:t>להידרש</w:t>
      </w:r>
      <w:r>
        <w:rPr>
          <w:rFonts w:eastAsia="Garamond" w:cs="Garamond"/>
          <w:sz w:val="22"/>
          <w:sz w:val="22"/>
          <w:rtl w:val="true"/>
        </w:rPr>
        <w:t xml:space="preserve"> </w:t>
      </w:r>
      <w:r>
        <w:rPr>
          <w:rFonts w:cs="FrankRuehl"/>
          <w:sz w:val="22"/>
          <w:sz w:val="22"/>
          <w:rtl w:val="true"/>
        </w:rPr>
        <w:t>לחישובים</w:t>
      </w:r>
      <w:r>
        <w:rPr>
          <w:rFonts w:eastAsia="Garamond" w:cs="Garamond"/>
          <w:sz w:val="22"/>
          <w:sz w:val="22"/>
          <w:rtl w:val="true"/>
        </w:rPr>
        <w:t xml:space="preserve"> </w:t>
      </w:r>
      <w:r>
        <w:rPr>
          <w:rFonts w:cs="FrankRuehl"/>
          <w:sz w:val="22"/>
          <w:sz w:val="22"/>
          <w:rtl w:val="true"/>
        </w:rPr>
        <w:t>ולהשערות</w:t>
      </w:r>
      <w:r>
        <w:rPr>
          <w:rFonts w:eastAsia="Garamond" w:cs="Garamond"/>
          <w:sz w:val="22"/>
          <w:sz w:val="22"/>
          <w:rtl w:val="true"/>
        </w:rPr>
        <w:t xml:space="preserve"> </w:t>
      </w:r>
      <w:r>
        <w:rPr>
          <w:rFonts w:cs="FrankRuehl"/>
          <w:sz w:val="22"/>
          <w:sz w:val="22"/>
          <w:rtl w:val="true"/>
        </w:rPr>
        <w:t>סבוכים</w:t>
      </w:r>
      <w:r>
        <w:rPr>
          <w:rFonts w:eastAsia="Garamond" w:cs="Garamond"/>
          <w:sz w:val="22"/>
          <w:sz w:val="22"/>
          <w:rtl w:val="true"/>
        </w:rPr>
        <w:t xml:space="preserve"> </w:t>
      </w:r>
      <w:r>
        <w:rPr>
          <w:rFonts w:cs="FrankRuehl"/>
          <w:sz w:val="22"/>
          <w:sz w:val="22"/>
          <w:rtl w:val="true"/>
        </w:rPr>
        <w:t>לגבי</w:t>
      </w:r>
      <w:r>
        <w:rPr>
          <w:rFonts w:eastAsia="Garamond" w:cs="Garamond"/>
          <w:sz w:val="22"/>
          <w:sz w:val="22"/>
          <w:rtl w:val="true"/>
        </w:rPr>
        <w:t xml:space="preserve"> </w:t>
      </w:r>
      <w:r>
        <w:rPr>
          <w:rFonts w:cs="FrankRuehl"/>
          <w:sz w:val="22"/>
          <w:sz w:val="22"/>
          <w:rtl w:val="true"/>
        </w:rPr>
        <w:t>היקף</w:t>
      </w:r>
      <w:r>
        <w:rPr>
          <w:rFonts w:eastAsia="Garamond" w:cs="Garamond"/>
          <w:sz w:val="22"/>
          <w:sz w:val="22"/>
          <w:rtl w:val="true"/>
        </w:rPr>
        <w:t xml:space="preserve"> </w:t>
      </w:r>
      <w:r>
        <w:rPr>
          <w:rFonts w:cs="FrankRuehl"/>
          <w:sz w:val="22"/>
          <w:sz w:val="22"/>
          <w:rtl w:val="true"/>
        </w:rPr>
        <w:t>הכנסותיו</w:t>
      </w:r>
      <w:r>
        <w:rPr>
          <w:rFonts w:eastAsia="Garamond" w:cs="Garamond"/>
          <w:sz w:val="22"/>
          <w:sz w:val="22"/>
          <w:rtl w:val="true"/>
        </w:rPr>
        <w:t xml:space="preserve"> </w:t>
      </w:r>
      <w:r>
        <w:rPr>
          <w:rFonts w:cs="FrankRuehl"/>
          <w:sz w:val="22"/>
          <w:sz w:val="22"/>
          <w:rtl w:val="true"/>
        </w:rPr>
        <w:t>והוצאותיו</w:t>
      </w:r>
      <w:r>
        <w:rPr>
          <w:rFonts w:eastAsia="Garamond" w:cs="Garamond"/>
          <w:sz w:val="22"/>
          <w:sz w:val="22"/>
          <w:rtl w:val="true"/>
        </w:rPr>
        <w:t xml:space="preserve"> </w:t>
      </w:r>
      <w:r>
        <w:rPr>
          <w:rFonts w:cs="FrankRuehl"/>
          <w:sz w:val="22"/>
          <w:sz w:val="22"/>
          <w:rtl w:val="true"/>
        </w:rPr>
        <w:t>של</w:t>
      </w:r>
      <w:r>
        <w:rPr>
          <w:rFonts w:eastAsia="Garamond" w:cs="Garamond"/>
          <w:sz w:val="22"/>
          <w:sz w:val="22"/>
          <w:rtl w:val="true"/>
        </w:rPr>
        <w:t xml:space="preserve"> </w:t>
      </w:r>
      <w:r>
        <w:rPr>
          <w:rFonts w:cs="FrankRuehl"/>
          <w:sz w:val="22"/>
          <w:sz w:val="22"/>
          <w:rtl w:val="true"/>
        </w:rPr>
        <w:t>העבריין</w:t>
      </w:r>
      <w:r>
        <w:rPr>
          <w:rFonts w:cs="FrankRuehl"/>
          <w:sz w:val="22"/>
          <w:rtl w:val="true"/>
        </w:rPr>
        <w:t xml:space="preserve">, </w:t>
      </w:r>
      <w:r>
        <w:rPr>
          <w:rFonts w:cs="FrankRuehl"/>
          <w:sz w:val="22"/>
          <w:sz w:val="22"/>
          <w:rtl w:val="true"/>
        </w:rPr>
        <w:t>אילו</w:t>
      </w:r>
      <w:r>
        <w:rPr>
          <w:rFonts w:eastAsia="Garamond" w:cs="Garamond"/>
          <w:sz w:val="22"/>
          <w:sz w:val="22"/>
          <w:rtl w:val="true"/>
        </w:rPr>
        <w:t xml:space="preserve"> </w:t>
      </w:r>
      <w:r>
        <w:rPr>
          <w:rFonts w:cs="FrankRuehl"/>
          <w:sz w:val="22"/>
          <w:sz w:val="22"/>
          <w:rtl w:val="true"/>
        </w:rPr>
        <w:t>רק</w:t>
      </w:r>
      <w:r>
        <w:rPr>
          <w:rFonts w:eastAsia="Garamond" w:cs="Garamond"/>
          <w:sz w:val="22"/>
          <w:sz w:val="22"/>
          <w:rtl w:val="true"/>
        </w:rPr>
        <w:t xml:space="preserve"> </w:t>
      </w:r>
      <w:r>
        <w:rPr>
          <w:rFonts w:cs="FrankRuehl"/>
          <w:sz w:val="22"/>
          <w:sz w:val="22"/>
          <w:rtl w:val="true"/>
        </w:rPr>
        <w:t>היה</w:t>
      </w:r>
      <w:r>
        <w:rPr>
          <w:rFonts w:eastAsia="Garamond" w:cs="Garamond"/>
          <w:sz w:val="22"/>
          <w:sz w:val="22"/>
          <w:rtl w:val="true"/>
        </w:rPr>
        <w:t xml:space="preserve"> </w:t>
      </w:r>
      <w:r>
        <w:rPr>
          <w:rFonts w:cs="FrankRuehl"/>
          <w:sz w:val="22"/>
          <w:sz w:val="22"/>
          <w:rtl w:val="true"/>
        </w:rPr>
        <w:t>נוהג</w:t>
      </w:r>
      <w:r>
        <w:rPr>
          <w:rFonts w:eastAsia="Garamond" w:cs="Garamond"/>
          <w:sz w:val="22"/>
          <w:sz w:val="22"/>
          <w:rtl w:val="true"/>
        </w:rPr>
        <w:t xml:space="preserve"> </w:t>
      </w:r>
      <w:r>
        <w:rPr>
          <w:rFonts w:cs="FrankRuehl"/>
          <w:sz w:val="22"/>
          <w:sz w:val="22"/>
          <w:rtl w:val="true"/>
        </w:rPr>
        <w:t>כאדם</w:t>
      </w:r>
      <w:r>
        <w:rPr>
          <w:rFonts w:eastAsia="Garamond" w:cs="Garamond"/>
          <w:sz w:val="22"/>
          <w:sz w:val="22"/>
          <w:rtl w:val="true"/>
        </w:rPr>
        <w:t xml:space="preserve"> </w:t>
      </w:r>
      <w:r>
        <w:rPr>
          <w:rFonts w:cs="FrankRuehl"/>
          <w:sz w:val="22"/>
          <w:sz w:val="22"/>
          <w:rtl w:val="true"/>
        </w:rPr>
        <w:t>ישר</w:t>
      </w:r>
      <w:r>
        <w:rPr>
          <w:rFonts w:cs="FrankRuehl"/>
          <w:sz w:val="22"/>
          <w:rtl w:val="true"/>
        </w:rPr>
        <w:t xml:space="preserve">, </w:t>
      </w:r>
      <w:r>
        <w:rPr>
          <w:rFonts w:cs="FrankRuehl"/>
          <w:sz w:val="22"/>
          <w:sz w:val="22"/>
          <w:rtl w:val="true"/>
        </w:rPr>
        <w:t>ותעקר</w:t>
      </w:r>
      <w:r>
        <w:rPr>
          <w:rFonts w:eastAsia="Garamond" w:cs="Garamond"/>
          <w:sz w:val="22"/>
          <w:sz w:val="22"/>
          <w:rtl w:val="true"/>
        </w:rPr>
        <w:t xml:space="preserve"> </w:t>
      </w:r>
      <w:r>
        <w:rPr>
          <w:rFonts w:cs="FrankRuehl"/>
          <w:sz w:val="22"/>
          <w:sz w:val="22"/>
          <w:rtl w:val="true"/>
        </w:rPr>
        <w:t>את</w:t>
      </w:r>
      <w:r>
        <w:rPr>
          <w:rFonts w:eastAsia="Garamond" w:cs="Garamond"/>
          <w:sz w:val="22"/>
          <w:sz w:val="22"/>
          <w:rtl w:val="true"/>
        </w:rPr>
        <w:t xml:space="preserve"> </w:t>
      </w:r>
      <w:r>
        <w:rPr>
          <w:rFonts w:cs="FrankRuehl"/>
          <w:sz w:val="22"/>
          <w:sz w:val="22"/>
          <w:rtl w:val="true"/>
        </w:rPr>
        <w:t>כוחו</w:t>
      </w:r>
      <w:r>
        <w:rPr>
          <w:rFonts w:eastAsia="Garamond" w:cs="Garamond"/>
          <w:sz w:val="22"/>
          <w:sz w:val="22"/>
          <w:rtl w:val="true"/>
        </w:rPr>
        <w:t xml:space="preserve"> </w:t>
      </w:r>
      <w:r>
        <w:rPr>
          <w:rFonts w:cs="FrankRuehl"/>
          <w:sz w:val="22"/>
          <w:sz w:val="22"/>
          <w:rtl w:val="true"/>
        </w:rPr>
        <w:t>של</w:t>
      </w:r>
      <w:r>
        <w:rPr>
          <w:rFonts w:eastAsia="Garamond" w:cs="Garamond"/>
          <w:sz w:val="22"/>
          <w:sz w:val="22"/>
          <w:rtl w:val="true"/>
        </w:rPr>
        <w:t xml:space="preserve"> </w:t>
      </w:r>
      <w:r>
        <w:rPr>
          <w:rFonts w:cs="FrankRuehl"/>
          <w:sz w:val="22"/>
          <w:sz w:val="22"/>
          <w:rtl w:val="true"/>
        </w:rPr>
        <w:t>החוק</w:t>
      </w:r>
      <w:r>
        <w:rPr>
          <w:rFonts w:eastAsia="Garamond" w:cs="Garamond"/>
          <w:sz w:val="22"/>
          <w:sz w:val="22"/>
          <w:rtl w:val="true"/>
        </w:rPr>
        <w:t xml:space="preserve"> </w:t>
      </w:r>
      <w:r>
        <w:rPr>
          <w:rFonts w:cs="FrankRuehl"/>
          <w:sz w:val="22"/>
          <w:sz w:val="22"/>
          <w:rtl w:val="true"/>
        </w:rPr>
        <w:t>לשמש</w:t>
      </w:r>
      <w:r>
        <w:rPr>
          <w:rFonts w:eastAsia="Garamond" w:cs="Garamond"/>
          <w:sz w:val="22"/>
          <w:sz w:val="22"/>
          <w:rtl w:val="true"/>
        </w:rPr>
        <w:t xml:space="preserve"> </w:t>
      </w:r>
      <w:r>
        <w:rPr>
          <w:rFonts w:cs="FrankRuehl"/>
          <w:sz w:val="22"/>
          <w:sz w:val="22"/>
          <w:rtl w:val="true"/>
        </w:rPr>
        <w:t>ככלי</w:t>
      </w:r>
      <w:r>
        <w:rPr>
          <w:rFonts w:eastAsia="Garamond" w:cs="Garamond"/>
          <w:sz w:val="22"/>
          <w:sz w:val="22"/>
          <w:rtl w:val="true"/>
        </w:rPr>
        <w:t xml:space="preserve"> </w:t>
      </w:r>
      <w:r>
        <w:rPr>
          <w:rFonts w:cs="FrankRuehl"/>
          <w:sz w:val="22"/>
          <w:sz w:val="22"/>
          <w:rtl w:val="true"/>
        </w:rPr>
        <w:t>אפקטיבי</w:t>
      </w:r>
      <w:r>
        <w:rPr>
          <w:rFonts w:eastAsia="Garamond" w:cs="Garamond"/>
          <w:sz w:val="22"/>
          <w:sz w:val="22"/>
          <w:rtl w:val="true"/>
        </w:rPr>
        <w:t xml:space="preserve"> </w:t>
      </w:r>
      <w:r>
        <w:rPr>
          <w:rFonts w:cs="FrankRuehl"/>
          <w:sz w:val="22"/>
          <w:sz w:val="22"/>
          <w:rtl w:val="true"/>
        </w:rPr>
        <w:t>למלחמה</w:t>
      </w:r>
      <w:r>
        <w:rPr>
          <w:rFonts w:eastAsia="Garamond" w:cs="Garamond"/>
          <w:sz w:val="22"/>
          <w:sz w:val="22"/>
          <w:rtl w:val="true"/>
        </w:rPr>
        <w:t xml:space="preserve"> </w:t>
      </w:r>
      <w:r>
        <w:rPr>
          <w:rFonts w:cs="FrankRuehl"/>
          <w:sz w:val="22"/>
          <w:sz w:val="22"/>
          <w:rtl w:val="true"/>
        </w:rPr>
        <w:t>בהלבנת</w:t>
      </w:r>
      <w:r>
        <w:rPr>
          <w:rFonts w:eastAsia="Garamond" w:cs="Garamond"/>
          <w:sz w:val="22"/>
          <w:sz w:val="22"/>
          <w:rtl w:val="true"/>
        </w:rPr>
        <w:t xml:space="preserve"> </w:t>
      </w:r>
      <w:r>
        <w:rPr>
          <w:rFonts w:cs="FrankRuehl"/>
          <w:sz w:val="22"/>
          <w:sz w:val="22"/>
          <w:rtl w:val="true"/>
        </w:rPr>
        <w:t>הון</w:t>
      </w:r>
      <w:r>
        <w:rPr>
          <w:rFonts w:cs="FrankRuehl"/>
          <w:sz w:val="22"/>
          <w:rtl w:val="true"/>
        </w:rPr>
        <w:t>"</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אלון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כהן</w:t>
      </w:r>
      <w:r>
        <w:rPr>
          <w:rFonts w:cs="FrankRuehl"/>
          <w:rtl w:val="true"/>
        </w:rPr>
        <w:t xml:space="preserve">, </w:t>
      </w:r>
      <w:r>
        <w:rPr>
          <w:rFonts w:cs="FrankRuehl"/>
          <w:rtl w:val="true"/>
        </w:rPr>
        <w:t>פסקה</w:t>
      </w:r>
      <w:r>
        <w:rPr>
          <w:rFonts w:eastAsia="Garamond" w:cs="Garamond"/>
          <w:rtl w:val="true"/>
        </w:rPr>
        <w:t xml:space="preserve"> </w:t>
      </w:r>
      <w:r>
        <w:rPr>
          <w:rFonts w:cs="FrankRuehl"/>
        </w:rPr>
        <w:t>35</w:t>
      </w:r>
      <w:r>
        <w:rPr>
          <w:rFonts w:cs="FrankRuehl"/>
          <w:rtl w:val="true"/>
        </w:rPr>
        <w:t xml:space="preserve">; </w:t>
      </w:r>
      <w:r>
        <w:rPr>
          <w:rFonts w:cs="FrankRuehl"/>
          <w:rtl w:val="true"/>
        </w:rPr>
        <w:t>וראו</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בפרק</w:t>
      </w:r>
      <w:r>
        <w:rPr>
          <w:rFonts w:eastAsia="Garamond" w:cs="Garamond"/>
          <w:rtl w:val="true"/>
        </w:rPr>
        <w:t xml:space="preserve"> </w:t>
      </w:r>
      <w:r>
        <w:rPr>
          <w:rFonts w:cs="FrankRuehl"/>
          <w:rtl w:val="true"/>
        </w:rPr>
        <w:t>(</w:t>
      </w:r>
      <w:r>
        <w:rPr>
          <w:rFonts w:cs="FrankRuehl"/>
        </w:rPr>
        <w:t>1</w:t>
      </w:r>
      <w:r>
        <w:rPr>
          <w:rFonts w:cs="FrankRuehl"/>
          <w:rtl w:val="true"/>
        </w:rPr>
        <w:t>)(</w:t>
      </w:r>
      <w:r>
        <w:rPr>
          <w:rFonts w:cs="FrankRuehl"/>
          <w:rtl w:val="true"/>
        </w:rPr>
        <w:t>ג</w:t>
      </w:r>
      <w:r>
        <w:rPr>
          <w:rFonts w:cs="FrankRuehl"/>
          <w:rtl w:val="true"/>
        </w:rPr>
        <w:t>)</w:t>
      </w:r>
      <w:r>
        <w:rPr>
          <w:rFonts w:cs="FrankRuehl"/>
          <w:rtl w:val="true"/>
        </w:rPr>
        <w:t xml:space="preserve"> </w:t>
      </w:r>
      <w:r>
        <w:rPr>
          <w:rFonts w:cs="FrankRuehl"/>
          <w:rtl w:val="true"/>
        </w:rPr>
        <w:t>להלן</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התחשבות</w:t>
      </w:r>
      <w:r>
        <w:rPr>
          <w:rFonts w:eastAsia="Garamond" w:cs="Garamond"/>
          <w:rtl w:val="true"/>
        </w:rPr>
        <w:t xml:space="preserve"> </w:t>
      </w:r>
      <w:r>
        <w:rPr>
          <w:rFonts w:cs="FrankRuehl"/>
          <w:rtl w:val="true"/>
        </w:rPr>
        <w:t>בתשלום</w:t>
      </w:r>
      <w:r>
        <w:rPr>
          <w:rFonts w:eastAsia="Garamond" w:cs="Garamond"/>
          <w:rtl w:val="true"/>
        </w:rPr>
        <w:t xml:space="preserve"> </w:t>
      </w:r>
      <w:r>
        <w:rPr>
          <w:rFonts w:cs="FrankRuehl"/>
          <w:rtl w:val="true"/>
        </w:rPr>
        <w:t>מיסים</w:t>
      </w:r>
      <w:r>
        <w:rPr>
          <w:rFonts w:eastAsia="Garamond" w:cs="Garamond"/>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הלשכה</w:t>
      </w:r>
      <w:r>
        <w:rPr>
          <w:rFonts w:eastAsia="Garamond" w:cs="Garamond"/>
          <w:rtl w:val="true"/>
        </w:rPr>
        <w:t xml:space="preserve"> </w:t>
      </w:r>
      <w:r>
        <w:rPr>
          <w:rFonts w:cs="FrankRuehl"/>
          <w:rtl w:val="true"/>
        </w:rPr>
        <w:t>בטיעונה</w:t>
      </w:r>
      <w:r>
        <w:rPr>
          <w:rFonts w:eastAsia="Garamond" w:cs="Garamond"/>
          <w:rtl w:val="true"/>
        </w:rPr>
        <w:t xml:space="preserve"> </w:t>
      </w:r>
      <w:r>
        <w:rPr>
          <w:rFonts w:cs="FrankRuehl"/>
          <w:rtl w:val="true"/>
        </w:rPr>
        <w:t>ניסתה</w:t>
      </w:r>
      <w:r>
        <w:rPr>
          <w:rFonts w:eastAsia="Garamond" w:cs="Garamond"/>
          <w:rtl w:val="true"/>
        </w:rPr>
        <w:t xml:space="preserve"> </w:t>
      </w:r>
      <w:r>
        <w:rPr>
          <w:rFonts w:cs="FrankRuehl"/>
          <w:rtl w:val="true"/>
        </w:rPr>
        <w:t>לתת</w:t>
      </w:r>
      <w:r>
        <w:rPr>
          <w:rFonts w:eastAsia="Garamond" w:cs="Garamond"/>
          <w:rtl w:val="true"/>
        </w:rPr>
        <w:t xml:space="preserve"> </w:t>
      </w:r>
      <w:r>
        <w:rPr>
          <w:rFonts w:cs="FrankRuehl"/>
          <w:rtl w:val="true"/>
        </w:rPr>
        <w:t>מענה</w:t>
      </w:r>
      <w:r>
        <w:rPr>
          <w:rFonts w:eastAsia="Garamond" w:cs="Garamond"/>
          <w:rtl w:val="true"/>
        </w:rPr>
        <w:t xml:space="preserve"> </w:t>
      </w:r>
      <w:r>
        <w:rPr>
          <w:rFonts w:cs="FrankRuehl"/>
          <w:rtl w:val="true"/>
        </w:rPr>
        <w:t>למורכבות</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הנובעת</w:t>
      </w:r>
      <w:r>
        <w:rPr>
          <w:rFonts w:eastAsia="Garamond" w:cs="Garamond"/>
          <w:rtl w:val="true"/>
        </w:rPr>
        <w:t xml:space="preserve"> </w:t>
      </w:r>
      <w:r>
        <w:rPr>
          <w:rFonts w:cs="FrankRuehl"/>
          <w:rtl w:val="true"/>
        </w:rPr>
        <w:t>מגישתה</w:t>
      </w:r>
      <w:r>
        <w:rPr>
          <w:rFonts w:eastAsia="Garamond" w:cs="Garamond"/>
          <w:rtl w:val="true"/>
        </w:rPr>
        <w:t xml:space="preserve"> </w:t>
      </w:r>
      <w:r>
        <w:rPr>
          <w:rFonts w:cs="FrankRuehl"/>
          <w:rtl w:val="true"/>
        </w:rPr>
        <w:t>והציעה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נטל</w:t>
      </w:r>
      <w:r>
        <w:rPr>
          <w:rFonts w:eastAsia="Garamond" w:cs="Garamond"/>
          <w:rtl w:val="true"/>
        </w:rPr>
        <w:t xml:space="preserve"> </w:t>
      </w:r>
      <w:r>
        <w:rPr>
          <w:rFonts w:cs="FrankRuehl"/>
          <w:rtl w:val="true"/>
        </w:rPr>
        <w:t>ההוכחה</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השימוש</w:t>
      </w:r>
      <w:r>
        <w:rPr>
          <w:rFonts w:eastAsia="Garamond" w:cs="Garamond"/>
          <w:rtl w:val="true"/>
        </w:rPr>
        <w:t xml:space="preserve"> </w:t>
      </w:r>
      <w:r>
        <w:rPr>
          <w:rFonts w:cs="FrankRuehl"/>
          <w:rtl w:val="true"/>
        </w:rPr>
        <w:t>שנעשה</w:t>
      </w:r>
      <w:r>
        <w:rPr>
          <w:rFonts w:eastAsia="Garamond" w:cs="Garamond"/>
          <w:rtl w:val="true"/>
        </w:rPr>
        <w:t xml:space="preserve"> </w:t>
      </w:r>
      <w:r>
        <w:rPr>
          <w:rFonts w:cs="FrankRuehl"/>
          <w:rtl w:val="true"/>
        </w:rPr>
        <w:t>בתקבולים</w:t>
      </w:r>
      <w:r>
        <w:rPr>
          <w:rFonts w:eastAsia="Garamond" w:cs="Garamond"/>
          <w:rtl w:val="true"/>
        </w:rPr>
        <w:t xml:space="preserve"> </w:t>
      </w:r>
      <w:r>
        <w:rPr>
          <w:rFonts w:cs="FrankRuehl"/>
          <w:rtl w:val="true"/>
        </w:rPr>
        <w:t>יועבר</w:t>
      </w:r>
      <w:r>
        <w:rPr>
          <w:rFonts w:eastAsia="Garamond" w:cs="Garamond"/>
          <w:rtl w:val="true"/>
        </w:rPr>
        <w:t xml:space="preserve"> </w:t>
      </w:r>
      <w:r>
        <w:rPr>
          <w:rFonts w:cs="FrankRuehl"/>
          <w:rtl w:val="true"/>
        </w:rPr>
        <w:t>לכתפי</w:t>
      </w:r>
      <w:r>
        <w:rPr>
          <w:rFonts w:eastAsia="Garamond" w:cs="Garamond"/>
          <w:rtl w:val="true"/>
        </w:rPr>
        <w:t xml:space="preserve"> </w:t>
      </w:r>
      <w:r>
        <w:rPr>
          <w:rFonts w:cs="FrankRuehl"/>
          <w:rtl w:val="true"/>
        </w:rPr>
        <w:t>הנאשמים</w:t>
      </w:r>
      <w:r>
        <w:rPr>
          <w:rFonts w:eastAsia="Garamond" w:cs="Garamond"/>
          <w:rtl w:val="true"/>
        </w:rPr>
        <w:t xml:space="preserve"> </w:t>
      </w:r>
      <w:r>
        <w:rPr>
          <w:rFonts w:cs="FrankRuehl"/>
          <w:rtl w:val="true"/>
        </w:rPr>
        <w:t>שהורשעו</w:t>
      </w:r>
      <w:r>
        <w:rPr>
          <w:rFonts w:eastAsia="Garamond" w:cs="Garamond"/>
          <w:rtl w:val="true"/>
        </w:rPr>
        <w:t xml:space="preserve"> </w:t>
      </w:r>
      <w:r>
        <w:rPr>
          <w:rFonts w:cs="FrankRuehl"/>
          <w:rtl w:val="true"/>
        </w:rPr>
        <w:t>בדין</w:t>
      </w:r>
      <w:r>
        <w:rPr>
          <w:rFonts w:cs="FrankRuehl"/>
          <w:rtl w:val="true"/>
        </w:rPr>
        <w:t xml:space="preserve">. </w:t>
      </w:r>
      <w:r>
        <w:rPr>
          <w:rFonts w:cs="FrankRuehl"/>
          <w:rtl w:val="true"/>
        </w:rPr>
        <w:t>ברם</w:t>
      </w:r>
      <w:r>
        <w:rPr>
          <w:rFonts w:cs="FrankRuehl"/>
          <w:rtl w:val="true"/>
        </w:rPr>
        <w:t xml:space="preserve">, </w:t>
      </w:r>
      <w:r>
        <w:rPr>
          <w:rFonts w:cs="FrankRuehl"/>
          <w:rtl w:val="true"/>
        </w:rPr>
        <w:t>איני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מענה</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נותן</w:t>
      </w:r>
      <w:r>
        <w:rPr>
          <w:rFonts w:eastAsia="Garamond" w:cs="Garamond"/>
          <w:rtl w:val="true"/>
        </w:rPr>
        <w:t xml:space="preserve"> </w:t>
      </w:r>
      <w:r>
        <w:rPr>
          <w:rFonts w:cs="FrankRuehl"/>
          <w:rtl w:val="true"/>
        </w:rPr>
        <w:t>פתרון</w:t>
      </w:r>
      <w:r>
        <w:rPr>
          <w:rFonts w:eastAsia="Garamond" w:cs="Garamond"/>
          <w:rtl w:val="true"/>
        </w:rPr>
        <w:t xml:space="preserve"> </w:t>
      </w:r>
      <w:r>
        <w:rPr>
          <w:rFonts w:cs="FrankRuehl"/>
          <w:rtl w:val="true"/>
        </w:rPr>
        <w:t>הולם</w:t>
      </w:r>
      <w:r>
        <w:rPr>
          <w:rFonts w:eastAsia="Garamond" w:cs="Garamond"/>
          <w:rtl w:val="true"/>
        </w:rPr>
        <w:t xml:space="preserve"> </w:t>
      </w:r>
      <w:r>
        <w:rPr>
          <w:rFonts w:cs="FrankRuehl"/>
          <w:rtl w:val="true"/>
        </w:rPr>
        <w:t>לענייננו</w:t>
      </w:r>
      <w:r>
        <w:rPr>
          <w:rFonts w:cs="FrankRuehl"/>
          <w:rtl w:val="true"/>
        </w:rPr>
        <w:t xml:space="preserve">: </w:t>
      </w:r>
      <w:r>
        <w:rPr>
          <w:rFonts w:cs="FrankRuehl"/>
          <w:rtl w:val="true"/>
        </w:rPr>
        <w:t>ראשית</w:t>
      </w:r>
      <w:r>
        <w:rPr>
          <w:rFonts w:eastAsia="Garamond" w:cs="Garamond"/>
          <w:rtl w:val="true"/>
        </w:rPr>
        <w:t xml:space="preserve"> </w:t>
      </w:r>
      <w:r>
        <w:rPr>
          <w:rFonts w:cs="FrankRuehl"/>
          <w:rtl w:val="true"/>
        </w:rPr>
        <w:t>מהטעם</w:t>
      </w:r>
      <w:r>
        <w:rPr>
          <w:rFonts w:eastAsia="Garamond" w:cs="Garamond"/>
          <w:rtl w:val="true"/>
        </w:rPr>
        <w:t xml:space="preserve"> </w:t>
      </w:r>
      <w:r>
        <w:rPr>
          <w:rFonts w:cs="FrankRuehl"/>
          <w:rtl w:val="true"/>
        </w:rPr>
        <w:t>המהותי</w:t>
      </w:r>
      <w:r>
        <w:rPr>
          <w:rFonts w:eastAsia="Garamond" w:cs="Garamond"/>
          <w:rtl w:val="true"/>
        </w:rPr>
        <w:t xml:space="preserve"> </w:t>
      </w:r>
      <w:r>
        <w:rPr>
          <w:rFonts w:cs="FrankRuehl"/>
          <w:rtl w:val="true"/>
        </w:rPr>
        <w:t>שהוצג</w:t>
      </w:r>
      <w:r>
        <w:rPr>
          <w:rFonts w:eastAsia="Garamond" w:cs="Garamond"/>
          <w:rtl w:val="true"/>
        </w:rPr>
        <w:t xml:space="preserve"> </w:t>
      </w:r>
      <w:r>
        <w:rPr>
          <w:rFonts w:cs="FrankRuehl"/>
          <w:rtl w:val="true"/>
        </w:rPr>
        <w:t>לעיל</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המלאכותיות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סיווג</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התקבולים</w:t>
      </w:r>
      <w:r>
        <w:rPr>
          <w:rFonts w:eastAsia="Garamond" w:cs="Garamond"/>
          <w:rtl w:val="true"/>
        </w:rPr>
        <w:t xml:space="preserve"> </w:t>
      </w:r>
      <w:r>
        <w:rPr>
          <w:rFonts w:cs="FrankRuehl"/>
          <w:rtl w:val="true"/>
        </w:rPr>
        <w:t>ככאלה</w:t>
      </w:r>
      <w:r>
        <w:rPr>
          <w:rFonts w:eastAsia="Garamond" w:cs="Garamond"/>
          <w:rtl w:val="true"/>
        </w:rPr>
        <w:t xml:space="preserve"> </w:t>
      </w:r>
      <w:r>
        <w:rPr>
          <w:rFonts w:cs="FrankRuehl"/>
          <w:rtl w:val="true"/>
        </w:rPr>
        <w:t>שנועדו</w:t>
      </w:r>
      <w:r>
        <w:rPr>
          <w:rFonts w:eastAsia="Garamond" w:cs="Garamond"/>
          <w:rtl w:val="true"/>
        </w:rPr>
        <w:t xml:space="preserve"> </w:t>
      </w:r>
      <w:r>
        <w:rPr>
          <w:rFonts w:cs="FrankRuehl"/>
          <w:rtl w:val="true"/>
        </w:rPr>
        <w:t>למטרות</w:t>
      </w:r>
      <w:r>
        <w:rPr>
          <w:rFonts w:eastAsia="Garamond" w:cs="Garamond"/>
          <w:rtl w:val="true"/>
        </w:rPr>
        <w:t xml:space="preserve"> </w:t>
      </w:r>
      <w:r>
        <w:rPr>
          <w:rFonts w:cs="FrankRuehl"/>
          <w:rtl w:val="true"/>
        </w:rPr>
        <w:t>"</w:t>
      </w:r>
      <w:r>
        <w:rPr>
          <w:rFonts w:cs="FrankRuehl"/>
          <w:rtl w:val="true"/>
        </w:rPr>
        <w:t>לגיטימיות</w:t>
      </w:r>
      <w:r>
        <w:rPr>
          <w:rFonts w:cs="FrankRuehl"/>
          <w:rtl w:val="true"/>
        </w:rPr>
        <w:t xml:space="preserve">" </w:t>
      </w:r>
      <w:r>
        <w:rPr>
          <w:rFonts w:cs="FrankRuehl"/>
          <w:rtl w:val="true"/>
        </w:rPr>
        <w:t>בהינתן</w:t>
      </w:r>
      <w:r>
        <w:rPr>
          <w:rFonts w:eastAsia="Garamond" w:cs="Garamond"/>
          <w:rtl w:val="true"/>
        </w:rPr>
        <w:t xml:space="preserve"> </w:t>
      </w:r>
      <w:r>
        <w:rPr>
          <w:rFonts w:cs="FrankRuehl"/>
          <w:rtl w:val="true"/>
        </w:rPr>
        <w:t>שגם</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התקבולים</w:t>
      </w:r>
      <w:r>
        <w:rPr>
          <w:rFonts w:eastAsia="Garamond" w:cs="Garamond"/>
          <w:rtl w:val="true"/>
        </w:rPr>
        <w:t xml:space="preserve"> </w:t>
      </w:r>
      <w:r>
        <w:rPr>
          <w:rFonts w:cs="FrankRuehl"/>
          <w:rtl w:val="true"/>
        </w:rPr>
        <w:t>הועבר</w:t>
      </w:r>
      <w:r>
        <w:rPr>
          <w:rFonts w:eastAsia="Garamond" w:cs="Garamond"/>
          <w:rtl w:val="true"/>
        </w:rPr>
        <w:t xml:space="preserve"> </w:t>
      </w:r>
      <w:r>
        <w:rPr>
          <w:rFonts w:cs="FrankRuehl"/>
          <w:rtl w:val="true"/>
        </w:rPr>
        <w:t>לידי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מהמצג</w:t>
      </w:r>
      <w:r>
        <w:rPr>
          <w:rFonts w:eastAsia="Garamond" w:cs="Garamond"/>
          <w:rtl w:val="true"/>
        </w:rPr>
        <w:t xml:space="preserve"> </w:t>
      </w:r>
      <w:r>
        <w:rPr>
          <w:rFonts w:cs="FrankRuehl"/>
          <w:rtl w:val="true"/>
        </w:rPr>
        <w:t>המרמתי</w:t>
      </w:r>
      <w:r>
        <w:rPr>
          <w:rFonts w:cs="FrankRuehl"/>
          <w:rtl w:val="true"/>
        </w:rPr>
        <w:t xml:space="preserve">. </w:t>
      </w:r>
      <w:r>
        <w:rPr>
          <w:rFonts w:cs="FrankRuehl"/>
          <w:rtl w:val="true"/>
        </w:rPr>
        <w:t>שנית</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שהצביעה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בתשובתה</w:t>
      </w:r>
      <w:r>
        <w:rPr>
          <w:rFonts w:eastAsia="Garamond" w:cs="Garamond"/>
          <w:rtl w:val="true"/>
        </w:rPr>
        <w:t xml:space="preserve"> </w:t>
      </w:r>
      <w:r>
        <w:rPr>
          <w:rFonts w:cs="FrankRuehl"/>
          <w:rtl w:val="true"/>
        </w:rPr>
        <w:t>לעמדת</w:t>
      </w:r>
      <w:r>
        <w:rPr>
          <w:rFonts w:eastAsia="Garamond" w:cs="Garamond"/>
          <w:rtl w:val="true"/>
        </w:rPr>
        <w:t xml:space="preserve"> </w:t>
      </w:r>
      <w:r>
        <w:rPr>
          <w:rFonts w:cs="FrankRuehl"/>
          <w:rtl w:val="true"/>
        </w:rPr>
        <w:t>הלשכה</w:t>
      </w:r>
      <w:r>
        <w:rPr>
          <w:rFonts w:cs="FrankRuehl"/>
          <w:rtl w:val="true"/>
        </w:rPr>
        <w:t xml:space="preserve">, </w:t>
      </w:r>
      <w:r>
        <w:rPr>
          <w:rFonts w:cs="FrankRuehl"/>
          <w:rtl w:val="true"/>
        </w:rPr>
        <w:t>ההכרה</w:t>
      </w:r>
      <w:r>
        <w:rPr>
          <w:rFonts w:eastAsia="Garamond" w:cs="Garamond"/>
          <w:rtl w:val="true"/>
        </w:rPr>
        <w:t xml:space="preserve"> </w:t>
      </w:r>
      <w:r>
        <w:rPr>
          <w:rFonts w:cs="FrankRuehl"/>
          <w:rtl w:val="true"/>
        </w:rPr>
        <w:t>באפשרות</w:t>
      </w:r>
      <w:r>
        <w:rPr>
          <w:rFonts w:eastAsia="Garamond" w:cs="Garamond"/>
          <w:rtl w:val="true"/>
        </w:rPr>
        <w:t xml:space="preserve"> </w:t>
      </w:r>
      <w:r>
        <w:rPr>
          <w:rFonts w:cs="FrankRuehl"/>
          <w:rtl w:val="true"/>
        </w:rPr>
        <w:t>לקזז</w:t>
      </w:r>
      <w:r>
        <w:rPr>
          <w:rFonts w:eastAsia="Garamond" w:cs="Garamond"/>
          <w:rtl w:val="true"/>
        </w:rPr>
        <w:t xml:space="preserve"> </w:t>
      </w:r>
      <w:r>
        <w:rPr>
          <w:rFonts w:cs="FrankRuehl"/>
          <w:rtl w:val="true"/>
        </w:rPr>
        <w:t>הוצאות</w:t>
      </w:r>
      <w:r>
        <w:rPr>
          <w:rFonts w:eastAsia="Garamond" w:cs="Garamond"/>
          <w:rtl w:val="true"/>
        </w:rPr>
        <w:t xml:space="preserve"> </w:t>
      </w:r>
      <w:r>
        <w:rPr>
          <w:rFonts w:cs="FrankRuehl"/>
          <w:rtl w:val="true"/>
        </w:rPr>
        <w:t>"</w:t>
      </w:r>
      <w:r>
        <w:rPr>
          <w:rFonts w:cs="FrankRuehl"/>
          <w:rtl w:val="true"/>
        </w:rPr>
        <w:t>לגיטימיות</w:t>
      </w:r>
      <w:r>
        <w:rPr>
          <w:rFonts w:cs="FrankRuehl"/>
          <w:rtl w:val="true"/>
        </w:rPr>
        <w:t xml:space="preserve">" </w:t>
      </w:r>
      <w:r>
        <w:rPr>
          <w:rFonts w:cs="FrankRuehl"/>
          <w:rtl w:val="true"/>
        </w:rPr>
        <w:t>מהיקף</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בר</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עלולה</w:t>
      </w:r>
      <w:r>
        <w:rPr>
          <w:rFonts w:eastAsia="Garamond" w:cs="Garamond"/>
          <w:rtl w:val="true"/>
        </w:rPr>
        <w:t xml:space="preserve"> </w:t>
      </w:r>
      <w:r>
        <w:rPr>
          <w:rFonts w:cs="FrankRuehl"/>
          <w:rtl w:val="true"/>
        </w:rPr>
        <w:t>להכביד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ניהול</w:t>
      </w:r>
      <w:r>
        <w:rPr>
          <w:rFonts w:eastAsia="Garamond" w:cs="Garamond"/>
          <w:rtl w:val="true"/>
        </w:rPr>
        <w:t xml:space="preserve"> </w:t>
      </w:r>
      <w:r>
        <w:rPr>
          <w:rFonts w:cs="FrankRuehl"/>
          <w:rtl w:val="true"/>
        </w:rPr>
        <w:t>ההליך</w:t>
      </w:r>
      <w:r>
        <w:rPr>
          <w:rFonts w:eastAsia="Garamond" w:cs="Garamond"/>
          <w:rtl w:val="true"/>
        </w:rPr>
        <w:t xml:space="preserve"> </w:t>
      </w:r>
      <w:r>
        <w:rPr>
          <w:rFonts w:cs="FrankRuehl"/>
          <w:rtl w:val="true"/>
        </w:rPr>
        <w:t>הפלילי</w:t>
      </w:r>
      <w:r>
        <w:rPr>
          <w:rFonts w:eastAsia="Garamond" w:cs="Garamond"/>
          <w:rtl w:val="true"/>
        </w:rPr>
        <w:t xml:space="preserve"> </w:t>
      </w:r>
      <w:r>
        <w:rPr>
          <w:rFonts w:cs="FrankRuehl"/>
          <w:rtl w:val="true"/>
        </w:rPr>
        <w:t>שכן</w:t>
      </w:r>
      <w:r>
        <w:rPr>
          <w:rFonts w:eastAsia="Garamond" w:cs="Garamond"/>
          <w:rtl w:val="true"/>
        </w:rPr>
        <w:t xml:space="preserve"> </w:t>
      </w:r>
      <w:r>
        <w:rPr>
          <w:rFonts w:cs="FrankRuehl"/>
          <w:rtl w:val="true"/>
        </w:rPr>
        <w:t>במסגרתו</w:t>
      </w:r>
      <w:r>
        <w:rPr>
          <w:rFonts w:eastAsia="Garamond" w:cs="Garamond"/>
          <w:rtl w:val="true"/>
        </w:rPr>
        <w:t xml:space="preserve"> </w:t>
      </w:r>
      <w:r>
        <w:rPr>
          <w:rFonts w:cs="FrankRuehl"/>
          <w:rtl w:val="true"/>
        </w:rPr>
        <w:t>תיבחן</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הוצאה</w:t>
      </w:r>
      <w:r>
        <w:rPr>
          <w:rFonts w:eastAsia="Garamond" w:cs="Garamond"/>
          <w:rtl w:val="true"/>
        </w:rPr>
        <w:t xml:space="preserve"> </w:t>
      </w:r>
      <w:r>
        <w:rPr>
          <w:rFonts w:cs="FrankRuehl"/>
          <w:rtl w:val="true"/>
        </w:rPr>
        <w:t>והוצאה</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רלוונטית</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העומד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הפרק</w:t>
      </w:r>
      <w:r>
        <w:rPr>
          <w:rFonts w:eastAsia="Garamond" w:cs="Garamond"/>
          <w:rtl w:val="true"/>
        </w:rPr>
        <w:t xml:space="preserve"> </w:t>
      </w:r>
      <w:r>
        <w:rPr>
          <w:rFonts w:cs="FrankRuehl"/>
          <w:rtl w:val="true"/>
        </w:rPr>
        <w:t>(</w:t>
      </w:r>
      <w:r>
        <w:rPr>
          <w:rFonts w:cs="FrankRuehl"/>
          <w:rtl w:val="true"/>
        </w:rPr>
        <w:t>או</w:t>
      </w:r>
      <w:r>
        <w:rPr>
          <w:rFonts w:eastAsia="Garamond" w:cs="Garamond"/>
          <w:rtl w:val="true"/>
        </w:rPr>
        <w:t xml:space="preserve"> </w:t>
      </w:r>
      <w:r>
        <w:rPr>
          <w:rFonts w:cs="FrankRuehl"/>
          <w:rtl w:val="true"/>
        </w:rPr>
        <w:t>שמא</w:t>
      </w:r>
      <w:r>
        <w:rPr>
          <w:rFonts w:eastAsia="Garamond" w:cs="Garamond"/>
          <w:rtl w:val="true"/>
        </w:rPr>
        <w:t xml:space="preserve"> </w:t>
      </w:r>
      <w:r>
        <w:rPr>
          <w:rFonts w:cs="FrankRuehl"/>
          <w:rtl w:val="true"/>
        </w:rPr>
        <w:t>שימשה</w:t>
      </w:r>
      <w:r>
        <w:rPr>
          <w:rFonts w:eastAsia="Garamond" w:cs="Garamond"/>
          <w:rtl w:val="true"/>
        </w:rPr>
        <w:t xml:space="preserve"> </w:t>
      </w:r>
      <w:r>
        <w:rPr>
          <w:rFonts w:cs="FrankRuehl"/>
          <w:rtl w:val="true"/>
        </w:rPr>
        <w:t>פרויקטים</w:t>
      </w:r>
      <w:r>
        <w:rPr>
          <w:rFonts w:eastAsia="Garamond" w:cs="Garamond"/>
          <w:rtl w:val="true"/>
        </w:rPr>
        <w:t xml:space="preserve"> </w:t>
      </w:r>
      <w:r>
        <w:rPr>
          <w:rFonts w:cs="FrankRuehl"/>
          <w:rtl w:val="true"/>
        </w:rPr>
        <w:t>אחרים</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ההיקף</w:t>
      </w:r>
      <w:r>
        <w:rPr>
          <w:rFonts w:eastAsia="Garamond" w:cs="Garamond"/>
          <w:rtl w:val="true"/>
        </w:rPr>
        <w:t xml:space="preserve"> </w:t>
      </w:r>
      <w:r>
        <w:rPr>
          <w:rFonts w:cs="FrankRuehl"/>
          <w:rtl w:val="true"/>
        </w:rPr>
        <w:t>הנטען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ההוצאה</w:t>
      </w:r>
      <w:r>
        <w:rPr>
          <w:rFonts w:eastAsia="Garamond" w:cs="Garamond"/>
          <w:rtl w:val="true"/>
        </w:rPr>
        <w:t xml:space="preserve"> </w:t>
      </w:r>
      <w:r>
        <w:rPr>
          <w:rFonts w:cs="FrankRuehl"/>
          <w:rtl w:val="true"/>
        </w:rPr>
        <w:t>מתאים</w:t>
      </w:r>
      <w:r>
        <w:rPr>
          <w:rFonts w:eastAsia="Garamond" w:cs="Garamond"/>
          <w:rtl w:val="true"/>
        </w:rPr>
        <w:t xml:space="preserve"> </w:t>
      </w:r>
      <w:r>
        <w:rPr>
          <w:rFonts w:cs="FrankRuehl"/>
          <w:rtl w:val="true"/>
        </w:rPr>
        <w:t>למחירי</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וכיוצא</w:t>
      </w:r>
      <w:r>
        <w:rPr>
          <w:rFonts w:eastAsia="Garamond" w:cs="Garamond"/>
          <w:rtl w:val="true"/>
        </w:rPr>
        <w:t xml:space="preserve"> </w:t>
      </w:r>
      <w:r>
        <w:rPr>
          <w:rFonts w:cs="FrankRuehl"/>
          <w:rtl w:val="true"/>
        </w:rPr>
        <w:t>באלה</w:t>
      </w:r>
      <w:r>
        <w:rPr>
          <w:rFonts w:eastAsia="Garamond" w:cs="Garamond"/>
          <w:rtl w:val="true"/>
        </w:rPr>
        <w:t xml:space="preserve"> </w:t>
      </w:r>
      <w:r>
        <w:rPr>
          <w:rFonts w:cs="FrankRuehl"/>
          <w:rtl w:val="true"/>
        </w:rPr>
        <w:t>שאלות</w:t>
      </w:r>
      <w:r>
        <w:rPr>
          <w:rFonts w:eastAsia="Garamond" w:cs="Garamond"/>
          <w:rtl w:val="true"/>
        </w:rPr>
        <w:t xml:space="preserve"> </w:t>
      </w:r>
      <w:r>
        <w:rPr>
          <w:rFonts w:cs="FrankRuehl"/>
          <w:rtl w:val="true"/>
        </w:rPr>
        <w:t>שבירורן</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יכביד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רשויות</w:t>
      </w:r>
      <w:r>
        <w:rPr>
          <w:rFonts w:eastAsia="Garamond" w:cs="Garamond"/>
          <w:rtl w:val="true"/>
        </w:rPr>
        <w:t xml:space="preserve"> </w:t>
      </w:r>
      <w:r>
        <w:rPr>
          <w:rFonts w:cs="FrankRuehl"/>
          <w:rtl w:val="true"/>
        </w:rPr>
        <w:t>התביעה</w:t>
      </w:r>
      <w:r>
        <w:rPr>
          <w:rFonts w:eastAsia="Garamond" w:cs="Garamond"/>
          <w:rtl w:val="true"/>
        </w:rPr>
        <w:t xml:space="preserve"> </w:t>
      </w:r>
      <w:r>
        <w:rPr>
          <w:rFonts w:cs="FrankRuehl"/>
          <w:rtl w:val="true"/>
        </w:rPr>
        <w:t>ויסרבל</w:t>
      </w:r>
      <w:r>
        <w:rPr>
          <w:rFonts w:eastAsia="Garamond" w:cs="Garamond"/>
          <w:rtl w:val="true"/>
        </w:rPr>
        <w:t xml:space="preserve"> </w:t>
      </w:r>
      <w:r>
        <w:rPr>
          <w:rFonts w:cs="FrankRuehl"/>
          <w:rtl w:val="true"/>
        </w:rPr>
        <w:t>ויאריך</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ניכר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משך</w:t>
      </w:r>
      <w:r>
        <w:rPr>
          <w:rFonts w:eastAsia="Garamond" w:cs="Garamond"/>
          <w:rtl w:val="true"/>
        </w:rPr>
        <w:t xml:space="preserve"> </w:t>
      </w:r>
      <w:r>
        <w:rPr>
          <w:rFonts w:cs="FrankRuehl"/>
          <w:rtl w:val="true"/>
        </w:rPr>
        <w:t>ההליך</w:t>
      </w:r>
      <w:r>
        <w:rPr>
          <w:rFonts w:eastAsia="Garamond" w:cs="Garamond"/>
          <w:rtl w:val="true"/>
        </w:rPr>
        <w:t xml:space="preserve"> </w:t>
      </w:r>
      <w:r>
        <w:rPr>
          <w:rFonts w:cs="FrankRuehl"/>
          <w:rtl w:val="true"/>
        </w:rPr>
        <w:t>הפלילי</w:t>
      </w:r>
      <w:r>
        <w:rPr>
          <w:rFonts w:cs="FrankRuehl"/>
          <w:rtl w:val="true"/>
        </w:rPr>
        <w:t xml:space="preserve">. </w:t>
      </w:r>
      <w:r>
        <w:rPr>
          <w:rFonts w:cs="FrankRuehl"/>
          <w:rtl w:val="true"/>
        </w:rPr>
        <w:t>מעבר</w:t>
      </w:r>
      <w:r>
        <w:rPr>
          <w:rFonts w:eastAsia="Garamond" w:cs="Garamond"/>
          <w:rtl w:val="true"/>
        </w:rPr>
        <w:t xml:space="preserve"> </w:t>
      </w:r>
      <w:r>
        <w:rPr>
          <w:rFonts w:cs="FrankRuehl"/>
          <w:rtl w:val="true"/>
        </w:rPr>
        <w:t>לכך</w:t>
      </w:r>
      <w:r>
        <w:rPr>
          <w:rFonts w:cs="FrankRuehl"/>
          <w:rtl w:val="true"/>
        </w:rPr>
        <w:t xml:space="preserve">, </w:t>
      </w:r>
      <w:r>
        <w:rPr>
          <w:rFonts w:cs="FrankRuehl"/>
          <w:rtl w:val="true"/>
        </w:rPr>
        <w:t>קבלת</w:t>
      </w:r>
      <w:r>
        <w:rPr>
          <w:rFonts w:eastAsia="Garamond" w:cs="Garamond"/>
          <w:rtl w:val="true"/>
        </w:rPr>
        <w:t xml:space="preserve"> </w:t>
      </w:r>
      <w:r>
        <w:rPr>
          <w:rFonts w:cs="FrankRuehl"/>
          <w:rtl w:val="true"/>
        </w:rPr>
        <w:t>הגישה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לכאורה</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חילוט</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ההפרש</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הרווח</w:t>
      </w:r>
      <w:r>
        <w:rPr>
          <w:rFonts w:eastAsia="Garamond" w:cs="Garamond"/>
          <w:rtl w:val="true"/>
        </w:rPr>
        <w:t xml:space="preserve"> </w:t>
      </w:r>
      <w:r>
        <w:rPr>
          <w:rFonts w:cs="FrankRuehl"/>
          <w:rtl w:val="true"/>
        </w:rPr>
        <w:t>שהופק</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ממכרז</w:t>
      </w:r>
      <w:r>
        <w:rPr>
          <w:rFonts w:eastAsia="Garamond" w:cs="Garamond"/>
          <w:rtl w:val="true"/>
        </w:rPr>
        <w:t xml:space="preserve"> </w:t>
      </w:r>
      <w:r>
        <w:rPr>
          <w:rFonts w:cs="FrankRuehl"/>
          <w:rtl w:val="true"/>
        </w:rPr>
        <w:t>שהורתו</w:t>
      </w:r>
      <w:r>
        <w:rPr>
          <w:rFonts w:eastAsia="Garamond" w:cs="Garamond"/>
          <w:rtl w:val="true"/>
        </w:rPr>
        <w:t xml:space="preserve"> </w:t>
      </w:r>
      <w:r>
        <w:rPr>
          <w:rFonts w:cs="FrankRuehl"/>
          <w:rtl w:val="true"/>
        </w:rPr>
        <w:t>בהסדר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ובין</w:t>
      </w:r>
      <w:r>
        <w:rPr>
          <w:rFonts w:eastAsia="Garamond" w:cs="Garamond"/>
          <w:rtl w:val="true"/>
        </w:rPr>
        <w:t xml:space="preserve"> </w:t>
      </w:r>
      <w:r>
        <w:rPr>
          <w:rFonts w:cs="FrankRuehl"/>
          <w:rtl w:val="true"/>
        </w:rPr>
        <w:t>הרווח</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מופק</w:t>
      </w:r>
      <w:r>
        <w:rPr>
          <w:rFonts w:eastAsia="Garamond" w:cs="Garamond"/>
          <w:rtl w:val="true"/>
        </w:rPr>
        <w:t xml:space="preserve"> </w:t>
      </w:r>
      <w:r>
        <w:rPr>
          <w:rFonts w:cs="FrankRuehl"/>
          <w:rtl w:val="true"/>
        </w:rPr>
        <w:t>אילו</w:t>
      </w:r>
      <w:r>
        <w:rPr>
          <w:rFonts w:eastAsia="Garamond" w:cs="Garamond"/>
          <w:rtl w:val="true"/>
        </w:rPr>
        <w:t xml:space="preserve"> </w:t>
      </w:r>
      <w:r>
        <w:rPr>
          <w:rFonts w:cs="FrankRuehl"/>
          <w:rtl w:val="true"/>
        </w:rPr>
        <w:t>התנהל</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כדין</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מחייבת</w:t>
      </w:r>
      <w:r>
        <w:rPr>
          <w:rFonts w:eastAsia="Garamond" w:cs="Garamond"/>
          <w:rtl w:val="true"/>
        </w:rPr>
        <w:t xml:space="preserve"> </w:t>
      </w:r>
      <w:r>
        <w:rPr>
          <w:rFonts w:cs="FrankRuehl"/>
          <w:rtl w:val="true"/>
        </w:rPr>
        <w:t>לנסות</w:t>
      </w:r>
      <w:r>
        <w:rPr>
          <w:rFonts w:eastAsia="Garamond" w:cs="Garamond"/>
          <w:rtl w:val="true"/>
        </w:rPr>
        <w:t xml:space="preserve"> </w:t>
      </w:r>
      <w:r>
        <w:rPr>
          <w:rFonts w:cs="FrankRuehl"/>
          <w:rtl w:val="true"/>
        </w:rPr>
        <w:t>ולחזות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הרווחים</w:t>
      </w:r>
      <w:r>
        <w:rPr>
          <w:rFonts w:eastAsia="Garamond" w:cs="Garamond"/>
          <w:rtl w:val="true"/>
        </w:rPr>
        <w:t xml:space="preserve"> </w:t>
      </w:r>
      <w:r>
        <w:rPr>
          <w:rFonts w:cs="FrankRuehl"/>
          <w:rtl w:val="true"/>
        </w:rPr>
        <w:t>שהיו</w:t>
      </w:r>
      <w:r>
        <w:rPr>
          <w:rFonts w:eastAsia="Garamond" w:cs="Garamond"/>
          <w:rtl w:val="true"/>
        </w:rPr>
        <w:t xml:space="preserve"> </w:t>
      </w:r>
      <w:r>
        <w:rPr>
          <w:rFonts w:cs="FrankRuehl"/>
          <w:rtl w:val="true"/>
        </w:rPr>
        <w:t>מתקבלים</w:t>
      </w:r>
      <w:r>
        <w:rPr>
          <w:rFonts w:eastAsia="Garamond" w:cs="Garamond"/>
          <w:rtl w:val="true"/>
        </w:rPr>
        <w:t xml:space="preserve"> </w:t>
      </w:r>
      <w:r>
        <w:rPr>
          <w:rFonts w:cs="FrankRuehl"/>
          <w:rtl w:val="true"/>
        </w:rPr>
        <w:t>אצל</w:t>
      </w:r>
      <w:r>
        <w:rPr>
          <w:rFonts w:eastAsia="Garamond" w:cs="Garamond"/>
          <w:rtl w:val="true"/>
        </w:rPr>
        <w:t xml:space="preserve"> </w:t>
      </w:r>
      <w:r>
        <w:rPr>
          <w:rFonts w:cs="FrankRuehl"/>
          <w:rtl w:val="true"/>
        </w:rPr>
        <w:t>הזוכים</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אילולא</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סוטים</w:t>
      </w:r>
      <w:r>
        <w:rPr>
          <w:rFonts w:eastAsia="Garamond" w:cs="Garamond"/>
          <w:rtl w:val="true"/>
        </w:rPr>
        <w:t xml:space="preserve"> </w:t>
      </w:r>
      <w:r>
        <w:rPr>
          <w:rFonts w:cs="FrankRuehl"/>
          <w:rtl w:val="true"/>
        </w:rPr>
        <w:t>מדרך</w:t>
      </w:r>
      <w:r>
        <w:rPr>
          <w:rFonts w:eastAsia="Garamond" w:cs="Garamond"/>
          <w:rtl w:val="true"/>
        </w:rPr>
        <w:t xml:space="preserve"> </w:t>
      </w:r>
      <w:r>
        <w:rPr>
          <w:rFonts w:cs="FrankRuehl"/>
          <w:rtl w:val="true"/>
        </w:rPr>
        <w:t>הישר</w:t>
      </w:r>
      <w:r>
        <w:rPr>
          <w:rFonts w:cs="FrankRuehl"/>
          <w:rtl w:val="true"/>
        </w:rPr>
        <w:t xml:space="preserve">. </w:t>
      </w:r>
      <w:r>
        <w:rPr>
          <w:rFonts w:cs="FrankRuehl"/>
          <w:rtl w:val="true"/>
        </w:rPr>
        <w:t>לשם</w:t>
      </w:r>
      <w:r>
        <w:rPr>
          <w:rFonts w:eastAsia="Garamond" w:cs="Garamond"/>
          <w:rtl w:val="true"/>
        </w:rPr>
        <w:t xml:space="preserve"> </w:t>
      </w:r>
      <w:r>
        <w:rPr>
          <w:rFonts w:cs="FrankRuehl"/>
          <w:rtl w:val="true"/>
        </w:rPr>
        <w:t>קביעות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דומה</w:t>
      </w:r>
      <w:r>
        <w:rPr>
          <w:rFonts w:eastAsia="Garamond" w:cs="Garamond"/>
          <w:rtl w:val="true"/>
        </w:rPr>
        <w:t xml:space="preserve"> </w:t>
      </w:r>
      <w:r>
        <w:rPr>
          <w:rFonts w:cs="FrankRuehl"/>
          <w:rtl w:val="true"/>
        </w:rPr>
        <w:t>שבית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יידרש</w:t>
      </w:r>
      <w:r>
        <w:rPr>
          <w:rFonts w:eastAsia="Garamond" w:cs="Garamond"/>
          <w:rtl w:val="true"/>
        </w:rPr>
        <w:t xml:space="preserve"> </w:t>
      </w:r>
      <w:r>
        <w:rPr>
          <w:rFonts w:cs="FrankRuehl"/>
          <w:rtl w:val="true"/>
        </w:rPr>
        <w:t>להסתייע</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מקצועיות</w:t>
      </w:r>
      <w:r>
        <w:rPr>
          <w:rFonts w:cs="FrankRuehl"/>
          <w:rtl w:val="true"/>
        </w:rPr>
        <w:t xml:space="preserve">, </w:t>
      </w:r>
      <w:r>
        <w:rPr>
          <w:rFonts w:cs="FrankRuehl"/>
          <w:rtl w:val="true"/>
        </w:rPr>
        <w:t>ובכך</w:t>
      </w:r>
      <w:r>
        <w:rPr>
          <w:rFonts w:eastAsia="Garamond" w:cs="Garamond"/>
          <w:rtl w:val="true"/>
        </w:rPr>
        <w:t xml:space="preserve"> </w:t>
      </w:r>
      <w:r>
        <w:rPr>
          <w:rFonts w:cs="FrankRuehl"/>
          <w:rtl w:val="true"/>
        </w:rPr>
        <w:t>סרבול</w:t>
      </w:r>
      <w:r>
        <w:rPr>
          <w:rFonts w:eastAsia="Garamond" w:cs="Garamond"/>
          <w:rtl w:val="true"/>
        </w:rPr>
        <w:t xml:space="preserve"> </w:t>
      </w:r>
      <w:r>
        <w:rPr>
          <w:rFonts w:cs="FrankRuehl"/>
          <w:rtl w:val="true"/>
        </w:rPr>
        <w:t>נוסף</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ההליך</w:t>
      </w:r>
      <w:r>
        <w:rPr>
          <w:rFonts w:cs="FrankRuehl"/>
          <w:rtl w:val="true"/>
        </w:rPr>
        <w:t xml:space="preserve">, </w:t>
      </w:r>
      <w:r>
        <w:rPr>
          <w:rFonts w:cs="FrankRuehl"/>
          <w:rtl w:val="true"/>
        </w:rPr>
        <w:t>הכרוך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בעלויות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w:t>
      </w:r>
      <w:r>
        <w:rPr>
          <w:rFonts w:cs="FrankRuehl"/>
          <w:rtl w:val="true"/>
        </w:rPr>
        <w:t>והדברים</w:t>
      </w:r>
      <w:r>
        <w:rPr>
          <w:rFonts w:eastAsia="Garamond" w:cs="Garamond"/>
          <w:rtl w:val="true"/>
        </w:rPr>
        <w:t xml:space="preserve"> </w:t>
      </w:r>
      <w:r>
        <w:rPr>
          <w:rFonts w:cs="FrankRuehl"/>
          <w:rtl w:val="true"/>
        </w:rPr>
        <w:t>מקבלים</w:t>
      </w:r>
      <w:r>
        <w:rPr>
          <w:rFonts w:eastAsia="Garamond" w:cs="Garamond"/>
          <w:rtl w:val="true"/>
        </w:rPr>
        <w:t xml:space="preserve"> </w:t>
      </w:r>
      <w:r>
        <w:rPr>
          <w:rFonts w:cs="FrankRuehl"/>
          <w:rtl w:val="true"/>
        </w:rPr>
        <w:t>משנה</w:t>
      </w:r>
      <w:r>
        <w:rPr>
          <w:rFonts w:eastAsia="Garamond" w:cs="Garamond"/>
          <w:rtl w:val="true"/>
        </w:rPr>
        <w:t xml:space="preserve"> </w:t>
      </w:r>
      <w:r>
        <w:rPr>
          <w:rFonts w:cs="FrankRuehl"/>
          <w:rtl w:val="true"/>
        </w:rPr>
        <w:t>תוקף</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פלוני</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הפיק</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העבודות</w:t>
      </w:r>
      <w:r>
        <w:rPr>
          <w:rFonts w:cs="FrankRuehl"/>
          <w:rtl w:val="true"/>
        </w:rPr>
        <w:t xml:space="preserve">). </w:t>
      </w:r>
      <w:r>
        <w:rPr>
          <w:rFonts w:cs="FrankRuehl"/>
          <w:rtl w:val="true"/>
        </w:rPr>
        <w:t>מדברים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הגישה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הרכוש</w:t>
      </w:r>
      <w:r>
        <w:rPr>
          <w:rFonts w:eastAsia="Garamond" w:cs="Garamond"/>
          <w:rtl w:val="true"/>
        </w:rPr>
        <w:t xml:space="preserve"> </w:t>
      </w:r>
      <w:r>
        <w:rPr>
          <w:rFonts w:cs="FrankRuehl"/>
          <w:rtl w:val="true"/>
        </w:rPr>
        <w:t>בר</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מוגבל</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לרווח</w:t>
      </w:r>
      <w:r>
        <w:rPr>
          <w:rFonts w:eastAsia="Garamond" w:cs="Garamond"/>
          <w:rtl w:val="true"/>
        </w:rPr>
        <w:t xml:space="preserve"> </w:t>
      </w:r>
      <w:r>
        <w:rPr>
          <w:rFonts w:cs="FrankRuehl"/>
          <w:rtl w:val="true"/>
        </w:rPr>
        <w:t>שצמח</w:t>
      </w:r>
      <w:r>
        <w:rPr>
          <w:rFonts w:eastAsia="Garamond" w:cs="Garamond"/>
          <w:rtl w:val="true"/>
        </w:rPr>
        <w:t xml:space="preserve"> </w:t>
      </w:r>
      <w:r>
        <w:rPr>
          <w:rFonts w:cs="FrankRuehl"/>
          <w:rtl w:val="true"/>
        </w:rPr>
        <w:t>לנאשמים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המקור</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רצויה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משיקולים</w:t>
      </w:r>
      <w:r>
        <w:rPr>
          <w:rFonts w:eastAsia="Garamond" w:cs="Garamond"/>
          <w:rtl w:val="true"/>
        </w:rPr>
        <w:t xml:space="preserve"> </w:t>
      </w:r>
      <w:r>
        <w:rPr>
          <w:rFonts w:cs="FrankRuehl"/>
          <w:rtl w:val="true"/>
        </w:rPr>
        <w:t>מסדר</w:t>
      </w:r>
      <w:r>
        <w:rPr>
          <w:rFonts w:eastAsia="Garamond" w:cs="Garamond"/>
          <w:rtl w:val="true"/>
        </w:rPr>
        <w:t xml:space="preserve"> </w:t>
      </w:r>
      <w:r>
        <w:rPr>
          <w:rFonts w:cs="FrankRuehl"/>
          <w:rtl w:val="true"/>
        </w:rPr>
        <w:t>שני</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ההכבדה</w:t>
      </w:r>
      <w:r>
        <w:rPr>
          <w:rFonts w:eastAsia="Garamond" w:cs="Garamond"/>
          <w:rtl w:val="true"/>
        </w:rPr>
        <w:t xml:space="preserve"> </w:t>
      </w:r>
      <w:r>
        <w:rPr>
          <w:rFonts w:cs="FrankRuehl"/>
          <w:rtl w:val="true"/>
        </w:rPr>
        <w:t>המשמעותית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הפלילי</w:t>
      </w:r>
      <w:r>
        <w:rPr>
          <w:rFonts w:eastAsia="Garamond" w:cs="Garamond"/>
          <w:rtl w:val="true"/>
        </w:rPr>
        <w:t xml:space="preserve"> </w:t>
      </w:r>
      <w:r>
        <w:rPr>
          <w:rFonts w:cs="FrankRuehl"/>
          <w:rtl w:val="true"/>
        </w:rPr>
        <w:t>שזו</w:t>
      </w:r>
      <w:r>
        <w:rPr>
          <w:rFonts w:eastAsia="Garamond" w:cs="Garamond"/>
          <w:rtl w:val="true"/>
        </w:rPr>
        <w:t xml:space="preserve"> </w:t>
      </w:r>
      <w:r>
        <w:rPr>
          <w:rFonts w:cs="FrankRuehl"/>
          <w:rtl w:val="true"/>
        </w:rPr>
        <w:t>עלולה</w:t>
      </w:r>
      <w:r>
        <w:rPr>
          <w:rFonts w:eastAsia="Garamond" w:cs="Garamond"/>
          <w:rtl w:val="true"/>
        </w:rPr>
        <w:t xml:space="preserve"> </w:t>
      </w:r>
      <w:r>
        <w:rPr>
          <w:rFonts w:cs="FrankRuehl"/>
          <w:rtl w:val="true"/>
        </w:rPr>
        <w:t>לגרום</w:t>
      </w:r>
      <w:r>
        <w:rPr>
          <w:rFonts w:cs="FrankRuehl" w:ascii="Century" w:hAnsi="Century"/>
          <w:sz w:val="22"/>
          <w:rtl w:val="true"/>
        </w:rPr>
        <w:t>.</w:t>
      </w:r>
      <w:r>
        <w:rPr>
          <w:rFonts w:cs="FrankRuehl"/>
          <w:rtl w:val="true"/>
        </w:rPr>
        <w:t xml:space="preserve"> </w:t>
      </w:r>
      <w:r>
        <w:rPr>
          <w:rFonts w:ascii="Century" w:hAnsi="Century" w:cs="FrankRuehl"/>
          <w:sz w:val="22"/>
          <w:sz w:val="22"/>
          <w:rtl w:val="true"/>
        </w:rPr>
        <w:t>אבהיר</w:t>
      </w:r>
      <w:r>
        <w:rPr>
          <w:rFonts w:ascii="Century" w:hAnsi="Century" w:eastAsia="Century" w:cs="Century"/>
          <w:sz w:val="22"/>
          <w:sz w:val="22"/>
          <w:rtl w:val="true"/>
        </w:rPr>
        <w:t xml:space="preserve"> </w:t>
      </w:r>
      <w:r>
        <w:rPr>
          <w:rFonts w:ascii="Century" w:hAnsi="Century" w:cs="FrankRuehl"/>
          <w:sz w:val="22"/>
          <w:sz w:val="22"/>
          <w:rtl w:val="true"/>
        </w:rPr>
        <w:t>מכל</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עמדתי</w:t>
      </w:r>
      <w:r>
        <w:rPr>
          <w:rFonts w:ascii="Century" w:hAnsi="Century" w:eastAsia="Century" w:cs="Century"/>
          <w:sz w:val="22"/>
          <w:sz w:val="22"/>
          <w:rtl w:val="true"/>
        </w:rPr>
        <w:t xml:space="preserve"> </w:t>
      </w:r>
      <w:r>
        <w:rPr>
          <w:rFonts w:ascii="Century" w:hAnsi="Century" w:cs="FrankRuehl"/>
          <w:sz w:val="22"/>
          <w:sz w:val="22"/>
          <w:rtl w:val="true"/>
        </w:rPr>
        <w:t>הפרשנית</w:t>
      </w:r>
      <w:r>
        <w:rPr>
          <w:rFonts w:ascii="Century" w:hAnsi="Century" w:eastAsia="Century" w:cs="Century"/>
          <w:sz w:val="22"/>
          <w:sz w:val="22"/>
          <w:rtl w:val="true"/>
        </w:rPr>
        <w:t xml:space="preserve"> </w:t>
      </w:r>
      <w:r>
        <w:rPr>
          <w:rFonts w:ascii="Century" w:hAnsi="Century" w:cs="FrankRuehl"/>
          <w:sz w:val="22"/>
          <w:sz w:val="22"/>
          <w:rtl w:val="true"/>
        </w:rPr>
        <w:t>עומדת</w:t>
      </w:r>
      <w:r>
        <w:rPr>
          <w:rFonts w:ascii="Century" w:hAnsi="Century" w:eastAsia="Century" w:cs="Century"/>
          <w:sz w:val="22"/>
          <w:sz w:val="22"/>
          <w:rtl w:val="true"/>
        </w:rPr>
        <w:t xml:space="preserve"> </w:t>
      </w:r>
      <w:r>
        <w:rPr>
          <w:rFonts w:ascii="Century" w:hAnsi="Century" w:cs="FrankRuehl"/>
          <w:sz w:val="22"/>
          <w:sz w:val="22"/>
          <w:rtl w:val="true"/>
        </w:rPr>
        <w:t>בעינה</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ללא</w:t>
      </w:r>
      <w:r>
        <w:rPr>
          <w:rFonts w:ascii="Century" w:hAnsi="Century" w:eastAsia="Century" w:cs="Century"/>
          <w:sz w:val="22"/>
          <w:sz w:val="22"/>
          <w:rtl w:val="true"/>
        </w:rPr>
        <w:t xml:space="preserve"> </w:t>
      </w:r>
      <w:r>
        <w:rPr>
          <w:rFonts w:ascii="Century" w:hAnsi="Century" w:cs="FrankRuehl"/>
          <w:sz w:val="22"/>
          <w:sz w:val="22"/>
          <w:rtl w:val="true"/>
        </w:rPr>
        <w:t>שיקולים</w:t>
      </w:r>
      <w:r>
        <w:rPr>
          <w:rFonts w:ascii="Century" w:hAnsi="Century" w:eastAsia="Century" w:cs="Century"/>
          <w:sz w:val="22"/>
          <w:sz w:val="22"/>
          <w:rtl w:val="true"/>
        </w:rPr>
        <w:t xml:space="preserve"> </w:t>
      </w:r>
      <w:r>
        <w:rPr>
          <w:rFonts w:ascii="Century" w:hAnsi="Century" w:cs="FrankRuehl"/>
          <w:sz w:val="22"/>
          <w:sz w:val="22"/>
          <w:rtl w:val="true"/>
        </w:rPr>
        <w:t>אחרונים</w:t>
      </w:r>
      <w:r>
        <w:rPr>
          <w:rFonts w:ascii="Century" w:hAnsi="Century" w:eastAsia="Century" w:cs="Century"/>
          <w:sz w:val="22"/>
          <w:sz w:val="22"/>
          <w:rtl w:val="true"/>
        </w:rPr>
        <w:t xml:space="preserve"> </w:t>
      </w:r>
      <w:r>
        <w:rPr>
          <w:rFonts w:ascii="Century" w:hAnsi="Century" w:cs="FrankRuehl"/>
          <w:sz w:val="22"/>
          <w:sz w:val="22"/>
          <w:rtl w:val="true"/>
        </w:rPr>
        <w:t>אלה</w:t>
      </w:r>
      <w:r>
        <w:rPr>
          <w:rFonts w:cs="FrankRuehl" w:ascii="Century" w:hAnsi="Century"/>
          <w:sz w:val="22"/>
          <w:rtl w:val="true"/>
        </w:rPr>
        <w:t>.</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pPr>
      <w:r>
        <w:rPr>
          <w:rFonts w:ascii="Century" w:hAnsi="Century" w:cs="FrankRuehl"/>
          <w:sz w:val="22"/>
          <w:sz w:val="22"/>
          <w:rtl w:val="true"/>
        </w:rPr>
        <w:t>לסיכום</w:t>
      </w:r>
      <w:r>
        <w:rPr>
          <w:rFonts w:ascii="Century" w:hAnsi="Century" w:eastAsia="Century" w:cs="Century"/>
          <w:sz w:val="22"/>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בחוק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קובע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שעל</w:t>
      </w:r>
      <w:r>
        <w:rPr>
          <w:rFonts w:ascii="Century" w:hAnsi="Century" w:eastAsia="Century" w:cs="Century"/>
          <w:sz w:val="22"/>
          <w:sz w:val="22"/>
          <w:rtl w:val="true"/>
        </w:rPr>
        <w:t xml:space="preserve"> </w:t>
      </w:r>
      <w:r>
        <w:rPr>
          <w:rFonts w:ascii="Century" w:hAnsi="Century" w:cs="FrankRuehl"/>
          <w:sz w:val="22"/>
          <w:sz w:val="22"/>
          <w:rtl w:val="true"/>
        </w:rPr>
        <w:t>חילוטו</w:t>
      </w:r>
      <w:r>
        <w:rPr>
          <w:rFonts w:ascii="Century" w:hAnsi="Century" w:eastAsia="Century" w:cs="Century"/>
          <w:sz w:val="22"/>
          <w:sz w:val="22"/>
          <w:rtl w:val="true"/>
        </w:rPr>
        <w:t xml:space="preserve"> </w:t>
      </w:r>
      <w:r>
        <w:rPr>
          <w:rFonts w:ascii="Century" w:hAnsi="Century" w:cs="FrankRuehl"/>
          <w:sz w:val="22"/>
          <w:sz w:val="22"/>
          <w:rtl w:val="true"/>
        </w:rPr>
        <w:t>ככלל</w:t>
      </w:r>
      <w:r>
        <w:rPr>
          <w:rFonts w:ascii="Century" w:hAnsi="Century" w:eastAsia="Century" w:cs="Century"/>
          <w:sz w:val="22"/>
          <w:sz w:val="22"/>
          <w:rtl w:val="true"/>
        </w:rPr>
        <w:t xml:space="preserve"> </w:t>
      </w:r>
      <w:r>
        <w:rPr>
          <w:rFonts w:ascii="Century" w:hAnsi="Century" w:cs="FrankRuehl"/>
          <w:sz w:val="22"/>
          <w:sz w:val="22"/>
          <w:rtl w:val="true"/>
        </w:rPr>
        <w:t>מצווה</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נעברה</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22">
        <w:r>
          <w:rPr>
            <w:rStyle w:val="Hyperlink"/>
            <w:rFonts w:ascii="Century" w:hAnsi="Century" w:cs="FrankRuehl"/>
            <w:sz w:val="22"/>
            <w:sz w:val="22"/>
            <w:rtl w:val="true"/>
          </w:rPr>
          <w:t>סעיפים</w:t>
        </w:r>
        <w:r>
          <w:rPr>
            <w:rStyle w:val="Hyperlink"/>
            <w:rFonts w:ascii="Century" w:hAnsi="Century" w:eastAsia="Century" w:cs="Century"/>
            <w:sz w:val="22"/>
            <w:sz w:val="22"/>
            <w:rtl w:val="true"/>
          </w:rPr>
          <w:t xml:space="preserve"> </w:t>
        </w:r>
        <w:r>
          <w:rPr>
            <w:rStyle w:val="Hyperlink"/>
            <w:rFonts w:cs="FrankRuehl" w:ascii="Century" w:hAnsi="Century"/>
            <w:sz w:val="22"/>
          </w:rPr>
          <w:t>3</w:t>
        </w:r>
      </w:hyperlink>
      <w:r>
        <w:rPr>
          <w:rFonts w:cs="FrankRuehl" w:ascii="Century" w:hAnsi="Century"/>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hyperlink r:id="rId323">
        <w:r>
          <w:rPr>
            <w:rStyle w:val="Hyperlink"/>
            <w:rFonts w:cs="FrankRuehl" w:ascii="Century" w:hAnsi="Century"/>
            <w:sz w:val="22"/>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גישת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בשלב</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להפחית</w:t>
      </w:r>
      <w:r>
        <w:rPr>
          <w:rFonts w:ascii="Century" w:hAnsi="Century" w:eastAsia="Century" w:cs="Century"/>
          <w:sz w:val="22"/>
          <w:sz w:val="22"/>
          <w:rtl w:val="true"/>
        </w:rPr>
        <w:t xml:space="preserve"> </w:t>
      </w:r>
      <w:r>
        <w:rPr>
          <w:rFonts w:ascii="Century" w:hAnsi="Century" w:cs="FrankRuehl"/>
          <w:sz w:val="22"/>
          <w:sz w:val="22"/>
          <w:rtl w:val="true"/>
        </w:rPr>
        <w:t>מהרכוש</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נעברה</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הוצאות</w:t>
      </w:r>
      <w:r>
        <w:rPr>
          <w:rFonts w:ascii="Century" w:hAnsi="Century" w:eastAsia="Century" w:cs="Century"/>
          <w:sz w:val="22"/>
          <w:sz w:val="22"/>
          <w:rtl w:val="true"/>
        </w:rPr>
        <w:t xml:space="preserve"> </w:t>
      </w:r>
      <w:r>
        <w:rPr>
          <w:rFonts w:ascii="Century" w:hAnsi="Century" w:cs="FrankRuehl"/>
          <w:sz w:val="22"/>
          <w:sz w:val="22"/>
          <w:rtl w:val="true"/>
        </w:rPr>
        <w:t>שנשאו</w:t>
      </w:r>
      <w:r>
        <w:rPr>
          <w:rFonts w:ascii="Century" w:hAnsi="Century" w:eastAsia="Century" w:cs="Century"/>
          <w:sz w:val="22"/>
          <w:sz w:val="22"/>
          <w:rtl w:val="true"/>
        </w:rPr>
        <w:t xml:space="preserve"> </w:t>
      </w:r>
      <w:r>
        <w:rPr>
          <w:rFonts w:ascii="Century" w:hAnsi="Century" w:cs="FrankRuehl"/>
          <w:sz w:val="22"/>
          <w:sz w:val="22"/>
          <w:rtl w:val="true"/>
        </w:rPr>
        <w:t>בהן</w:t>
      </w:r>
      <w:r>
        <w:rPr>
          <w:rFonts w:ascii="Century" w:hAnsi="Century" w:eastAsia="Century" w:cs="Century"/>
          <w:sz w:val="22"/>
          <w:sz w:val="22"/>
          <w:rtl w:val="true"/>
        </w:rPr>
        <w:t xml:space="preserve"> </w:t>
      </w:r>
      <w:r>
        <w:rPr>
          <w:rFonts w:ascii="Century" w:hAnsi="Century" w:cs="FrankRuehl"/>
          <w:sz w:val="22"/>
          <w:sz w:val="22"/>
          <w:rtl w:val="true"/>
        </w:rPr>
        <w:t>נאשמים</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כשלעצמן</w:t>
      </w:r>
      <w:r>
        <w:rPr>
          <w:rFonts w:ascii="Century" w:hAnsi="Century" w:eastAsia="Century" w:cs="Century"/>
          <w:sz w:val="22"/>
          <w:sz w:val="22"/>
          <w:rtl w:val="true"/>
        </w:rPr>
        <w:t xml:space="preserve"> </w:t>
      </w:r>
      <w:r>
        <w:rPr>
          <w:rFonts w:ascii="Century" w:hAnsi="Century" w:cs="FrankRuehl"/>
          <w:sz w:val="22"/>
          <w:sz w:val="22"/>
          <w:rtl w:val="true"/>
        </w:rPr>
        <w:t>ובמנותק</w:t>
      </w:r>
      <w:r>
        <w:rPr>
          <w:rFonts w:ascii="Century" w:hAnsi="Century" w:eastAsia="Century" w:cs="Century"/>
          <w:sz w:val="22"/>
          <w:sz w:val="22"/>
          <w:rtl w:val="true"/>
        </w:rPr>
        <w:t xml:space="preserve"> </w:t>
      </w:r>
      <w:r>
        <w:rPr>
          <w:rFonts w:ascii="Century" w:hAnsi="Century" w:cs="FrankRuehl"/>
          <w:sz w:val="22"/>
          <w:sz w:val="22"/>
          <w:rtl w:val="true"/>
        </w:rPr>
        <w:t>מהמסכת</w:t>
      </w:r>
      <w:r>
        <w:rPr>
          <w:rFonts w:ascii="Century" w:hAnsi="Century" w:eastAsia="Century" w:cs="Century"/>
          <w:sz w:val="22"/>
          <w:sz w:val="22"/>
          <w:rtl w:val="true"/>
        </w:rPr>
        <w:t xml:space="preserve"> </w:t>
      </w:r>
      <w:r>
        <w:rPr>
          <w:rFonts w:ascii="Century" w:hAnsi="Century" w:cs="FrankRuehl"/>
          <w:sz w:val="22"/>
          <w:sz w:val="22"/>
          <w:rtl w:val="true"/>
        </w:rPr>
        <w:t>העבריינית</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כשרות</w:t>
      </w:r>
      <w:r>
        <w:rPr>
          <w:rFonts w:cs="FrankRuehl" w:ascii="Century" w:hAnsi="Century"/>
          <w:sz w:val="22"/>
          <w:rtl w:val="true"/>
        </w:rPr>
        <w:t xml:space="preserve">. </w:t>
      </w:r>
      <w:r>
        <w:rPr>
          <w:rFonts w:ascii="Century" w:hAnsi="Century" w:cs="FrankRuehl"/>
          <w:sz w:val="22"/>
          <w:sz w:val="22"/>
          <w:rtl w:val="true"/>
        </w:rPr>
        <w:t>מסקנה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נובעת</w:t>
      </w:r>
      <w:r>
        <w:rPr>
          <w:rFonts w:ascii="Century" w:hAnsi="Century" w:eastAsia="Century" w:cs="Century"/>
          <w:sz w:val="22"/>
          <w:sz w:val="22"/>
          <w:rtl w:val="true"/>
        </w:rPr>
        <w:t xml:space="preserve"> </w:t>
      </w:r>
      <w:r>
        <w:rPr>
          <w:rFonts w:ascii="Century" w:hAnsi="Century" w:cs="FrankRuehl"/>
          <w:sz w:val="22"/>
          <w:sz w:val="22"/>
          <w:rtl w:val="true"/>
        </w:rPr>
        <w:t>מלשונו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hyperlink r:id="rId324">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21</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cs="FrankRuehl" w:ascii="Century" w:hAnsi="Century"/>
          <w:sz w:val="22"/>
          <w:rtl w:val="true"/>
        </w:rPr>
        <w:t xml:space="preserve">, </w:t>
      </w:r>
      <w:r>
        <w:rPr>
          <w:rFonts w:ascii="Century" w:hAnsi="Century" w:cs="FrankRuehl"/>
          <w:sz w:val="22"/>
          <w:sz w:val="22"/>
          <w:rtl w:val="true"/>
        </w:rPr>
        <w:t>והיא</w:t>
      </w:r>
      <w:r>
        <w:rPr>
          <w:rFonts w:ascii="Century" w:hAnsi="Century" w:eastAsia="Century" w:cs="Century"/>
          <w:sz w:val="22"/>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בקנה</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מטרותיו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הפלילי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ואעיר</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מסקנתי</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ראיתי</w:t>
      </w:r>
      <w:r>
        <w:rPr>
          <w:rFonts w:ascii="Century" w:hAnsi="Century" w:eastAsia="Century" w:cs="Century"/>
          <w:sz w:val="22"/>
          <w:sz w:val="22"/>
          <w:rtl w:val="true"/>
        </w:rPr>
        <w:t xml:space="preserve"> </w:t>
      </w:r>
      <w:r>
        <w:rPr>
          <w:rFonts w:ascii="Century" w:hAnsi="Century" w:cs="FrankRuehl"/>
          <w:sz w:val="22"/>
          <w:sz w:val="22"/>
          <w:rtl w:val="true"/>
        </w:rPr>
        <w:t>להידרש</w:t>
      </w:r>
      <w:r>
        <w:rPr>
          <w:rFonts w:ascii="Century" w:hAnsi="Century" w:eastAsia="Century" w:cs="Century"/>
          <w:sz w:val="22"/>
          <w:sz w:val="22"/>
          <w:rtl w:val="true"/>
        </w:rPr>
        <w:t xml:space="preserve"> </w:t>
      </w:r>
      <w:r>
        <w:rPr>
          <w:rFonts w:ascii="Century" w:hAnsi="Century" w:cs="FrankRuehl"/>
          <w:sz w:val="22"/>
          <w:sz w:val="22"/>
          <w:rtl w:val="true"/>
        </w:rPr>
        <w:t>לטענות</w:t>
      </w:r>
      <w:r>
        <w:rPr>
          <w:rFonts w:ascii="Century" w:hAnsi="Century" w:eastAsia="Century" w:cs="Century"/>
          <w:sz w:val="22"/>
          <w:sz w:val="22"/>
          <w:rtl w:val="true"/>
        </w:rPr>
        <w:t xml:space="preserve"> </w:t>
      </w:r>
      <w:r>
        <w:rPr>
          <w:rFonts w:ascii="Century" w:hAnsi="Century" w:cs="FrankRuehl"/>
          <w:sz w:val="22"/>
          <w:sz w:val="22"/>
          <w:rtl w:val="true"/>
        </w:rPr>
        <w:t>לשכת</w:t>
      </w:r>
      <w:r>
        <w:rPr>
          <w:rFonts w:ascii="Century" w:hAnsi="Century" w:eastAsia="Century" w:cs="Century"/>
          <w:sz w:val="22"/>
          <w:sz w:val="22"/>
          <w:rtl w:val="true"/>
        </w:rPr>
        <w:t xml:space="preserve"> </w:t>
      </w:r>
      <w:r>
        <w:rPr>
          <w:rFonts w:ascii="Century" w:hAnsi="Century" w:cs="FrankRuehl"/>
          <w:sz w:val="22"/>
          <w:sz w:val="22"/>
          <w:rtl w:val="true"/>
        </w:rPr>
        <w:t>עורכי</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הפדראלי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ארצות</w:t>
      </w:r>
      <w:r>
        <w:rPr>
          <w:rFonts w:ascii="Century" w:hAnsi="Century" w:eastAsia="Century" w:cs="Century"/>
          <w:sz w:val="22"/>
          <w:sz w:val="22"/>
          <w:rtl w:val="true"/>
        </w:rPr>
        <w:t xml:space="preserve"> </w:t>
      </w:r>
      <w:r>
        <w:rPr>
          <w:rFonts w:ascii="Century" w:hAnsi="Century" w:cs="FrankRuehl"/>
          <w:sz w:val="22"/>
          <w:sz w:val="22"/>
          <w:rtl w:val="true"/>
        </w:rPr>
        <w:t>הברית</w:t>
      </w:r>
      <w:r>
        <w:rPr>
          <w:rFonts w:ascii="Century" w:hAnsi="Century" w:eastAsia="Century" w:cs="Century"/>
          <w:sz w:val="22"/>
          <w:sz w:val="22"/>
          <w:rtl w:val="true"/>
        </w:rPr>
        <w:t xml:space="preserve"> </w:t>
      </w:r>
      <w:r>
        <w:rPr>
          <w:rFonts w:ascii="Century" w:hAnsi="Century" w:cs="FrankRuehl"/>
          <w:sz w:val="22"/>
          <w:sz w:val="22"/>
          <w:rtl w:val="true"/>
        </w:rPr>
        <w:t>בנושא</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וממילא</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מטיעון</w:t>
      </w:r>
      <w:r>
        <w:rPr>
          <w:rFonts w:ascii="Century" w:hAnsi="Century" w:eastAsia="Century" w:cs="Century"/>
          <w:sz w:val="22"/>
          <w:sz w:val="22"/>
          <w:rtl w:val="true"/>
        </w:rPr>
        <w:t xml:space="preserve"> </w:t>
      </w:r>
      <w:r>
        <w:rPr>
          <w:rFonts w:ascii="Century" w:hAnsi="Century" w:cs="FrankRuehl"/>
          <w:sz w:val="22"/>
          <w:sz w:val="22"/>
          <w:rtl w:val="true"/>
        </w:rPr>
        <w:t>הלשכה</w:t>
      </w:r>
      <w:r>
        <w:rPr>
          <w:rFonts w:ascii="Century" w:hAnsi="Century" w:eastAsia="Century" w:cs="Century"/>
          <w:sz w:val="22"/>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המצב</w:t>
      </w:r>
      <w:r>
        <w:rPr>
          <w:rFonts w:ascii="Century" w:hAnsi="Century" w:eastAsia="Century" w:cs="Century"/>
          <w:sz w:val="22"/>
          <w:sz w:val="22"/>
          <w:rtl w:val="true"/>
        </w:rPr>
        <w:t xml:space="preserve"> </w:t>
      </w:r>
      <w:r>
        <w:rPr>
          <w:rFonts w:ascii="Century" w:hAnsi="Century" w:cs="FrankRuehl"/>
          <w:sz w:val="22"/>
          <w:sz w:val="22"/>
          <w:rtl w:val="true"/>
        </w:rPr>
        <w:t>המשפטי</w:t>
      </w:r>
      <w:r>
        <w:rPr>
          <w:rFonts w:ascii="Century" w:hAnsi="Century" w:eastAsia="Century" w:cs="Century"/>
          <w:sz w:val="22"/>
          <w:sz w:val="22"/>
          <w:rtl w:val="true"/>
        </w:rPr>
        <w:t xml:space="preserve"> </w:t>
      </w:r>
      <w:r>
        <w:rPr>
          <w:rFonts w:ascii="Century" w:hAnsi="Century" w:cs="FrankRuehl"/>
          <w:sz w:val="22"/>
          <w:sz w:val="22"/>
          <w:rtl w:val="true"/>
        </w:rPr>
        <w:t>החל</w:t>
      </w:r>
      <w:r>
        <w:rPr>
          <w:rFonts w:ascii="Century" w:hAnsi="Century" w:eastAsia="Century" w:cs="Century"/>
          <w:sz w:val="22"/>
          <w:sz w:val="22"/>
          <w:rtl w:val="true"/>
        </w:rPr>
        <w:t xml:space="preserve"> </w:t>
      </w:r>
      <w:r>
        <w:rPr>
          <w:rFonts w:ascii="Century" w:hAnsi="Century" w:cs="FrankRuehl"/>
          <w:sz w:val="22"/>
          <w:sz w:val="22"/>
          <w:rtl w:val="true"/>
        </w:rPr>
        <w:t>כיום</w:t>
      </w:r>
      <w:r>
        <w:rPr>
          <w:rFonts w:cs="FrankRuehl" w:ascii="Century" w:hAnsi="Century"/>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תיקון</w:t>
      </w:r>
      <w:r>
        <w:rPr>
          <w:rFonts w:ascii="Century" w:hAnsi="Century" w:eastAsia="Century" w:cs="Century"/>
          <w:sz w:val="22"/>
          <w:sz w:val="22"/>
          <w:rtl w:val="true"/>
        </w:rPr>
        <w:t xml:space="preserve"> </w:t>
      </w:r>
      <w:r>
        <w:rPr>
          <w:rFonts w:ascii="Century" w:hAnsi="Century" w:cs="FrankRuehl"/>
          <w:sz w:val="22"/>
          <w:sz w:val="22"/>
          <w:rtl w:val="true"/>
        </w:rPr>
        <w:t>החוק</w:t>
      </w:r>
      <w:r>
        <w:rPr>
          <w:rFonts w:ascii="Century" w:hAnsi="Century" w:eastAsia="Century" w:cs="Century"/>
          <w:sz w:val="22"/>
          <w:sz w:val="22"/>
          <w:rtl w:val="true"/>
        </w:rPr>
        <w:t xml:space="preserve"> </w:t>
      </w:r>
      <w:r>
        <w:rPr>
          <w:rFonts w:ascii="Century" w:hAnsi="Century" w:cs="FrankRuehl"/>
          <w:sz w:val="22"/>
          <w:sz w:val="22"/>
          <w:rtl w:val="true"/>
        </w:rPr>
        <w:t>הרלוונטי</w:t>
      </w:r>
      <w:r>
        <w:rPr>
          <w:rFonts w:cs="FrankRuehl" w:ascii="Century" w:hAnsi="Century"/>
          <w:sz w:val="22"/>
          <w:rtl w:val="true"/>
        </w:rPr>
        <w:t xml:space="preserve">, </w:t>
      </w:r>
      <w:r>
        <w:rPr>
          <w:rFonts w:ascii="Century" w:hAnsi="Century" w:cs="FrankRuehl"/>
          <w:sz w:val="22"/>
          <w:sz w:val="22"/>
          <w:rtl w:val="true"/>
        </w:rPr>
        <w:t>אינו</w:t>
      </w:r>
      <w:r>
        <w:rPr>
          <w:rFonts w:ascii="Century" w:hAnsi="Century" w:eastAsia="Century" w:cs="Century"/>
          <w:sz w:val="22"/>
          <w:sz w:val="22"/>
          <w:rtl w:val="true"/>
        </w:rPr>
        <w:t xml:space="preserve"> </w:t>
      </w:r>
      <w:r>
        <w:rPr>
          <w:rFonts w:ascii="Century" w:hAnsi="Century" w:cs="FrankRuehl"/>
          <w:sz w:val="22"/>
          <w:sz w:val="22"/>
          <w:rtl w:val="true"/>
        </w:rPr>
        <w:t>תומך</w:t>
      </w:r>
      <w:r>
        <w:rPr>
          <w:rFonts w:ascii="Century" w:hAnsi="Century" w:eastAsia="Century" w:cs="Century"/>
          <w:sz w:val="22"/>
          <w:sz w:val="22"/>
          <w:rtl w:val="true"/>
        </w:rPr>
        <w:t xml:space="preserve"> </w:t>
      </w:r>
      <w:r>
        <w:rPr>
          <w:rFonts w:ascii="Century" w:hAnsi="Century" w:cs="FrankRuehl"/>
          <w:sz w:val="22"/>
          <w:sz w:val="22"/>
          <w:rtl w:val="true"/>
        </w:rPr>
        <w:t>בעמדתה</w:t>
      </w:r>
      <w:r>
        <w:rPr>
          <w:rFonts w:cs="FrankRuehl" w:ascii="Century" w:hAnsi="Century"/>
          <w:sz w:val="22"/>
          <w:rtl w:val="true"/>
        </w:rPr>
        <w:t>).</w:t>
      </w:r>
    </w:p>
    <w:p>
      <w:pPr>
        <w:pStyle w:val="Normal"/>
        <w:overflowPunct w:val="true"/>
        <w:autoSpaceDE w:val="true"/>
        <w:spacing w:lineRule="auto" w:line="360"/>
        <w:ind w:end="0"/>
        <w:jc w:val="start"/>
        <w:textAlignment w:val="auto"/>
        <w:rPr>
          <w:rFonts w:ascii="Century" w:hAnsi="Century" w:cs="FrankRuehl"/>
          <w:spacing w:val="10"/>
          <w:sz w:val="22"/>
          <w:szCs w:val="28"/>
        </w:rPr>
      </w:pPr>
      <w:r>
        <w:rPr>
          <w:rFonts w:cs="FrankRuehl" w:ascii="Century" w:hAnsi="Century"/>
          <w:spacing w:val="10"/>
          <w:sz w:val="22"/>
          <w:szCs w:val="28"/>
          <w:rtl w:val="true"/>
        </w:rPr>
      </w:r>
    </w:p>
    <w:p>
      <w:pPr>
        <w:pStyle w:val="Heading5"/>
        <w:ind w:end="0"/>
        <w:jc w:val="both"/>
        <w:rPr/>
      </w:pPr>
      <w:r>
        <w:rPr>
          <w:rtl w:val="true"/>
        </w:rPr>
        <w:t>(</w:t>
      </w:r>
      <w:r>
        <w:rPr/>
        <w:t>1</w:t>
      </w:r>
      <w:r>
        <w:rPr>
          <w:rtl w:val="true"/>
        </w:rPr>
        <w:t>)(</w:t>
      </w:r>
      <w:r>
        <w:rPr>
          <w:rtl w:val="true"/>
        </w:rPr>
        <w:t>ג</w:t>
      </w:r>
      <w:r>
        <w:rPr>
          <w:rtl w:val="true"/>
        </w:rPr>
        <w:t xml:space="preserve">) </w:t>
      </w:r>
      <w:r>
        <w:rPr>
          <w:rtl w:val="true"/>
        </w:rPr>
        <w:t>התחשבות</w:t>
      </w:r>
      <w:r>
        <w:rPr>
          <w:rFonts w:eastAsia="Century" w:cs="Century"/>
          <w:rtl w:val="true"/>
        </w:rPr>
        <w:t xml:space="preserve"> </w:t>
      </w:r>
      <w:r>
        <w:rPr>
          <w:rtl w:val="true"/>
        </w:rPr>
        <w:t>בתשלום</w:t>
      </w:r>
      <w:r>
        <w:rPr>
          <w:rFonts w:eastAsia="Century" w:cs="Century"/>
          <w:rtl w:val="true"/>
        </w:rPr>
        <w:t xml:space="preserve"> </w:t>
      </w:r>
      <w:r>
        <w:rPr>
          <w:rtl w:val="true"/>
        </w:rPr>
        <w:t>מיסים</w:t>
      </w:r>
      <w:r>
        <w:rPr>
          <w:rFonts w:eastAsia="Century" w:cs="Century"/>
          <w:rtl w:val="true"/>
        </w:rPr>
        <w:t xml:space="preserve"> </w:t>
      </w:r>
      <w:r>
        <w:rPr>
          <w:rtl w:val="true"/>
        </w:rPr>
        <w:t>במסגרת</w:t>
      </w:r>
      <w:r>
        <w:rPr>
          <w:rFonts w:eastAsia="Century" w:cs="Century"/>
          <w:rtl w:val="true"/>
        </w:rPr>
        <w:t xml:space="preserve"> </w:t>
      </w:r>
      <w:r>
        <w:rPr>
          <w:rtl w:val="true"/>
        </w:rPr>
        <w:t>הוראות</w:t>
      </w:r>
      <w:r>
        <w:rPr>
          <w:rFonts w:eastAsia="Century" w:cs="Century"/>
          <w:rtl w:val="true"/>
        </w:rPr>
        <w:t xml:space="preserve"> </w:t>
      </w:r>
      <w:r>
        <w:rPr>
          <w:rtl w:val="true"/>
        </w:rPr>
        <w:t>חילוט</w:t>
      </w:r>
    </w:p>
    <w:p>
      <w:pPr>
        <w:pStyle w:val="Ruller42"/>
        <w:ind w:start="-52" w:end="0"/>
        <w:jc w:val="both"/>
        <w:rPr>
          <w:rFonts w:ascii="Century" w:hAnsi="Century" w:cs="Century"/>
        </w:rPr>
      </w:pPr>
      <w:r>
        <w:rPr>
          <w:rFonts w:cs="Century" w:ascii="Century" w:hAnsi="Century"/>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הדיון</w:t>
      </w:r>
      <w:r>
        <w:rPr>
          <w:rFonts w:ascii="Century" w:hAnsi="Century" w:eastAsia="Century" w:cs="Century"/>
          <w:sz w:val="22"/>
          <w:sz w:val="22"/>
          <w:rtl w:val="true"/>
        </w:rPr>
        <w:t xml:space="preserve"> </w:t>
      </w:r>
      <w:r>
        <w:rPr>
          <w:rFonts w:ascii="Century" w:hAnsi="Century" w:cs="FrankRuehl"/>
          <w:sz w:val="22"/>
          <w:sz w:val="22"/>
          <w:rtl w:val="true"/>
        </w:rPr>
        <w:t>בנוגע</w:t>
      </w:r>
      <w:r>
        <w:rPr>
          <w:rFonts w:ascii="Century" w:hAnsi="Century" w:eastAsia="Century" w:cs="Century"/>
          <w:sz w:val="22"/>
          <w:sz w:val="22"/>
          <w:rtl w:val="true"/>
        </w:rPr>
        <w:t xml:space="preserve"> </w:t>
      </w:r>
      <w:r>
        <w:rPr>
          <w:rFonts w:ascii="Century" w:hAnsi="Century" w:cs="FrankRuehl"/>
          <w:sz w:val="22"/>
          <w:sz w:val="22"/>
          <w:rtl w:val="true"/>
        </w:rPr>
        <w:t>להיקפו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ובפרט</w:t>
      </w:r>
      <w:r>
        <w:rPr>
          <w:rFonts w:ascii="Century" w:hAnsi="Century" w:eastAsia="Century" w:cs="Century"/>
          <w:sz w:val="22"/>
          <w:sz w:val="22"/>
          <w:rtl w:val="true"/>
        </w:rPr>
        <w:t xml:space="preserve"> </w:t>
      </w:r>
      <w:r>
        <w:rPr>
          <w:rFonts w:ascii="Century" w:hAnsi="Century" w:cs="FrankRuehl"/>
          <w:sz w:val="22"/>
          <w:sz w:val="22"/>
          <w:rtl w:val="true"/>
        </w:rPr>
        <w:t>בטענת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להוציא</w:t>
      </w:r>
      <w:r>
        <w:rPr>
          <w:rFonts w:ascii="Century" w:hAnsi="Century" w:eastAsia="Century" w:cs="Century"/>
          <w:sz w:val="22"/>
          <w:sz w:val="22"/>
          <w:rtl w:val="true"/>
        </w:rPr>
        <w:t xml:space="preserve"> </w:t>
      </w:r>
      <w:r>
        <w:rPr>
          <w:rFonts w:ascii="Century" w:hAnsi="Century" w:cs="FrankRuehl"/>
          <w:sz w:val="22"/>
          <w:sz w:val="22"/>
          <w:rtl w:val="true"/>
        </w:rPr>
        <w:t>מגדרי</w:t>
      </w:r>
      <w:r>
        <w:rPr>
          <w:rFonts w:ascii="Century" w:hAnsi="Century" w:eastAsia="Century" w:cs="Century"/>
          <w:sz w:val="22"/>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כספים</w:t>
      </w:r>
      <w:r>
        <w:rPr>
          <w:rFonts w:ascii="Century" w:hAnsi="Century" w:eastAsia="Century" w:cs="Century"/>
          <w:sz w:val="22"/>
          <w:sz w:val="22"/>
          <w:rtl w:val="true"/>
        </w:rPr>
        <w:t xml:space="preserve"> </w:t>
      </w:r>
      <w:r>
        <w:rPr>
          <w:rFonts w:ascii="Century" w:hAnsi="Century" w:cs="FrankRuehl"/>
          <w:sz w:val="22"/>
          <w:sz w:val="22"/>
          <w:rtl w:val="true"/>
        </w:rPr>
        <w:t>שהתקבלו</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העבודות</w:t>
      </w:r>
      <w:r>
        <w:rPr>
          <w:rFonts w:ascii="Century" w:hAnsi="Century" w:eastAsia="Century" w:cs="Century"/>
          <w:sz w:val="22"/>
          <w:sz w:val="22"/>
          <w:rtl w:val="true"/>
        </w:rPr>
        <w:t xml:space="preserve"> </w:t>
      </w:r>
      <w:r>
        <w:rPr>
          <w:rFonts w:ascii="Century" w:hAnsi="Century" w:cs="FrankRuehl"/>
          <w:sz w:val="22"/>
          <w:sz w:val="22"/>
          <w:rtl w:val="true"/>
        </w:rPr>
        <w:t>נושא</w:t>
      </w:r>
      <w:r>
        <w:rPr>
          <w:rFonts w:ascii="Century" w:hAnsi="Century" w:eastAsia="Century" w:cs="Century"/>
          <w:sz w:val="22"/>
          <w:sz w:val="22"/>
          <w:rtl w:val="true"/>
        </w:rPr>
        <w:t xml:space="preserve"> </w:t>
      </w:r>
      <w:r>
        <w:rPr>
          <w:rFonts w:ascii="Century" w:hAnsi="Century" w:cs="FrankRuehl"/>
          <w:sz w:val="22"/>
          <w:sz w:val="22"/>
          <w:rtl w:val="true"/>
        </w:rPr>
        <w:t>המכרז</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שהתקבלה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ידינו</w:t>
      </w:r>
      <w:r>
        <w:rPr>
          <w:rFonts w:cs="FrankRuehl" w:ascii="Century" w:hAnsi="Century"/>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להידרש</w:t>
      </w:r>
      <w:r>
        <w:rPr>
          <w:rFonts w:ascii="Century" w:hAnsi="Century" w:eastAsia="Century" w:cs="Century"/>
          <w:sz w:val="22"/>
          <w:sz w:val="22"/>
          <w:rtl w:val="true"/>
        </w:rPr>
        <w:t xml:space="preserve"> </w:t>
      </w:r>
      <w:r>
        <w:rPr>
          <w:rFonts w:ascii="Century" w:hAnsi="Century" w:cs="FrankRuehl"/>
          <w:sz w:val="22"/>
          <w:sz w:val="22"/>
          <w:rtl w:val="true"/>
        </w:rPr>
        <w:t>לתת</w:t>
      </w:r>
      <w:r>
        <w:rPr>
          <w:rFonts w:cs="FrankRuehl" w:ascii="Century" w:hAnsi="Century"/>
          <w:sz w:val="22"/>
          <w:rtl w:val="true"/>
        </w:rPr>
        <w:t>-</w:t>
      </w:r>
      <w:r>
        <w:rPr>
          <w:rFonts w:ascii="Century" w:hAnsi="Century" w:cs="FrankRuehl"/>
          <w:sz w:val="22"/>
          <w:sz w:val="22"/>
          <w:rtl w:val="true"/>
        </w:rPr>
        <w:t>השאלה</w:t>
      </w:r>
      <w:r>
        <w:rPr>
          <w:rFonts w:ascii="Century" w:hAnsi="Century" w:eastAsia="Century" w:cs="Century"/>
          <w:sz w:val="22"/>
          <w:sz w:val="22"/>
          <w:rtl w:val="true"/>
        </w:rPr>
        <w:t xml:space="preserve"> </w:t>
      </w:r>
      <w:r>
        <w:rPr>
          <w:rFonts w:ascii="Century" w:hAnsi="Century" w:cs="FrankRuehl"/>
          <w:sz w:val="22"/>
          <w:sz w:val="22"/>
          <w:rtl w:val="true"/>
        </w:rPr>
        <w:t>שעניינה</w:t>
      </w:r>
      <w:r>
        <w:rPr>
          <w:rFonts w:ascii="Century" w:hAnsi="Century" w:eastAsia="Century" w:cs="Century"/>
          <w:sz w:val="22"/>
          <w:sz w:val="22"/>
          <w:rtl w:val="true"/>
        </w:rPr>
        <w:t xml:space="preserve"> </w:t>
      </w:r>
      <w:r>
        <w:rPr>
          <w:rFonts w:ascii="Century" w:hAnsi="Century" w:cs="FrankRuehl"/>
          <w:sz w:val="22"/>
          <w:sz w:val="22"/>
          <w:rtl w:val="true"/>
        </w:rPr>
        <w:t>המקרה</w:t>
      </w:r>
      <w:r>
        <w:rPr>
          <w:rFonts w:ascii="Century" w:hAnsi="Century" w:eastAsia="Century" w:cs="Century"/>
          <w:sz w:val="22"/>
          <w:sz w:val="22"/>
          <w:rtl w:val="true"/>
        </w:rPr>
        <w:t xml:space="preserve"> </w:t>
      </w:r>
      <w:r>
        <w:rPr>
          <w:rFonts w:ascii="Century" w:hAnsi="Century" w:cs="FrankRuehl"/>
          <w:sz w:val="22"/>
          <w:sz w:val="22"/>
          <w:rtl w:val="true"/>
        </w:rPr>
        <w:t>הפרטני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תשלומי</w:t>
      </w:r>
      <w:r>
        <w:rPr>
          <w:rFonts w:ascii="Century" w:hAnsi="Century" w:eastAsia="Century" w:cs="Century"/>
          <w:sz w:val="22"/>
          <w:sz w:val="22"/>
          <w:rtl w:val="true"/>
        </w:rPr>
        <w:t xml:space="preserve"> </w:t>
      </w:r>
      <w:r>
        <w:rPr>
          <w:rFonts w:ascii="Century" w:hAnsi="Century" w:cs="FrankRuehl"/>
          <w:sz w:val="22"/>
          <w:sz w:val="22"/>
          <w:rtl w:val="true"/>
        </w:rPr>
        <w:t>מסים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נשאו</w:t>
      </w:r>
      <w:r>
        <w:rPr>
          <w:rFonts w:ascii="Century" w:hAnsi="Century" w:eastAsia="Century" w:cs="Century"/>
          <w:sz w:val="22"/>
          <w:sz w:val="22"/>
          <w:rtl w:val="true"/>
        </w:rPr>
        <w:t xml:space="preserve"> </w:t>
      </w:r>
      <w:r>
        <w:rPr>
          <w:rFonts w:ascii="Century" w:hAnsi="Century" w:cs="FrankRuehl"/>
          <w:sz w:val="22"/>
          <w:sz w:val="22"/>
          <w:rtl w:val="true"/>
        </w:rPr>
        <w:t>הקבלנים</w:t>
      </w:r>
      <w:r>
        <w:rPr>
          <w:rFonts w:cs="FrankRuehl" w:ascii="Century" w:hAnsi="Century"/>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קבע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כספי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שהתקבלו</w:t>
      </w:r>
      <w:r>
        <w:rPr>
          <w:rFonts w:ascii="Century" w:hAnsi="Century" w:eastAsia="Century" w:cs="Century"/>
          <w:sz w:val="22"/>
          <w:sz w:val="22"/>
          <w:rtl w:val="true"/>
        </w:rPr>
        <w:t xml:space="preserve"> </w:t>
      </w:r>
      <w:r>
        <w:rPr>
          <w:rFonts w:ascii="Century" w:hAnsi="Century" w:cs="FrankRuehl"/>
          <w:sz w:val="22"/>
          <w:sz w:val="22"/>
          <w:rtl w:val="true"/>
        </w:rPr>
        <w:t>אצל</w:t>
      </w:r>
      <w:r>
        <w:rPr>
          <w:rFonts w:ascii="Century" w:hAnsi="Century" w:eastAsia="Century" w:cs="Century"/>
          <w:sz w:val="22"/>
          <w:sz w:val="22"/>
          <w:rtl w:val="true"/>
        </w:rPr>
        <w:t xml:space="preserve"> </w:t>
      </w:r>
      <w:r>
        <w:rPr>
          <w:rFonts w:ascii="Century" w:hAnsi="Century" w:cs="FrankRuehl"/>
          <w:sz w:val="22"/>
          <w:sz w:val="22"/>
          <w:rtl w:val="true"/>
        </w:rPr>
        <w:t>הנאשמים</w:t>
      </w:r>
      <w:r>
        <w:rPr>
          <w:rFonts w:ascii="Century" w:hAnsi="Century" w:eastAsia="Century" w:cs="Century"/>
          <w:sz w:val="22"/>
          <w:sz w:val="22"/>
          <w:rtl w:val="true"/>
        </w:rPr>
        <w:t xml:space="preserve"> </w:t>
      </w:r>
      <w:r>
        <w:rPr>
          <w:rFonts w:ascii="Century" w:hAnsi="Century" w:cs="FrankRuehl"/>
          <w:sz w:val="22"/>
          <w:sz w:val="22"/>
          <w:rtl w:val="true"/>
        </w:rPr>
        <w:t>שולמו</w:t>
      </w:r>
      <w:r>
        <w:rPr>
          <w:rFonts w:ascii="Century" w:hAnsi="Century" w:eastAsia="Century" w:cs="Century"/>
          <w:sz w:val="22"/>
          <w:sz w:val="22"/>
          <w:rtl w:val="true"/>
        </w:rPr>
        <w:t xml:space="preserve"> </w:t>
      </w:r>
      <w:r>
        <w:rPr>
          <w:rFonts w:ascii="Century" w:hAnsi="Century" w:cs="FrankRuehl"/>
          <w:sz w:val="22"/>
          <w:sz w:val="22"/>
          <w:rtl w:val="true"/>
        </w:rPr>
        <w:t>מסים</w:t>
      </w:r>
      <w:r>
        <w:rPr>
          <w:rFonts w:ascii="Century" w:hAnsi="Century" w:eastAsia="Century" w:cs="Century"/>
          <w:sz w:val="22"/>
          <w:sz w:val="22"/>
          <w:rtl w:val="true"/>
        </w:rPr>
        <w:t xml:space="preserve"> </w:t>
      </w:r>
      <w:r>
        <w:rPr>
          <w:rFonts w:ascii="Century" w:hAnsi="Century" w:cs="FrankRuehl"/>
          <w:sz w:val="22"/>
          <w:sz w:val="22"/>
          <w:rtl w:val="true"/>
        </w:rPr>
        <w:t>כדין</w:t>
      </w:r>
      <w:r>
        <w:rPr>
          <w:rFonts w:cs="FrankRuehl" w:ascii="Century" w:hAnsi="Century"/>
          <w:sz w:val="22"/>
          <w:rtl w:val="true"/>
        </w:rPr>
        <w:t xml:space="preserve">, </w:t>
      </w:r>
      <w:r>
        <w:rPr>
          <w:rFonts w:ascii="Century" w:hAnsi="Century" w:cs="FrankRuehl"/>
          <w:sz w:val="22"/>
          <w:sz w:val="22"/>
          <w:rtl w:val="true"/>
        </w:rPr>
        <w:t>והיבט</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לצד</w:t>
      </w:r>
      <w:r>
        <w:rPr>
          <w:rFonts w:ascii="Century" w:hAnsi="Century" w:eastAsia="Century" w:cs="Century"/>
          <w:sz w:val="22"/>
          <w:sz w:val="22"/>
          <w:rtl w:val="true"/>
        </w:rPr>
        <w:t xml:space="preserve"> </w:t>
      </w:r>
      <w:r>
        <w:rPr>
          <w:rFonts w:ascii="Century" w:hAnsi="Century" w:cs="FrankRuehl"/>
          <w:sz w:val="22"/>
          <w:sz w:val="22"/>
          <w:rtl w:val="true"/>
        </w:rPr>
        <w:t>עלויות</w:t>
      </w:r>
      <w:r>
        <w:rPr>
          <w:rFonts w:ascii="Century" w:hAnsi="Century" w:eastAsia="Century" w:cs="Century"/>
          <w:sz w:val="22"/>
          <w:sz w:val="22"/>
          <w:rtl w:val="true"/>
        </w:rPr>
        <w:t xml:space="preserve"> </w:t>
      </w:r>
      <w:r>
        <w:rPr>
          <w:rFonts w:ascii="Century" w:hAnsi="Century" w:cs="FrankRuehl"/>
          <w:sz w:val="22"/>
          <w:sz w:val="22"/>
          <w:rtl w:val="true"/>
        </w:rPr>
        <w:t>העבודות</w:t>
      </w:r>
      <w:r>
        <w:rPr>
          <w:rFonts w:cs="FrankRuehl" w:ascii="Century" w:hAnsi="Century"/>
          <w:sz w:val="22"/>
          <w:rtl w:val="true"/>
        </w:rPr>
        <w:t xml:space="preserve">, </w:t>
      </w:r>
      <w:r>
        <w:rPr>
          <w:rFonts w:ascii="Century" w:hAnsi="Century" w:cs="FrankRuehl"/>
          <w:sz w:val="22"/>
          <w:sz w:val="22"/>
          <w:rtl w:val="true"/>
        </w:rPr>
        <w:t>תמך</w:t>
      </w:r>
      <w:r>
        <w:rPr>
          <w:rFonts w:ascii="Century" w:hAnsi="Century" w:eastAsia="Century" w:cs="Century"/>
          <w:sz w:val="22"/>
          <w:sz w:val="22"/>
          <w:rtl w:val="true"/>
        </w:rPr>
        <w:t xml:space="preserve"> </w:t>
      </w:r>
      <w:r>
        <w:rPr>
          <w:rFonts w:ascii="Century" w:hAnsi="Century" w:cs="FrankRuehl"/>
          <w:sz w:val="22"/>
          <w:sz w:val="22"/>
          <w:rtl w:val="true"/>
        </w:rPr>
        <w:t>במסקנתו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להפחית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היקף</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שיכול</w:t>
      </w:r>
      <w:r>
        <w:rPr>
          <w:rFonts w:ascii="Century" w:hAnsi="Century" w:eastAsia="Century" w:cs="Century"/>
          <w:sz w:val="22"/>
          <w:sz w:val="22"/>
          <w:rtl w:val="true"/>
        </w:rPr>
        <w:t xml:space="preserve"> </w:t>
      </w:r>
      <w:r>
        <w:rPr>
          <w:rFonts w:ascii="Century" w:hAnsi="Century" w:cs="FrankRuehl"/>
          <w:sz w:val="22"/>
          <w:sz w:val="22"/>
          <w:rtl w:val="true"/>
        </w:rPr>
        <w:t>להיחשב</w:t>
      </w:r>
      <w:r>
        <w:rPr>
          <w:rFonts w:ascii="Century" w:hAnsi="Century" w:eastAsia="Century" w:cs="Century"/>
          <w:sz w:val="22"/>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114</w:t>
      </w:r>
      <w:r>
        <w:rPr>
          <w:rFonts w:cs="FrankRuehl" w:ascii="Century" w:hAnsi="Century"/>
          <w:sz w:val="22"/>
          <w:rtl w:val="true"/>
        </w:rPr>
        <w:t xml:space="preserve"> </w:t>
      </w:r>
      <w:r>
        <w:rPr>
          <w:rFonts w:ascii="Century" w:hAnsi="Century" w:cs="FrankRuehl"/>
          <w:sz w:val="22"/>
          <w:sz w:val="22"/>
          <w:rtl w:val="true"/>
        </w:rPr>
        <w:t>לגזר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בערעורה</w:t>
      </w:r>
      <w:r>
        <w:rPr>
          <w:rFonts w:ascii="Century" w:hAnsi="Century" w:eastAsia="Century" w:cs="Century"/>
          <w:sz w:val="22"/>
          <w:sz w:val="22"/>
          <w:rtl w:val="true"/>
        </w:rPr>
        <w:t xml:space="preserve"> </w:t>
      </w:r>
      <w:r>
        <w:rPr>
          <w:rFonts w:ascii="Century" w:hAnsi="Century" w:cs="FrankRuehl"/>
          <w:sz w:val="22"/>
          <w:sz w:val="22"/>
          <w:rtl w:val="true"/>
        </w:rPr>
        <w:t>מבקשת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נשנה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הקביעה</w:t>
      </w:r>
      <w:r>
        <w:rPr>
          <w:rFonts w:ascii="Century" w:hAnsi="Century" w:eastAsia="Century" w:cs="Century"/>
          <w:sz w:val="22"/>
          <w:sz w:val="22"/>
          <w:rtl w:val="true"/>
        </w:rPr>
        <w:t xml:space="preserve"> </w:t>
      </w:r>
      <w:r>
        <w:rPr>
          <w:rFonts w:ascii="Century" w:hAnsi="Century" w:cs="FrankRuehl"/>
          <w:sz w:val="22"/>
          <w:sz w:val="22"/>
          <w:rtl w:val="true"/>
        </w:rPr>
        <w:t>האמורה</w:t>
      </w:r>
      <w:r>
        <w:rPr>
          <w:rFonts w:ascii="Century" w:hAnsi="Century" w:eastAsia="Century" w:cs="Century"/>
          <w:sz w:val="22"/>
          <w:sz w:val="22"/>
          <w:rtl w:val="true"/>
        </w:rPr>
        <w:t xml:space="preserve"> </w:t>
      </w:r>
      <w:r>
        <w:rPr>
          <w:rFonts w:ascii="Century" w:hAnsi="Century" w:cs="FrankRuehl"/>
          <w:sz w:val="22"/>
          <w:sz w:val="22"/>
          <w:rtl w:val="true"/>
        </w:rPr>
        <w:t>שכן</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לקזז</w:t>
      </w:r>
      <w:r>
        <w:rPr>
          <w:rFonts w:ascii="Century" w:hAnsi="Century" w:eastAsia="Century" w:cs="Century"/>
          <w:sz w:val="22"/>
          <w:sz w:val="22"/>
          <w:rtl w:val="true"/>
        </w:rPr>
        <w:t xml:space="preserve"> </w:t>
      </w:r>
      <w:r>
        <w:rPr>
          <w:rFonts w:ascii="Century" w:hAnsi="Century" w:cs="FrankRuehl"/>
          <w:sz w:val="22"/>
          <w:sz w:val="22"/>
          <w:rtl w:val="true"/>
        </w:rPr>
        <w:t>לשיטתה</w:t>
      </w:r>
      <w:r>
        <w:rPr>
          <w:rFonts w:ascii="Century" w:hAnsi="Century" w:eastAsia="Century" w:cs="Century"/>
          <w:sz w:val="22"/>
          <w:sz w:val="22"/>
          <w:rtl w:val="true"/>
        </w:rPr>
        <w:t xml:space="preserve"> </w:t>
      </w:r>
      <w:r>
        <w:rPr>
          <w:rFonts w:ascii="Century" w:hAnsi="Century" w:cs="FrankRuehl"/>
          <w:sz w:val="22"/>
          <w:sz w:val="22"/>
          <w:rtl w:val="true"/>
        </w:rPr>
        <w:t>תשלומי</w:t>
      </w:r>
      <w:r>
        <w:rPr>
          <w:rFonts w:ascii="Century" w:hAnsi="Century" w:eastAsia="Century" w:cs="Century"/>
          <w:sz w:val="22"/>
          <w:sz w:val="22"/>
          <w:rtl w:val="true"/>
        </w:rPr>
        <w:t xml:space="preserve"> </w:t>
      </w:r>
      <w:r>
        <w:rPr>
          <w:rFonts w:ascii="Century" w:hAnsi="Century" w:cs="FrankRuehl"/>
          <w:sz w:val="22"/>
          <w:sz w:val="22"/>
          <w:rtl w:val="true"/>
        </w:rPr>
        <w:t>מס</w:t>
      </w:r>
      <w:r>
        <w:rPr>
          <w:rFonts w:ascii="Century" w:hAnsi="Century" w:eastAsia="Century" w:cs="Century"/>
          <w:sz w:val="22"/>
          <w:sz w:val="22"/>
          <w:rtl w:val="true"/>
        </w:rPr>
        <w:t xml:space="preserve"> </w:t>
      </w:r>
      <w:r>
        <w:rPr>
          <w:rFonts w:ascii="Century" w:hAnsi="Century" w:cs="FrankRuehl"/>
          <w:sz w:val="22"/>
          <w:sz w:val="22"/>
          <w:rtl w:val="true"/>
        </w:rPr>
        <w:t>מתוך</w:t>
      </w:r>
      <w:r>
        <w:rPr>
          <w:rFonts w:ascii="Century" w:hAnsi="Century" w:eastAsia="Century" w:cs="Century"/>
          <w:sz w:val="22"/>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הרלוונטיים</w:t>
      </w:r>
      <w:r>
        <w:rPr>
          <w:rFonts w:ascii="Century" w:hAnsi="Century" w:eastAsia="Century" w:cs="Century"/>
          <w:sz w:val="22"/>
          <w:sz w:val="22"/>
          <w:rtl w:val="true"/>
        </w:rPr>
        <w:t xml:space="preserve"> </w:t>
      </w:r>
      <w:r>
        <w:rPr>
          <w:rFonts w:ascii="Century" w:hAnsi="Century" w:cs="FrankRuehl"/>
          <w:sz w:val="22"/>
          <w:sz w:val="22"/>
          <w:rtl w:val="true"/>
        </w:rPr>
        <w:t>להוראות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cs="FrankRuehl" w:ascii="Century" w:hAnsi="Century"/>
          <w:sz w:val="22"/>
          <w:rtl w:val="true"/>
        </w:rPr>
        <w:t xml:space="preserve">, </w:t>
      </w:r>
      <w:r>
        <w:rPr>
          <w:rFonts w:ascii="Century" w:hAnsi="Century" w:cs="FrankRuehl"/>
          <w:sz w:val="22"/>
          <w:sz w:val="22"/>
          <w:rtl w:val="true"/>
        </w:rPr>
        <w:t>בדומה</w:t>
      </w:r>
      <w:r>
        <w:rPr>
          <w:rFonts w:ascii="Century" w:hAnsi="Century" w:eastAsia="Century" w:cs="Century"/>
          <w:sz w:val="22"/>
          <w:sz w:val="22"/>
          <w:rtl w:val="true"/>
        </w:rPr>
        <w:t xml:space="preserve"> </w:t>
      </w:r>
      <w:r>
        <w:rPr>
          <w:rFonts w:ascii="Century" w:hAnsi="Century" w:cs="FrankRuehl"/>
          <w:sz w:val="22"/>
          <w:sz w:val="22"/>
          <w:rtl w:val="true"/>
        </w:rPr>
        <w:t>להוצאות</w:t>
      </w:r>
      <w:r>
        <w:rPr>
          <w:rFonts w:ascii="Century" w:hAnsi="Century" w:eastAsia="Century" w:cs="Century"/>
          <w:sz w:val="22"/>
          <w:sz w:val="22"/>
          <w:rtl w:val="true"/>
        </w:rPr>
        <w:t xml:space="preserve"> </w:t>
      </w:r>
      <w:r>
        <w:rPr>
          <w:rFonts w:ascii="Century" w:hAnsi="Century" w:cs="FrankRuehl"/>
          <w:sz w:val="22"/>
          <w:sz w:val="22"/>
          <w:rtl w:val="true"/>
        </w:rPr>
        <w:t>אחרות</w:t>
      </w:r>
      <w:r>
        <w:rPr>
          <w:rFonts w:ascii="Century" w:hAnsi="Century" w:eastAsia="Century" w:cs="Century"/>
          <w:sz w:val="22"/>
          <w:sz w:val="22"/>
          <w:rtl w:val="true"/>
        </w:rPr>
        <w:t xml:space="preserve"> </w:t>
      </w:r>
      <w:r>
        <w:rPr>
          <w:rFonts w:ascii="Century" w:hAnsi="Century" w:cs="FrankRuehl"/>
          <w:sz w:val="22"/>
          <w:sz w:val="22"/>
          <w:rtl w:val="true"/>
        </w:rPr>
        <w:t>שבהן</w:t>
      </w:r>
      <w:r>
        <w:rPr>
          <w:rFonts w:ascii="Century" w:hAnsi="Century" w:eastAsia="Century" w:cs="Century"/>
          <w:sz w:val="22"/>
          <w:sz w:val="22"/>
          <w:rtl w:val="true"/>
        </w:rPr>
        <w:t xml:space="preserve"> </w:t>
      </w:r>
      <w:r>
        <w:rPr>
          <w:rFonts w:ascii="Century" w:hAnsi="Century" w:cs="FrankRuehl"/>
          <w:sz w:val="22"/>
          <w:sz w:val="22"/>
          <w:rtl w:val="true"/>
        </w:rPr>
        <w:t>נשא</w:t>
      </w:r>
      <w:r>
        <w:rPr>
          <w:rFonts w:ascii="Century" w:hAnsi="Century" w:eastAsia="Century" w:cs="Century"/>
          <w:sz w:val="22"/>
          <w:sz w:val="22"/>
          <w:rtl w:val="true"/>
        </w:rPr>
        <w:t xml:space="preserve"> </w:t>
      </w:r>
      <w:r>
        <w:rPr>
          <w:rFonts w:ascii="Century" w:hAnsi="Century" w:cs="FrankRuehl"/>
          <w:sz w:val="22"/>
          <w:sz w:val="22"/>
          <w:rtl w:val="true"/>
        </w:rPr>
        <w:t>הנאשם</w:t>
      </w:r>
      <w:r>
        <w:rPr>
          <w:rFonts w:ascii="Century" w:hAnsi="Century" w:eastAsia="Century" w:cs="Century"/>
          <w:sz w:val="22"/>
          <w:sz w:val="22"/>
          <w:rtl w:val="true"/>
        </w:rPr>
        <w:t xml:space="preserve"> </w:t>
      </w:r>
      <w:r>
        <w:rPr>
          <w:rFonts w:ascii="Century" w:hAnsi="Century" w:cs="FrankRuehl"/>
          <w:sz w:val="22"/>
          <w:sz w:val="22"/>
          <w:rtl w:val="true"/>
        </w:rPr>
        <w:t>וכן</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ההתערבות</w:t>
      </w:r>
      <w:r>
        <w:rPr>
          <w:rFonts w:ascii="Century" w:hAnsi="Century" w:eastAsia="Century" w:cs="Century"/>
          <w:sz w:val="22"/>
          <w:sz w:val="22"/>
          <w:rtl w:val="true"/>
        </w:rPr>
        <w:t xml:space="preserve"> </w:t>
      </w:r>
      <w:r>
        <w:rPr>
          <w:rFonts w:ascii="Century" w:hAnsi="Century" w:cs="FrankRuehl"/>
          <w:sz w:val="22"/>
          <w:sz w:val="22"/>
          <w:rtl w:val="true"/>
        </w:rPr>
        <w:t>בדיני</w:t>
      </w:r>
      <w:r>
        <w:rPr>
          <w:rFonts w:ascii="Century" w:hAnsi="Century" w:eastAsia="Century" w:cs="Century"/>
          <w:sz w:val="22"/>
          <w:sz w:val="22"/>
          <w:rtl w:val="true"/>
        </w:rPr>
        <w:t xml:space="preserve"> </w:t>
      </w:r>
      <w:r>
        <w:rPr>
          <w:rFonts w:ascii="Century" w:hAnsi="Century" w:cs="FrankRuehl"/>
          <w:sz w:val="22"/>
          <w:sz w:val="22"/>
          <w:rtl w:val="true"/>
        </w:rPr>
        <w:t>המס</w:t>
      </w:r>
      <w:r>
        <w:rPr>
          <w:rFonts w:ascii="Century" w:hAnsi="Century" w:eastAsia="Century" w:cs="Century"/>
          <w:sz w:val="22"/>
          <w:sz w:val="22"/>
          <w:rtl w:val="true"/>
        </w:rPr>
        <w:t xml:space="preserve"> </w:t>
      </w:r>
      <w:r>
        <w:rPr>
          <w:rFonts w:ascii="Century" w:hAnsi="Century" w:cs="FrankRuehl"/>
          <w:sz w:val="22"/>
          <w:sz w:val="22"/>
          <w:rtl w:val="true"/>
        </w:rPr>
        <w:t>שקיזוז</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יכול</w:t>
      </w:r>
      <w:r>
        <w:rPr>
          <w:rFonts w:ascii="Century" w:hAnsi="Century" w:eastAsia="Century" w:cs="Century"/>
          <w:sz w:val="22"/>
          <w:sz w:val="22"/>
          <w:rtl w:val="true"/>
        </w:rPr>
        <w:t xml:space="preserve"> </w:t>
      </w:r>
      <w:r>
        <w:rPr>
          <w:rFonts w:ascii="Century" w:hAnsi="Century" w:cs="FrankRuehl"/>
          <w:sz w:val="22"/>
          <w:sz w:val="22"/>
          <w:rtl w:val="true"/>
        </w:rPr>
        <w:t>לגלם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ובעניין</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מסתמכת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החלטת</w:t>
      </w:r>
      <w:r>
        <w:rPr>
          <w:rFonts w:ascii="Century" w:hAnsi="Century" w:eastAsia="Century" w:cs="Century"/>
          <w:sz w:val="22"/>
          <w:sz w:val="22"/>
          <w:rtl w:val="true"/>
        </w:rPr>
        <w:t xml:space="preserve"> </w:t>
      </w:r>
      <w:r>
        <w:rPr>
          <w:rFonts w:ascii="Century" w:hAnsi="Century" w:cs="FrankRuehl"/>
          <w:sz w:val="22"/>
          <w:sz w:val="22"/>
          <w:rtl w:val="true"/>
        </w:rPr>
        <w:t>השופט</w:t>
      </w:r>
      <w:r>
        <w:rPr>
          <w:rFonts w:ascii="Century" w:hAnsi="Century" w:eastAsia="Century" w:cs="Century"/>
          <w:sz w:val="22"/>
          <w:sz w:val="22"/>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הזמני</w:t>
      </w:r>
      <w:r>
        <w:rPr>
          <w:rFonts w:ascii="Century" w:hAnsi="Century" w:eastAsia="Century" w:cs="Century"/>
          <w:sz w:val="22"/>
          <w:sz w:val="22"/>
          <w:rtl w:val="true"/>
        </w:rPr>
        <w:t xml:space="preserve"> </w:t>
      </w:r>
      <w:r>
        <w:rPr>
          <w:rFonts w:ascii="Century" w:hAnsi="Century" w:cs="FrankRuehl"/>
          <w:sz w:val="22"/>
          <w:sz w:val="22"/>
          <w:rtl w:val="true"/>
        </w:rPr>
        <w:t>שהתקיים</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תענך</w:t>
      </w:r>
      <w:r>
        <w:rPr>
          <w:rFonts w:ascii="Century" w:hAnsi="Century" w:eastAsia="Century" w:cs="Century"/>
          <w:sz w:val="22"/>
          <w:sz w:val="22"/>
          <w:rtl w:val="true"/>
        </w:rPr>
        <w:t xml:space="preserve"> </w:t>
      </w:r>
      <w:r>
        <w:rPr>
          <w:rFonts w:ascii="Century" w:hAnsi="Century" w:cs="FrankRuehl"/>
          <w:sz w:val="22"/>
          <w:sz w:val="22"/>
          <w:rtl w:val="true"/>
        </w:rPr>
        <w:t>בבית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כמפורט</w:t>
      </w:r>
      <w:r>
        <w:rPr>
          <w:rFonts w:ascii="Century" w:hAnsi="Century" w:eastAsia="Century" w:cs="Century"/>
          <w:sz w:val="22"/>
          <w:sz w:val="22"/>
          <w:rtl w:val="true"/>
        </w:rPr>
        <w:t xml:space="preserve"> </w:t>
      </w:r>
      <w:r>
        <w:rPr>
          <w:rFonts w:ascii="Century" w:hAnsi="Century" w:cs="FrankRuehl"/>
          <w:sz w:val="22"/>
          <w:sz w:val="22"/>
          <w:rtl w:val="true"/>
        </w:rPr>
        <w:t>להלן</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אקדים</w:t>
      </w:r>
      <w:r>
        <w:rPr>
          <w:rFonts w:ascii="Century" w:hAnsi="Century" w:eastAsia="Century" w:cs="Century"/>
          <w:sz w:val="22"/>
          <w:sz w:val="22"/>
          <w:rtl w:val="true"/>
        </w:rPr>
        <w:t xml:space="preserve"> </w:t>
      </w:r>
      <w:r>
        <w:rPr>
          <w:rFonts w:ascii="Century" w:hAnsi="Century" w:cs="FrankRuehl"/>
          <w:sz w:val="22"/>
          <w:sz w:val="22"/>
          <w:rtl w:val="true"/>
        </w:rPr>
        <w:t>ואומר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לגישתי</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להבחין</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תשלומי</w:t>
      </w:r>
      <w:r>
        <w:rPr>
          <w:rFonts w:ascii="Century" w:hAnsi="Century" w:eastAsia="Century" w:cs="Century"/>
          <w:sz w:val="22"/>
          <w:sz w:val="22"/>
          <w:rtl w:val="true"/>
        </w:rPr>
        <w:t xml:space="preserve"> </w:t>
      </w:r>
      <w:r>
        <w:rPr>
          <w:rFonts w:ascii="Century" w:hAnsi="Century" w:cs="FrankRuehl"/>
          <w:sz w:val="22"/>
          <w:sz w:val="22"/>
          <w:rtl w:val="true"/>
        </w:rPr>
        <w:t>מס</w:t>
      </w:r>
      <w:r>
        <w:rPr>
          <w:rFonts w:ascii="Century" w:hAnsi="Century" w:eastAsia="Century" w:cs="Century"/>
          <w:sz w:val="22"/>
          <w:sz w:val="22"/>
          <w:rtl w:val="true"/>
        </w:rPr>
        <w:t xml:space="preserve"> </w:t>
      </w:r>
      <w:r>
        <w:rPr>
          <w:rFonts w:ascii="Century" w:hAnsi="Century" w:cs="FrankRuehl"/>
          <w:sz w:val="22"/>
          <w:sz w:val="22"/>
          <w:rtl w:val="true"/>
        </w:rPr>
        <w:t>שנאשם</w:t>
      </w:r>
      <w:r>
        <w:rPr>
          <w:rFonts w:ascii="Century" w:hAnsi="Century" w:eastAsia="Century" w:cs="Century"/>
          <w:sz w:val="22"/>
          <w:sz w:val="22"/>
          <w:rtl w:val="true"/>
        </w:rPr>
        <w:t xml:space="preserve"> </w:t>
      </w:r>
      <w:r>
        <w:rPr>
          <w:rFonts w:ascii="Century" w:hAnsi="Century" w:cs="FrankRuehl"/>
          <w:sz w:val="22"/>
          <w:sz w:val="22"/>
          <w:rtl w:val="true"/>
        </w:rPr>
        <w:t>פלוני</w:t>
      </w:r>
      <w:r>
        <w:rPr>
          <w:rFonts w:ascii="Century" w:hAnsi="Century" w:eastAsia="Century" w:cs="Century"/>
          <w:sz w:val="22"/>
          <w:sz w:val="22"/>
          <w:rtl w:val="true"/>
        </w:rPr>
        <w:t xml:space="preserve"> </w:t>
      </w:r>
      <w:r>
        <w:rPr>
          <w:rFonts w:ascii="Century" w:hAnsi="Century" w:cs="FrankRuehl"/>
          <w:sz w:val="22"/>
          <w:sz w:val="22"/>
          <w:rtl w:val="true"/>
        </w:rPr>
        <w:t>שילם</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מקבלת</w:t>
      </w:r>
      <w:r>
        <w:rPr>
          <w:rFonts w:ascii="Century" w:hAnsi="Century" w:eastAsia="Century" w:cs="Century"/>
          <w:sz w:val="22"/>
          <w:sz w:val="22"/>
          <w:rtl w:val="true"/>
        </w:rPr>
        <w:t xml:space="preserve"> </w:t>
      </w:r>
      <w:r>
        <w:rPr>
          <w:rFonts w:ascii="Century" w:hAnsi="Century" w:cs="FrankRuehl"/>
          <w:sz w:val="22"/>
          <w:sz w:val="22"/>
          <w:rtl w:val="true"/>
        </w:rPr>
        <w:t>כספים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הוצאות</w:t>
      </w:r>
      <w:r>
        <w:rPr>
          <w:rFonts w:ascii="Century" w:hAnsi="Century" w:eastAsia="Century" w:cs="Century"/>
          <w:sz w:val="22"/>
          <w:sz w:val="22"/>
          <w:rtl w:val="true"/>
        </w:rPr>
        <w:t xml:space="preserve"> </w:t>
      </w:r>
      <w:r>
        <w:rPr>
          <w:rFonts w:ascii="Century" w:hAnsi="Century" w:cs="FrankRuehl"/>
          <w:sz w:val="22"/>
          <w:sz w:val="22"/>
          <w:rtl w:val="true"/>
        </w:rPr>
        <w:t>אחרות</w:t>
      </w:r>
      <w:r>
        <w:rPr>
          <w:rFonts w:ascii="Century" w:hAnsi="Century" w:eastAsia="Century" w:cs="Century"/>
          <w:sz w:val="22"/>
          <w:sz w:val="22"/>
          <w:rtl w:val="true"/>
        </w:rPr>
        <w:t xml:space="preserve"> </w:t>
      </w:r>
      <w:r>
        <w:rPr>
          <w:rFonts w:ascii="Century" w:hAnsi="Century" w:cs="FrankRuehl"/>
          <w:sz w:val="22"/>
          <w:sz w:val="22"/>
          <w:rtl w:val="true"/>
        </w:rPr>
        <w:t>שבהן</w:t>
      </w:r>
      <w:r>
        <w:rPr>
          <w:rFonts w:ascii="Century" w:hAnsi="Century" w:eastAsia="Century" w:cs="Century"/>
          <w:sz w:val="22"/>
          <w:sz w:val="22"/>
          <w:rtl w:val="true"/>
        </w:rPr>
        <w:t xml:space="preserve"> </w:t>
      </w:r>
      <w:r>
        <w:rPr>
          <w:rFonts w:ascii="Century" w:hAnsi="Century" w:cs="FrankRuehl"/>
          <w:sz w:val="22"/>
          <w:sz w:val="22"/>
          <w:rtl w:val="true"/>
        </w:rPr>
        <w:t>נשא</w:t>
      </w:r>
      <w:r>
        <w:rPr>
          <w:rFonts w:ascii="Century" w:hAnsi="Century" w:eastAsia="Century" w:cs="Century"/>
          <w:sz w:val="22"/>
          <w:sz w:val="22"/>
          <w:rtl w:val="true"/>
        </w:rPr>
        <w:t xml:space="preserve"> </w:t>
      </w:r>
      <w:r>
        <w:rPr>
          <w:rFonts w:ascii="Century" w:hAnsi="Century" w:cs="FrankRuehl"/>
          <w:sz w:val="22"/>
          <w:sz w:val="22"/>
          <w:rtl w:val="true"/>
        </w:rPr>
        <w:t>הנאשם</w:t>
      </w:r>
      <w:r>
        <w:rPr>
          <w:rFonts w:ascii="Century" w:hAnsi="Century" w:eastAsia="Century" w:cs="Century"/>
          <w:sz w:val="22"/>
          <w:sz w:val="22"/>
          <w:rtl w:val="true"/>
        </w:rPr>
        <w:t xml:space="preserve"> </w:t>
      </w:r>
      <w:r>
        <w:rPr>
          <w:rFonts w:ascii="Century" w:hAnsi="Century" w:cs="FrankRuehl"/>
          <w:sz w:val="22"/>
          <w:sz w:val="22"/>
          <w:rtl w:val="true"/>
        </w:rPr>
        <w:t>מתוך</w:t>
      </w:r>
      <w:r>
        <w:rPr>
          <w:rFonts w:ascii="Century" w:hAnsi="Century" w:eastAsia="Century" w:cs="Century"/>
          <w:sz w:val="22"/>
          <w:sz w:val="22"/>
          <w:rtl w:val="true"/>
        </w:rPr>
        <w:t xml:space="preserve"> </w:t>
      </w:r>
      <w:r>
        <w:rPr>
          <w:rFonts w:ascii="Century" w:hAnsi="Century" w:cs="FrankRuehl"/>
          <w:sz w:val="22"/>
          <w:sz w:val="22"/>
          <w:rtl w:val="true"/>
        </w:rPr>
        <w:t>אותם</w:t>
      </w:r>
      <w:r>
        <w:rPr>
          <w:rFonts w:ascii="Century" w:hAnsi="Century" w:eastAsia="Century" w:cs="Century"/>
          <w:sz w:val="22"/>
          <w:sz w:val="22"/>
          <w:rtl w:val="true"/>
        </w:rPr>
        <w:t xml:space="preserve"> </w:t>
      </w:r>
      <w:r>
        <w:rPr>
          <w:rFonts w:ascii="Century" w:hAnsi="Century" w:cs="FrankRuehl"/>
          <w:sz w:val="22"/>
          <w:sz w:val="22"/>
          <w:rtl w:val="true"/>
        </w:rPr>
        <w:t>כספים</w:t>
      </w:r>
      <w:r>
        <w:rPr>
          <w:rFonts w:ascii="Century" w:hAnsi="Century" w:eastAsia="Century" w:cs="Century"/>
          <w:sz w:val="22"/>
          <w:sz w:val="22"/>
          <w:rtl w:val="true"/>
        </w:rPr>
        <w:t xml:space="preserve"> </w:t>
      </w:r>
      <w:r>
        <w:rPr>
          <w:rFonts w:ascii="Century" w:hAnsi="Century" w:cs="FrankRuehl"/>
          <w:sz w:val="22"/>
          <w:sz w:val="22"/>
          <w:rtl w:val="true"/>
        </w:rPr>
        <w:t>שלגביהן</w:t>
      </w:r>
      <w:r>
        <w:rPr>
          <w:rFonts w:ascii="Century" w:hAnsi="Century" w:eastAsia="Century" w:cs="Century"/>
          <w:sz w:val="22"/>
          <w:sz w:val="22"/>
          <w:rtl w:val="true"/>
        </w:rPr>
        <w:t xml:space="preserve"> </w:t>
      </w:r>
      <w:r>
        <w:rPr>
          <w:rFonts w:ascii="Century" w:hAnsi="Century" w:cs="FrankRuehl"/>
          <w:sz w:val="22"/>
          <w:sz w:val="22"/>
          <w:rtl w:val="true"/>
        </w:rPr>
        <w:t>מצאנו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להוציאן</w:t>
      </w:r>
      <w:r>
        <w:rPr>
          <w:rFonts w:ascii="Century" w:hAnsi="Century" w:eastAsia="Century" w:cs="Century"/>
          <w:sz w:val="22"/>
          <w:sz w:val="22"/>
          <w:rtl w:val="true"/>
        </w:rPr>
        <w:t xml:space="preserve"> </w:t>
      </w:r>
      <w:r>
        <w:rPr>
          <w:rFonts w:ascii="Century" w:hAnsi="Century" w:cs="FrankRuehl"/>
          <w:sz w:val="22"/>
          <w:sz w:val="22"/>
          <w:rtl w:val="true"/>
        </w:rPr>
        <w:t>מהגדרת</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25">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21</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היבט</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הקשור</w:t>
      </w:r>
      <w:r>
        <w:rPr>
          <w:rFonts w:ascii="Century" w:hAnsi="Century" w:eastAsia="Century" w:cs="Century"/>
          <w:sz w:val="22"/>
          <w:sz w:val="22"/>
          <w:rtl w:val="true"/>
        </w:rPr>
        <w:t xml:space="preserve"> </w:t>
      </w:r>
      <w:r>
        <w:rPr>
          <w:rFonts w:ascii="Century" w:hAnsi="Century" w:cs="FrankRuehl"/>
          <w:sz w:val="22"/>
          <w:sz w:val="22"/>
          <w:rtl w:val="true"/>
        </w:rPr>
        <w:t>בסוגיה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נדון</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תענך</w:t>
      </w:r>
      <w:r>
        <w:rPr>
          <w:rFonts w:cs="FrankRuehl" w:ascii="Century" w:hAnsi="Century"/>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שניתן</w:t>
      </w:r>
      <w:r>
        <w:rPr>
          <w:rFonts w:ascii="Century" w:hAnsi="Century" w:eastAsia="Century" w:cs="Century"/>
          <w:sz w:val="22"/>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מקרה</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מצא</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הסכומים</w:t>
      </w:r>
      <w:r>
        <w:rPr>
          <w:rFonts w:ascii="Century" w:hAnsi="Century" w:eastAsia="Century" w:cs="Century"/>
          <w:sz w:val="22"/>
          <w:sz w:val="22"/>
          <w:rtl w:val="true"/>
        </w:rPr>
        <w:t xml:space="preserve"> </w:t>
      </w:r>
      <w:r>
        <w:rPr>
          <w:rFonts w:ascii="Century" w:hAnsi="Century" w:cs="FrankRuehl"/>
          <w:sz w:val="22"/>
          <w:sz w:val="22"/>
          <w:rtl w:val="true"/>
        </w:rPr>
        <w:t>שהופקדו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פיזית</w:t>
      </w:r>
      <w:r>
        <w:rPr>
          <w:rFonts w:cs="FrankRuehl" w:ascii="Century" w:hAnsi="Century"/>
          <w:sz w:val="22"/>
          <w:rtl w:val="true"/>
        </w:rPr>
        <w:t xml:space="preserve">" </w:t>
      </w:r>
      <w:r>
        <w:rPr>
          <w:rFonts w:ascii="Century" w:hAnsi="Century" w:cs="FrankRuehl"/>
          <w:sz w:val="22"/>
          <w:sz w:val="22"/>
          <w:rtl w:val="true"/>
        </w:rPr>
        <w:t>בחשבונות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קרי</w:t>
      </w:r>
      <w:r>
        <w:rPr>
          <w:rFonts w:cs="FrankRuehl" w:ascii="Century" w:hAnsi="Century"/>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שהמוסד</w:t>
      </w:r>
      <w:r>
        <w:rPr>
          <w:rFonts w:ascii="Century" w:hAnsi="Century" w:eastAsia="Century" w:cs="Century"/>
          <w:sz w:val="22"/>
          <w:sz w:val="22"/>
          <w:rtl w:val="true"/>
        </w:rPr>
        <w:t xml:space="preserve"> </w:t>
      </w:r>
      <w:r>
        <w:rPr>
          <w:rFonts w:ascii="Century" w:hAnsi="Century" w:cs="FrankRuehl"/>
          <w:sz w:val="22"/>
          <w:sz w:val="22"/>
          <w:rtl w:val="true"/>
        </w:rPr>
        <w:t>לביטוח</w:t>
      </w:r>
      <w:r>
        <w:rPr>
          <w:rFonts w:ascii="Century" w:hAnsi="Century" w:eastAsia="Century" w:cs="Century"/>
          <w:sz w:val="22"/>
          <w:sz w:val="22"/>
          <w:rtl w:val="true"/>
        </w:rPr>
        <w:t xml:space="preserve"> </w:t>
      </w:r>
      <w:r>
        <w:rPr>
          <w:rFonts w:ascii="Century" w:hAnsi="Century" w:cs="FrankRuehl"/>
          <w:sz w:val="22"/>
          <w:sz w:val="22"/>
          <w:rtl w:val="true"/>
        </w:rPr>
        <w:t>לאומי</w:t>
      </w:r>
      <w:r>
        <w:rPr>
          <w:rFonts w:cs="FrankRuehl" w:ascii="Century" w:hAnsi="Century"/>
          <w:sz w:val="22"/>
          <w:rtl w:val="true"/>
        </w:rPr>
        <w:t xml:space="preserve">, </w:t>
      </w:r>
      <w:r>
        <w:rPr>
          <w:rFonts w:ascii="Century" w:hAnsi="Century" w:cs="FrankRuehl"/>
          <w:sz w:val="22"/>
          <w:sz w:val="22"/>
          <w:rtl w:val="true"/>
        </w:rPr>
        <w:t>כמעסיק</w:t>
      </w:r>
      <w:r>
        <w:rPr>
          <w:rFonts w:cs="FrankRuehl" w:ascii="Century" w:hAnsi="Century"/>
          <w:sz w:val="22"/>
          <w:rtl w:val="true"/>
        </w:rPr>
        <w:t xml:space="preserve">, </w:t>
      </w:r>
      <w:r>
        <w:rPr>
          <w:rFonts w:ascii="Century" w:hAnsi="Century" w:cs="FrankRuehl"/>
          <w:sz w:val="22"/>
          <w:sz w:val="22"/>
          <w:rtl w:val="true"/>
        </w:rPr>
        <w:t>ניכה</w:t>
      </w:r>
      <w:r>
        <w:rPr>
          <w:rFonts w:ascii="Century" w:hAnsi="Century" w:eastAsia="Century" w:cs="Century"/>
          <w:sz w:val="22"/>
          <w:sz w:val="22"/>
          <w:rtl w:val="true"/>
        </w:rPr>
        <w:t xml:space="preserve"> </w:t>
      </w:r>
      <w:r>
        <w:rPr>
          <w:rFonts w:ascii="Century" w:hAnsi="Century" w:cs="FrankRuehl"/>
          <w:sz w:val="22"/>
          <w:sz w:val="22"/>
          <w:rtl w:val="true"/>
        </w:rPr>
        <w:t>מס</w:t>
      </w:r>
      <w:r>
        <w:rPr>
          <w:rFonts w:ascii="Century" w:hAnsi="Century" w:eastAsia="Century" w:cs="Century"/>
          <w:sz w:val="22"/>
          <w:sz w:val="22"/>
          <w:rtl w:val="true"/>
        </w:rPr>
        <w:t xml:space="preserve"> </w:t>
      </w:r>
      <w:r>
        <w:rPr>
          <w:rFonts w:ascii="Century" w:hAnsi="Century" w:cs="FrankRuehl"/>
          <w:sz w:val="22"/>
          <w:sz w:val="22"/>
          <w:rtl w:val="true"/>
        </w:rPr>
        <w:t>בגינם</w:t>
      </w:r>
      <w:r>
        <w:rPr>
          <w:rFonts w:cs="FrankRuehl" w:ascii="Century" w:hAnsi="Century"/>
          <w:sz w:val="22"/>
          <w:rtl w:val="true"/>
        </w:rPr>
        <w:t xml:space="preserve">), </w:t>
      </w:r>
      <w:r>
        <w:rPr>
          <w:rFonts w:ascii="Century" w:hAnsi="Century" w:cs="FrankRuehl"/>
          <w:sz w:val="22"/>
          <w:sz w:val="22"/>
          <w:rtl w:val="true"/>
        </w:rPr>
        <w:t>משום</w:t>
      </w:r>
      <w:r>
        <w:rPr>
          <w:rFonts w:ascii="Century" w:hAnsi="Century" w:eastAsia="Century" w:cs="Century"/>
          <w:sz w:val="22"/>
          <w:sz w:val="22"/>
          <w:rtl w:val="true"/>
        </w:rPr>
        <w:t xml:space="preserve"> </w:t>
      </w:r>
      <w:r>
        <w:rPr>
          <w:rFonts w:ascii="Century" w:hAnsi="Century" w:cs="FrankRuehl"/>
          <w:sz w:val="22"/>
          <w:sz w:val="22"/>
          <w:rtl w:val="true"/>
        </w:rPr>
        <w:t>שהם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הסכומים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קביעות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התקבלו</w:t>
      </w:r>
      <w:r>
        <w:rPr>
          <w:rFonts w:ascii="Century" w:hAnsi="Century" w:eastAsia="Century" w:cs="Century"/>
          <w:sz w:val="22"/>
          <w:sz w:val="22"/>
          <w:rtl w:val="true"/>
        </w:rPr>
        <w:t xml:space="preserve"> </w:t>
      </w:r>
      <w:r>
        <w:rPr>
          <w:rFonts w:ascii="Century" w:hAnsi="Century" w:cs="FrankRuehl"/>
          <w:sz w:val="22"/>
          <w:sz w:val="22"/>
          <w:rtl w:val="true"/>
        </w:rPr>
        <w:t>בפסק</w:t>
      </w:r>
      <w:r>
        <w:rPr>
          <w:rFonts w:ascii="Century" w:hAnsi="Century" w:eastAsia="Century" w:cs="Century"/>
          <w:sz w:val="22"/>
          <w:sz w:val="22"/>
          <w:rtl w:val="true"/>
        </w:rPr>
        <w:t xml:space="preserve"> </w:t>
      </w:r>
      <w:r>
        <w:rPr>
          <w:rFonts w:ascii="Century" w:hAnsi="Century" w:cs="FrankRuehl"/>
          <w:sz w:val="22"/>
          <w:sz w:val="22"/>
          <w:rtl w:val="true"/>
        </w:rPr>
        <w:t>דינו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באותה</w:t>
      </w:r>
      <w:r>
        <w:rPr>
          <w:rFonts w:ascii="Century" w:hAnsi="Century" w:eastAsia="Century" w:cs="Century"/>
          <w:sz w:val="22"/>
          <w:sz w:val="22"/>
          <w:rtl w:val="true"/>
        </w:rPr>
        <w:t xml:space="preserve"> </w:t>
      </w:r>
      <w:r>
        <w:rPr>
          <w:rFonts w:ascii="Century" w:hAnsi="Century" w:cs="FrankRuehl"/>
          <w:sz w:val="22"/>
          <w:sz w:val="22"/>
          <w:rtl w:val="true"/>
        </w:rPr>
        <w:t>פרשה</w:t>
      </w:r>
      <w:r>
        <w:rPr>
          <w:rFonts w:cs="FrankRuehl" w:ascii="Century" w:hAnsi="Century"/>
          <w:sz w:val="22"/>
          <w:rtl w:val="true"/>
        </w:rPr>
        <w:t xml:space="preserve">, </w:t>
      </w:r>
      <w:r>
        <w:rPr>
          <w:rFonts w:ascii="Century" w:hAnsi="Century" w:cs="FrankRuehl"/>
          <w:sz w:val="22"/>
          <w:sz w:val="22"/>
          <w:rtl w:val="true"/>
        </w:rPr>
        <w:t>שסבר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המסקנה</w:t>
      </w:r>
      <w:r>
        <w:rPr>
          <w:rFonts w:ascii="Century" w:hAnsi="Century" w:eastAsia="Century" w:cs="Century"/>
          <w:sz w:val="22"/>
          <w:sz w:val="22"/>
          <w:rtl w:val="true"/>
        </w:rPr>
        <w:t xml:space="preserve"> </w:t>
      </w:r>
      <w:r>
        <w:rPr>
          <w:rFonts w:ascii="Century" w:hAnsi="Century" w:cs="FrankRuehl"/>
          <w:sz w:val="22"/>
          <w:sz w:val="22"/>
          <w:rtl w:val="true"/>
        </w:rPr>
        <w:t>האמורה</w:t>
      </w:r>
      <w:r>
        <w:rPr>
          <w:rFonts w:ascii="Century" w:hAnsi="Century" w:eastAsia="Century" w:cs="Century"/>
          <w:sz w:val="22"/>
          <w:sz w:val="22"/>
          <w:rtl w:val="true"/>
        </w:rPr>
        <w:t xml:space="preserve"> </w:t>
      </w:r>
      <w:r>
        <w:rPr>
          <w:rFonts w:ascii="Century" w:hAnsi="Century" w:cs="FrankRuehl"/>
          <w:sz w:val="22"/>
          <w:sz w:val="22"/>
          <w:rtl w:val="true"/>
        </w:rPr>
        <w:t>מתחייבת</w:t>
      </w:r>
      <w:r>
        <w:rPr>
          <w:rFonts w:ascii="Century" w:hAnsi="Century" w:eastAsia="Century" w:cs="Century"/>
          <w:sz w:val="22"/>
          <w:sz w:val="22"/>
          <w:rtl w:val="true"/>
        </w:rPr>
        <w:t xml:space="preserve"> </w:t>
      </w:r>
      <w:r>
        <w:rPr>
          <w:rFonts w:ascii="Century" w:hAnsi="Century" w:cs="FrankRuehl"/>
          <w:sz w:val="22"/>
          <w:sz w:val="22"/>
          <w:rtl w:val="true"/>
        </w:rPr>
        <w:t>מהוראת</w:t>
      </w:r>
      <w:r>
        <w:rPr>
          <w:rFonts w:ascii="Century" w:hAnsi="Century" w:eastAsia="Century" w:cs="Century"/>
          <w:sz w:val="22"/>
          <w:sz w:val="22"/>
          <w:rtl w:val="true"/>
        </w:rPr>
        <w:t xml:space="preserve"> </w:t>
      </w:r>
      <w:hyperlink r:id="rId326">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21</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המפנה</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לרכוש</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נעברה</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תענך</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263</w:t>
      </w:r>
      <w:r>
        <w:rPr>
          <w:rFonts w:cs="FrankRuehl" w:ascii="Century" w:hAnsi="Century"/>
          <w:sz w:val="22"/>
          <w:rtl w:val="true"/>
        </w:rPr>
        <w:t>).</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הקביעות</w:t>
      </w:r>
      <w:r>
        <w:rPr>
          <w:rFonts w:ascii="Century" w:hAnsi="Century" w:eastAsia="Century" w:cs="Century"/>
          <w:sz w:val="22"/>
          <w:sz w:val="22"/>
          <w:rtl w:val="true"/>
        </w:rPr>
        <w:t xml:space="preserve"> </w:t>
      </w:r>
      <w:r>
        <w:rPr>
          <w:rFonts w:ascii="Century" w:hAnsi="Century" w:cs="FrankRuehl"/>
          <w:sz w:val="22"/>
          <w:sz w:val="22"/>
          <w:rtl w:val="true"/>
        </w:rPr>
        <w:t>האמורות</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תענך</w:t>
      </w:r>
      <w:r>
        <w:rPr>
          <w:rFonts w:ascii="Century" w:hAnsi="Century" w:eastAsia="Century" w:cs="Century"/>
          <w:sz w:val="22"/>
          <w:sz w:val="22"/>
          <w:rtl w:val="true"/>
        </w:rPr>
        <w:t xml:space="preserve"> </w:t>
      </w:r>
      <w:r>
        <w:rPr>
          <w:rFonts w:ascii="Century" w:hAnsi="Century" w:cs="FrankRuehl"/>
          <w:sz w:val="22"/>
          <w:sz w:val="22"/>
          <w:rtl w:val="true"/>
        </w:rPr>
        <w:t>אינן</w:t>
      </w:r>
      <w:r>
        <w:rPr>
          <w:rFonts w:ascii="Century" w:hAnsi="Century" w:eastAsia="Century" w:cs="Century"/>
          <w:sz w:val="22"/>
          <w:sz w:val="22"/>
          <w:rtl w:val="true"/>
        </w:rPr>
        <w:t xml:space="preserve"> </w:t>
      </w:r>
      <w:r>
        <w:rPr>
          <w:rFonts w:ascii="Century" w:hAnsi="Century" w:cs="FrankRuehl"/>
          <w:sz w:val="22"/>
          <w:sz w:val="22"/>
          <w:rtl w:val="true"/>
        </w:rPr>
        <w:t>משליכות</w:t>
      </w:r>
      <w:r>
        <w:rPr>
          <w:rFonts w:ascii="Century" w:hAnsi="Century" w:eastAsia="Century" w:cs="Century"/>
          <w:sz w:val="22"/>
          <w:sz w:val="22"/>
          <w:rtl w:val="true"/>
        </w:rPr>
        <w:t xml:space="preserve"> </w:t>
      </w:r>
      <w:r>
        <w:rPr>
          <w:rFonts w:ascii="Century" w:hAnsi="Century" w:cs="FrankRuehl"/>
          <w:sz w:val="22"/>
          <w:sz w:val="22"/>
          <w:rtl w:val="true"/>
        </w:rPr>
        <w:t>במישרין</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w:t>
      </w:r>
      <w:r>
        <w:rPr>
          <w:rFonts w:ascii="Century" w:hAnsi="Century" w:cs="FrankRuehl"/>
          <w:sz w:val="22"/>
          <w:sz w:val="22"/>
          <w:rtl w:val="true"/>
        </w:rPr>
        <w:t>הכרעה</w:t>
      </w:r>
      <w:r>
        <w:rPr>
          <w:rFonts w:ascii="Century" w:hAnsi="Century" w:eastAsia="Century" w:cs="Century"/>
          <w:sz w:val="22"/>
          <w:sz w:val="22"/>
          <w:rtl w:val="true"/>
        </w:rPr>
        <w:t xml:space="preserve"> </w:t>
      </w:r>
      <w:r>
        <w:rPr>
          <w:rFonts w:ascii="Century" w:hAnsi="Century" w:cs="FrankRuehl"/>
          <w:sz w:val="22"/>
          <w:sz w:val="22"/>
          <w:rtl w:val="true"/>
        </w:rPr>
        <w:t>ב</w:t>
      </w:r>
      <w:r>
        <w:rPr>
          <w:rFonts w:ascii="Century" w:hAnsi="Century" w:cs="FrankRuehl"/>
          <w:sz w:val="22"/>
          <w:sz w:val="22"/>
          <w:rtl w:val="true"/>
        </w:rPr>
        <w:t>שאלה</w:t>
      </w:r>
      <w:r>
        <w:rPr>
          <w:rFonts w:ascii="Century" w:hAnsi="Century" w:eastAsia="Century" w:cs="Century"/>
          <w:sz w:val="22"/>
          <w:sz w:val="22"/>
          <w:rtl w:val="true"/>
        </w:rPr>
        <w:t xml:space="preserve"> </w:t>
      </w:r>
      <w:r>
        <w:rPr>
          <w:rFonts w:ascii="Century" w:hAnsi="Century" w:cs="FrankRuehl"/>
          <w:sz w:val="22"/>
          <w:sz w:val="22"/>
          <w:rtl w:val="true"/>
        </w:rPr>
        <w:t>שהונחה</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cs="FrankRuehl" w:ascii="Century" w:hAnsi="Century"/>
          <w:sz w:val="22"/>
          <w:rtl w:val="true"/>
        </w:rPr>
        <w:t xml:space="preserve">. </w:t>
      </w:r>
      <w:r>
        <w:rPr>
          <w:rFonts w:ascii="Century" w:hAnsi="Century" w:cs="FrankRuehl"/>
          <w:sz w:val="22"/>
          <w:sz w:val="22"/>
          <w:rtl w:val="true"/>
        </w:rPr>
        <w:t>כאמור</w:t>
      </w:r>
      <w:r>
        <w:rPr>
          <w:rFonts w:cs="FrankRuehl" w:ascii="Century" w:hAnsi="Century"/>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מקרה</w:t>
      </w:r>
      <w:r>
        <w:rPr>
          <w:rFonts w:ascii="Century" w:hAnsi="Century" w:eastAsia="Century" w:cs="Century"/>
          <w:sz w:val="22"/>
          <w:sz w:val="22"/>
          <w:rtl w:val="true"/>
        </w:rPr>
        <w:t xml:space="preserve"> </w:t>
      </w:r>
      <w:r>
        <w:rPr>
          <w:rFonts w:ascii="Century" w:hAnsi="Century" w:cs="FrankRuehl"/>
          <w:sz w:val="22"/>
          <w:sz w:val="22"/>
          <w:rtl w:val="true"/>
        </w:rPr>
        <w:t>סבר</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שהופקד</w:t>
      </w:r>
      <w:r>
        <w:rPr>
          <w:rFonts w:ascii="Century" w:hAnsi="Century" w:eastAsia="Century" w:cs="Century"/>
          <w:sz w:val="22"/>
          <w:sz w:val="22"/>
          <w:rtl w:val="true"/>
        </w:rPr>
        <w:t xml:space="preserve"> </w:t>
      </w:r>
      <w:r>
        <w:rPr>
          <w:rFonts w:ascii="Century" w:hAnsi="Century" w:cs="FrankRuehl"/>
          <w:sz w:val="22"/>
          <w:sz w:val="22"/>
          <w:rtl w:val="true"/>
        </w:rPr>
        <w:t>בסופו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יום</w:t>
      </w:r>
      <w:r>
        <w:rPr>
          <w:rFonts w:ascii="Century" w:hAnsi="Century" w:eastAsia="Century" w:cs="Century"/>
          <w:sz w:val="22"/>
          <w:sz w:val="22"/>
          <w:rtl w:val="true"/>
        </w:rPr>
        <w:t xml:space="preserve"> </w:t>
      </w:r>
      <w:r>
        <w:rPr>
          <w:rFonts w:ascii="Century" w:hAnsi="Century" w:cs="FrankRuehl"/>
          <w:sz w:val="22"/>
          <w:sz w:val="22"/>
          <w:rtl w:val="true"/>
        </w:rPr>
        <w:t>בחשבונות</w:t>
      </w:r>
      <w:r>
        <w:rPr>
          <w:rFonts w:ascii="Century" w:hAnsi="Century" w:eastAsia="Century" w:cs="Century"/>
          <w:sz w:val="22"/>
          <w:sz w:val="22"/>
          <w:rtl w:val="true"/>
        </w:rPr>
        <w:t xml:space="preserve"> </w:t>
      </w:r>
      <w:r>
        <w:rPr>
          <w:rFonts w:ascii="Century" w:hAnsi="Century" w:cs="FrankRuehl"/>
          <w:sz w:val="22"/>
          <w:sz w:val="22"/>
          <w:rtl w:val="true"/>
        </w:rPr>
        <w:t>הבנק</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משום</w:t>
      </w:r>
      <w:r>
        <w:rPr>
          <w:rFonts w:ascii="Century" w:hAnsi="Century" w:eastAsia="Century" w:cs="Century"/>
          <w:sz w:val="22"/>
          <w:sz w:val="22"/>
          <w:rtl w:val="true"/>
        </w:rPr>
        <w:t xml:space="preserve"> </w:t>
      </w:r>
      <w:r>
        <w:rPr>
          <w:rFonts w:ascii="Century" w:hAnsi="Century" w:cs="FrankRuehl"/>
          <w:sz w:val="22"/>
          <w:sz w:val="22"/>
          <w:rtl w:val="true"/>
        </w:rPr>
        <w:t>שזה</w:t>
      </w:r>
      <w:r>
        <w:rPr>
          <w:rFonts w:ascii="Century" w:hAnsi="Century" w:eastAsia="Century" w:cs="Century"/>
          <w:sz w:val="22"/>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נעברו</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ואולם</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בפסק</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קביעה</w:t>
      </w:r>
      <w:r>
        <w:rPr>
          <w:rFonts w:ascii="Century" w:hAnsi="Century" w:eastAsia="Century" w:cs="Century"/>
          <w:sz w:val="22"/>
          <w:sz w:val="22"/>
          <w:rtl w:val="true"/>
        </w:rPr>
        <w:t xml:space="preserve"> </w:t>
      </w:r>
      <w:r>
        <w:rPr>
          <w:rFonts w:ascii="Century" w:hAnsi="Century" w:cs="FrankRuehl"/>
          <w:sz w:val="22"/>
          <w:sz w:val="22"/>
          <w:rtl w:val="true"/>
        </w:rPr>
        <w:t>עקרונית</w:t>
      </w:r>
      <w:r>
        <w:rPr>
          <w:rFonts w:ascii="Century" w:hAnsi="Century" w:eastAsia="Century" w:cs="Century"/>
          <w:sz w:val="22"/>
          <w:sz w:val="22"/>
          <w:rtl w:val="true"/>
        </w:rPr>
        <w:t xml:space="preserve"> </w:t>
      </w:r>
      <w:r>
        <w:rPr>
          <w:rFonts w:ascii="Century" w:hAnsi="Century" w:cs="FrankRuehl"/>
          <w:sz w:val="22"/>
          <w:sz w:val="22"/>
          <w:rtl w:val="true"/>
        </w:rPr>
        <w:t>מפורשת</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להפחית</w:t>
      </w:r>
      <w:r>
        <w:rPr>
          <w:rFonts w:ascii="Century" w:hAnsi="Century" w:eastAsia="Century" w:cs="Century"/>
          <w:sz w:val="22"/>
          <w:sz w:val="22"/>
          <w:rtl w:val="true"/>
        </w:rPr>
        <w:t xml:space="preserve"> </w:t>
      </w:r>
      <w:r>
        <w:rPr>
          <w:rFonts w:ascii="Century" w:hAnsi="Century" w:cs="FrankRuehl"/>
          <w:sz w:val="22"/>
          <w:sz w:val="22"/>
          <w:rtl w:val="true"/>
        </w:rPr>
        <w:t>מסכום</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תשלומים</w:t>
      </w:r>
      <w:r>
        <w:rPr>
          <w:rFonts w:ascii="Century" w:hAnsi="Century" w:eastAsia="Century" w:cs="Century"/>
          <w:sz w:val="22"/>
          <w:sz w:val="22"/>
          <w:rtl w:val="true"/>
        </w:rPr>
        <w:t xml:space="preserve"> </w:t>
      </w:r>
      <w:r>
        <w:rPr>
          <w:rFonts w:ascii="Century" w:hAnsi="Century" w:cs="FrankRuehl"/>
          <w:sz w:val="22"/>
          <w:sz w:val="22"/>
          <w:rtl w:val="true"/>
        </w:rPr>
        <w:t>שהועברו</w:t>
      </w:r>
      <w:r>
        <w:rPr>
          <w:rFonts w:ascii="Century" w:hAnsi="Century" w:eastAsia="Century" w:cs="Century"/>
          <w:sz w:val="22"/>
          <w:sz w:val="22"/>
          <w:rtl w:val="true"/>
        </w:rPr>
        <w:t xml:space="preserve"> </w:t>
      </w:r>
      <w:r>
        <w:rPr>
          <w:rFonts w:ascii="Century" w:hAnsi="Century" w:cs="FrankRuehl"/>
          <w:sz w:val="22"/>
          <w:sz w:val="22"/>
          <w:rtl w:val="true"/>
        </w:rPr>
        <w:t>לרשויות</w:t>
      </w:r>
      <w:r>
        <w:rPr>
          <w:rFonts w:ascii="Century" w:hAnsi="Century" w:eastAsia="Century" w:cs="Century"/>
          <w:sz w:val="22"/>
          <w:sz w:val="22"/>
          <w:rtl w:val="true"/>
        </w:rPr>
        <w:t xml:space="preserve"> </w:t>
      </w:r>
      <w:r>
        <w:rPr>
          <w:rFonts w:ascii="Century" w:hAnsi="Century" w:cs="FrankRuehl"/>
          <w:sz w:val="22"/>
          <w:sz w:val="22"/>
          <w:rtl w:val="true"/>
        </w:rPr>
        <w:t>המס</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להלכה</w:t>
      </w:r>
      <w:r>
        <w:rPr>
          <w:rFonts w:ascii="Century" w:hAnsi="Century" w:eastAsia="Century" w:cs="Century"/>
          <w:sz w:val="22"/>
          <w:sz w:val="22"/>
          <w:rtl w:val="true"/>
        </w:rPr>
        <w:t xml:space="preserve"> </w:t>
      </w:r>
      <w:r>
        <w:rPr>
          <w:rFonts w:ascii="Century" w:hAnsi="Century" w:cs="FrankRuehl"/>
          <w:sz w:val="22"/>
          <w:sz w:val="22"/>
          <w:rtl w:val="true"/>
        </w:rPr>
        <w:t>ולמעשה</w:t>
      </w:r>
      <w:r>
        <w:rPr>
          <w:rFonts w:cs="FrankRuehl" w:ascii="Century" w:hAnsi="Century"/>
          <w:sz w:val="22"/>
          <w:rtl w:val="true"/>
        </w:rPr>
        <w:t xml:space="preserve">, </w:t>
      </w:r>
      <w:r>
        <w:rPr>
          <w:rFonts w:ascii="Century" w:hAnsi="Century" w:cs="FrankRuehl"/>
          <w:sz w:val="22"/>
          <w:sz w:val="22"/>
          <w:rtl w:val="true"/>
        </w:rPr>
        <w:t>בעמ</w:t>
      </w:r>
      <w:r>
        <w:rPr>
          <w:rFonts w:cs="FrankRuehl" w:ascii="Century" w:hAnsi="Century"/>
          <w:sz w:val="22"/>
          <w:rtl w:val="true"/>
        </w:rPr>
        <w:t xml:space="preserve">' </w:t>
      </w:r>
      <w:r>
        <w:rPr>
          <w:rFonts w:cs="FrankRuehl" w:ascii="Century" w:hAnsi="Century"/>
          <w:sz w:val="22"/>
        </w:rPr>
        <w:t>139</w:t>
      </w:r>
      <w:r>
        <w:rPr>
          <w:rFonts w:cs="FrankRuehl" w:ascii="Century" w:hAnsi="Century"/>
          <w:sz w:val="22"/>
          <w:rtl w:val="true"/>
        </w:rPr>
        <w:t xml:space="preserve">; </w:t>
      </w:r>
      <w:r>
        <w:rPr>
          <w:rFonts w:ascii="Century" w:hAnsi="Century" w:cs="FrankRuehl"/>
          <w:sz w:val="22"/>
          <w:sz w:val="22"/>
          <w:rtl w:val="true"/>
        </w:rPr>
        <w:t>וראו</w:t>
      </w:r>
      <w:r>
        <w:rPr>
          <w:rFonts w:ascii="Century" w:hAnsi="Century" w:eastAsia="Century" w:cs="Century"/>
          <w:sz w:val="22"/>
          <w:sz w:val="22"/>
          <w:rtl w:val="true"/>
        </w:rPr>
        <w:t xml:space="preserve"> </w:t>
      </w:r>
      <w:r>
        <w:rPr>
          <w:rFonts w:ascii="Century" w:hAnsi="Century" w:cs="FrankRuehl"/>
          <w:sz w:val="22"/>
          <w:sz w:val="22"/>
          <w:rtl w:val="true"/>
        </w:rPr>
        <w:t>פס</w:t>
      </w:r>
      <w:r>
        <w:rPr>
          <w:rFonts w:ascii="Century" w:hAnsi="Century" w:cs="FrankRuehl"/>
          <w:sz w:val="22"/>
          <w:sz w:val="22"/>
          <w:rtl w:val="true"/>
        </w:rPr>
        <w:t>קה</w:t>
      </w:r>
      <w:r>
        <w:rPr>
          <w:rFonts w:ascii="Century" w:hAnsi="Century" w:eastAsia="Century" w:cs="Century"/>
          <w:sz w:val="22"/>
          <w:sz w:val="22"/>
          <w:rtl w:val="true"/>
        </w:rPr>
        <w:t xml:space="preserve"> </w:t>
      </w:r>
      <w:r>
        <w:rPr>
          <w:rFonts w:cs="FrankRuehl" w:ascii="Century" w:hAnsi="Century"/>
          <w:sz w:val="22"/>
        </w:rPr>
        <w:t>37</w:t>
      </w:r>
      <w:r>
        <w:rPr>
          <w:rFonts w:cs="FrankRuehl" w:ascii="Century" w:hAnsi="Century"/>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ההתייחסות</w:t>
      </w:r>
      <w:r>
        <w:rPr>
          <w:rFonts w:ascii="Century" w:hAnsi="Century" w:eastAsia="Century" w:cs="Century"/>
          <w:sz w:val="22"/>
          <w:sz w:val="22"/>
          <w:rtl w:val="true"/>
        </w:rPr>
        <w:t xml:space="preserve"> </w:t>
      </w:r>
      <w:r>
        <w:rPr>
          <w:rFonts w:ascii="Century" w:hAnsi="Century" w:cs="FrankRuehl"/>
          <w:sz w:val="22"/>
          <w:sz w:val="22"/>
          <w:rtl w:val="true"/>
        </w:rPr>
        <w:t>להסדר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המקביל</w:t>
      </w:r>
      <w:r>
        <w:rPr>
          <w:rFonts w:ascii="Century" w:hAnsi="Century" w:eastAsia="Century" w:cs="Century"/>
          <w:sz w:val="22"/>
          <w:sz w:val="22"/>
          <w:rtl w:val="true"/>
        </w:rPr>
        <w:t xml:space="preserve"> </w:t>
      </w:r>
      <w:r>
        <w:rPr>
          <w:rFonts w:ascii="Century" w:hAnsi="Century" w:cs="FrankRuehl"/>
          <w:sz w:val="22"/>
          <w:sz w:val="22"/>
          <w:rtl w:val="true"/>
        </w:rPr>
        <w:t>הנוכחי</w:t>
      </w:r>
      <w:r>
        <w:rPr>
          <w:rFonts w:ascii="Century" w:hAnsi="Century" w:eastAsia="Century" w:cs="Century"/>
          <w:sz w:val="22"/>
          <w:sz w:val="22"/>
          <w:rtl w:val="true"/>
        </w:rPr>
        <w:t xml:space="preserve"> </w:t>
      </w:r>
      <w:r>
        <w:rPr>
          <w:rFonts w:ascii="Century" w:hAnsi="Century" w:cs="FrankRuehl"/>
          <w:sz w:val="22"/>
          <w:sz w:val="22"/>
          <w:rtl w:val="true"/>
        </w:rPr>
        <w:t>במשפט</w:t>
      </w:r>
      <w:r>
        <w:rPr>
          <w:rFonts w:ascii="Century" w:hAnsi="Century" w:eastAsia="Century" w:cs="Century"/>
          <w:sz w:val="22"/>
          <w:sz w:val="22"/>
          <w:rtl w:val="true"/>
        </w:rPr>
        <w:t xml:space="preserve"> </w:t>
      </w:r>
      <w:r>
        <w:rPr>
          <w:rFonts w:ascii="Century" w:hAnsi="Century" w:cs="FrankRuehl"/>
          <w:sz w:val="22"/>
          <w:sz w:val="22"/>
          <w:rtl w:val="true"/>
        </w:rPr>
        <w:t>האמריקאי</w:t>
      </w:r>
      <w:r>
        <w:rPr>
          <w:rFonts w:cs="FrankRuehl" w:ascii="Century" w:hAnsi="Century"/>
          <w:sz w:val="22"/>
          <w:rtl w:val="true"/>
        </w:rPr>
        <w:t xml:space="preserve">). </w:t>
      </w:r>
      <w:r>
        <w:rPr>
          <w:rFonts w:ascii="Century" w:hAnsi="Century" w:cs="FrankRuehl"/>
          <w:sz w:val="22"/>
          <w:sz w:val="22"/>
          <w:rtl w:val="true"/>
        </w:rPr>
        <w:t>פשוטם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דברים</w:t>
      </w:r>
      <w:r>
        <w:rPr>
          <w:rFonts w:cs="FrankRuehl" w:ascii="Century" w:hAnsi="Century"/>
          <w:sz w:val="22"/>
          <w:rtl w:val="true"/>
        </w:rPr>
        <w:t xml:space="preserve">, </w:t>
      </w:r>
      <w:r>
        <w:rPr>
          <w:rFonts w:ascii="Century" w:hAnsi="Century" w:cs="FrankRuehl"/>
          <w:sz w:val="22"/>
          <w:sz w:val="22"/>
          <w:rtl w:val="true"/>
        </w:rPr>
        <w:t>הקביעה</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תענך</w:t>
      </w:r>
      <w:r>
        <w:rPr>
          <w:rFonts w:ascii="Century" w:hAnsi="Century" w:eastAsia="Century" w:cs="Century"/>
          <w:b/>
          <w:b/>
          <w:spacing w:val="0"/>
          <w:sz w:val="22"/>
          <w:sz w:val="22"/>
          <w:szCs w:val="24"/>
          <w:rtl w:val="true"/>
        </w:rPr>
        <w:t xml:space="preserve"> </w:t>
      </w:r>
      <w:r>
        <w:rPr>
          <w:rFonts w:ascii="Century" w:hAnsi="Century" w:cs="FrankRuehl"/>
          <w:sz w:val="22"/>
          <w:sz w:val="22"/>
          <w:rtl w:val="true"/>
        </w:rPr>
        <w:t>נובעת</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שהוסבר</w:t>
      </w:r>
      <w:r>
        <w:rPr>
          <w:rFonts w:ascii="Century" w:hAnsi="Century" w:eastAsia="Century" w:cs="Century"/>
          <w:sz w:val="22"/>
          <w:sz w:val="22"/>
          <w:rtl w:val="true"/>
        </w:rPr>
        <w:t xml:space="preserve"> </w:t>
      </w:r>
      <w:r>
        <w:rPr>
          <w:rFonts w:ascii="Century" w:hAnsi="Century" w:cs="FrankRuehl"/>
          <w:sz w:val="22"/>
          <w:sz w:val="22"/>
          <w:rtl w:val="true"/>
        </w:rPr>
        <w:t>בפסק</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מכך</w:t>
      </w:r>
      <w:r>
        <w:rPr>
          <w:rFonts w:ascii="Century" w:hAnsi="Century" w:eastAsia="Century" w:cs="Century"/>
          <w:sz w:val="22"/>
          <w:sz w:val="22"/>
          <w:rtl w:val="true"/>
        </w:rPr>
        <w:t xml:space="preserve"> </w:t>
      </w:r>
      <w:r>
        <w:rPr>
          <w:rFonts w:ascii="Century" w:hAnsi="Century" w:cs="FrankRuehl"/>
          <w:sz w:val="22"/>
          <w:sz w:val="22"/>
          <w:rtl w:val="true"/>
        </w:rPr>
        <w:t>שהסכומים</w:t>
      </w:r>
      <w:r>
        <w:rPr>
          <w:rFonts w:ascii="Century" w:hAnsi="Century" w:eastAsia="Century" w:cs="Century"/>
          <w:sz w:val="22"/>
          <w:sz w:val="22"/>
          <w:rtl w:val="true"/>
        </w:rPr>
        <w:t xml:space="preserve"> </w:t>
      </w:r>
      <w:r>
        <w:rPr>
          <w:rFonts w:ascii="Century" w:hAnsi="Century" w:cs="FrankRuehl"/>
          <w:sz w:val="22"/>
          <w:sz w:val="22"/>
          <w:rtl w:val="true"/>
        </w:rPr>
        <w:t>שהופקדו</w:t>
      </w:r>
      <w:r>
        <w:rPr>
          <w:rFonts w:ascii="Century" w:hAnsi="Century" w:eastAsia="Century" w:cs="Century"/>
          <w:sz w:val="22"/>
          <w:sz w:val="22"/>
          <w:rtl w:val="true"/>
        </w:rPr>
        <w:t xml:space="preserve"> </w:t>
      </w:r>
      <w:r>
        <w:rPr>
          <w:rFonts w:ascii="Century" w:hAnsi="Century" w:cs="FrankRuehl"/>
          <w:sz w:val="22"/>
          <w:sz w:val="22"/>
          <w:rtl w:val="true"/>
        </w:rPr>
        <w:t>בחשבונותיהם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Miriam"/>
          <w:b/>
          <w:b/>
          <w:spacing w:val="0"/>
          <w:sz w:val="22"/>
          <w:sz w:val="22"/>
          <w:szCs w:val="24"/>
          <w:rtl w:val="true"/>
        </w:rPr>
        <w:t>ושבהם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בוצעו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הלבנת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ההון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ניכוי</w:t>
      </w:r>
      <w:r>
        <w:rPr>
          <w:rFonts w:ascii="Century" w:hAnsi="Century" w:eastAsia="Century" w:cs="Century"/>
          <w:sz w:val="22"/>
          <w:sz w:val="22"/>
          <w:rtl w:val="true"/>
        </w:rPr>
        <w:t xml:space="preserve"> </w:t>
      </w:r>
      <w:r>
        <w:rPr>
          <w:rFonts w:ascii="Century" w:hAnsi="Century" w:cs="FrankRuehl"/>
          <w:sz w:val="22"/>
          <w:sz w:val="22"/>
          <w:rtl w:val="true"/>
        </w:rPr>
        <w:t>מס</w:t>
      </w:r>
      <w:r>
        <w:rPr>
          <w:rFonts w:cs="FrankRuehl" w:ascii="Century" w:hAnsi="Century"/>
          <w:sz w:val="22"/>
          <w:rtl w:val="true"/>
        </w:rPr>
        <w:t xml:space="preserve">, </w:t>
      </w:r>
      <w:r>
        <w:rPr>
          <w:rFonts w:ascii="Century" w:hAnsi="Century" w:cs="FrankRuehl"/>
          <w:sz w:val="22"/>
          <w:sz w:val="22"/>
          <w:rtl w:val="true"/>
        </w:rPr>
        <w:t>ששולם</w:t>
      </w:r>
      <w:r>
        <w:rPr>
          <w:rFonts w:ascii="Century" w:hAnsi="Century" w:eastAsia="Century" w:cs="Century"/>
          <w:sz w:val="22"/>
          <w:sz w:val="22"/>
          <w:rtl w:val="true"/>
        </w:rPr>
        <w:t xml:space="preserve"> </w:t>
      </w:r>
      <w:r>
        <w:rPr>
          <w:rFonts w:ascii="Century" w:hAnsi="Century" w:cs="FrankRuehl"/>
          <w:sz w:val="22"/>
          <w:sz w:val="22"/>
          <w:rtl w:val="true"/>
        </w:rPr>
        <w:t>ישירות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המעסיק</w:t>
      </w:r>
      <w:r>
        <w:rPr>
          <w:rFonts w:cs="FrankRuehl" w:ascii="Century" w:hAnsi="Century"/>
          <w:sz w:val="22"/>
          <w:rtl w:val="true"/>
        </w:rPr>
        <w:t xml:space="preserve">, </w:t>
      </w:r>
      <w:r>
        <w:rPr>
          <w:rFonts w:ascii="Century" w:hAnsi="Century" w:cs="FrankRuehl"/>
          <w:sz w:val="22"/>
          <w:sz w:val="22"/>
          <w:rtl w:val="true"/>
        </w:rPr>
        <w:t>מתוקף</w:t>
      </w:r>
      <w:r>
        <w:rPr>
          <w:rFonts w:ascii="Century" w:hAnsi="Century" w:eastAsia="Century" w:cs="Century"/>
          <w:sz w:val="22"/>
          <w:sz w:val="22"/>
          <w:rtl w:val="true"/>
        </w:rPr>
        <w:t xml:space="preserve"> </w:t>
      </w:r>
      <w:r>
        <w:rPr>
          <w:rFonts w:ascii="Century" w:hAnsi="Century" w:cs="FrankRuehl"/>
          <w:sz w:val="22"/>
          <w:sz w:val="22"/>
          <w:rtl w:val="true"/>
        </w:rPr>
        <w:t>היותם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שם</w:t>
      </w:r>
      <w:r>
        <w:rPr>
          <w:rFonts w:ascii="Century" w:hAnsi="Century" w:eastAsia="Century" w:cs="Century"/>
          <w:sz w:val="22"/>
          <w:sz w:val="22"/>
          <w:rtl w:val="true"/>
        </w:rPr>
        <w:t xml:space="preserve"> </w:t>
      </w:r>
      <w:r>
        <w:rPr>
          <w:rFonts w:ascii="Century" w:hAnsi="Century" w:cs="FrankRuehl"/>
          <w:sz w:val="22"/>
          <w:sz w:val="22"/>
          <w:rtl w:val="true"/>
        </w:rPr>
        <w:t>שכירים</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שציינתי</w:t>
      </w:r>
      <w:r>
        <w:rPr>
          <w:rFonts w:ascii="Century" w:hAnsi="Century" w:eastAsia="Century" w:cs="Century"/>
          <w:sz w:val="22"/>
          <w:sz w:val="22"/>
          <w:rtl w:val="true"/>
        </w:rPr>
        <w:t xml:space="preserve"> </w:t>
      </w:r>
      <w:r>
        <w:rPr>
          <w:rFonts w:ascii="Century" w:hAnsi="Century" w:cs="FrankRuehl"/>
          <w:sz w:val="22"/>
          <w:sz w:val="22"/>
          <w:rtl w:val="true"/>
        </w:rPr>
        <w:t>קודם</w:t>
      </w:r>
      <w:r>
        <w:rPr>
          <w:rFonts w:cs="FrankRuehl" w:ascii="Century" w:hAnsi="Century"/>
          <w:sz w:val="22"/>
          <w:rtl w:val="true"/>
        </w:rPr>
        <w:t xml:space="preserve">, </w:t>
      </w:r>
      <w:r>
        <w:rPr>
          <w:rFonts w:ascii="Century" w:hAnsi="Century" w:cs="FrankRuehl"/>
          <w:sz w:val="22"/>
          <w:sz w:val="22"/>
          <w:rtl w:val="true"/>
        </w:rPr>
        <w:t>לדעתי</w:t>
      </w:r>
      <w:r>
        <w:rPr>
          <w:rFonts w:ascii="Century" w:hAnsi="Century" w:eastAsia="Century" w:cs="Century"/>
          <w:sz w:val="22"/>
          <w:sz w:val="22"/>
          <w:rtl w:val="true"/>
        </w:rPr>
        <w:t xml:space="preserve"> </w:t>
      </w:r>
      <w:r>
        <w:rPr>
          <w:rFonts w:ascii="Century" w:hAnsi="Century" w:cs="FrankRuehl"/>
          <w:sz w:val="22"/>
          <w:sz w:val="22"/>
          <w:rtl w:val="true"/>
        </w:rPr>
        <w:t>המסקנה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הנוגע</w:t>
      </w:r>
      <w:r>
        <w:rPr>
          <w:rFonts w:ascii="Century" w:hAnsi="Century" w:eastAsia="Century" w:cs="Century"/>
          <w:sz w:val="22"/>
          <w:sz w:val="22"/>
          <w:rtl w:val="true"/>
        </w:rPr>
        <w:t xml:space="preserve"> </w:t>
      </w:r>
      <w:r>
        <w:rPr>
          <w:rFonts w:ascii="Century" w:hAnsi="Century" w:cs="FrankRuehl"/>
          <w:sz w:val="22"/>
          <w:sz w:val="22"/>
          <w:rtl w:val="true"/>
        </w:rPr>
        <w:t>לחילוט</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להפחית</w:t>
      </w:r>
      <w:r>
        <w:rPr>
          <w:rFonts w:ascii="Century" w:hAnsi="Century" w:eastAsia="Century" w:cs="Century"/>
          <w:sz w:val="22"/>
          <w:sz w:val="22"/>
          <w:rtl w:val="true"/>
        </w:rPr>
        <w:t xml:space="preserve"> </w:t>
      </w:r>
      <w:r>
        <w:rPr>
          <w:rFonts w:ascii="Century" w:hAnsi="Century" w:cs="FrankRuehl"/>
          <w:sz w:val="22"/>
          <w:sz w:val="22"/>
          <w:rtl w:val="true"/>
        </w:rPr>
        <w:t>מתקבולים</w:t>
      </w:r>
      <w:r>
        <w:rPr>
          <w:rFonts w:ascii="Century" w:hAnsi="Century" w:eastAsia="Century" w:cs="Century"/>
          <w:sz w:val="22"/>
          <w:sz w:val="22"/>
          <w:rtl w:val="true"/>
        </w:rPr>
        <w:t xml:space="preserve"> </w:t>
      </w:r>
      <w:r>
        <w:rPr>
          <w:rFonts w:ascii="Century" w:hAnsi="Century" w:cs="FrankRuehl"/>
          <w:sz w:val="22"/>
          <w:sz w:val="22"/>
          <w:rtl w:val="true"/>
        </w:rPr>
        <w:t>שהתקבלו</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מהמרמה</w:t>
      </w:r>
      <w:r>
        <w:rPr>
          <w:rFonts w:ascii="Century" w:hAnsi="Century" w:eastAsia="Century" w:cs="Century"/>
          <w:sz w:val="22"/>
          <w:sz w:val="22"/>
          <w:rtl w:val="true"/>
        </w:rPr>
        <w:t xml:space="preserve"> </w:t>
      </w:r>
      <w:r>
        <w:rPr>
          <w:rFonts w:ascii="Century" w:hAnsi="Century" w:cs="FrankRuehl"/>
          <w:sz w:val="22"/>
          <w:sz w:val="22"/>
          <w:rtl w:val="true"/>
        </w:rPr>
        <w:t>ובוצעו</w:t>
      </w:r>
      <w:r>
        <w:rPr>
          <w:rFonts w:ascii="Century" w:hAnsi="Century" w:eastAsia="Century" w:cs="Century"/>
          <w:sz w:val="22"/>
          <w:sz w:val="22"/>
          <w:rtl w:val="true"/>
        </w:rPr>
        <w:t xml:space="preserve"> </w:t>
      </w:r>
      <w:r>
        <w:rPr>
          <w:rFonts w:ascii="Century" w:hAnsi="Century" w:cs="FrankRuehl"/>
          <w:sz w:val="22"/>
          <w:sz w:val="22"/>
          <w:rtl w:val="true"/>
        </w:rPr>
        <w:t>בהם</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הוצאות</w:t>
      </w:r>
      <w:r>
        <w:rPr>
          <w:rFonts w:ascii="Century" w:hAnsi="Century" w:eastAsia="Century" w:cs="Century"/>
          <w:sz w:val="22"/>
          <w:sz w:val="22"/>
          <w:rtl w:val="true"/>
        </w:rPr>
        <w:t xml:space="preserve"> </w:t>
      </w:r>
      <w:r>
        <w:rPr>
          <w:rFonts w:ascii="Century" w:hAnsi="Century" w:cs="FrankRuehl"/>
          <w:sz w:val="22"/>
          <w:sz w:val="22"/>
          <w:rtl w:val="true"/>
        </w:rPr>
        <w:t>שנשאו</w:t>
      </w:r>
      <w:r>
        <w:rPr>
          <w:rFonts w:ascii="Century" w:hAnsi="Century" w:eastAsia="Century" w:cs="Century"/>
          <w:sz w:val="22"/>
          <w:sz w:val="22"/>
          <w:rtl w:val="true"/>
        </w:rPr>
        <w:t xml:space="preserve"> </w:t>
      </w:r>
      <w:r>
        <w:rPr>
          <w:rFonts w:ascii="Century" w:hAnsi="Century" w:cs="FrankRuehl"/>
          <w:sz w:val="22"/>
          <w:sz w:val="22"/>
          <w:rtl w:val="true"/>
        </w:rPr>
        <w:t>בהן</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במנותק</w:t>
      </w:r>
      <w:r>
        <w:rPr>
          <w:rFonts w:ascii="Century" w:hAnsi="Century" w:eastAsia="Century" w:cs="Century"/>
          <w:sz w:val="22"/>
          <w:sz w:val="22"/>
          <w:rtl w:val="true"/>
        </w:rPr>
        <w:t xml:space="preserve"> </w:t>
      </w:r>
      <w:r>
        <w:rPr>
          <w:rFonts w:ascii="Century" w:hAnsi="Century" w:cs="FrankRuehl"/>
          <w:sz w:val="22"/>
          <w:sz w:val="22"/>
          <w:rtl w:val="true"/>
        </w:rPr>
        <w:t>מההקשר</w:t>
      </w:r>
      <w:r>
        <w:rPr>
          <w:rFonts w:ascii="Century" w:hAnsi="Century" w:eastAsia="Century" w:cs="Century"/>
          <w:sz w:val="22"/>
          <w:sz w:val="22"/>
          <w:rtl w:val="true"/>
        </w:rPr>
        <w:t xml:space="preserve"> </w:t>
      </w:r>
      <w:r>
        <w:rPr>
          <w:rFonts w:ascii="Century" w:hAnsi="Century" w:cs="FrankRuehl"/>
          <w:sz w:val="22"/>
          <w:sz w:val="22"/>
          <w:rtl w:val="true"/>
        </w:rPr>
        <w:t>העברייני</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יכולות</w:t>
      </w:r>
      <w:r>
        <w:rPr>
          <w:rFonts w:ascii="Century" w:hAnsi="Century" w:eastAsia="Century" w:cs="Century"/>
          <w:sz w:val="22"/>
          <w:sz w:val="22"/>
          <w:rtl w:val="true"/>
        </w:rPr>
        <w:t xml:space="preserve"> </w:t>
      </w:r>
      <w:r>
        <w:rPr>
          <w:rFonts w:ascii="Century" w:hAnsi="Century" w:cs="FrankRuehl"/>
          <w:sz w:val="22"/>
          <w:sz w:val="22"/>
          <w:rtl w:val="true"/>
        </w:rPr>
        <w:t>להיות</w:t>
      </w:r>
      <w:r>
        <w:rPr>
          <w:rFonts w:ascii="Century" w:hAnsi="Century" w:eastAsia="Century" w:cs="Century"/>
          <w:sz w:val="22"/>
          <w:sz w:val="22"/>
          <w:rtl w:val="true"/>
        </w:rPr>
        <w:t xml:space="preserve"> </w:t>
      </w:r>
      <w:r>
        <w:rPr>
          <w:rFonts w:ascii="Century" w:hAnsi="Century" w:cs="FrankRuehl"/>
          <w:sz w:val="22"/>
          <w:sz w:val="22"/>
          <w:rtl w:val="true"/>
        </w:rPr>
        <w:t>לגיטימיות</w:t>
      </w:r>
      <w:r>
        <w:rPr>
          <w:rFonts w:cs="FrankRuehl" w:ascii="Century" w:hAnsi="Century"/>
          <w:sz w:val="22"/>
          <w:rtl w:val="true"/>
        </w:rPr>
        <w:t xml:space="preserve">), </w:t>
      </w:r>
      <w:r>
        <w:rPr>
          <w:rFonts w:ascii="Century" w:hAnsi="Century" w:cs="FrankRuehl"/>
          <w:sz w:val="22"/>
          <w:sz w:val="22"/>
          <w:rtl w:val="true"/>
        </w:rPr>
        <w:t>יפה</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הנוגע</w:t>
      </w:r>
      <w:r>
        <w:rPr>
          <w:rFonts w:ascii="Century" w:hAnsi="Century" w:eastAsia="Century" w:cs="Century"/>
          <w:sz w:val="22"/>
          <w:sz w:val="22"/>
          <w:rtl w:val="true"/>
        </w:rPr>
        <w:t xml:space="preserve"> </w:t>
      </w:r>
      <w:r>
        <w:rPr>
          <w:rFonts w:ascii="Century" w:hAnsi="Century" w:cs="FrankRuehl"/>
          <w:sz w:val="22"/>
          <w:sz w:val="22"/>
          <w:rtl w:val="true"/>
        </w:rPr>
        <w:t>לחבות</w:t>
      </w:r>
      <w:r>
        <w:rPr>
          <w:rFonts w:ascii="Century" w:hAnsi="Century" w:eastAsia="Century" w:cs="Century"/>
          <w:sz w:val="22"/>
          <w:sz w:val="22"/>
          <w:rtl w:val="true"/>
        </w:rPr>
        <w:t xml:space="preserve"> </w:t>
      </w:r>
      <w:r>
        <w:rPr>
          <w:rFonts w:ascii="Century" w:hAnsi="Century" w:cs="FrankRuehl"/>
          <w:sz w:val="22"/>
          <w:sz w:val="22"/>
          <w:rtl w:val="true"/>
        </w:rPr>
        <w:t>המס</w:t>
      </w:r>
      <w:r>
        <w:rPr>
          <w:rFonts w:ascii="Century" w:hAnsi="Century" w:eastAsia="Century" w:cs="Century"/>
          <w:sz w:val="22"/>
          <w:sz w:val="22"/>
          <w:rtl w:val="true"/>
        </w:rPr>
        <w:t xml:space="preserve"> </w:t>
      </w:r>
      <w:r>
        <w:rPr>
          <w:rFonts w:ascii="Century" w:hAnsi="Century" w:cs="FrankRuehl"/>
          <w:sz w:val="22"/>
          <w:sz w:val="22"/>
          <w:rtl w:val="true"/>
        </w:rPr>
        <w:t>שצמחה</w:t>
      </w:r>
      <w:r>
        <w:rPr>
          <w:rFonts w:ascii="Century" w:hAnsi="Century" w:eastAsia="Century" w:cs="Century"/>
          <w:sz w:val="22"/>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אותם</w:t>
      </w:r>
      <w:r>
        <w:rPr>
          <w:rFonts w:ascii="Century" w:hAnsi="Century" w:eastAsia="Century" w:cs="Century"/>
          <w:sz w:val="22"/>
          <w:sz w:val="22"/>
          <w:rtl w:val="true"/>
        </w:rPr>
        <w:t xml:space="preserve"> </w:t>
      </w:r>
      <w:r>
        <w:rPr>
          <w:rFonts w:ascii="Century" w:hAnsi="Century" w:cs="FrankRuehl"/>
          <w:sz w:val="22"/>
          <w:sz w:val="22"/>
          <w:rtl w:val="true"/>
        </w:rPr>
        <w:t>תקבולים</w:t>
      </w:r>
      <w:r>
        <w:rPr>
          <w:rFonts w:cs="FrankRuehl" w:ascii="Century" w:hAnsi="Century"/>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מטעמים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מדיניות</w:t>
      </w:r>
      <w:r>
        <w:rPr>
          <w:rFonts w:ascii="Century" w:hAnsi="Century" w:eastAsia="Century" w:cs="Century"/>
          <w:sz w:val="22"/>
          <w:sz w:val="22"/>
          <w:rtl w:val="true"/>
        </w:rPr>
        <w:t xml:space="preserve"> </w:t>
      </w:r>
      <w:r>
        <w:rPr>
          <w:rFonts w:ascii="Century" w:hAnsi="Century" w:cs="FrankRuehl"/>
          <w:sz w:val="22"/>
          <w:sz w:val="22"/>
          <w:rtl w:val="true"/>
        </w:rPr>
        <w:t>שיפוטית</w:t>
      </w:r>
      <w:r>
        <w:rPr>
          <w:rFonts w:ascii="Century" w:hAnsi="Century" w:eastAsia="Century" w:cs="Century"/>
          <w:sz w:val="22"/>
          <w:sz w:val="22"/>
          <w:rtl w:val="true"/>
        </w:rPr>
        <w:t xml:space="preserve"> </w:t>
      </w:r>
      <w:r>
        <w:rPr>
          <w:rFonts w:ascii="Century" w:hAnsi="Century" w:cs="FrankRuehl"/>
          <w:sz w:val="22"/>
          <w:sz w:val="22"/>
          <w:rtl w:val="true"/>
        </w:rPr>
        <w:t>ואף</w:t>
      </w:r>
      <w:r>
        <w:rPr>
          <w:rFonts w:ascii="Century" w:hAnsi="Century" w:eastAsia="Century" w:cs="Century"/>
          <w:sz w:val="22"/>
          <w:sz w:val="22"/>
          <w:rtl w:val="true"/>
        </w:rPr>
        <w:t xml:space="preserve"> </w:t>
      </w:r>
      <w:r>
        <w:rPr>
          <w:rFonts w:ascii="Century" w:hAnsi="Century" w:cs="FrankRuehl"/>
          <w:sz w:val="22"/>
          <w:sz w:val="22"/>
          <w:rtl w:val="true"/>
        </w:rPr>
        <w:t>משיקולים</w:t>
      </w:r>
      <w:r>
        <w:rPr>
          <w:rFonts w:ascii="Century" w:hAnsi="Century" w:eastAsia="Century" w:cs="Century"/>
          <w:sz w:val="22"/>
          <w:sz w:val="22"/>
          <w:rtl w:val="true"/>
        </w:rPr>
        <w:t xml:space="preserve"> </w:t>
      </w:r>
      <w:r>
        <w:rPr>
          <w:rFonts w:ascii="Century" w:hAnsi="Century" w:cs="FrankRuehl"/>
          <w:sz w:val="22"/>
          <w:sz w:val="22"/>
          <w:rtl w:val="true"/>
        </w:rPr>
        <w:t>מעשיים</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יהיה</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נכון</w:t>
      </w:r>
      <w:r>
        <w:rPr>
          <w:rFonts w:ascii="Century" w:hAnsi="Century" w:eastAsia="Century" w:cs="Century"/>
          <w:sz w:val="22"/>
          <w:sz w:val="22"/>
          <w:rtl w:val="true"/>
        </w:rPr>
        <w:t xml:space="preserve"> </w:t>
      </w:r>
      <w:r>
        <w:rPr>
          <w:rFonts w:ascii="Century" w:hAnsi="Century" w:cs="FrankRuehl"/>
          <w:sz w:val="22"/>
          <w:sz w:val="22"/>
          <w:rtl w:val="true"/>
        </w:rPr>
        <w:t>לכרוך</w:t>
      </w:r>
      <w:r>
        <w:rPr>
          <w:rFonts w:ascii="Century" w:hAnsi="Century" w:eastAsia="Century" w:cs="Century"/>
          <w:sz w:val="22"/>
          <w:sz w:val="22"/>
          <w:rtl w:val="true"/>
        </w:rPr>
        <w:t xml:space="preserve"> </w:t>
      </w:r>
      <w:r>
        <w:rPr>
          <w:rFonts w:ascii="Century" w:hAnsi="Century" w:cs="FrankRuehl"/>
          <w:sz w:val="22"/>
          <w:sz w:val="22"/>
          <w:rtl w:val="true"/>
        </w:rPr>
        <w:t>בגדרי</w:t>
      </w:r>
      <w:r>
        <w:rPr>
          <w:rFonts w:ascii="Century" w:hAnsi="Century" w:eastAsia="Century" w:cs="Century"/>
          <w:sz w:val="22"/>
          <w:sz w:val="22"/>
          <w:rtl w:val="true"/>
        </w:rPr>
        <w:t xml:space="preserve"> </w:t>
      </w:r>
      <w:r>
        <w:rPr>
          <w:rFonts w:ascii="Century" w:hAnsi="Century" w:cs="FrankRuehl"/>
          <w:sz w:val="22"/>
          <w:sz w:val="22"/>
          <w:rtl w:val="true"/>
        </w:rPr>
        <w:t>ההחלטה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הבירור</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נטל</w:t>
      </w:r>
      <w:r>
        <w:rPr>
          <w:rFonts w:ascii="Century" w:hAnsi="Century" w:eastAsia="Century" w:cs="Century"/>
          <w:sz w:val="22"/>
          <w:sz w:val="22"/>
          <w:rtl w:val="true"/>
        </w:rPr>
        <w:t xml:space="preserve"> </w:t>
      </w:r>
      <w:r>
        <w:rPr>
          <w:rFonts w:ascii="Century" w:hAnsi="Century" w:cs="FrankRuehl"/>
          <w:sz w:val="22"/>
          <w:sz w:val="22"/>
          <w:rtl w:val="true"/>
        </w:rPr>
        <w:t>המס</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נשא</w:t>
      </w:r>
      <w:r>
        <w:rPr>
          <w:rFonts w:ascii="Century" w:hAnsi="Century" w:eastAsia="Century" w:cs="Century"/>
          <w:sz w:val="22"/>
          <w:sz w:val="22"/>
          <w:rtl w:val="true"/>
        </w:rPr>
        <w:t xml:space="preserve"> </w:t>
      </w:r>
      <w:r>
        <w:rPr>
          <w:rFonts w:ascii="Century" w:hAnsi="Century" w:cs="FrankRuehl"/>
          <w:sz w:val="22"/>
          <w:sz w:val="22"/>
          <w:rtl w:val="true"/>
        </w:rPr>
        <w:t>נאשם</w:t>
      </w:r>
      <w:r>
        <w:rPr>
          <w:rFonts w:ascii="Century" w:hAnsi="Century" w:eastAsia="Century" w:cs="Century"/>
          <w:sz w:val="22"/>
          <w:sz w:val="22"/>
          <w:rtl w:val="true"/>
        </w:rPr>
        <w:t xml:space="preserve"> </w:t>
      </w:r>
      <w:r>
        <w:rPr>
          <w:rFonts w:ascii="Century" w:hAnsi="Century" w:cs="FrankRuehl"/>
          <w:sz w:val="22"/>
          <w:sz w:val="22"/>
          <w:rtl w:val="true"/>
        </w:rPr>
        <w:t>בעקבות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תקבולים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בוצעה</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הכנסת</w:t>
      </w:r>
      <w:r>
        <w:rPr>
          <w:rFonts w:ascii="Century" w:hAnsi="Century" w:eastAsia="Century" w:cs="Century"/>
          <w:sz w:val="22"/>
          <w:sz w:val="22"/>
          <w:rtl w:val="true"/>
        </w:rPr>
        <w:t xml:space="preserve"> </w:t>
      </w:r>
      <w:r>
        <w:rPr>
          <w:rFonts w:ascii="Century" w:hAnsi="Century" w:cs="FrankRuehl"/>
          <w:sz w:val="22"/>
          <w:sz w:val="22"/>
          <w:rtl w:val="true"/>
        </w:rPr>
        <w:t>התדיינות</w:t>
      </w:r>
      <w:r>
        <w:rPr>
          <w:rFonts w:ascii="Century" w:hAnsi="Century" w:eastAsia="Century" w:cs="Century"/>
          <w:sz w:val="22"/>
          <w:sz w:val="22"/>
          <w:rtl w:val="true"/>
        </w:rPr>
        <w:t xml:space="preserve"> </w:t>
      </w:r>
      <w:r>
        <w:rPr>
          <w:rFonts w:ascii="Century" w:hAnsi="Century" w:cs="FrankRuehl"/>
          <w:sz w:val="22"/>
          <w:sz w:val="22"/>
          <w:rtl w:val="true"/>
        </w:rPr>
        <w:t>מיסויית</w:t>
      </w:r>
      <w:r>
        <w:rPr>
          <w:rFonts w:ascii="Century" w:hAnsi="Century" w:eastAsia="Century" w:cs="Century"/>
          <w:sz w:val="22"/>
          <w:sz w:val="22"/>
          <w:rtl w:val="true"/>
        </w:rPr>
        <w:t xml:space="preserve"> </w:t>
      </w:r>
      <w:r>
        <w:rPr>
          <w:rFonts w:ascii="Century" w:hAnsi="Century" w:cs="FrankRuehl"/>
          <w:sz w:val="22"/>
          <w:sz w:val="22"/>
          <w:rtl w:val="true"/>
        </w:rPr>
        <w:t>למסגרת</w:t>
      </w:r>
      <w:r>
        <w:rPr>
          <w:rFonts w:ascii="Century" w:hAnsi="Century" w:eastAsia="Century" w:cs="Century"/>
          <w:sz w:val="22"/>
          <w:sz w:val="22"/>
          <w:rtl w:val="true"/>
        </w:rPr>
        <w:t xml:space="preserve"> </w:t>
      </w:r>
      <w:r>
        <w:rPr>
          <w:rFonts w:ascii="Century" w:hAnsi="Century" w:cs="FrankRuehl"/>
          <w:sz w:val="22"/>
          <w:sz w:val="22"/>
          <w:rtl w:val="true"/>
        </w:rPr>
        <w:t>הדיונית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הליך</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הפלילי</w:t>
      </w:r>
      <w:r>
        <w:rPr>
          <w:rFonts w:cs="FrankRuehl" w:ascii="Century" w:hAnsi="Century"/>
          <w:sz w:val="22"/>
          <w:rtl w:val="true"/>
        </w:rPr>
        <w:t xml:space="preserve">, </w:t>
      </w:r>
      <w:r>
        <w:rPr>
          <w:rFonts w:ascii="Century" w:hAnsi="Century" w:cs="FrankRuehl"/>
          <w:sz w:val="22"/>
          <w:sz w:val="22"/>
          <w:rtl w:val="true"/>
        </w:rPr>
        <w:t>שבגדרה</w:t>
      </w:r>
      <w:r>
        <w:rPr>
          <w:rFonts w:ascii="Century" w:hAnsi="Century" w:eastAsia="Century" w:cs="Century"/>
          <w:sz w:val="22"/>
          <w:sz w:val="22"/>
          <w:rtl w:val="true"/>
        </w:rPr>
        <w:t xml:space="preserve"> </w:t>
      </w:r>
      <w:r>
        <w:rPr>
          <w:rFonts w:ascii="Century" w:hAnsi="Century" w:cs="FrankRuehl"/>
          <w:sz w:val="22"/>
          <w:sz w:val="22"/>
          <w:rtl w:val="true"/>
        </w:rPr>
        <w:t>תיבחן</w:t>
      </w:r>
      <w:r>
        <w:rPr>
          <w:rFonts w:ascii="Century" w:hAnsi="Century" w:eastAsia="Century" w:cs="Century"/>
          <w:sz w:val="22"/>
          <w:sz w:val="22"/>
          <w:rtl w:val="true"/>
        </w:rPr>
        <w:t xml:space="preserve"> </w:t>
      </w:r>
      <w:r>
        <w:rPr>
          <w:rFonts w:ascii="Century" w:hAnsi="Century" w:cs="FrankRuehl"/>
          <w:sz w:val="22"/>
          <w:sz w:val="22"/>
          <w:rtl w:val="true"/>
        </w:rPr>
        <w:t>השפעתו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נטל</w:t>
      </w:r>
      <w:r>
        <w:rPr>
          <w:rFonts w:ascii="Century" w:hAnsi="Century" w:eastAsia="Century" w:cs="Century"/>
          <w:sz w:val="22"/>
          <w:sz w:val="22"/>
          <w:rtl w:val="true"/>
        </w:rPr>
        <w:t xml:space="preserve"> </w:t>
      </w:r>
      <w:r>
        <w:rPr>
          <w:rFonts w:ascii="Century" w:hAnsi="Century" w:cs="FrankRuehl"/>
          <w:sz w:val="22"/>
          <w:sz w:val="22"/>
          <w:rtl w:val="true"/>
        </w:rPr>
        <w:t>המס</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נשא</w:t>
      </w:r>
      <w:r>
        <w:rPr>
          <w:rFonts w:ascii="Century" w:hAnsi="Century" w:eastAsia="Century" w:cs="Century"/>
          <w:sz w:val="22"/>
          <w:sz w:val="22"/>
          <w:rtl w:val="true"/>
        </w:rPr>
        <w:t xml:space="preserve"> </w:t>
      </w:r>
      <w:r>
        <w:rPr>
          <w:rFonts w:ascii="Century" w:hAnsi="Century" w:cs="FrankRuehl"/>
          <w:sz w:val="22"/>
          <w:sz w:val="22"/>
          <w:rtl w:val="true"/>
        </w:rPr>
        <w:t>נאשם</w:t>
      </w:r>
      <w:r>
        <w:rPr>
          <w:rFonts w:ascii="Century" w:hAnsi="Century" w:eastAsia="Century" w:cs="Century"/>
          <w:sz w:val="22"/>
          <w:sz w:val="22"/>
          <w:rtl w:val="true"/>
        </w:rPr>
        <w:t xml:space="preserve"> </w:t>
      </w:r>
      <w:r>
        <w:rPr>
          <w:rFonts w:ascii="Century" w:hAnsi="Century" w:cs="FrankRuehl"/>
          <w:sz w:val="22"/>
          <w:sz w:val="22"/>
          <w:rtl w:val="true"/>
        </w:rPr>
        <w:t>תביא</w:t>
      </w:r>
      <w:r>
        <w:rPr>
          <w:rFonts w:ascii="Century" w:hAnsi="Century" w:eastAsia="Century" w:cs="Century"/>
          <w:sz w:val="22"/>
          <w:sz w:val="22"/>
          <w:rtl w:val="true"/>
        </w:rPr>
        <w:t xml:space="preserve"> </w:t>
      </w:r>
      <w:r>
        <w:rPr>
          <w:rFonts w:ascii="Century" w:hAnsi="Century" w:cs="FrankRuehl"/>
          <w:sz w:val="22"/>
          <w:sz w:val="22"/>
          <w:rtl w:val="true"/>
        </w:rPr>
        <w:t>לתוצאה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רצויה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הכבדה</w:t>
      </w:r>
      <w:r>
        <w:rPr>
          <w:rFonts w:ascii="Century" w:hAnsi="Century" w:eastAsia="Century" w:cs="Century"/>
          <w:sz w:val="22"/>
          <w:sz w:val="22"/>
          <w:rtl w:val="true"/>
        </w:rPr>
        <w:t xml:space="preserve"> </w:t>
      </w:r>
      <w:r>
        <w:rPr>
          <w:rFonts w:ascii="Century" w:hAnsi="Century" w:cs="FrankRuehl"/>
          <w:sz w:val="22"/>
          <w:sz w:val="22"/>
          <w:rtl w:val="true"/>
        </w:rPr>
        <w:t>ניכרת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הדיון</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ובאופן</w:t>
      </w:r>
      <w:r>
        <w:rPr>
          <w:rFonts w:ascii="Century" w:hAnsi="Century" w:eastAsia="Century" w:cs="Century"/>
          <w:sz w:val="22"/>
          <w:sz w:val="22"/>
          <w:rtl w:val="true"/>
        </w:rPr>
        <w:t xml:space="preserve"> </w:t>
      </w:r>
      <w:r>
        <w:rPr>
          <w:rFonts w:ascii="Century" w:hAnsi="Century" w:cs="FrankRuehl"/>
          <w:sz w:val="22"/>
          <w:sz w:val="22"/>
          <w:rtl w:val="true"/>
        </w:rPr>
        <w:t>בלתי</w:t>
      </w:r>
      <w:r>
        <w:rPr>
          <w:rFonts w:ascii="Century" w:hAnsi="Century" w:eastAsia="Century" w:cs="Century"/>
          <w:sz w:val="22"/>
          <w:sz w:val="22"/>
          <w:rtl w:val="true"/>
        </w:rPr>
        <w:t xml:space="preserve"> </w:t>
      </w:r>
      <w:r>
        <w:rPr>
          <w:rFonts w:ascii="Century" w:hAnsi="Century" w:cs="FrankRuehl"/>
          <w:sz w:val="22"/>
          <w:sz w:val="22"/>
          <w:rtl w:val="true"/>
        </w:rPr>
        <w:t>נמנע</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להארכתו</w:t>
      </w:r>
      <w:r>
        <w:rPr>
          <w:rFonts w:ascii="Century" w:hAnsi="Century" w:eastAsia="Century" w:cs="Century"/>
          <w:sz w:val="22"/>
          <w:sz w:val="22"/>
          <w:rtl w:val="true"/>
        </w:rPr>
        <w:t xml:space="preserve"> </w:t>
      </w:r>
      <w:r>
        <w:rPr>
          <w:rFonts w:ascii="Century" w:hAnsi="Century" w:cs="FrankRuehl"/>
          <w:sz w:val="22"/>
          <w:sz w:val="22"/>
          <w:rtl w:val="true"/>
        </w:rPr>
        <w:t>ולהגדלת</w:t>
      </w:r>
      <w:r>
        <w:rPr>
          <w:rFonts w:ascii="Century" w:hAnsi="Century" w:eastAsia="Century" w:cs="Century"/>
          <w:sz w:val="22"/>
          <w:sz w:val="22"/>
          <w:rtl w:val="true"/>
        </w:rPr>
        <w:t xml:space="preserve"> </w:t>
      </w:r>
      <w:r>
        <w:rPr>
          <w:rFonts w:ascii="Century" w:hAnsi="Century" w:cs="FrankRuehl"/>
          <w:sz w:val="22"/>
          <w:sz w:val="22"/>
          <w:rtl w:val="true"/>
        </w:rPr>
        <w:t>העלויות</w:t>
      </w:r>
      <w:r>
        <w:rPr>
          <w:rFonts w:ascii="Century" w:hAnsi="Century" w:eastAsia="Century" w:cs="Century"/>
          <w:sz w:val="22"/>
          <w:sz w:val="22"/>
          <w:rtl w:val="true"/>
        </w:rPr>
        <w:t xml:space="preserve"> </w:t>
      </w:r>
      <w:r>
        <w:rPr>
          <w:rFonts w:ascii="Century" w:hAnsi="Century" w:cs="FrankRuehl"/>
          <w:sz w:val="22"/>
          <w:sz w:val="22"/>
          <w:rtl w:val="true"/>
        </w:rPr>
        <w:t>הכרוכות</w:t>
      </w:r>
      <w:r>
        <w:rPr>
          <w:rFonts w:ascii="Century" w:hAnsi="Century" w:eastAsia="Century" w:cs="Century"/>
          <w:sz w:val="22"/>
          <w:sz w:val="22"/>
          <w:rtl w:val="true"/>
        </w:rPr>
        <w:t xml:space="preserve"> </w:t>
      </w:r>
      <w:r>
        <w:rPr>
          <w:rFonts w:ascii="Century" w:hAnsi="Century" w:cs="FrankRuehl"/>
          <w:sz w:val="22"/>
          <w:sz w:val="22"/>
          <w:rtl w:val="true"/>
        </w:rPr>
        <w:t>בו</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שציין</w:t>
      </w:r>
      <w:r>
        <w:rPr>
          <w:rFonts w:ascii="Century" w:hAnsi="Century" w:eastAsia="Century" w:cs="Century"/>
          <w:sz w:val="22"/>
          <w:sz w:val="22"/>
          <w:rtl w:val="true"/>
        </w:rPr>
        <w:t xml:space="preserve"> </w:t>
      </w:r>
      <w:r>
        <w:rPr>
          <w:rFonts w:ascii="Century" w:hAnsi="Century" w:cs="FrankRuehl"/>
          <w:sz w:val="22"/>
          <w:sz w:val="22"/>
          <w:rtl w:val="true"/>
        </w:rPr>
        <w:t>השופט</w:t>
      </w:r>
      <w:r>
        <w:rPr>
          <w:rFonts w:ascii="Century" w:hAnsi="Century" w:eastAsia="Century" w:cs="Century"/>
          <w:sz w:val="22"/>
          <w:sz w:val="22"/>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הזמני</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תענך</w:t>
      </w:r>
      <w:r>
        <w:rPr>
          <w:rFonts w:cs="FrankRuehl" w:ascii="Century" w:hAnsi="Century"/>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הסכומים</w:t>
      </w:r>
      <w:r>
        <w:rPr>
          <w:rFonts w:ascii="Century" w:hAnsi="Century" w:eastAsia="Century" w:cs="Century"/>
          <w:sz w:val="22"/>
          <w:sz w:val="22"/>
          <w:rtl w:val="true"/>
        </w:rPr>
        <w:t xml:space="preserve"> </w:t>
      </w:r>
      <w:r>
        <w:rPr>
          <w:rFonts w:ascii="Century" w:hAnsi="Century" w:cs="FrankRuehl"/>
          <w:sz w:val="22"/>
          <w:sz w:val="22"/>
          <w:rtl w:val="true"/>
        </w:rPr>
        <w:t>האמורים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נטו</w:t>
      </w:r>
      <w:r>
        <w:rPr>
          <w:rFonts w:cs="FrankRuehl" w:ascii="Century" w:hAnsi="Century"/>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משום</w:t>
      </w:r>
      <w:r>
        <w:rPr>
          <w:rFonts w:ascii="Century" w:hAnsi="Century" w:eastAsia="Century" w:cs="Century"/>
          <w:sz w:val="22"/>
          <w:sz w:val="22"/>
          <w:rtl w:val="true"/>
        </w:rPr>
        <w:t xml:space="preserve"> </w:t>
      </w:r>
      <w:r>
        <w:rPr>
          <w:rFonts w:ascii="Century" w:hAnsi="Century" w:cs="FrankRuehl"/>
          <w:sz w:val="22"/>
          <w:sz w:val="22"/>
          <w:rtl w:val="true"/>
        </w:rPr>
        <w:t>התערבות</w:t>
      </w:r>
      <w:r>
        <w:rPr>
          <w:rFonts w:ascii="Century" w:hAnsi="Century" w:eastAsia="Century" w:cs="Century"/>
          <w:sz w:val="22"/>
          <w:sz w:val="22"/>
          <w:rtl w:val="true"/>
        </w:rPr>
        <w:t xml:space="preserve"> </w:t>
      </w:r>
      <w:r>
        <w:rPr>
          <w:rFonts w:ascii="Century" w:hAnsi="Century" w:cs="FrankRuehl"/>
          <w:sz w:val="22"/>
          <w:sz w:val="22"/>
          <w:rtl w:val="true"/>
        </w:rPr>
        <w:t>בדיני</w:t>
      </w:r>
      <w:r>
        <w:rPr>
          <w:rFonts w:ascii="Century" w:hAnsi="Century" w:eastAsia="Century" w:cs="Century"/>
          <w:sz w:val="22"/>
          <w:sz w:val="22"/>
          <w:rtl w:val="true"/>
        </w:rPr>
        <w:t xml:space="preserve"> </w:t>
      </w:r>
      <w:r>
        <w:rPr>
          <w:rFonts w:ascii="Century" w:hAnsi="Century" w:cs="FrankRuehl"/>
          <w:sz w:val="22"/>
          <w:sz w:val="22"/>
          <w:rtl w:val="true"/>
        </w:rPr>
        <w:t>המס</w:t>
      </w:r>
      <w:r>
        <w:rPr>
          <w:rFonts w:cs="FrankRuehl" w:ascii="Century" w:hAnsi="Century"/>
          <w:sz w:val="22"/>
          <w:rtl w:val="true"/>
        </w:rPr>
        <w:t xml:space="preserve">, </w:t>
      </w:r>
      <w:r>
        <w:rPr>
          <w:rFonts w:ascii="Century" w:hAnsi="Century" w:cs="FrankRuehl"/>
          <w:sz w:val="22"/>
          <w:sz w:val="22"/>
          <w:rtl w:val="true"/>
        </w:rPr>
        <w:t>שאין</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פלילים</w:t>
      </w:r>
      <w:r>
        <w:rPr>
          <w:rFonts w:ascii="Century" w:hAnsi="Century" w:eastAsia="Century" w:cs="Century"/>
          <w:sz w:val="22"/>
          <w:sz w:val="22"/>
          <w:rtl w:val="true"/>
        </w:rPr>
        <w:t xml:space="preserve"> </w:t>
      </w:r>
      <w:r>
        <w:rPr>
          <w:rFonts w:ascii="Century" w:hAnsi="Century" w:cs="FrankRuehl"/>
          <w:sz w:val="22"/>
          <w:sz w:val="22"/>
          <w:rtl w:val="true"/>
        </w:rPr>
        <w:t>יכול</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ראוי</w:t>
      </w:r>
      <w:r>
        <w:rPr>
          <w:rFonts w:ascii="Century" w:hAnsi="Century" w:eastAsia="Century" w:cs="Century"/>
          <w:sz w:val="22"/>
          <w:sz w:val="22"/>
          <w:rtl w:val="true"/>
        </w:rPr>
        <w:t xml:space="preserve"> </w:t>
      </w:r>
      <w:r>
        <w:rPr>
          <w:rFonts w:ascii="Century" w:hAnsi="Century" w:cs="FrankRuehl"/>
          <w:sz w:val="22"/>
          <w:sz w:val="22"/>
          <w:rtl w:val="true"/>
        </w:rPr>
        <w:t>שידרש</w:t>
      </w:r>
      <w:r>
        <w:rPr>
          <w:rFonts w:ascii="Century" w:hAnsi="Century" w:eastAsia="Century" w:cs="Century"/>
          <w:sz w:val="22"/>
          <w:sz w:val="22"/>
          <w:rtl w:val="true"/>
        </w:rPr>
        <w:t xml:space="preserve"> </w:t>
      </w:r>
      <w:r>
        <w:rPr>
          <w:rFonts w:ascii="Century" w:hAnsi="Century" w:cs="FrankRuehl"/>
          <w:sz w:val="22"/>
          <w:sz w:val="22"/>
          <w:rtl w:val="true"/>
        </w:rPr>
        <w:t>להם</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למשל</w:t>
      </w:r>
      <w:r>
        <w:rPr>
          <w:rFonts w:ascii="Century" w:hAnsi="Century" w:eastAsia="Century" w:cs="Century"/>
          <w:sz w:val="22"/>
          <w:sz w:val="22"/>
          <w:rtl w:val="true"/>
        </w:rPr>
        <w:t xml:space="preserve"> </w:t>
      </w:r>
      <w:r>
        <w:rPr>
          <w:rFonts w:ascii="Century" w:hAnsi="Century" w:cs="FrankRuehl"/>
          <w:sz w:val="22"/>
          <w:sz w:val="22"/>
          <w:rtl w:val="true"/>
        </w:rPr>
        <w:t>צוין</w:t>
      </w:r>
      <w:r>
        <w:rPr>
          <w:rFonts w:ascii="Century" w:hAnsi="Century" w:eastAsia="Century" w:cs="Century"/>
          <w:sz w:val="22"/>
          <w:sz w:val="22"/>
          <w:rtl w:val="true"/>
        </w:rPr>
        <w:t xml:space="preserve"> </w:t>
      </w:r>
      <w:r>
        <w:rPr>
          <w:rFonts w:ascii="Century" w:hAnsi="Century" w:cs="FrankRuehl"/>
          <w:sz w:val="22"/>
          <w:sz w:val="22"/>
          <w:rtl w:val="true"/>
        </w:rPr>
        <w:t>תרחיש</w:t>
      </w:r>
      <w:r>
        <w:rPr>
          <w:rFonts w:ascii="Century" w:hAnsi="Century" w:eastAsia="Century" w:cs="Century"/>
          <w:sz w:val="22"/>
          <w:sz w:val="22"/>
          <w:rtl w:val="true"/>
        </w:rPr>
        <w:t xml:space="preserve"> </w:t>
      </w:r>
      <w:r>
        <w:rPr>
          <w:rFonts w:ascii="Century" w:hAnsi="Century" w:cs="FrankRuehl"/>
          <w:sz w:val="22"/>
          <w:sz w:val="22"/>
          <w:rtl w:val="true"/>
        </w:rPr>
        <w:t>שלפיו</w:t>
      </w:r>
      <w:r>
        <w:rPr>
          <w:rFonts w:ascii="Century" w:hAnsi="Century" w:eastAsia="Century" w:cs="Century"/>
          <w:sz w:val="22"/>
          <w:sz w:val="22"/>
          <w:rtl w:val="true"/>
        </w:rPr>
        <w:t xml:space="preserve"> </w:t>
      </w:r>
      <w:r>
        <w:rPr>
          <w:rFonts w:ascii="Century" w:hAnsi="Century" w:cs="FrankRuehl"/>
          <w:sz w:val="22"/>
          <w:sz w:val="22"/>
          <w:rtl w:val="true"/>
        </w:rPr>
        <w:t>בעקבות</w:t>
      </w:r>
      <w:r>
        <w:rPr>
          <w:rFonts w:ascii="Century" w:hAnsi="Century" w:eastAsia="Century" w:cs="Century"/>
          <w:sz w:val="22"/>
          <w:sz w:val="22"/>
          <w:rtl w:val="true"/>
        </w:rPr>
        <w:t xml:space="preserve"> </w:t>
      </w:r>
      <w:r>
        <w:rPr>
          <w:rFonts w:ascii="Century" w:hAnsi="Century" w:cs="FrankRuehl"/>
          <w:sz w:val="22"/>
          <w:sz w:val="22"/>
          <w:rtl w:val="true"/>
        </w:rPr>
        <w:t>חבות</w:t>
      </w:r>
      <w:r>
        <w:rPr>
          <w:rFonts w:ascii="Century" w:hAnsi="Century" w:eastAsia="Century" w:cs="Century"/>
          <w:sz w:val="22"/>
          <w:sz w:val="22"/>
          <w:rtl w:val="true"/>
        </w:rPr>
        <w:t xml:space="preserve"> </w:t>
      </w:r>
      <w:r>
        <w:rPr>
          <w:rFonts w:ascii="Century" w:hAnsi="Century" w:cs="FrankRuehl"/>
          <w:sz w:val="22"/>
          <w:sz w:val="22"/>
          <w:rtl w:val="true"/>
        </w:rPr>
        <w:t>המס</w:t>
      </w:r>
      <w:r>
        <w:rPr>
          <w:rFonts w:ascii="Century" w:hAnsi="Century" w:eastAsia="Century" w:cs="Century"/>
          <w:sz w:val="22"/>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הסכומים</w:t>
      </w:r>
      <w:r>
        <w:rPr>
          <w:rFonts w:ascii="Century" w:hAnsi="Century" w:eastAsia="Century" w:cs="Century"/>
          <w:sz w:val="22"/>
          <w:sz w:val="22"/>
          <w:rtl w:val="true"/>
        </w:rPr>
        <w:t xml:space="preserve"> </w:t>
      </w:r>
      <w:r>
        <w:rPr>
          <w:rFonts w:ascii="Century" w:hAnsi="Century" w:cs="FrankRuehl"/>
          <w:sz w:val="22"/>
          <w:sz w:val="22"/>
          <w:rtl w:val="true"/>
        </w:rPr>
        <w:t>האמורים</w:t>
      </w:r>
      <w:r>
        <w:rPr>
          <w:rFonts w:ascii="Century" w:hAnsi="Century" w:eastAsia="Century" w:cs="Century"/>
          <w:sz w:val="22"/>
          <w:sz w:val="22"/>
          <w:rtl w:val="true"/>
        </w:rPr>
        <w:t xml:space="preserve"> </w:t>
      </w:r>
      <w:r>
        <w:rPr>
          <w:rFonts w:ascii="Century" w:hAnsi="Century" w:cs="FrankRuehl"/>
          <w:sz w:val="22"/>
          <w:sz w:val="22"/>
          <w:rtl w:val="true"/>
        </w:rPr>
        <w:t>צמחה</w:t>
      </w:r>
      <w:r>
        <w:rPr>
          <w:rFonts w:ascii="Century" w:hAnsi="Century" w:eastAsia="Century" w:cs="Century"/>
          <w:sz w:val="22"/>
          <w:sz w:val="22"/>
          <w:rtl w:val="true"/>
        </w:rPr>
        <w:t xml:space="preserve"> </w:t>
      </w:r>
      <w:r>
        <w:rPr>
          <w:rFonts w:ascii="Century" w:hAnsi="Century" w:cs="FrankRuehl"/>
          <w:sz w:val="22"/>
          <w:sz w:val="22"/>
          <w:rtl w:val="true"/>
        </w:rPr>
        <w:t>למי</w:t>
      </w:r>
      <w:r>
        <w:rPr>
          <w:rFonts w:ascii="Century" w:hAnsi="Century" w:eastAsia="Century" w:cs="Century"/>
          <w:sz w:val="22"/>
          <w:sz w:val="22"/>
          <w:rtl w:val="true"/>
        </w:rPr>
        <w:t xml:space="preserve"> </w:t>
      </w:r>
      <w:r>
        <w:rPr>
          <w:rFonts w:ascii="Century" w:hAnsi="Century" w:cs="FrankRuehl"/>
          <w:sz w:val="22"/>
          <w:sz w:val="22"/>
          <w:rtl w:val="true"/>
        </w:rPr>
        <w:t>מהנאשמים</w:t>
      </w:r>
      <w:r>
        <w:rPr>
          <w:rFonts w:ascii="Century" w:hAnsi="Century" w:eastAsia="Century" w:cs="Century"/>
          <w:sz w:val="22"/>
          <w:sz w:val="22"/>
          <w:rtl w:val="true"/>
        </w:rPr>
        <w:t xml:space="preserve"> </w:t>
      </w:r>
      <w:r>
        <w:rPr>
          <w:rFonts w:ascii="Century" w:hAnsi="Century" w:cs="FrankRuehl"/>
          <w:sz w:val="22"/>
          <w:sz w:val="22"/>
          <w:rtl w:val="true"/>
        </w:rPr>
        <w:t>זכות</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החזרי</w:t>
      </w:r>
      <w:r>
        <w:rPr>
          <w:rFonts w:ascii="Century" w:hAnsi="Century" w:eastAsia="Century" w:cs="Century"/>
          <w:sz w:val="22"/>
          <w:sz w:val="22"/>
          <w:rtl w:val="true"/>
        </w:rPr>
        <w:t xml:space="preserve"> </w:t>
      </w:r>
      <w:r>
        <w:rPr>
          <w:rFonts w:ascii="Century" w:hAnsi="Century" w:cs="FrankRuehl"/>
          <w:sz w:val="22"/>
          <w:sz w:val="22"/>
          <w:rtl w:val="true"/>
        </w:rPr>
        <w:t>מס</w:t>
      </w:r>
      <w:r>
        <w:rPr>
          <w:rFonts w:cs="FrankRuehl" w:ascii="Century" w:hAnsi="Century"/>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תרחיש</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תקבולים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נוצלו</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לקזז</w:t>
      </w:r>
      <w:r>
        <w:rPr>
          <w:rFonts w:ascii="Century" w:hAnsi="Century" w:eastAsia="Century" w:cs="Century"/>
          <w:sz w:val="22"/>
          <w:sz w:val="22"/>
          <w:rtl w:val="true"/>
        </w:rPr>
        <w:t xml:space="preserve"> </w:t>
      </w:r>
      <w:r>
        <w:rPr>
          <w:rFonts w:ascii="Century" w:hAnsi="Century" w:cs="FrankRuehl"/>
          <w:sz w:val="22"/>
          <w:sz w:val="22"/>
          <w:rtl w:val="true"/>
        </w:rPr>
        <w:t>הפסדים</w:t>
      </w:r>
      <w:r>
        <w:rPr>
          <w:rFonts w:ascii="Century" w:hAnsi="Century" w:eastAsia="Century" w:cs="Century"/>
          <w:sz w:val="22"/>
          <w:sz w:val="22"/>
          <w:rtl w:val="true"/>
        </w:rPr>
        <w:t xml:space="preserve"> </w:t>
      </w:r>
      <w:r>
        <w:rPr>
          <w:rFonts w:ascii="Century" w:hAnsi="Century" w:cs="FrankRuehl"/>
          <w:sz w:val="22"/>
          <w:sz w:val="22"/>
          <w:rtl w:val="true"/>
        </w:rPr>
        <w:t>בשנים</w:t>
      </w:r>
      <w:r>
        <w:rPr>
          <w:rFonts w:ascii="Century" w:hAnsi="Century" w:eastAsia="Century" w:cs="Century"/>
          <w:sz w:val="22"/>
          <w:sz w:val="22"/>
          <w:rtl w:val="true"/>
        </w:rPr>
        <w:t xml:space="preserve"> </w:t>
      </w:r>
      <w:r>
        <w:rPr>
          <w:rFonts w:ascii="Century" w:hAnsi="Century" w:cs="FrankRuehl"/>
          <w:sz w:val="22"/>
          <w:sz w:val="22"/>
          <w:rtl w:val="true"/>
        </w:rPr>
        <w:t>אחרות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תענך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מחוזי</w:t>
      </w:r>
      <w:r>
        <w:rPr>
          <w:rFonts w:cs="FrankRuehl" w:ascii="Century" w:hAnsi="Century"/>
          <w:sz w:val="22"/>
          <w:rtl w:val="true"/>
        </w:rPr>
        <w:t xml:space="preserve">, </w:t>
      </w:r>
      <w:r>
        <w:rPr>
          <w:rFonts w:ascii="Century" w:hAnsi="Century" w:cs="FrankRuehl"/>
          <w:sz w:val="22"/>
          <w:sz w:val="22"/>
          <w:rtl w:val="true"/>
        </w:rPr>
        <w:t>סעיפים</w:t>
      </w:r>
      <w:r>
        <w:rPr>
          <w:rFonts w:ascii="Century" w:hAnsi="Century" w:eastAsia="Century" w:cs="Century"/>
          <w:sz w:val="22"/>
          <w:sz w:val="22"/>
          <w:rtl w:val="true"/>
        </w:rPr>
        <w:t xml:space="preserve"> </w:t>
      </w:r>
      <w:r>
        <w:rPr>
          <w:rFonts w:cs="FrankRuehl" w:ascii="Century" w:hAnsi="Century"/>
          <w:sz w:val="22"/>
        </w:rPr>
        <w:t>26-25</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בהקשר</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אעיר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מצאתי</w:t>
      </w:r>
      <w:r>
        <w:rPr>
          <w:rFonts w:ascii="Century" w:hAnsi="Century" w:eastAsia="Century" w:cs="Century"/>
          <w:sz w:val="22"/>
          <w:sz w:val="22"/>
          <w:rtl w:val="true"/>
        </w:rPr>
        <w:t xml:space="preserve"> </w:t>
      </w:r>
      <w:r>
        <w:rPr>
          <w:rFonts w:ascii="Century" w:hAnsi="Century" w:cs="FrankRuehl"/>
          <w:sz w:val="22"/>
          <w:sz w:val="22"/>
          <w:rtl w:val="true"/>
        </w:rPr>
        <w:t>בהסתמכותם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הלשכה</w:t>
      </w:r>
      <w:r>
        <w:rPr>
          <w:rFonts w:ascii="Century" w:hAnsi="Century" w:eastAsia="Century" w:cs="Century"/>
          <w:sz w:val="22"/>
          <w:sz w:val="22"/>
          <w:rtl w:val="true"/>
        </w:rPr>
        <w:t xml:space="preserve"> </w:t>
      </w:r>
      <w:r>
        <w:rPr>
          <w:rFonts w:ascii="Century" w:hAnsi="Century" w:cs="FrankRuehl"/>
          <w:sz w:val="22"/>
          <w:sz w:val="22"/>
          <w:rtl w:val="true"/>
        </w:rPr>
        <w:t>והנאשמים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הכרעתו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w:t>
      </w:r>
      <w:hyperlink r:id="rId327">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2592/06</w:t>
        </w:r>
      </w:hyperlink>
      <w:r>
        <w:rPr>
          <w:rFonts w:cs="FrankRuehl" w:ascii="Century" w:hAnsi="Century"/>
          <w:sz w:val="22"/>
          <w:rtl w:val="true"/>
        </w:rPr>
        <w:t xml:space="preserve"> </w:t>
      </w:r>
      <w:r>
        <w:rPr>
          <w:rFonts w:ascii="Century" w:hAnsi="Century" w:cs="Miriam"/>
          <w:b/>
          <w:b/>
          <w:spacing w:val="0"/>
          <w:sz w:val="22"/>
          <w:sz w:val="22"/>
          <w:szCs w:val="24"/>
          <w:rtl w:val="true"/>
        </w:rPr>
        <w:t>גואטה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Century" w:hAnsi="Century"/>
          <w:sz w:val="22"/>
          <w:rtl w:val="true"/>
        </w:rPr>
        <w:t>(</w:t>
      </w:r>
      <w:r>
        <w:rPr>
          <w:rFonts w:cs="FrankRuehl" w:ascii="Century" w:hAnsi="Century"/>
          <w:sz w:val="22"/>
        </w:rPr>
        <w:t>14.11.2006</w:t>
      </w:r>
      <w:r>
        <w:rPr>
          <w:rFonts w:cs="FrankRuehl" w:ascii="Century" w:hAnsi="Century"/>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לשנות</w:t>
      </w:r>
      <w:r>
        <w:rPr>
          <w:rFonts w:ascii="Century" w:hAnsi="Century" w:eastAsia="Century" w:cs="Century"/>
          <w:sz w:val="22"/>
          <w:sz w:val="22"/>
          <w:rtl w:val="true"/>
        </w:rPr>
        <w:t xml:space="preserve"> </w:t>
      </w:r>
      <w:r>
        <w:rPr>
          <w:rFonts w:ascii="Century" w:hAnsi="Century" w:cs="FrankRuehl"/>
          <w:sz w:val="22"/>
          <w:sz w:val="22"/>
          <w:rtl w:val="true"/>
        </w:rPr>
        <w:t>ממסקנתי</w:t>
      </w:r>
      <w:r>
        <w:rPr>
          <w:rFonts w:ascii="Century" w:hAnsi="Century" w:eastAsia="Century" w:cs="Century"/>
          <w:sz w:val="22"/>
          <w:sz w:val="22"/>
          <w:rtl w:val="true"/>
        </w:rPr>
        <w:t xml:space="preserve"> </w:t>
      </w:r>
      <w:r>
        <w:rPr>
          <w:rFonts w:ascii="Century" w:hAnsi="Century" w:cs="FrankRuehl"/>
          <w:sz w:val="22"/>
          <w:sz w:val="22"/>
          <w:rtl w:val="true"/>
        </w:rPr>
        <w:t>האמורה</w:t>
      </w:r>
      <w:r>
        <w:rPr>
          <w:rFonts w:cs="FrankRuehl" w:ascii="Century" w:hAnsi="Century"/>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FrankRuehl"/>
          <w:sz w:val="22"/>
          <w:sz w:val="22"/>
          <w:rtl w:val="true"/>
        </w:rPr>
        <w:t>הורשע</w:t>
      </w:r>
      <w:r>
        <w:rPr>
          <w:rFonts w:ascii="Century" w:hAnsi="Century" w:eastAsia="Century" w:cs="Century"/>
          <w:sz w:val="22"/>
          <w:sz w:val="22"/>
          <w:rtl w:val="true"/>
        </w:rPr>
        <w:t xml:space="preserve"> </w:t>
      </w:r>
      <w:r>
        <w:rPr>
          <w:rFonts w:ascii="Century" w:hAnsi="Century" w:cs="FrankRuehl"/>
          <w:sz w:val="22"/>
          <w:sz w:val="22"/>
          <w:rtl w:val="true"/>
        </w:rPr>
        <w:t>המערער</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במטרה</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יהיה</w:t>
      </w:r>
      <w:r>
        <w:rPr>
          <w:rFonts w:ascii="Century" w:hAnsi="Century" w:eastAsia="Century" w:cs="Century"/>
          <w:sz w:val="22"/>
          <w:sz w:val="22"/>
          <w:rtl w:val="true"/>
        </w:rPr>
        <w:t xml:space="preserve"> </w:t>
      </w:r>
      <w:r>
        <w:rPr>
          <w:rFonts w:ascii="Century" w:hAnsi="Century" w:cs="FrankRuehl"/>
          <w:sz w:val="22"/>
          <w:sz w:val="22"/>
          <w:rtl w:val="true"/>
        </w:rPr>
        <w:t>דיווח</w:t>
      </w:r>
      <w:r>
        <w:rPr>
          <w:rFonts w:cs="FrankRuehl" w:ascii="Century" w:hAnsi="Century"/>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28">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3</w:t>
        </w:r>
        <w:r>
          <w:rPr>
            <w:rStyle w:val="Hyperlink"/>
            <w:rFonts w:cs="FrankRuehl" w:ascii="Century" w:hAnsi="Century"/>
            <w:sz w:val="22"/>
            <w:rtl w:val="true"/>
          </w:rPr>
          <w:t>(</w:t>
        </w:r>
        <w:r>
          <w:rPr>
            <w:rStyle w:val="Hyperlink"/>
            <w:rFonts w:ascii="Century" w:hAnsi="Century" w:cs="FrankRuehl"/>
            <w:sz w:val="22"/>
            <w:sz w:val="22"/>
            <w:rtl w:val="true"/>
          </w:rPr>
          <w:t>ב</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המערער</w:t>
      </w:r>
      <w:r>
        <w:rPr>
          <w:rFonts w:ascii="Century" w:hAnsi="Century" w:eastAsia="Century" w:cs="Century"/>
          <w:sz w:val="22"/>
          <w:sz w:val="22"/>
          <w:rtl w:val="true"/>
        </w:rPr>
        <w:t xml:space="preserve"> </w:t>
      </w:r>
      <w:r>
        <w:rPr>
          <w:rFonts w:ascii="Century" w:hAnsi="Century" w:cs="FrankRuehl"/>
          <w:sz w:val="22"/>
          <w:sz w:val="22"/>
          <w:rtl w:val="true"/>
        </w:rPr>
        <w:t>טען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פעל</w:t>
      </w:r>
      <w:r>
        <w:rPr>
          <w:rFonts w:ascii="Century" w:hAnsi="Century" w:eastAsia="Century" w:cs="Century"/>
          <w:sz w:val="22"/>
          <w:sz w:val="22"/>
          <w:rtl w:val="true"/>
        </w:rPr>
        <w:t xml:space="preserve"> </w:t>
      </w:r>
      <w:r>
        <w:rPr>
          <w:rFonts w:ascii="Century" w:hAnsi="Century" w:cs="FrankRuehl"/>
          <w:sz w:val="22"/>
          <w:sz w:val="22"/>
          <w:rtl w:val="true"/>
        </w:rPr>
        <w:t>מתוך</w:t>
      </w:r>
      <w:r>
        <w:rPr>
          <w:rFonts w:ascii="Century" w:hAnsi="Century" w:eastAsia="Century" w:cs="Century"/>
          <w:sz w:val="22"/>
          <w:sz w:val="22"/>
          <w:rtl w:val="true"/>
        </w:rPr>
        <w:t xml:space="preserve"> </w:t>
      </w:r>
      <w:r>
        <w:rPr>
          <w:rFonts w:ascii="Century" w:hAnsi="Century" w:cs="FrankRuehl"/>
          <w:sz w:val="22"/>
          <w:sz w:val="22"/>
          <w:rtl w:val="true"/>
        </w:rPr>
        <w:t>רצון</w:t>
      </w:r>
      <w:r>
        <w:rPr>
          <w:rFonts w:ascii="Century" w:hAnsi="Century" w:eastAsia="Century" w:cs="Century"/>
          <w:sz w:val="22"/>
          <w:sz w:val="22"/>
          <w:rtl w:val="true"/>
        </w:rPr>
        <w:t xml:space="preserve"> </w:t>
      </w:r>
      <w:r>
        <w:rPr>
          <w:rFonts w:ascii="Century" w:hAnsi="Century" w:cs="FrankRuehl"/>
          <w:sz w:val="22"/>
          <w:sz w:val="22"/>
          <w:rtl w:val="true"/>
        </w:rPr>
        <w:t>לחמוק</w:t>
      </w:r>
      <w:r>
        <w:rPr>
          <w:rFonts w:ascii="Century" w:hAnsi="Century" w:eastAsia="Century" w:cs="Century"/>
          <w:sz w:val="22"/>
          <w:sz w:val="22"/>
          <w:rtl w:val="true"/>
        </w:rPr>
        <w:t xml:space="preserve"> </w:t>
      </w:r>
      <w:r>
        <w:rPr>
          <w:rFonts w:ascii="Century" w:hAnsi="Century" w:cs="FrankRuehl"/>
          <w:sz w:val="22"/>
          <w:sz w:val="22"/>
          <w:rtl w:val="true"/>
        </w:rPr>
        <w:t>מדיווח</w:t>
      </w:r>
      <w:r>
        <w:rPr>
          <w:rFonts w:ascii="Century" w:hAnsi="Century" w:eastAsia="Century" w:cs="Century"/>
          <w:sz w:val="22"/>
          <w:sz w:val="22"/>
          <w:rtl w:val="true"/>
        </w:rPr>
        <w:t xml:space="preserve"> </w:t>
      </w:r>
      <w:r>
        <w:rPr>
          <w:rFonts w:ascii="Century" w:hAnsi="Century" w:cs="FrankRuehl"/>
          <w:sz w:val="22"/>
          <w:sz w:val="22"/>
          <w:rtl w:val="true"/>
        </w:rPr>
        <w:t>לרשויות</w:t>
      </w:r>
      <w:r>
        <w:rPr>
          <w:rFonts w:ascii="Century" w:hAnsi="Century" w:eastAsia="Century" w:cs="Century"/>
          <w:sz w:val="22"/>
          <w:sz w:val="22"/>
          <w:rtl w:val="true"/>
        </w:rPr>
        <w:t xml:space="preserve"> </w:t>
      </w:r>
      <w:r>
        <w:rPr>
          <w:rFonts w:ascii="Century" w:hAnsi="Century" w:cs="FrankRuehl"/>
          <w:sz w:val="22"/>
          <w:sz w:val="22"/>
          <w:rtl w:val="true"/>
        </w:rPr>
        <w:t>המס</w:t>
      </w:r>
      <w:r>
        <w:rPr>
          <w:rFonts w:ascii="Century" w:hAnsi="Century" w:eastAsia="Century" w:cs="Century"/>
          <w:sz w:val="22"/>
          <w:sz w:val="22"/>
          <w:rtl w:val="true"/>
        </w:rPr>
        <w:t xml:space="preserve"> </w:t>
      </w:r>
      <w:r>
        <w:rPr>
          <w:rFonts w:ascii="Century" w:hAnsi="Century" w:cs="FrankRuehl"/>
          <w:sz w:val="22"/>
          <w:sz w:val="22"/>
          <w:rtl w:val="true"/>
        </w:rPr>
        <w:t>ולמרות</w:t>
      </w:r>
      <w:r>
        <w:rPr>
          <w:rFonts w:ascii="Century" w:hAnsi="Century" w:eastAsia="Century" w:cs="Century"/>
          <w:sz w:val="22"/>
          <w:sz w:val="22"/>
          <w:rtl w:val="true"/>
        </w:rPr>
        <w:t xml:space="preserve"> </w:t>
      </w:r>
      <w:r>
        <w:rPr>
          <w:rFonts w:ascii="Century" w:hAnsi="Century" w:cs="FrankRuehl"/>
          <w:sz w:val="22"/>
          <w:sz w:val="22"/>
          <w:rtl w:val="true"/>
        </w:rPr>
        <w:t>שטענתו</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התקבלה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הרקע</w:t>
      </w:r>
      <w:r>
        <w:rPr>
          <w:rFonts w:ascii="Century" w:hAnsi="Century" w:eastAsia="Century" w:cs="Century"/>
          <w:sz w:val="22"/>
          <w:sz w:val="22"/>
          <w:rtl w:val="true"/>
        </w:rPr>
        <w:t xml:space="preserve"> </w:t>
      </w:r>
      <w:r>
        <w:rPr>
          <w:rFonts w:ascii="Century" w:hAnsi="Century" w:cs="FrankRuehl"/>
          <w:sz w:val="22"/>
          <w:sz w:val="22"/>
          <w:rtl w:val="true"/>
        </w:rPr>
        <w:t>לפעולותיו</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הוברר</w:t>
      </w:r>
      <w:r>
        <w:rPr>
          <w:rFonts w:ascii="Century" w:hAnsi="Century" w:eastAsia="Century" w:cs="Century"/>
          <w:sz w:val="22"/>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ascii="Century" w:hAnsi="Century" w:cs="FrankRuehl"/>
          <w:sz w:val="22"/>
          <w:sz w:val="22"/>
          <w:rtl w:val="true"/>
        </w:rPr>
        <w:t>תום</w:t>
      </w:r>
      <w:r>
        <w:rPr>
          <w:rFonts w:cs="FrankRuehl" w:ascii="Century" w:hAnsi="Century"/>
          <w:sz w:val="22"/>
          <w:rtl w:val="true"/>
        </w:rPr>
        <w:t xml:space="preserve">. </w:t>
      </w:r>
      <w:r>
        <w:rPr>
          <w:rFonts w:ascii="Century" w:hAnsi="Century" w:cs="FrankRuehl"/>
          <w:sz w:val="22"/>
          <w:sz w:val="22"/>
          <w:rtl w:val="true"/>
        </w:rPr>
        <w:t>בפסק</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בערעור</w:t>
      </w:r>
      <w:r>
        <w:rPr>
          <w:rFonts w:ascii="Century" w:hAnsi="Century" w:eastAsia="Century" w:cs="Century"/>
          <w:sz w:val="22"/>
          <w:sz w:val="22"/>
          <w:rtl w:val="true"/>
        </w:rPr>
        <w:t xml:space="preserve"> </w:t>
      </w:r>
      <w:r>
        <w:rPr>
          <w:rFonts w:ascii="Century" w:hAnsi="Century" w:cs="FrankRuehl"/>
          <w:sz w:val="22"/>
          <w:sz w:val="22"/>
          <w:rtl w:val="true"/>
        </w:rPr>
        <w:t>נמצא</w:t>
      </w:r>
      <w:r>
        <w:rPr>
          <w:rFonts w:ascii="Century" w:hAnsi="Century" w:eastAsia="Century" w:cs="Century"/>
          <w:sz w:val="22"/>
          <w:sz w:val="22"/>
          <w:rtl w:val="true"/>
        </w:rPr>
        <w:t xml:space="preserve"> </w:t>
      </w:r>
      <w:r>
        <w:rPr>
          <w:rFonts w:ascii="Century" w:hAnsi="Century" w:cs="FrankRuehl"/>
          <w:sz w:val="22"/>
          <w:sz w:val="22"/>
          <w:rtl w:val="true"/>
        </w:rPr>
        <w:t>להפחית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סכום</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שהוטל</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המערער</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תשלום</w:t>
      </w:r>
      <w:r>
        <w:rPr>
          <w:rFonts w:ascii="Century" w:hAnsi="Century" w:eastAsia="Century" w:cs="Century"/>
          <w:sz w:val="22"/>
          <w:sz w:val="22"/>
          <w:rtl w:val="true"/>
        </w:rPr>
        <w:t xml:space="preserve"> </w:t>
      </w:r>
      <w:r>
        <w:rPr>
          <w:rFonts w:ascii="Century" w:hAnsi="Century" w:cs="FrankRuehl"/>
          <w:sz w:val="22"/>
          <w:sz w:val="22"/>
          <w:rtl w:val="true"/>
        </w:rPr>
        <w:t>מלוא</w:t>
      </w:r>
      <w:r>
        <w:rPr>
          <w:rFonts w:ascii="Century" w:hAnsi="Century" w:eastAsia="Century" w:cs="Century"/>
          <w:sz w:val="22"/>
          <w:sz w:val="22"/>
          <w:rtl w:val="true"/>
        </w:rPr>
        <w:t xml:space="preserve"> </w:t>
      </w:r>
      <w:r>
        <w:rPr>
          <w:rFonts w:ascii="Century" w:hAnsi="Century" w:cs="FrankRuehl"/>
          <w:sz w:val="22"/>
          <w:sz w:val="22"/>
          <w:rtl w:val="true"/>
        </w:rPr>
        <w:t>החוב</w:t>
      </w:r>
      <w:r>
        <w:rPr>
          <w:rFonts w:ascii="Century" w:hAnsi="Century" w:eastAsia="Century" w:cs="Century"/>
          <w:sz w:val="22"/>
          <w:sz w:val="22"/>
          <w:rtl w:val="true"/>
        </w:rPr>
        <w:t xml:space="preserve"> </w:t>
      </w:r>
      <w:r>
        <w:rPr>
          <w:rFonts w:ascii="Century" w:hAnsi="Century" w:cs="FrankRuehl"/>
          <w:sz w:val="22"/>
          <w:sz w:val="22"/>
          <w:rtl w:val="true"/>
        </w:rPr>
        <w:t>שלו</w:t>
      </w:r>
      <w:r>
        <w:rPr>
          <w:rFonts w:ascii="Century" w:hAnsi="Century" w:eastAsia="Century" w:cs="Century"/>
          <w:sz w:val="22"/>
          <w:sz w:val="22"/>
          <w:rtl w:val="true"/>
        </w:rPr>
        <w:t xml:space="preserve"> </w:t>
      </w:r>
      <w:r>
        <w:rPr>
          <w:rFonts w:ascii="Century" w:hAnsi="Century" w:cs="FrankRuehl"/>
          <w:sz w:val="22"/>
          <w:sz w:val="22"/>
          <w:rtl w:val="true"/>
        </w:rPr>
        <w:t>לרשויות</w:t>
      </w:r>
      <w:r>
        <w:rPr>
          <w:rFonts w:ascii="Century" w:hAnsi="Century" w:eastAsia="Century" w:cs="Century"/>
          <w:sz w:val="22"/>
          <w:sz w:val="22"/>
          <w:rtl w:val="true"/>
        </w:rPr>
        <w:t xml:space="preserve"> </w:t>
      </w:r>
      <w:r>
        <w:rPr>
          <w:rFonts w:ascii="Century" w:hAnsi="Century" w:cs="FrankRuehl"/>
          <w:sz w:val="22"/>
          <w:sz w:val="22"/>
          <w:rtl w:val="true"/>
        </w:rPr>
        <w:t>המס</w:t>
      </w:r>
      <w:r>
        <w:rPr>
          <w:rFonts w:ascii="Century" w:hAnsi="Century" w:eastAsia="Century" w:cs="Century"/>
          <w:sz w:val="22"/>
          <w:sz w:val="22"/>
          <w:rtl w:val="true"/>
        </w:rPr>
        <w:t xml:space="preserve"> </w:t>
      </w:r>
      <w:r>
        <w:rPr>
          <w:rFonts w:ascii="Century" w:hAnsi="Century" w:cs="FrankRuehl"/>
          <w:sz w:val="22"/>
          <w:sz w:val="22"/>
          <w:rtl w:val="true"/>
        </w:rPr>
        <w:t>ותשלום</w:t>
      </w:r>
      <w:r>
        <w:rPr>
          <w:rFonts w:ascii="Century" w:hAnsi="Century" w:eastAsia="Century" w:cs="Century"/>
          <w:sz w:val="22"/>
          <w:sz w:val="22"/>
          <w:rtl w:val="true"/>
        </w:rPr>
        <w:t xml:space="preserve"> </w:t>
      </w:r>
      <w:r>
        <w:rPr>
          <w:rFonts w:ascii="Century" w:hAnsi="Century" w:cs="FrankRuehl"/>
          <w:sz w:val="22"/>
          <w:sz w:val="22"/>
          <w:rtl w:val="true"/>
        </w:rPr>
        <w:t>כופר</w:t>
      </w:r>
      <w:r>
        <w:rPr>
          <w:rFonts w:ascii="Century" w:hAnsi="Century" w:eastAsia="Century" w:cs="Century"/>
          <w:sz w:val="22"/>
          <w:sz w:val="22"/>
          <w:rtl w:val="true"/>
        </w:rPr>
        <w:t xml:space="preserve"> </w:t>
      </w:r>
      <w:r>
        <w:rPr>
          <w:rFonts w:ascii="Century" w:hAnsi="Century" w:cs="FrankRuehl"/>
          <w:sz w:val="22"/>
          <w:sz w:val="22"/>
          <w:rtl w:val="true"/>
        </w:rPr>
        <w:t>בסך</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900,000</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11</w:t>
      </w:r>
      <w:r>
        <w:rPr>
          <w:rFonts w:cs="FrankRuehl" w:ascii="Century" w:hAnsi="Century"/>
          <w:sz w:val="22"/>
          <w:rtl w:val="true"/>
        </w:rPr>
        <w:t xml:space="preserve">). </w:t>
      </w:r>
      <w:r>
        <w:rPr>
          <w:rFonts w:ascii="Century" w:hAnsi="Century" w:cs="FrankRuehl"/>
          <w:sz w:val="22"/>
          <w:sz w:val="22"/>
          <w:rtl w:val="true"/>
        </w:rPr>
        <w:t>ברם</w:t>
      </w:r>
      <w:r>
        <w:rPr>
          <w:rFonts w:cs="FrankRuehl" w:ascii="Century" w:hAnsi="Century"/>
          <w:sz w:val="22"/>
          <w:rtl w:val="true"/>
        </w:rPr>
        <w:t xml:space="preserve">, </w:t>
      </w:r>
      <w:r>
        <w:rPr>
          <w:rFonts w:ascii="Century" w:hAnsi="Century" w:cs="FrankRuehl"/>
          <w:sz w:val="22"/>
          <w:sz w:val="22"/>
          <w:rtl w:val="true"/>
        </w:rPr>
        <w:t>התוצאה</w:t>
      </w:r>
      <w:r>
        <w:rPr>
          <w:rFonts w:ascii="Century" w:hAnsi="Century" w:eastAsia="Century" w:cs="Century"/>
          <w:sz w:val="22"/>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FrankRuehl"/>
          <w:sz w:val="22"/>
          <w:sz w:val="22"/>
          <w:rtl w:val="true"/>
        </w:rPr>
        <w:t>מבטאת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מערכת</w:t>
      </w:r>
      <w:r>
        <w:rPr>
          <w:rFonts w:ascii="Century" w:hAnsi="Century" w:eastAsia="Century" w:cs="Century"/>
          <w:sz w:val="22"/>
          <w:sz w:val="22"/>
          <w:rtl w:val="true"/>
        </w:rPr>
        <w:t xml:space="preserve"> </w:t>
      </w:r>
      <w:r>
        <w:rPr>
          <w:rFonts w:ascii="Century" w:hAnsi="Century" w:cs="FrankRuehl"/>
          <w:sz w:val="22"/>
          <w:sz w:val="22"/>
          <w:rtl w:val="true"/>
        </w:rPr>
        <w:t>הנתונים</w:t>
      </w:r>
      <w:r>
        <w:rPr>
          <w:rFonts w:ascii="Century" w:hAnsi="Century" w:eastAsia="Century" w:cs="Century"/>
          <w:sz w:val="22"/>
          <w:sz w:val="22"/>
          <w:rtl w:val="true"/>
        </w:rPr>
        <w:t xml:space="preserve"> </w:t>
      </w:r>
      <w:r>
        <w:rPr>
          <w:rFonts w:ascii="Century" w:hAnsi="Century" w:cs="FrankRuehl"/>
          <w:sz w:val="22"/>
          <w:sz w:val="22"/>
          <w:rtl w:val="true"/>
        </w:rPr>
        <w:t>הייחודית</w:t>
      </w:r>
      <w:r>
        <w:rPr>
          <w:rFonts w:ascii="Century" w:hAnsi="Century" w:eastAsia="Century" w:cs="Century"/>
          <w:sz w:val="22"/>
          <w:sz w:val="22"/>
          <w:rtl w:val="true"/>
        </w:rPr>
        <w:t xml:space="preserve"> </w:t>
      </w:r>
      <w:r>
        <w:rPr>
          <w:rFonts w:ascii="Century" w:hAnsi="Century" w:cs="FrankRuehl"/>
          <w:sz w:val="22"/>
          <w:sz w:val="22"/>
          <w:rtl w:val="true"/>
        </w:rPr>
        <w:t>שאפיינה</w:t>
      </w:r>
      <w:r>
        <w:rPr>
          <w:rFonts w:ascii="Century" w:hAnsi="Century" w:eastAsia="Century" w:cs="Century"/>
          <w:sz w:val="22"/>
          <w:sz w:val="22"/>
          <w:rtl w:val="true"/>
        </w:rPr>
        <w:t xml:space="preserve"> </w:t>
      </w:r>
      <w:r>
        <w:rPr>
          <w:rFonts w:ascii="Century" w:hAnsi="Century" w:cs="FrankRuehl"/>
          <w:sz w:val="22"/>
          <w:sz w:val="22"/>
          <w:rtl w:val="true"/>
        </w:rPr>
        <w:t>אותו</w:t>
      </w:r>
      <w:r>
        <w:rPr>
          <w:rFonts w:cs="FrankRuehl" w:ascii="Century" w:hAnsi="Century"/>
          <w:sz w:val="22"/>
          <w:rtl w:val="true"/>
        </w:rPr>
        <w:t xml:space="preserve">, </w:t>
      </w:r>
      <w:r>
        <w:rPr>
          <w:rFonts w:ascii="Century" w:hAnsi="Century" w:cs="FrankRuehl"/>
          <w:sz w:val="22"/>
          <w:sz w:val="22"/>
          <w:rtl w:val="true"/>
        </w:rPr>
        <w:t>ובכלל</w:t>
      </w:r>
      <w:r>
        <w:rPr>
          <w:rFonts w:ascii="Century" w:hAnsi="Century" w:eastAsia="Century" w:cs="Century"/>
          <w:sz w:val="22"/>
          <w:sz w:val="22"/>
          <w:rtl w:val="true"/>
        </w:rPr>
        <w:t xml:space="preserve"> </w:t>
      </w:r>
      <w:r>
        <w:rPr>
          <w:rFonts w:ascii="Century" w:hAnsi="Century" w:cs="FrankRuehl"/>
          <w:sz w:val="22"/>
          <w:sz w:val="22"/>
          <w:rtl w:val="true"/>
        </w:rPr>
        <w:t>זאת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העובדה</w:t>
      </w:r>
      <w:r>
        <w:rPr>
          <w:rFonts w:ascii="Century" w:hAnsi="Century" w:eastAsia="Century" w:cs="Century"/>
          <w:sz w:val="22"/>
          <w:sz w:val="22"/>
          <w:rtl w:val="true"/>
        </w:rPr>
        <w:t xml:space="preserve"> </w:t>
      </w:r>
      <w:r>
        <w:rPr>
          <w:rFonts w:ascii="Century" w:hAnsi="Century" w:cs="FrankRuehl"/>
          <w:sz w:val="22"/>
          <w:sz w:val="22"/>
          <w:rtl w:val="true"/>
        </w:rPr>
        <w:t>שהכופר</w:t>
      </w:r>
      <w:r>
        <w:rPr>
          <w:rFonts w:ascii="Century" w:hAnsi="Century" w:eastAsia="Century" w:cs="Century"/>
          <w:sz w:val="22"/>
          <w:sz w:val="22"/>
          <w:rtl w:val="true"/>
        </w:rPr>
        <w:t xml:space="preserve"> </w:t>
      </w:r>
      <w:r>
        <w:rPr>
          <w:rFonts w:ascii="Century" w:hAnsi="Century" w:cs="FrankRuehl"/>
          <w:sz w:val="22"/>
          <w:sz w:val="22"/>
          <w:rtl w:val="true"/>
        </w:rPr>
        <w:t>ששולם</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סכום</w:t>
      </w:r>
      <w:r>
        <w:rPr>
          <w:rFonts w:ascii="Century" w:hAnsi="Century" w:eastAsia="Century" w:cs="Century"/>
          <w:sz w:val="22"/>
          <w:sz w:val="22"/>
          <w:rtl w:val="true"/>
        </w:rPr>
        <w:t xml:space="preserve"> </w:t>
      </w:r>
      <w:r>
        <w:rPr>
          <w:rFonts w:ascii="Century" w:hAnsi="Century" w:cs="FrankRuehl"/>
          <w:sz w:val="22"/>
          <w:sz w:val="22"/>
          <w:rtl w:val="true"/>
        </w:rPr>
        <w:t>קרוב</w:t>
      </w:r>
      <w:r>
        <w:rPr>
          <w:rFonts w:ascii="Century" w:hAnsi="Century" w:eastAsia="Century" w:cs="Century"/>
          <w:sz w:val="22"/>
          <w:sz w:val="22"/>
          <w:rtl w:val="true"/>
        </w:rPr>
        <w:t xml:space="preserve"> </w:t>
      </w:r>
      <w:r>
        <w:rPr>
          <w:rFonts w:ascii="Century" w:hAnsi="Century" w:cs="FrankRuehl"/>
          <w:sz w:val="22"/>
          <w:sz w:val="22"/>
          <w:rtl w:val="true"/>
        </w:rPr>
        <w:t>ביותר</w:t>
      </w:r>
      <w:r>
        <w:rPr>
          <w:rFonts w:ascii="Century" w:hAnsi="Century" w:eastAsia="Century" w:cs="Century"/>
          <w:sz w:val="22"/>
          <w:sz w:val="22"/>
          <w:rtl w:val="true"/>
        </w:rPr>
        <w:t xml:space="preserve"> </w:t>
      </w:r>
      <w:r>
        <w:rPr>
          <w:rFonts w:ascii="Century" w:hAnsi="Century" w:cs="FrankRuehl"/>
          <w:sz w:val="22"/>
          <w:sz w:val="22"/>
          <w:rtl w:val="true"/>
        </w:rPr>
        <w:t>לסכום</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התבצעה</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cs="FrankRuehl" w:ascii="Century" w:hAnsi="Century"/>
          <w:sz w:val="22"/>
          <w:rtl w:val="true"/>
        </w:rPr>
        <w:t xml:space="preserve">. </w:t>
      </w:r>
      <w:r>
        <w:rPr>
          <w:rFonts w:ascii="Century" w:hAnsi="Century" w:cs="FrankRuehl"/>
          <w:sz w:val="22"/>
          <w:sz w:val="22"/>
          <w:rtl w:val="true"/>
        </w:rPr>
        <w:t>מכל</w:t>
      </w:r>
      <w:r>
        <w:rPr>
          <w:rFonts w:ascii="Century" w:hAnsi="Century" w:eastAsia="Century" w:cs="Century"/>
          <w:sz w:val="22"/>
          <w:sz w:val="22"/>
          <w:rtl w:val="true"/>
        </w:rPr>
        <w:t xml:space="preserve"> </w:t>
      </w:r>
      <w:r>
        <w:rPr>
          <w:rFonts w:ascii="Century" w:hAnsi="Century" w:cs="FrankRuehl"/>
          <w:sz w:val="22"/>
          <w:sz w:val="22"/>
          <w:rtl w:val="true"/>
        </w:rPr>
        <w:t>מקום</w:t>
      </w:r>
      <w:r>
        <w:rPr>
          <w:rFonts w:cs="FrankRuehl" w:ascii="Century" w:hAnsi="Century"/>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בפסק</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קביעה</w:t>
      </w:r>
      <w:r>
        <w:rPr>
          <w:rFonts w:ascii="Century" w:hAnsi="Century" w:eastAsia="Century" w:cs="Century"/>
          <w:sz w:val="22"/>
          <w:sz w:val="22"/>
          <w:rtl w:val="true"/>
        </w:rPr>
        <w:t xml:space="preserve"> </w:t>
      </w:r>
      <w:r>
        <w:rPr>
          <w:rFonts w:ascii="Century" w:hAnsi="Century" w:cs="FrankRuehl"/>
          <w:sz w:val="22"/>
          <w:sz w:val="22"/>
          <w:rtl w:val="true"/>
        </w:rPr>
        <w:t>עקרונית</w:t>
      </w:r>
      <w:r>
        <w:rPr>
          <w:rFonts w:ascii="Century" w:hAnsi="Century" w:eastAsia="Century" w:cs="Century"/>
          <w:sz w:val="22"/>
          <w:sz w:val="22"/>
          <w:rtl w:val="true"/>
        </w:rPr>
        <w:t xml:space="preserve"> </w:t>
      </w:r>
      <w:r>
        <w:rPr>
          <w:rFonts w:ascii="Century" w:hAnsi="Century" w:cs="FrankRuehl"/>
          <w:sz w:val="22"/>
          <w:sz w:val="22"/>
          <w:rtl w:val="true"/>
        </w:rPr>
        <w:t>באשר</w:t>
      </w:r>
      <w:r>
        <w:rPr>
          <w:rFonts w:ascii="Century" w:hAnsi="Century" w:eastAsia="Century" w:cs="Century"/>
          <w:sz w:val="22"/>
          <w:sz w:val="22"/>
          <w:rtl w:val="true"/>
        </w:rPr>
        <w:t xml:space="preserve"> </w:t>
      </w:r>
      <w:r>
        <w:rPr>
          <w:rFonts w:ascii="Century" w:hAnsi="Century" w:cs="FrankRuehl"/>
          <w:sz w:val="22"/>
          <w:sz w:val="22"/>
          <w:rtl w:val="true"/>
        </w:rPr>
        <w:t>לקיזוז</w:t>
      </w:r>
      <w:r>
        <w:rPr>
          <w:rFonts w:ascii="Century" w:hAnsi="Century" w:eastAsia="Century" w:cs="Century"/>
          <w:sz w:val="22"/>
          <w:sz w:val="22"/>
          <w:rtl w:val="true"/>
        </w:rPr>
        <w:t xml:space="preserve"> </w:t>
      </w:r>
      <w:r>
        <w:rPr>
          <w:rFonts w:ascii="Century" w:hAnsi="Century" w:cs="FrankRuehl"/>
          <w:sz w:val="22"/>
          <w:sz w:val="22"/>
          <w:rtl w:val="true"/>
        </w:rPr>
        <w:t>תשלומים</w:t>
      </w:r>
      <w:r>
        <w:rPr>
          <w:rFonts w:ascii="Century" w:hAnsi="Century" w:eastAsia="Century" w:cs="Century"/>
          <w:sz w:val="22"/>
          <w:sz w:val="22"/>
          <w:rtl w:val="true"/>
        </w:rPr>
        <w:t xml:space="preserve"> </w:t>
      </w:r>
      <w:r>
        <w:rPr>
          <w:rFonts w:ascii="Century" w:hAnsi="Century" w:cs="FrankRuehl"/>
          <w:sz w:val="22"/>
          <w:sz w:val="22"/>
          <w:rtl w:val="true"/>
        </w:rPr>
        <w:t>שהועברו</w:t>
      </w:r>
      <w:r>
        <w:rPr>
          <w:rFonts w:ascii="Century" w:hAnsi="Century" w:eastAsia="Century" w:cs="Century"/>
          <w:sz w:val="22"/>
          <w:sz w:val="22"/>
          <w:rtl w:val="true"/>
        </w:rPr>
        <w:t xml:space="preserve"> </w:t>
      </w:r>
      <w:r>
        <w:rPr>
          <w:rFonts w:ascii="Century" w:hAnsi="Century" w:cs="FrankRuehl"/>
          <w:sz w:val="22"/>
          <w:sz w:val="22"/>
          <w:rtl w:val="true"/>
        </w:rPr>
        <w:t>לרשויות</w:t>
      </w:r>
      <w:r>
        <w:rPr>
          <w:rFonts w:ascii="Century" w:hAnsi="Century" w:eastAsia="Century" w:cs="Century"/>
          <w:sz w:val="22"/>
          <w:sz w:val="22"/>
          <w:rtl w:val="true"/>
        </w:rPr>
        <w:t xml:space="preserve"> </w:t>
      </w:r>
      <w:r>
        <w:rPr>
          <w:rFonts w:ascii="Century" w:hAnsi="Century" w:cs="FrankRuehl"/>
          <w:sz w:val="22"/>
          <w:sz w:val="22"/>
          <w:rtl w:val="true"/>
        </w:rPr>
        <w:t>המס</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29">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21</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ולכן</w:t>
      </w:r>
      <w:r>
        <w:rPr>
          <w:rFonts w:ascii="Century" w:hAnsi="Century" w:eastAsia="Century" w:cs="Century"/>
          <w:sz w:val="22"/>
          <w:sz w:val="22"/>
          <w:rtl w:val="true"/>
        </w:rPr>
        <w:t xml:space="preserve"> </w:t>
      </w:r>
      <w:r>
        <w:rPr>
          <w:rFonts w:ascii="Century" w:hAnsi="Century" w:cs="FrankRuehl"/>
          <w:sz w:val="22"/>
          <w:sz w:val="22"/>
          <w:rtl w:val="true"/>
        </w:rPr>
        <w:t>איני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הכרעתנו</w:t>
      </w:r>
      <w:r>
        <w:rPr>
          <w:rFonts w:ascii="Century" w:hAnsi="Century" w:eastAsia="Century" w:cs="Century"/>
          <w:sz w:val="22"/>
          <w:sz w:val="22"/>
          <w:rtl w:val="true"/>
        </w:rPr>
        <w:t xml:space="preserve"> </w:t>
      </w:r>
      <w:r>
        <w:rPr>
          <w:rFonts w:ascii="Century" w:hAnsi="Century" w:cs="FrankRuehl"/>
          <w:sz w:val="22"/>
          <w:sz w:val="22"/>
          <w:rtl w:val="true"/>
        </w:rPr>
        <w:t>העקרונית</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יודגש</w:t>
      </w:r>
      <w:r>
        <w:rPr>
          <w:rFonts w:cs="FrankRuehl" w:ascii="Century" w:hAnsi="Century"/>
          <w:sz w:val="22"/>
          <w:rtl w:val="true"/>
        </w:rPr>
        <w:t xml:space="preserve">: </w:t>
      </w:r>
      <w:r>
        <w:rPr>
          <w:rFonts w:ascii="Century" w:hAnsi="Century" w:cs="FrankRuehl"/>
          <w:sz w:val="22"/>
          <w:sz w:val="22"/>
          <w:rtl w:val="true"/>
        </w:rPr>
        <w:t>הקביעות</w:t>
      </w:r>
      <w:r>
        <w:rPr>
          <w:rFonts w:ascii="Century" w:hAnsi="Century" w:eastAsia="Century" w:cs="Century"/>
          <w:sz w:val="22"/>
          <w:sz w:val="22"/>
          <w:rtl w:val="true"/>
        </w:rPr>
        <w:t xml:space="preserve"> </w:t>
      </w:r>
      <w:r>
        <w:rPr>
          <w:rFonts w:ascii="Century" w:hAnsi="Century" w:cs="FrankRuehl"/>
          <w:sz w:val="22"/>
          <w:sz w:val="22"/>
          <w:rtl w:val="true"/>
        </w:rPr>
        <w:t>כאן</w:t>
      </w:r>
      <w:r>
        <w:rPr>
          <w:rFonts w:ascii="Century" w:hAnsi="Century" w:eastAsia="Century" w:cs="Century"/>
          <w:sz w:val="22"/>
          <w:sz w:val="22"/>
          <w:rtl w:val="true"/>
        </w:rPr>
        <w:t xml:space="preserve"> </w:t>
      </w:r>
      <w:r>
        <w:rPr>
          <w:rFonts w:ascii="Century" w:hAnsi="Century" w:cs="FrankRuehl"/>
          <w:sz w:val="22"/>
          <w:sz w:val="22"/>
          <w:rtl w:val="true"/>
        </w:rPr>
        <w:t>עולות</w:t>
      </w:r>
      <w:r>
        <w:rPr>
          <w:rFonts w:ascii="Century" w:hAnsi="Century" w:eastAsia="Century" w:cs="Century"/>
          <w:sz w:val="22"/>
          <w:sz w:val="22"/>
          <w:rtl w:val="true"/>
        </w:rPr>
        <w:t xml:space="preserve"> </w:t>
      </w:r>
      <w:r>
        <w:rPr>
          <w:rFonts w:ascii="Century" w:hAnsi="Century" w:cs="FrankRuehl"/>
          <w:sz w:val="22"/>
          <w:sz w:val="22"/>
          <w:rtl w:val="true"/>
        </w:rPr>
        <w:t>בקנה</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פסק</w:t>
      </w:r>
      <w:r>
        <w:rPr>
          <w:rFonts w:ascii="Century" w:hAnsi="Century" w:eastAsia="Century" w:cs="Century"/>
          <w:sz w:val="22"/>
          <w:sz w:val="22"/>
          <w:rtl w:val="true"/>
        </w:rPr>
        <w:t xml:space="preserve"> </w:t>
      </w:r>
      <w:r>
        <w:rPr>
          <w:rFonts w:ascii="Century" w:hAnsi="Century" w:cs="FrankRuehl"/>
          <w:sz w:val="22"/>
          <w:sz w:val="22"/>
          <w:rtl w:val="true"/>
        </w:rPr>
        <w:t>דינו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תענך</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שהוסבר</w:t>
      </w:r>
      <w:r>
        <w:rPr>
          <w:rFonts w:cs="FrankRuehl" w:ascii="Century" w:hAnsi="Century"/>
          <w:sz w:val="22"/>
          <w:rtl w:val="true"/>
        </w:rPr>
        <w:t xml:space="preserve">, </w:t>
      </w:r>
      <w:r>
        <w:rPr>
          <w:rFonts w:ascii="Century" w:hAnsi="Century" w:cs="FrankRuehl"/>
          <w:sz w:val="22"/>
          <w:sz w:val="22"/>
          <w:rtl w:val="true"/>
        </w:rPr>
        <w:t>הכלל</w:t>
      </w:r>
      <w:r>
        <w:rPr>
          <w:rFonts w:ascii="Century" w:hAnsi="Century" w:eastAsia="Century" w:cs="Century"/>
          <w:sz w:val="22"/>
          <w:sz w:val="22"/>
          <w:rtl w:val="true"/>
        </w:rPr>
        <w:t xml:space="preserve"> </w:t>
      </w:r>
      <w:r>
        <w:rPr>
          <w:rFonts w:ascii="Century" w:hAnsi="Century" w:cs="FrankRuehl"/>
          <w:sz w:val="22"/>
          <w:sz w:val="22"/>
          <w:rtl w:val="true"/>
        </w:rPr>
        <w:t>שגובש</w:t>
      </w:r>
      <w:r>
        <w:rPr>
          <w:rFonts w:ascii="Century" w:hAnsi="Century" w:eastAsia="Century" w:cs="Century"/>
          <w:sz w:val="22"/>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מקרה</w:t>
      </w:r>
      <w:r>
        <w:rPr>
          <w:rFonts w:ascii="Century" w:hAnsi="Century" w:eastAsia="Century" w:cs="Century"/>
          <w:sz w:val="22"/>
          <w:sz w:val="22"/>
          <w:rtl w:val="true"/>
        </w:rPr>
        <w:t xml:space="preserve"> </w:t>
      </w:r>
      <w:r>
        <w:rPr>
          <w:rFonts w:ascii="Century" w:hAnsi="Century" w:cs="FrankRuehl"/>
          <w:sz w:val="22"/>
          <w:sz w:val="22"/>
          <w:rtl w:val="true"/>
        </w:rPr>
        <w:t>מורה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הסכומים</w:t>
      </w:r>
      <w:r>
        <w:rPr>
          <w:rFonts w:ascii="Century" w:hAnsi="Century" w:eastAsia="Century" w:cs="Century"/>
          <w:sz w:val="22"/>
          <w:sz w:val="22"/>
          <w:rtl w:val="true"/>
        </w:rPr>
        <w:t xml:space="preserve"> </w:t>
      </w:r>
      <w:r>
        <w:rPr>
          <w:rFonts w:ascii="Century" w:hAnsi="Century" w:cs="FrankRuehl"/>
          <w:sz w:val="22"/>
          <w:sz w:val="22"/>
          <w:rtl w:val="true"/>
        </w:rPr>
        <w:t>הרלוונטיים</w:t>
      </w:r>
      <w:r>
        <w:rPr>
          <w:rFonts w:ascii="Century" w:hAnsi="Century" w:eastAsia="Century" w:cs="Century"/>
          <w:sz w:val="22"/>
          <w:sz w:val="22"/>
          <w:rtl w:val="true"/>
        </w:rPr>
        <w:t xml:space="preserve"> </w:t>
      </w:r>
      <w:r>
        <w:rPr>
          <w:rFonts w:ascii="Century" w:hAnsi="Century" w:cs="FrankRuehl"/>
          <w:sz w:val="22"/>
          <w:sz w:val="22"/>
          <w:rtl w:val="true"/>
        </w:rPr>
        <w:t>לחילוט</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הסכומים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כלל</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יוצר</w:t>
      </w:r>
      <w:r>
        <w:rPr>
          <w:rFonts w:ascii="Century" w:hAnsi="Century" w:eastAsia="Century" w:cs="Century"/>
          <w:sz w:val="22"/>
          <w:sz w:val="22"/>
          <w:rtl w:val="true"/>
        </w:rPr>
        <w:t xml:space="preserve"> </w:t>
      </w:r>
      <w:r>
        <w:rPr>
          <w:rFonts w:ascii="Century" w:hAnsi="Century" w:cs="FrankRuehl"/>
          <w:sz w:val="22"/>
          <w:sz w:val="22"/>
          <w:rtl w:val="true"/>
        </w:rPr>
        <w:t>ודאות</w:t>
      </w:r>
      <w:r>
        <w:rPr>
          <w:rFonts w:ascii="Century" w:hAnsi="Century" w:eastAsia="Century" w:cs="Century"/>
          <w:sz w:val="22"/>
          <w:sz w:val="22"/>
          <w:rtl w:val="true"/>
        </w:rPr>
        <w:t xml:space="preserve"> </w:t>
      </w:r>
      <w:r>
        <w:rPr>
          <w:rFonts w:ascii="Century" w:hAnsi="Century" w:cs="FrankRuehl"/>
          <w:sz w:val="22"/>
          <w:sz w:val="22"/>
          <w:rtl w:val="true"/>
        </w:rPr>
        <w:t>משפטית</w:t>
      </w:r>
      <w:r>
        <w:rPr>
          <w:rFonts w:ascii="Century" w:hAnsi="Century" w:eastAsia="Century" w:cs="Century"/>
          <w:sz w:val="22"/>
          <w:sz w:val="22"/>
          <w:rtl w:val="true"/>
        </w:rPr>
        <w:t xml:space="preserve"> </w:t>
      </w:r>
      <w:r>
        <w:rPr>
          <w:rFonts w:ascii="Century" w:hAnsi="Century" w:cs="FrankRuehl"/>
          <w:sz w:val="22"/>
          <w:sz w:val="22"/>
          <w:rtl w:val="true"/>
        </w:rPr>
        <w:t>באשר</w:t>
      </w:r>
      <w:r>
        <w:rPr>
          <w:rFonts w:ascii="Century" w:hAnsi="Century" w:eastAsia="Century" w:cs="Century"/>
          <w:sz w:val="22"/>
          <w:sz w:val="22"/>
          <w:rtl w:val="true"/>
        </w:rPr>
        <w:t xml:space="preserve"> </w:t>
      </w:r>
      <w:r>
        <w:rPr>
          <w:rFonts w:ascii="Century" w:hAnsi="Century" w:cs="FrankRuehl"/>
          <w:sz w:val="22"/>
          <w:sz w:val="22"/>
          <w:rtl w:val="true"/>
        </w:rPr>
        <w:t>לתוכנו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והשלכותיו</w:t>
      </w:r>
      <w:r>
        <w:rPr>
          <w:rFonts w:cs="FrankRuehl" w:ascii="Century" w:hAnsi="Century"/>
          <w:sz w:val="22"/>
          <w:rtl w:val="true"/>
        </w:rPr>
        <w:t xml:space="preserve">, </w:t>
      </w:r>
      <w:r>
        <w:rPr>
          <w:rFonts w:ascii="Century" w:hAnsi="Century" w:cs="FrankRuehl"/>
          <w:sz w:val="22"/>
          <w:sz w:val="22"/>
          <w:rtl w:val="true"/>
        </w:rPr>
        <w:t>והוא</w:t>
      </w:r>
      <w:r>
        <w:rPr>
          <w:rFonts w:ascii="Century" w:hAnsi="Century" w:eastAsia="Century" w:cs="Century"/>
          <w:sz w:val="22"/>
          <w:sz w:val="22"/>
          <w:rtl w:val="true"/>
        </w:rPr>
        <w:t xml:space="preserve"> </w:t>
      </w:r>
      <w:r>
        <w:rPr>
          <w:rFonts w:ascii="Century" w:hAnsi="Century" w:cs="FrankRuehl"/>
          <w:sz w:val="22"/>
          <w:sz w:val="22"/>
          <w:rtl w:val="true"/>
        </w:rPr>
        <w:t>אדיש</w:t>
      </w:r>
      <w:r>
        <w:rPr>
          <w:rFonts w:ascii="Century" w:hAnsi="Century" w:eastAsia="Century" w:cs="Century"/>
          <w:sz w:val="22"/>
          <w:sz w:val="22"/>
          <w:rtl w:val="true"/>
        </w:rPr>
        <w:t xml:space="preserve"> </w:t>
      </w:r>
      <w:r>
        <w:rPr>
          <w:rFonts w:ascii="Century" w:hAnsi="Century" w:cs="FrankRuehl"/>
          <w:sz w:val="22"/>
          <w:sz w:val="22"/>
          <w:rtl w:val="true"/>
        </w:rPr>
        <w:t>לשאלת</w:t>
      </w:r>
      <w:r>
        <w:rPr>
          <w:rFonts w:ascii="Century" w:hAnsi="Century" w:eastAsia="Century" w:cs="Century"/>
          <w:sz w:val="22"/>
          <w:sz w:val="22"/>
          <w:rtl w:val="true"/>
        </w:rPr>
        <w:t xml:space="preserve"> </w:t>
      </w:r>
      <w:r>
        <w:rPr>
          <w:rFonts w:ascii="Century" w:hAnsi="Century" w:cs="FrankRuehl"/>
          <w:sz w:val="22"/>
          <w:sz w:val="22"/>
          <w:rtl w:val="true"/>
        </w:rPr>
        <w:t>נטל</w:t>
      </w:r>
      <w:r>
        <w:rPr>
          <w:rFonts w:ascii="Century" w:hAnsi="Century" w:eastAsia="Century" w:cs="Century"/>
          <w:sz w:val="22"/>
          <w:sz w:val="22"/>
          <w:rtl w:val="true"/>
        </w:rPr>
        <w:t xml:space="preserve"> </w:t>
      </w:r>
      <w:r>
        <w:rPr>
          <w:rFonts w:ascii="Century" w:hAnsi="Century" w:cs="FrankRuehl"/>
          <w:sz w:val="22"/>
          <w:sz w:val="22"/>
          <w:rtl w:val="true"/>
        </w:rPr>
        <w:t>המס</w:t>
      </w:r>
      <w:r>
        <w:rPr>
          <w:rFonts w:ascii="Century" w:hAnsi="Century" w:eastAsia="Century" w:cs="Century"/>
          <w:sz w:val="22"/>
          <w:sz w:val="22"/>
          <w:rtl w:val="true"/>
        </w:rPr>
        <w:t xml:space="preserve"> </w:t>
      </w:r>
      <w:r>
        <w:rPr>
          <w:rFonts w:ascii="Century" w:hAnsi="Century" w:cs="FrankRuehl"/>
          <w:sz w:val="22"/>
          <w:sz w:val="22"/>
          <w:rtl w:val="true"/>
        </w:rPr>
        <w:t>החל</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נאשם</w:t>
      </w:r>
      <w:r>
        <w:rPr>
          <w:rFonts w:ascii="Century" w:hAnsi="Century" w:eastAsia="Century" w:cs="Century"/>
          <w:sz w:val="22"/>
          <w:sz w:val="22"/>
          <w:rtl w:val="true"/>
        </w:rPr>
        <w:t xml:space="preserve"> </w:t>
      </w:r>
      <w:r>
        <w:rPr>
          <w:rFonts w:ascii="Century" w:hAnsi="Century" w:cs="FrankRuehl"/>
          <w:sz w:val="22"/>
          <w:sz w:val="22"/>
          <w:rtl w:val="true"/>
        </w:rPr>
        <w:t>בעקבות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תקבולים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נעלם</w:t>
      </w:r>
      <w:r>
        <w:rPr>
          <w:rFonts w:ascii="Century" w:hAnsi="Century" w:eastAsia="Century" w:cs="Century"/>
          <w:sz w:val="22"/>
          <w:sz w:val="22"/>
          <w:rtl w:val="true"/>
        </w:rPr>
        <w:t xml:space="preserve"> </w:t>
      </w:r>
      <w:r>
        <w:rPr>
          <w:rFonts w:ascii="Century" w:hAnsi="Century" w:cs="FrankRuehl"/>
          <w:sz w:val="22"/>
          <w:sz w:val="22"/>
          <w:rtl w:val="true"/>
        </w:rPr>
        <w:t>מעיניי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הדבר</w:t>
      </w:r>
      <w:r>
        <w:rPr>
          <w:rFonts w:cs="FrankRuehl" w:ascii="Century" w:hAnsi="Century"/>
          <w:sz w:val="22"/>
          <w:rtl w:val="true"/>
        </w:rPr>
        <w:t xml:space="preserve">" </w:t>
      </w:r>
      <w:r>
        <w:rPr>
          <w:rFonts w:ascii="Century" w:hAnsi="Century" w:cs="FrankRuehl"/>
          <w:sz w:val="22"/>
          <w:sz w:val="22"/>
          <w:rtl w:val="true"/>
        </w:rPr>
        <w:t>שהתקבל</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שכר</w:t>
      </w:r>
      <w:r>
        <w:rPr>
          <w:rFonts w:ascii="Century" w:hAnsi="Century" w:eastAsia="Century" w:cs="Century"/>
          <w:sz w:val="22"/>
          <w:sz w:val="22"/>
          <w:rtl w:val="true"/>
        </w:rPr>
        <w:t xml:space="preserve"> </w:t>
      </w:r>
      <w:r>
        <w:rPr>
          <w:rFonts w:ascii="Century" w:hAnsi="Century" w:cs="FrankRuehl"/>
          <w:sz w:val="22"/>
          <w:sz w:val="22"/>
          <w:rtl w:val="true"/>
        </w:rPr>
        <w:t>עבודה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עובד</w:t>
      </w:r>
      <w:r>
        <w:rPr>
          <w:rFonts w:ascii="Century" w:hAnsi="Century" w:eastAsia="Century" w:cs="Century"/>
          <w:sz w:val="22"/>
          <w:sz w:val="22"/>
          <w:rtl w:val="true"/>
        </w:rPr>
        <w:t xml:space="preserve"> </w:t>
      </w:r>
      <w:r>
        <w:rPr>
          <w:rFonts w:ascii="Century" w:hAnsi="Century" w:cs="FrankRuehl"/>
          <w:sz w:val="22"/>
          <w:sz w:val="22"/>
          <w:rtl w:val="true"/>
        </w:rPr>
        <w:t>שכיר</w:t>
      </w:r>
      <w:r>
        <w:rPr>
          <w:rFonts w:cs="FrankRuehl" w:ascii="Century" w:hAnsi="Century"/>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שלגביו</w:t>
      </w:r>
      <w:r>
        <w:rPr>
          <w:rFonts w:ascii="Century" w:hAnsi="Century" w:eastAsia="Century" w:cs="Century"/>
          <w:sz w:val="22"/>
          <w:sz w:val="22"/>
          <w:rtl w:val="true"/>
        </w:rPr>
        <w:t xml:space="preserve"> </w:t>
      </w:r>
      <w:r>
        <w:rPr>
          <w:rFonts w:ascii="Century" w:hAnsi="Century" w:cs="FrankRuehl"/>
          <w:sz w:val="22"/>
          <w:sz w:val="22"/>
          <w:rtl w:val="true"/>
        </w:rPr>
        <w:t>יכולה</w:t>
      </w:r>
      <w:r>
        <w:rPr>
          <w:rFonts w:ascii="Century" w:hAnsi="Century" w:eastAsia="Century" w:cs="Century"/>
          <w:sz w:val="22"/>
          <w:sz w:val="22"/>
          <w:rtl w:val="true"/>
        </w:rPr>
        <w:t xml:space="preserve"> </w:t>
      </w:r>
      <w:r>
        <w:rPr>
          <w:rFonts w:ascii="Century" w:hAnsi="Century" w:cs="FrankRuehl"/>
          <w:sz w:val="22"/>
          <w:sz w:val="22"/>
          <w:rtl w:val="true"/>
        </w:rPr>
        <w:t>להתבצע</w:t>
      </w:r>
      <w:r>
        <w:rPr>
          <w:rFonts w:ascii="Century" w:hAnsi="Century" w:eastAsia="Century" w:cs="Century"/>
          <w:sz w:val="22"/>
          <w:sz w:val="22"/>
          <w:rtl w:val="true"/>
        </w:rPr>
        <w:t xml:space="preserve"> </w:t>
      </w:r>
      <w:r>
        <w:rPr>
          <w:rFonts w:ascii="Century" w:hAnsi="Century" w:cs="FrankRuehl"/>
          <w:sz w:val="22"/>
          <w:sz w:val="22"/>
          <w:rtl w:val="true"/>
        </w:rPr>
        <w:t>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לפחות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פני</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cs="FrankRuehl" w:ascii="Century" w:hAnsi="Century"/>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השכר</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ניכוי</w:t>
      </w:r>
      <w:r>
        <w:rPr>
          <w:rFonts w:ascii="Century" w:hAnsi="Century" w:eastAsia="Century" w:cs="Century"/>
          <w:sz w:val="22"/>
          <w:sz w:val="22"/>
          <w:rtl w:val="true"/>
        </w:rPr>
        <w:t xml:space="preserve"> </w:t>
      </w:r>
      <w:r>
        <w:rPr>
          <w:rFonts w:ascii="Century" w:hAnsi="Century" w:cs="FrankRuehl"/>
          <w:sz w:val="22"/>
          <w:sz w:val="22"/>
          <w:rtl w:val="true"/>
        </w:rPr>
        <w:t>מס</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המעסיק</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להבדיל</w:t>
      </w:r>
      <w:r>
        <w:rPr>
          <w:rFonts w:ascii="Century" w:hAnsi="Century" w:eastAsia="Century" w:cs="Century"/>
          <w:sz w:val="22"/>
          <w:sz w:val="22"/>
          <w:rtl w:val="true"/>
        </w:rPr>
        <w:t xml:space="preserve"> </w:t>
      </w:r>
      <w:r>
        <w:rPr>
          <w:rFonts w:ascii="Century" w:hAnsi="Century" w:cs="FrankRuehl"/>
          <w:sz w:val="22"/>
          <w:sz w:val="22"/>
          <w:rtl w:val="true"/>
        </w:rPr>
        <w:t>מענייננו</w:t>
      </w:r>
      <w:r>
        <w:rPr>
          <w:rFonts w:cs="FrankRuehl" w:ascii="Century" w:hAnsi="Century"/>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הקבלנים</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עצמאיים</w:t>
      </w:r>
      <w:r>
        <w:rPr>
          <w:rFonts w:cs="FrankRuehl" w:ascii="Century" w:hAnsi="Century"/>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שאין</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לשנות</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המסקנה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לדון</w:t>
      </w:r>
      <w:r>
        <w:rPr>
          <w:rFonts w:ascii="Century" w:hAnsi="Century" w:eastAsia="Century" w:cs="Century"/>
          <w:sz w:val="22"/>
          <w:sz w:val="22"/>
          <w:rtl w:val="true"/>
        </w:rPr>
        <w:t xml:space="preserve"> </w:t>
      </w:r>
      <w:r>
        <w:rPr>
          <w:rFonts w:ascii="Century" w:hAnsi="Century" w:cs="FrankRuehl"/>
          <w:sz w:val="22"/>
          <w:sz w:val="22"/>
          <w:rtl w:val="true"/>
        </w:rPr>
        <w:t>בנטל</w:t>
      </w:r>
      <w:r>
        <w:rPr>
          <w:rFonts w:ascii="Century" w:hAnsi="Century" w:eastAsia="Century" w:cs="Century"/>
          <w:sz w:val="22"/>
          <w:sz w:val="22"/>
          <w:rtl w:val="true"/>
        </w:rPr>
        <w:t xml:space="preserve"> </w:t>
      </w:r>
      <w:r>
        <w:rPr>
          <w:rFonts w:ascii="Century" w:hAnsi="Century" w:cs="FrankRuehl"/>
          <w:sz w:val="22"/>
          <w:sz w:val="22"/>
          <w:rtl w:val="true"/>
        </w:rPr>
        <w:t>המס</w:t>
      </w:r>
      <w:r>
        <w:rPr>
          <w:rFonts w:ascii="Century" w:hAnsi="Century" w:eastAsia="Century" w:cs="Century"/>
          <w:sz w:val="22"/>
          <w:sz w:val="22"/>
          <w:rtl w:val="true"/>
        </w:rPr>
        <w:t xml:space="preserve"> </w:t>
      </w:r>
      <w:r>
        <w:rPr>
          <w:rFonts w:ascii="Century" w:hAnsi="Century" w:cs="FrankRuehl"/>
          <w:sz w:val="22"/>
          <w:sz w:val="22"/>
          <w:rtl w:val="true"/>
        </w:rPr>
        <w:t>הקונקרטי</w:t>
      </w:r>
      <w:r>
        <w:rPr>
          <w:rFonts w:ascii="Century" w:hAnsi="Century" w:eastAsia="Century" w:cs="Century"/>
          <w:sz w:val="22"/>
          <w:sz w:val="22"/>
          <w:rtl w:val="true"/>
        </w:rPr>
        <w:t xml:space="preserve"> </w:t>
      </w:r>
      <w:r>
        <w:rPr>
          <w:rFonts w:ascii="Century" w:hAnsi="Century" w:cs="FrankRuehl"/>
          <w:sz w:val="22"/>
          <w:sz w:val="22"/>
          <w:rtl w:val="true"/>
        </w:rPr>
        <w:t>שחל</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נאשם</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מקבלת</w:t>
      </w:r>
      <w:r>
        <w:rPr>
          <w:rFonts w:ascii="Century" w:hAnsi="Century" w:eastAsia="Century" w:cs="Century"/>
          <w:sz w:val="22"/>
          <w:sz w:val="22"/>
          <w:rtl w:val="true"/>
        </w:rPr>
        <w:t xml:space="preserve"> </w:t>
      </w:r>
      <w:r>
        <w:rPr>
          <w:rFonts w:ascii="Century" w:hAnsi="Century" w:cs="FrankRuehl"/>
          <w:sz w:val="22"/>
          <w:sz w:val="22"/>
          <w:rtl w:val="true"/>
        </w:rPr>
        <w:t>כספים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ביצע</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וכפי</w:t>
      </w:r>
      <w:r>
        <w:rPr>
          <w:rFonts w:ascii="Century" w:hAnsi="Century" w:eastAsia="Century" w:cs="Century"/>
          <w:sz w:val="22"/>
          <w:sz w:val="22"/>
          <w:rtl w:val="true"/>
        </w:rPr>
        <w:t xml:space="preserve"> </w:t>
      </w:r>
      <w:r>
        <w:rPr>
          <w:rFonts w:ascii="Century" w:hAnsi="Century" w:cs="FrankRuehl"/>
          <w:sz w:val="22"/>
          <w:sz w:val="22"/>
          <w:rtl w:val="true"/>
        </w:rPr>
        <w:t>שעולה</w:t>
      </w:r>
      <w:r>
        <w:rPr>
          <w:rFonts w:ascii="Century" w:hAnsi="Century" w:eastAsia="Century" w:cs="Century"/>
          <w:sz w:val="22"/>
          <w:sz w:val="22"/>
          <w:rtl w:val="true"/>
        </w:rPr>
        <w:t xml:space="preserve"> </w:t>
      </w:r>
      <w:r>
        <w:rPr>
          <w:rFonts w:ascii="Century" w:hAnsi="Century" w:cs="FrankRuehl"/>
          <w:sz w:val="22"/>
          <w:sz w:val="22"/>
          <w:rtl w:val="true"/>
        </w:rPr>
        <w:t>מהדוגמאות</w:t>
      </w:r>
      <w:r>
        <w:rPr>
          <w:rFonts w:ascii="Century" w:hAnsi="Century" w:eastAsia="Century" w:cs="Century"/>
          <w:sz w:val="22"/>
          <w:sz w:val="22"/>
          <w:rtl w:val="true"/>
        </w:rPr>
        <w:t xml:space="preserve"> </w:t>
      </w:r>
      <w:r>
        <w:rPr>
          <w:rFonts w:ascii="Century" w:hAnsi="Century" w:cs="FrankRuehl"/>
          <w:sz w:val="22"/>
          <w:sz w:val="22"/>
          <w:rtl w:val="true"/>
        </w:rPr>
        <w:t>שצוינו</w:t>
      </w:r>
      <w:r>
        <w:rPr>
          <w:rFonts w:ascii="Century" w:hAnsi="Century" w:eastAsia="Century" w:cs="Century"/>
          <w:sz w:val="22"/>
          <w:sz w:val="22"/>
          <w:rtl w:val="true"/>
        </w:rPr>
        <w:t xml:space="preserve"> </w:t>
      </w:r>
      <w:r>
        <w:rPr>
          <w:rFonts w:ascii="Century" w:hAnsi="Century" w:cs="FrankRuehl"/>
          <w:sz w:val="22"/>
          <w:sz w:val="22"/>
          <w:rtl w:val="true"/>
        </w:rPr>
        <w:t>מעלה</w:t>
      </w:r>
      <w:r>
        <w:rPr>
          <w:rFonts w:cs="FrankRuehl" w:ascii="Century" w:hAnsi="Century"/>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יכול</w:t>
      </w:r>
      <w:r>
        <w:rPr>
          <w:rFonts w:ascii="Century" w:hAnsi="Century" w:eastAsia="Century" w:cs="Century"/>
          <w:sz w:val="22"/>
          <w:sz w:val="22"/>
          <w:rtl w:val="true"/>
        </w:rPr>
        <w:t xml:space="preserve"> </w:t>
      </w:r>
      <w:r>
        <w:rPr>
          <w:rFonts w:ascii="Century" w:hAnsi="Century" w:cs="FrankRuehl"/>
          <w:sz w:val="22"/>
          <w:sz w:val="22"/>
          <w:rtl w:val="true"/>
        </w:rPr>
        <w:t>להיות</w:t>
      </w:r>
      <w:r>
        <w:rPr>
          <w:rFonts w:ascii="Century" w:hAnsi="Century" w:eastAsia="Century" w:cs="Century"/>
          <w:sz w:val="22"/>
          <w:sz w:val="22"/>
          <w:rtl w:val="true"/>
        </w:rPr>
        <w:t xml:space="preserve"> </w:t>
      </w:r>
      <w:r>
        <w:rPr>
          <w:rFonts w:ascii="Century" w:hAnsi="Century" w:cs="FrankRuehl"/>
          <w:sz w:val="22"/>
          <w:sz w:val="22"/>
          <w:rtl w:val="true"/>
        </w:rPr>
        <w:t>מושפע</w:t>
      </w:r>
      <w:r>
        <w:rPr>
          <w:rFonts w:ascii="Century" w:hAnsi="Century" w:eastAsia="Century" w:cs="Century"/>
          <w:sz w:val="22"/>
          <w:sz w:val="22"/>
          <w:rtl w:val="true"/>
        </w:rPr>
        <w:t xml:space="preserve"> </w:t>
      </w:r>
      <w:r>
        <w:rPr>
          <w:rFonts w:ascii="Century" w:hAnsi="Century" w:cs="FrankRuehl"/>
          <w:sz w:val="22"/>
          <w:sz w:val="22"/>
          <w:rtl w:val="true"/>
        </w:rPr>
        <w:t>ממגוון</w:t>
      </w:r>
      <w:r>
        <w:rPr>
          <w:rFonts w:ascii="Century" w:hAnsi="Century" w:eastAsia="Century" w:cs="Century"/>
          <w:sz w:val="22"/>
          <w:sz w:val="22"/>
          <w:rtl w:val="true"/>
        </w:rPr>
        <w:t xml:space="preserve"> </w:t>
      </w:r>
      <w:r>
        <w:rPr>
          <w:rFonts w:ascii="Century" w:hAnsi="Century" w:cs="FrankRuehl"/>
          <w:sz w:val="22"/>
          <w:sz w:val="22"/>
          <w:rtl w:val="true"/>
        </w:rPr>
        <w:t>רחב</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נתונים</w:t>
      </w:r>
      <w:r>
        <w:rPr>
          <w:rFonts w:cs="FrankRuehl" w:ascii="Century" w:hAnsi="Century"/>
          <w:sz w:val="22"/>
          <w:rtl w:val="true"/>
        </w:rPr>
        <w:t xml:space="preserve">, </w:t>
      </w:r>
      <w:r>
        <w:rPr>
          <w:rFonts w:ascii="Century" w:hAnsi="Century" w:cs="FrankRuehl"/>
          <w:sz w:val="22"/>
          <w:sz w:val="22"/>
          <w:rtl w:val="true"/>
        </w:rPr>
        <w:t>שאינם</w:t>
      </w:r>
      <w:r>
        <w:rPr>
          <w:rFonts w:ascii="Century" w:hAnsi="Century" w:eastAsia="Century" w:cs="Century"/>
          <w:sz w:val="22"/>
          <w:sz w:val="22"/>
          <w:rtl w:val="true"/>
        </w:rPr>
        <w:t xml:space="preserve"> </w:t>
      </w:r>
      <w:r>
        <w:rPr>
          <w:rFonts w:ascii="Century" w:hAnsi="Century" w:cs="FrankRuehl"/>
          <w:sz w:val="22"/>
          <w:sz w:val="22"/>
          <w:rtl w:val="true"/>
        </w:rPr>
        <w:t>נוגעים</w:t>
      </w:r>
      <w:r>
        <w:rPr>
          <w:rFonts w:ascii="Century" w:hAnsi="Century" w:eastAsia="Century" w:cs="Century"/>
          <w:sz w:val="22"/>
          <w:sz w:val="22"/>
          <w:rtl w:val="true"/>
        </w:rPr>
        <w:t xml:space="preserve"> </w:t>
      </w:r>
      <w:r>
        <w:rPr>
          <w:rFonts w:ascii="Century" w:hAnsi="Century" w:cs="FrankRuehl"/>
          <w:sz w:val="22"/>
          <w:sz w:val="22"/>
          <w:rtl w:val="true"/>
        </w:rPr>
        <w:t>כלל</w:t>
      </w:r>
      <w:r>
        <w:rPr>
          <w:rFonts w:ascii="Century" w:hAnsi="Century" w:eastAsia="Century" w:cs="Century"/>
          <w:sz w:val="22"/>
          <w:sz w:val="22"/>
          <w:rtl w:val="true"/>
        </w:rPr>
        <w:t xml:space="preserve"> </w:t>
      </w:r>
      <w:r>
        <w:rPr>
          <w:rFonts w:ascii="Century" w:hAnsi="Century" w:cs="FrankRuehl"/>
          <w:sz w:val="22"/>
          <w:sz w:val="22"/>
          <w:rtl w:val="true"/>
        </w:rPr>
        <w:t>לפרשה</w:t>
      </w:r>
      <w:r>
        <w:rPr>
          <w:rFonts w:ascii="Century" w:hAnsi="Century" w:eastAsia="Century" w:cs="Century"/>
          <w:sz w:val="22"/>
          <w:sz w:val="22"/>
          <w:rtl w:val="true"/>
        </w:rPr>
        <w:t xml:space="preserve"> </w:t>
      </w:r>
      <w:r>
        <w:rPr>
          <w:rFonts w:ascii="Century" w:hAnsi="Century" w:cs="FrankRuehl"/>
          <w:sz w:val="22"/>
          <w:sz w:val="22"/>
          <w:rtl w:val="true"/>
        </w:rPr>
        <w:t>העובדתית</w:t>
      </w:r>
      <w:r>
        <w:rPr>
          <w:rFonts w:ascii="Century" w:hAnsi="Century" w:eastAsia="Century" w:cs="Century"/>
          <w:sz w:val="22"/>
          <w:sz w:val="22"/>
          <w:rtl w:val="true"/>
        </w:rPr>
        <w:t xml:space="preserve"> </w:t>
      </w:r>
      <w:r>
        <w:rPr>
          <w:rFonts w:ascii="Century" w:hAnsi="Century" w:cs="FrankRuehl"/>
          <w:sz w:val="22"/>
          <w:sz w:val="22"/>
          <w:rtl w:val="true"/>
        </w:rPr>
        <w:t>שנדונה</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ההליך</w:t>
      </w:r>
      <w:r>
        <w:rPr>
          <w:rFonts w:ascii="Century" w:hAnsi="Century" w:eastAsia="Century" w:cs="Century"/>
          <w:sz w:val="22"/>
          <w:sz w:val="22"/>
          <w:rtl w:val="true"/>
        </w:rPr>
        <w:t xml:space="preserve"> </w:t>
      </w:r>
      <w:r>
        <w:rPr>
          <w:rFonts w:ascii="Century" w:hAnsi="Century" w:cs="FrankRuehl"/>
          <w:sz w:val="22"/>
          <w:sz w:val="22"/>
          <w:rtl w:val="true"/>
        </w:rPr>
        <w:t>הפלילי</w:t>
      </w:r>
      <w:r>
        <w:rPr>
          <w:rFonts w:cs="FrankRuehl" w:ascii="Century" w:hAnsi="Century"/>
          <w:sz w:val="22"/>
          <w:rtl w:val="true"/>
        </w:rPr>
        <w:t>).</w:t>
      </w:r>
    </w:p>
    <w:p>
      <w:pPr>
        <w:pStyle w:val="Ruller42"/>
        <w:ind w:start="-52" w:end="0"/>
        <w:jc w:val="both"/>
        <w:rPr>
          <w:rFonts w:ascii="Century" w:hAnsi="Century" w:cs="Century"/>
          <w:sz w:val="22"/>
        </w:rPr>
      </w:pPr>
      <w:r>
        <w:rPr>
          <w:rFonts w:cs="Century" w:ascii="Century" w:hAnsi="Century"/>
          <w:sz w:val="22"/>
          <w:rtl w:val="true"/>
        </w:rPr>
      </w:r>
    </w:p>
    <w:p>
      <w:pPr>
        <w:pStyle w:val="Heading4"/>
        <w:ind w:end="0"/>
        <w:jc w:val="both"/>
        <w:rPr/>
      </w:pPr>
      <w:r>
        <w:rPr>
          <w:rtl w:val="true"/>
        </w:rPr>
        <w:t>(</w:t>
      </w:r>
      <w:r>
        <w:rPr/>
        <w:t>2</w:t>
      </w:r>
      <w:r>
        <w:rPr>
          <w:rtl w:val="true"/>
        </w:rPr>
        <w:t xml:space="preserve">) </w:t>
      </w:r>
      <w:r>
        <w:rPr>
          <w:rtl w:val="true"/>
        </w:rPr>
        <w:t>השלב</w:t>
      </w:r>
      <w:r>
        <w:rPr>
          <w:rFonts w:eastAsia="Century" w:cs="Century"/>
          <w:rtl w:val="true"/>
        </w:rPr>
        <w:t xml:space="preserve"> </w:t>
      </w:r>
      <w:r>
        <w:rPr>
          <w:rtl w:val="true"/>
        </w:rPr>
        <w:t>השני</w:t>
      </w:r>
      <w:r>
        <w:rPr>
          <w:rtl w:val="true"/>
        </w:rPr>
        <w:t xml:space="preserve">: </w:t>
      </w:r>
      <w:r>
        <w:rPr>
          <w:rtl w:val="true"/>
        </w:rPr>
        <w:t>נימוקים</w:t>
      </w:r>
      <w:r>
        <w:rPr>
          <w:rFonts w:eastAsia="Century" w:cs="Century"/>
          <w:rtl w:val="true"/>
        </w:rPr>
        <w:t xml:space="preserve"> </w:t>
      </w:r>
      <w:r>
        <w:rPr>
          <w:rtl w:val="true"/>
        </w:rPr>
        <w:t>מיוחדים</w:t>
      </w:r>
      <w:r>
        <w:rPr>
          <w:rFonts w:eastAsia="Century" w:cs="Century"/>
          <w:rtl w:val="true"/>
        </w:rPr>
        <w:t xml:space="preserve"> </w:t>
      </w:r>
      <w:r>
        <w:rPr>
          <w:rtl w:val="true"/>
        </w:rPr>
        <w:t>להימנע</w:t>
      </w:r>
      <w:r>
        <w:rPr>
          <w:rFonts w:eastAsia="Century" w:cs="Century"/>
          <w:rtl w:val="true"/>
        </w:rPr>
        <w:t xml:space="preserve"> </w:t>
      </w:r>
      <w:r>
        <w:rPr>
          <w:rtl w:val="true"/>
        </w:rPr>
        <w:t>מחילוט</w:t>
      </w:r>
      <w:r>
        <w:rPr>
          <w:rFonts w:eastAsia="Century" w:cs="Century"/>
          <w:rtl w:val="true"/>
        </w:rPr>
        <w:t xml:space="preserve"> </w:t>
      </w:r>
      <w:r>
        <w:rPr>
          <w:rtl w:val="true"/>
        </w:rPr>
        <w:t>(</w:t>
      </w:r>
      <w:r>
        <w:rPr>
          <w:rtl w:val="true"/>
        </w:rPr>
        <w:t>במלואו</w:t>
      </w:r>
      <w:r>
        <w:rPr>
          <w:rFonts w:eastAsia="Century" w:cs="Century"/>
          <w:rtl w:val="true"/>
        </w:rPr>
        <w:t xml:space="preserve"> </w:t>
      </w:r>
      <w:r>
        <w:rPr>
          <w:rtl w:val="true"/>
        </w:rPr>
        <w:t>או</w:t>
      </w:r>
      <w:r>
        <w:rPr>
          <w:rFonts w:eastAsia="Century" w:cs="Century"/>
          <w:rtl w:val="true"/>
        </w:rPr>
        <w:t xml:space="preserve"> </w:t>
      </w:r>
      <w:r>
        <w:rPr>
          <w:rtl w:val="true"/>
        </w:rPr>
        <w:t>בחלקו</w:t>
      </w:r>
      <w:r>
        <w:rPr>
          <w:rtl w:val="true"/>
        </w:rPr>
        <w:t>)</w:t>
      </w:r>
    </w:p>
    <w:p>
      <w:pPr>
        <w:pStyle w:val="Ruller42"/>
        <w:ind w:start="-52" w:end="0"/>
        <w:jc w:val="both"/>
        <w:rPr>
          <w:rFonts w:ascii="Century" w:hAnsi="Century" w:cs="Century"/>
        </w:rPr>
      </w:pPr>
      <w:r>
        <w:rPr>
          <w:rFonts w:cs="Century" w:ascii="Century" w:hAnsi="Century"/>
          <w:rtl w:val="true"/>
        </w:rPr>
      </w:r>
    </w:p>
    <w:p>
      <w:pPr>
        <w:pStyle w:val="Ruller43"/>
        <w:numPr>
          <w:ilvl w:val="0"/>
          <w:numId w:val="2"/>
        </w:numPr>
        <w:tabs>
          <w:tab w:val="clear" w:pos="720"/>
          <w:tab w:val="left" w:pos="2041" w:leader="none"/>
        </w:tabs>
        <w:ind w:hanging="0" w:start="-52" w:end="0"/>
        <w:jc w:val="both"/>
        <w:rPr>
          <w:rFonts w:ascii="Century" w:hAnsi="Century" w:cs="FrankRuehl"/>
          <w:sz w:val="22"/>
          <w:lang w:val="en-US"/>
        </w:rPr>
      </w:pPr>
      <w:r>
        <w:rPr>
          <w:rFonts w:ascii="Century" w:hAnsi="Century" w:cs="FrankRuehl"/>
          <w:sz w:val="22"/>
          <w:sz w:val="22"/>
          <w:rtl w:val="true"/>
          <w:lang w:val="en-US"/>
        </w:rPr>
        <w:t>עד</w:t>
      </w:r>
      <w:r>
        <w:rPr>
          <w:rFonts w:ascii="Century" w:hAnsi="Century" w:eastAsia="Century" w:cs="Century"/>
          <w:sz w:val="22"/>
          <w:sz w:val="22"/>
          <w:rtl w:val="true"/>
          <w:lang w:val="en-US"/>
        </w:rPr>
        <w:t xml:space="preserve"> </w:t>
      </w:r>
      <w:r>
        <w:rPr>
          <w:rFonts w:ascii="Century" w:hAnsi="Century" w:cs="FrankRuehl"/>
          <w:sz w:val="22"/>
          <w:sz w:val="22"/>
          <w:rtl w:val="true"/>
          <w:lang w:val="en-US"/>
        </w:rPr>
        <w:t>כה</w:t>
      </w:r>
      <w:r>
        <w:rPr>
          <w:rFonts w:ascii="Century" w:hAnsi="Century" w:eastAsia="Century" w:cs="Century"/>
          <w:sz w:val="22"/>
          <w:sz w:val="22"/>
          <w:rtl w:val="true"/>
          <w:lang w:val="en-US"/>
        </w:rPr>
        <w:t xml:space="preserve"> </w:t>
      </w:r>
      <w:r>
        <w:rPr>
          <w:rFonts w:ascii="Century" w:hAnsi="Century" w:cs="FrankRuehl"/>
          <w:sz w:val="22"/>
          <w:sz w:val="22"/>
          <w:rtl w:val="true"/>
          <w:lang w:val="en-US"/>
        </w:rPr>
        <w:t>עמדנו</w:t>
      </w:r>
      <w:r>
        <w:rPr>
          <w:rFonts w:ascii="Century" w:hAnsi="Century" w:eastAsia="Century" w:cs="Century"/>
          <w:sz w:val="22"/>
          <w:sz w:val="22"/>
          <w:rtl w:val="true"/>
          <w:lang w:val="en-US"/>
        </w:rPr>
        <w:t xml:space="preserve"> </w:t>
      </w:r>
      <w:r>
        <w:rPr>
          <w:rFonts w:ascii="Century" w:hAnsi="Century" w:cs="FrankRuehl"/>
          <w:sz w:val="22"/>
          <w:sz w:val="22"/>
          <w:rtl w:val="true"/>
          <w:lang w:val="en-US"/>
        </w:rPr>
        <w:t>על</w:t>
      </w:r>
      <w:r>
        <w:rPr>
          <w:rFonts w:ascii="Century" w:hAnsi="Century" w:eastAsia="Century" w:cs="Century"/>
          <w:sz w:val="22"/>
          <w:sz w:val="22"/>
          <w:rtl w:val="true"/>
          <w:lang w:val="en-US"/>
        </w:rPr>
        <w:t xml:space="preserve"> </w:t>
      </w:r>
      <w:r>
        <w:rPr>
          <w:rFonts w:ascii="Century" w:hAnsi="Century" w:cs="FrankRuehl"/>
          <w:sz w:val="22"/>
          <w:sz w:val="22"/>
          <w:rtl w:val="true"/>
          <w:lang w:val="en-US"/>
        </w:rPr>
        <w:t>היקפו</w:t>
      </w:r>
      <w:r>
        <w:rPr>
          <w:rFonts w:ascii="Century" w:hAnsi="Century" w:eastAsia="Century" w:cs="Century"/>
          <w:sz w:val="22"/>
          <w:sz w:val="22"/>
          <w:rtl w:val="true"/>
          <w:lang w:val="en-US"/>
        </w:rPr>
        <w:t xml:space="preserve"> </w:t>
      </w:r>
      <w:r>
        <w:rPr>
          <w:rFonts w:ascii="Century" w:hAnsi="Century" w:cs="FrankRuehl"/>
          <w:sz w:val="22"/>
          <w:sz w:val="22"/>
          <w:rtl w:val="true"/>
          <w:lang w:val="en-US"/>
        </w:rPr>
        <w:t>של</w:t>
      </w:r>
      <w:r>
        <w:rPr>
          <w:rFonts w:ascii="Century" w:hAnsi="Century" w:eastAsia="Century" w:cs="Century"/>
          <w:sz w:val="22"/>
          <w:sz w:val="22"/>
          <w:rtl w:val="true"/>
          <w:lang w:val="en-US"/>
        </w:rPr>
        <w:t xml:space="preserve"> </w:t>
      </w:r>
      <w:r>
        <w:rPr>
          <w:rFonts w:ascii="Century" w:hAnsi="Century" w:cs="FrankRuehl"/>
          <w:sz w:val="22"/>
          <w:sz w:val="22"/>
          <w:rtl w:val="true"/>
          <w:lang w:val="en-US"/>
        </w:rPr>
        <w:t>הרכוש</w:t>
      </w:r>
      <w:r>
        <w:rPr>
          <w:rFonts w:ascii="Century" w:hAnsi="Century" w:eastAsia="Century" w:cs="Century"/>
          <w:sz w:val="22"/>
          <w:sz w:val="22"/>
          <w:rtl w:val="true"/>
          <w:lang w:val="en-US"/>
        </w:rPr>
        <w:t xml:space="preserve"> </w:t>
      </w:r>
      <w:r>
        <w:rPr>
          <w:rFonts w:ascii="Century" w:hAnsi="Century" w:cs="FrankRuehl"/>
          <w:sz w:val="22"/>
          <w:sz w:val="22"/>
          <w:rtl w:val="true"/>
          <w:lang w:val="en-US"/>
        </w:rPr>
        <w:t>בר</w:t>
      </w:r>
      <w:r>
        <w:rPr>
          <w:rFonts w:ascii="Century" w:hAnsi="Century" w:eastAsia="Century" w:cs="Century"/>
          <w:sz w:val="22"/>
          <w:sz w:val="22"/>
          <w:rtl w:val="true"/>
          <w:lang w:val="en-US"/>
        </w:rPr>
        <w:t xml:space="preserve"> </w:t>
      </w:r>
      <w:r>
        <w:rPr>
          <w:rFonts w:ascii="Century" w:hAnsi="Century" w:cs="FrankRuehl"/>
          <w:sz w:val="22"/>
          <w:sz w:val="22"/>
          <w:rtl w:val="true"/>
          <w:lang w:val="en-US"/>
        </w:rPr>
        <w:t>החילוט</w:t>
      </w:r>
      <w:r>
        <w:rPr>
          <w:rFonts w:ascii="Century" w:hAnsi="Century" w:eastAsia="Century" w:cs="Century"/>
          <w:sz w:val="22"/>
          <w:sz w:val="22"/>
          <w:rtl w:val="true"/>
          <w:lang w:val="en-US"/>
        </w:rPr>
        <w:t xml:space="preserve"> </w:t>
      </w:r>
      <w:r>
        <w:rPr>
          <w:rFonts w:ascii="Century" w:hAnsi="Century" w:cs="FrankRuehl"/>
          <w:sz w:val="22"/>
          <w:sz w:val="22"/>
          <w:rtl w:val="true"/>
          <w:lang w:val="en-US"/>
        </w:rPr>
        <w:t>לפי</w:t>
      </w:r>
      <w:r>
        <w:rPr>
          <w:rFonts w:ascii="Century" w:hAnsi="Century" w:eastAsia="Century" w:cs="Century"/>
          <w:sz w:val="22"/>
          <w:sz w:val="22"/>
          <w:rtl w:val="true"/>
          <w:lang w:val="en-US"/>
        </w:rPr>
        <w:t xml:space="preserve"> </w:t>
      </w:r>
      <w:r>
        <w:rPr>
          <w:rFonts w:ascii="Century" w:hAnsi="Century" w:cs="FrankRuehl"/>
          <w:sz w:val="22"/>
          <w:sz w:val="22"/>
          <w:rtl w:val="true"/>
          <w:lang w:val="en-US"/>
        </w:rPr>
        <w:t>ההסדר</w:t>
      </w:r>
      <w:r>
        <w:rPr>
          <w:rFonts w:ascii="Century" w:hAnsi="Century" w:eastAsia="Century" w:cs="Century"/>
          <w:sz w:val="22"/>
          <w:sz w:val="22"/>
          <w:rtl w:val="true"/>
          <w:lang w:val="en-US"/>
        </w:rPr>
        <w:t xml:space="preserve"> </w:t>
      </w:r>
      <w:r>
        <w:rPr>
          <w:rFonts w:ascii="Century" w:hAnsi="Century" w:cs="FrankRuehl"/>
          <w:sz w:val="22"/>
          <w:sz w:val="22"/>
          <w:rtl w:val="true"/>
          <w:lang w:val="en-US"/>
        </w:rPr>
        <w:t>הקבוע</w:t>
      </w:r>
      <w:r>
        <w:rPr>
          <w:rFonts w:ascii="Century" w:hAnsi="Century" w:eastAsia="Century" w:cs="Century"/>
          <w:sz w:val="22"/>
          <w:sz w:val="22"/>
          <w:rtl w:val="true"/>
          <w:lang w:val="en-US"/>
        </w:rPr>
        <w:t xml:space="preserve"> </w:t>
      </w:r>
      <w:hyperlink r:id="rId330">
        <w:r>
          <w:rPr>
            <w:rStyle w:val="Hyperlink"/>
            <w:rFonts w:ascii="Century" w:hAnsi="Century" w:cs="FrankRuehl"/>
            <w:sz w:val="22"/>
            <w:sz w:val="22"/>
            <w:rtl w:val="true"/>
            <w:lang w:val="en-US"/>
          </w:rPr>
          <w:t>בסעיף</w:t>
        </w:r>
        <w:r>
          <w:rPr>
            <w:rStyle w:val="Hyperlink"/>
            <w:rFonts w:ascii="Century" w:hAnsi="Century" w:eastAsia="Century" w:cs="Century"/>
            <w:sz w:val="22"/>
            <w:sz w:val="22"/>
            <w:rtl w:val="true"/>
            <w:lang w:val="en-US"/>
          </w:rPr>
          <w:t xml:space="preserve"> </w:t>
        </w:r>
        <w:r>
          <w:rPr>
            <w:rStyle w:val="Hyperlink"/>
            <w:rFonts w:cs="FrankRuehl" w:ascii="Century" w:hAnsi="Century"/>
            <w:sz w:val="22"/>
            <w:lang w:val="en-US"/>
          </w:rPr>
          <w:t>21</w:t>
        </w:r>
        <w:r>
          <w:rPr>
            <w:rStyle w:val="Hyperlink"/>
            <w:rFonts w:cs="FrankRuehl" w:ascii="Century" w:hAnsi="Century"/>
            <w:sz w:val="22"/>
            <w:rtl w:val="true"/>
            <w:lang w:val="en-US"/>
          </w:rPr>
          <w:t>(</w:t>
        </w:r>
        <w:r>
          <w:rPr>
            <w:rStyle w:val="Hyperlink"/>
            <w:rFonts w:ascii="Century" w:hAnsi="Century" w:cs="FrankRuehl"/>
            <w:sz w:val="22"/>
            <w:sz w:val="22"/>
            <w:rtl w:val="true"/>
            <w:lang w:val="en-US"/>
          </w:rPr>
          <w:t>א</w:t>
        </w:r>
        <w:r>
          <w:rPr>
            <w:rStyle w:val="Hyperlink"/>
            <w:rFonts w:cs="FrankRuehl" w:ascii="Century" w:hAnsi="Century"/>
            <w:sz w:val="22"/>
            <w:rtl w:val="true"/>
            <w:lang w:val="en-US"/>
          </w:rPr>
          <w:t>)</w:t>
        </w:r>
      </w:hyperlink>
      <w:r>
        <w:rPr>
          <w:rFonts w:cs="FrankRuehl" w:ascii="Century" w:hAnsi="Century"/>
          <w:sz w:val="22"/>
          <w:rtl w:val="true"/>
          <w:lang w:val="en-US"/>
        </w:rPr>
        <w:t xml:space="preserve"> </w:t>
      </w:r>
      <w:r>
        <w:rPr>
          <w:rFonts w:ascii="Century" w:hAnsi="Century" w:cs="FrankRuehl"/>
          <w:sz w:val="22"/>
          <w:sz w:val="22"/>
          <w:rtl w:val="true"/>
          <w:lang w:val="en-US"/>
        </w:rPr>
        <w:t>לחוק</w:t>
      </w:r>
      <w:r>
        <w:rPr>
          <w:rFonts w:ascii="Century" w:hAnsi="Century" w:eastAsia="Century" w:cs="Century"/>
          <w:sz w:val="22"/>
          <w:sz w:val="22"/>
          <w:rtl w:val="true"/>
          <w:lang w:val="en-US"/>
        </w:rPr>
        <w:t xml:space="preserve"> </w:t>
      </w:r>
      <w:r>
        <w:rPr>
          <w:rFonts w:ascii="Century" w:hAnsi="Century" w:cs="FrankRuehl"/>
          <w:sz w:val="22"/>
          <w:sz w:val="22"/>
          <w:rtl w:val="true"/>
          <w:lang w:val="en-US"/>
        </w:rPr>
        <w:t>איסור</w:t>
      </w:r>
      <w:r>
        <w:rPr>
          <w:rFonts w:ascii="Century" w:hAnsi="Century" w:eastAsia="Century" w:cs="Century"/>
          <w:sz w:val="22"/>
          <w:sz w:val="22"/>
          <w:rtl w:val="true"/>
          <w:lang w:val="en-US"/>
        </w:rPr>
        <w:t xml:space="preserve"> </w:t>
      </w:r>
      <w:r>
        <w:rPr>
          <w:rFonts w:ascii="Century" w:hAnsi="Century" w:cs="FrankRuehl"/>
          <w:sz w:val="22"/>
          <w:sz w:val="22"/>
          <w:rtl w:val="true"/>
          <w:lang w:val="en-US"/>
        </w:rPr>
        <w:t>הלבנת</w:t>
      </w:r>
      <w:r>
        <w:rPr>
          <w:rFonts w:ascii="Century" w:hAnsi="Century" w:eastAsia="Century" w:cs="Century"/>
          <w:sz w:val="22"/>
          <w:sz w:val="22"/>
          <w:rtl w:val="true"/>
          <w:lang w:val="en-US"/>
        </w:rPr>
        <w:t xml:space="preserve"> </w:t>
      </w:r>
      <w:r>
        <w:rPr>
          <w:rFonts w:ascii="Century" w:hAnsi="Century" w:cs="FrankRuehl"/>
          <w:sz w:val="22"/>
          <w:sz w:val="22"/>
          <w:rtl w:val="true"/>
          <w:lang w:val="en-US"/>
        </w:rPr>
        <w:t>הון</w:t>
      </w:r>
      <w:r>
        <w:rPr>
          <w:rFonts w:ascii="Century" w:hAnsi="Century" w:eastAsia="Century" w:cs="Century"/>
          <w:sz w:val="22"/>
          <w:sz w:val="22"/>
          <w:rtl w:val="true"/>
          <w:lang w:val="en-US"/>
        </w:rPr>
        <w:t xml:space="preserve"> </w:t>
      </w:r>
      <w:r>
        <w:rPr>
          <w:rFonts w:ascii="Century" w:hAnsi="Century" w:cs="FrankRuehl"/>
          <w:sz w:val="22"/>
          <w:sz w:val="22"/>
          <w:rtl w:val="true"/>
          <w:lang w:val="en-US"/>
        </w:rPr>
        <w:t>ותחמנו</w:t>
      </w:r>
      <w:r>
        <w:rPr>
          <w:rFonts w:ascii="Century" w:hAnsi="Century" w:eastAsia="Century" w:cs="Century"/>
          <w:sz w:val="22"/>
          <w:sz w:val="22"/>
          <w:rtl w:val="true"/>
          <w:lang w:val="en-US"/>
        </w:rPr>
        <w:t xml:space="preserve"> </w:t>
      </w:r>
      <w:r>
        <w:rPr>
          <w:rFonts w:ascii="Century" w:hAnsi="Century" w:cs="FrankRuehl"/>
          <w:sz w:val="22"/>
          <w:sz w:val="22"/>
          <w:rtl w:val="true"/>
          <w:lang w:val="en-US"/>
        </w:rPr>
        <w:t>את</w:t>
      </w:r>
      <w:r>
        <w:rPr>
          <w:rFonts w:ascii="Century" w:hAnsi="Century" w:eastAsia="Century" w:cs="Century"/>
          <w:sz w:val="22"/>
          <w:sz w:val="22"/>
          <w:rtl w:val="true"/>
          <w:lang w:val="en-US"/>
        </w:rPr>
        <w:t xml:space="preserve"> </w:t>
      </w:r>
      <w:r>
        <w:rPr>
          <w:rFonts w:ascii="Century" w:hAnsi="Century" w:cs="FrankRuehl"/>
          <w:sz w:val="22"/>
          <w:sz w:val="22"/>
          <w:rtl w:val="true"/>
          <w:lang w:val="en-US"/>
        </w:rPr>
        <w:t>גבולותיו</w:t>
      </w:r>
      <w:r>
        <w:rPr>
          <w:rFonts w:cs="FrankRuehl" w:ascii="Century" w:hAnsi="Century"/>
          <w:sz w:val="22"/>
          <w:rtl w:val="true"/>
          <w:lang w:val="en-US"/>
        </w:rPr>
        <w:t xml:space="preserve">. </w:t>
      </w:r>
      <w:r>
        <w:rPr>
          <w:rFonts w:ascii="Century" w:hAnsi="Century" w:cs="FrankRuehl"/>
          <w:sz w:val="22"/>
          <w:sz w:val="22"/>
          <w:rtl w:val="true"/>
          <w:lang w:val="en-US"/>
        </w:rPr>
        <w:t>זהו</w:t>
      </w:r>
      <w:r>
        <w:rPr>
          <w:rFonts w:ascii="Century" w:hAnsi="Century" w:eastAsia="Century" w:cs="Century"/>
          <w:sz w:val="22"/>
          <w:sz w:val="22"/>
          <w:rtl w:val="true"/>
          <w:lang w:val="en-US"/>
        </w:rPr>
        <w:t xml:space="preserve"> </w:t>
      </w:r>
      <w:r>
        <w:rPr>
          <w:rFonts w:ascii="Century" w:hAnsi="Century" w:cs="FrankRuehl"/>
          <w:sz w:val="22"/>
          <w:sz w:val="22"/>
          <w:rtl w:val="true"/>
          <w:lang w:val="en-US"/>
        </w:rPr>
        <w:t>הרכוש</w:t>
      </w:r>
      <w:r>
        <w:rPr>
          <w:rFonts w:ascii="Century" w:hAnsi="Century" w:eastAsia="Century" w:cs="Century"/>
          <w:sz w:val="22"/>
          <w:sz w:val="22"/>
          <w:rtl w:val="true"/>
          <w:lang w:val="en-US"/>
        </w:rPr>
        <w:t xml:space="preserve"> </w:t>
      </w:r>
      <w:r>
        <w:rPr>
          <w:rFonts w:ascii="Century" w:hAnsi="Century" w:cs="FrankRuehl"/>
          <w:sz w:val="22"/>
          <w:sz w:val="22"/>
          <w:rtl w:val="true"/>
          <w:lang w:val="en-US"/>
        </w:rPr>
        <w:t>שעל</w:t>
      </w:r>
      <w:r>
        <w:rPr>
          <w:rFonts w:ascii="Century" w:hAnsi="Century" w:eastAsia="Century" w:cs="Century"/>
          <w:sz w:val="22"/>
          <w:sz w:val="22"/>
          <w:rtl w:val="true"/>
          <w:lang w:val="en-US"/>
        </w:rPr>
        <w:t xml:space="preserve"> </w:t>
      </w:r>
      <w:r>
        <w:rPr>
          <w:rFonts w:ascii="Century" w:hAnsi="Century" w:cs="FrankRuehl"/>
          <w:sz w:val="22"/>
          <w:sz w:val="22"/>
          <w:rtl w:val="true"/>
          <w:lang w:val="en-US"/>
        </w:rPr>
        <w:t>פי</w:t>
      </w:r>
      <w:r>
        <w:rPr>
          <w:rFonts w:ascii="Century" w:hAnsi="Century" w:eastAsia="Century" w:cs="Century"/>
          <w:sz w:val="22"/>
          <w:sz w:val="22"/>
          <w:rtl w:val="true"/>
          <w:lang w:val="en-US"/>
        </w:rPr>
        <w:t xml:space="preserve"> </w:t>
      </w:r>
      <w:r>
        <w:rPr>
          <w:rFonts w:ascii="Century" w:hAnsi="Century" w:cs="FrankRuehl"/>
          <w:sz w:val="22"/>
          <w:sz w:val="22"/>
          <w:rtl w:val="true"/>
          <w:lang w:val="en-US"/>
        </w:rPr>
        <w:t>רישת</w:t>
      </w:r>
      <w:r>
        <w:rPr>
          <w:rFonts w:ascii="Century" w:hAnsi="Century" w:eastAsia="Century" w:cs="Century"/>
          <w:sz w:val="22"/>
          <w:sz w:val="22"/>
          <w:rtl w:val="true"/>
          <w:lang w:val="en-US"/>
        </w:rPr>
        <w:t xml:space="preserve"> </w:t>
      </w:r>
      <w:hyperlink r:id="rId331">
        <w:r>
          <w:rPr>
            <w:rStyle w:val="Hyperlink"/>
            <w:rFonts w:ascii="Century" w:hAnsi="Century" w:cs="FrankRuehl"/>
            <w:sz w:val="22"/>
            <w:sz w:val="22"/>
            <w:rtl w:val="true"/>
            <w:lang w:val="en-US"/>
          </w:rPr>
          <w:t>סעיף</w:t>
        </w:r>
        <w:r>
          <w:rPr>
            <w:rStyle w:val="Hyperlink"/>
            <w:rFonts w:ascii="Century" w:hAnsi="Century" w:eastAsia="Century" w:cs="Century"/>
            <w:sz w:val="22"/>
            <w:sz w:val="22"/>
            <w:rtl w:val="true"/>
            <w:lang w:val="en-US"/>
          </w:rPr>
          <w:t xml:space="preserve"> </w:t>
        </w:r>
        <w:r>
          <w:rPr>
            <w:rStyle w:val="Hyperlink"/>
            <w:rFonts w:cs="FrankRuehl" w:ascii="Century" w:hAnsi="Century"/>
            <w:sz w:val="22"/>
            <w:lang w:val="en-US"/>
          </w:rPr>
          <w:t>21</w:t>
        </w:r>
        <w:r>
          <w:rPr>
            <w:rStyle w:val="Hyperlink"/>
            <w:rFonts w:cs="FrankRuehl" w:ascii="Century" w:hAnsi="Century"/>
            <w:sz w:val="22"/>
            <w:rtl w:val="true"/>
            <w:lang w:val="en-US"/>
          </w:rPr>
          <w:t>(</w:t>
        </w:r>
        <w:r>
          <w:rPr>
            <w:rStyle w:val="Hyperlink"/>
            <w:rFonts w:ascii="Century" w:hAnsi="Century" w:cs="FrankRuehl"/>
            <w:sz w:val="22"/>
            <w:sz w:val="22"/>
            <w:rtl w:val="true"/>
            <w:lang w:val="en-US"/>
          </w:rPr>
          <w:t>א</w:t>
        </w:r>
        <w:r>
          <w:rPr>
            <w:rStyle w:val="Hyperlink"/>
            <w:rFonts w:cs="FrankRuehl" w:ascii="Century" w:hAnsi="Century"/>
            <w:sz w:val="22"/>
            <w:rtl w:val="true"/>
            <w:lang w:val="en-US"/>
          </w:rPr>
          <w:t>)</w:t>
        </w:r>
      </w:hyperlink>
      <w:r>
        <w:rPr>
          <w:rFonts w:cs="FrankRuehl" w:ascii="Century" w:hAnsi="Century"/>
          <w:sz w:val="22"/>
          <w:rtl w:val="true"/>
          <w:lang w:val="en-US"/>
        </w:rPr>
        <w:t xml:space="preserve"> </w:t>
      </w:r>
      <w:r>
        <w:rPr>
          <w:rFonts w:ascii="Century" w:hAnsi="Century" w:cs="FrankRuehl"/>
          <w:sz w:val="22"/>
          <w:sz w:val="22"/>
          <w:rtl w:val="true"/>
          <w:lang w:val="en-US"/>
        </w:rPr>
        <w:t>בית</w:t>
      </w:r>
      <w:r>
        <w:rPr>
          <w:rFonts w:ascii="Century" w:hAnsi="Century" w:eastAsia="Century" w:cs="Century"/>
          <w:sz w:val="22"/>
          <w:sz w:val="22"/>
          <w:rtl w:val="true"/>
          <w:lang w:val="en-US"/>
        </w:rPr>
        <w:t xml:space="preserve"> </w:t>
      </w:r>
      <w:r>
        <w:rPr>
          <w:rFonts w:ascii="Century" w:hAnsi="Century" w:cs="FrankRuehl"/>
          <w:sz w:val="22"/>
          <w:sz w:val="22"/>
          <w:rtl w:val="true"/>
          <w:lang w:val="en-US"/>
        </w:rPr>
        <w:t>המשפט</w:t>
      </w:r>
      <w:r>
        <w:rPr>
          <w:rFonts w:ascii="Century" w:hAnsi="Century" w:eastAsia="Century" w:cs="Century"/>
          <w:sz w:val="22"/>
          <w:sz w:val="22"/>
          <w:rtl w:val="true"/>
          <w:lang w:val="en-US"/>
        </w:rPr>
        <w:t xml:space="preserve"> </w:t>
      </w:r>
      <w:r>
        <w:rPr>
          <w:rFonts w:ascii="Century" w:hAnsi="Century" w:cs="FrankRuehl"/>
          <w:sz w:val="22"/>
          <w:sz w:val="22"/>
          <w:rtl w:val="true"/>
          <w:lang w:val="en-US"/>
        </w:rPr>
        <w:t>מצווה</w:t>
      </w:r>
      <w:r>
        <w:rPr>
          <w:rFonts w:ascii="Century" w:hAnsi="Century" w:eastAsia="Century" w:cs="Century"/>
          <w:sz w:val="22"/>
          <w:sz w:val="22"/>
          <w:rtl w:val="true"/>
          <w:lang w:val="en-US"/>
        </w:rPr>
        <w:t xml:space="preserve"> </w:t>
      </w:r>
      <w:r>
        <w:rPr>
          <w:rFonts w:ascii="Century" w:hAnsi="Century" w:cs="FrankRuehl"/>
          <w:sz w:val="22"/>
          <w:sz w:val="22"/>
          <w:rtl w:val="true"/>
          <w:lang w:val="en-US"/>
        </w:rPr>
        <w:t>להורות</w:t>
      </w:r>
      <w:r>
        <w:rPr>
          <w:rFonts w:ascii="Century" w:hAnsi="Century" w:eastAsia="Century" w:cs="Century"/>
          <w:sz w:val="22"/>
          <w:sz w:val="22"/>
          <w:rtl w:val="true"/>
          <w:lang w:val="en-US"/>
        </w:rPr>
        <w:t xml:space="preserve"> </w:t>
      </w:r>
      <w:r>
        <w:rPr>
          <w:rFonts w:ascii="Century" w:hAnsi="Century" w:cs="FrankRuehl"/>
          <w:sz w:val="22"/>
          <w:sz w:val="22"/>
          <w:rtl w:val="true"/>
          <w:lang w:val="en-US"/>
        </w:rPr>
        <w:t>על</w:t>
      </w:r>
      <w:r>
        <w:rPr>
          <w:rFonts w:ascii="Century" w:hAnsi="Century" w:eastAsia="Century" w:cs="Century"/>
          <w:sz w:val="22"/>
          <w:sz w:val="22"/>
          <w:rtl w:val="true"/>
          <w:lang w:val="en-US"/>
        </w:rPr>
        <w:t xml:space="preserve"> </w:t>
      </w:r>
      <w:r>
        <w:rPr>
          <w:rFonts w:ascii="Century" w:hAnsi="Century" w:cs="FrankRuehl"/>
          <w:sz w:val="22"/>
          <w:sz w:val="22"/>
          <w:rtl w:val="true"/>
          <w:lang w:val="en-US"/>
        </w:rPr>
        <w:t>חילוטו</w:t>
      </w:r>
      <w:r>
        <w:rPr>
          <w:rFonts w:ascii="Century" w:hAnsi="Century" w:eastAsia="Century" w:cs="Century"/>
          <w:sz w:val="22"/>
          <w:sz w:val="22"/>
          <w:rtl w:val="true"/>
          <w:lang w:val="en-US"/>
        </w:rPr>
        <w:t xml:space="preserve"> </w:t>
      </w:r>
      <w:r>
        <w:rPr>
          <w:rFonts w:ascii="Century" w:hAnsi="Century" w:cs="FrankRuehl"/>
          <w:sz w:val="22"/>
          <w:sz w:val="22"/>
          <w:rtl w:val="true"/>
          <w:lang w:val="en-US"/>
        </w:rPr>
        <w:t>במלואו</w:t>
      </w:r>
      <w:r>
        <w:rPr>
          <w:rFonts w:cs="FrankRuehl" w:ascii="Century" w:hAnsi="Century"/>
          <w:sz w:val="22"/>
          <w:rtl w:val="true"/>
          <w:lang w:val="en-US"/>
        </w:rPr>
        <w:t xml:space="preserve">. </w:t>
      </w:r>
      <w:r>
        <w:rPr>
          <w:rFonts w:ascii="Century" w:hAnsi="Century" w:cs="FrankRuehl"/>
          <w:sz w:val="22"/>
          <w:sz w:val="22"/>
          <w:rtl w:val="true"/>
          <w:lang w:val="en-US"/>
        </w:rPr>
        <w:t>אלא</w:t>
      </w:r>
      <w:r>
        <w:rPr>
          <w:rFonts w:ascii="Century" w:hAnsi="Century" w:eastAsia="Century" w:cs="Century"/>
          <w:sz w:val="22"/>
          <w:sz w:val="22"/>
          <w:rtl w:val="true"/>
          <w:lang w:val="en-US"/>
        </w:rPr>
        <w:t xml:space="preserve"> </w:t>
      </w:r>
      <w:r>
        <w:rPr>
          <w:rFonts w:ascii="Century" w:hAnsi="Century" w:cs="FrankRuehl"/>
          <w:sz w:val="22"/>
          <w:sz w:val="22"/>
          <w:rtl w:val="true"/>
          <w:lang w:val="en-US"/>
        </w:rPr>
        <w:t>שכפי</w:t>
      </w:r>
      <w:r>
        <w:rPr>
          <w:rFonts w:ascii="Century" w:hAnsi="Century" w:eastAsia="Century" w:cs="Century"/>
          <w:sz w:val="22"/>
          <w:sz w:val="22"/>
          <w:rtl w:val="true"/>
          <w:lang w:val="en-US"/>
        </w:rPr>
        <w:t xml:space="preserve"> </w:t>
      </w:r>
      <w:r>
        <w:rPr>
          <w:rFonts w:ascii="Century" w:hAnsi="Century" w:cs="FrankRuehl"/>
          <w:sz w:val="22"/>
          <w:sz w:val="22"/>
          <w:rtl w:val="true"/>
          <w:lang w:val="en-US"/>
        </w:rPr>
        <w:t>שציינו</w:t>
      </w:r>
      <w:r>
        <w:rPr>
          <w:rFonts w:ascii="Century" w:hAnsi="Century" w:eastAsia="Century" w:cs="Century"/>
          <w:sz w:val="22"/>
          <w:sz w:val="22"/>
          <w:rtl w:val="true"/>
          <w:lang w:val="en-US"/>
        </w:rPr>
        <w:t xml:space="preserve"> </w:t>
      </w:r>
      <w:r>
        <w:rPr>
          <w:rFonts w:ascii="Century" w:hAnsi="Century" w:cs="FrankRuehl"/>
          <w:sz w:val="22"/>
          <w:sz w:val="22"/>
          <w:rtl w:val="true"/>
          <w:lang w:val="en-US"/>
        </w:rPr>
        <w:t>מעלה</w:t>
      </w:r>
      <w:r>
        <w:rPr>
          <w:rFonts w:cs="FrankRuehl" w:ascii="Century" w:hAnsi="Century"/>
          <w:sz w:val="22"/>
          <w:rtl w:val="true"/>
          <w:lang w:val="en-US"/>
        </w:rPr>
        <w:t xml:space="preserve">, </w:t>
      </w:r>
      <w:r>
        <w:rPr>
          <w:rFonts w:ascii="Century" w:hAnsi="Century" w:cs="FrankRuehl"/>
          <w:sz w:val="22"/>
          <w:sz w:val="22"/>
          <w:rtl w:val="true"/>
          <w:lang w:val="en-US"/>
        </w:rPr>
        <w:t>לבית</w:t>
      </w:r>
      <w:r>
        <w:rPr>
          <w:rFonts w:ascii="Century" w:hAnsi="Century" w:eastAsia="Century" w:cs="Century"/>
          <w:sz w:val="22"/>
          <w:sz w:val="22"/>
          <w:rtl w:val="true"/>
          <w:lang w:val="en-US"/>
        </w:rPr>
        <w:t xml:space="preserve"> </w:t>
      </w:r>
      <w:r>
        <w:rPr>
          <w:rFonts w:ascii="Century" w:hAnsi="Century" w:cs="FrankRuehl"/>
          <w:sz w:val="22"/>
          <w:sz w:val="22"/>
          <w:rtl w:val="true"/>
          <w:lang w:val="en-US"/>
        </w:rPr>
        <w:t>המשפט</w:t>
      </w:r>
      <w:r>
        <w:rPr>
          <w:rFonts w:ascii="Century" w:hAnsi="Century" w:eastAsia="Century" w:cs="Century"/>
          <w:sz w:val="22"/>
          <w:sz w:val="22"/>
          <w:rtl w:val="true"/>
          <w:lang w:val="en-US"/>
        </w:rPr>
        <w:t xml:space="preserve"> </w:t>
      </w:r>
      <w:r>
        <w:rPr>
          <w:rFonts w:ascii="Century" w:hAnsi="Century" w:cs="FrankRuehl"/>
          <w:sz w:val="22"/>
          <w:sz w:val="22"/>
          <w:rtl w:val="true"/>
          <w:lang w:val="en-US"/>
        </w:rPr>
        <w:t>הדן</w:t>
      </w:r>
      <w:r>
        <w:rPr>
          <w:rFonts w:ascii="Century" w:hAnsi="Century" w:eastAsia="Century" w:cs="Century"/>
          <w:sz w:val="22"/>
          <w:sz w:val="22"/>
          <w:rtl w:val="true"/>
          <w:lang w:val="en-US"/>
        </w:rPr>
        <w:t xml:space="preserve"> </w:t>
      </w:r>
      <w:r>
        <w:rPr>
          <w:rFonts w:ascii="Century" w:hAnsi="Century" w:cs="FrankRuehl"/>
          <w:sz w:val="22"/>
          <w:sz w:val="22"/>
          <w:rtl w:val="true"/>
          <w:lang w:val="en-US"/>
        </w:rPr>
        <w:t>בחילוט</w:t>
      </w:r>
      <w:r>
        <w:rPr>
          <w:rFonts w:ascii="Century" w:hAnsi="Century" w:eastAsia="Century" w:cs="Century"/>
          <w:sz w:val="22"/>
          <w:sz w:val="22"/>
          <w:rtl w:val="true"/>
          <w:lang w:val="en-US"/>
        </w:rPr>
        <w:t xml:space="preserve"> </w:t>
      </w:r>
      <w:r>
        <w:rPr>
          <w:rFonts w:ascii="Century" w:hAnsi="Century" w:cs="FrankRuehl"/>
          <w:sz w:val="22"/>
          <w:sz w:val="22"/>
          <w:rtl w:val="true"/>
          <w:lang w:val="en-US"/>
        </w:rPr>
        <w:t>מסור</w:t>
      </w:r>
      <w:r>
        <w:rPr>
          <w:rFonts w:ascii="Century" w:hAnsi="Century" w:eastAsia="Century" w:cs="Century"/>
          <w:sz w:val="22"/>
          <w:sz w:val="22"/>
          <w:rtl w:val="true"/>
          <w:lang w:val="en-US"/>
        </w:rPr>
        <w:t xml:space="preserve"> </w:t>
      </w:r>
      <w:r>
        <w:rPr>
          <w:rFonts w:ascii="Century" w:hAnsi="Century" w:cs="FrankRuehl"/>
          <w:sz w:val="22"/>
          <w:sz w:val="22"/>
          <w:rtl w:val="true"/>
          <w:lang w:val="en-US"/>
        </w:rPr>
        <w:t>שיקול</w:t>
      </w:r>
      <w:r>
        <w:rPr>
          <w:rFonts w:ascii="Century" w:hAnsi="Century" w:eastAsia="Century" w:cs="Century"/>
          <w:sz w:val="22"/>
          <w:sz w:val="22"/>
          <w:rtl w:val="true"/>
          <w:lang w:val="en-US"/>
        </w:rPr>
        <w:t xml:space="preserve"> </w:t>
      </w:r>
      <w:r>
        <w:rPr>
          <w:rFonts w:ascii="Century" w:hAnsi="Century" w:cs="FrankRuehl"/>
          <w:sz w:val="22"/>
          <w:sz w:val="22"/>
          <w:rtl w:val="true"/>
          <w:lang w:val="en-US"/>
        </w:rPr>
        <w:t>דעת</w:t>
      </w:r>
      <w:r>
        <w:rPr>
          <w:rFonts w:ascii="Century" w:hAnsi="Century" w:eastAsia="Century" w:cs="Century"/>
          <w:sz w:val="22"/>
          <w:sz w:val="22"/>
          <w:rtl w:val="true"/>
          <w:lang w:val="en-US"/>
        </w:rPr>
        <w:t xml:space="preserve"> </w:t>
      </w:r>
      <w:r>
        <w:rPr>
          <w:rFonts w:ascii="Century" w:hAnsi="Century" w:cs="FrankRuehl"/>
          <w:sz w:val="22"/>
          <w:sz w:val="22"/>
          <w:rtl w:val="true"/>
          <w:lang w:val="en-US"/>
        </w:rPr>
        <w:t>להימנע</w:t>
      </w:r>
      <w:r>
        <w:rPr>
          <w:rFonts w:ascii="Century" w:hAnsi="Century" w:eastAsia="Century" w:cs="Century"/>
          <w:sz w:val="22"/>
          <w:sz w:val="22"/>
          <w:rtl w:val="true"/>
          <w:lang w:val="en-US"/>
        </w:rPr>
        <w:t xml:space="preserve"> </w:t>
      </w:r>
      <w:r>
        <w:rPr>
          <w:rFonts w:ascii="Century" w:hAnsi="Century" w:cs="FrankRuehl"/>
          <w:sz w:val="22"/>
          <w:sz w:val="22"/>
          <w:rtl w:val="true"/>
          <w:lang w:val="en-US"/>
        </w:rPr>
        <w:t>מלהורות</w:t>
      </w:r>
      <w:r>
        <w:rPr>
          <w:rFonts w:ascii="Century" w:hAnsi="Century" w:eastAsia="Century" w:cs="Century"/>
          <w:sz w:val="22"/>
          <w:sz w:val="22"/>
          <w:rtl w:val="true"/>
          <w:lang w:val="en-US"/>
        </w:rPr>
        <w:t xml:space="preserve"> </w:t>
      </w:r>
      <w:r>
        <w:rPr>
          <w:rFonts w:ascii="Century" w:hAnsi="Century" w:cs="FrankRuehl"/>
          <w:sz w:val="22"/>
          <w:sz w:val="22"/>
          <w:rtl w:val="true"/>
          <w:lang w:val="en-US"/>
        </w:rPr>
        <w:t>על</w:t>
      </w:r>
      <w:r>
        <w:rPr>
          <w:rFonts w:ascii="Century" w:hAnsi="Century" w:eastAsia="Century" w:cs="Century"/>
          <w:sz w:val="22"/>
          <w:sz w:val="22"/>
          <w:rtl w:val="true"/>
          <w:lang w:val="en-US"/>
        </w:rPr>
        <w:t xml:space="preserve"> </w:t>
      </w:r>
      <w:r>
        <w:rPr>
          <w:rFonts w:ascii="Century" w:hAnsi="Century" w:cs="FrankRuehl"/>
          <w:sz w:val="22"/>
          <w:sz w:val="22"/>
          <w:rtl w:val="true"/>
          <w:lang w:val="en-US"/>
        </w:rPr>
        <w:t>חילוט</w:t>
      </w:r>
      <w:r>
        <w:rPr>
          <w:rFonts w:ascii="Century" w:hAnsi="Century" w:eastAsia="Century" w:cs="Century"/>
          <w:sz w:val="22"/>
          <w:sz w:val="22"/>
          <w:rtl w:val="true"/>
          <w:lang w:val="en-US"/>
        </w:rPr>
        <w:t xml:space="preserve"> </w:t>
      </w:r>
      <w:r>
        <w:rPr>
          <w:rFonts w:ascii="Century" w:hAnsi="Century" w:cs="FrankRuehl"/>
          <w:sz w:val="22"/>
          <w:sz w:val="22"/>
          <w:rtl w:val="true"/>
          <w:lang w:val="en-US"/>
        </w:rPr>
        <w:t>במלואו</w:t>
      </w:r>
      <w:r>
        <w:rPr>
          <w:rFonts w:ascii="Century" w:hAnsi="Century" w:eastAsia="Century" w:cs="Century"/>
          <w:sz w:val="22"/>
          <w:sz w:val="22"/>
          <w:rtl w:val="true"/>
          <w:lang w:val="en-US"/>
        </w:rPr>
        <w:t xml:space="preserve"> </w:t>
      </w:r>
      <w:r>
        <w:rPr>
          <w:rFonts w:ascii="Century" w:hAnsi="Century" w:cs="FrankRuehl"/>
          <w:sz w:val="22"/>
          <w:sz w:val="22"/>
          <w:rtl w:val="true"/>
          <w:lang w:val="en-US"/>
        </w:rPr>
        <w:t>או</w:t>
      </w:r>
      <w:r>
        <w:rPr>
          <w:rFonts w:ascii="Century" w:hAnsi="Century" w:eastAsia="Century" w:cs="Century"/>
          <w:sz w:val="22"/>
          <w:sz w:val="22"/>
          <w:rtl w:val="true"/>
          <w:lang w:val="en-US"/>
        </w:rPr>
        <w:t xml:space="preserve"> </w:t>
      </w:r>
      <w:r>
        <w:rPr>
          <w:rFonts w:ascii="Century" w:hAnsi="Century" w:cs="FrankRuehl"/>
          <w:sz w:val="22"/>
          <w:sz w:val="22"/>
          <w:rtl w:val="true"/>
          <w:lang w:val="en-US"/>
        </w:rPr>
        <w:t>בחלקו</w:t>
      </w:r>
      <w:r>
        <w:rPr>
          <w:rFonts w:cs="FrankRuehl" w:ascii="Century" w:hAnsi="Century"/>
          <w:sz w:val="22"/>
          <w:rtl w:val="true"/>
          <w:lang w:val="en-US"/>
        </w:rPr>
        <w:t xml:space="preserve">, </w:t>
      </w:r>
      <w:r>
        <w:rPr>
          <w:rFonts w:ascii="Century" w:hAnsi="Century" w:cs="FrankRuehl"/>
          <w:sz w:val="22"/>
          <w:sz w:val="22"/>
          <w:rtl w:val="true"/>
          <w:lang w:val="en-US"/>
        </w:rPr>
        <w:t>אם</w:t>
      </w:r>
      <w:r>
        <w:rPr>
          <w:rFonts w:ascii="Century" w:hAnsi="Century" w:eastAsia="Century" w:cs="Century"/>
          <w:sz w:val="22"/>
          <w:sz w:val="22"/>
          <w:rtl w:val="true"/>
          <w:lang w:val="en-US"/>
        </w:rPr>
        <w:t xml:space="preserve"> </w:t>
      </w:r>
      <w:r>
        <w:rPr>
          <w:rFonts w:ascii="Century" w:hAnsi="Century" w:cs="FrankRuehl"/>
          <w:sz w:val="22"/>
          <w:sz w:val="22"/>
          <w:rtl w:val="true"/>
          <w:lang w:val="en-US"/>
        </w:rPr>
        <w:t>מצא</w:t>
      </w:r>
      <w:r>
        <w:rPr>
          <w:rFonts w:ascii="Century" w:hAnsi="Century" w:eastAsia="Century" w:cs="Century"/>
          <w:sz w:val="22"/>
          <w:sz w:val="22"/>
          <w:rtl w:val="true"/>
          <w:lang w:val="en-US"/>
        </w:rPr>
        <w:t xml:space="preserve"> </w:t>
      </w:r>
      <w:r>
        <w:rPr>
          <w:rFonts w:ascii="Century" w:hAnsi="Century" w:cs="FrankRuehl"/>
          <w:sz w:val="22"/>
          <w:sz w:val="22"/>
          <w:rtl w:val="true"/>
          <w:lang w:val="en-US"/>
        </w:rPr>
        <w:t>כי</w:t>
      </w:r>
      <w:r>
        <w:rPr>
          <w:rFonts w:ascii="Century" w:hAnsi="Century" w:eastAsia="Century" w:cs="Century"/>
          <w:sz w:val="22"/>
          <w:sz w:val="22"/>
          <w:rtl w:val="true"/>
          <w:lang w:val="en-US"/>
        </w:rPr>
        <w:t xml:space="preserve"> </w:t>
      </w:r>
      <w:r>
        <w:rPr>
          <w:rFonts w:ascii="Century" w:hAnsi="Century" w:cs="FrankRuehl"/>
          <w:sz w:val="22"/>
          <w:sz w:val="22"/>
          <w:rtl w:val="true"/>
          <w:lang w:val="en-US"/>
        </w:rPr>
        <w:t>מתקיימים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נימוקים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מיוחדים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המצדיקים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זאת</w:t>
      </w:r>
      <w:r>
        <w:rPr>
          <w:rFonts w:ascii="Century" w:hAnsi="Century" w:eastAsia="Century" w:cs="Century"/>
          <w:sz w:val="22"/>
          <w:sz w:val="22"/>
          <w:rtl w:val="true"/>
          <w:lang w:val="en-US"/>
        </w:rPr>
        <w:t xml:space="preserve"> </w:t>
      </w:r>
      <w:r>
        <w:rPr>
          <w:rFonts w:cs="FrankRuehl" w:ascii="Century" w:hAnsi="Century"/>
          <w:sz w:val="22"/>
          <w:rtl w:val="true"/>
          <w:lang w:val="en-US"/>
        </w:rPr>
        <w:t>(</w:t>
      </w:r>
      <w:r>
        <w:rPr>
          <w:rFonts w:ascii="Century" w:hAnsi="Century" w:cs="FrankRuehl"/>
          <w:sz w:val="22"/>
          <w:sz w:val="22"/>
          <w:rtl w:val="true"/>
          <w:lang w:val="en-US"/>
        </w:rPr>
        <w:t>לצדו</w:t>
      </w:r>
      <w:r>
        <w:rPr>
          <w:rFonts w:ascii="Century" w:hAnsi="Century" w:eastAsia="Century" w:cs="Century"/>
          <w:sz w:val="22"/>
          <w:sz w:val="22"/>
          <w:rtl w:val="true"/>
          <w:lang w:val="en-US"/>
        </w:rPr>
        <w:t xml:space="preserve"> </w:t>
      </w:r>
      <w:r>
        <w:rPr>
          <w:rFonts w:ascii="Century" w:hAnsi="Century" w:cs="FrankRuehl"/>
          <w:sz w:val="22"/>
          <w:sz w:val="22"/>
          <w:rtl w:val="true"/>
          <w:lang w:val="en-US"/>
        </w:rPr>
        <w:t>של</w:t>
      </w:r>
      <w:r>
        <w:rPr>
          <w:rFonts w:ascii="Century" w:hAnsi="Century" w:eastAsia="Century" w:cs="Century"/>
          <w:sz w:val="22"/>
          <w:sz w:val="22"/>
          <w:rtl w:val="true"/>
          <w:lang w:val="en-US"/>
        </w:rPr>
        <w:t xml:space="preserve"> </w:t>
      </w:r>
      <w:r>
        <w:rPr>
          <w:rFonts w:ascii="Century" w:hAnsi="Century" w:cs="FrankRuehl"/>
          <w:sz w:val="22"/>
          <w:sz w:val="22"/>
          <w:rtl w:val="true"/>
          <w:lang w:val="en-US"/>
        </w:rPr>
        <w:t>חריג</w:t>
      </w:r>
      <w:r>
        <w:rPr>
          <w:rFonts w:ascii="Century" w:hAnsi="Century" w:eastAsia="Century" w:cs="Century"/>
          <w:sz w:val="22"/>
          <w:sz w:val="22"/>
          <w:rtl w:val="true"/>
          <w:lang w:val="en-US"/>
        </w:rPr>
        <w:t xml:space="preserve"> </w:t>
      </w:r>
      <w:r>
        <w:rPr>
          <w:rFonts w:ascii="Century" w:hAnsi="Century" w:cs="FrankRuehl"/>
          <w:sz w:val="22"/>
          <w:sz w:val="22"/>
          <w:rtl w:val="true"/>
          <w:lang w:val="en-US"/>
        </w:rPr>
        <w:t>זה</w:t>
      </w:r>
      <w:r>
        <w:rPr>
          <w:rFonts w:cs="FrankRuehl" w:ascii="Century" w:hAnsi="Century"/>
          <w:sz w:val="22"/>
          <w:rtl w:val="true"/>
          <w:lang w:val="en-US"/>
        </w:rPr>
        <w:t xml:space="preserve">, </w:t>
      </w:r>
      <w:r>
        <w:rPr>
          <w:rFonts w:ascii="Century" w:hAnsi="Century" w:cs="FrankRuehl"/>
          <w:sz w:val="22"/>
          <w:sz w:val="22"/>
          <w:rtl w:val="true"/>
          <w:lang w:val="en-US"/>
        </w:rPr>
        <w:t>שהחלתו</w:t>
      </w:r>
      <w:r>
        <w:rPr>
          <w:rFonts w:ascii="Century" w:hAnsi="Century" w:eastAsia="Century" w:cs="Century"/>
          <w:sz w:val="22"/>
          <w:sz w:val="22"/>
          <w:rtl w:val="true"/>
          <w:lang w:val="en-US"/>
        </w:rPr>
        <w:t xml:space="preserve"> </w:t>
      </w:r>
      <w:r>
        <w:rPr>
          <w:rFonts w:ascii="Century" w:hAnsi="Century" w:cs="FrankRuehl"/>
          <w:sz w:val="22"/>
          <w:sz w:val="22"/>
          <w:rtl w:val="true"/>
          <w:lang w:val="en-US"/>
        </w:rPr>
        <w:t>נתונה</w:t>
      </w:r>
      <w:r>
        <w:rPr>
          <w:rFonts w:ascii="Century" w:hAnsi="Century" w:eastAsia="Century" w:cs="Century"/>
          <w:sz w:val="22"/>
          <w:sz w:val="22"/>
          <w:rtl w:val="true"/>
          <w:lang w:val="en-US"/>
        </w:rPr>
        <w:t xml:space="preserve"> </w:t>
      </w:r>
      <w:r>
        <w:rPr>
          <w:rFonts w:ascii="Century" w:hAnsi="Century" w:cs="FrankRuehl"/>
          <w:sz w:val="22"/>
          <w:sz w:val="22"/>
          <w:rtl w:val="true"/>
          <w:lang w:val="en-US"/>
        </w:rPr>
        <w:t>לשיקול</w:t>
      </w:r>
      <w:r>
        <w:rPr>
          <w:rFonts w:ascii="Century" w:hAnsi="Century" w:eastAsia="Century" w:cs="Century"/>
          <w:sz w:val="22"/>
          <w:sz w:val="22"/>
          <w:rtl w:val="true"/>
          <w:lang w:val="en-US"/>
        </w:rPr>
        <w:t xml:space="preserve"> </w:t>
      </w:r>
      <w:r>
        <w:rPr>
          <w:rFonts w:ascii="Century" w:hAnsi="Century" w:cs="FrankRuehl"/>
          <w:sz w:val="22"/>
          <w:sz w:val="22"/>
          <w:rtl w:val="true"/>
          <w:lang w:val="en-US"/>
        </w:rPr>
        <w:t>דעת</w:t>
      </w:r>
      <w:r>
        <w:rPr>
          <w:rFonts w:ascii="Century" w:hAnsi="Century" w:eastAsia="Century" w:cs="Century"/>
          <w:sz w:val="22"/>
          <w:sz w:val="22"/>
          <w:rtl w:val="true"/>
          <w:lang w:val="en-US"/>
        </w:rPr>
        <w:t xml:space="preserve"> </w:t>
      </w:r>
      <w:r>
        <w:rPr>
          <w:rFonts w:ascii="Century" w:hAnsi="Century" w:cs="FrankRuehl"/>
          <w:sz w:val="22"/>
          <w:sz w:val="22"/>
          <w:rtl w:val="true"/>
          <w:lang w:val="en-US"/>
        </w:rPr>
        <w:t>כאמור</w:t>
      </w:r>
      <w:r>
        <w:rPr>
          <w:rFonts w:cs="FrankRuehl" w:ascii="Century" w:hAnsi="Century"/>
          <w:sz w:val="22"/>
          <w:rtl w:val="true"/>
          <w:lang w:val="en-US"/>
        </w:rPr>
        <w:t xml:space="preserve">, </w:t>
      </w:r>
      <w:r>
        <w:rPr>
          <w:rFonts w:ascii="Century" w:hAnsi="Century" w:cs="FrankRuehl"/>
          <w:sz w:val="22"/>
          <w:sz w:val="22"/>
          <w:rtl w:val="true"/>
          <w:lang w:val="en-US"/>
        </w:rPr>
        <w:t>מצווה</w:t>
      </w:r>
      <w:r>
        <w:rPr>
          <w:rFonts w:ascii="Century" w:hAnsi="Century" w:eastAsia="Century" w:cs="Century"/>
          <w:sz w:val="22"/>
          <w:sz w:val="22"/>
          <w:rtl w:val="true"/>
          <w:lang w:val="en-US"/>
        </w:rPr>
        <w:t xml:space="preserve"> </w:t>
      </w:r>
      <w:r>
        <w:rPr>
          <w:rFonts w:ascii="Century" w:hAnsi="Century" w:cs="FrankRuehl"/>
          <w:sz w:val="22"/>
          <w:sz w:val="22"/>
          <w:rtl w:val="true"/>
          <w:lang w:val="en-US"/>
        </w:rPr>
        <w:t>בית</w:t>
      </w:r>
      <w:r>
        <w:rPr>
          <w:rFonts w:ascii="Century" w:hAnsi="Century" w:eastAsia="Century" w:cs="Century"/>
          <w:sz w:val="22"/>
          <w:sz w:val="22"/>
          <w:rtl w:val="true"/>
          <w:lang w:val="en-US"/>
        </w:rPr>
        <w:t xml:space="preserve"> </w:t>
      </w:r>
      <w:r>
        <w:rPr>
          <w:rFonts w:ascii="Century" w:hAnsi="Century" w:cs="FrankRuehl"/>
          <w:sz w:val="22"/>
          <w:sz w:val="22"/>
          <w:rtl w:val="true"/>
          <w:lang w:val="en-US"/>
        </w:rPr>
        <w:t>המשפט</w:t>
      </w:r>
      <w:r>
        <w:rPr>
          <w:rFonts w:ascii="Century" w:hAnsi="Century" w:eastAsia="Century" w:cs="Century"/>
          <w:sz w:val="22"/>
          <w:sz w:val="22"/>
          <w:rtl w:val="true"/>
          <w:lang w:val="en-US"/>
        </w:rPr>
        <w:t xml:space="preserve"> </w:t>
      </w:r>
      <w:r>
        <w:rPr>
          <w:rFonts w:ascii="Century" w:hAnsi="Century" w:cs="FrankRuehl"/>
          <w:sz w:val="22"/>
          <w:sz w:val="22"/>
          <w:rtl w:val="true"/>
          <w:lang w:val="en-US"/>
        </w:rPr>
        <w:t>להימנע</w:t>
      </w:r>
      <w:r>
        <w:rPr>
          <w:rFonts w:ascii="Century" w:hAnsi="Century" w:eastAsia="Century" w:cs="Century"/>
          <w:sz w:val="22"/>
          <w:sz w:val="22"/>
          <w:rtl w:val="true"/>
          <w:lang w:val="en-US"/>
        </w:rPr>
        <w:t xml:space="preserve"> </w:t>
      </w:r>
      <w:r>
        <w:rPr>
          <w:rFonts w:ascii="Century" w:hAnsi="Century" w:cs="FrankRuehl"/>
          <w:sz w:val="22"/>
          <w:sz w:val="22"/>
          <w:rtl w:val="true"/>
          <w:lang w:val="en-US"/>
        </w:rPr>
        <w:t>מחילוט</w:t>
      </w:r>
      <w:r>
        <w:rPr>
          <w:rFonts w:ascii="Century" w:hAnsi="Century" w:eastAsia="Century" w:cs="Century"/>
          <w:sz w:val="22"/>
          <w:sz w:val="22"/>
          <w:rtl w:val="true"/>
          <w:lang w:val="en-US"/>
        </w:rPr>
        <w:t xml:space="preserve"> </w:t>
      </w:r>
      <w:r>
        <w:rPr>
          <w:rFonts w:ascii="Century" w:hAnsi="Century" w:cs="FrankRuehl"/>
          <w:sz w:val="22"/>
          <w:sz w:val="22"/>
          <w:rtl w:val="true"/>
          <w:lang w:val="en-US"/>
        </w:rPr>
        <w:t>אם</w:t>
      </w:r>
      <w:r>
        <w:rPr>
          <w:rFonts w:ascii="Century" w:hAnsi="Century" w:eastAsia="Century" w:cs="Century"/>
          <w:sz w:val="22"/>
          <w:sz w:val="22"/>
          <w:rtl w:val="true"/>
          <w:lang w:val="en-US"/>
        </w:rPr>
        <w:t xml:space="preserve"> </w:t>
      </w:r>
      <w:r>
        <w:rPr>
          <w:rFonts w:cs="FrankRuehl" w:ascii="Century" w:hAnsi="Century"/>
          <w:sz w:val="22"/>
          <w:rtl w:val="true"/>
          <w:lang w:val="en-US"/>
        </w:rPr>
        <w:t>"</w:t>
      </w:r>
      <w:r>
        <w:rPr>
          <w:rFonts w:ascii="Century" w:hAnsi="Century" w:cs="FrankRuehl"/>
          <w:sz w:val="22"/>
          <w:sz w:val="22"/>
          <w:rtl w:val="true"/>
          <w:lang w:val="en-US"/>
        </w:rPr>
        <w:t>הטוען</w:t>
      </w:r>
      <w:r>
        <w:rPr>
          <w:rFonts w:ascii="Century" w:hAnsi="Century" w:eastAsia="Century" w:cs="Century"/>
          <w:sz w:val="22"/>
          <w:sz w:val="22"/>
          <w:rtl w:val="true"/>
          <w:lang w:val="en-US"/>
        </w:rPr>
        <w:t xml:space="preserve"> </w:t>
      </w:r>
      <w:r>
        <w:rPr>
          <w:rFonts w:ascii="Century" w:hAnsi="Century" w:cs="FrankRuehl"/>
          <w:sz w:val="22"/>
          <w:sz w:val="22"/>
          <w:rtl w:val="true"/>
          <w:lang w:val="en-US"/>
        </w:rPr>
        <w:t>לזכות</w:t>
      </w:r>
      <w:r>
        <w:rPr>
          <w:rFonts w:ascii="Century" w:hAnsi="Century" w:eastAsia="Century" w:cs="Century"/>
          <w:sz w:val="22"/>
          <w:sz w:val="22"/>
          <w:rtl w:val="true"/>
          <w:lang w:val="en-US"/>
        </w:rPr>
        <w:t xml:space="preserve"> </w:t>
      </w:r>
      <w:r>
        <w:rPr>
          <w:rFonts w:ascii="Century" w:hAnsi="Century" w:cs="FrankRuehl"/>
          <w:sz w:val="22"/>
          <w:sz w:val="22"/>
          <w:rtl w:val="true"/>
          <w:lang w:val="en-US"/>
        </w:rPr>
        <w:t>ברכוש</w:t>
      </w:r>
      <w:r>
        <w:rPr>
          <w:rFonts w:cs="FrankRuehl" w:ascii="Century" w:hAnsi="Century"/>
          <w:sz w:val="22"/>
          <w:rtl w:val="true"/>
          <w:lang w:val="en-US"/>
        </w:rPr>
        <w:t xml:space="preserve">" </w:t>
      </w:r>
      <w:r>
        <w:rPr>
          <w:rFonts w:ascii="Century" w:hAnsi="Century" w:cs="FrankRuehl"/>
          <w:sz w:val="22"/>
          <w:sz w:val="22"/>
          <w:rtl w:val="true"/>
          <w:lang w:val="en-US"/>
        </w:rPr>
        <w:t>הוכיח</w:t>
      </w:r>
      <w:r>
        <w:rPr>
          <w:rFonts w:ascii="Century" w:hAnsi="Century" w:eastAsia="Century" w:cs="Century"/>
          <w:sz w:val="22"/>
          <w:sz w:val="22"/>
          <w:rtl w:val="true"/>
          <w:lang w:val="en-US"/>
        </w:rPr>
        <w:t xml:space="preserve"> </w:t>
      </w:r>
      <w:r>
        <w:rPr>
          <w:rFonts w:ascii="Century" w:hAnsi="Century" w:cs="FrankRuehl"/>
          <w:sz w:val="22"/>
          <w:sz w:val="22"/>
          <w:rtl w:val="true"/>
          <w:lang w:val="en-US"/>
        </w:rPr>
        <w:t>כי</w:t>
      </w:r>
      <w:r>
        <w:rPr>
          <w:rFonts w:ascii="Century" w:hAnsi="Century" w:eastAsia="Century" w:cs="Century"/>
          <w:sz w:val="22"/>
          <w:sz w:val="22"/>
          <w:rtl w:val="true"/>
          <w:lang w:val="en-US"/>
        </w:rPr>
        <w:t xml:space="preserve"> </w:t>
      </w:r>
      <w:r>
        <w:rPr>
          <w:rFonts w:ascii="Century" w:hAnsi="Century" w:cs="FrankRuehl"/>
          <w:sz w:val="22"/>
          <w:sz w:val="22"/>
          <w:rtl w:val="true"/>
          <w:lang w:val="en-US"/>
        </w:rPr>
        <w:t>הרכוש</w:t>
      </w:r>
      <w:r>
        <w:rPr>
          <w:rFonts w:ascii="Century" w:hAnsi="Century" w:eastAsia="Century" w:cs="Century"/>
          <w:sz w:val="22"/>
          <w:sz w:val="22"/>
          <w:rtl w:val="true"/>
          <w:lang w:val="en-US"/>
        </w:rPr>
        <w:t xml:space="preserve"> </w:t>
      </w:r>
      <w:r>
        <w:rPr>
          <w:rFonts w:ascii="Century" w:hAnsi="Century" w:cs="FrankRuehl"/>
          <w:sz w:val="22"/>
          <w:sz w:val="22"/>
          <w:rtl w:val="true"/>
          <w:lang w:val="en-US"/>
        </w:rPr>
        <w:t>שימש</w:t>
      </w:r>
      <w:r>
        <w:rPr>
          <w:rFonts w:ascii="Century" w:hAnsi="Century" w:eastAsia="Century" w:cs="Century"/>
          <w:sz w:val="22"/>
          <w:sz w:val="22"/>
          <w:rtl w:val="true"/>
          <w:lang w:val="en-US"/>
        </w:rPr>
        <w:t xml:space="preserve"> </w:t>
      </w:r>
      <w:r>
        <w:rPr>
          <w:rFonts w:ascii="Century" w:hAnsi="Century" w:cs="FrankRuehl"/>
          <w:sz w:val="22"/>
          <w:sz w:val="22"/>
          <w:rtl w:val="true"/>
          <w:lang w:val="en-US"/>
        </w:rPr>
        <w:t>בעבירה</w:t>
      </w:r>
      <w:r>
        <w:rPr>
          <w:rFonts w:ascii="Century" w:hAnsi="Century" w:eastAsia="Century" w:cs="Century"/>
          <w:sz w:val="22"/>
          <w:sz w:val="22"/>
          <w:rtl w:val="true"/>
          <w:lang w:val="en-US"/>
        </w:rPr>
        <w:t xml:space="preserve"> </w:t>
      </w:r>
      <w:r>
        <w:rPr>
          <w:rFonts w:ascii="Century" w:hAnsi="Century" w:cs="FrankRuehl"/>
          <w:sz w:val="22"/>
          <w:sz w:val="22"/>
          <w:rtl w:val="true"/>
          <w:lang w:val="en-US"/>
        </w:rPr>
        <w:t>ללא</w:t>
      </w:r>
      <w:r>
        <w:rPr>
          <w:rFonts w:ascii="Century" w:hAnsi="Century" w:eastAsia="Century" w:cs="Century"/>
          <w:sz w:val="22"/>
          <w:sz w:val="22"/>
          <w:rtl w:val="true"/>
          <w:lang w:val="en-US"/>
        </w:rPr>
        <w:t xml:space="preserve"> </w:t>
      </w:r>
      <w:r>
        <w:rPr>
          <w:rFonts w:ascii="Century" w:hAnsi="Century" w:cs="FrankRuehl"/>
          <w:sz w:val="22"/>
          <w:sz w:val="22"/>
          <w:rtl w:val="true"/>
          <w:lang w:val="en-US"/>
        </w:rPr>
        <w:t>ידיעתו</w:t>
      </w:r>
      <w:r>
        <w:rPr>
          <w:rFonts w:ascii="Century" w:hAnsi="Century" w:eastAsia="Century" w:cs="Century"/>
          <w:sz w:val="22"/>
          <w:sz w:val="22"/>
          <w:rtl w:val="true"/>
          <w:lang w:val="en-US"/>
        </w:rPr>
        <w:t xml:space="preserve"> </w:t>
      </w:r>
      <w:r>
        <w:rPr>
          <w:rFonts w:ascii="Century" w:hAnsi="Century" w:cs="FrankRuehl"/>
          <w:sz w:val="22"/>
          <w:sz w:val="22"/>
          <w:rtl w:val="true"/>
          <w:lang w:val="en-US"/>
        </w:rPr>
        <w:t>או</w:t>
      </w:r>
      <w:r>
        <w:rPr>
          <w:rFonts w:ascii="Century" w:hAnsi="Century" w:eastAsia="Century" w:cs="Century"/>
          <w:sz w:val="22"/>
          <w:sz w:val="22"/>
          <w:rtl w:val="true"/>
          <w:lang w:val="en-US"/>
        </w:rPr>
        <w:t xml:space="preserve"> </w:t>
      </w:r>
      <w:r>
        <w:rPr>
          <w:rFonts w:ascii="Century" w:hAnsi="Century" w:cs="FrankRuehl"/>
          <w:sz w:val="22"/>
          <w:sz w:val="22"/>
          <w:rtl w:val="true"/>
          <w:lang w:val="en-US"/>
        </w:rPr>
        <w:t>שלא</w:t>
      </w:r>
      <w:r>
        <w:rPr>
          <w:rFonts w:ascii="Century" w:hAnsi="Century" w:eastAsia="Century" w:cs="Century"/>
          <w:sz w:val="22"/>
          <w:sz w:val="22"/>
          <w:rtl w:val="true"/>
          <w:lang w:val="en-US"/>
        </w:rPr>
        <w:t xml:space="preserve"> </w:t>
      </w:r>
      <w:r>
        <w:rPr>
          <w:rFonts w:ascii="Century" w:hAnsi="Century" w:cs="FrankRuehl"/>
          <w:sz w:val="22"/>
          <w:sz w:val="22"/>
          <w:rtl w:val="true"/>
          <w:lang w:val="en-US"/>
        </w:rPr>
        <w:t>בהסכמתו</w:t>
      </w:r>
      <w:r>
        <w:rPr>
          <w:rFonts w:ascii="Century" w:hAnsi="Century" w:eastAsia="Century" w:cs="Century"/>
          <w:sz w:val="22"/>
          <w:sz w:val="22"/>
          <w:rtl w:val="true"/>
          <w:lang w:val="en-US"/>
        </w:rPr>
        <w:t xml:space="preserve"> </w:t>
      </w:r>
      <w:r>
        <w:rPr>
          <w:rFonts w:ascii="Century" w:hAnsi="Century" w:cs="FrankRuehl"/>
          <w:sz w:val="22"/>
          <w:sz w:val="22"/>
          <w:rtl w:val="true"/>
          <w:lang w:val="en-US"/>
        </w:rPr>
        <w:t>או</w:t>
      </w:r>
      <w:r>
        <w:rPr>
          <w:rFonts w:ascii="Century" w:hAnsi="Century" w:eastAsia="Century" w:cs="Century"/>
          <w:sz w:val="22"/>
          <w:sz w:val="22"/>
          <w:rtl w:val="true"/>
          <w:lang w:val="en-US"/>
        </w:rPr>
        <w:t xml:space="preserve"> </w:t>
      </w:r>
      <w:r>
        <w:rPr>
          <w:rFonts w:ascii="Century" w:hAnsi="Century" w:cs="FrankRuehl"/>
          <w:sz w:val="22"/>
          <w:sz w:val="22"/>
          <w:rtl w:val="true"/>
          <w:lang w:val="en-US"/>
        </w:rPr>
        <w:t>ביתר</w:t>
      </w:r>
      <w:r>
        <w:rPr>
          <w:rFonts w:ascii="Century" w:hAnsi="Century" w:eastAsia="Century" w:cs="Century"/>
          <w:sz w:val="22"/>
          <w:sz w:val="22"/>
          <w:rtl w:val="true"/>
          <w:lang w:val="en-US"/>
        </w:rPr>
        <w:t xml:space="preserve"> </w:t>
      </w:r>
      <w:r>
        <w:rPr>
          <w:rFonts w:ascii="Century" w:hAnsi="Century" w:cs="FrankRuehl"/>
          <w:sz w:val="22"/>
          <w:sz w:val="22"/>
          <w:rtl w:val="true"/>
          <w:lang w:val="en-US"/>
        </w:rPr>
        <w:t>התנאים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המצויים</w:t>
      </w:r>
      <w:r>
        <w:rPr>
          <w:rFonts w:ascii="Century" w:hAnsi="Century" w:eastAsia="Century" w:cs="Century"/>
          <w:sz w:val="22"/>
          <w:sz w:val="22"/>
          <w:rtl w:val="true"/>
          <w:lang w:val="en-US"/>
        </w:rPr>
        <w:t xml:space="preserve"> </w:t>
      </w:r>
      <w:hyperlink r:id="rId332">
        <w:r>
          <w:rPr>
            <w:rStyle w:val="Hyperlink"/>
            <w:rFonts w:ascii="Century" w:hAnsi="Century" w:cs="FrankRuehl"/>
            <w:sz w:val="22"/>
            <w:sz w:val="22"/>
            <w:rtl w:val="true"/>
            <w:lang w:val="en-US"/>
          </w:rPr>
          <w:t>בסעיף</w:t>
        </w:r>
        <w:r>
          <w:rPr>
            <w:rStyle w:val="Hyperlink"/>
            <w:rFonts w:ascii="Century" w:hAnsi="Century" w:eastAsia="Century" w:cs="Century"/>
            <w:sz w:val="22"/>
            <w:sz w:val="22"/>
            <w:rtl w:val="true"/>
            <w:lang w:val="en-US"/>
          </w:rPr>
          <w:t xml:space="preserve"> </w:t>
        </w:r>
        <w:r>
          <w:rPr>
            <w:rStyle w:val="Hyperlink"/>
            <w:rFonts w:cs="FrankRuehl" w:ascii="Century" w:hAnsi="Century"/>
            <w:sz w:val="22"/>
            <w:lang w:val="en-US"/>
          </w:rPr>
          <w:t>36</w:t>
        </w:r>
        <w:r>
          <w:rPr>
            <w:rStyle w:val="Hyperlink"/>
            <w:rFonts w:ascii="Century" w:hAnsi="Century" w:cs="FrankRuehl"/>
            <w:sz w:val="22"/>
            <w:sz w:val="22"/>
            <w:rtl w:val="true"/>
            <w:lang w:val="en-US"/>
          </w:rPr>
          <w:t>ג</w:t>
        </w:r>
        <w:r>
          <w:rPr>
            <w:rStyle w:val="Hyperlink"/>
            <w:rFonts w:cs="FrankRuehl" w:ascii="Century" w:hAnsi="Century"/>
            <w:sz w:val="22"/>
            <w:rtl w:val="true"/>
            <w:lang w:val="en-US"/>
          </w:rPr>
          <w:t>(</w:t>
        </w:r>
        <w:r>
          <w:rPr>
            <w:rStyle w:val="Hyperlink"/>
            <w:rFonts w:ascii="Century" w:hAnsi="Century" w:cs="FrankRuehl"/>
            <w:sz w:val="22"/>
            <w:sz w:val="22"/>
            <w:rtl w:val="true"/>
            <w:lang w:val="en-US"/>
          </w:rPr>
          <w:t>א</w:t>
        </w:r>
        <w:r>
          <w:rPr>
            <w:rStyle w:val="Hyperlink"/>
            <w:rFonts w:cs="FrankRuehl" w:ascii="Century" w:hAnsi="Century"/>
            <w:sz w:val="22"/>
            <w:rtl w:val="true"/>
            <w:lang w:val="en-US"/>
          </w:rPr>
          <w:t>)</w:t>
        </w:r>
      </w:hyperlink>
      <w:r>
        <w:rPr>
          <w:rFonts w:cs="FrankRuehl" w:ascii="Century" w:hAnsi="Century"/>
          <w:sz w:val="22"/>
          <w:rtl w:val="true"/>
          <w:lang w:val="en-US"/>
        </w:rPr>
        <w:t xml:space="preserve"> </w:t>
      </w:r>
      <w:r>
        <w:rPr>
          <w:rFonts w:ascii="Century" w:hAnsi="Century" w:cs="FrankRuehl"/>
          <w:sz w:val="22"/>
          <w:sz w:val="22"/>
          <w:rtl w:val="true"/>
          <w:lang w:val="en-US"/>
        </w:rPr>
        <w:t>ל</w:t>
      </w:r>
      <w:hyperlink r:id="rId333">
        <w:r>
          <w:rPr>
            <w:rStyle w:val="Hyperlink"/>
            <w:rFonts w:ascii="Century" w:hAnsi="Century" w:cs="FrankRuehl"/>
            <w:color w:val="0000FF"/>
            <w:sz w:val="22"/>
            <w:sz w:val="22"/>
            <w:u w:val="single"/>
            <w:rtl w:val="true"/>
            <w:lang w:val="en-US"/>
          </w:rPr>
          <w:t>פקודת</w:t>
        </w:r>
        <w:r>
          <w:rPr>
            <w:rStyle w:val="Hyperlink"/>
            <w:rFonts w:ascii="Century" w:hAnsi="Century" w:eastAsia="Century" w:cs="Century"/>
            <w:color w:val="0000FF"/>
            <w:sz w:val="22"/>
            <w:sz w:val="22"/>
            <w:u w:val="single"/>
            <w:rtl w:val="true"/>
            <w:lang w:val="en-US"/>
          </w:rPr>
          <w:t xml:space="preserve"> </w:t>
        </w:r>
        <w:r>
          <w:rPr>
            <w:rStyle w:val="Hyperlink"/>
            <w:rFonts w:ascii="Century" w:hAnsi="Century" w:cs="FrankRuehl"/>
            <w:color w:val="0000FF"/>
            <w:sz w:val="22"/>
            <w:sz w:val="22"/>
            <w:u w:val="single"/>
            <w:rtl w:val="true"/>
            <w:lang w:val="en-US"/>
          </w:rPr>
          <w:t>הסמים</w:t>
        </w:r>
        <w:r>
          <w:rPr>
            <w:rStyle w:val="Hyperlink"/>
            <w:rFonts w:ascii="Century" w:hAnsi="Century" w:eastAsia="Century" w:cs="Century"/>
            <w:color w:val="0000FF"/>
            <w:sz w:val="22"/>
            <w:sz w:val="22"/>
            <w:u w:val="single"/>
            <w:rtl w:val="true"/>
            <w:lang w:val="en-US"/>
          </w:rPr>
          <w:t xml:space="preserve"> </w:t>
        </w:r>
        <w:r>
          <w:rPr>
            <w:rStyle w:val="Hyperlink"/>
            <w:rFonts w:ascii="Century" w:hAnsi="Century" w:cs="FrankRuehl"/>
            <w:color w:val="0000FF"/>
            <w:sz w:val="22"/>
            <w:sz w:val="22"/>
            <w:u w:val="single"/>
            <w:rtl w:val="true"/>
            <w:lang w:val="en-US"/>
          </w:rPr>
          <w:t>המסוכנים</w:t>
        </w:r>
      </w:hyperlink>
      <w:r>
        <w:rPr>
          <w:rFonts w:ascii="Century" w:hAnsi="Century" w:eastAsia="Century" w:cs="Century"/>
          <w:sz w:val="22"/>
          <w:sz w:val="22"/>
          <w:rtl w:val="true"/>
          <w:lang w:val="en-US"/>
        </w:rPr>
        <w:t xml:space="preserve"> </w:t>
      </w:r>
      <w:r>
        <w:rPr>
          <w:rFonts w:cs="FrankRuehl" w:ascii="Century" w:hAnsi="Century"/>
          <w:sz w:val="22"/>
          <w:rtl w:val="true"/>
          <w:lang w:val="en-US"/>
        </w:rPr>
        <w:t>[</w:t>
      </w:r>
      <w:r>
        <w:rPr>
          <w:rFonts w:ascii="Century" w:hAnsi="Century" w:cs="FrankRuehl"/>
          <w:sz w:val="22"/>
          <w:sz w:val="22"/>
          <w:rtl w:val="true"/>
          <w:lang w:val="en-US"/>
        </w:rPr>
        <w:t>נוסח</w:t>
      </w:r>
      <w:r>
        <w:rPr>
          <w:rFonts w:ascii="Century" w:hAnsi="Century" w:eastAsia="Century" w:cs="Century"/>
          <w:sz w:val="22"/>
          <w:sz w:val="22"/>
          <w:rtl w:val="true"/>
          <w:lang w:val="en-US"/>
        </w:rPr>
        <w:t xml:space="preserve"> </w:t>
      </w:r>
      <w:r>
        <w:rPr>
          <w:rFonts w:ascii="Century" w:hAnsi="Century" w:cs="FrankRuehl"/>
          <w:sz w:val="22"/>
          <w:sz w:val="22"/>
          <w:rtl w:val="true"/>
          <w:lang w:val="en-US"/>
        </w:rPr>
        <w:t>חדש</w:t>
      </w:r>
      <w:r>
        <w:rPr>
          <w:rFonts w:cs="FrankRuehl" w:ascii="Century" w:hAnsi="Century"/>
          <w:sz w:val="22"/>
          <w:rtl w:val="true"/>
          <w:lang w:val="en-US"/>
        </w:rPr>
        <w:t>]</w:t>
      </w:r>
      <w:r>
        <w:rPr>
          <w:rFonts w:cs="FrankRuehl" w:ascii="Century" w:hAnsi="Century"/>
          <w:sz w:val="22"/>
          <w:rtl w:val="true"/>
          <w:lang w:val="en-US"/>
        </w:rPr>
        <w:t xml:space="preserve">, </w:t>
      </w:r>
      <w:r>
        <w:rPr>
          <w:rFonts w:ascii="Century" w:hAnsi="Century" w:cs="FrankRuehl"/>
          <w:sz w:val="22"/>
          <w:sz w:val="22"/>
          <w:rtl w:val="true"/>
          <w:lang w:val="en-US"/>
        </w:rPr>
        <w:t>התשל</w:t>
      </w:r>
      <w:r>
        <w:rPr>
          <w:rFonts w:cs="FrankRuehl" w:ascii="Century" w:hAnsi="Century"/>
          <w:sz w:val="22"/>
          <w:rtl w:val="true"/>
          <w:lang w:val="en-US"/>
        </w:rPr>
        <w:t>"</w:t>
      </w:r>
      <w:r>
        <w:rPr>
          <w:rFonts w:ascii="Century" w:hAnsi="Century" w:cs="FrankRuehl"/>
          <w:sz w:val="22"/>
          <w:sz w:val="22"/>
          <w:rtl w:val="true"/>
          <w:lang w:val="en-US"/>
        </w:rPr>
        <w:t>ג</w:t>
      </w:r>
      <w:r>
        <w:rPr>
          <w:rFonts w:cs="FrankRuehl" w:ascii="Century" w:hAnsi="Century"/>
          <w:sz w:val="22"/>
          <w:rtl w:val="true"/>
          <w:lang w:val="en-US"/>
        </w:rPr>
        <w:t>-</w:t>
      </w:r>
      <w:r>
        <w:rPr>
          <w:rFonts w:cs="FrankRuehl" w:ascii="Century" w:hAnsi="Century"/>
          <w:sz w:val="22"/>
          <w:lang w:val="en-US"/>
        </w:rPr>
        <w:t>1973</w:t>
      </w:r>
      <w:r>
        <w:rPr>
          <w:rFonts w:cs="FrankRuehl" w:ascii="Century" w:hAnsi="Century"/>
          <w:sz w:val="22"/>
          <w:rtl w:val="true"/>
          <w:lang w:val="en-US"/>
        </w:rPr>
        <w:t xml:space="preserve"> </w:t>
      </w:r>
      <w:r>
        <w:rPr>
          <w:rFonts w:cs="FrankRuehl" w:ascii="Century" w:hAnsi="Century"/>
          <w:sz w:val="22"/>
          <w:rtl w:val="true"/>
          <w:lang w:val="en-US"/>
        </w:rPr>
        <w:t>(</w:t>
      </w:r>
      <w:r>
        <w:rPr>
          <w:rFonts w:ascii="Century" w:hAnsi="Century" w:cs="FrankRuehl"/>
          <w:sz w:val="22"/>
          <w:sz w:val="22"/>
          <w:rtl w:val="true"/>
          <w:lang w:val="en-US"/>
        </w:rPr>
        <w:t>להלן</w:t>
      </w:r>
      <w:r>
        <w:rPr>
          <w:rFonts w:cs="FrankRuehl" w:ascii="Century" w:hAnsi="Century"/>
          <w:sz w:val="22"/>
          <w:rtl w:val="true"/>
          <w:lang w:val="en-US"/>
        </w:rPr>
        <w:t xml:space="preserve">: </w:t>
      </w:r>
      <w:r>
        <w:rPr>
          <w:rFonts w:ascii="Century" w:hAnsi="Century" w:cs="Miriam"/>
          <w:b/>
          <w:b/>
          <w:spacing w:val="0"/>
          <w:sz w:val="22"/>
          <w:sz w:val="22"/>
          <w:szCs w:val="24"/>
          <w:rtl w:val="true"/>
          <w:lang w:val="en-US"/>
        </w:rPr>
        <w:t>פקודת</w:t>
      </w:r>
      <w:r>
        <w:rPr>
          <w:rFonts w:ascii="Century" w:hAnsi="Century" w:eastAsia="Century" w:cs="Century"/>
          <w:b/>
          <w:b/>
          <w:spacing w:val="0"/>
          <w:sz w:val="22"/>
          <w:sz w:val="22"/>
          <w:szCs w:val="24"/>
          <w:rtl w:val="true"/>
          <w:lang w:val="en-US"/>
        </w:rPr>
        <w:t xml:space="preserve"> </w:t>
      </w:r>
      <w:r>
        <w:rPr>
          <w:rFonts w:ascii="Century" w:hAnsi="Century" w:cs="Miriam"/>
          <w:b/>
          <w:b/>
          <w:spacing w:val="0"/>
          <w:sz w:val="22"/>
          <w:sz w:val="22"/>
          <w:szCs w:val="24"/>
          <w:rtl w:val="true"/>
          <w:lang w:val="en-US"/>
        </w:rPr>
        <w:t>הסמים</w:t>
      </w:r>
      <w:r>
        <w:rPr>
          <w:rFonts w:ascii="Century" w:hAnsi="Century" w:eastAsia="Century" w:cs="Century"/>
          <w:b/>
          <w:b/>
          <w:spacing w:val="0"/>
          <w:sz w:val="22"/>
          <w:sz w:val="22"/>
          <w:szCs w:val="24"/>
          <w:rtl w:val="true"/>
          <w:lang w:val="en-US"/>
        </w:rPr>
        <w:t xml:space="preserve"> </w:t>
      </w:r>
      <w:r>
        <w:rPr>
          <w:rFonts w:ascii="Century" w:hAnsi="Century" w:cs="Miriam"/>
          <w:b/>
          <w:b/>
          <w:spacing w:val="0"/>
          <w:sz w:val="22"/>
          <w:sz w:val="22"/>
          <w:szCs w:val="24"/>
          <w:rtl w:val="true"/>
          <w:lang w:val="en-US"/>
        </w:rPr>
        <w:t>המסוכנים</w:t>
      </w:r>
      <w:r>
        <w:rPr>
          <w:rFonts w:cs="FrankRuehl" w:ascii="Century" w:hAnsi="Century"/>
          <w:sz w:val="22"/>
          <w:rtl w:val="true"/>
          <w:lang w:val="en-US"/>
        </w:rPr>
        <w:t xml:space="preserve">) </w:t>
      </w:r>
      <w:r>
        <w:rPr>
          <w:rFonts w:ascii="Century" w:hAnsi="Century" w:cs="FrankRuehl"/>
          <w:sz w:val="22"/>
          <w:sz w:val="22"/>
          <w:rtl w:val="true"/>
          <w:lang w:val="en-US"/>
        </w:rPr>
        <w:t>המוחל</w:t>
      </w:r>
      <w:r>
        <w:rPr>
          <w:rFonts w:ascii="Century" w:hAnsi="Century" w:eastAsia="Century" w:cs="Century"/>
          <w:sz w:val="22"/>
          <w:sz w:val="22"/>
          <w:rtl w:val="true"/>
          <w:lang w:val="en-US"/>
        </w:rPr>
        <w:t xml:space="preserve"> </w:t>
      </w:r>
      <w:r>
        <w:rPr>
          <w:rFonts w:ascii="Century" w:hAnsi="Century" w:cs="FrankRuehl"/>
          <w:sz w:val="22"/>
          <w:sz w:val="22"/>
          <w:rtl w:val="true"/>
          <w:lang w:val="en-US"/>
        </w:rPr>
        <w:t>על</w:t>
      </w:r>
      <w:r>
        <w:rPr>
          <w:rFonts w:ascii="Century" w:hAnsi="Century" w:eastAsia="Century" w:cs="Century"/>
          <w:sz w:val="22"/>
          <w:sz w:val="22"/>
          <w:rtl w:val="true"/>
          <w:lang w:val="en-US"/>
        </w:rPr>
        <w:t xml:space="preserve"> </w:t>
      </w:r>
      <w:r>
        <w:rPr>
          <w:rFonts w:ascii="Century" w:hAnsi="Century" w:cs="FrankRuehl"/>
          <w:sz w:val="22"/>
          <w:sz w:val="22"/>
          <w:rtl w:val="true"/>
          <w:lang w:val="en-US"/>
        </w:rPr>
        <w:t>חילוט</w:t>
      </w:r>
      <w:r>
        <w:rPr>
          <w:rFonts w:ascii="Century" w:hAnsi="Century" w:eastAsia="Century" w:cs="Century"/>
          <w:sz w:val="22"/>
          <w:sz w:val="22"/>
          <w:rtl w:val="true"/>
          <w:lang w:val="en-US"/>
        </w:rPr>
        <w:t xml:space="preserve"> </w:t>
      </w:r>
      <w:r>
        <w:rPr>
          <w:rFonts w:ascii="Century" w:hAnsi="Century" w:cs="FrankRuehl"/>
          <w:sz w:val="22"/>
          <w:sz w:val="22"/>
          <w:rtl w:val="true"/>
          <w:lang w:val="en-US"/>
        </w:rPr>
        <w:t>רכוש</w:t>
      </w:r>
      <w:r>
        <w:rPr>
          <w:rFonts w:ascii="Century" w:hAnsi="Century" w:eastAsia="Century" w:cs="Century"/>
          <w:sz w:val="22"/>
          <w:sz w:val="22"/>
          <w:rtl w:val="true"/>
          <w:lang w:val="en-US"/>
        </w:rPr>
        <w:t xml:space="preserve"> </w:t>
      </w:r>
      <w:r>
        <w:rPr>
          <w:rFonts w:ascii="Century" w:hAnsi="Century" w:cs="FrankRuehl"/>
          <w:sz w:val="22"/>
          <w:sz w:val="22"/>
          <w:rtl w:val="true"/>
          <w:lang w:val="en-US"/>
        </w:rPr>
        <w:t>לפי</w:t>
      </w:r>
      <w:r>
        <w:rPr>
          <w:rFonts w:ascii="Century" w:hAnsi="Century" w:eastAsia="Century" w:cs="Century"/>
          <w:sz w:val="22"/>
          <w:sz w:val="22"/>
          <w:rtl w:val="true"/>
          <w:lang w:val="en-US"/>
        </w:rPr>
        <w:t xml:space="preserve"> </w:t>
      </w:r>
      <w:r>
        <w:rPr>
          <w:rFonts w:ascii="Century" w:hAnsi="Century" w:cs="FrankRuehl"/>
          <w:sz w:val="22"/>
          <w:sz w:val="22"/>
          <w:rtl w:val="true"/>
          <w:lang w:val="en-US"/>
        </w:rPr>
        <w:t>חוק</w:t>
      </w:r>
      <w:r>
        <w:rPr>
          <w:rFonts w:ascii="Century" w:hAnsi="Century" w:eastAsia="Century" w:cs="Century"/>
          <w:sz w:val="22"/>
          <w:sz w:val="22"/>
          <w:rtl w:val="true"/>
          <w:lang w:val="en-US"/>
        </w:rPr>
        <w:t xml:space="preserve"> </w:t>
      </w:r>
      <w:r>
        <w:rPr>
          <w:rFonts w:ascii="Century" w:hAnsi="Century" w:cs="FrankRuehl"/>
          <w:sz w:val="22"/>
          <w:sz w:val="22"/>
          <w:rtl w:val="true"/>
          <w:lang w:val="en-US"/>
        </w:rPr>
        <w:t>איסור</w:t>
      </w:r>
      <w:r>
        <w:rPr>
          <w:rFonts w:ascii="Century" w:hAnsi="Century" w:eastAsia="Century" w:cs="Century"/>
          <w:sz w:val="22"/>
          <w:sz w:val="22"/>
          <w:rtl w:val="true"/>
          <w:lang w:val="en-US"/>
        </w:rPr>
        <w:t xml:space="preserve"> </w:t>
      </w:r>
      <w:r>
        <w:rPr>
          <w:rFonts w:ascii="Century" w:hAnsi="Century" w:cs="FrankRuehl"/>
          <w:sz w:val="22"/>
          <w:sz w:val="22"/>
          <w:rtl w:val="true"/>
          <w:lang w:val="en-US"/>
        </w:rPr>
        <w:t>הלבנת</w:t>
      </w:r>
      <w:r>
        <w:rPr>
          <w:rFonts w:ascii="Century" w:hAnsi="Century" w:eastAsia="Century" w:cs="Century"/>
          <w:sz w:val="22"/>
          <w:sz w:val="22"/>
          <w:rtl w:val="true"/>
          <w:lang w:val="en-US"/>
        </w:rPr>
        <w:t xml:space="preserve"> </w:t>
      </w:r>
      <w:r>
        <w:rPr>
          <w:rFonts w:ascii="Century" w:hAnsi="Century" w:cs="FrankRuehl"/>
          <w:sz w:val="22"/>
          <w:sz w:val="22"/>
          <w:rtl w:val="true"/>
          <w:lang w:val="en-US"/>
        </w:rPr>
        <w:t>הון</w:t>
      </w:r>
      <w:r>
        <w:rPr>
          <w:rFonts w:ascii="Century" w:hAnsi="Century" w:eastAsia="Century" w:cs="Century"/>
          <w:sz w:val="22"/>
          <w:sz w:val="22"/>
          <w:rtl w:val="true"/>
          <w:lang w:val="en-US"/>
        </w:rPr>
        <w:t xml:space="preserve"> </w:t>
      </w:r>
      <w:r>
        <w:rPr>
          <w:rFonts w:ascii="Century" w:hAnsi="Century" w:cs="FrankRuehl"/>
          <w:sz w:val="22"/>
          <w:sz w:val="22"/>
          <w:rtl w:val="true"/>
          <w:lang w:val="en-US"/>
        </w:rPr>
        <w:t>מכוח</w:t>
      </w:r>
      <w:r>
        <w:rPr>
          <w:rFonts w:ascii="Century" w:hAnsi="Century" w:eastAsia="Century" w:cs="Century"/>
          <w:sz w:val="22"/>
          <w:sz w:val="22"/>
          <w:rtl w:val="true"/>
          <w:lang w:val="en-US"/>
        </w:rPr>
        <w:t xml:space="preserve"> </w:t>
      </w:r>
      <w:hyperlink r:id="rId334">
        <w:r>
          <w:rPr>
            <w:rStyle w:val="Hyperlink"/>
            <w:rFonts w:ascii="Century" w:hAnsi="Century" w:cs="FrankRuehl"/>
            <w:sz w:val="22"/>
            <w:sz w:val="22"/>
            <w:rtl w:val="true"/>
            <w:lang w:val="en-US"/>
          </w:rPr>
          <w:t>סעיף</w:t>
        </w:r>
        <w:r>
          <w:rPr>
            <w:rStyle w:val="Hyperlink"/>
            <w:rFonts w:ascii="Century" w:hAnsi="Century" w:eastAsia="Century" w:cs="Century"/>
            <w:sz w:val="22"/>
            <w:sz w:val="22"/>
            <w:rtl w:val="true"/>
            <w:lang w:val="en-US"/>
          </w:rPr>
          <w:t xml:space="preserve"> </w:t>
        </w:r>
        <w:r>
          <w:rPr>
            <w:rStyle w:val="Hyperlink"/>
            <w:rFonts w:cs="FrankRuehl" w:ascii="Century" w:hAnsi="Century"/>
            <w:sz w:val="22"/>
            <w:lang w:val="en-US"/>
          </w:rPr>
          <w:t>23</w:t>
        </w:r>
      </w:hyperlink>
      <w:r>
        <w:rPr>
          <w:rFonts w:cs="FrankRuehl" w:ascii="Century" w:hAnsi="Century"/>
          <w:sz w:val="22"/>
          <w:rtl w:val="true"/>
          <w:lang w:val="en-US"/>
        </w:rPr>
        <w:t xml:space="preserve"> </w:t>
      </w:r>
      <w:r>
        <w:rPr>
          <w:rFonts w:ascii="Century" w:hAnsi="Century" w:cs="FrankRuehl"/>
          <w:sz w:val="22"/>
          <w:sz w:val="22"/>
          <w:rtl w:val="true"/>
          <w:lang w:val="en-US"/>
        </w:rPr>
        <w:t>לחוק</w:t>
      </w:r>
      <w:r>
        <w:rPr>
          <w:rFonts w:ascii="Century" w:hAnsi="Century" w:eastAsia="Century" w:cs="Century"/>
          <w:sz w:val="22"/>
          <w:sz w:val="22"/>
          <w:rtl w:val="true"/>
          <w:lang w:val="en-US"/>
        </w:rPr>
        <w:t xml:space="preserve"> </w:t>
      </w:r>
      <w:r>
        <w:rPr>
          <w:rFonts w:ascii="Century" w:hAnsi="Century" w:cs="FrankRuehl"/>
          <w:sz w:val="22"/>
          <w:sz w:val="22"/>
          <w:rtl w:val="true"/>
          <w:lang w:val="en-US"/>
        </w:rPr>
        <w:t>זה</w:t>
      </w:r>
      <w:r>
        <w:rPr>
          <w:rFonts w:cs="FrankRuehl" w:ascii="Century" w:hAnsi="Century"/>
          <w:sz w:val="22"/>
          <w:rtl w:val="true"/>
          <w:lang w:val="en-US"/>
        </w:rPr>
        <w:t xml:space="preserve">, </w:t>
      </w:r>
      <w:r>
        <w:rPr>
          <w:rFonts w:ascii="Century" w:hAnsi="Century" w:cs="FrankRuehl"/>
          <w:sz w:val="22"/>
          <w:sz w:val="22"/>
          <w:rtl w:val="true"/>
          <w:lang w:val="en-US"/>
        </w:rPr>
        <w:t>ראו</w:t>
      </w:r>
      <w:r>
        <w:rPr>
          <w:rFonts w:ascii="Century" w:hAnsi="Century" w:eastAsia="Century" w:cs="Century"/>
          <w:sz w:val="22"/>
          <w:sz w:val="22"/>
          <w:rtl w:val="true"/>
          <w:lang w:val="en-US"/>
        </w:rPr>
        <w:t xml:space="preserve"> </w:t>
      </w:r>
      <w:hyperlink r:id="rId335">
        <w:r>
          <w:rPr>
            <w:rStyle w:val="Hyperlink"/>
            <w:rFonts w:ascii="Century" w:hAnsi="Century" w:cs="FrankRuehl"/>
            <w:color w:val="0000FF"/>
            <w:sz w:val="22"/>
            <w:sz w:val="22"/>
            <w:u w:val="single"/>
            <w:rtl w:val="true"/>
            <w:lang w:val="en-US"/>
          </w:rPr>
          <w:t>ע</w:t>
        </w:r>
        <w:r>
          <w:rPr>
            <w:rStyle w:val="Hyperlink"/>
            <w:rFonts w:cs="FrankRuehl" w:ascii="Century" w:hAnsi="Century"/>
            <w:color w:val="0000FF"/>
            <w:sz w:val="22"/>
            <w:u w:val="single"/>
            <w:rtl w:val="true"/>
            <w:lang w:val="en-US"/>
          </w:rPr>
          <w:t>"</w:t>
        </w:r>
        <w:r>
          <w:rPr>
            <w:rStyle w:val="Hyperlink"/>
            <w:rFonts w:ascii="Century" w:hAnsi="Century" w:cs="FrankRuehl"/>
            <w:color w:val="0000FF"/>
            <w:sz w:val="22"/>
            <w:sz w:val="22"/>
            <w:u w:val="single"/>
            <w:rtl w:val="true"/>
            <w:lang w:val="en-US"/>
          </w:rPr>
          <w:t>א</w:t>
        </w:r>
        <w:r>
          <w:rPr>
            <w:rStyle w:val="Hyperlink"/>
            <w:rFonts w:ascii="Century" w:hAnsi="Century" w:eastAsia="Century" w:cs="Century"/>
            <w:color w:val="0000FF"/>
            <w:sz w:val="22"/>
            <w:sz w:val="22"/>
            <w:u w:val="single"/>
            <w:rtl w:val="true"/>
            <w:lang w:val="en-US"/>
          </w:rPr>
          <w:t xml:space="preserve"> </w:t>
        </w:r>
        <w:r>
          <w:rPr>
            <w:rStyle w:val="Hyperlink"/>
            <w:rFonts w:cs="FrankRuehl" w:ascii="Century" w:hAnsi="Century"/>
            <w:color w:val="0000FF"/>
            <w:sz w:val="22"/>
            <w:u w:val="single"/>
            <w:lang w:val="en-US"/>
          </w:rPr>
          <w:t>8679/06</w:t>
        </w:r>
      </w:hyperlink>
      <w:r>
        <w:rPr>
          <w:rFonts w:cs="FrankRuehl" w:ascii="Century" w:hAnsi="Century"/>
          <w:sz w:val="22"/>
          <w:rtl w:val="true"/>
          <w:lang w:val="en-US"/>
        </w:rPr>
        <w:t xml:space="preserve"> </w:t>
      </w:r>
      <w:r>
        <w:rPr>
          <w:rFonts w:ascii="Century" w:hAnsi="Century" w:cs="Miriam"/>
          <w:b/>
          <w:b/>
          <w:spacing w:val="0"/>
          <w:sz w:val="22"/>
          <w:sz w:val="22"/>
          <w:szCs w:val="24"/>
          <w:rtl w:val="true"/>
          <w:lang w:val="en-US"/>
        </w:rPr>
        <w:t>חביץ</w:t>
      </w:r>
      <w:r>
        <w:rPr>
          <w:rFonts w:cs="Miriam" w:ascii="Century" w:hAnsi="Century"/>
          <w:b/>
          <w:spacing w:val="0"/>
          <w:sz w:val="22"/>
          <w:szCs w:val="24"/>
          <w:rtl w:val="true"/>
          <w:lang w:val="en-US"/>
        </w:rPr>
        <w:t xml:space="preserve">' </w:t>
      </w:r>
      <w:r>
        <w:rPr>
          <w:rFonts w:ascii="Century" w:hAnsi="Century" w:cs="Miriam"/>
          <w:b/>
          <w:b/>
          <w:spacing w:val="0"/>
          <w:sz w:val="22"/>
          <w:sz w:val="22"/>
          <w:szCs w:val="24"/>
          <w:rtl w:val="true"/>
          <w:lang w:val="en-US"/>
        </w:rPr>
        <w:t>נגד</w:t>
      </w:r>
      <w:r>
        <w:rPr>
          <w:rFonts w:ascii="Century" w:hAnsi="Century" w:eastAsia="Century" w:cs="Century"/>
          <w:b/>
          <w:b/>
          <w:spacing w:val="0"/>
          <w:sz w:val="22"/>
          <w:sz w:val="22"/>
          <w:szCs w:val="24"/>
          <w:rtl w:val="true"/>
          <w:lang w:val="en-US"/>
        </w:rPr>
        <w:t xml:space="preserve"> </w:t>
      </w:r>
      <w:r>
        <w:rPr>
          <w:rFonts w:ascii="Century" w:hAnsi="Century" w:cs="Miriam"/>
          <w:b/>
          <w:b/>
          <w:spacing w:val="0"/>
          <w:sz w:val="22"/>
          <w:sz w:val="22"/>
          <w:szCs w:val="24"/>
          <w:rtl w:val="true"/>
          <w:lang w:val="en-US"/>
        </w:rPr>
        <w:t>מדינת</w:t>
      </w:r>
      <w:r>
        <w:rPr>
          <w:rFonts w:ascii="Century" w:hAnsi="Century" w:eastAsia="Century" w:cs="Century"/>
          <w:b/>
          <w:b/>
          <w:spacing w:val="0"/>
          <w:sz w:val="22"/>
          <w:sz w:val="22"/>
          <w:szCs w:val="24"/>
          <w:rtl w:val="true"/>
          <w:lang w:val="en-US"/>
        </w:rPr>
        <w:t xml:space="preserve"> </w:t>
      </w:r>
      <w:r>
        <w:rPr>
          <w:rFonts w:ascii="Century" w:hAnsi="Century" w:cs="Miriam"/>
          <w:b/>
          <w:b/>
          <w:spacing w:val="0"/>
          <w:sz w:val="22"/>
          <w:sz w:val="22"/>
          <w:szCs w:val="24"/>
          <w:rtl w:val="true"/>
          <w:lang w:val="en-US"/>
        </w:rPr>
        <w:t>ישראל</w:t>
      </w:r>
      <w:r>
        <w:rPr>
          <w:rFonts w:cs="FrankRuehl" w:ascii="Century" w:hAnsi="Century"/>
          <w:sz w:val="22"/>
          <w:rtl w:val="true"/>
          <w:lang w:val="en-US"/>
        </w:rPr>
        <w:t xml:space="preserve">, </w:t>
      </w:r>
      <w:r>
        <w:rPr>
          <w:rFonts w:cs="David" w:ascii="Times New Roman" w:hAnsi="Times New Roman"/>
          <w:spacing w:val="0"/>
          <w:sz w:val="22"/>
          <w:szCs w:val="24"/>
          <w:rtl w:val="true"/>
          <w:lang w:val="en-US"/>
        </w:rPr>
        <w:t>[</w:t>
      </w:r>
      <w:r>
        <w:rPr>
          <w:rFonts w:ascii="Times New Roman" w:hAnsi="Times New Roman" w:cs="David"/>
          <w:spacing w:val="0"/>
          <w:sz w:val="22"/>
          <w:sz w:val="22"/>
          <w:szCs w:val="24"/>
          <w:rtl w:val="true"/>
          <w:lang w:val="en-US"/>
        </w:rPr>
        <w:t>פורסם</w:t>
      </w:r>
      <w:r>
        <w:rPr>
          <w:rFonts w:ascii="Times New Roman" w:hAnsi="Times New Roman"/>
          <w:spacing w:val="0"/>
          <w:sz w:val="22"/>
          <w:sz w:val="22"/>
          <w:szCs w:val="24"/>
          <w:rtl w:val="true"/>
          <w:lang w:val="en-US"/>
        </w:rPr>
        <w:t xml:space="preserve"> </w:t>
      </w:r>
      <w:r>
        <w:rPr>
          <w:rFonts w:ascii="Times New Roman" w:hAnsi="Times New Roman" w:cs="David"/>
          <w:spacing w:val="0"/>
          <w:sz w:val="22"/>
          <w:sz w:val="22"/>
          <w:szCs w:val="24"/>
          <w:rtl w:val="true"/>
          <w:lang w:val="en-US"/>
        </w:rPr>
        <w:t>בנבו</w:t>
      </w:r>
      <w:r>
        <w:rPr>
          <w:rFonts w:cs="David" w:ascii="Times New Roman" w:hAnsi="Times New Roman"/>
          <w:spacing w:val="0"/>
          <w:sz w:val="22"/>
          <w:szCs w:val="24"/>
          <w:rtl w:val="true"/>
          <w:lang w:val="en-US"/>
        </w:rPr>
        <w:t xml:space="preserve">] </w:t>
      </w:r>
      <w:r>
        <w:rPr>
          <w:rFonts w:ascii="Century" w:hAnsi="Century" w:cs="FrankRuehl"/>
          <w:sz w:val="22"/>
          <w:sz w:val="22"/>
          <w:rtl w:val="true"/>
          <w:lang w:val="en-US"/>
        </w:rPr>
        <w:t>פסקאות</w:t>
      </w:r>
      <w:r>
        <w:rPr>
          <w:rFonts w:ascii="Century" w:hAnsi="Century" w:eastAsia="Century" w:cs="Century"/>
          <w:sz w:val="22"/>
          <w:sz w:val="22"/>
          <w:rtl w:val="true"/>
          <w:lang w:val="en-US"/>
        </w:rPr>
        <w:t xml:space="preserve"> </w:t>
      </w:r>
      <w:r>
        <w:rPr>
          <w:rFonts w:cs="FrankRuehl" w:ascii="Century" w:hAnsi="Century"/>
          <w:sz w:val="22"/>
          <w:lang w:val="en-US"/>
        </w:rPr>
        <w:t>7-6</w:t>
      </w:r>
      <w:r>
        <w:rPr>
          <w:rFonts w:cs="FrankRuehl" w:ascii="Century" w:hAnsi="Century"/>
          <w:sz w:val="22"/>
          <w:rtl w:val="true"/>
          <w:lang w:val="en-US"/>
        </w:rPr>
        <w:t xml:space="preserve"> (</w:t>
      </w:r>
      <w:r>
        <w:rPr>
          <w:rFonts w:cs="FrankRuehl" w:ascii="Century" w:hAnsi="Century"/>
          <w:sz w:val="22"/>
          <w:lang w:val="en-US"/>
        </w:rPr>
        <w:t>30.12.2008</w:t>
      </w:r>
      <w:r>
        <w:rPr>
          <w:rFonts w:cs="FrankRuehl" w:ascii="Century" w:hAnsi="Century"/>
          <w:sz w:val="22"/>
          <w:rtl w:val="true"/>
          <w:lang w:val="en-US"/>
        </w:rPr>
        <w:t xml:space="preserve">) </w:t>
      </w:r>
      <w:r>
        <w:rPr>
          <w:rFonts w:cs="FrankRuehl" w:ascii="Century" w:hAnsi="Century"/>
          <w:sz w:val="22"/>
          <w:rtl w:val="true"/>
          <w:lang w:val="en-US"/>
        </w:rPr>
        <w:t>(</w:t>
      </w:r>
      <w:r>
        <w:rPr>
          <w:rFonts w:ascii="Century" w:hAnsi="Century" w:cs="FrankRuehl"/>
          <w:sz w:val="22"/>
          <w:sz w:val="22"/>
          <w:rtl w:val="true"/>
          <w:lang w:val="en-US"/>
        </w:rPr>
        <w:t>להלן</w:t>
      </w:r>
      <w:r>
        <w:rPr>
          <w:rFonts w:cs="FrankRuehl" w:ascii="Century" w:hAnsi="Century"/>
          <w:sz w:val="22"/>
          <w:rtl w:val="true"/>
          <w:lang w:val="en-US"/>
        </w:rPr>
        <w:t xml:space="preserve">: </w:t>
      </w:r>
      <w:r>
        <w:rPr>
          <w:rFonts w:ascii="Century" w:hAnsi="Century" w:cs="FrankRuehl"/>
          <w:sz w:val="22"/>
          <w:sz w:val="22"/>
          <w:rtl w:val="true"/>
          <w:lang w:val="en-US"/>
        </w:rPr>
        <w:t>עניין</w:t>
      </w:r>
      <w:r>
        <w:rPr>
          <w:rFonts w:ascii="Century" w:hAnsi="Century" w:eastAsia="Century" w:cs="Century"/>
          <w:b/>
          <w:b/>
          <w:spacing w:val="0"/>
          <w:sz w:val="22"/>
          <w:sz w:val="22"/>
          <w:szCs w:val="24"/>
          <w:rtl w:val="true"/>
          <w:lang w:val="en-US"/>
        </w:rPr>
        <w:t xml:space="preserve"> </w:t>
      </w:r>
      <w:r>
        <w:rPr>
          <w:rFonts w:ascii="Century" w:hAnsi="Century" w:cs="Miriam"/>
          <w:b/>
          <w:b/>
          <w:spacing w:val="0"/>
          <w:sz w:val="22"/>
          <w:sz w:val="22"/>
          <w:szCs w:val="24"/>
          <w:rtl w:val="true"/>
          <w:lang w:val="en-US"/>
        </w:rPr>
        <w:t>חביץ</w:t>
      </w:r>
      <w:r>
        <w:rPr>
          <w:rFonts w:cs="Miriam" w:ascii="Century" w:hAnsi="Century"/>
          <w:b/>
          <w:spacing w:val="0"/>
          <w:sz w:val="22"/>
          <w:szCs w:val="24"/>
          <w:rtl w:val="true"/>
          <w:lang w:val="en-US"/>
        </w:rPr>
        <w:t>'</w:t>
      </w:r>
      <w:r>
        <w:rPr>
          <w:rFonts w:cs="FrankRuehl" w:ascii="Century" w:hAnsi="Century"/>
          <w:sz w:val="22"/>
          <w:rtl w:val="true"/>
          <w:lang w:val="en-US"/>
        </w:rPr>
        <w:t xml:space="preserve">); </w:t>
      </w:r>
      <w:r>
        <w:rPr>
          <w:rFonts w:ascii="Century" w:hAnsi="Century" w:cs="FrankRuehl"/>
          <w:sz w:val="22"/>
          <w:sz w:val="22"/>
          <w:rtl w:val="true"/>
          <w:lang w:val="en-US"/>
        </w:rPr>
        <w:t>עניין</w:t>
      </w:r>
      <w:r>
        <w:rPr>
          <w:rFonts w:ascii="Century" w:hAnsi="Century" w:eastAsia="Century" w:cs="Century"/>
          <w:sz w:val="22"/>
          <w:sz w:val="22"/>
          <w:rtl w:val="true"/>
          <w:lang w:val="en-US"/>
        </w:rPr>
        <w:t xml:space="preserve"> </w:t>
      </w:r>
      <w:r>
        <w:rPr>
          <w:rFonts w:ascii="Century" w:hAnsi="Century" w:cs="Miriam"/>
          <w:b/>
          <w:b/>
          <w:spacing w:val="0"/>
          <w:sz w:val="22"/>
          <w:sz w:val="22"/>
          <w:szCs w:val="24"/>
          <w:rtl w:val="true"/>
          <w:lang w:val="en-US"/>
        </w:rPr>
        <w:t>סיטבון</w:t>
      </w:r>
      <w:r>
        <w:rPr>
          <w:rFonts w:cs="FrankRuehl" w:ascii="Century" w:hAnsi="Century"/>
          <w:sz w:val="22"/>
          <w:rtl w:val="true"/>
          <w:lang w:val="en-US"/>
        </w:rPr>
        <w:t xml:space="preserve">, </w:t>
      </w:r>
      <w:r>
        <w:rPr>
          <w:rFonts w:ascii="Century" w:hAnsi="Century" w:cs="FrankRuehl"/>
          <w:sz w:val="22"/>
          <w:sz w:val="22"/>
          <w:rtl w:val="true"/>
          <w:lang w:val="en-US"/>
        </w:rPr>
        <w:t>פסקאות</w:t>
      </w:r>
      <w:r>
        <w:rPr>
          <w:rFonts w:ascii="Century" w:hAnsi="Century" w:eastAsia="Century" w:cs="Century"/>
          <w:sz w:val="22"/>
          <w:sz w:val="22"/>
          <w:rtl w:val="true"/>
          <w:lang w:val="en-US"/>
        </w:rPr>
        <w:t xml:space="preserve"> </w:t>
      </w:r>
      <w:r>
        <w:rPr>
          <w:rFonts w:cs="FrankRuehl" w:ascii="Century" w:hAnsi="Century"/>
          <w:sz w:val="22"/>
          <w:lang w:val="en-US"/>
        </w:rPr>
        <w:t>37-33</w:t>
      </w:r>
      <w:r>
        <w:rPr>
          <w:rFonts w:cs="FrankRuehl" w:ascii="Century" w:hAnsi="Century"/>
          <w:sz w:val="22"/>
          <w:rtl w:val="true"/>
          <w:lang w:val="en-US"/>
        </w:rPr>
        <w:t xml:space="preserve">). </w:t>
      </w:r>
      <w:r>
        <w:rPr>
          <w:rFonts w:ascii="Century" w:hAnsi="Century" w:cs="FrankRuehl"/>
          <w:sz w:val="22"/>
          <w:sz w:val="22"/>
          <w:rtl w:val="true"/>
          <w:lang w:val="en-US"/>
        </w:rPr>
        <w:t>בשלב</w:t>
      </w:r>
      <w:r>
        <w:rPr>
          <w:rFonts w:ascii="Century" w:hAnsi="Century" w:eastAsia="Century" w:cs="Century"/>
          <w:sz w:val="22"/>
          <w:sz w:val="22"/>
          <w:rtl w:val="true"/>
          <w:lang w:val="en-US"/>
        </w:rPr>
        <w:t xml:space="preserve"> </w:t>
      </w:r>
      <w:r>
        <w:rPr>
          <w:rFonts w:ascii="Century" w:hAnsi="Century" w:cs="FrankRuehl"/>
          <w:sz w:val="22"/>
          <w:sz w:val="22"/>
          <w:rtl w:val="true"/>
          <w:lang w:val="en-US"/>
        </w:rPr>
        <w:t>זה</w:t>
      </w:r>
      <w:r>
        <w:rPr>
          <w:rFonts w:ascii="Century" w:hAnsi="Century" w:eastAsia="Century" w:cs="Century"/>
          <w:sz w:val="22"/>
          <w:sz w:val="22"/>
          <w:rtl w:val="true"/>
          <w:lang w:val="en-US"/>
        </w:rPr>
        <w:t xml:space="preserve"> </w:t>
      </w:r>
      <w:r>
        <w:rPr>
          <w:rFonts w:ascii="Century" w:hAnsi="Century" w:cs="FrankRuehl"/>
          <w:sz w:val="22"/>
          <w:sz w:val="22"/>
          <w:rtl w:val="true"/>
          <w:lang w:val="en-US"/>
        </w:rPr>
        <w:t>נידרש</w:t>
      </w:r>
      <w:r>
        <w:rPr>
          <w:rFonts w:ascii="Century" w:hAnsi="Century" w:eastAsia="Century" w:cs="Century"/>
          <w:sz w:val="22"/>
          <w:sz w:val="22"/>
          <w:rtl w:val="true"/>
          <w:lang w:val="en-US"/>
        </w:rPr>
        <w:t xml:space="preserve"> </w:t>
      </w:r>
      <w:r>
        <w:rPr>
          <w:rFonts w:ascii="Century" w:hAnsi="Century" w:cs="FrankRuehl"/>
          <w:sz w:val="22"/>
          <w:sz w:val="22"/>
          <w:rtl w:val="true"/>
          <w:lang w:val="en-US"/>
        </w:rPr>
        <w:t>אפוא</w:t>
      </w:r>
      <w:r>
        <w:rPr>
          <w:rFonts w:ascii="Century" w:hAnsi="Century" w:eastAsia="Century" w:cs="Century"/>
          <w:sz w:val="22"/>
          <w:sz w:val="22"/>
          <w:rtl w:val="true"/>
          <w:lang w:val="en-US"/>
        </w:rPr>
        <w:t xml:space="preserve"> </w:t>
      </w:r>
      <w:r>
        <w:rPr>
          <w:rFonts w:ascii="Century" w:hAnsi="Century" w:cs="FrankRuehl"/>
          <w:sz w:val="22"/>
          <w:sz w:val="22"/>
          <w:rtl w:val="true"/>
          <w:lang w:val="en-US"/>
        </w:rPr>
        <w:t>לפירוש</w:t>
      </w:r>
      <w:r>
        <w:rPr>
          <w:rFonts w:ascii="Century" w:hAnsi="Century" w:eastAsia="Century" w:cs="Century"/>
          <w:sz w:val="22"/>
          <w:sz w:val="22"/>
          <w:rtl w:val="true"/>
          <w:lang w:val="en-US"/>
        </w:rPr>
        <w:t xml:space="preserve"> </w:t>
      </w:r>
      <w:r>
        <w:rPr>
          <w:rFonts w:ascii="Century" w:hAnsi="Century" w:cs="FrankRuehl"/>
          <w:sz w:val="22"/>
          <w:sz w:val="22"/>
          <w:rtl w:val="true"/>
          <w:lang w:val="en-US"/>
        </w:rPr>
        <w:t>הנימוקים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המיוחדים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שמאפשרים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סטייה</w:t>
      </w:r>
      <w:r>
        <w:rPr>
          <w:rFonts w:ascii="Century" w:hAnsi="Century" w:eastAsia="Century" w:cs="Century"/>
          <w:sz w:val="22"/>
          <w:sz w:val="22"/>
          <w:rtl w:val="true"/>
          <w:lang w:val="en-US"/>
        </w:rPr>
        <w:t xml:space="preserve"> </w:t>
      </w:r>
      <w:r>
        <w:rPr>
          <w:rFonts w:ascii="Century" w:hAnsi="Century" w:cs="FrankRuehl"/>
          <w:sz w:val="22"/>
          <w:sz w:val="22"/>
          <w:rtl w:val="true"/>
          <w:lang w:val="en-US"/>
        </w:rPr>
        <w:t>מברירת</w:t>
      </w:r>
      <w:r>
        <w:rPr>
          <w:rFonts w:ascii="Century" w:hAnsi="Century" w:eastAsia="Century" w:cs="Century"/>
          <w:sz w:val="22"/>
          <w:sz w:val="22"/>
          <w:rtl w:val="true"/>
          <w:lang w:val="en-US"/>
        </w:rPr>
        <w:t xml:space="preserve"> </w:t>
      </w:r>
      <w:r>
        <w:rPr>
          <w:rFonts w:ascii="Century" w:hAnsi="Century" w:cs="FrankRuehl"/>
          <w:sz w:val="22"/>
          <w:sz w:val="22"/>
          <w:rtl w:val="true"/>
          <w:lang w:val="en-US"/>
        </w:rPr>
        <w:t>המחדל</w:t>
      </w:r>
      <w:r>
        <w:rPr>
          <w:rFonts w:ascii="Century" w:hAnsi="Century" w:eastAsia="Century" w:cs="Century"/>
          <w:sz w:val="22"/>
          <w:sz w:val="22"/>
          <w:rtl w:val="true"/>
          <w:lang w:val="en-US"/>
        </w:rPr>
        <w:t xml:space="preserve"> </w:t>
      </w:r>
      <w:r>
        <w:rPr>
          <w:rFonts w:ascii="Century" w:hAnsi="Century" w:cs="FrankRuehl"/>
          <w:sz w:val="22"/>
          <w:sz w:val="22"/>
          <w:rtl w:val="true"/>
          <w:lang w:val="en-US"/>
        </w:rPr>
        <w:t>הקבועה</w:t>
      </w:r>
      <w:r>
        <w:rPr>
          <w:rFonts w:ascii="Century" w:hAnsi="Century" w:eastAsia="Century" w:cs="Century"/>
          <w:sz w:val="22"/>
          <w:sz w:val="22"/>
          <w:rtl w:val="true"/>
          <w:lang w:val="en-US"/>
        </w:rPr>
        <w:t xml:space="preserve"> </w:t>
      </w:r>
      <w:hyperlink r:id="rId336">
        <w:r>
          <w:rPr>
            <w:rStyle w:val="Hyperlink"/>
            <w:rFonts w:ascii="Century" w:hAnsi="Century" w:cs="FrankRuehl"/>
            <w:sz w:val="22"/>
            <w:sz w:val="22"/>
            <w:rtl w:val="true"/>
            <w:lang w:val="en-US"/>
          </w:rPr>
          <w:t>בסעיף</w:t>
        </w:r>
        <w:r>
          <w:rPr>
            <w:rStyle w:val="Hyperlink"/>
            <w:rFonts w:ascii="Century" w:hAnsi="Century" w:eastAsia="Century" w:cs="Century"/>
            <w:sz w:val="22"/>
            <w:sz w:val="22"/>
            <w:rtl w:val="true"/>
            <w:lang w:val="en-US"/>
          </w:rPr>
          <w:t xml:space="preserve"> </w:t>
        </w:r>
        <w:r>
          <w:rPr>
            <w:rStyle w:val="Hyperlink"/>
            <w:rFonts w:cs="FrankRuehl" w:ascii="Century" w:hAnsi="Century"/>
            <w:sz w:val="22"/>
            <w:lang w:val="en-US"/>
          </w:rPr>
          <w:t>21</w:t>
        </w:r>
        <w:r>
          <w:rPr>
            <w:rStyle w:val="Hyperlink"/>
            <w:rFonts w:cs="FrankRuehl" w:ascii="Century" w:hAnsi="Century"/>
            <w:sz w:val="22"/>
            <w:rtl w:val="true"/>
            <w:lang w:val="en-US"/>
          </w:rPr>
          <w:t>(</w:t>
        </w:r>
        <w:r>
          <w:rPr>
            <w:rStyle w:val="Hyperlink"/>
            <w:rFonts w:ascii="Century" w:hAnsi="Century" w:cs="FrankRuehl"/>
            <w:sz w:val="22"/>
            <w:sz w:val="22"/>
            <w:rtl w:val="true"/>
            <w:lang w:val="en-US"/>
          </w:rPr>
          <w:t>א</w:t>
        </w:r>
        <w:r>
          <w:rPr>
            <w:rStyle w:val="Hyperlink"/>
            <w:rFonts w:cs="FrankRuehl" w:ascii="Century" w:hAnsi="Century"/>
            <w:sz w:val="22"/>
            <w:rtl w:val="true"/>
            <w:lang w:val="en-US"/>
          </w:rPr>
          <w:t>)</w:t>
        </w:r>
      </w:hyperlink>
      <w:r>
        <w:rPr>
          <w:rFonts w:cs="FrankRuehl" w:ascii="Century" w:hAnsi="Century"/>
          <w:sz w:val="22"/>
          <w:rtl w:val="true"/>
          <w:lang w:val="en-US"/>
        </w:rPr>
        <w:t xml:space="preserve"> </w:t>
      </w:r>
      <w:r>
        <w:rPr>
          <w:rFonts w:ascii="Century" w:hAnsi="Century" w:cs="FrankRuehl"/>
          <w:sz w:val="22"/>
          <w:sz w:val="22"/>
          <w:rtl w:val="true"/>
          <w:lang w:val="en-US"/>
        </w:rPr>
        <w:t>לחוק</w:t>
      </w:r>
      <w:r>
        <w:rPr>
          <w:rFonts w:ascii="Century" w:hAnsi="Century" w:eastAsia="Century" w:cs="Century"/>
          <w:sz w:val="22"/>
          <w:sz w:val="22"/>
          <w:rtl w:val="true"/>
          <w:lang w:val="en-US"/>
        </w:rPr>
        <w:t xml:space="preserve"> </w:t>
      </w:r>
      <w:r>
        <w:rPr>
          <w:rFonts w:ascii="Century" w:hAnsi="Century" w:cs="FrankRuehl"/>
          <w:sz w:val="22"/>
          <w:sz w:val="22"/>
          <w:rtl w:val="true"/>
          <w:lang w:val="en-US"/>
        </w:rPr>
        <w:t>איסור</w:t>
      </w:r>
      <w:r>
        <w:rPr>
          <w:rFonts w:ascii="Century" w:hAnsi="Century" w:eastAsia="Century" w:cs="Century"/>
          <w:sz w:val="22"/>
          <w:sz w:val="22"/>
          <w:rtl w:val="true"/>
          <w:lang w:val="en-US"/>
        </w:rPr>
        <w:t xml:space="preserve"> </w:t>
      </w:r>
      <w:r>
        <w:rPr>
          <w:rFonts w:ascii="Century" w:hAnsi="Century" w:cs="FrankRuehl"/>
          <w:sz w:val="22"/>
          <w:sz w:val="22"/>
          <w:rtl w:val="true"/>
          <w:lang w:val="en-US"/>
        </w:rPr>
        <w:t>הלבנת</w:t>
      </w:r>
      <w:r>
        <w:rPr>
          <w:rFonts w:ascii="Century" w:hAnsi="Century" w:eastAsia="Century" w:cs="Century"/>
          <w:sz w:val="22"/>
          <w:sz w:val="22"/>
          <w:rtl w:val="true"/>
          <w:lang w:val="en-US"/>
        </w:rPr>
        <w:t xml:space="preserve"> </w:t>
      </w:r>
      <w:r>
        <w:rPr>
          <w:rFonts w:ascii="Century" w:hAnsi="Century" w:cs="FrankRuehl"/>
          <w:sz w:val="22"/>
          <w:sz w:val="22"/>
          <w:rtl w:val="true"/>
          <w:lang w:val="en-US"/>
        </w:rPr>
        <w:t>הון</w:t>
      </w:r>
      <w:r>
        <w:rPr>
          <w:rFonts w:cs="FrankRuehl" w:ascii="Century" w:hAnsi="Century"/>
          <w:sz w:val="22"/>
          <w:rtl w:val="true"/>
          <w:lang w:val="en-US"/>
        </w:rPr>
        <w:t xml:space="preserve">, </w:t>
      </w:r>
      <w:r>
        <w:rPr>
          <w:rFonts w:ascii="Century" w:hAnsi="Century" w:cs="FrankRuehl"/>
          <w:sz w:val="22"/>
          <w:sz w:val="22"/>
          <w:rtl w:val="true"/>
          <w:lang w:val="en-US"/>
        </w:rPr>
        <w:t>ולשאלה</w:t>
      </w:r>
      <w:r>
        <w:rPr>
          <w:rFonts w:ascii="Century" w:hAnsi="Century" w:eastAsia="Century" w:cs="Century"/>
          <w:sz w:val="22"/>
          <w:sz w:val="22"/>
          <w:rtl w:val="true"/>
          <w:lang w:val="en-US"/>
        </w:rPr>
        <w:t xml:space="preserve"> </w:t>
      </w:r>
      <w:r>
        <w:rPr>
          <w:rFonts w:ascii="Century" w:hAnsi="Century" w:cs="FrankRuehl"/>
          <w:sz w:val="22"/>
          <w:sz w:val="22"/>
          <w:rtl w:val="true"/>
          <w:lang w:val="en-US"/>
        </w:rPr>
        <w:t>אם</w:t>
      </w:r>
      <w:r>
        <w:rPr>
          <w:rFonts w:ascii="Century" w:hAnsi="Century" w:eastAsia="Century" w:cs="Century"/>
          <w:sz w:val="22"/>
          <w:sz w:val="22"/>
          <w:rtl w:val="true"/>
          <w:lang w:val="en-US"/>
        </w:rPr>
        <w:t xml:space="preserve"> </w:t>
      </w:r>
      <w:r>
        <w:rPr>
          <w:rFonts w:ascii="Century" w:hAnsi="Century" w:cs="FrankRuehl"/>
          <w:sz w:val="22"/>
          <w:sz w:val="22"/>
          <w:rtl w:val="true"/>
          <w:lang w:val="en-US"/>
        </w:rPr>
        <w:t>ניתן</w:t>
      </w:r>
      <w:r>
        <w:rPr>
          <w:rFonts w:ascii="Century" w:hAnsi="Century" w:eastAsia="Century" w:cs="Century"/>
          <w:sz w:val="22"/>
          <w:sz w:val="22"/>
          <w:rtl w:val="true"/>
          <w:lang w:val="en-US"/>
        </w:rPr>
        <w:t xml:space="preserve"> </w:t>
      </w:r>
      <w:r>
        <w:rPr>
          <w:rFonts w:ascii="Century" w:hAnsi="Century" w:cs="FrankRuehl"/>
          <w:sz w:val="22"/>
          <w:sz w:val="22"/>
          <w:rtl w:val="true"/>
          <w:lang w:val="en-US"/>
        </w:rPr>
        <w:t>להתחשב</w:t>
      </w:r>
      <w:r>
        <w:rPr>
          <w:rFonts w:ascii="Century" w:hAnsi="Century" w:eastAsia="Century" w:cs="Century"/>
          <w:sz w:val="22"/>
          <w:sz w:val="22"/>
          <w:rtl w:val="true"/>
          <w:lang w:val="en-US"/>
        </w:rPr>
        <w:t xml:space="preserve"> </w:t>
      </w:r>
      <w:r>
        <w:rPr>
          <w:rFonts w:ascii="Century" w:hAnsi="Century" w:cs="FrankRuehl"/>
          <w:sz w:val="22"/>
          <w:sz w:val="22"/>
          <w:rtl w:val="true"/>
          <w:lang w:val="en-US"/>
        </w:rPr>
        <w:t>בגדרם</w:t>
      </w:r>
      <w:r>
        <w:rPr>
          <w:rFonts w:ascii="Century" w:hAnsi="Century" w:eastAsia="Century" w:cs="Century"/>
          <w:sz w:val="22"/>
          <w:sz w:val="22"/>
          <w:rtl w:val="true"/>
          <w:lang w:val="en-US"/>
        </w:rPr>
        <w:t xml:space="preserve"> </w:t>
      </w:r>
      <w:r>
        <w:rPr>
          <w:rFonts w:ascii="Century" w:hAnsi="Century" w:cs="FrankRuehl"/>
          <w:sz w:val="22"/>
          <w:sz w:val="22"/>
          <w:rtl w:val="true"/>
          <w:lang w:val="en-US"/>
        </w:rPr>
        <w:t>בהוצאות</w:t>
      </w:r>
      <w:r>
        <w:rPr>
          <w:rFonts w:ascii="Century" w:hAnsi="Century" w:eastAsia="Century" w:cs="Century"/>
          <w:sz w:val="22"/>
          <w:sz w:val="22"/>
          <w:rtl w:val="true"/>
          <w:lang w:val="en-US"/>
        </w:rPr>
        <w:t xml:space="preserve"> </w:t>
      </w:r>
      <w:r>
        <w:rPr>
          <w:rFonts w:ascii="Century" w:hAnsi="Century" w:cs="FrankRuehl"/>
          <w:sz w:val="22"/>
          <w:sz w:val="22"/>
          <w:rtl w:val="true"/>
          <w:lang w:val="en-US"/>
        </w:rPr>
        <w:t>שבהן</w:t>
      </w:r>
      <w:r>
        <w:rPr>
          <w:rFonts w:ascii="Century" w:hAnsi="Century" w:eastAsia="Century" w:cs="Century"/>
          <w:sz w:val="22"/>
          <w:sz w:val="22"/>
          <w:rtl w:val="true"/>
          <w:lang w:val="en-US"/>
        </w:rPr>
        <w:t xml:space="preserve"> </w:t>
      </w:r>
      <w:r>
        <w:rPr>
          <w:rFonts w:ascii="Century" w:hAnsi="Century" w:cs="FrankRuehl"/>
          <w:sz w:val="22"/>
          <w:sz w:val="22"/>
          <w:rtl w:val="true"/>
          <w:lang w:val="en-US"/>
        </w:rPr>
        <w:t>נשאו</w:t>
      </w:r>
      <w:r>
        <w:rPr>
          <w:rFonts w:ascii="Century" w:hAnsi="Century" w:eastAsia="Century" w:cs="Century"/>
          <w:sz w:val="22"/>
          <w:sz w:val="22"/>
          <w:rtl w:val="true"/>
          <w:lang w:val="en-US"/>
        </w:rPr>
        <w:t xml:space="preserve"> </w:t>
      </w:r>
      <w:r>
        <w:rPr>
          <w:rFonts w:ascii="Century" w:hAnsi="Century" w:cs="FrankRuehl"/>
          <w:sz w:val="22"/>
          <w:sz w:val="22"/>
          <w:rtl w:val="true"/>
          <w:lang w:val="en-US"/>
        </w:rPr>
        <w:t>המערערים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בביצוע</w:t>
      </w:r>
      <w:r>
        <w:rPr>
          <w:rFonts w:ascii="Century" w:hAnsi="Century" w:eastAsia="Century" w:cs="Century"/>
          <w:sz w:val="22"/>
          <w:sz w:val="22"/>
          <w:rtl w:val="true"/>
          <w:lang w:val="en-US"/>
        </w:rPr>
        <w:t xml:space="preserve"> </w:t>
      </w:r>
      <w:r>
        <w:rPr>
          <w:rFonts w:ascii="Century" w:hAnsi="Century" w:cs="FrankRuehl"/>
          <w:sz w:val="22"/>
          <w:sz w:val="22"/>
          <w:rtl w:val="true"/>
          <w:lang w:val="en-US"/>
        </w:rPr>
        <w:t>עבודות</w:t>
      </w:r>
      <w:r>
        <w:rPr>
          <w:rFonts w:ascii="Century" w:hAnsi="Century" w:eastAsia="Century" w:cs="Century"/>
          <w:sz w:val="22"/>
          <w:sz w:val="22"/>
          <w:rtl w:val="true"/>
          <w:lang w:val="en-US"/>
        </w:rPr>
        <w:t xml:space="preserve"> </w:t>
      </w:r>
      <w:r>
        <w:rPr>
          <w:rFonts w:ascii="Century" w:hAnsi="Century" w:cs="FrankRuehl"/>
          <w:sz w:val="22"/>
          <w:sz w:val="22"/>
          <w:rtl w:val="true"/>
          <w:lang w:val="en-US"/>
        </w:rPr>
        <w:t>המכרז</w:t>
      </w:r>
      <w:r>
        <w:rPr>
          <w:rFonts w:cs="FrankRuehl" w:ascii="Century" w:hAnsi="Century"/>
          <w:sz w:val="22"/>
          <w:rtl w:val="true"/>
          <w:lang w:val="en-US"/>
        </w:rPr>
        <w:t>.</w:t>
      </w:r>
    </w:p>
    <w:p>
      <w:pPr>
        <w:pStyle w:val="Ruller42"/>
        <w:ind w:start="-52" w:end="0"/>
        <w:jc w:val="both"/>
        <w:rPr>
          <w:rFonts w:ascii="Century" w:hAnsi="Century" w:cs="FrankRuehl"/>
          <w:sz w:val="22"/>
          <w:lang w:val="en-US"/>
        </w:rPr>
      </w:pPr>
      <w:r>
        <w:rPr>
          <w:rFonts w:cs="FrankRuehl" w:ascii="Century" w:hAnsi="Century"/>
          <w:sz w:val="22"/>
          <w:rtl w:val="true"/>
          <w:lang w:val="en-US"/>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בפתח</w:t>
      </w:r>
      <w:r>
        <w:rPr>
          <w:rFonts w:ascii="Century" w:hAnsi="Century" w:eastAsia="Century" w:cs="Century"/>
          <w:sz w:val="22"/>
          <w:sz w:val="22"/>
          <w:rtl w:val="true"/>
        </w:rPr>
        <w:t xml:space="preserve"> </w:t>
      </w:r>
      <w:r>
        <w:rPr>
          <w:rFonts w:ascii="Century" w:hAnsi="Century" w:cs="FrankRuehl"/>
          <w:sz w:val="22"/>
          <w:sz w:val="22"/>
          <w:rtl w:val="true"/>
        </w:rPr>
        <w:t>דיוננו</w:t>
      </w:r>
      <w:r>
        <w:rPr>
          <w:rFonts w:ascii="Century" w:hAnsi="Century" w:eastAsia="Century" w:cs="Century"/>
          <w:sz w:val="22"/>
          <w:sz w:val="22"/>
          <w:rtl w:val="true"/>
        </w:rPr>
        <w:t xml:space="preserve"> </w:t>
      </w:r>
      <w:r>
        <w:rPr>
          <w:rFonts w:ascii="Century" w:hAnsi="Century" w:cs="FrankRuehl"/>
          <w:sz w:val="22"/>
          <w:sz w:val="22"/>
          <w:rtl w:val="true"/>
        </w:rPr>
        <w:t>הנוכחי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לומר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פרשנות</w:t>
      </w:r>
      <w:r>
        <w:rPr>
          <w:rFonts w:ascii="Century" w:hAnsi="Century" w:eastAsia="Century" w:cs="Century"/>
          <w:sz w:val="22"/>
          <w:sz w:val="22"/>
          <w:rtl w:val="true"/>
        </w:rPr>
        <w:t xml:space="preserve"> </w:t>
      </w:r>
      <w:r>
        <w:rPr>
          <w:rFonts w:ascii="Century" w:hAnsi="Century" w:cs="FrankRuehl"/>
          <w:sz w:val="22"/>
          <w:sz w:val="22"/>
          <w:rtl w:val="true"/>
        </w:rPr>
        <w:t>התיבה</w:t>
      </w:r>
      <w:r>
        <w:rPr>
          <w:rFonts w:ascii="Century" w:hAnsi="Century" w:eastAsia="Century" w:cs="Century"/>
          <w:sz w:val="22"/>
          <w:sz w:val="22"/>
          <w:rtl w:val="true"/>
        </w:rPr>
        <w:t xml:space="preserve"> </w:t>
      </w:r>
      <w:r>
        <w:rPr>
          <w:rFonts w:ascii="Century" w:hAnsi="Century" w:cs="FrankRuehl"/>
          <w:sz w:val="22"/>
          <w:sz w:val="22"/>
          <w:rtl w:val="true"/>
        </w:rPr>
        <w:t>שעניינה</w:t>
      </w:r>
      <w:r>
        <w:rPr>
          <w:rFonts w:ascii="Century" w:hAnsi="Century" w:eastAsia="Century" w:cs="Century"/>
          <w:sz w:val="22"/>
          <w:sz w:val="22"/>
          <w:rtl w:val="true"/>
        </w:rPr>
        <w:t xml:space="preserve"> </w:t>
      </w:r>
      <w:r>
        <w:rPr>
          <w:rFonts w:ascii="Century" w:hAnsi="Century" w:cs="FrankRuehl"/>
          <w:sz w:val="22"/>
          <w:sz w:val="22"/>
          <w:rtl w:val="true"/>
        </w:rPr>
        <w:t>נימוקים</w:t>
      </w:r>
      <w:r>
        <w:rPr>
          <w:rFonts w:ascii="Century" w:hAnsi="Century" w:eastAsia="Century" w:cs="Century"/>
          <w:sz w:val="22"/>
          <w:sz w:val="22"/>
          <w:rtl w:val="true"/>
        </w:rPr>
        <w:t xml:space="preserve"> </w:t>
      </w:r>
      <w:r>
        <w:rPr>
          <w:rFonts w:ascii="Century" w:hAnsi="Century" w:cs="FrankRuehl"/>
          <w:sz w:val="22"/>
          <w:sz w:val="22"/>
          <w:rtl w:val="true"/>
        </w:rPr>
        <w:t>מיוחדים</w:t>
      </w:r>
      <w:r>
        <w:rPr>
          <w:rFonts w:ascii="Century" w:hAnsi="Century" w:eastAsia="Century" w:cs="Century"/>
          <w:sz w:val="22"/>
          <w:sz w:val="22"/>
          <w:rtl w:val="true"/>
        </w:rPr>
        <w:t xml:space="preserve"> </w:t>
      </w:r>
      <w:r>
        <w:rPr>
          <w:rFonts w:ascii="Century" w:hAnsi="Century" w:cs="FrankRuehl"/>
          <w:sz w:val="22"/>
          <w:sz w:val="22"/>
          <w:rtl w:val="true"/>
        </w:rPr>
        <w:t>להימנעות</w:t>
      </w:r>
      <w:r>
        <w:rPr>
          <w:rFonts w:ascii="Century" w:hAnsi="Century" w:eastAsia="Century" w:cs="Century"/>
          <w:sz w:val="22"/>
          <w:sz w:val="22"/>
          <w:rtl w:val="true"/>
        </w:rPr>
        <w:t xml:space="preserve"> </w:t>
      </w:r>
      <w:r>
        <w:rPr>
          <w:rFonts w:ascii="Century" w:hAnsi="Century" w:cs="FrankRuehl"/>
          <w:sz w:val="22"/>
          <w:sz w:val="22"/>
          <w:rtl w:val="true"/>
        </w:rPr>
        <w:t>מחילוט</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הוגבלה</w:t>
      </w:r>
      <w:r>
        <w:rPr>
          <w:rFonts w:ascii="Century" w:hAnsi="Century" w:eastAsia="Century" w:cs="Century"/>
          <w:sz w:val="22"/>
          <w:sz w:val="22"/>
          <w:rtl w:val="true"/>
        </w:rPr>
        <w:t xml:space="preserve"> </w:t>
      </w:r>
      <w:r>
        <w:rPr>
          <w:rFonts w:ascii="Century" w:hAnsi="Century" w:cs="FrankRuehl"/>
          <w:sz w:val="22"/>
          <w:sz w:val="22"/>
          <w:rtl w:val="true"/>
        </w:rPr>
        <w:t>בפסיקתנו</w:t>
      </w:r>
      <w:r>
        <w:rPr>
          <w:rFonts w:ascii="Century" w:hAnsi="Century" w:eastAsia="Century" w:cs="Century"/>
          <w:sz w:val="22"/>
          <w:sz w:val="22"/>
          <w:rtl w:val="true"/>
        </w:rPr>
        <w:t xml:space="preserve"> </w:t>
      </w:r>
      <w:r>
        <w:rPr>
          <w:rFonts w:ascii="Century" w:hAnsi="Century" w:cs="FrankRuehl"/>
          <w:sz w:val="22"/>
          <w:sz w:val="22"/>
          <w:rtl w:val="true"/>
        </w:rPr>
        <w:t>לרשימה</w:t>
      </w:r>
      <w:r>
        <w:rPr>
          <w:rFonts w:ascii="Century" w:hAnsi="Century" w:eastAsia="Century" w:cs="Century"/>
          <w:sz w:val="22"/>
          <w:sz w:val="22"/>
          <w:rtl w:val="true"/>
        </w:rPr>
        <w:t xml:space="preserve"> </w:t>
      </w:r>
      <w:r>
        <w:rPr>
          <w:rFonts w:ascii="Century" w:hAnsi="Century" w:cs="FrankRuehl"/>
          <w:sz w:val="22"/>
          <w:sz w:val="22"/>
          <w:rtl w:val="true"/>
        </w:rPr>
        <w:t>סגורה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מקרים</w:t>
      </w:r>
      <w:r>
        <w:rPr>
          <w:rFonts w:ascii="Century" w:hAnsi="Century" w:eastAsia="Century" w:cs="Century"/>
          <w:sz w:val="22"/>
          <w:sz w:val="22"/>
          <w:rtl w:val="true"/>
        </w:rPr>
        <w:t xml:space="preserve"> </w:t>
      </w:r>
      <w:r>
        <w:rPr>
          <w:rFonts w:ascii="Century" w:hAnsi="Century" w:cs="FrankRuehl"/>
          <w:sz w:val="22"/>
          <w:sz w:val="22"/>
          <w:rtl w:val="true"/>
        </w:rPr>
        <w:t>וכטבעה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הפסיקה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יוצקת</w:t>
      </w:r>
      <w:r>
        <w:rPr>
          <w:rFonts w:ascii="Century" w:hAnsi="Century" w:eastAsia="Century" w:cs="Century"/>
          <w:sz w:val="22"/>
          <w:sz w:val="22"/>
          <w:rtl w:val="true"/>
        </w:rPr>
        <w:t xml:space="preserve"> </w:t>
      </w:r>
      <w:r>
        <w:rPr>
          <w:rFonts w:ascii="Century" w:hAnsi="Century" w:cs="FrankRuehl"/>
          <w:sz w:val="22"/>
          <w:sz w:val="22"/>
          <w:rtl w:val="true"/>
        </w:rPr>
        <w:t>לה</w:t>
      </w:r>
      <w:r>
        <w:rPr>
          <w:rFonts w:ascii="Century" w:hAnsi="Century" w:eastAsia="Century" w:cs="Century"/>
          <w:sz w:val="22"/>
          <w:sz w:val="22"/>
          <w:rtl w:val="true"/>
        </w:rPr>
        <w:t xml:space="preserve"> </w:t>
      </w:r>
      <w:r>
        <w:rPr>
          <w:rFonts w:ascii="Century" w:hAnsi="Century" w:cs="FrankRuehl"/>
          <w:sz w:val="22"/>
          <w:sz w:val="22"/>
          <w:rtl w:val="true"/>
        </w:rPr>
        <w:t>תוכן</w:t>
      </w:r>
      <w:r>
        <w:rPr>
          <w:rFonts w:ascii="Century" w:hAnsi="Century" w:eastAsia="Century" w:cs="Century"/>
          <w:sz w:val="22"/>
          <w:sz w:val="22"/>
          <w:rtl w:val="true"/>
        </w:rPr>
        <w:t xml:space="preserve"> </w:t>
      </w:r>
      <w:r>
        <w:rPr>
          <w:rFonts w:ascii="Century" w:hAnsi="Century" w:cs="FrankRuehl"/>
          <w:sz w:val="22"/>
          <w:sz w:val="22"/>
          <w:rtl w:val="true"/>
        </w:rPr>
        <w:t>ומגבשת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גבולותיה</w:t>
      </w:r>
      <w:r>
        <w:rPr>
          <w:rFonts w:ascii="Century" w:hAnsi="Century" w:eastAsia="Century" w:cs="Century"/>
          <w:sz w:val="22"/>
          <w:sz w:val="22"/>
          <w:rtl w:val="true"/>
        </w:rPr>
        <w:t xml:space="preserve"> </w:t>
      </w:r>
      <w:r>
        <w:rPr>
          <w:rFonts w:ascii="Century" w:hAnsi="Century" w:cs="FrankRuehl"/>
          <w:sz w:val="22"/>
          <w:sz w:val="22"/>
          <w:rtl w:val="true"/>
        </w:rPr>
        <w:t>ממקרה</w:t>
      </w:r>
      <w:r>
        <w:rPr>
          <w:rFonts w:ascii="Century" w:hAnsi="Century" w:eastAsia="Century" w:cs="Century"/>
          <w:sz w:val="22"/>
          <w:sz w:val="22"/>
          <w:rtl w:val="true"/>
        </w:rPr>
        <w:t xml:space="preserve"> </w:t>
      </w:r>
      <w:r>
        <w:rPr>
          <w:rFonts w:ascii="Century" w:hAnsi="Century" w:cs="FrankRuehl"/>
          <w:sz w:val="22"/>
          <w:sz w:val="22"/>
          <w:rtl w:val="true"/>
        </w:rPr>
        <w:t>למקרה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אלון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נוסף</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11</w:t>
      </w:r>
      <w:r>
        <w:rPr>
          <w:rFonts w:cs="FrankRuehl" w:ascii="Century" w:hAnsi="Century"/>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חביץ</w:t>
      </w:r>
      <w:r>
        <w:rPr>
          <w:rFonts w:cs="Miriam" w:ascii="Century" w:hAnsi="Century"/>
          <w:b/>
          <w:spacing w:val="0"/>
          <w:sz w:val="22"/>
          <w:szCs w:val="24"/>
          <w:rtl w:val="true"/>
        </w:rPr>
        <w:t>'</w:t>
      </w:r>
      <w:r>
        <w:rPr>
          <w:rFonts w:cs="FrankRuehl" w:ascii="Century" w:hAnsi="Century"/>
          <w:sz w:val="22"/>
          <w:rtl w:val="true"/>
        </w:rPr>
        <w:t xml:space="preserve"> </w:t>
      </w:r>
      <w:r>
        <w:rPr>
          <w:rFonts w:ascii="Century" w:hAnsi="Century" w:cs="FrankRuehl"/>
          <w:sz w:val="22"/>
          <w:sz w:val="22"/>
          <w:rtl w:val="true"/>
        </w:rPr>
        <w:t>נדרש</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לשאלה</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בגדר</w:t>
      </w:r>
      <w:r>
        <w:rPr>
          <w:rFonts w:ascii="Century" w:hAnsi="Century" w:eastAsia="Century" w:cs="Century"/>
          <w:sz w:val="22"/>
          <w:sz w:val="22"/>
          <w:rtl w:val="true"/>
        </w:rPr>
        <w:t xml:space="preserve"> </w:t>
      </w:r>
      <w:r>
        <w:rPr>
          <w:rFonts w:ascii="Century" w:hAnsi="Century" w:cs="FrankRuehl"/>
          <w:sz w:val="22"/>
          <w:sz w:val="22"/>
          <w:rtl w:val="true"/>
        </w:rPr>
        <w:t>הסייג</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נימוקים</w:t>
      </w:r>
      <w:r>
        <w:rPr>
          <w:rFonts w:ascii="Century" w:hAnsi="Century" w:eastAsia="Century" w:cs="Century"/>
          <w:sz w:val="22"/>
          <w:sz w:val="22"/>
          <w:rtl w:val="true"/>
        </w:rPr>
        <w:t xml:space="preserve"> </w:t>
      </w:r>
      <w:r>
        <w:rPr>
          <w:rFonts w:ascii="Century" w:hAnsi="Century" w:cs="FrankRuehl"/>
          <w:sz w:val="22"/>
          <w:sz w:val="22"/>
          <w:rtl w:val="true"/>
        </w:rPr>
        <w:t>מיוחדים</w:t>
      </w:r>
      <w:r>
        <w:rPr>
          <w:rFonts w:ascii="Century" w:hAnsi="Century" w:eastAsia="Century" w:cs="Century"/>
          <w:sz w:val="22"/>
          <w:sz w:val="22"/>
          <w:rtl w:val="true"/>
        </w:rPr>
        <w:t xml:space="preserve"> </w:t>
      </w:r>
      <w:r>
        <w:rPr>
          <w:rFonts w:ascii="Century" w:hAnsi="Century" w:cs="FrankRuehl"/>
          <w:sz w:val="22"/>
          <w:sz w:val="22"/>
          <w:rtl w:val="true"/>
        </w:rPr>
        <w:t>כמשמעם</w:t>
      </w:r>
      <w:r>
        <w:rPr>
          <w:rFonts w:ascii="Century" w:hAnsi="Century" w:eastAsia="Century" w:cs="Century"/>
          <w:sz w:val="22"/>
          <w:sz w:val="22"/>
          <w:rtl w:val="true"/>
        </w:rPr>
        <w:t xml:space="preserve"> </w:t>
      </w:r>
      <w:hyperlink r:id="rId337">
        <w:r>
          <w:rPr>
            <w:rStyle w:val="Hyperlink"/>
            <w:rFonts w:ascii="Century" w:hAnsi="Century" w:cs="FrankRuehl"/>
            <w:sz w:val="22"/>
            <w:sz w:val="22"/>
            <w:rtl w:val="true"/>
          </w:rPr>
          <w:t>בסעיף</w:t>
        </w:r>
        <w:r>
          <w:rPr>
            <w:rStyle w:val="Hyperlink"/>
            <w:rFonts w:ascii="Century" w:hAnsi="Century" w:eastAsia="Century" w:cs="Century"/>
            <w:sz w:val="22"/>
            <w:sz w:val="22"/>
            <w:rtl w:val="true"/>
          </w:rPr>
          <w:t xml:space="preserve"> </w:t>
        </w:r>
        <w:r>
          <w:rPr>
            <w:rStyle w:val="Hyperlink"/>
            <w:rFonts w:cs="FrankRuehl" w:ascii="Century" w:hAnsi="Century"/>
            <w:sz w:val="22"/>
          </w:rPr>
          <w:t>21</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cs="FrankRuehl" w:ascii="Century" w:hAnsi="Century"/>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בפגיעה</w:t>
      </w:r>
      <w:r>
        <w:rPr>
          <w:rFonts w:ascii="Century" w:hAnsi="Century" w:eastAsia="Century" w:cs="Century"/>
          <w:sz w:val="22"/>
          <w:sz w:val="22"/>
          <w:rtl w:val="true"/>
        </w:rPr>
        <w:t xml:space="preserve"> </w:t>
      </w:r>
      <w:r>
        <w:rPr>
          <w:rFonts w:ascii="Century" w:hAnsi="Century" w:cs="FrankRuehl"/>
          <w:sz w:val="22"/>
          <w:sz w:val="22"/>
          <w:rtl w:val="true"/>
        </w:rPr>
        <w:t>הקניינית</w:t>
      </w:r>
      <w:r>
        <w:rPr>
          <w:rFonts w:ascii="Century" w:hAnsi="Century" w:eastAsia="Century" w:cs="Century"/>
          <w:sz w:val="22"/>
          <w:sz w:val="22"/>
          <w:rtl w:val="true"/>
        </w:rPr>
        <w:t xml:space="preserve"> </w:t>
      </w:r>
      <w:r>
        <w:rPr>
          <w:rFonts w:ascii="Century" w:hAnsi="Century" w:cs="FrankRuehl"/>
          <w:sz w:val="22"/>
          <w:sz w:val="22"/>
          <w:rtl w:val="true"/>
        </w:rPr>
        <w:t>שתיגרם</w:t>
      </w:r>
      <w:r>
        <w:rPr>
          <w:rFonts w:ascii="Century" w:hAnsi="Century" w:eastAsia="Century" w:cs="Century"/>
          <w:sz w:val="22"/>
          <w:sz w:val="22"/>
          <w:rtl w:val="true"/>
        </w:rPr>
        <w:t xml:space="preserve"> </w:t>
      </w:r>
      <w:r>
        <w:rPr>
          <w:rFonts w:ascii="Century" w:hAnsi="Century" w:cs="FrankRuehl"/>
          <w:sz w:val="22"/>
          <w:sz w:val="22"/>
          <w:rtl w:val="true"/>
        </w:rPr>
        <w:t>לנושיו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נאשם</w:t>
      </w:r>
      <w:r>
        <w:rPr>
          <w:rFonts w:ascii="Century" w:hAnsi="Century" w:eastAsia="Century" w:cs="Century"/>
          <w:sz w:val="22"/>
          <w:sz w:val="22"/>
          <w:rtl w:val="true"/>
        </w:rPr>
        <w:t xml:space="preserve"> </w:t>
      </w:r>
      <w:r>
        <w:rPr>
          <w:rFonts w:ascii="Century" w:hAnsi="Century" w:cs="FrankRuehl"/>
          <w:sz w:val="22"/>
          <w:sz w:val="22"/>
          <w:rtl w:val="true"/>
        </w:rPr>
        <w:t>שרכושו</w:t>
      </w:r>
      <w:r>
        <w:rPr>
          <w:rFonts w:ascii="Century" w:hAnsi="Century" w:eastAsia="Century" w:cs="Century"/>
          <w:sz w:val="22"/>
          <w:sz w:val="22"/>
          <w:rtl w:val="true"/>
        </w:rPr>
        <w:t xml:space="preserve"> </w:t>
      </w:r>
      <w:r>
        <w:rPr>
          <w:rFonts w:ascii="Century" w:hAnsi="Century" w:cs="FrankRuehl"/>
          <w:sz w:val="22"/>
          <w:sz w:val="22"/>
          <w:rtl w:val="true"/>
        </w:rPr>
        <w:t>עומד</w:t>
      </w:r>
      <w:r>
        <w:rPr>
          <w:rFonts w:ascii="Century" w:hAnsi="Century" w:eastAsia="Century" w:cs="Century"/>
          <w:sz w:val="22"/>
          <w:sz w:val="22"/>
          <w:rtl w:val="true"/>
        </w:rPr>
        <w:t xml:space="preserve"> </w:t>
      </w:r>
      <w:r>
        <w:rPr>
          <w:rFonts w:ascii="Century" w:hAnsi="Century" w:cs="FrankRuehl"/>
          <w:sz w:val="22"/>
          <w:sz w:val="22"/>
          <w:rtl w:val="true"/>
        </w:rPr>
        <w:t>בפני</w:t>
      </w:r>
      <w:r>
        <w:rPr>
          <w:rFonts w:ascii="Century" w:hAnsi="Century" w:eastAsia="Century" w:cs="Century"/>
          <w:sz w:val="22"/>
          <w:sz w:val="22"/>
          <w:rtl w:val="true"/>
        </w:rPr>
        <w:t xml:space="preserve"> </w:t>
      </w:r>
      <w:r>
        <w:rPr>
          <w:rFonts w:ascii="Century" w:hAnsi="Century" w:cs="FrankRuehl"/>
          <w:sz w:val="22"/>
          <w:sz w:val="22"/>
          <w:rtl w:val="true"/>
        </w:rPr>
        <w:t>חילוט</w:t>
      </w:r>
      <w:r>
        <w:rPr>
          <w:rFonts w:cs="FrankRuehl" w:ascii="Century" w:hAnsi="Century"/>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FrankRuehl"/>
          <w:sz w:val="22"/>
          <w:sz w:val="22"/>
          <w:rtl w:val="true"/>
        </w:rPr>
        <w:t>נקבע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פרשנותם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הנימוקים</w:t>
      </w:r>
      <w:r>
        <w:rPr>
          <w:rFonts w:ascii="Century" w:hAnsi="Century" w:eastAsia="Century" w:cs="Century"/>
          <w:sz w:val="22"/>
          <w:sz w:val="22"/>
          <w:rtl w:val="true"/>
        </w:rPr>
        <w:t xml:space="preserve"> </w:t>
      </w:r>
      <w:r>
        <w:rPr>
          <w:rFonts w:ascii="Century" w:hAnsi="Century" w:cs="FrankRuehl"/>
          <w:sz w:val="22"/>
          <w:sz w:val="22"/>
          <w:rtl w:val="true"/>
        </w:rPr>
        <w:t>המיוחדים</w:t>
      </w:r>
      <w:r>
        <w:rPr>
          <w:rFonts w:ascii="Century" w:hAnsi="Century" w:eastAsia="Century" w:cs="Century"/>
          <w:sz w:val="22"/>
          <w:sz w:val="22"/>
          <w:rtl w:val="true"/>
        </w:rPr>
        <w:t xml:space="preserve"> </w:t>
      </w:r>
      <w:r>
        <w:rPr>
          <w:rFonts w:ascii="Century" w:hAnsi="Century" w:cs="FrankRuehl"/>
          <w:sz w:val="22"/>
          <w:sz w:val="22"/>
          <w:rtl w:val="true"/>
        </w:rPr>
        <w:t>ראוי</w:t>
      </w:r>
      <w:r>
        <w:rPr>
          <w:rFonts w:ascii="Century" w:hAnsi="Century" w:eastAsia="Century" w:cs="Century"/>
          <w:sz w:val="22"/>
          <w:sz w:val="22"/>
          <w:rtl w:val="true"/>
        </w:rPr>
        <w:t xml:space="preserve"> </w:t>
      </w:r>
      <w:r>
        <w:rPr>
          <w:rFonts w:ascii="Century" w:hAnsi="Century" w:cs="FrankRuehl"/>
          <w:sz w:val="22"/>
          <w:sz w:val="22"/>
          <w:rtl w:val="true"/>
        </w:rPr>
        <w:t>שתילמד</w:t>
      </w:r>
      <w:r>
        <w:rPr>
          <w:rFonts w:ascii="Century" w:hAnsi="Century" w:eastAsia="Century" w:cs="Century"/>
          <w:sz w:val="22"/>
          <w:sz w:val="22"/>
          <w:rtl w:val="true"/>
        </w:rPr>
        <w:t xml:space="preserve"> </w:t>
      </w:r>
      <w:r>
        <w:rPr>
          <w:rFonts w:ascii="Century" w:hAnsi="Century" w:cs="FrankRuehl"/>
          <w:sz w:val="22"/>
          <w:sz w:val="22"/>
          <w:rtl w:val="true"/>
        </w:rPr>
        <w:t>מתכליותיו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cs="FrankRuehl" w:ascii="Century" w:hAnsi="Century"/>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נימוק</w:t>
      </w:r>
      <w:r>
        <w:rPr>
          <w:rFonts w:ascii="Century" w:hAnsi="Century" w:eastAsia="Century" w:cs="Century"/>
          <w:sz w:val="22"/>
          <w:sz w:val="22"/>
          <w:rtl w:val="true"/>
        </w:rPr>
        <w:t xml:space="preserve"> </w:t>
      </w:r>
      <w:r>
        <w:rPr>
          <w:rFonts w:ascii="Century" w:hAnsi="Century" w:cs="FrankRuehl"/>
          <w:sz w:val="22"/>
          <w:sz w:val="22"/>
          <w:rtl w:val="true"/>
        </w:rPr>
        <w:t>מיוחד</w:t>
      </w:r>
      <w:r>
        <w:rPr>
          <w:rFonts w:ascii="Century" w:hAnsi="Century" w:eastAsia="Century" w:cs="Century"/>
          <w:sz w:val="22"/>
          <w:sz w:val="22"/>
          <w:rtl w:val="true"/>
        </w:rPr>
        <w:t xml:space="preserve"> </w:t>
      </w:r>
      <w:r>
        <w:rPr>
          <w:rFonts w:ascii="Century" w:hAnsi="Century" w:cs="FrankRuehl"/>
          <w:sz w:val="22"/>
          <w:sz w:val="22"/>
          <w:rtl w:val="true"/>
        </w:rPr>
        <w:t>יכול</w:t>
      </w:r>
      <w:r>
        <w:rPr>
          <w:rFonts w:ascii="Century" w:hAnsi="Century" w:eastAsia="Century" w:cs="Century"/>
          <w:sz w:val="22"/>
          <w:sz w:val="22"/>
          <w:rtl w:val="true"/>
        </w:rPr>
        <w:t xml:space="preserve"> </w:t>
      </w:r>
      <w:r>
        <w:rPr>
          <w:rFonts w:ascii="Century" w:hAnsi="Century" w:cs="FrankRuehl"/>
          <w:sz w:val="22"/>
          <w:sz w:val="22"/>
          <w:rtl w:val="true"/>
        </w:rPr>
        <w:t>להימצא</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היתר</w:t>
      </w:r>
      <w:r>
        <w:rPr>
          <w:rFonts w:ascii="Century" w:hAnsi="Century" w:eastAsia="Century" w:cs="Century"/>
          <w:sz w:val="22"/>
          <w:sz w:val="22"/>
          <w:rtl w:val="true"/>
        </w:rPr>
        <w:t xml:space="preserve"> </w:t>
      </w:r>
      <w:r>
        <w:rPr>
          <w:rFonts w:ascii="Century" w:hAnsi="Century" w:cs="FrankRuehl"/>
          <w:sz w:val="22"/>
          <w:sz w:val="22"/>
          <w:rtl w:val="true"/>
        </w:rPr>
        <w:t>במקום</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הצורך</w:t>
      </w:r>
      <w:r>
        <w:rPr>
          <w:rFonts w:ascii="Century" w:hAnsi="Century" w:eastAsia="Century" w:cs="Century"/>
          <w:sz w:val="22"/>
          <w:sz w:val="22"/>
          <w:rtl w:val="true"/>
        </w:rPr>
        <w:t xml:space="preserve"> </w:t>
      </w:r>
      <w:r>
        <w:rPr>
          <w:rFonts w:ascii="Century" w:hAnsi="Century" w:cs="FrankRuehl"/>
          <w:sz w:val="22"/>
          <w:sz w:val="22"/>
          <w:rtl w:val="true"/>
        </w:rPr>
        <w:t>להפנות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התפוס</w:t>
      </w:r>
      <w:r>
        <w:rPr>
          <w:rFonts w:cs="FrankRuehl" w:ascii="Century" w:hAnsi="Century"/>
          <w:sz w:val="22"/>
          <w:rtl w:val="true"/>
        </w:rPr>
        <w:t xml:space="preserve">, </w:t>
      </w:r>
      <w:r>
        <w:rPr>
          <w:rFonts w:ascii="Century" w:hAnsi="Century" w:cs="FrankRuehl"/>
          <w:sz w:val="22"/>
          <w:sz w:val="22"/>
          <w:rtl w:val="true"/>
        </w:rPr>
        <w:t>לטובת</w:t>
      </w:r>
      <w:r>
        <w:rPr>
          <w:rFonts w:ascii="Century" w:hAnsi="Century" w:eastAsia="Century" w:cs="Century"/>
          <w:sz w:val="22"/>
          <w:sz w:val="22"/>
          <w:rtl w:val="true"/>
        </w:rPr>
        <w:t xml:space="preserve"> </w:t>
      </w:r>
      <w:r>
        <w:rPr>
          <w:rFonts w:ascii="Century" w:hAnsi="Century" w:cs="FrankRuehl"/>
          <w:sz w:val="22"/>
          <w:sz w:val="22"/>
          <w:rtl w:val="true"/>
        </w:rPr>
        <w:t>הקטנת</w:t>
      </w:r>
      <w:r>
        <w:rPr>
          <w:rFonts w:ascii="Century" w:hAnsi="Century" w:eastAsia="Century" w:cs="Century"/>
          <w:sz w:val="22"/>
          <w:sz w:val="22"/>
          <w:rtl w:val="true"/>
        </w:rPr>
        <w:t xml:space="preserve"> </w:t>
      </w:r>
      <w:r>
        <w:rPr>
          <w:rFonts w:ascii="Century" w:hAnsi="Century" w:cs="FrankRuehl"/>
          <w:sz w:val="22"/>
          <w:sz w:val="22"/>
          <w:rtl w:val="true"/>
        </w:rPr>
        <w:t>הפגיעה</w:t>
      </w:r>
      <w:r>
        <w:rPr>
          <w:rFonts w:ascii="Century" w:hAnsi="Century" w:eastAsia="Century" w:cs="Century"/>
          <w:sz w:val="22"/>
          <w:sz w:val="22"/>
          <w:rtl w:val="true"/>
        </w:rPr>
        <w:t xml:space="preserve"> </w:t>
      </w:r>
      <w:r>
        <w:rPr>
          <w:rFonts w:ascii="Century" w:hAnsi="Century" w:cs="FrankRuehl"/>
          <w:sz w:val="22"/>
          <w:sz w:val="22"/>
          <w:rtl w:val="true"/>
        </w:rPr>
        <w:t>החברתית</w:t>
      </w:r>
      <w:r>
        <w:rPr>
          <w:rFonts w:ascii="Century" w:hAnsi="Century" w:eastAsia="Century" w:cs="Century"/>
          <w:sz w:val="22"/>
          <w:sz w:val="22"/>
          <w:rtl w:val="true"/>
        </w:rPr>
        <w:t xml:space="preserve"> </w:t>
      </w:r>
      <w:r>
        <w:rPr>
          <w:rFonts w:ascii="Century" w:hAnsi="Century" w:cs="FrankRuehl"/>
          <w:sz w:val="22"/>
          <w:sz w:val="22"/>
          <w:rtl w:val="true"/>
        </w:rPr>
        <w:t>שנגרמה</w:t>
      </w:r>
      <w:r>
        <w:rPr>
          <w:rFonts w:ascii="Century" w:hAnsi="Century" w:eastAsia="Century" w:cs="Century"/>
          <w:sz w:val="22"/>
          <w:sz w:val="22"/>
          <w:rtl w:val="true"/>
        </w:rPr>
        <w:t xml:space="preserve"> </w:t>
      </w:r>
      <w:r>
        <w:rPr>
          <w:rFonts w:ascii="Century" w:hAnsi="Century" w:cs="FrankRuehl"/>
          <w:sz w:val="22"/>
          <w:sz w:val="22"/>
          <w:rtl w:val="true"/>
        </w:rPr>
        <w:t>מהפעילות</w:t>
      </w:r>
      <w:r>
        <w:rPr>
          <w:rFonts w:ascii="Century" w:hAnsi="Century" w:eastAsia="Century" w:cs="Century"/>
          <w:sz w:val="22"/>
          <w:sz w:val="22"/>
          <w:rtl w:val="true"/>
        </w:rPr>
        <w:t xml:space="preserve"> </w:t>
      </w:r>
      <w:r>
        <w:rPr>
          <w:rFonts w:ascii="Century" w:hAnsi="Century" w:cs="FrankRuehl"/>
          <w:sz w:val="22"/>
          <w:sz w:val="22"/>
          <w:rtl w:val="true"/>
        </w:rPr>
        <w:t>העבריינית</w:t>
      </w:r>
      <w:r>
        <w:rPr>
          <w:rFonts w:cs="FrankRuehl" w:ascii="Century" w:hAnsi="Century"/>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הצורך</w:t>
      </w:r>
      <w:r>
        <w:rPr>
          <w:rFonts w:ascii="Century" w:hAnsi="Century" w:eastAsia="Century" w:cs="Century"/>
          <w:sz w:val="22"/>
          <w:sz w:val="22"/>
          <w:rtl w:val="true"/>
        </w:rPr>
        <w:t xml:space="preserve"> </w:t>
      </w:r>
      <w:r>
        <w:rPr>
          <w:rFonts w:ascii="Century" w:hAnsi="Century" w:cs="FrankRuehl"/>
          <w:sz w:val="22"/>
          <w:sz w:val="22"/>
          <w:rtl w:val="true"/>
        </w:rPr>
        <w:t>ליצור</w:t>
      </w:r>
      <w:r>
        <w:rPr>
          <w:rFonts w:ascii="Century" w:hAnsi="Century" w:eastAsia="Century" w:cs="Century"/>
          <w:sz w:val="22"/>
          <w:sz w:val="22"/>
          <w:rtl w:val="true"/>
        </w:rPr>
        <w:t xml:space="preserve"> </w:t>
      </w:r>
      <w:r>
        <w:rPr>
          <w:rFonts w:ascii="Century" w:hAnsi="Century" w:cs="FrankRuehl"/>
          <w:sz w:val="22"/>
          <w:sz w:val="22"/>
          <w:rtl w:val="true"/>
        </w:rPr>
        <w:t>הרתעה</w:t>
      </w:r>
      <w:r>
        <w:rPr>
          <w:rFonts w:cs="FrankRuehl" w:ascii="Century" w:hAnsi="Century"/>
          <w:sz w:val="22"/>
          <w:rtl w:val="true"/>
        </w:rPr>
        <w:t>"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9</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hyperlink r:id="rId338">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1428/08</w:t>
        </w:r>
      </w:hyperlink>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9</w:t>
      </w:r>
      <w:r>
        <w:rPr>
          <w:rFonts w:cs="FrankRuehl" w:ascii="Century" w:hAnsi="Century"/>
          <w:sz w:val="22"/>
          <w:rtl w:val="true"/>
        </w:rPr>
        <w:t>(</w:t>
      </w:r>
      <w:r>
        <w:rPr>
          <w:rFonts w:ascii="Century" w:hAnsi="Century" w:cs="FrankRuehl"/>
          <w:sz w:val="22"/>
          <w:sz w:val="22"/>
          <w:rtl w:val="true"/>
        </w:rPr>
        <w:t>ה</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אלון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נוסף</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11</w:t>
      </w:r>
      <w:r>
        <w:rPr>
          <w:rFonts w:cs="FrankRuehl" w:ascii="Century" w:hAnsi="Century"/>
          <w:sz w:val="22"/>
          <w:rtl w:val="true"/>
        </w:rPr>
        <w:t xml:space="preserve">). </w:t>
      </w:r>
      <w:r>
        <w:rPr>
          <w:rFonts w:ascii="Century" w:hAnsi="Century" w:cs="FrankRuehl"/>
          <w:sz w:val="22"/>
          <w:sz w:val="22"/>
          <w:rtl w:val="true"/>
        </w:rPr>
        <w:t>בהמשך</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נפסק</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נושה</w:t>
      </w:r>
      <w:r>
        <w:rPr>
          <w:rFonts w:ascii="Century" w:hAnsi="Century" w:eastAsia="Century" w:cs="Century"/>
          <w:sz w:val="22"/>
          <w:sz w:val="22"/>
          <w:rtl w:val="true"/>
        </w:rPr>
        <w:t xml:space="preserve"> </w:t>
      </w:r>
      <w:r>
        <w:rPr>
          <w:rFonts w:ascii="Century" w:hAnsi="Century" w:cs="FrankRuehl"/>
          <w:sz w:val="22"/>
          <w:sz w:val="22"/>
          <w:rtl w:val="true"/>
        </w:rPr>
        <w:t>שיש</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זכות</w:t>
      </w:r>
      <w:r>
        <w:rPr>
          <w:rFonts w:ascii="Century" w:hAnsi="Century" w:eastAsia="Century" w:cs="Century"/>
          <w:sz w:val="22"/>
          <w:sz w:val="22"/>
          <w:rtl w:val="true"/>
        </w:rPr>
        <w:t xml:space="preserve"> </w:t>
      </w:r>
      <w:r>
        <w:rPr>
          <w:rFonts w:ascii="Century" w:hAnsi="Century" w:cs="FrankRuehl"/>
          <w:sz w:val="22"/>
          <w:sz w:val="22"/>
          <w:rtl w:val="true"/>
        </w:rPr>
        <w:t>מוכרעת</w:t>
      </w:r>
      <w:r>
        <w:rPr>
          <w:rFonts w:cs="FrankRuehl" w:ascii="Century" w:hAnsi="Century"/>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העבריין</w:t>
      </w:r>
      <w:r>
        <w:rPr>
          <w:rFonts w:ascii="Century" w:hAnsi="Century" w:eastAsia="Century" w:cs="Century"/>
          <w:sz w:val="22"/>
          <w:sz w:val="22"/>
          <w:rtl w:val="true"/>
        </w:rPr>
        <w:t xml:space="preserve"> </w:t>
      </w:r>
      <w:r>
        <w:rPr>
          <w:rFonts w:ascii="Century" w:hAnsi="Century" w:cs="FrankRuehl"/>
          <w:sz w:val="22"/>
          <w:sz w:val="22"/>
          <w:rtl w:val="true"/>
        </w:rPr>
        <w:t>שעומד</w:t>
      </w:r>
      <w:r>
        <w:rPr>
          <w:rFonts w:ascii="Century" w:hAnsi="Century" w:eastAsia="Century" w:cs="Century"/>
          <w:sz w:val="22"/>
          <w:sz w:val="22"/>
          <w:rtl w:val="true"/>
        </w:rPr>
        <w:t xml:space="preserve"> </w:t>
      </w:r>
      <w:r>
        <w:rPr>
          <w:rFonts w:ascii="Century" w:hAnsi="Century" w:cs="FrankRuehl"/>
          <w:sz w:val="22"/>
          <w:sz w:val="22"/>
          <w:rtl w:val="true"/>
        </w:rPr>
        <w:t>לחילוט</w:t>
      </w:r>
      <w:r>
        <w:rPr>
          <w:rFonts w:cs="FrankRuehl" w:ascii="Century" w:hAnsi="Century"/>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יהיה</w:t>
      </w:r>
      <w:r>
        <w:rPr>
          <w:rFonts w:ascii="Century" w:hAnsi="Century" w:eastAsia="Century" w:cs="Century"/>
          <w:sz w:val="22"/>
          <w:sz w:val="22"/>
          <w:rtl w:val="true"/>
        </w:rPr>
        <w:t xml:space="preserve"> </w:t>
      </w:r>
      <w:r>
        <w:rPr>
          <w:rFonts w:ascii="Century" w:hAnsi="Century" w:cs="FrankRuehl"/>
          <w:sz w:val="22"/>
          <w:sz w:val="22"/>
          <w:rtl w:val="true"/>
        </w:rPr>
        <w:t>להימנע</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לגרוע</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cs="FrankRuehl" w:ascii="Century" w:hAnsi="Century"/>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הצביע</w:t>
      </w:r>
      <w:r>
        <w:rPr>
          <w:rFonts w:ascii="Century" w:hAnsi="Century" w:eastAsia="Century" w:cs="Century"/>
          <w:sz w:val="22"/>
          <w:sz w:val="22"/>
          <w:rtl w:val="true"/>
        </w:rPr>
        <w:t xml:space="preserve"> </w:t>
      </w:r>
      <w:r>
        <w:rPr>
          <w:rFonts w:ascii="Century" w:hAnsi="Century" w:cs="FrankRuehl"/>
          <w:sz w:val="22"/>
          <w:sz w:val="22"/>
          <w:rtl w:val="true"/>
        </w:rPr>
        <w:t>הנושה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פגיעה</w:t>
      </w:r>
      <w:r>
        <w:rPr>
          <w:rFonts w:ascii="Century" w:hAnsi="Century" w:eastAsia="Century" w:cs="Century"/>
          <w:sz w:val="22"/>
          <w:sz w:val="22"/>
          <w:rtl w:val="true"/>
        </w:rPr>
        <w:t xml:space="preserve"> </w:t>
      </w:r>
      <w:r>
        <w:rPr>
          <w:rFonts w:ascii="Century" w:hAnsi="Century" w:cs="FrankRuehl"/>
          <w:sz w:val="22"/>
          <w:sz w:val="22"/>
          <w:rtl w:val="true"/>
        </w:rPr>
        <w:t>החורגת</w:t>
      </w:r>
      <w:r>
        <w:rPr>
          <w:rFonts w:ascii="Century" w:hAnsi="Century" w:eastAsia="Century" w:cs="Century"/>
          <w:sz w:val="22"/>
          <w:sz w:val="22"/>
          <w:rtl w:val="true"/>
        </w:rPr>
        <w:t xml:space="preserve"> </w:t>
      </w:r>
      <w:r>
        <w:rPr>
          <w:rFonts w:ascii="Century" w:hAnsi="Century" w:cs="FrankRuehl"/>
          <w:sz w:val="22"/>
          <w:sz w:val="22"/>
          <w:rtl w:val="true"/>
        </w:rPr>
        <w:t>מהפגיעה</w:t>
      </w:r>
      <w:r>
        <w:rPr>
          <w:rFonts w:ascii="Century" w:hAnsi="Century" w:eastAsia="Century" w:cs="Century"/>
          <w:sz w:val="22"/>
          <w:sz w:val="22"/>
          <w:rtl w:val="true"/>
        </w:rPr>
        <w:t xml:space="preserve"> </w:t>
      </w:r>
      <w:r>
        <w:rPr>
          <w:rFonts w:ascii="Century" w:hAnsi="Century" w:cs="FrankRuehl"/>
          <w:sz w:val="22"/>
          <w:sz w:val="22"/>
          <w:rtl w:val="true"/>
        </w:rPr>
        <w:t>המובנת</w:t>
      </w:r>
      <w:r>
        <w:rPr>
          <w:rFonts w:ascii="Century" w:hAnsi="Century" w:eastAsia="Century" w:cs="Century"/>
          <w:sz w:val="22"/>
          <w:sz w:val="22"/>
          <w:rtl w:val="true"/>
        </w:rPr>
        <w:t xml:space="preserve"> </w:t>
      </w:r>
      <w:r>
        <w:rPr>
          <w:rFonts w:ascii="Century" w:hAnsi="Century" w:cs="FrankRuehl"/>
          <w:sz w:val="22"/>
          <w:sz w:val="22"/>
          <w:rtl w:val="true"/>
        </w:rPr>
        <w:t>מאליה</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מהחילוט</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חביץ</w:t>
      </w:r>
      <w:r>
        <w:rPr>
          <w:rFonts w:cs="Miriam" w:ascii="Century" w:hAnsi="Century"/>
          <w:b/>
          <w:spacing w:val="0"/>
          <w:sz w:val="22"/>
          <w:szCs w:val="24"/>
          <w:rtl w:val="true"/>
        </w:rPr>
        <w:t>'</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10</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אלון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כהן</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שציינו</w:t>
      </w:r>
      <w:r>
        <w:rPr>
          <w:rFonts w:ascii="Century" w:hAnsi="Century" w:eastAsia="Century" w:cs="Century"/>
          <w:sz w:val="22"/>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מצא</w:t>
      </w:r>
      <w:r>
        <w:rPr>
          <w:rFonts w:ascii="Century" w:hAnsi="Century" w:eastAsia="Century" w:cs="Century"/>
          <w:sz w:val="22"/>
          <w:sz w:val="22"/>
          <w:rtl w:val="true"/>
        </w:rPr>
        <w:t xml:space="preserve"> </w:t>
      </w:r>
      <w:r>
        <w:rPr>
          <w:rFonts w:ascii="Century" w:hAnsi="Century" w:cs="FrankRuehl"/>
          <w:sz w:val="22"/>
          <w:sz w:val="22"/>
          <w:rtl w:val="true"/>
        </w:rPr>
        <w:t>לחרוג</w:t>
      </w:r>
      <w:r>
        <w:rPr>
          <w:rFonts w:ascii="Century" w:hAnsi="Century" w:eastAsia="Century" w:cs="Century"/>
          <w:sz w:val="22"/>
          <w:sz w:val="22"/>
          <w:rtl w:val="true"/>
        </w:rPr>
        <w:t xml:space="preserve"> </w:t>
      </w:r>
      <w:r>
        <w:rPr>
          <w:rFonts w:ascii="Century" w:hAnsi="Century" w:cs="FrankRuehl"/>
          <w:sz w:val="22"/>
          <w:sz w:val="22"/>
          <w:rtl w:val="true"/>
        </w:rPr>
        <w:t>מברירת</w:t>
      </w:r>
      <w:r>
        <w:rPr>
          <w:rFonts w:ascii="Century" w:hAnsi="Century" w:eastAsia="Century" w:cs="Century"/>
          <w:sz w:val="22"/>
          <w:sz w:val="22"/>
          <w:rtl w:val="true"/>
        </w:rPr>
        <w:t xml:space="preserve"> </w:t>
      </w:r>
      <w:r>
        <w:rPr>
          <w:rFonts w:ascii="Century" w:hAnsi="Century" w:cs="FrankRuehl"/>
          <w:sz w:val="22"/>
          <w:sz w:val="22"/>
          <w:rtl w:val="true"/>
        </w:rPr>
        <w:t>המחדל</w:t>
      </w:r>
      <w:r>
        <w:rPr>
          <w:rFonts w:ascii="Century" w:hAnsi="Century" w:eastAsia="Century" w:cs="Century"/>
          <w:sz w:val="22"/>
          <w:sz w:val="22"/>
          <w:rtl w:val="true"/>
        </w:rPr>
        <w:t xml:space="preserve"> </w:t>
      </w:r>
      <w:r>
        <w:rPr>
          <w:rFonts w:ascii="Century" w:hAnsi="Century" w:cs="FrankRuehl"/>
          <w:sz w:val="22"/>
          <w:sz w:val="22"/>
          <w:rtl w:val="true"/>
        </w:rPr>
        <w:t>הקבועה</w:t>
      </w:r>
      <w:r>
        <w:rPr>
          <w:rFonts w:ascii="Century" w:hAnsi="Century" w:eastAsia="Century" w:cs="Century"/>
          <w:sz w:val="22"/>
          <w:sz w:val="22"/>
          <w:rtl w:val="true"/>
        </w:rPr>
        <w:t xml:space="preserve"> </w:t>
      </w:r>
      <w:hyperlink r:id="rId339">
        <w:r>
          <w:rPr>
            <w:rStyle w:val="Hyperlink"/>
            <w:rFonts w:ascii="Century" w:hAnsi="Century" w:cs="FrankRuehl"/>
            <w:sz w:val="22"/>
            <w:sz w:val="22"/>
            <w:rtl w:val="true"/>
          </w:rPr>
          <w:t>בסעיף</w:t>
        </w:r>
        <w:r>
          <w:rPr>
            <w:rStyle w:val="Hyperlink"/>
            <w:rFonts w:ascii="Century" w:hAnsi="Century" w:eastAsia="Century" w:cs="Century"/>
            <w:sz w:val="22"/>
            <w:sz w:val="22"/>
            <w:rtl w:val="true"/>
          </w:rPr>
          <w:t xml:space="preserve"> </w:t>
        </w:r>
        <w:r>
          <w:rPr>
            <w:rStyle w:val="Hyperlink"/>
            <w:rFonts w:cs="FrankRuehl" w:ascii="Century" w:hAnsi="Century"/>
            <w:sz w:val="22"/>
          </w:rPr>
          <w:t>21</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נפגעי</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cs="FrankRuehl" w:ascii="Century" w:hAnsi="Century"/>
          <w:sz w:val="22"/>
          <w:rtl w:val="true"/>
        </w:rPr>
        <w:t xml:space="preserve">, </w:t>
      </w:r>
      <w:r>
        <w:rPr>
          <w:rFonts w:ascii="Century" w:hAnsi="Century" w:cs="FrankRuehl"/>
          <w:sz w:val="22"/>
          <w:sz w:val="22"/>
          <w:rtl w:val="true"/>
        </w:rPr>
        <w:t>קונים</w:t>
      </w:r>
      <w:r>
        <w:rPr>
          <w:rFonts w:ascii="Century" w:hAnsi="Century" w:eastAsia="Century" w:cs="Century"/>
          <w:sz w:val="22"/>
          <w:sz w:val="22"/>
          <w:rtl w:val="true"/>
        </w:rPr>
        <w:t xml:space="preserve"> </w:t>
      </w:r>
      <w:r>
        <w:rPr>
          <w:rFonts w:ascii="Century" w:hAnsi="Century" w:cs="FrankRuehl"/>
          <w:sz w:val="22"/>
          <w:sz w:val="22"/>
          <w:rtl w:val="true"/>
        </w:rPr>
        <w:t>תמימים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הרכבים</w:t>
      </w:r>
      <w:r>
        <w:rPr>
          <w:rFonts w:cs="FrankRuehl" w:ascii="Century" w:hAnsi="Century"/>
          <w:sz w:val="22"/>
          <w:rtl w:val="true"/>
        </w:rPr>
        <w:t xml:space="preserve">, </w:t>
      </w:r>
      <w:r>
        <w:rPr>
          <w:rFonts w:ascii="Century" w:hAnsi="Century" w:cs="FrankRuehl"/>
          <w:sz w:val="22"/>
          <w:sz w:val="22"/>
          <w:rtl w:val="true"/>
        </w:rPr>
        <w:t>יזכו</w:t>
      </w:r>
      <w:r>
        <w:rPr>
          <w:rFonts w:ascii="Century" w:hAnsi="Century" w:eastAsia="Century" w:cs="Century"/>
          <w:sz w:val="22"/>
          <w:sz w:val="22"/>
          <w:rtl w:val="true"/>
        </w:rPr>
        <w:t xml:space="preserve"> </w:t>
      </w:r>
      <w:r>
        <w:rPr>
          <w:rFonts w:ascii="Century" w:hAnsi="Century" w:cs="FrankRuehl"/>
          <w:sz w:val="22"/>
          <w:sz w:val="22"/>
          <w:rtl w:val="true"/>
        </w:rPr>
        <w:t>לפיצוי</w:t>
      </w:r>
      <w:r>
        <w:rPr>
          <w:rFonts w:cs="FrankRuehl" w:ascii="Century" w:hAnsi="Century"/>
          <w:sz w:val="22"/>
          <w:rtl w:val="true"/>
        </w:rPr>
        <w:t>.</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בצד</w:t>
      </w:r>
      <w:r>
        <w:rPr>
          <w:rFonts w:ascii="Century" w:hAnsi="Century" w:eastAsia="Century" w:cs="Century"/>
          <w:sz w:val="22"/>
          <w:sz w:val="22"/>
          <w:rtl w:val="true"/>
        </w:rPr>
        <w:t xml:space="preserve"> </w:t>
      </w:r>
      <w:r>
        <w:rPr>
          <w:rFonts w:ascii="Century" w:hAnsi="Century" w:cs="FrankRuehl"/>
          <w:sz w:val="22"/>
          <w:sz w:val="22"/>
          <w:rtl w:val="true"/>
        </w:rPr>
        <w:t>שיקולים</w:t>
      </w:r>
      <w:r>
        <w:rPr>
          <w:rFonts w:ascii="Century" w:hAnsi="Century" w:eastAsia="Century" w:cs="Century"/>
          <w:sz w:val="22"/>
          <w:sz w:val="22"/>
          <w:rtl w:val="true"/>
        </w:rPr>
        <w:t xml:space="preserve"> </w:t>
      </w:r>
      <w:r>
        <w:rPr>
          <w:rFonts w:ascii="Century" w:hAnsi="Century" w:cs="FrankRuehl"/>
          <w:sz w:val="22"/>
          <w:sz w:val="22"/>
          <w:rtl w:val="true"/>
        </w:rPr>
        <w:t>אלה</w:t>
      </w:r>
      <w:r>
        <w:rPr>
          <w:rFonts w:cs="FrankRuehl" w:ascii="Century" w:hAnsi="Century"/>
          <w:sz w:val="22"/>
          <w:rtl w:val="true"/>
        </w:rPr>
        <w:t xml:space="preserve">, </w:t>
      </w:r>
      <w:r>
        <w:rPr>
          <w:rFonts w:ascii="Century" w:hAnsi="Century" w:cs="FrankRuehl"/>
          <w:sz w:val="22"/>
          <w:sz w:val="22"/>
          <w:rtl w:val="true"/>
        </w:rPr>
        <w:t>המבטאים</w:t>
      </w:r>
      <w:r>
        <w:rPr>
          <w:rFonts w:ascii="Century" w:hAnsi="Century" w:eastAsia="Century" w:cs="Century"/>
          <w:sz w:val="22"/>
          <w:sz w:val="22"/>
          <w:rtl w:val="true"/>
        </w:rPr>
        <w:t xml:space="preserve"> </w:t>
      </w:r>
      <w:r>
        <w:rPr>
          <w:rFonts w:ascii="Century" w:hAnsi="Century" w:cs="FrankRuehl"/>
          <w:sz w:val="22"/>
          <w:sz w:val="22"/>
          <w:rtl w:val="true"/>
        </w:rPr>
        <w:t>איזון</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הגשמת</w:t>
      </w:r>
      <w:r>
        <w:rPr>
          <w:rFonts w:ascii="Century" w:hAnsi="Century" w:eastAsia="Century" w:cs="Century"/>
          <w:sz w:val="22"/>
          <w:sz w:val="22"/>
          <w:rtl w:val="true"/>
        </w:rPr>
        <w:t xml:space="preserve"> </w:t>
      </w:r>
      <w:r>
        <w:rPr>
          <w:rFonts w:ascii="Century" w:hAnsi="Century" w:cs="FrankRuehl"/>
          <w:sz w:val="22"/>
          <w:sz w:val="22"/>
          <w:rtl w:val="true"/>
        </w:rPr>
        <w:t>תכליות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הקטנת</w:t>
      </w:r>
      <w:r>
        <w:rPr>
          <w:rFonts w:ascii="Century" w:hAnsi="Century" w:eastAsia="Century" w:cs="Century"/>
          <w:sz w:val="22"/>
          <w:sz w:val="22"/>
          <w:rtl w:val="true"/>
        </w:rPr>
        <w:t xml:space="preserve"> </w:t>
      </w:r>
      <w:r>
        <w:rPr>
          <w:rFonts w:ascii="Century" w:hAnsi="Century" w:cs="FrankRuehl"/>
          <w:sz w:val="22"/>
          <w:sz w:val="22"/>
          <w:rtl w:val="true"/>
        </w:rPr>
        <w:t>הפגיעה</w:t>
      </w:r>
      <w:r>
        <w:rPr>
          <w:rFonts w:ascii="Century" w:hAnsi="Century" w:eastAsia="Century" w:cs="Century"/>
          <w:sz w:val="22"/>
          <w:sz w:val="22"/>
          <w:rtl w:val="true"/>
        </w:rPr>
        <w:t xml:space="preserve"> </w:t>
      </w:r>
      <w:r>
        <w:rPr>
          <w:rFonts w:ascii="Century" w:hAnsi="Century" w:cs="FrankRuehl"/>
          <w:sz w:val="22"/>
          <w:sz w:val="22"/>
          <w:rtl w:val="true"/>
        </w:rPr>
        <w:t>החברתית</w:t>
      </w:r>
      <w:r>
        <w:rPr>
          <w:rFonts w:ascii="Century" w:hAnsi="Century" w:eastAsia="Century" w:cs="Century"/>
          <w:sz w:val="22"/>
          <w:sz w:val="22"/>
          <w:rtl w:val="true"/>
        </w:rPr>
        <w:t xml:space="preserve"> </w:t>
      </w:r>
      <w:r>
        <w:rPr>
          <w:rFonts w:ascii="Century" w:hAnsi="Century" w:cs="FrankRuehl"/>
          <w:sz w:val="22"/>
          <w:sz w:val="22"/>
          <w:rtl w:val="true"/>
        </w:rPr>
        <w:t>שנגרמה</w:t>
      </w:r>
      <w:r>
        <w:rPr>
          <w:rFonts w:ascii="Century" w:hAnsi="Century" w:eastAsia="Century" w:cs="Century"/>
          <w:sz w:val="22"/>
          <w:sz w:val="22"/>
          <w:rtl w:val="true"/>
        </w:rPr>
        <w:t xml:space="preserve"> </w:t>
      </w:r>
      <w:r>
        <w:rPr>
          <w:rFonts w:ascii="Century" w:hAnsi="Century" w:cs="FrankRuehl"/>
          <w:sz w:val="22"/>
          <w:sz w:val="22"/>
          <w:rtl w:val="true"/>
        </w:rPr>
        <w:t>עקב</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שבגינן</w:t>
      </w:r>
      <w:r>
        <w:rPr>
          <w:rFonts w:ascii="Century" w:hAnsi="Century" w:eastAsia="Century" w:cs="Century"/>
          <w:sz w:val="22"/>
          <w:sz w:val="22"/>
          <w:rtl w:val="true"/>
        </w:rPr>
        <w:t xml:space="preserve"> </w:t>
      </w:r>
      <w:r>
        <w:rPr>
          <w:rFonts w:ascii="Century" w:hAnsi="Century" w:cs="FrankRuehl"/>
          <w:sz w:val="22"/>
          <w:sz w:val="22"/>
          <w:rtl w:val="true"/>
        </w:rPr>
        <w:t>התבקש</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cs="FrankRuehl" w:ascii="Century" w:hAnsi="Century"/>
          <w:sz w:val="22"/>
          <w:rtl w:val="true"/>
        </w:rPr>
        <w:t>(</w:t>
      </w:r>
      <w:hyperlink r:id="rId340">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8487/09</w:t>
        </w:r>
      </w:hyperlink>
      <w:r>
        <w:rPr>
          <w:rFonts w:cs="FrankRuehl" w:ascii="Century" w:hAnsi="Century"/>
          <w:sz w:val="22"/>
          <w:rtl w:val="true"/>
        </w:rPr>
        <w:t xml:space="preserve"> </w:t>
      </w:r>
      <w:r>
        <w:rPr>
          <w:rFonts w:ascii="Century" w:hAnsi="Century" w:cs="Miriam"/>
          <w:b/>
          <w:b/>
          <w:spacing w:val="0"/>
          <w:sz w:val="22"/>
          <w:sz w:val="22"/>
          <w:szCs w:val="24"/>
          <w:rtl w:val="true"/>
        </w:rPr>
        <w:t>ניצני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14</w:t>
      </w:r>
      <w:r>
        <w:rPr>
          <w:rFonts w:cs="FrankRuehl" w:ascii="Century" w:hAnsi="Century"/>
          <w:sz w:val="22"/>
          <w:rtl w:val="true"/>
        </w:rPr>
        <w:t xml:space="preserve"> (</w:t>
      </w:r>
      <w:r>
        <w:rPr>
          <w:rFonts w:cs="FrankRuehl" w:ascii="Century" w:hAnsi="Century"/>
          <w:sz w:val="22"/>
        </w:rPr>
        <w:t>27.10.2013</w:t>
      </w:r>
      <w:r>
        <w:rPr>
          <w:rFonts w:cs="FrankRuehl" w:ascii="Century" w:hAnsi="Century"/>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ניצני</w:t>
      </w:r>
      <w:r>
        <w:rPr>
          <w:rFonts w:cs="FrankRuehl" w:ascii="Century" w:hAnsi="Century"/>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בגדרי</w:t>
      </w:r>
      <w:r>
        <w:rPr>
          <w:rFonts w:ascii="Century" w:hAnsi="Century" w:eastAsia="Century" w:cs="Century"/>
          <w:sz w:val="22"/>
          <w:sz w:val="22"/>
          <w:rtl w:val="true"/>
        </w:rPr>
        <w:t xml:space="preserve"> </w:t>
      </w:r>
      <w:r>
        <w:rPr>
          <w:rFonts w:ascii="Century" w:hAnsi="Century" w:cs="FrankRuehl"/>
          <w:sz w:val="22"/>
          <w:sz w:val="22"/>
          <w:rtl w:val="true"/>
        </w:rPr>
        <w:t>התיבה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נימוקים</w:t>
      </w:r>
      <w:r>
        <w:rPr>
          <w:rFonts w:ascii="Century" w:hAnsi="Century" w:eastAsia="Century" w:cs="Century"/>
          <w:sz w:val="22"/>
          <w:sz w:val="22"/>
          <w:rtl w:val="true"/>
        </w:rPr>
        <w:t xml:space="preserve"> </w:t>
      </w:r>
      <w:r>
        <w:rPr>
          <w:rFonts w:ascii="Century" w:hAnsi="Century" w:cs="FrankRuehl"/>
          <w:sz w:val="22"/>
          <w:sz w:val="22"/>
          <w:rtl w:val="true"/>
        </w:rPr>
        <w:t>מיוחדים</w:t>
      </w:r>
      <w:r>
        <w:rPr>
          <w:rFonts w:cs="FrankRuehl" w:ascii="Century" w:hAnsi="Century"/>
          <w:sz w:val="22"/>
          <w:rtl w:val="true"/>
        </w:rPr>
        <w:t xml:space="preserve">" </w:t>
      </w:r>
      <w:r>
        <w:rPr>
          <w:rFonts w:ascii="Century" w:hAnsi="Century" w:cs="FrankRuehl"/>
          <w:sz w:val="22"/>
          <w:sz w:val="22"/>
          <w:rtl w:val="true"/>
        </w:rPr>
        <w:t>יכולים</w:t>
      </w:r>
      <w:r>
        <w:rPr>
          <w:rFonts w:ascii="Century" w:hAnsi="Century" w:eastAsia="Century" w:cs="Century"/>
          <w:sz w:val="22"/>
          <w:sz w:val="22"/>
          <w:rtl w:val="true"/>
        </w:rPr>
        <w:t xml:space="preserve"> </w:t>
      </w:r>
      <w:r>
        <w:rPr>
          <w:rFonts w:ascii="Century" w:hAnsi="Century" w:cs="FrankRuehl"/>
          <w:sz w:val="22"/>
          <w:sz w:val="22"/>
          <w:rtl w:val="true"/>
        </w:rPr>
        <w:t>לבוא</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שיקולים</w:t>
      </w:r>
      <w:r>
        <w:rPr>
          <w:rFonts w:ascii="Century" w:hAnsi="Century" w:eastAsia="Century" w:cs="Century"/>
          <w:sz w:val="22"/>
          <w:sz w:val="22"/>
          <w:rtl w:val="true"/>
        </w:rPr>
        <w:t xml:space="preserve"> </w:t>
      </w:r>
      <w:r>
        <w:rPr>
          <w:rFonts w:ascii="Century" w:hAnsi="Century" w:cs="FrankRuehl"/>
          <w:sz w:val="22"/>
          <w:sz w:val="22"/>
          <w:rtl w:val="true"/>
        </w:rPr>
        <w:t>פרטניים</w:t>
      </w:r>
      <w:r>
        <w:rPr>
          <w:rFonts w:ascii="Century" w:hAnsi="Century" w:eastAsia="Century" w:cs="Century"/>
          <w:sz w:val="22"/>
          <w:sz w:val="22"/>
          <w:rtl w:val="true"/>
        </w:rPr>
        <w:t xml:space="preserve"> </w:t>
      </w:r>
      <w:r>
        <w:rPr>
          <w:rFonts w:ascii="Century" w:hAnsi="Century" w:cs="FrankRuehl"/>
          <w:sz w:val="22"/>
          <w:sz w:val="22"/>
          <w:rtl w:val="true"/>
        </w:rPr>
        <w:t>הנוגעים</w:t>
      </w:r>
      <w:r>
        <w:rPr>
          <w:rFonts w:ascii="Century" w:hAnsi="Century" w:eastAsia="Century" w:cs="Century"/>
          <w:sz w:val="22"/>
          <w:sz w:val="22"/>
          <w:rtl w:val="true"/>
        </w:rPr>
        <w:t xml:space="preserve"> </w:t>
      </w:r>
      <w:r>
        <w:rPr>
          <w:rFonts w:ascii="Century" w:hAnsi="Century" w:cs="FrankRuehl"/>
          <w:sz w:val="22"/>
          <w:sz w:val="22"/>
          <w:rtl w:val="true"/>
        </w:rPr>
        <w:t>לנאשם</w:t>
      </w:r>
      <w:r>
        <w:rPr>
          <w:rFonts w:ascii="Century" w:hAnsi="Century" w:eastAsia="Century" w:cs="Century"/>
          <w:sz w:val="22"/>
          <w:sz w:val="22"/>
          <w:rtl w:val="true"/>
        </w:rPr>
        <w:t xml:space="preserve"> </w:t>
      </w:r>
      <w:r>
        <w:rPr>
          <w:rFonts w:ascii="Century" w:hAnsi="Century" w:cs="FrankRuehl"/>
          <w:sz w:val="22"/>
          <w:sz w:val="22"/>
          <w:rtl w:val="true"/>
        </w:rPr>
        <w:t>עצמו</w:t>
      </w:r>
      <w:r>
        <w:rPr>
          <w:rFonts w:ascii="Century" w:hAnsi="Century" w:eastAsia="Century" w:cs="Century"/>
          <w:sz w:val="22"/>
          <w:sz w:val="22"/>
          <w:rtl w:val="true"/>
        </w:rPr>
        <w:t xml:space="preserve"> </w:t>
      </w:r>
      <w:r>
        <w:rPr>
          <w:rFonts w:ascii="Century" w:hAnsi="Century" w:cs="FrankRuehl"/>
          <w:sz w:val="22"/>
          <w:sz w:val="22"/>
          <w:rtl w:val="true"/>
        </w:rPr>
        <w:t>ולהליך</w:t>
      </w:r>
      <w:r>
        <w:rPr>
          <w:rFonts w:ascii="Century" w:hAnsi="Century" w:eastAsia="Century" w:cs="Century"/>
          <w:sz w:val="22"/>
          <w:sz w:val="22"/>
          <w:rtl w:val="true"/>
        </w:rPr>
        <w:t xml:space="preserve"> </w:t>
      </w:r>
      <w:r>
        <w:rPr>
          <w:rFonts w:ascii="Century" w:hAnsi="Century" w:cs="FrankRuehl"/>
          <w:sz w:val="22"/>
          <w:sz w:val="22"/>
          <w:rtl w:val="true"/>
        </w:rPr>
        <w:t>שננקט</w:t>
      </w:r>
      <w:r>
        <w:rPr>
          <w:rFonts w:ascii="Century" w:hAnsi="Century" w:eastAsia="Century" w:cs="Century"/>
          <w:sz w:val="22"/>
          <w:sz w:val="22"/>
          <w:rtl w:val="true"/>
        </w:rPr>
        <w:t xml:space="preserve"> </w:t>
      </w:r>
      <w:r>
        <w:rPr>
          <w:rFonts w:ascii="Century" w:hAnsi="Century" w:cs="FrankRuehl"/>
          <w:sz w:val="22"/>
          <w:sz w:val="22"/>
          <w:rtl w:val="true"/>
        </w:rPr>
        <w:t>בעניינו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בנוסף</w:t>
      </w:r>
      <w:r>
        <w:rPr>
          <w:rFonts w:ascii="Century" w:hAnsi="Century" w:eastAsia="Century" w:cs="Century"/>
          <w:sz w:val="22"/>
          <w:sz w:val="22"/>
          <w:rtl w:val="true"/>
        </w:rPr>
        <w:t xml:space="preserve"> </w:t>
      </w:r>
      <w:r>
        <w:rPr>
          <w:rFonts w:ascii="Century" w:hAnsi="Century" w:cs="FrankRuehl"/>
          <w:sz w:val="22"/>
          <w:sz w:val="22"/>
          <w:rtl w:val="true"/>
        </w:rPr>
        <w:t>ל</w:t>
      </w:r>
      <w:r>
        <w:rPr>
          <w:rFonts w:ascii="Century" w:hAnsi="Century" w:cs="FrankRuehl"/>
          <w:sz w:val="22"/>
          <w:sz w:val="22"/>
          <w:rtl w:val="true"/>
          <w:lang w:val="en-US"/>
        </w:rPr>
        <w:t>סייגים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לחילוט</w:t>
      </w:r>
      <w:r>
        <w:rPr>
          <w:rFonts w:ascii="Century" w:hAnsi="Century" w:eastAsia="Century" w:cs="Century"/>
          <w:sz w:val="22"/>
          <w:sz w:val="22"/>
          <w:rtl w:val="true"/>
          <w:lang w:val="en-US"/>
        </w:rPr>
        <w:t xml:space="preserve"> </w:t>
      </w:r>
      <w:r>
        <w:rPr>
          <w:rFonts w:ascii="Century" w:hAnsi="Century" w:cs="FrankRuehl"/>
          <w:sz w:val="22"/>
          <w:sz w:val="22"/>
          <w:rtl w:val="true"/>
          <w:lang w:val="en-US"/>
        </w:rPr>
        <w:t>רכוש</w:t>
      </w:r>
      <w:r>
        <w:rPr>
          <w:rFonts w:ascii="Century" w:hAnsi="Century" w:eastAsia="Century" w:cs="Century"/>
          <w:sz w:val="22"/>
          <w:sz w:val="22"/>
          <w:rtl w:val="true"/>
          <w:lang w:val="en-US"/>
        </w:rPr>
        <w:t xml:space="preserve"> </w:t>
      </w:r>
      <w:r>
        <w:rPr>
          <w:rFonts w:ascii="Century" w:hAnsi="Century" w:cs="FrankRuehl"/>
          <w:sz w:val="22"/>
          <w:sz w:val="22"/>
          <w:rtl w:val="true"/>
          <w:lang w:val="en-US"/>
        </w:rPr>
        <w:t>הקבועים</w:t>
      </w:r>
      <w:r>
        <w:rPr>
          <w:rFonts w:ascii="Century" w:hAnsi="Century" w:eastAsia="Century" w:cs="Century"/>
          <w:sz w:val="22"/>
          <w:sz w:val="22"/>
          <w:rtl w:val="true"/>
          <w:lang w:val="en-US"/>
        </w:rPr>
        <w:t xml:space="preserve"> </w:t>
      </w:r>
      <w:hyperlink r:id="rId341">
        <w:r>
          <w:rPr>
            <w:rStyle w:val="Hyperlink"/>
            <w:rFonts w:ascii="Century" w:hAnsi="Century" w:cs="FrankRuehl"/>
            <w:sz w:val="22"/>
            <w:sz w:val="22"/>
            <w:rtl w:val="true"/>
            <w:lang w:val="en-US"/>
          </w:rPr>
          <w:t>בסעיפים</w:t>
        </w:r>
        <w:r>
          <w:rPr>
            <w:rStyle w:val="Hyperlink"/>
            <w:rFonts w:ascii="Century" w:hAnsi="Century" w:eastAsia="Century" w:cs="Century"/>
            <w:sz w:val="22"/>
            <w:sz w:val="22"/>
            <w:rtl w:val="true"/>
            <w:lang w:val="en-US"/>
          </w:rPr>
          <w:t xml:space="preserve"> </w:t>
        </w:r>
        <w:r>
          <w:rPr>
            <w:rStyle w:val="Hyperlink"/>
            <w:rFonts w:cs="FrankRuehl" w:ascii="Century" w:hAnsi="Century"/>
            <w:sz w:val="22"/>
            <w:lang w:val="en-US"/>
          </w:rPr>
          <w:t>36</w:t>
        </w:r>
        <w:r>
          <w:rPr>
            <w:rStyle w:val="Hyperlink"/>
            <w:rFonts w:ascii="Century" w:hAnsi="Century" w:cs="FrankRuehl"/>
            <w:sz w:val="22"/>
            <w:sz w:val="22"/>
            <w:rtl w:val="true"/>
            <w:lang w:val="en-US"/>
          </w:rPr>
          <w:t>ג</w:t>
        </w:r>
        <w:r>
          <w:rPr>
            <w:rStyle w:val="Hyperlink"/>
            <w:rFonts w:cs="FrankRuehl" w:ascii="Century" w:hAnsi="Century"/>
            <w:sz w:val="22"/>
            <w:rtl w:val="true"/>
            <w:lang w:val="en-US"/>
          </w:rPr>
          <w:t>(</w:t>
        </w:r>
        <w:r>
          <w:rPr>
            <w:rStyle w:val="Hyperlink"/>
            <w:rFonts w:ascii="Century" w:hAnsi="Century" w:cs="FrankRuehl"/>
            <w:sz w:val="22"/>
            <w:sz w:val="22"/>
            <w:rtl w:val="true"/>
            <w:lang w:val="en-US"/>
          </w:rPr>
          <w:t>ב</w:t>
        </w:r>
        <w:r>
          <w:rPr>
            <w:rStyle w:val="Hyperlink"/>
            <w:rFonts w:cs="FrankRuehl" w:ascii="Century" w:hAnsi="Century"/>
            <w:sz w:val="22"/>
            <w:rtl w:val="true"/>
            <w:lang w:val="en-US"/>
          </w:rPr>
          <w:t>)-(</w:t>
        </w:r>
        <w:r>
          <w:rPr>
            <w:rStyle w:val="Hyperlink"/>
            <w:rFonts w:ascii="Century" w:hAnsi="Century" w:cs="FrankRuehl"/>
            <w:sz w:val="22"/>
            <w:sz w:val="22"/>
            <w:rtl w:val="true"/>
            <w:lang w:val="en-US"/>
          </w:rPr>
          <w:t>ג</w:t>
        </w:r>
        <w:r>
          <w:rPr>
            <w:rStyle w:val="Hyperlink"/>
            <w:rFonts w:cs="FrankRuehl" w:ascii="Century" w:hAnsi="Century"/>
            <w:sz w:val="22"/>
            <w:rtl w:val="true"/>
            <w:lang w:val="en-US"/>
          </w:rPr>
          <w:t>)</w:t>
        </w:r>
      </w:hyperlink>
      <w:r>
        <w:rPr>
          <w:rFonts w:cs="FrankRuehl" w:ascii="Century" w:hAnsi="Century"/>
          <w:sz w:val="22"/>
          <w:rtl w:val="true"/>
          <w:lang w:val="en-US"/>
        </w:rPr>
        <w:t xml:space="preserve"> </w:t>
      </w:r>
      <w:r>
        <w:rPr>
          <w:rFonts w:ascii="Century" w:hAnsi="Century" w:cs="FrankRuehl"/>
          <w:sz w:val="22"/>
          <w:sz w:val="22"/>
          <w:rtl w:val="true"/>
          <w:lang w:val="en-US"/>
        </w:rPr>
        <w:t>ל</w:t>
      </w:r>
      <w:hyperlink r:id="rId342">
        <w:r>
          <w:rPr>
            <w:rStyle w:val="Hyperlink"/>
            <w:rFonts w:ascii="Century" w:hAnsi="Century" w:cs="FrankRuehl"/>
            <w:color w:val="0000FF"/>
            <w:sz w:val="22"/>
            <w:sz w:val="22"/>
            <w:u w:val="single"/>
            <w:rtl w:val="true"/>
            <w:lang w:val="en-US"/>
          </w:rPr>
          <w:t>פקודת</w:t>
        </w:r>
        <w:r>
          <w:rPr>
            <w:rStyle w:val="Hyperlink"/>
            <w:rFonts w:ascii="Century" w:hAnsi="Century" w:eastAsia="Century" w:cs="Century"/>
            <w:color w:val="0000FF"/>
            <w:sz w:val="22"/>
            <w:sz w:val="22"/>
            <w:u w:val="single"/>
            <w:rtl w:val="true"/>
            <w:lang w:val="en-US"/>
          </w:rPr>
          <w:t xml:space="preserve"> </w:t>
        </w:r>
        <w:r>
          <w:rPr>
            <w:rStyle w:val="Hyperlink"/>
            <w:rFonts w:ascii="Century" w:hAnsi="Century" w:cs="FrankRuehl"/>
            <w:color w:val="0000FF"/>
            <w:sz w:val="22"/>
            <w:sz w:val="22"/>
            <w:u w:val="single"/>
            <w:rtl w:val="true"/>
            <w:lang w:val="en-US"/>
          </w:rPr>
          <w:t>הסמים</w:t>
        </w:r>
        <w:r>
          <w:rPr>
            <w:rStyle w:val="Hyperlink"/>
            <w:rFonts w:ascii="Century" w:hAnsi="Century" w:eastAsia="Century" w:cs="Century"/>
            <w:color w:val="0000FF"/>
            <w:sz w:val="22"/>
            <w:sz w:val="22"/>
            <w:u w:val="single"/>
            <w:rtl w:val="true"/>
            <w:lang w:val="en-US"/>
          </w:rPr>
          <w:t xml:space="preserve"> </w:t>
        </w:r>
        <w:r>
          <w:rPr>
            <w:rStyle w:val="Hyperlink"/>
            <w:rFonts w:ascii="Century" w:hAnsi="Century" w:cs="FrankRuehl"/>
            <w:color w:val="0000FF"/>
            <w:sz w:val="22"/>
            <w:sz w:val="22"/>
            <w:u w:val="single"/>
            <w:rtl w:val="true"/>
            <w:lang w:val="en-US"/>
          </w:rPr>
          <w:t>המסוכנים</w:t>
        </w:r>
      </w:hyperlink>
      <w:r>
        <w:rPr>
          <w:rFonts w:ascii="Century" w:hAnsi="Century" w:eastAsia="Century" w:cs="Century"/>
          <w:sz w:val="22"/>
          <w:sz w:val="22"/>
          <w:rtl w:val="true"/>
          <w:lang w:val="en-US"/>
        </w:rPr>
        <w:t xml:space="preserve"> </w:t>
      </w:r>
      <w:r>
        <w:rPr>
          <w:rFonts w:ascii="Century" w:hAnsi="Century" w:cs="FrankRuehl"/>
          <w:sz w:val="22"/>
          <w:sz w:val="22"/>
          <w:rtl w:val="true"/>
          <w:lang w:val="en-US"/>
        </w:rPr>
        <w:t>המוחלים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בענייננו</w:t>
      </w:r>
      <w:r>
        <w:rPr>
          <w:rFonts w:ascii="Century" w:hAnsi="Century" w:eastAsia="Century" w:cs="Century"/>
          <w:sz w:val="22"/>
          <w:sz w:val="22"/>
          <w:rtl w:val="true"/>
          <w:lang w:val="en-US"/>
        </w:rPr>
        <w:t xml:space="preserve"> </w:t>
      </w:r>
      <w:r>
        <w:rPr>
          <w:rFonts w:ascii="Century" w:hAnsi="Century" w:cs="FrankRuehl"/>
          <w:sz w:val="22"/>
          <w:sz w:val="22"/>
          <w:rtl w:val="true"/>
          <w:lang w:val="en-US"/>
        </w:rPr>
        <w:t>דרך</w:t>
      </w:r>
      <w:r>
        <w:rPr>
          <w:rFonts w:ascii="Century" w:hAnsi="Century" w:eastAsia="Century" w:cs="Century"/>
          <w:sz w:val="22"/>
          <w:sz w:val="22"/>
          <w:rtl w:val="true"/>
          <w:lang w:val="en-US"/>
        </w:rPr>
        <w:t xml:space="preserve"> </w:t>
      </w:r>
      <w:hyperlink r:id="rId343">
        <w:r>
          <w:rPr>
            <w:rStyle w:val="Hyperlink"/>
            <w:rFonts w:ascii="Century" w:hAnsi="Century" w:cs="FrankRuehl"/>
            <w:sz w:val="22"/>
            <w:sz w:val="22"/>
            <w:rtl w:val="true"/>
            <w:lang w:val="en-US"/>
          </w:rPr>
          <w:t>סעיף</w:t>
        </w:r>
        <w:r>
          <w:rPr>
            <w:rStyle w:val="Hyperlink"/>
            <w:rFonts w:ascii="Century" w:hAnsi="Century" w:eastAsia="Century" w:cs="Century"/>
            <w:sz w:val="22"/>
            <w:sz w:val="22"/>
            <w:rtl w:val="true"/>
            <w:lang w:val="en-US"/>
          </w:rPr>
          <w:t xml:space="preserve"> </w:t>
        </w:r>
        <w:r>
          <w:rPr>
            <w:rStyle w:val="Hyperlink"/>
            <w:rFonts w:cs="FrankRuehl" w:ascii="Century" w:hAnsi="Century"/>
            <w:sz w:val="22"/>
            <w:lang w:val="en-US"/>
          </w:rPr>
          <w:t>23</w:t>
        </w:r>
      </w:hyperlink>
      <w:r>
        <w:rPr>
          <w:rFonts w:cs="FrankRuehl" w:ascii="Century" w:hAnsi="Century"/>
          <w:sz w:val="22"/>
          <w:rtl w:val="true"/>
          <w:lang w:val="en-US"/>
        </w:rPr>
        <w:t xml:space="preserve"> </w:t>
      </w:r>
      <w:r>
        <w:rPr>
          <w:rFonts w:ascii="Century" w:hAnsi="Century" w:cs="FrankRuehl"/>
          <w:sz w:val="22"/>
          <w:sz w:val="22"/>
          <w:rtl w:val="true"/>
          <w:lang w:val="en-US"/>
        </w:rPr>
        <w:t>לחוק</w:t>
      </w:r>
      <w:r>
        <w:rPr>
          <w:rFonts w:ascii="Century" w:hAnsi="Century" w:eastAsia="Century" w:cs="Century"/>
          <w:sz w:val="22"/>
          <w:sz w:val="22"/>
          <w:rtl w:val="true"/>
          <w:lang w:val="en-US"/>
        </w:rPr>
        <w:t xml:space="preserve"> </w:t>
      </w:r>
      <w:r>
        <w:rPr>
          <w:rFonts w:ascii="Century" w:hAnsi="Century" w:cs="FrankRuehl"/>
          <w:sz w:val="22"/>
          <w:sz w:val="22"/>
          <w:rtl w:val="true"/>
          <w:lang w:val="en-US"/>
        </w:rPr>
        <w:t>איסור</w:t>
      </w:r>
      <w:r>
        <w:rPr>
          <w:rFonts w:ascii="Century" w:hAnsi="Century" w:eastAsia="Century" w:cs="Century"/>
          <w:sz w:val="22"/>
          <w:sz w:val="22"/>
          <w:rtl w:val="true"/>
          <w:lang w:val="en-US"/>
        </w:rPr>
        <w:t xml:space="preserve"> </w:t>
      </w:r>
      <w:r>
        <w:rPr>
          <w:rFonts w:ascii="Century" w:hAnsi="Century" w:cs="FrankRuehl"/>
          <w:sz w:val="22"/>
          <w:sz w:val="22"/>
          <w:rtl w:val="true"/>
          <w:lang w:val="en-US"/>
        </w:rPr>
        <w:t>הלבנת</w:t>
      </w:r>
      <w:r>
        <w:rPr>
          <w:rFonts w:ascii="Century" w:hAnsi="Century" w:eastAsia="Century" w:cs="Century"/>
          <w:sz w:val="22"/>
          <w:sz w:val="22"/>
          <w:rtl w:val="true"/>
          <w:lang w:val="en-US"/>
        </w:rPr>
        <w:t xml:space="preserve"> </w:t>
      </w:r>
      <w:r>
        <w:rPr>
          <w:rFonts w:ascii="Century" w:hAnsi="Century" w:cs="FrankRuehl"/>
          <w:sz w:val="22"/>
          <w:sz w:val="22"/>
          <w:rtl w:val="true"/>
          <w:lang w:val="en-US"/>
        </w:rPr>
        <w:t>הון</w:t>
      </w:r>
      <w:r>
        <w:rPr>
          <w:rFonts w:cs="FrankRuehl" w:ascii="Century" w:hAnsi="Century"/>
          <w:sz w:val="22"/>
          <w:rtl w:val="true"/>
          <w:lang w:val="en-US"/>
        </w:rPr>
        <w:t xml:space="preserve">, </w:t>
      </w:r>
      <w:r>
        <w:rPr>
          <w:rFonts w:ascii="Century" w:hAnsi="Century" w:cs="FrankRuehl"/>
          <w:sz w:val="22"/>
          <w:sz w:val="22"/>
          <w:rtl w:val="true"/>
          <w:lang w:val="en-US"/>
        </w:rPr>
        <w:t>המורים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בין</w:t>
      </w:r>
      <w:r>
        <w:rPr>
          <w:rFonts w:ascii="Century" w:hAnsi="Century" w:eastAsia="Century" w:cs="Century"/>
          <w:sz w:val="22"/>
          <w:sz w:val="22"/>
          <w:rtl w:val="true"/>
          <w:lang w:val="en-US"/>
        </w:rPr>
        <w:t xml:space="preserve"> </w:t>
      </w:r>
      <w:r>
        <w:rPr>
          <w:rFonts w:ascii="Century" w:hAnsi="Century" w:cs="FrankRuehl"/>
          <w:sz w:val="22"/>
          <w:sz w:val="22"/>
          <w:rtl w:val="true"/>
          <w:lang w:val="en-US"/>
        </w:rPr>
        <w:t>היתר</w:t>
      </w:r>
      <w:r>
        <w:rPr>
          <w:rFonts w:ascii="Century" w:hAnsi="Century" w:eastAsia="Century" w:cs="Century"/>
          <w:sz w:val="22"/>
          <w:sz w:val="22"/>
          <w:rtl w:val="true"/>
          <w:lang w:val="en-US"/>
        </w:rPr>
        <w:t xml:space="preserve"> </w:t>
      </w:r>
      <w:r>
        <w:rPr>
          <w:rFonts w:ascii="Century" w:hAnsi="Century" w:cs="FrankRuehl"/>
          <w:sz w:val="22"/>
          <w:sz w:val="22"/>
          <w:rtl w:val="true"/>
          <w:lang w:val="en-US"/>
        </w:rPr>
        <w:t>כי</w:t>
      </w:r>
      <w:r>
        <w:rPr>
          <w:rFonts w:ascii="Century" w:hAnsi="Century" w:eastAsia="Century" w:cs="Century"/>
          <w:sz w:val="22"/>
          <w:sz w:val="22"/>
          <w:rtl w:val="true"/>
          <w:lang w:val="en-US"/>
        </w:rPr>
        <w:t xml:space="preserve"> </w:t>
      </w:r>
      <w:r>
        <w:rPr>
          <w:rFonts w:ascii="Century" w:hAnsi="Century" w:cs="FrankRuehl"/>
          <w:sz w:val="22"/>
          <w:sz w:val="22"/>
          <w:rtl w:val="true"/>
          <w:lang w:val="en-US"/>
        </w:rPr>
        <w:t>בית</w:t>
      </w:r>
      <w:r>
        <w:rPr>
          <w:rFonts w:ascii="Century" w:hAnsi="Century" w:eastAsia="Century" w:cs="Century"/>
          <w:sz w:val="22"/>
          <w:sz w:val="22"/>
          <w:rtl w:val="true"/>
          <w:lang w:val="en-US"/>
        </w:rPr>
        <w:t xml:space="preserve"> </w:t>
      </w:r>
      <w:r>
        <w:rPr>
          <w:rFonts w:ascii="Century" w:hAnsi="Century" w:cs="FrankRuehl"/>
          <w:sz w:val="22"/>
          <w:sz w:val="22"/>
          <w:rtl w:val="true"/>
          <w:lang w:val="en-US"/>
        </w:rPr>
        <w:t>המשפט</w:t>
      </w:r>
      <w:r>
        <w:rPr>
          <w:rFonts w:ascii="Century" w:hAnsi="Century" w:eastAsia="Century" w:cs="Century"/>
          <w:sz w:val="22"/>
          <w:sz w:val="22"/>
          <w:rtl w:val="true"/>
          <w:lang w:val="en-US"/>
        </w:rPr>
        <w:t xml:space="preserve"> </w:t>
      </w:r>
      <w:r>
        <w:rPr>
          <w:rFonts w:ascii="Century" w:hAnsi="Century" w:cs="FrankRuehl"/>
          <w:sz w:val="22"/>
          <w:sz w:val="22"/>
          <w:rtl w:val="true"/>
          <w:lang w:val="en-US"/>
        </w:rPr>
        <w:t>לא</w:t>
      </w:r>
      <w:r>
        <w:rPr>
          <w:rFonts w:ascii="Century" w:hAnsi="Century" w:eastAsia="Century" w:cs="Century"/>
          <w:sz w:val="22"/>
          <w:sz w:val="22"/>
          <w:rtl w:val="true"/>
          <w:lang w:val="en-US"/>
        </w:rPr>
        <w:t xml:space="preserve"> </w:t>
      </w:r>
      <w:r>
        <w:rPr>
          <w:rFonts w:ascii="Century" w:hAnsi="Century" w:cs="FrankRuehl"/>
          <w:sz w:val="22"/>
          <w:sz w:val="22"/>
          <w:rtl w:val="true"/>
          <w:lang w:val="en-US"/>
        </w:rPr>
        <w:t>יורה</w:t>
      </w:r>
      <w:r>
        <w:rPr>
          <w:rFonts w:ascii="Century" w:hAnsi="Century" w:eastAsia="Century" w:cs="Century"/>
          <w:sz w:val="22"/>
          <w:sz w:val="22"/>
          <w:rtl w:val="true"/>
          <w:lang w:val="en-US"/>
        </w:rPr>
        <w:t xml:space="preserve"> </w:t>
      </w:r>
      <w:r>
        <w:rPr>
          <w:rFonts w:ascii="Century" w:hAnsi="Century" w:cs="FrankRuehl"/>
          <w:sz w:val="22"/>
          <w:sz w:val="22"/>
          <w:rtl w:val="true"/>
          <w:lang w:val="en-US"/>
        </w:rPr>
        <w:t>על</w:t>
      </w:r>
      <w:r>
        <w:rPr>
          <w:rFonts w:ascii="Century" w:hAnsi="Century" w:eastAsia="Century" w:cs="Century"/>
          <w:sz w:val="22"/>
          <w:sz w:val="22"/>
          <w:rtl w:val="true"/>
          <w:lang w:val="en-US"/>
        </w:rPr>
        <w:t xml:space="preserve"> </w:t>
      </w:r>
      <w:r>
        <w:rPr>
          <w:rFonts w:ascii="Century" w:hAnsi="Century" w:cs="FrankRuehl"/>
          <w:sz w:val="22"/>
          <w:sz w:val="22"/>
          <w:rtl w:val="true"/>
          <w:lang w:val="en-US"/>
        </w:rPr>
        <w:t>חילוט</w:t>
      </w:r>
      <w:r>
        <w:rPr>
          <w:rFonts w:ascii="Century" w:hAnsi="Century" w:eastAsia="Century" w:cs="Century"/>
          <w:sz w:val="22"/>
          <w:sz w:val="22"/>
          <w:rtl w:val="true"/>
          <w:lang w:val="en-US"/>
        </w:rPr>
        <w:t xml:space="preserve"> </w:t>
      </w:r>
      <w:r>
        <w:rPr>
          <w:rFonts w:ascii="Century" w:hAnsi="Century" w:cs="FrankRuehl"/>
          <w:sz w:val="22"/>
          <w:sz w:val="22"/>
          <w:rtl w:val="true"/>
          <w:lang w:val="en-US"/>
        </w:rPr>
        <w:t>אלא</w:t>
      </w:r>
      <w:r>
        <w:rPr>
          <w:rFonts w:ascii="Century" w:hAnsi="Century" w:eastAsia="Century" w:cs="Century"/>
          <w:sz w:val="22"/>
          <w:sz w:val="22"/>
          <w:rtl w:val="true"/>
          <w:lang w:val="en-US"/>
        </w:rPr>
        <w:t xml:space="preserve"> </w:t>
      </w:r>
      <w:r>
        <w:rPr>
          <w:rFonts w:ascii="Century" w:hAnsi="Century" w:cs="FrankRuehl"/>
          <w:sz w:val="22"/>
          <w:sz w:val="22"/>
          <w:rtl w:val="true"/>
          <w:lang w:val="en-US"/>
        </w:rPr>
        <w:t>אם</w:t>
      </w:r>
      <w:r>
        <w:rPr>
          <w:rFonts w:ascii="Century" w:hAnsi="Century" w:eastAsia="Century" w:cs="Century"/>
          <w:sz w:val="22"/>
          <w:sz w:val="22"/>
          <w:rtl w:val="true"/>
          <w:lang w:val="en-US"/>
        </w:rPr>
        <w:t xml:space="preserve"> </w:t>
      </w:r>
      <w:r>
        <w:rPr>
          <w:rFonts w:ascii="Century" w:hAnsi="Century" w:cs="FrankRuehl"/>
          <w:sz w:val="22"/>
          <w:sz w:val="22"/>
          <w:rtl w:val="true"/>
          <w:lang w:val="en-US"/>
        </w:rPr>
        <w:t>נוכח</w:t>
      </w:r>
      <w:r>
        <w:rPr>
          <w:rFonts w:ascii="Century" w:hAnsi="Century" w:eastAsia="Century" w:cs="Century"/>
          <w:sz w:val="22"/>
          <w:sz w:val="22"/>
          <w:rtl w:val="true"/>
          <w:lang w:val="en-US"/>
        </w:rPr>
        <w:t xml:space="preserve"> </w:t>
      </w:r>
      <w:r>
        <w:rPr>
          <w:rFonts w:ascii="Century" w:hAnsi="Century" w:cs="FrankRuehl"/>
          <w:sz w:val="22"/>
          <w:sz w:val="22"/>
          <w:rtl w:val="true"/>
          <w:lang w:val="en-US"/>
        </w:rPr>
        <w:t>שלבעל</w:t>
      </w:r>
      <w:r>
        <w:rPr>
          <w:rFonts w:ascii="Century" w:hAnsi="Century" w:eastAsia="Century" w:cs="Century"/>
          <w:sz w:val="22"/>
          <w:sz w:val="22"/>
          <w:rtl w:val="true"/>
          <w:lang w:val="en-US"/>
        </w:rPr>
        <w:t xml:space="preserve"> </w:t>
      </w:r>
      <w:r>
        <w:rPr>
          <w:rFonts w:ascii="Century" w:hAnsi="Century" w:cs="FrankRuehl"/>
          <w:sz w:val="22"/>
          <w:sz w:val="22"/>
          <w:rtl w:val="true"/>
          <w:lang w:val="en-US"/>
        </w:rPr>
        <w:t>הרכוש</w:t>
      </w:r>
      <w:r>
        <w:rPr>
          <w:rFonts w:ascii="Century" w:hAnsi="Century" w:eastAsia="Century" w:cs="Century"/>
          <w:sz w:val="22"/>
          <w:sz w:val="22"/>
          <w:rtl w:val="true"/>
          <w:lang w:val="en-US"/>
        </w:rPr>
        <w:t xml:space="preserve"> </w:t>
      </w:r>
      <w:r>
        <w:rPr>
          <w:rFonts w:ascii="Century" w:hAnsi="Century" w:cs="FrankRuehl"/>
          <w:sz w:val="22"/>
          <w:sz w:val="22"/>
          <w:rtl w:val="true"/>
          <w:lang w:val="en-US"/>
        </w:rPr>
        <w:t>שיחולט</w:t>
      </w:r>
      <w:r>
        <w:rPr>
          <w:rFonts w:ascii="Century" w:hAnsi="Century" w:eastAsia="Century" w:cs="Century"/>
          <w:sz w:val="22"/>
          <w:sz w:val="22"/>
          <w:rtl w:val="true"/>
          <w:lang w:val="en-US"/>
        </w:rPr>
        <w:t xml:space="preserve"> </w:t>
      </w:r>
      <w:r>
        <w:rPr>
          <w:rFonts w:ascii="Century" w:hAnsi="Century" w:cs="FrankRuehl"/>
          <w:sz w:val="22"/>
          <w:sz w:val="22"/>
          <w:rtl w:val="true"/>
          <w:lang w:val="en-US"/>
        </w:rPr>
        <w:t>ולבני</w:t>
      </w:r>
      <w:r>
        <w:rPr>
          <w:rFonts w:ascii="Century" w:hAnsi="Century" w:eastAsia="Century" w:cs="Century"/>
          <w:sz w:val="22"/>
          <w:sz w:val="22"/>
          <w:rtl w:val="true"/>
          <w:lang w:val="en-US"/>
        </w:rPr>
        <w:t xml:space="preserve"> </w:t>
      </w:r>
      <w:r>
        <w:rPr>
          <w:rFonts w:ascii="Century" w:hAnsi="Century" w:cs="FrankRuehl"/>
          <w:sz w:val="22"/>
          <w:sz w:val="22"/>
          <w:rtl w:val="true"/>
          <w:lang w:val="en-US"/>
        </w:rPr>
        <w:t>משפחתו</w:t>
      </w:r>
      <w:r>
        <w:rPr>
          <w:rFonts w:ascii="Century" w:hAnsi="Century" w:eastAsia="Century" w:cs="Century"/>
          <w:sz w:val="22"/>
          <w:sz w:val="22"/>
          <w:rtl w:val="true"/>
          <w:lang w:val="en-US"/>
        </w:rPr>
        <w:t xml:space="preserve"> </w:t>
      </w:r>
      <w:r>
        <w:rPr>
          <w:rFonts w:ascii="Century" w:hAnsi="Century" w:cs="FrankRuehl"/>
          <w:sz w:val="22"/>
          <w:sz w:val="22"/>
          <w:rtl w:val="true"/>
          <w:lang w:val="en-US"/>
        </w:rPr>
        <w:t>הגרים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עמו</w:t>
      </w:r>
      <w:r>
        <w:rPr>
          <w:rFonts w:ascii="Century" w:hAnsi="Century" w:eastAsia="Century" w:cs="Century"/>
          <w:sz w:val="22"/>
          <w:sz w:val="22"/>
          <w:rtl w:val="true"/>
          <w:lang w:val="en-US"/>
        </w:rPr>
        <w:t xml:space="preserve"> </w:t>
      </w:r>
      <w:r>
        <w:rPr>
          <w:rFonts w:ascii="Century" w:hAnsi="Century" w:cs="FrankRuehl"/>
          <w:sz w:val="22"/>
          <w:sz w:val="22"/>
          <w:rtl w:val="true"/>
          <w:lang w:val="en-US"/>
        </w:rPr>
        <w:t>יהיו</w:t>
      </w:r>
      <w:r>
        <w:rPr>
          <w:rFonts w:ascii="Century" w:hAnsi="Century" w:eastAsia="Century" w:cs="Century"/>
          <w:sz w:val="22"/>
          <w:sz w:val="22"/>
          <w:rtl w:val="true"/>
          <w:lang w:val="en-US"/>
        </w:rPr>
        <w:t xml:space="preserve"> </w:t>
      </w:r>
      <w:r>
        <w:rPr>
          <w:rFonts w:ascii="Century" w:hAnsi="Century" w:cs="FrankRuehl"/>
          <w:sz w:val="22"/>
          <w:sz w:val="22"/>
          <w:rtl w:val="true"/>
          <w:lang w:val="en-US"/>
        </w:rPr>
        <w:t>אמצעי</w:t>
      </w:r>
      <w:r>
        <w:rPr>
          <w:rFonts w:ascii="Century" w:hAnsi="Century" w:eastAsia="Century" w:cs="Century"/>
          <w:sz w:val="22"/>
          <w:sz w:val="22"/>
          <w:rtl w:val="true"/>
          <w:lang w:val="en-US"/>
        </w:rPr>
        <w:t xml:space="preserve"> </w:t>
      </w:r>
      <w:r>
        <w:rPr>
          <w:rFonts w:ascii="Century" w:hAnsi="Century" w:cs="FrankRuehl"/>
          <w:sz w:val="22"/>
          <w:sz w:val="22"/>
          <w:rtl w:val="true"/>
          <w:lang w:val="en-US"/>
        </w:rPr>
        <w:t>מחיה</w:t>
      </w:r>
      <w:r>
        <w:rPr>
          <w:rFonts w:ascii="Century" w:hAnsi="Century" w:eastAsia="Century" w:cs="Century"/>
          <w:sz w:val="22"/>
          <w:sz w:val="22"/>
          <w:rtl w:val="true"/>
          <w:lang w:val="en-US"/>
        </w:rPr>
        <w:t xml:space="preserve"> </w:t>
      </w:r>
      <w:r>
        <w:rPr>
          <w:rFonts w:ascii="Century" w:hAnsi="Century" w:cs="FrankRuehl"/>
          <w:sz w:val="22"/>
          <w:sz w:val="22"/>
          <w:rtl w:val="true"/>
          <w:lang w:val="en-US"/>
        </w:rPr>
        <w:t>סבירים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ומקום</w:t>
      </w:r>
      <w:r>
        <w:rPr>
          <w:rFonts w:ascii="Century" w:hAnsi="Century" w:eastAsia="Century" w:cs="Century"/>
          <w:sz w:val="22"/>
          <w:sz w:val="22"/>
          <w:rtl w:val="true"/>
          <w:lang w:val="en-US"/>
        </w:rPr>
        <w:t xml:space="preserve"> </w:t>
      </w:r>
      <w:r>
        <w:rPr>
          <w:rFonts w:ascii="Century" w:hAnsi="Century" w:cs="FrankRuehl"/>
          <w:sz w:val="22"/>
          <w:sz w:val="22"/>
          <w:rtl w:val="true"/>
          <w:lang w:val="en-US"/>
        </w:rPr>
        <w:t>מגורים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סביר</w:t>
      </w:r>
      <w:r>
        <w:rPr>
          <w:rFonts w:cs="FrankRuehl" w:ascii="Century" w:hAnsi="Century"/>
          <w:sz w:val="22"/>
          <w:rtl w:val="true"/>
          <w:lang w:val="en-US"/>
        </w:rPr>
        <w:t xml:space="preserve">; </w:t>
      </w:r>
      <w:r>
        <w:rPr>
          <w:rFonts w:ascii="Century" w:hAnsi="Century" w:cs="FrankRuehl"/>
          <w:sz w:val="22"/>
          <w:sz w:val="22"/>
          <w:rtl w:val="true"/>
          <w:lang w:val="en-US"/>
        </w:rPr>
        <w:t>ראו</w:t>
      </w:r>
      <w:r>
        <w:rPr>
          <w:rFonts w:ascii="Century" w:hAnsi="Century" w:eastAsia="Century" w:cs="Century"/>
          <w:sz w:val="22"/>
          <w:sz w:val="22"/>
          <w:rtl w:val="true"/>
          <w:lang w:val="en-US"/>
        </w:rPr>
        <w:t xml:space="preserve"> </w:t>
      </w:r>
      <w:r>
        <w:rPr>
          <w:rFonts w:ascii="Century" w:hAnsi="Century" w:cs="FrankRuehl"/>
          <w:sz w:val="22"/>
          <w:sz w:val="22"/>
          <w:rtl w:val="true"/>
          <w:lang w:val="en-US"/>
        </w:rPr>
        <w:t>והשוו</w:t>
      </w:r>
      <w:r>
        <w:rPr>
          <w:rFonts w:ascii="Century" w:hAnsi="Century" w:eastAsia="Century" w:cs="Century"/>
          <w:sz w:val="22"/>
          <w:sz w:val="22"/>
          <w:rtl w:val="true"/>
          <w:lang w:val="en-US"/>
        </w:rPr>
        <w:t xml:space="preserve"> </w:t>
      </w:r>
      <w:r>
        <w:rPr>
          <w:rFonts w:ascii="Century" w:hAnsi="Century" w:cs="FrankRuehl"/>
          <w:sz w:val="22"/>
          <w:sz w:val="22"/>
          <w:rtl w:val="true"/>
          <w:lang w:val="en-US"/>
        </w:rPr>
        <w:t>גם</w:t>
      </w:r>
      <w:r>
        <w:rPr>
          <w:rFonts w:ascii="Century" w:hAnsi="Century" w:eastAsia="Century" w:cs="Century"/>
          <w:sz w:val="22"/>
          <w:sz w:val="22"/>
          <w:rtl w:val="true"/>
          <w:lang w:val="en-US"/>
        </w:rPr>
        <w:t xml:space="preserve"> </w:t>
      </w:r>
      <w:hyperlink r:id="rId344">
        <w:r>
          <w:rPr>
            <w:rStyle w:val="Hyperlink"/>
            <w:rFonts w:ascii="Century" w:hAnsi="Century" w:cs="FrankRuehl"/>
            <w:color w:val="0000FF"/>
            <w:sz w:val="22"/>
            <w:sz w:val="22"/>
            <w:u w:val="single"/>
            <w:rtl w:val="true"/>
            <w:lang w:val="en-US"/>
          </w:rPr>
          <w:t>ע</w:t>
        </w:r>
        <w:r>
          <w:rPr>
            <w:rStyle w:val="Hyperlink"/>
            <w:rFonts w:cs="FrankRuehl" w:ascii="Century" w:hAnsi="Century"/>
            <w:color w:val="0000FF"/>
            <w:sz w:val="22"/>
            <w:u w:val="single"/>
            <w:rtl w:val="true"/>
            <w:lang w:val="en-US"/>
          </w:rPr>
          <w:t>"</w:t>
        </w:r>
        <w:r>
          <w:rPr>
            <w:rStyle w:val="Hyperlink"/>
            <w:rFonts w:ascii="Century" w:hAnsi="Century" w:cs="FrankRuehl"/>
            <w:color w:val="0000FF"/>
            <w:sz w:val="22"/>
            <w:sz w:val="22"/>
            <w:u w:val="single"/>
            <w:rtl w:val="true"/>
            <w:lang w:val="en-US"/>
          </w:rPr>
          <w:t>פ</w:t>
        </w:r>
        <w:r>
          <w:rPr>
            <w:rStyle w:val="Hyperlink"/>
            <w:rFonts w:ascii="Century" w:hAnsi="Century" w:eastAsia="Century" w:cs="Century"/>
            <w:color w:val="0000FF"/>
            <w:sz w:val="22"/>
            <w:sz w:val="22"/>
            <w:u w:val="single"/>
            <w:rtl w:val="true"/>
            <w:lang w:val="en-US"/>
          </w:rPr>
          <w:t xml:space="preserve"> </w:t>
        </w:r>
        <w:r>
          <w:rPr>
            <w:rStyle w:val="Hyperlink"/>
            <w:rFonts w:cs="FrankRuehl" w:ascii="Century" w:hAnsi="Century"/>
            <w:color w:val="0000FF"/>
            <w:sz w:val="22"/>
            <w:u w:val="single"/>
            <w:lang w:val="en-US"/>
          </w:rPr>
          <w:t>10014/17</w:t>
        </w:r>
      </w:hyperlink>
      <w:r>
        <w:rPr>
          <w:rFonts w:cs="FrankRuehl" w:ascii="Century" w:hAnsi="Century"/>
          <w:sz w:val="22"/>
          <w:rtl w:val="true"/>
          <w:lang w:val="en-US"/>
        </w:rPr>
        <w:t xml:space="preserve"> </w:t>
      </w:r>
      <w:r>
        <w:rPr>
          <w:rFonts w:ascii="Century" w:hAnsi="Century" w:cs="Miriam"/>
          <w:b/>
          <w:b/>
          <w:spacing w:val="0"/>
          <w:sz w:val="22"/>
          <w:sz w:val="22"/>
          <w:szCs w:val="24"/>
          <w:rtl w:val="true"/>
          <w:lang w:val="en-US"/>
        </w:rPr>
        <w:t>קריספל</w:t>
      </w:r>
      <w:r>
        <w:rPr>
          <w:rFonts w:ascii="Century" w:hAnsi="Century" w:eastAsia="Century" w:cs="Century"/>
          <w:b/>
          <w:b/>
          <w:spacing w:val="0"/>
          <w:sz w:val="22"/>
          <w:sz w:val="22"/>
          <w:szCs w:val="24"/>
          <w:rtl w:val="true"/>
          <w:lang w:val="en-US"/>
        </w:rPr>
        <w:t xml:space="preserve"> </w:t>
      </w:r>
      <w:r>
        <w:rPr>
          <w:rFonts w:ascii="Century" w:hAnsi="Century" w:cs="Miriam"/>
          <w:b/>
          <w:b/>
          <w:spacing w:val="0"/>
          <w:sz w:val="22"/>
          <w:sz w:val="22"/>
          <w:szCs w:val="24"/>
          <w:rtl w:val="true"/>
          <w:lang w:val="en-US"/>
        </w:rPr>
        <w:t>נ</w:t>
      </w:r>
      <w:r>
        <w:rPr>
          <w:rFonts w:cs="Miriam" w:ascii="Century" w:hAnsi="Century"/>
          <w:b/>
          <w:spacing w:val="0"/>
          <w:sz w:val="22"/>
          <w:szCs w:val="24"/>
          <w:rtl w:val="true"/>
          <w:lang w:val="en-US"/>
        </w:rPr>
        <w:t xml:space="preserve">' </w:t>
      </w:r>
      <w:r>
        <w:rPr>
          <w:rFonts w:ascii="Century" w:hAnsi="Century" w:cs="Miriam"/>
          <w:b/>
          <w:b/>
          <w:spacing w:val="0"/>
          <w:sz w:val="22"/>
          <w:sz w:val="22"/>
          <w:szCs w:val="24"/>
          <w:rtl w:val="true"/>
          <w:lang w:val="en-US"/>
        </w:rPr>
        <w:t>מדינת</w:t>
      </w:r>
      <w:r>
        <w:rPr>
          <w:rFonts w:ascii="Century" w:hAnsi="Century" w:eastAsia="Century" w:cs="Century"/>
          <w:b/>
          <w:b/>
          <w:spacing w:val="0"/>
          <w:sz w:val="22"/>
          <w:sz w:val="22"/>
          <w:szCs w:val="24"/>
          <w:rtl w:val="true"/>
          <w:lang w:val="en-US"/>
        </w:rPr>
        <w:t xml:space="preserve"> </w:t>
      </w:r>
      <w:r>
        <w:rPr>
          <w:rFonts w:ascii="Century" w:hAnsi="Century" w:cs="Miriam"/>
          <w:b/>
          <w:b/>
          <w:spacing w:val="0"/>
          <w:sz w:val="22"/>
          <w:sz w:val="22"/>
          <w:szCs w:val="24"/>
          <w:rtl w:val="true"/>
          <w:lang w:val="en-US"/>
        </w:rPr>
        <w:t>ישראל</w:t>
      </w:r>
      <w:r>
        <w:rPr>
          <w:rFonts w:cs="FrankRuehl" w:ascii="Century" w:hAnsi="Century"/>
          <w:sz w:val="22"/>
          <w:rtl w:val="true"/>
          <w:lang w:val="en-US"/>
        </w:rPr>
        <w:t xml:space="preserve">, </w:t>
      </w:r>
      <w:r>
        <w:rPr>
          <w:rFonts w:cs="David" w:ascii="Times New Roman" w:hAnsi="Times New Roman"/>
          <w:spacing w:val="0"/>
          <w:sz w:val="22"/>
          <w:szCs w:val="24"/>
          <w:rtl w:val="true"/>
          <w:lang w:val="en-US"/>
        </w:rPr>
        <w:t>[</w:t>
      </w:r>
      <w:r>
        <w:rPr>
          <w:rFonts w:ascii="Times New Roman" w:hAnsi="Times New Roman" w:cs="David"/>
          <w:spacing w:val="0"/>
          <w:sz w:val="22"/>
          <w:sz w:val="22"/>
          <w:szCs w:val="24"/>
          <w:rtl w:val="true"/>
          <w:lang w:val="en-US"/>
        </w:rPr>
        <w:t>פורסם</w:t>
      </w:r>
      <w:r>
        <w:rPr>
          <w:rFonts w:ascii="Times New Roman" w:hAnsi="Times New Roman"/>
          <w:spacing w:val="0"/>
          <w:sz w:val="22"/>
          <w:sz w:val="22"/>
          <w:szCs w:val="24"/>
          <w:rtl w:val="true"/>
          <w:lang w:val="en-US"/>
        </w:rPr>
        <w:t xml:space="preserve"> </w:t>
      </w:r>
      <w:r>
        <w:rPr>
          <w:rFonts w:ascii="Times New Roman" w:hAnsi="Times New Roman" w:cs="David"/>
          <w:spacing w:val="0"/>
          <w:sz w:val="22"/>
          <w:sz w:val="22"/>
          <w:szCs w:val="24"/>
          <w:rtl w:val="true"/>
          <w:lang w:val="en-US"/>
        </w:rPr>
        <w:t>בנבו</w:t>
      </w:r>
      <w:r>
        <w:rPr>
          <w:rFonts w:cs="David" w:ascii="Times New Roman" w:hAnsi="Times New Roman"/>
          <w:spacing w:val="0"/>
          <w:sz w:val="22"/>
          <w:szCs w:val="24"/>
          <w:rtl w:val="true"/>
          <w:lang w:val="en-US"/>
        </w:rPr>
        <w:t xml:space="preserve">] </w:t>
      </w:r>
      <w:r>
        <w:rPr>
          <w:rFonts w:ascii="Century" w:hAnsi="Century" w:cs="FrankRuehl"/>
          <w:sz w:val="22"/>
          <w:sz w:val="22"/>
          <w:rtl w:val="true"/>
          <w:lang w:val="en-US"/>
        </w:rPr>
        <w:t>פסקאות</w:t>
      </w:r>
      <w:r>
        <w:rPr>
          <w:rFonts w:ascii="Century" w:hAnsi="Century" w:eastAsia="Century" w:cs="Century"/>
          <w:sz w:val="22"/>
          <w:sz w:val="22"/>
          <w:rtl w:val="true"/>
          <w:lang w:val="en-US"/>
        </w:rPr>
        <w:t xml:space="preserve"> </w:t>
      </w:r>
      <w:r>
        <w:rPr>
          <w:rFonts w:cs="FrankRuehl" w:ascii="Century" w:hAnsi="Century"/>
          <w:sz w:val="22"/>
          <w:lang w:val="en-US"/>
        </w:rPr>
        <w:t>4-3</w:t>
      </w:r>
      <w:r>
        <w:rPr>
          <w:rFonts w:cs="FrankRuehl" w:ascii="Century" w:hAnsi="Century"/>
          <w:sz w:val="22"/>
          <w:rtl w:val="true"/>
          <w:lang w:val="en-US"/>
        </w:rPr>
        <w:t xml:space="preserve"> (</w:t>
      </w:r>
      <w:r>
        <w:rPr>
          <w:rFonts w:cs="FrankRuehl" w:ascii="Century" w:hAnsi="Century"/>
          <w:sz w:val="22"/>
          <w:lang w:val="en-US"/>
        </w:rPr>
        <w:t>21.5.2018</w:t>
      </w:r>
      <w:r>
        <w:rPr>
          <w:rFonts w:cs="FrankRuehl" w:ascii="Century" w:hAnsi="Century"/>
          <w:sz w:val="22"/>
          <w:rtl w:val="true"/>
          <w:lang w:val="en-US"/>
        </w:rPr>
        <w:t xml:space="preserve">) </w:t>
      </w:r>
      <w:r>
        <w:rPr>
          <w:rFonts w:cs="FrankRuehl" w:ascii="Century" w:hAnsi="Century"/>
          <w:sz w:val="22"/>
          <w:rtl w:val="true"/>
          <w:lang w:val="en-US"/>
        </w:rPr>
        <w:t>(</w:t>
      </w:r>
      <w:r>
        <w:rPr>
          <w:rFonts w:ascii="Century" w:hAnsi="Century" w:cs="FrankRuehl"/>
          <w:sz w:val="22"/>
          <w:sz w:val="22"/>
          <w:rtl w:val="true"/>
          <w:lang w:val="en-US"/>
        </w:rPr>
        <w:t>להלן</w:t>
      </w:r>
      <w:r>
        <w:rPr>
          <w:rFonts w:cs="FrankRuehl" w:ascii="Century" w:hAnsi="Century"/>
          <w:sz w:val="22"/>
          <w:rtl w:val="true"/>
          <w:lang w:val="en-US"/>
        </w:rPr>
        <w:t xml:space="preserve">: </w:t>
      </w:r>
      <w:r>
        <w:rPr>
          <w:rFonts w:ascii="Century" w:hAnsi="Century" w:cs="FrankRuehl"/>
          <w:sz w:val="22"/>
          <w:sz w:val="22"/>
          <w:rtl w:val="true"/>
          <w:lang w:val="en-US"/>
        </w:rPr>
        <w:t>עניין</w:t>
      </w:r>
      <w:r>
        <w:rPr>
          <w:rFonts w:ascii="Century" w:hAnsi="Century" w:eastAsia="Century" w:cs="Century"/>
          <w:b/>
          <w:b/>
          <w:spacing w:val="0"/>
          <w:sz w:val="22"/>
          <w:sz w:val="22"/>
          <w:szCs w:val="24"/>
          <w:rtl w:val="true"/>
          <w:lang w:val="en-US"/>
        </w:rPr>
        <w:t xml:space="preserve"> </w:t>
      </w:r>
      <w:r>
        <w:rPr>
          <w:rFonts w:ascii="Century" w:hAnsi="Century" w:cs="Miriam"/>
          <w:b/>
          <w:b/>
          <w:spacing w:val="0"/>
          <w:sz w:val="22"/>
          <w:sz w:val="22"/>
          <w:szCs w:val="24"/>
          <w:rtl w:val="true"/>
          <w:lang w:val="en-US"/>
        </w:rPr>
        <w:t>קריספל</w:t>
      </w:r>
      <w:r>
        <w:rPr>
          <w:rFonts w:cs="FrankRuehl" w:ascii="Century" w:hAnsi="Century"/>
          <w:sz w:val="22"/>
          <w:rtl w:val="true"/>
          <w:lang w:val="en-US"/>
        </w:rPr>
        <w:t xml:space="preserve">); </w:t>
      </w:r>
      <w:hyperlink r:id="rId345">
        <w:r>
          <w:rPr>
            <w:rStyle w:val="Hyperlink"/>
            <w:rFonts w:ascii="Century" w:hAnsi="Century" w:cs="FrankRuehl"/>
            <w:color w:val="0000FF"/>
            <w:sz w:val="22"/>
            <w:sz w:val="22"/>
            <w:u w:val="single"/>
            <w:rtl w:val="true"/>
            <w:lang w:val="en-US"/>
          </w:rPr>
          <w:t>ע</w:t>
        </w:r>
        <w:r>
          <w:rPr>
            <w:rStyle w:val="Hyperlink"/>
            <w:rFonts w:cs="FrankRuehl" w:ascii="Century" w:hAnsi="Century"/>
            <w:color w:val="0000FF"/>
            <w:sz w:val="22"/>
            <w:u w:val="single"/>
            <w:rtl w:val="true"/>
            <w:lang w:val="en-US"/>
          </w:rPr>
          <w:t>"</w:t>
        </w:r>
        <w:r>
          <w:rPr>
            <w:rStyle w:val="Hyperlink"/>
            <w:rFonts w:ascii="Century" w:hAnsi="Century" w:cs="FrankRuehl"/>
            <w:color w:val="0000FF"/>
            <w:sz w:val="22"/>
            <w:sz w:val="22"/>
            <w:u w:val="single"/>
            <w:rtl w:val="true"/>
            <w:lang w:val="en-US"/>
          </w:rPr>
          <w:t>פ</w:t>
        </w:r>
        <w:r>
          <w:rPr>
            <w:rStyle w:val="Hyperlink"/>
            <w:rFonts w:ascii="Century" w:hAnsi="Century" w:eastAsia="Century" w:cs="Century"/>
            <w:color w:val="0000FF"/>
            <w:sz w:val="22"/>
            <w:sz w:val="22"/>
            <w:u w:val="single"/>
            <w:rtl w:val="true"/>
            <w:lang w:val="en-US"/>
          </w:rPr>
          <w:t xml:space="preserve"> </w:t>
        </w:r>
        <w:r>
          <w:rPr>
            <w:rStyle w:val="Hyperlink"/>
            <w:rFonts w:cs="FrankRuehl" w:ascii="Century" w:hAnsi="Century"/>
            <w:color w:val="0000FF"/>
            <w:sz w:val="22"/>
            <w:u w:val="single"/>
            <w:lang w:val="en-US"/>
          </w:rPr>
          <w:t>7376/02</w:t>
        </w:r>
        <w:r>
          <w:rPr>
            <w:rStyle w:val="Hyperlink"/>
            <w:rFonts w:cs="FrankRuehl" w:ascii="Century" w:hAnsi="Century"/>
            <w:color w:val="0000FF"/>
            <w:sz w:val="22"/>
            <w:u w:val="single"/>
            <w:rtl w:val="true"/>
            <w:lang w:val="en-US"/>
          </w:rPr>
          <w:t xml:space="preserve"> </w:t>
        </w:r>
        <w:r>
          <w:rPr>
            <w:rStyle w:val="Hyperlink"/>
            <w:rFonts w:ascii="Century" w:hAnsi="Century" w:cs="FrankRuehl"/>
            <w:color w:val="0000FF"/>
            <w:sz w:val="22"/>
            <w:sz w:val="22"/>
            <w:u w:val="single"/>
            <w:rtl w:val="true"/>
            <w:lang w:val="en-US"/>
          </w:rPr>
          <w:t>כהן</w:t>
        </w:r>
        <w:r>
          <w:rPr>
            <w:rStyle w:val="Hyperlink"/>
            <w:rFonts w:ascii="Century" w:hAnsi="Century" w:eastAsia="Century" w:cs="Century"/>
            <w:color w:val="0000FF"/>
            <w:sz w:val="22"/>
            <w:sz w:val="22"/>
            <w:u w:val="single"/>
            <w:rtl w:val="true"/>
            <w:lang w:val="en-US"/>
          </w:rPr>
          <w:t xml:space="preserve"> </w:t>
        </w:r>
        <w:r>
          <w:rPr>
            <w:rStyle w:val="Hyperlink"/>
            <w:rFonts w:ascii="Century" w:hAnsi="Century" w:cs="FrankRuehl"/>
            <w:color w:val="0000FF"/>
            <w:sz w:val="22"/>
            <w:sz w:val="22"/>
            <w:u w:val="single"/>
            <w:rtl w:val="true"/>
            <w:lang w:val="en-US"/>
          </w:rPr>
          <w:t>נ</w:t>
        </w:r>
        <w:r>
          <w:rPr>
            <w:rStyle w:val="Hyperlink"/>
            <w:rFonts w:cs="FrankRuehl" w:ascii="Century" w:hAnsi="Century"/>
            <w:color w:val="0000FF"/>
            <w:sz w:val="22"/>
            <w:u w:val="single"/>
            <w:rtl w:val="true"/>
            <w:lang w:val="en-US"/>
          </w:rPr>
          <w:t xml:space="preserve">' </w:t>
        </w:r>
        <w:r>
          <w:rPr>
            <w:rStyle w:val="Hyperlink"/>
            <w:rFonts w:ascii="Century" w:hAnsi="Century" w:cs="FrankRuehl"/>
            <w:color w:val="0000FF"/>
            <w:sz w:val="22"/>
            <w:sz w:val="22"/>
            <w:u w:val="single"/>
            <w:rtl w:val="true"/>
            <w:lang w:val="en-US"/>
          </w:rPr>
          <w:t>מדינת</w:t>
        </w:r>
        <w:r>
          <w:rPr>
            <w:rStyle w:val="Hyperlink"/>
            <w:rFonts w:ascii="Century" w:hAnsi="Century" w:eastAsia="Century" w:cs="Century"/>
            <w:color w:val="0000FF"/>
            <w:sz w:val="22"/>
            <w:sz w:val="22"/>
            <w:u w:val="single"/>
            <w:rtl w:val="true"/>
            <w:lang w:val="en-US"/>
          </w:rPr>
          <w:t xml:space="preserve"> </w:t>
        </w:r>
        <w:r>
          <w:rPr>
            <w:rStyle w:val="Hyperlink"/>
            <w:rFonts w:ascii="Century" w:hAnsi="Century" w:cs="FrankRuehl"/>
            <w:color w:val="0000FF"/>
            <w:sz w:val="22"/>
            <w:sz w:val="22"/>
            <w:u w:val="single"/>
            <w:rtl w:val="true"/>
            <w:lang w:val="en-US"/>
          </w:rPr>
          <w:t>ישראל</w:t>
        </w:r>
        <w:r>
          <w:rPr>
            <w:rStyle w:val="Hyperlink"/>
            <w:rFonts w:cs="FrankRuehl" w:ascii="Century" w:hAnsi="Century"/>
            <w:color w:val="0000FF"/>
            <w:sz w:val="22"/>
            <w:u w:val="single"/>
            <w:rtl w:val="true"/>
            <w:lang w:val="en-US"/>
          </w:rPr>
          <w:t xml:space="preserve">, </w:t>
        </w:r>
        <w:r>
          <w:rPr>
            <w:rStyle w:val="Hyperlink"/>
            <w:rFonts w:ascii="Century" w:hAnsi="Century" w:cs="FrankRuehl"/>
            <w:color w:val="0000FF"/>
            <w:sz w:val="22"/>
            <w:sz w:val="22"/>
            <w:u w:val="single"/>
            <w:rtl w:val="true"/>
            <w:lang w:val="en-US"/>
          </w:rPr>
          <w:t>פ</w:t>
        </w:r>
        <w:r>
          <w:rPr>
            <w:rStyle w:val="Hyperlink"/>
            <w:rFonts w:cs="FrankRuehl" w:ascii="Century" w:hAnsi="Century"/>
            <w:color w:val="0000FF"/>
            <w:sz w:val="22"/>
            <w:u w:val="single"/>
            <w:rtl w:val="true"/>
            <w:lang w:val="en-US"/>
          </w:rPr>
          <w:t>"</w:t>
        </w:r>
        <w:r>
          <w:rPr>
            <w:rStyle w:val="Hyperlink"/>
            <w:rFonts w:ascii="Century" w:hAnsi="Century" w:cs="FrankRuehl"/>
            <w:color w:val="0000FF"/>
            <w:sz w:val="22"/>
            <w:sz w:val="22"/>
            <w:u w:val="single"/>
            <w:rtl w:val="true"/>
            <w:lang w:val="en-US"/>
          </w:rPr>
          <w:t>ד</w:t>
        </w:r>
        <w:r>
          <w:rPr>
            <w:rStyle w:val="Hyperlink"/>
            <w:rFonts w:ascii="Century" w:hAnsi="Century" w:eastAsia="Century" w:cs="Century"/>
            <w:color w:val="0000FF"/>
            <w:sz w:val="22"/>
            <w:sz w:val="22"/>
            <w:u w:val="single"/>
            <w:rtl w:val="true"/>
            <w:lang w:val="en-US"/>
          </w:rPr>
          <w:t xml:space="preserve"> </w:t>
        </w:r>
        <w:r>
          <w:rPr>
            <w:rStyle w:val="Hyperlink"/>
            <w:rFonts w:ascii="Century" w:hAnsi="Century" w:cs="FrankRuehl"/>
            <w:color w:val="0000FF"/>
            <w:sz w:val="22"/>
            <w:sz w:val="22"/>
            <w:u w:val="single"/>
            <w:rtl w:val="true"/>
            <w:lang w:val="en-US"/>
          </w:rPr>
          <w:t>נז</w:t>
        </w:r>
      </w:hyperlink>
      <w:r>
        <w:rPr>
          <w:rFonts w:cs="FrankRuehl" w:ascii="Century" w:hAnsi="Century"/>
          <w:sz w:val="22"/>
          <w:rtl w:val="true"/>
          <w:lang w:val="en-US"/>
        </w:rPr>
        <w:t>(</w:t>
      </w:r>
      <w:r>
        <w:rPr>
          <w:rFonts w:cs="FrankRuehl" w:ascii="Century" w:hAnsi="Century"/>
          <w:sz w:val="22"/>
          <w:lang w:val="en-US"/>
        </w:rPr>
        <w:t>4</w:t>
      </w:r>
      <w:r>
        <w:rPr>
          <w:rFonts w:cs="FrankRuehl" w:ascii="Century" w:hAnsi="Century"/>
          <w:sz w:val="22"/>
          <w:rtl w:val="true"/>
          <w:lang w:val="en-US"/>
        </w:rPr>
        <w:t xml:space="preserve">) </w:t>
      </w:r>
      <w:r>
        <w:rPr>
          <w:rFonts w:cs="FrankRuehl" w:ascii="Century" w:hAnsi="Century"/>
          <w:sz w:val="22"/>
          <w:lang w:val="en-US"/>
        </w:rPr>
        <w:t>558</w:t>
      </w:r>
      <w:r>
        <w:rPr>
          <w:rFonts w:cs="FrankRuehl" w:ascii="Century" w:hAnsi="Century"/>
          <w:sz w:val="22"/>
          <w:rtl w:val="true"/>
          <w:lang w:val="en-US"/>
        </w:rPr>
        <w:t xml:space="preserve">, </w:t>
      </w:r>
      <w:r>
        <w:rPr>
          <w:rFonts w:cs="FrankRuehl" w:ascii="Century" w:hAnsi="Century"/>
          <w:sz w:val="22"/>
          <w:lang w:val="en-US"/>
        </w:rPr>
        <w:t>573</w:t>
      </w:r>
      <w:r>
        <w:rPr>
          <w:rFonts w:cs="FrankRuehl" w:ascii="Century" w:hAnsi="Century"/>
          <w:sz w:val="22"/>
          <w:rtl w:val="true"/>
          <w:lang w:val="en-US"/>
        </w:rPr>
        <w:t xml:space="preserve"> (</w:t>
      </w:r>
      <w:r>
        <w:rPr>
          <w:rFonts w:cs="FrankRuehl" w:ascii="Century" w:hAnsi="Century"/>
          <w:sz w:val="22"/>
          <w:lang w:val="en-US"/>
        </w:rPr>
        <w:t>2003</w:t>
      </w:r>
      <w:r>
        <w:rPr>
          <w:rFonts w:cs="FrankRuehl" w:ascii="Century" w:hAnsi="Century"/>
          <w:sz w:val="22"/>
          <w:rtl w:val="true"/>
          <w:lang w:val="en-US"/>
        </w:rPr>
        <w:t>))</w:t>
      </w:r>
      <w:r>
        <w:rPr>
          <w:rFonts w:cs="FrankRuehl" w:ascii="Century" w:hAnsi="Century"/>
          <w:sz w:val="22"/>
          <w:rtl w:val="true"/>
        </w:rPr>
        <w:t xml:space="preserve">. </w:t>
      </w:r>
      <w:r>
        <w:rPr>
          <w:rFonts w:ascii="Century" w:hAnsi="Century" w:cs="FrankRuehl"/>
          <w:sz w:val="22"/>
          <w:sz w:val="22"/>
          <w:rtl w:val="true"/>
        </w:rPr>
        <w:t>כך</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שציינתי</w:t>
      </w:r>
      <w:r>
        <w:rPr>
          <w:rFonts w:ascii="Century" w:hAnsi="Century" w:eastAsia="Century" w:cs="Century"/>
          <w:sz w:val="22"/>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cs="FrankRuehl" w:ascii="Century" w:hAnsi="Century"/>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מתן</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cs="FrankRuehl" w:ascii="Century" w:hAnsi="Century"/>
          <w:sz w:val="22"/>
          <w:rtl w:val="true"/>
        </w:rPr>
        <w:t xml:space="preserve">, </w:t>
      </w:r>
      <w:r>
        <w:rPr>
          <w:rFonts w:ascii="Century" w:hAnsi="Century" w:cs="FrankRuehl"/>
          <w:sz w:val="22"/>
          <w:sz w:val="22"/>
          <w:rtl w:val="true"/>
        </w:rPr>
        <w:t>בראשוניות</w:t>
      </w:r>
      <w:r>
        <w:rPr>
          <w:rFonts w:ascii="Century" w:hAnsi="Century" w:eastAsia="Century" w:cs="Century"/>
          <w:sz w:val="22"/>
          <w:sz w:val="22"/>
          <w:rtl w:val="true"/>
        </w:rPr>
        <w:t xml:space="preserve"> </w:t>
      </w:r>
      <w:r>
        <w:rPr>
          <w:rFonts w:ascii="Century" w:hAnsi="Century" w:cs="FrankRuehl"/>
          <w:sz w:val="22"/>
          <w:sz w:val="22"/>
          <w:rtl w:val="true"/>
        </w:rPr>
        <w:t>שאפיינה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תמהיל</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בכתב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בפרשה</w:t>
      </w:r>
      <w:r>
        <w:rPr>
          <w:rFonts w:ascii="Century" w:hAnsi="Century" w:eastAsia="Century" w:cs="Century"/>
          <w:sz w:val="22"/>
          <w:sz w:val="22"/>
          <w:rtl w:val="true"/>
        </w:rPr>
        <w:t xml:space="preserve"> </w:t>
      </w:r>
      <w:r>
        <w:rPr>
          <w:rFonts w:ascii="Century" w:hAnsi="Century" w:cs="FrankRuehl"/>
          <w:sz w:val="22"/>
          <w:sz w:val="22"/>
          <w:rtl w:val="true"/>
        </w:rPr>
        <w:t>דנן</w:t>
      </w:r>
      <w:r>
        <w:rPr>
          <w:rFonts w:cs="FrankRuehl" w:ascii="Century" w:hAnsi="Century"/>
          <w:sz w:val="22"/>
          <w:rtl w:val="true"/>
        </w:rPr>
        <w:t xml:space="preserve">, </w:t>
      </w:r>
      <w:r>
        <w:rPr>
          <w:rFonts w:ascii="Century" w:hAnsi="Century" w:cs="FrankRuehl"/>
          <w:sz w:val="22"/>
          <w:sz w:val="22"/>
          <w:rtl w:val="true"/>
        </w:rPr>
        <w:t>שעליה</w:t>
      </w:r>
      <w:r>
        <w:rPr>
          <w:rFonts w:ascii="Century" w:hAnsi="Century" w:eastAsia="Century" w:cs="Century"/>
          <w:sz w:val="22"/>
          <w:sz w:val="22"/>
          <w:rtl w:val="true"/>
        </w:rPr>
        <w:t xml:space="preserve"> </w:t>
      </w:r>
      <w:r>
        <w:rPr>
          <w:rFonts w:ascii="Century" w:hAnsi="Century" w:cs="FrankRuehl"/>
          <w:sz w:val="22"/>
          <w:sz w:val="22"/>
          <w:rtl w:val="true"/>
        </w:rPr>
        <w:t>עמדנו</w:t>
      </w:r>
      <w:r>
        <w:rPr>
          <w:rFonts w:ascii="Century" w:hAnsi="Century" w:eastAsia="Century" w:cs="Century"/>
          <w:sz w:val="22"/>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כאמור</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מצאתי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בהעמדת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באישומים</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סטתה</w:t>
      </w:r>
      <w:r>
        <w:rPr>
          <w:rFonts w:ascii="Century" w:hAnsi="Century" w:eastAsia="Century" w:cs="Century"/>
          <w:sz w:val="22"/>
          <w:sz w:val="22"/>
          <w:rtl w:val="true"/>
        </w:rPr>
        <w:t xml:space="preserve"> </w:t>
      </w:r>
      <w:r>
        <w:rPr>
          <w:rFonts w:ascii="Century" w:hAnsi="Century" w:cs="FrankRuehl"/>
          <w:sz w:val="22"/>
          <w:sz w:val="22"/>
          <w:rtl w:val="true"/>
        </w:rPr>
        <w:t>המאשימה</w:t>
      </w:r>
      <w:r>
        <w:rPr>
          <w:rFonts w:ascii="Century" w:hAnsi="Century" w:eastAsia="Century" w:cs="Century"/>
          <w:sz w:val="22"/>
          <w:sz w:val="22"/>
          <w:rtl w:val="true"/>
        </w:rPr>
        <w:t xml:space="preserve"> </w:t>
      </w:r>
      <w:r>
        <w:rPr>
          <w:rFonts w:ascii="Century" w:hAnsi="Century" w:cs="FrankRuehl"/>
          <w:sz w:val="22"/>
          <w:sz w:val="22"/>
          <w:rtl w:val="true"/>
        </w:rPr>
        <w:t>ממדיניות</w:t>
      </w:r>
      <w:r>
        <w:rPr>
          <w:rFonts w:ascii="Century" w:hAnsi="Century" w:eastAsia="Century" w:cs="Century"/>
          <w:sz w:val="22"/>
          <w:sz w:val="22"/>
          <w:rtl w:val="true"/>
        </w:rPr>
        <w:t xml:space="preserve"> </w:t>
      </w:r>
      <w:r>
        <w:rPr>
          <w:rFonts w:ascii="Century" w:hAnsi="Century" w:cs="FrankRuehl"/>
          <w:sz w:val="22"/>
          <w:sz w:val="22"/>
          <w:rtl w:val="true"/>
        </w:rPr>
        <w:t>עקבית</w:t>
      </w:r>
      <w:r>
        <w:rPr>
          <w:rFonts w:ascii="Century" w:hAnsi="Century" w:eastAsia="Century" w:cs="Century"/>
          <w:sz w:val="22"/>
          <w:sz w:val="22"/>
          <w:rtl w:val="true"/>
        </w:rPr>
        <w:t xml:space="preserve"> </w:t>
      </w:r>
      <w:r>
        <w:rPr>
          <w:rFonts w:ascii="Century" w:hAnsi="Century" w:cs="FrankRuehl"/>
          <w:sz w:val="22"/>
          <w:sz w:val="22"/>
          <w:rtl w:val="true"/>
        </w:rPr>
        <w:t>ושיטתית</w:t>
      </w:r>
      <w:r>
        <w:rPr>
          <w:rFonts w:ascii="Century" w:hAnsi="Century" w:eastAsia="Century" w:cs="Century"/>
          <w:sz w:val="22"/>
          <w:sz w:val="22"/>
          <w:rtl w:val="true"/>
        </w:rPr>
        <w:t xml:space="preserve"> </w:t>
      </w:r>
      <w:r>
        <w:rPr>
          <w:rFonts w:ascii="Century" w:hAnsi="Century" w:cs="FrankRuehl"/>
          <w:sz w:val="22"/>
          <w:sz w:val="22"/>
          <w:rtl w:val="true"/>
        </w:rPr>
        <w:t>שנהגה</w:t>
      </w:r>
      <w:r>
        <w:rPr>
          <w:rFonts w:ascii="Century" w:hAnsi="Century" w:eastAsia="Century" w:cs="Century"/>
          <w:sz w:val="22"/>
          <w:sz w:val="22"/>
          <w:rtl w:val="true"/>
        </w:rPr>
        <w:t xml:space="preserve"> </w:t>
      </w:r>
      <w:r>
        <w:rPr>
          <w:rFonts w:ascii="Century" w:hAnsi="Century" w:cs="FrankRuehl"/>
          <w:sz w:val="22"/>
          <w:sz w:val="22"/>
          <w:rtl w:val="true"/>
        </w:rPr>
        <w:t>אצלה</w:t>
      </w:r>
      <w:r>
        <w:rPr>
          <w:rFonts w:cs="FrankRuehl" w:ascii="Century" w:hAnsi="Century"/>
          <w:sz w:val="22"/>
          <w:rtl w:val="true"/>
        </w:rPr>
        <w:t xml:space="preserve">. </w:t>
      </w:r>
      <w:r>
        <w:rPr>
          <w:rFonts w:ascii="Century" w:hAnsi="Century" w:cs="FrankRuehl"/>
          <w:sz w:val="22"/>
          <w:sz w:val="22"/>
          <w:rtl w:val="true"/>
        </w:rPr>
        <w:t>הטעמים</w:t>
      </w:r>
      <w:r>
        <w:rPr>
          <w:rFonts w:ascii="Century" w:hAnsi="Century" w:eastAsia="Century" w:cs="Century"/>
          <w:sz w:val="22"/>
          <w:sz w:val="22"/>
          <w:rtl w:val="true"/>
        </w:rPr>
        <w:t xml:space="preserve"> </w:t>
      </w:r>
      <w:r>
        <w:rPr>
          <w:rFonts w:ascii="Century" w:hAnsi="Century" w:cs="FrankRuehl"/>
          <w:sz w:val="22"/>
          <w:sz w:val="22"/>
          <w:rtl w:val="true"/>
        </w:rPr>
        <w:t>שהציגה</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להחלטתה</w:t>
      </w:r>
      <w:r>
        <w:rPr>
          <w:rFonts w:ascii="Century" w:hAnsi="Century" w:eastAsia="Century" w:cs="Century"/>
          <w:sz w:val="22"/>
          <w:sz w:val="22"/>
          <w:rtl w:val="true"/>
        </w:rPr>
        <w:t xml:space="preserve"> </w:t>
      </w:r>
      <w:r>
        <w:rPr>
          <w:rFonts w:ascii="Century" w:hAnsi="Century" w:cs="FrankRuehl"/>
          <w:sz w:val="22"/>
          <w:sz w:val="22"/>
          <w:rtl w:val="true"/>
        </w:rPr>
        <w:t>להגיש</w:t>
      </w:r>
      <w:r>
        <w:rPr>
          <w:rFonts w:ascii="Century" w:hAnsi="Century" w:eastAsia="Century" w:cs="Century"/>
          <w:sz w:val="22"/>
          <w:sz w:val="22"/>
          <w:rtl w:val="true"/>
        </w:rPr>
        <w:t xml:space="preserve"> </w:t>
      </w:r>
      <w:r>
        <w:rPr>
          <w:rFonts w:ascii="Century" w:hAnsi="Century" w:cs="FrankRuehl"/>
          <w:sz w:val="22"/>
          <w:sz w:val="22"/>
          <w:rtl w:val="true"/>
        </w:rPr>
        <w:t>כתב</w:t>
      </w:r>
      <w:r>
        <w:rPr>
          <w:rFonts w:ascii="Century" w:hAnsi="Century" w:eastAsia="Century" w:cs="Century"/>
          <w:sz w:val="22"/>
          <w:sz w:val="22"/>
          <w:rtl w:val="true"/>
        </w:rPr>
        <w:t xml:space="preserve"> </w:t>
      </w:r>
      <w:r>
        <w:rPr>
          <w:rFonts w:ascii="Century" w:hAnsi="Century" w:cs="FrankRuehl"/>
          <w:sz w:val="22"/>
          <w:sz w:val="22"/>
          <w:rtl w:val="true"/>
        </w:rPr>
        <w:t>אישום</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דנן</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שקבעתי</w:t>
      </w:r>
      <w:r>
        <w:rPr>
          <w:rFonts w:cs="FrankRuehl" w:ascii="Century" w:hAnsi="Century"/>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ענייניים</w:t>
      </w:r>
      <w:r>
        <w:rPr>
          <w:rFonts w:ascii="Century" w:hAnsi="Century" w:eastAsia="Century" w:cs="Century"/>
          <w:sz w:val="22"/>
          <w:sz w:val="22"/>
          <w:rtl w:val="true"/>
        </w:rPr>
        <w:t xml:space="preserve"> </w:t>
      </w:r>
      <w:r>
        <w:rPr>
          <w:rFonts w:ascii="Century" w:hAnsi="Century" w:cs="FrankRuehl"/>
          <w:sz w:val="22"/>
          <w:sz w:val="22"/>
          <w:rtl w:val="true"/>
        </w:rPr>
        <w:t>וסבירים</w:t>
      </w:r>
      <w:r>
        <w:rPr>
          <w:rFonts w:cs="FrankRuehl" w:ascii="Century" w:hAnsi="Century"/>
          <w:sz w:val="22"/>
          <w:rtl w:val="true"/>
        </w:rPr>
        <w:t xml:space="preserve">. </w:t>
      </w:r>
      <w:r>
        <w:rPr>
          <w:rFonts w:ascii="Century" w:hAnsi="Century" w:cs="FrankRuehl"/>
          <w:sz w:val="22"/>
          <w:sz w:val="22"/>
          <w:rtl w:val="true"/>
        </w:rPr>
        <w:t>ברם</w:t>
      </w:r>
      <w:r>
        <w:rPr>
          <w:rFonts w:cs="FrankRuehl" w:ascii="Century" w:hAnsi="Century"/>
          <w:sz w:val="22"/>
          <w:rtl w:val="true"/>
        </w:rPr>
        <w:t xml:space="preserve">, </w:t>
      </w:r>
      <w:r>
        <w:rPr>
          <w:rFonts w:ascii="Century" w:hAnsi="Century" w:cs="FrankRuehl"/>
          <w:sz w:val="22"/>
          <w:sz w:val="22"/>
          <w:rtl w:val="true"/>
        </w:rPr>
        <w:t>כאמור</w:t>
      </w:r>
      <w:r>
        <w:rPr>
          <w:rFonts w:cs="FrankRuehl" w:ascii="Century" w:hAnsi="Century"/>
          <w:sz w:val="22"/>
          <w:rtl w:val="true"/>
        </w:rPr>
        <w:t xml:space="preserve">, </w:t>
      </w:r>
      <w:r>
        <w:rPr>
          <w:rFonts w:ascii="Century" w:hAnsi="Century" w:cs="FrankRuehl"/>
          <w:sz w:val="22"/>
          <w:sz w:val="22"/>
          <w:rtl w:val="true"/>
        </w:rPr>
        <w:t>לראשוניות</w:t>
      </w:r>
      <w:r>
        <w:rPr>
          <w:rFonts w:ascii="Century" w:hAnsi="Century" w:eastAsia="Century" w:cs="Century"/>
          <w:sz w:val="22"/>
          <w:sz w:val="22"/>
          <w:rtl w:val="true"/>
        </w:rPr>
        <w:t xml:space="preserve"> </w:t>
      </w:r>
      <w:r>
        <w:rPr>
          <w:rFonts w:ascii="Century" w:hAnsi="Century" w:cs="FrankRuehl"/>
          <w:sz w:val="22"/>
          <w:sz w:val="22"/>
          <w:rtl w:val="true"/>
        </w:rPr>
        <w:t>המקרה</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לתת</w:t>
      </w:r>
      <w:r>
        <w:rPr>
          <w:rFonts w:ascii="Century" w:hAnsi="Century" w:eastAsia="Century" w:cs="Century"/>
          <w:sz w:val="22"/>
          <w:sz w:val="22"/>
          <w:rtl w:val="true"/>
        </w:rPr>
        <w:t xml:space="preserve"> </w:t>
      </w:r>
      <w:r>
        <w:rPr>
          <w:rFonts w:ascii="Century" w:hAnsi="Century" w:cs="FrankRuehl"/>
          <w:sz w:val="22"/>
          <w:sz w:val="22"/>
          <w:rtl w:val="true"/>
        </w:rPr>
        <w:t>משקל</w:t>
      </w:r>
      <w:r>
        <w:rPr>
          <w:rFonts w:ascii="Century" w:hAnsi="Century" w:eastAsia="Century" w:cs="Century"/>
          <w:sz w:val="22"/>
          <w:sz w:val="22"/>
          <w:rtl w:val="true"/>
        </w:rPr>
        <w:t xml:space="preserve"> </w:t>
      </w:r>
      <w:r>
        <w:rPr>
          <w:rFonts w:ascii="Century" w:hAnsi="Century" w:cs="FrankRuehl"/>
          <w:sz w:val="22"/>
          <w:sz w:val="22"/>
          <w:rtl w:val="true"/>
        </w:rPr>
        <w:t>בגזירת</w:t>
      </w:r>
      <w:r>
        <w:rPr>
          <w:rFonts w:ascii="Century" w:hAnsi="Century" w:eastAsia="Century" w:cs="Century"/>
          <w:sz w:val="22"/>
          <w:sz w:val="22"/>
          <w:rtl w:val="true"/>
        </w:rPr>
        <w:t xml:space="preserve"> </w:t>
      </w:r>
      <w:r>
        <w:rPr>
          <w:rFonts w:ascii="Century" w:hAnsi="Century" w:cs="FrankRuehl"/>
          <w:sz w:val="22"/>
          <w:sz w:val="22"/>
          <w:rtl w:val="true"/>
        </w:rPr>
        <w:t>העונש</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וכן</w:t>
      </w:r>
      <w:r>
        <w:rPr>
          <w:rFonts w:ascii="Century" w:hAnsi="Century" w:eastAsia="Century" w:cs="Century"/>
          <w:sz w:val="22"/>
          <w:sz w:val="22"/>
          <w:rtl w:val="true"/>
        </w:rPr>
        <w:t xml:space="preserve"> </w:t>
      </w:r>
      <w:r>
        <w:rPr>
          <w:rFonts w:ascii="Century" w:hAnsi="Century" w:cs="FrankRuehl"/>
          <w:sz w:val="22"/>
          <w:sz w:val="22"/>
          <w:rtl w:val="true"/>
        </w:rPr>
        <w:t>במתן</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מצאתי</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פגם</w:t>
      </w:r>
      <w:r>
        <w:rPr>
          <w:rFonts w:ascii="Century" w:hAnsi="Century" w:eastAsia="Century" w:cs="Century"/>
          <w:sz w:val="22"/>
          <w:sz w:val="22"/>
          <w:rtl w:val="true"/>
        </w:rPr>
        <w:t xml:space="preserve"> </w:t>
      </w:r>
      <w:r>
        <w:rPr>
          <w:rFonts w:ascii="Century" w:hAnsi="Century" w:cs="FrankRuehl"/>
          <w:sz w:val="22"/>
          <w:sz w:val="22"/>
          <w:rtl w:val="true"/>
        </w:rPr>
        <w:t>בזקיפת</w:t>
      </w:r>
      <w:r>
        <w:rPr>
          <w:rFonts w:ascii="Century" w:hAnsi="Century" w:eastAsia="Century" w:cs="Century"/>
          <w:sz w:val="22"/>
          <w:sz w:val="22"/>
          <w:rtl w:val="true"/>
        </w:rPr>
        <w:t xml:space="preserve"> </w:t>
      </w:r>
      <w:r>
        <w:rPr>
          <w:rFonts w:ascii="Century" w:hAnsi="Century" w:cs="FrankRuehl"/>
          <w:sz w:val="22"/>
          <w:sz w:val="22"/>
          <w:rtl w:val="true"/>
        </w:rPr>
        <w:t>שיקול</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במניין</w:t>
      </w:r>
      <w:r>
        <w:rPr>
          <w:rFonts w:ascii="Century" w:hAnsi="Century" w:eastAsia="Century" w:cs="Century"/>
          <w:sz w:val="22"/>
          <w:sz w:val="22"/>
          <w:rtl w:val="true"/>
        </w:rPr>
        <w:t xml:space="preserve"> </w:t>
      </w:r>
      <w:r>
        <w:rPr>
          <w:rFonts w:ascii="Century" w:hAnsi="Century" w:cs="FrankRuehl"/>
          <w:sz w:val="22"/>
          <w:sz w:val="22"/>
          <w:rtl w:val="true"/>
        </w:rPr>
        <w:t>הנימוקים</w:t>
      </w:r>
      <w:r>
        <w:rPr>
          <w:rFonts w:ascii="Century" w:hAnsi="Century" w:eastAsia="Century" w:cs="Century"/>
          <w:sz w:val="22"/>
          <w:sz w:val="22"/>
          <w:rtl w:val="true"/>
        </w:rPr>
        <w:t xml:space="preserve"> </w:t>
      </w:r>
      <w:r>
        <w:rPr>
          <w:rFonts w:ascii="Century" w:hAnsi="Century" w:cs="FrankRuehl"/>
          <w:sz w:val="22"/>
          <w:sz w:val="22"/>
          <w:rtl w:val="true"/>
        </w:rPr>
        <w:t>המיוחדים</w:t>
      </w:r>
      <w:r>
        <w:rPr>
          <w:rFonts w:ascii="Century" w:hAnsi="Century" w:eastAsia="Century" w:cs="Century"/>
          <w:sz w:val="22"/>
          <w:sz w:val="22"/>
          <w:rtl w:val="true"/>
        </w:rPr>
        <w:t xml:space="preserve"> </w:t>
      </w:r>
      <w:r>
        <w:rPr>
          <w:rFonts w:ascii="Century" w:hAnsi="Century" w:cs="FrankRuehl"/>
          <w:sz w:val="22"/>
          <w:sz w:val="22"/>
          <w:rtl w:val="true"/>
        </w:rPr>
        <w:t>שבית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רשאי</w:t>
      </w:r>
      <w:r>
        <w:rPr>
          <w:rFonts w:ascii="Century" w:hAnsi="Century" w:eastAsia="Century" w:cs="Century"/>
          <w:sz w:val="22"/>
          <w:sz w:val="22"/>
          <w:rtl w:val="true"/>
        </w:rPr>
        <w:t xml:space="preserve"> </w:t>
      </w:r>
      <w:r>
        <w:rPr>
          <w:rFonts w:ascii="Century" w:hAnsi="Century" w:cs="FrankRuehl"/>
          <w:sz w:val="22"/>
          <w:sz w:val="22"/>
          <w:rtl w:val="true"/>
        </w:rPr>
        <w:t>לשקול</w:t>
      </w:r>
      <w:r>
        <w:rPr>
          <w:rFonts w:ascii="Century" w:hAnsi="Century" w:eastAsia="Century" w:cs="Century"/>
          <w:sz w:val="22"/>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hyperlink r:id="rId346">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21</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שאלה</w:t>
      </w:r>
      <w:r>
        <w:rPr>
          <w:rFonts w:ascii="Century" w:hAnsi="Century" w:eastAsia="Century" w:cs="Century"/>
          <w:sz w:val="22"/>
          <w:sz w:val="22"/>
          <w:rtl w:val="true"/>
        </w:rPr>
        <w:t xml:space="preserve"> </w:t>
      </w:r>
      <w:r>
        <w:rPr>
          <w:rFonts w:ascii="Century" w:hAnsi="Century" w:cs="FrankRuehl"/>
          <w:sz w:val="22"/>
          <w:sz w:val="22"/>
          <w:rtl w:val="true"/>
        </w:rPr>
        <w:t>אחרת</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מה</w:t>
      </w:r>
      <w:r>
        <w:rPr>
          <w:rFonts w:ascii="Century" w:hAnsi="Century" w:eastAsia="Century" w:cs="Century"/>
          <w:sz w:val="22"/>
          <w:sz w:val="22"/>
          <w:rtl w:val="true"/>
        </w:rPr>
        <w:t xml:space="preserve"> </w:t>
      </w:r>
      <w:r>
        <w:rPr>
          <w:rFonts w:ascii="Century" w:hAnsi="Century" w:cs="FrankRuehl"/>
          <w:sz w:val="22"/>
          <w:sz w:val="22"/>
          <w:rtl w:val="true"/>
        </w:rPr>
        <w:t>מידת</w:t>
      </w:r>
      <w:r>
        <w:rPr>
          <w:rFonts w:ascii="Century" w:hAnsi="Century" w:eastAsia="Century" w:cs="Century"/>
          <w:sz w:val="22"/>
          <w:sz w:val="22"/>
          <w:rtl w:val="true"/>
        </w:rPr>
        <w:t xml:space="preserve"> </w:t>
      </w:r>
      <w:r>
        <w:rPr>
          <w:rFonts w:ascii="Century" w:hAnsi="Century" w:cs="FrankRuehl"/>
          <w:sz w:val="22"/>
          <w:sz w:val="22"/>
          <w:rtl w:val="true"/>
        </w:rPr>
        <w:t>ההשפעה</w:t>
      </w:r>
      <w:r>
        <w:rPr>
          <w:rFonts w:ascii="Century" w:hAnsi="Century" w:eastAsia="Century" w:cs="Century"/>
          <w:sz w:val="22"/>
          <w:sz w:val="22"/>
          <w:rtl w:val="true"/>
        </w:rPr>
        <w:t xml:space="preserve"> </w:t>
      </w:r>
      <w:r>
        <w:rPr>
          <w:rFonts w:ascii="Century" w:hAnsi="Century" w:cs="FrankRuehl"/>
          <w:sz w:val="22"/>
          <w:sz w:val="22"/>
          <w:rtl w:val="true"/>
        </w:rPr>
        <w:t>שתהא</w:t>
      </w:r>
      <w:r>
        <w:rPr>
          <w:rFonts w:ascii="Century" w:hAnsi="Century" w:eastAsia="Century" w:cs="Century"/>
          <w:sz w:val="22"/>
          <w:sz w:val="22"/>
          <w:rtl w:val="true"/>
        </w:rPr>
        <w:t xml:space="preserve"> </w:t>
      </w:r>
      <w:r>
        <w:rPr>
          <w:rFonts w:ascii="Century" w:hAnsi="Century" w:cs="FrankRuehl"/>
          <w:sz w:val="22"/>
          <w:sz w:val="22"/>
          <w:rtl w:val="true"/>
        </w:rPr>
        <w:t>לנימוק</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Miriam"/>
          <w:b/>
          <w:b/>
          <w:spacing w:val="0"/>
          <w:sz w:val="22"/>
          <w:sz w:val="22"/>
          <w:szCs w:val="24"/>
          <w:rtl w:val="true"/>
        </w:rPr>
        <w:t>היקף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ואליה</w:t>
      </w:r>
      <w:r>
        <w:rPr>
          <w:rFonts w:ascii="Century" w:hAnsi="Century" w:eastAsia="Century" w:cs="Century"/>
          <w:sz w:val="22"/>
          <w:sz w:val="22"/>
          <w:rtl w:val="true"/>
        </w:rPr>
        <w:t xml:space="preserve"> </w:t>
      </w:r>
      <w:r>
        <w:rPr>
          <w:rFonts w:ascii="Century" w:hAnsi="Century" w:cs="FrankRuehl"/>
          <w:sz w:val="22"/>
          <w:sz w:val="22"/>
          <w:rtl w:val="true"/>
        </w:rPr>
        <w:t>נידרש</w:t>
      </w:r>
      <w:r>
        <w:rPr>
          <w:rFonts w:ascii="Century" w:hAnsi="Century" w:eastAsia="Century" w:cs="Century"/>
          <w:sz w:val="22"/>
          <w:sz w:val="22"/>
          <w:rtl w:val="true"/>
        </w:rPr>
        <w:t xml:space="preserve"> </w:t>
      </w:r>
      <w:r>
        <w:rPr>
          <w:rFonts w:ascii="Century" w:hAnsi="Century" w:cs="FrankRuehl"/>
          <w:sz w:val="22"/>
          <w:sz w:val="22"/>
          <w:rtl w:val="true"/>
        </w:rPr>
        <w:t>בהמשך</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ascii="Century" w:hAnsi="Century" w:eastAsia="Century" w:cs="Century"/>
          <w:sz w:val="22"/>
          <w:sz w:val="22"/>
          <w:rtl w:val="true"/>
        </w:rPr>
        <w:t xml:space="preserve"> </w:t>
      </w:r>
      <w:r>
        <w:rPr>
          <w:rFonts w:ascii="Century" w:hAnsi="Century" w:cs="FrankRuehl"/>
          <w:sz w:val="22"/>
          <w:sz w:val="22"/>
          <w:rtl w:val="true"/>
        </w:rPr>
        <w:t>בחלק</w:t>
      </w:r>
      <w:r>
        <w:rPr>
          <w:rFonts w:ascii="Century" w:hAnsi="Century" w:eastAsia="Century" w:cs="Century"/>
          <w:sz w:val="22"/>
          <w:sz w:val="22"/>
          <w:rtl w:val="true"/>
        </w:rPr>
        <w:t xml:space="preserve"> </w:t>
      </w:r>
      <w:r>
        <w:rPr>
          <w:rFonts w:ascii="Century" w:hAnsi="Century" w:cs="FrankRuehl"/>
          <w:sz w:val="22"/>
          <w:sz w:val="22"/>
          <w:rtl w:val="true"/>
        </w:rPr>
        <w:t>שיוקדש</w:t>
      </w:r>
      <w:r>
        <w:rPr>
          <w:rFonts w:ascii="Century" w:hAnsi="Century" w:eastAsia="Century" w:cs="Century"/>
          <w:sz w:val="22"/>
          <w:sz w:val="22"/>
          <w:rtl w:val="true"/>
        </w:rPr>
        <w:t xml:space="preserve"> </w:t>
      </w:r>
      <w:r>
        <w:rPr>
          <w:rFonts w:ascii="Century" w:hAnsi="Century" w:cs="FrankRuehl"/>
          <w:sz w:val="22"/>
          <w:sz w:val="22"/>
          <w:rtl w:val="true"/>
        </w:rPr>
        <w:t>להוראות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הפרטניות</w:t>
      </w:r>
      <w:r>
        <w:rPr>
          <w:rFonts w:cs="FrankRuehl" w:ascii="Century" w:hAnsi="Century"/>
          <w:sz w:val="22"/>
          <w:rtl w:val="true"/>
        </w:rPr>
        <w:t>.</w:t>
      </w:r>
    </w:p>
    <w:p>
      <w:pPr>
        <w:pStyle w:val="Ruller43"/>
        <w:numPr>
          <w:ilvl w:val="0"/>
          <w:numId w:val="0"/>
        </w:numPr>
        <w:ind w:hanging="0"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כאן</w:t>
      </w:r>
      <w:r>
        <w:rPr>
          <w:rFonts w:ascii="Century" w:hAnsi="Century" w:eastAsia="Century" w:cs="Century"/>
          <w:sz w:val="22"/>
          <w:sz w:val="22"/>
          <w:rtl w:val="true"/>
        </w:rPr>
        <w:t xml:space="preserve"> </w:t>
      </w:r>
      <w:r>
        <w:rPr>
          <w:rFonts w:ascii="Century" w:hAnsi="Century" w:cs="FrankRuehl"/>
          <w:sz w:val="22"/>
          <w:sz w:val="22"/>
          <w:rtl w:val="true"/>
        </w:rPr>
        <w:t>המקום</w:t>
      </w:r>
      <w:r>
        <w:rPr>
          <w:rFonts w:ascii="Century" w:hAnsi="Century" w:eastAsia="Century" w:cs="Century"/>
          <w:sz w:val="22"/>
          <w:sz w:val="22"/>
          <w:rtl w:val="true"/>
        </w:rPr>
        <w:t xml:space="preserve"> </w:t>
      </w:r>
      <w:r>
        <w:rPr>
          <w:rFonts w:ascii="Century" w:hAnsi="Century" w:cs="FrankRuehl"/>
          <w:sz w:val="22"/>
          <w:sz w:val="22"/>
          <w:rtl w:val="true"/>
        </w:rPr>
        <w:t>להתייחס</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לטענותיה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ascii="Century" w:hAnsi="Century" w:eastAsia="Century" w:cs="Century"/>
          <w:sz w:val="22"/>
          <w:sz w:val="22"/>
          <w:rtl w:val="true"/>
        </w:rPr>
        <w:t xml:space="preserve"> </w:t>
      </w:r>
      <w:r>
        <w:rPr>
          <w:rFonts w:ascii="Century" w:hAnsi="Century" w:cs="FrankRuehl"/>
          <w:sz w:val="22"/>
          <w:sz w:val="22"/>
          <w:rtl w:val="true"/>
        </w:rPr>
        <w:t>שלפיהן</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הזמני</w:t>
      </w:r>
      <w:r>
        <w:rPr>
          <w:rFonts w:ascii="Century" w:hAnsi="Century" w:eastAsia="Century" w:cs="Century"/>
          <w:sz w:val="22"/>
          <w:sz w:val="22"/>
          <w:rtl w:val="true"/>
        </w:rPr>
        <w:t xml:space="preserve"> </w:t>
      </w:r>
      <w:r>
        <w:rPr>
          <w:rFonts w:ascii="Century" w:hAnsi="Century" w:cs="FrankRuehl"/>
          <w:sz w:val="22"/>
          <w:sz w:val="22"/>
          <w:rtl w:val="true"/>
        </w:rPr>
        <w:t>שהתקיים</w:t>
      </w:r>
      <w:r>
        <w:rPr>
          <w:rFonts w:ascii="Century" w:hAnsi="Century" w:eastAsia="Century" w:cs="Century"/>
          <w:sz w:val="22"/>
          <w:sz w:val="22"/>
          <w:rtl w:val="true"/>
        </w:rPr>
        <w:t xml:space="preserve"> </w:t>
      </w:r>
      <w:r>
        <w:rPr>
          <w:rFonts w:ascii="Century" w:hAnsi="Century" w:cs="FrankRuehl"/>
          <w:sz w:val="22"/>
          <w:sz w:val="22"/>
          <w:rtl w:val="true"/>
        </w:rPr>
        <w:t>בעניינה</w:t>
      </w:r>
      <w:r>
        <w:rPr>
          <w:rFonts w:ascii="Century" w:hAnsi="Century" w:eastAsia="Century" w:cs="Century"/>
          <w:sz w:val="22"/>
          <w:sz w:val="22"/>
          <w:rtl w:val="true"/>
        </w:rPr>
        <w:t xml:space="preserve"> </w:t>
      </w:r>
      <w:r>
        <w:rPr>
          <w:rFonts w:ascii="Century" w:hAnsi="Century" w:cs="FrankRuehl"/>
          <w:sz w:val="22"/>
          <w:sz w:val="22"/>
          <w:rtl w:val="true"/>
        </w:rPr>
        <w:t>נפלו</w:t>
      </w:r>
      <w:r>
        <w:rPr>
          <w:rFonts w:ascii="Century" w:hAnsi="Century" w:eastAsia="Century" w:cs="Century"/>
          <w:sz w:val="22"/>
          <w:sz w:val="22"/>
          <w:rtl w:val="true"/>
        </w:rPr>
        <w:t xml:space="preserve"> </w:t>
      </w:r>
      <w:r>
        <w:rPr>
          <w:rFonts w:ascii="Century" w:hAnsi="Century" w:cs="FrankRuehl"/>
          <w:sz w:val="22"/>
          <w:sz w:val="22"/>
          <w:rtl w:val="true"/>
        </w:rPr>
        <w:t>פגמים</w:t>
      </w:r>
      <w:r>
        <w:rPr>
          <w:rFonts w:ascii="Century" w:hAnsi="Century" w:eastAsia="Century" w:cs="Century"/>
          <w:sz w:val="22"/>
          <w:sz w:val="22"/>
          <w:rtl w:val="true"/>
        </w:rPr>
        <w:t xml:space="preserve"> </w:t>
      </w:r>
      <w:r>
        <w:rPr>
          <w:rFonts w:ascii="Century" w:hAnsi="Century" w:cs="FrankRuehl"/>
          <w:sz w:val="22"/>
          <w:sz w:val="22"/>
          <w:rtl w:val="true"/>
        </w:rPr>
        <w:t>שהובילו</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שהיקף</w:t>
      </w:r>
      <w:r>
        <w:rPr>
          <w:rFonts w:ascii="Century" w:hAnsi="Century" w:eastAsia="Century" w:cs="Century"/>
          <w:sz w:val="22"/>
          <w:sz w:val="22"/>
          <w:rtl w:val="true"/>
        </w:rPr>
        <w:t xml:space="preserve"> </w:t>
      </w:r>
      <w:r>
        <w:rPr>
          <w:rFonts w:ascii="Century" w:hAnsi="Century" w:cs="FrankRuehl"/>
          <w:sz w:val="22"/>
          <w:sz w:val="22"/>
          <w:rtl w:val="true"/>
        </w:rPr>
        <w:t>הכספים</w:t>
      </w:r>
      <w:r>
        <w:rPr>
          <w:rFonts w:ascii="Century" w:hAnsi="Century" w:eastAsia="Century" w:cs="Century"/>
          <w:sz w:val="22"/>
          <w:sz w:val="22"/>
          <w:rtl w:val="true"/>
        </w:rPr>
        <w:t xml:space="preserve"> </w:t>
      </w:r>
      <w:r>
        <w:rPr>
          <w:rFonts w:ascii="Century" w:hAnsi="Century" w:cs="FrankRuehl"/>
          <w:sz w:val="22"/>
          <w:sz w:val="22"/>
          <w:rtl w:val="true"/>
        </w:rPr>
        <w:t>שהוחזקו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במסגרתו</w:t>
      </w:r>
      <w:r>
        <w:rPr>
          <w:rFonts w:ascii="Century" w:hAnsi="Century" w:eastAsia="Century" w:cs="Century"/>
          <w:sz w:val="22"/>
          <w:sz w:val="22"/>
          <w:rtl w:val="true"/>
        </w:rPr>
        <w:t xml:space="preserve"> </w:t>
      </w:r>
      <w:r>
        <w:rPr>
          <w:rFonts w:ascii="Century" w:hAnsi="Century" w:cs="FrankRuehl"/>
          <w:sz w:val="22"/>
          <w:sz w:val="22"/>
          <w:rtl w:val="true"/>
        </w:rPr>
        <w:t>עלה</w:t>
      </w:r>
      <w:r>
        <w:rPr>
          <w:rFonts w:ascii="Century" w:hAnsi="Century" w:eastAsia="Century" w:cs="Century"/>
          <w:sz w:val="22"/>
          <w:sz w:val="22"/>
          <w:rtl w:val="true"/>
        </w:rPr>
        <w:t xml:space="preserve"> </w:t>
      </w:r>
      <w:r>
        <w:rPr>
          <w:rFonts w:ascii="Century" w:hAnsi="Century" w:cs="FrankRuehl"/>
          <w:sz w:val="22"/>
          <w:sz w:val="22"/>
          <w:rtl w:val="true"/>
        </w:rPr>
        <w:t>בהרבה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היקף</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שעליו</w:t>
      </w:r>
      <w:r>
        <w:rPr>
          <w:rFonts w:ascii="Century" w:hAnsi="Century" w:eastAsia="Century" w:cs="Century"/>
          <w:sz w:val="22"/>
          <w:sz w:val="22"/>
          <w:rtl w:val="true"/>
        </w:rPr>
        <w:t xml:space="preserve"> </w:t>
      </w:r>
      <w:r>
        <w:rPr>
          <w:rFonts w:ascii="Century" w:hAnsi="Century" w:cs="FrankRuehl"/>
          <w:sz w:val="22"/>
          <w:sz w:val="22"/>
          <w:rtl w:val="true"/>
        </w:rPr>
        <w:t>הורה</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ואף</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הסכומים</w:t>
      </w:r>
      <w:r>
        <w:rPr>
          <w:rFonts w:ascii="Century" w:hAnsi="Century" w:eastAsia="Century" w:cs="Century"/>
          <w:sz w:val="22"/>
          <w:sz w:val="22"/>
          <w:rtl w:val="true"/>
        </w:rPr>
        <w:t xml:space="preserve"> </w:t>
      </w:r>
      <w:r>
        <w:rPr>
          <w:rFonts w:ascii="Century" w:hAnsi="Century" w:cs="FrankRuehl"/>
          <w:sz w:val="22"/>
          <w:sz w:val="22"/>
          <w:rtl w:val="true"/>
        </w:rPr>
        <w:t>שבגינם</w:t>
      </w:r>
      <w:r>
        <w:rPr>
          <w:rFonts w:ascii="Century" w:hAnsi="Century" w:eastAsia="Century" w:cs="Century"/>
          <w:sz w:val="22"/>
          <w:sz w:val="22"/>
          <w:rtl w:val="true"/>
        </w:rPr>
        <w:t xml:space="preserve"> </w:t>
      </w:r>
      <w:r>
        <w:rPr>
          <w:rFonts w:ascii="Century" w:hAnsi="Century" w:cs="FrankRuehl"/>
          <w:sz w:val="22"/>
          <w:sz w:val="22"/>
          <w:rtl w:val="true"/>
        </w:rPr>
        <w:t>הורשעה</w:t>
      </w:r>
      <w:r>
        <w:rPr>
          <w:rFonts w:ascii="Century" w:hAnsi="Century" w:eastAsia="Century" w:cs="Century"/>
          <w:sz w:val="22"/>
          <w:sz w:val="22"/>
          <w:rtl w:val="true"/>
        </w:rPr>
        <w:t xml:space="preserve"> </w:t>
      </w:r>
      <w:r>
        <w:rPr>
          <w:rFonts w:ascii="Century" w:hAnsi="Century" w:cs="FrankRuehl"/>
          <w:sz w:val="22"/>
          <w:sz w:val="22"/>
          <w:rtl w:val="true"/>
        </w:rPr>
        <w:t>החברה</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47">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4</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נטען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הסכומים</w:t>
      </w:r>
      <w:r>
        <w:rPr>
          <w:rFonts w:ascii="Century" w:hAnsi="Century" w:eastAsia="Century" w:cs="Century"/>
          <w:sz w:val="22"/>
          <w:sz w:val="22"/>
          <w:rtl w:val="true"/>
        </w:rPr>
        <w:t xml:space="preserve"> </w:t>
      </w:r>
      <w:r>
        <w:rPr>
          <w:rFonts w:ascii="Century" w:hAnsi="Century" w:cs="FrankRuehl"/>
          <w:sz w:val="22"/>
          <w:sz w:val="22"/>
          <w:rtl w:val="true"/>
        </w:rPr>
        <w:t>האמורים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הוחזקו</w:t>
      </w:r>
      <w:r>
        <w:rPr>
          <w:rFonts w:ascii="Century" w:hAnsi="Century" w:eastAsia="Century" w:cs="Century"/>
          <w:sz w:val="22"/>
          <w:sz w:val="22"/>
          <w:rtl w:val="true"/>
        </w:rPr>
        <w:t xml:space="preserve"> </w:t>
      </w:r>
      <w:r>
        <w:rPr>
          <w:rFonts w:ascii="Century" w:hAnsi="Century" w:cs="FrankRuehl"/>
          <w:sz w:val="22"/>
          <w:sz w:val="22"/>
          <w:rtl w:val="true"/>
        </w:rPr>
        <w:t>בקרן</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ולכן</w:t>
      </w:r>
      <w:r>
        <w:rPr>
          <w:rFonts w:ascii="Century" w:hAnsi="Century" w:eastAsia="Century" w:cs="Century"/>
          <w:sz w:val="22"/>
          <w:sz w:val="22"/>
          <w:rtl w:val="true"/>
        </w:rPr>
        <w:t xml:space="preserve"> </w:t>
      </w:r>
      <w:r>
        <w:rPr>
          <w:rFonts w:ascii="Century" w:hAnsi="Century" w:cs="FrankRuehl"/>
          <w:sz w:val="22"/>
          <w:sz w:val="22"/>
          <w:rtl w:val="true"/>
        </w:rPr>
        <w:t>ההחזרים</w:t>
      </w:r>
      <w:r>
        <w:rPr>
          <w:rFonts w:ascii="Century" w:hAnsi="Century" w:eastAsia="Century" w:cs="Century"/>
          <w:sz w:val="22"/>
          <w:sz w:val="22"/>
          <w:rtl w:val="true"/>
        </w:rPr>
        <w:t xml:space="preserve"> </w:t>
      </w:r>
      <w:r>
        <w:rPr>
          <w:rFonts w:ascii="Century" w:hAnsi="Century" w:cs="FrankRuehl"/>
          <w:sz w:val="22"/>
          <w:sz w:val="22"/>
          <w:rtl w:val="true"/>
        </w:rPr>
        <w:t>שהועברו</w:t>
      </w:r>
      <w:r>
        <w:rPr>
          <w:rFonts w:ascii="Century" w:hAnsi="Century" w:eastAsia="Century" w:cs="Century"/>
          <w:sz w:val="22"/>
          <w:sz w:val="22"/>
          <w:rtl w:val="true"/>
        </w:rPr>
        <w:t xml:space="preserve"> </w:t>
      </w:r>
      <w:r>
        <w:rPr>
          <w:rFonts w:ascii="Century" w:hAnsi="Century" w:cs="FrankRuehl"/>
          <w:sz w:val="22"/>
          <w:sz w:val="22"/>
          <w:rtl w:val="true"/>
        </w:rPr>
        <w:t>לשביל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צברו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הריבית</w:t>
      </w:r>
      <w:r>
        <w:rPr>
          <w:rFonts w:ascii="Century" w:hAnsi="Century" w:eastAsia="Century" w:cs="Century"/>
          <w:sz w:val="22"/>
          <w:sz w:val="22"/>
          <w:rtl w:val="true"/>
        </w:rPr>
        <w:t xml:space="preserve"> </w:t>
      </w:r>
      <w:r>
        <w:rPr>
          <w:rFonts w:ascii="Century" w:hAnsi="Century" w:cs="FrankRuehl"/>
          <w:sz w:val="22"/>
          <w:sz w:val="22"/>
          <w:rtl w:val="true"/>
        </w:rPr>
        <w:t>המקובלת</w:t>
      </w:r>
      <w:r>
        <w:rPr>
          <w:rFonts w:cs="FrankRuehl" w:ascii="Century" w:hAnsi="Century"/>
          <w:sz w:val="22"/>
          <w:rtl w:val="true"/>
        </w:rPr>
        <w:t xml:space="preserve">, </w:t>
      </w:r>
      <w:r>
        <w:rPr>
          <w:rFonts w:ascii="Century" w:hAnsi="Century" w:cs="FrankRuehl"/>
          <w:sz w:val="22"/>
          <w:sz w:val="22"/>
          <w:rtl w:val="true"/>
        </w:rPr>
        <w:t>וכתוצאה</w:t>
      </w:r>
      <w:r>
        <w:rPr>
          <w:rFonts w:ascii="Century" w:hAnsi="Century" w:eastAsia="Century" w:cs="Century"/>
          <w:sz w:val="22"/>
          <w:sz w:val="22"/>
          <w:rtl w:val="true"/>
        </w:rPr>
        <w:t xml:space="preserve"> </w:t>
      </w:r>
      <w:r>
        <w:rPr>
          <w:rFonts w:ascii="Century" w:hAnsi="Century" w:cs="FrankRuehl"/>
          <w:sz w:val="22"/>
          <w:sz w:val="22"/>
          <w:rtl w:val="true"/>
        </w:rPr>
        <w:t>מכך</w:t>
      </w:r>
      <w:r>
        <w:rPr>
          <w:rFonts w:ascii="Century" w:hAnsi="Century" w:eastAsia="Century" w:cs="Century"/>
          <w:sz w:val="22"/>
          <w:sz w:val="22"/>
          <w:rtl w:val="true"/>
        </w:rPr>
        <w:t xml:space="preserve"> </w:t>
      </w:r>
      <w:r>
        <w:rPr>
          <w:rFonts w:ascii="Century" w:hAnsi="Century" w:cs="FrankRuehl"/>
          <w:sz w:val="22"/>
          <w:sz w:val="22"/>
          <w:rtl w:val="true"/>
        </w:rPr>
        <w:t>נגרמו</w:t>
      </w:r>
      <w:r>
        <w:rPr>
          <w:rFonts w:ascii="Century" w:hAnsi="Century" w:eastAsia="Century" w:cs="Century"/>
          <w:sz w:val="22"/>
          <w:sz w:val="22"/>
          <w:rtl w:val="true"/>
        </w:rPr>
        <w:t xml:space="preserve"> </w:t>
      </w:r>
      <w:r>
        <w:rPr>
          <w:rFonts w:ascii="Century" w:hAnsi="Century" w:cs="FrankRuehl"/>
          <w:sz w:val="22"/>
          <w:sz w:val="22"/>
          <w:rtl w:val="true"/>
        </w:rPr>
        <w:t>לה</w:t>
      </w:r>
      <w:r>
        <w:rPr>
          <w:rFonts w:ascii="Century" w:hAnsi="Century" w:eastAsia="Century" w:cs="Century"/>
          <w:sz w:val="22"/>
          <w:sz w:val="22"/>
          <w:rtl w:val="true"/>
        </w:rPr>
        <w:t xml:space="preserve"> </w:t>
      </w:r>
      <w:r>
        <w:rPr>
          <w:rFonts w:ascii="Century" w:hAnsi="Century" w:cs="FrankRuehl"/>
          <w:sz w:val="22"/>
          <w:sz w:val="22"/>
          <w:rtl w:val="true"/>
        </w:rPr>
        <w:t>נזקים</w:t>
      </w:r>
      <w:r>
        <w:rPr>
          <w:rFonts w:ascii="Century" w:hAnsi="Century" w:eastAsia="Century" w:cs="Century"/>
          <w:sz w:val="22"/>
          <w:sz w:val="22"/>
          <w:rtl w:val="true"/>
        </w:rPr>
        <w:t xml:space="preserve"> </w:t>
      </w:r>
      <w:r>
        <w:rPr>
          <w:rFonts w:ascii="Century" w:hAnsi="Century" w:cs="FrankRuehl"/>
          <w:sz w:val="22"/>
          <w:sz w:val="22"/>
          <w:rtl w:val="true"/>
        </w:rPr>
        <w:t>הנאמדים</w:t>
      </w:r>
      <w:r>
        <w:rPr>
          <w:rFonts w:ascii="Century" w:hAnsi="Century" w:eastAsia="Century" w:cs="Century"/>
          <w:sz w:val="22"/>
          <w:sz w:val="22"/>
          <w:rtl w:val="true"/>
        </w:rPr>
        <w:t xml:space="preserve"> </w:t>
      </w:r>
      <w:r>
        <w:rPr>
          <w:rFonts w:ascii="Century" w:hAnsi="Century" w:cs="FrankRuehl"/>
          <w:sz w:val="22"/>
          <w:sz w:val="22"/>
          <w:rtl w:val="true"/>
        </w:rPr>
        <w:t>במאות</w:t>
      </w:r>
      <w:r>
        <w:rPr>
          <w:rFonts w:ascii="Century" w:hAnsi="Century" w:eastAsia="Century" w:cs="Century"/>
          <w:sz w:val="22"/>
          <w:sz w:val="22"/>
          <w:rtl w:val="true"/>
        </w:rPr>
        <w:t xml:space="preserve"> </w:t>
      </w:r>
      <w:r>
        <w:rPr>
          <w:rFonts w:ascii="Century" w:hAnsi="Century" w:cs="FrankRuehl"/>
          <w:sz w:val="22"/>
          <w:sz w:val="22"/>
          <w:rtl w:val="true"/>
        </w:rPr>
        <w:t>אלפי</w:t>
      </w:r>
      <w:r>
        <w:rPr>
          <w:rFonts w:ascii="Century" w:hAnsi="Century" w:eastAsia="Century" w:cs="Century"/>
          <w:sz w:val="22"/>
          <w:sz w:val="22"/>
          <w:rtl w:val="true"/>
        </w:rPr>
        <w:t xml:space="preserve"> </w:t>
      </w:r>
      <w:r>
        <w:rPr>
          <w:rFonts w:ascii="Century" w:hAnsi="Century" w:cs="FrankRuehl"/>
          <w:sz w:val="22"/>
          <w:sz w:val="22"/>
          <w:rtl w:val="true"/>
        </w:rPr>
        <w:t>שקלים</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אכן</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שציין</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פעם</w:t>
      </w:r>
      <w:r>
        <w:rPr>
          <w:rFonts w:cs="FrankRuehl" w:ascii="Century" w:hAnsi="Century"/>
          <w:sz w:val="22"/>
          <w:rtl w:val="true"/>
        </w:rPr>
        <w:t xml:space="preserve">, </w:t>
      </w:r>
      <w:r>
        <w:rPr>
          <w:rFonts w:ascii="Century" w:hAnsi="Century" w:cs="FrankRuehl"/>
          <w:sz w:val="22"/>
          <w:sz w:val="22"/>
          <w:rtl w:val="true"/>
        </w:rPr>
        <w:t>אל</w:t>
      </w:r>
      <w:r>
        <w:rPr>
          <w:rFonts w:ascii="Century" w:hAnsi="Century" w:eastAsia="Century" w:cs="Century"/>
          <w:sz w:val="22"/>
          <w:sz w:val="22"/>
          <w:rtl w:val="true"/>
        </w:rPr>
        <w:t xml:space="preserve"> </w:t>
      </w:r>
      <w:r>
        <w:rPr>
          <w:rFonts w:ascii="Century" w:hAnsi="Century" w:cs="FrankRuehl"/>
          <w:sz w:val="22"/>
          <w:sz w:val="22"/>
          <w:rtl w:val="true"/>
        </w:rPr>
        <w:t>מול</w:t>
      </w:r>
      <w:r>
        <w:rPr>
          <w:rFonts w:ascii="Century" w:hAnsi="Century" w:eastAsia="Century" w:cs="Century"/>
          <w:sz w:val="22"/>
          <w:sz w:val="22"/>
          <w:rtl w:val="true"/>
        </w:rPr>
        <w:t xml:space="preserve"> </w:t>
      </w:r>
      <w:r>
        <w:rPr>
          <w:rFonts w:ascii="Century" w:hAnsi="Century" w:cs="FrankRuehl"/>
          <w:sz w:val="22"/>
          <w:sz w:val="22"/>
          <w:rtl w:val="true"/>
        </w:rPr>
        <w:t>תכליתו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הליך</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הזמני</w:t>
      </w:r>
      <w:r>
        <w:rPr>
          <w:rFonts w:cs="FrankRuehl" w:ascii="Century" w:hAnsi="Century"/>
          <w:sz w:val="22"/>
          <w:rtl w:val="true"/>
        </w:rPr>
        <w:t xml:space="preserve">, </w:t>
      </w:r>
      <w:r>
        <w:rPr>
          <w:rFonts w:ascii="Century" w:hAnsi="Century" w:cs="FrankRuehl"/>
          <w:sz w:val="22"/>
          <w:sz w:val="22"/>
          <w:rtl w:val="true"/>
        </w:rPr>
        <w:t>שנועד</w:t>
      </w:r>
      <w:r>
        <w:rPr>
          <w:rFonts w:ascii="Century" w:hAnsi="Century" w:eastAsia="Century" w:cs="Century"/>
          <w:sz w:val="22"/>
          <w:sz w:val="22"/>
          <w:rtl w:val="true"/>
        </w:rPr>
        <w:t xml:space="preserve"> </w:t>
      </w:r>
      <w:r>
        <w:rPr>
          <w:rFonts w:ascii="Century" w:hAnsi="Century" w:cs="FrankRuehl"/>
          <w:sz w:val="22"/>
          <w:sz w:val="22"/>
          <w:rtl w:val="true"/>
        </w:rPr>
        <w:t>להבטיח</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מימוש</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הסופי</w:t>
      </w:r>
      <w:r>
        <w:rPr>
          <w:rFonts w:cs="FrankRuehl" w:ascii="Century" w:hAnsi="Century"/>
          <w:sz w:val="22"/>
          <w:rtl w:val="true"/>
        </w:rPr>
        <w:t xml:space="preserve">, </w:t>
      </w:r>
      <w:r>
        <w:rPr>
          <w:rFonts w:ascii="Century" w:hAnsi="Century" w:cs="FrankRuehl"/>
          <w:sz w:val="22"/>
          <w:sz w:val="22"/>
          <w:rtl w:val="true"/>
        </w:rPr>
        <w:t>עומדת</w:t>
      </w:r>
      <w:r>
        <w:rPr>
          <w:rFonts w:ascii="Century" w:hAnsi="Century" w:eastAsia="Century" w:cs="Century"/>
          <w:sz w:val="22"/>
          <w:sz w:val="22"/>
          <w:rtl w:val="true"/>
        </w:rPr>
        <w:t xml:space="preserve"> </w:t>
      </w:r>
      <w:r>
        <w:rPr>
          <w:rFonts w:ascii="Century" w:hAnsi="Century" w:cs="FrankRuehl"/>
          <w:sz w:val="22"/>
          <w:sz w:val="22"/>
          <w:rtl w:val="true"/>
        </w:rPr>
        <w:t>זכות</w:t>
      </w:r>
      <w:r>
        <w:rPr>
          <w:rFonts w:ascii="Century" w:hAnsi="Century" w:eastAsia="Century" w:cs="Century"/>
          <w:sz w:val="22"/>
          <w:sz w:val="22"/>
          <w:rtl w:val="true"/>
        </w:rPr>
        <w:t xml:space="preserve"> </w:t>
      </w:r>
      <w:r>
        <w:rPr>
          <w:rFonts w:ascii="Century" w:hAnsi="Century" w:cs="FrankRuehl"/>
          <w:sz w:val="22"/>
          <w:sz w:val="22"/>
          <w:rtl w:val="true"/>
        </w:rPr>
        <w:t>הקניין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הנאשם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שנהנה</w:t>
      </w:r>
      <w:r>
        <w:rPr>
          <w:rFonts w:ascii="Century" w:hAnsi="Century" w:eastAsia="Century" w:cs="Century"/>
          <w:sz w:val="22"/>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שלב</w:t>
      </w:r>
      <w:r>
        <w:rPr>
          <w:rFonts w:ascii="Century" w:hAnsi="Century" w:eastAsia="Century" w:cs="Century"/>
          <w:sz w:val="22"/>
          <w:sz w:val="22"/>
          <w:rtl w:val="true"/>
        </w:rPr>
        <w:t xml:space="preserve"> </w:t>
      </w:r>
      <w:r>
        <w:rPr>
          <w:rFonts w:ascii="Century" w:hAnsi="Century" w:cs="FrankRuehl"/>
          <w:sz w:val="22"/>
          <w:sz w:val="22"/>
          <w:rtl w:val="true"/>
        </w:rPr>
        <w:t>מחזקת</w:t>
      </w:r>
      <w:r>
        <w:rPr>
          <w:rFonts w:ascii="Century" w:hAnsi="Century" w:eastAsia="Century" w:cs="Century"/>
          <w:sz w:val="22"/>
          <w:sz w:val="22"/>
          <w:rtl w:val="true"/>
        </w:rPr>
        <w:t xml:space="preserve"> </w:t>
      </w:r>
      <w:r>
        <w:rPr>
          <w:rFonts w:ascii="Century" w:hAnsi="Century" w:cs="FrankRuehl"/>
          <w:sz w:val="22"/>
          <w:sz w:val="22"/>
          <w:rtl w:val="true"/>
        </w:rPr>
        <w:t>החפות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למשל</w:t>
      </w:r>
      <w:r>
        <w:rPr>
          <w:rFonts w:ascii="Century" w:hAnsi="Century" w:eastAsia="Century" w:cs="Century"/>
          <w:sz w:val="22"/>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חסדי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דוד</w:t>
      </w:r>
      <w:r>
        <w:rPr>
          <w:rFonts w:cs="FrankRuehl" w:ascii="Century" w:hAnsi="Century"/>
          <w:sz w:val="22"/>
          <w:rtl w:val="true"/>
        </w:rPr>
        <w:t xml:space="preserve">, </w:t>
      </w:r>
      <w:r>
        <w:rPr>
          <w:rFonts w:ascii="Century" w:hAnsi="Century" w:cs="FrankRuehl"/>
          <w:sz w:val="22"/>
          <w:sz w:val="22"/>
          <w:rtl w:val="true"/>
        </w:rPr>
        <w:t>פסקאות</w:t>
      </w:r>
      <w:r>
        <w:rPr>
          <w:rFonts w:ascii="Century" w:hAnsi="Century" w:eastAsia="Century" w:cs="Century"/>
          <w:sz w:val="22"/>
          <w:sz w:val="22"/>
          <w:rtl w:val="true"/>
        </w:rPr>
        <w:t xml:space="preserve"> </w:t>
      </w:r>
      <w:r>
        <w:rPr>
          <w:rFonts w:cs="FrankRuehl" w:ascii="Century" w:hAnsi="Century"/>
          <w:sz w:val="22"/>
        </w:rPr>
        <w:t>29-28</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פישר</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21</w:t>
      </w:r>
      <w:r>
        <w:rPr>
          <w:rFonts w:cs="FrankRuehl" w:ascii="Century" w:hAnsi="Century"/>
          <w:sz w:val="22"/>
          <w:rtl w:val="true"/>
        </w:rPr>
        <w:t xml:space="preserve">; </w:t>
      </w:r>
      <w:hyperlink r:id="rId348">
        <w:r>
          <w:rPr>
            <w:rStyle w:val="Hyperlink"/>
            <w:rFonts w:ascii="Century" w:hAnsi="Century" w:cs="FrankRuehl"/>
            <w:color w:val="0000FF"/>
            <w:sz w:val="22"/>
            <w:sz w:val="22"/>
            <w:u w:val="single"/>
            <w:rtl w:val="true"/>
          </w:rPr>
          <w:t>בש</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7715/97</w:t>
        </w:r>
        <w:r>
          <w:rPr>
            <w:rStyle w:val="Hyperlink"/>
            <w:rFonts w:cs="FrankRuehl" w:ascii="Century" w:hAnsi="Century"/>
            <w:color w:val="0000FF"/>
            <w:sz w:val="22"/>
            <w:u w:val="single"/>
            <w:rtl w:val="true"/>
          </w:rPr>
          <w:t xml:space="preserve"> </w:t>
        </w:r>
        <w:r>
          <w:rPr>
            <w:rStyle w:val="Hyperlink"/>
            <w:rFonts w:ascii="Century" w:hAnsi="Century" w:cs="FrankRuehl"/>
            <w:color w:val="0000FF"/>
            <w:sz w:val="22"/>
            <w:sz w:val="22"/>
            <w:u w:val="single"/>
            <w:rtl w:val="true"/>
          </w:rPr>
          <w:t>חג</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ג</w:t>
        </w:r>
        <w:r>
          <w:rPr>
            <w:rStyle w:val="Hyperlink"/>
            <w:rFonts w:cs="FrankRuehl" w:ascii="Century" w:hAnsi="Century"/>
            <w:color w:val="0000FF"/>
            <w:sz w:val="22"/>
            <w:u w:val="single"/>
            <w:rtl w:val="true"/>
          </w:rPr>
          <w:t xml:space="preserve">' </w:t>
        </w:r>
        <w:r>
          <w:rPr>
            <w:rStyle w:val="Hyperlink"/>
            <w:rFonts w:ascii="Century" w:hAnsi="Century" w:cs="FrankRuehl"/>
            <w:color w:val="0000FF"/>
            <w:sz w:val="22"/>
            <w:sz w:val="22"/>
            <w:u w:val="single"/>
            <w:rtl w:val="true"/>
          </w:rPr>
          <w:t>נ</w:t>
        </w:r>
        <w:r>
          <w:rPr>
            <w:rStyle w:val="Hyperlink"/>
            <w:rFonts w:cs="FrankRuehl" w:ascii="Century" w:hAnsi="Century"/>
            <w:color w:val="0000FF"/>
            <w:sz w:val="22"/>
            <w:u w:val="single"/>
            <w:rtl w:val="true"/>
          </w:rPr>
          <w:t xml:space="preserve">' </w:t>
        </w:r>
        <w:r>
          <w:rPr>
            <w:rStyle w:val="Hyperlink"/>
            <w:rFonts w:ascii="Century" w:hAnsi="Century" w:cs="FrankRuehl"/>
            <w:color w:val="0000FF"/>
            <w:sz w:val="22"/>
            <w:sz w:val="22"/>
            <w:u w:val="single"/>
            <w:rtl w:val="true"/>
          </w:rPr>
          <w:t>מדינת</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ישראל</w:t>
        </w:r>
        <w:r>
          <w:rPr>
            <w:rStyle w:val="Hyperlink"/>
            <w:rFonts w:cs="FrankRuehl" w:ascii="Century" w:hAnsi="Century"/>
            <w:color w:val="0000FF"/>
            <w:sz w:val="22"/>
            <w:u w:val="single"/>
            <w:rtl w:val="true"/>
          </w:rPr>
          <w:t xml:space="preserve">, </w:t>
        </w:r>
        <w:r>
          <w:rPr>
            <w:rStyle w:val="Hyperlink"/>
            <w:rFonts w:ascii="Century" w:hAnsi="Century" w:cs="FrankRuehl"/>
            <w:color w:val="0000FF"/>
            <w:sz w:val="22"/>
            <w:sz w:val="22"/>
            <w:u w:val="single"/>
            <w:rtl w:val="true"/>
          </w:rPr>
          <w:t>פ</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ד</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נב</w:t>
        </w:r>
      </w:hyperlink>
      <w:r>
        <w:rPr>
          <w:rFonts w:cs="FrankRuehl" w:ascii="Century" w:hAnsi="Century"/>
          <w:sz w:val="22"/>
          <w:rtl w:val="true"/>
        </w:rPr>
        <w:t>(</w:t>
      </w:r>
      <w:r>
        <w:rPr>
          <w:rFonts w:cs="FrankRuehl" w:ascii="Century" w:hAnsi="Century"/>
          <w:sz w:val="22"/>
        </w:rPr>
        <w:t>1</w:t>
      </w:r>
      <w:r>
        <w:rPr>
          <w:rFonts w:cs="FrankRuehl" w:ascii="Century" w:hAnsi="Century"/>
          <w:sz w:val="22"/>
          <w:rtl w:val="true"/>
        </w:rPr>
        <w:t xml:space="preserve">) </w:t>
      </w:r>
      <w:r>
        <w:rPr>
          <w:rFonts w:cs="FrankRuehl" w:ascii="Century" w:hAnsi="Century"/>
          <w:sz w:val="22"/>
        </w:rPr>
        <w:t>14</w:t>
      </w:r>
      <w:r>
        <w:rPr>
          <w:rFonts w:cs="FrankRuehl" w:ascii="Century" w:hAnsi="Century"/>
          <w:sz w:val="22"/>
          <w:rtl w:val="true"/>
        </w:rPr>
        <w:t xml:space="preserve">, </w:t>
      </w:r>
      <w:r>
        <w:rPr>
          <w:rFonts w:cs="FrankRuehl" w:ascii="Century" w:hAnsi="Century"/>
          <w:sz w:val="22"/>
        </w:rPr>
        <w:t>18-17</w:t>
      </w:r>
      <w:r>
        <w:rPr>
          <w:rFonts w:cs="FrankRuehl" w:ascii="Century" w:hAnsi="Century"/>
          <w:sz w:val="22"/>
          <w:rtl w:val="true"/>
        </w:rPr>
        <w:t xml:space="preserve"> (</w:t>
      </w:r>
      <w:r>
        <w:rPr>
          <w:rFonts w:cs="FrankRuehl" w:ascii="Century" w:hAnsi="Century"/>
          <w:sz w:val="22"/>
        </w:rPr>
        <w:t>1998</w:t>
      </w:r>
      <w:r>
        <w:rPr>
          <w:rFonts w:cs="FrankRuehl" w:ascii="Century" w:hAnsi="Century"/>
          <w:sz w:val="22"/>
          <w:rtl w:val="true"/>
        </w:rPr>
        <w:t xml:space="preserve">)). </w:t>
      </w:r>
      <w:r>
        <w:rPr>
          <w:rFonts w:ascii="Century" w:hAnsi="Century" w:cs="FrankRuehl"/>
          <w:sz w:val="22"/>
          <w:sz w:val="22"/>
          <w:rtl w:val="true"/>
        </w:rPr>
        <w:t>הנושא</w:t>
      </w:r>
      <w:r>
        <w:rPr>
          <w:rFonts w:ascii="Century" w:hAnsi="Century" w:eastAsia="Century" w:cs="Century"/>
          <w:sz w:val="22"/>
          <w:sz w:val="22"/>
          <w:rtl w:val="true"/>
        </w:rPr>
        <w:t xml:space="preserve"> </w:t>
      </w:r>
      <w:r>
        <w:rPr>
          <w:rFonts w:ascii="Century" w:hAnsi="Century" w:cs="FrankRuehl"/>
          <w:sz w:val="22"/>
          <w:sz w:val="22"/>
          <w:rtl w:val="true"/>
        </w:rPr>
        <w:t>שעניינו</w:t>
      </w:r>
      <w:r>
        <w:rPr>
          <w:rFonts w:ascii="Century" w:hAnsi="Century" w:eastAsia="Century" w:cs="Century"/>
          <w:sz w:val="22"/>
          <w:sz w:val="22"/>
          <w:rtl w:val="true"/>
        </w:rPr>
        <w:t xml:space="preserve"> </w:t>
      </w:r>
      <w:r>
        <w:rPr>
          <w:rFonts w:ascii="Century" w:hAnsi="Century" w:cs="FrankRuehl"/>
          <w:sz w:val="22"/>
          <w:sz w:val="22"/>
          <w:rtl w:val="true"/>
        </w:rPr>
        <w:t>אופן</w:t>
      </w:r>
      <w:r>
        <w:rPr>
          <w:rFonts w:ascii="Century" w:hAnsi="Century" w:eastAsia="Century" w:cs="Century"/>
          <w:sz w:val="22"/>
          <w:sz w:val="22"/>
          <w:rtl w:val="true"/>
        </w:rPr>
        <w:t xml:space="preserve"> </w:t>
      </w:r>
      <w:r>
        <w:rPr>
          <w:rFonts w:ascii="Century" w:hAnsi="Century" w:cs="FrankRuehl"/>
          <w:sz w:val="22"/>
          <w:sz w:val="22"/>
          <w:rtl w:val="true"/>
        </w:rPr>
        <w:t>ניהול</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שנתפס</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הזמני</w:t>
      </w:r>
      <w:r>
        <w:rPr>
          <w:rFonts w:ascii="Century" w:hAnsi="Century" w:eastAsia="Century" w:cs="Century"/>
          <w:sz w:val="22"/>
          <w:sz w:val="22"/>
          <w:rtl w:val="true"/>
        </w:rPr>
        <w:t xml:space="preserve"> </w:t>
      </w:r>
      <w:r>
        <w:rPr>
          <w:rFonts w:ascii="Century" w:hAnsi="Century" w:cs="FrankRuehl"/>
          <w:sz w:val="22"/>
          <w:sz w:val="22"/>
          <w:rtl w:val="true"/>
        </w:rPr>
        <w:t>הוזכר</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בתזכיר</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תקבולי</w:t>
      </w:r>
      <w:r>
        <w:rPr>
          <w:rFonts w:ascii="Century" w:hAnsi="Century" w:eastAsia="Century" w:cs="Century"/>
          <w:sz w:val="22"/>
          <w:sz w:val="22"/>
          <w:rtl w:val="true"/>
        </w:rPr>
        <w:t xml:space="preserve"> </w:t>
      </w:r>
      <w:r>
        <w:rPr>
          <w:rFonts w:ascii="Century" w:hAnsi="Century" w:cs="FrankRuehl"/>
          <w:sz w:val="22"/>
          <w:sz w:val="22"/>
          <w:rtl w:val="true"/>
        </w:rPr>
        <w:t>עבירה</w:t>
      </w:r>
      <w:r>
        <w:rPr>
          <w:rFonts w:cs="FrankRuehl" w:ascii="Century" w:hAnsi="Century"/>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הוצע</w:t>
      </w:r>
      <w:r>
        <w:rPr>
          <w:rFonts w:ascii="Century" w:hAnsi="Century" w:eastAsia="Century" w:cs="Century"/>
          <w:sz w:val="22"/>
          <w:sz w:val="22"/>
          <w:rtl w:val="true"/>
        </w:rPr>
        <w:t xml:space="preserve"> </w:t>
      </w:r>
      <w:r>
        <w:rPr>
          <w:rFonts w:ascii="Century" w:hAnsi="Century" w:cs="FrankRuehl"/>
          <w:sz w:val="22"/>
          <w:sz w:val="22"/>
          <w:rtl w:val="true"/>
        </w:rPr>
        <w:t>להקים</w:t>
      </w:r>
      <w:r>
        <w:rPr>
          <w:rFonts w:ascii="Century" w:hAnsi="Century" w:eastAsia="Century" w:cs="Century"/>
          <w:sz w:val="22"/>
          <w:sz w:val="22"/>
          <w:rtl w:val="true"/>
        </w:rPr>
        <w:t xml:space="preserve"> </w:t>
      </w:r>
      <w:r>
        <w:rPr>
          <w:rFonts w:ascii="Century" w:hAnsi="Century" w:cs="FrankRuehl"/>
          <w:sz w:val="22"/>
          <w:sz w:val="22"/>
          <w:rtl w:val="true"/>
        </w:rPr>
        <w:t>קרן</w:t>
      </w:r>
      <w:r>
        <w:rPr>
          <w:rFonts w:ascii="Century" w:hAnsi="Century" w:eastAsia="Century" w:cs="Century"/>
          <w:sz w:val="22"/>
          <w:sz w:val="22"/>
          <w:rtl w:val="true"/>
        </w:rPr>
        <w:t xml:space="preserve"> </w:t>
      </w:r>
      <w:r>
        <w:rPr>
          <w:rFonts w:ascii="Century" w:hAnsi="Century" w:cs="FrankRuehl"/>
          <w:sz w:val="22"/>
          <w:sz w:val="22"/>
          <w:rtl w:val="true"/>
        </w:rPr>
        <w:t>בניהול</w:t>
      </w:r>
      <w:r>
        <w:rPr>
          <w:rFonts w:ascii="Century" w:hAnsi="Century" w:eastAsia="Century" w:cs="Century"/>
          <w:sz w:val="22"/>
          <w:sz w:val="22"/>
          <w:rtl w:val="true"/>
        </w:rPr>
        <w:t xml:space="preserve"> </w:t>
      </w:r>
      <w:r>
        <w:rPr>
          <w:rFonts w:ascii="Century" w:hAnsi="Century" w:cs="FrankRuehl"/>
          <w:sz w:val="22"/>
          <w:sz w:val="22"/>
          <w:rtl w:val="true"/>
        </w:rPr>
        <w:t>האפוטרופוס</w:t>
      </w:r>
      <w:r>
        <w:rPr>
          <w:rFonts w:ascii="Century" w:hAnsi="Century" w:eastAsia="Century" w:cs="Century"/>
          <w:sz w:val="22"/>
          <w:sz w:val="22"/>
          <w:rtl w:val="true"/>
        </w:rPr>
        <w:t xml:space="preserve"> </w:t>
      </w:r>
      <w:r>
        <w:rPr>
          <w:rFonts w:ascii="Century" w:hAnsi="Century" w:cs="FrankRuehl"/>
          <w:sz w:val="22"/>
          <w:sz w:val="22"/>
          <w:rtl w:val="true"/>
        </w:rPr>
        <w:t>הכללי</w:t>
      </w:r>
      <w:r>
        <w:rPr>
          <w:rFonts w:ascii="Century" w:hAnsi="Century" w:eastAsia="Century" w:cs="Century"/>
          <w:sz w:val="22"/>
          <w:sz w:val="22"/>
          <w:rtl w:val="true"/>
        </w:rPr>
        <w:t xml:space="preserve"> </w:t>
      </w:r>
      <w:r>
        <w:rPr>
          <w:rFonts w:ascii="Century" w:hAnsi="Century" w:cs="FrankRuehl"/>
          <w:sz w:val="22"/>
          <w:sz w:val="22"/>
          <w:rtl w:val="true"/>
        </w:rPr>
        <w:t>שבה</w:t>
      </w:r>
      <w:r>
        <w:rPr>
          <w:rFonts w:ascii="Century" w:hAnsi="Century" w:eastAsia="Century" w:cs="Century"/>
          <w:sz w:val="22"/>
          <w:sz w:val="22"/>
          <w:rtl w:val="true"/>
        </w:rPr>
        <w:t xml:space="preserve"> </w:t>
      </w:r>
      <w:r>
        <w:rPr>
          <w:rFonts w:ascii="Century" w:hAnsi="Century" w:cs="FrankRuehl"/>
          <w:sz w:val="22"/>
          <w:sz w:val="22"/>
          <w:rtl w:val="true"/>
        </w:rPr>
        <w:t>יופקד</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רכוש</w:t>
      </w:r>
      <w:r>
        <w:rPr>
          <w:rFonts w:cs="FrankRuehl" w:ascii="Century" w:hAnsi="Century"/>
          <w:sz w:val="22"/>
          <w:rtl w:val="true"/>
        </w:rPr>
        <w:t xml:space="preserve">. </w:t>
      </w:r>
      <w:r>
        <w:rPr>
          <w:rFonts w:ascii="Century" w:hAnsi="Century" w:cs="FrankRuehl"/>
          <w:sz w:val="22"/>
          <w:sz w:val="22"/>
          <w:rtl w:val="true"/>
        </w:rPr>
        <w:t>בתזכיר</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צוין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העובדה</w:t>
      </w:r>
      <w:r>
        <w:rPr>
          <w:rFonts w:ascii="Century" w:hAnsi="Century" w:eastAsia="Century" w:cs="Century"/>
          <w:sz w:val="22"/>
          <w:sz w:val="22"/>
          <w:rtl w:val="true"/>
        </w:rPr>
        <w:t xml:space="preserve"> </w:t>
      </w:r>
      <w:r>
        <w:rPr>
          <w:rFonts w:ascii="Century" w:hAnsi="Century" w:cs="FrankRuehl"/>
          <w:sz w:val="22"/>
          <w:sz w:val="22"/>
          <w:rtl w:val="true"/>
        </w:rPr>
        <w:t>שניהול</w:t>
      </w:r>
      <w:r>
        <w:rPr>
          <w:rFonts w:ascii="Century" w:hAnsi="Century" w:eastAsia="Century" w:cs="Century"/>
          <w:sz w:val="22"/>
          <w:sz w:val="22"/>
          <w:rtl w:val="true"/>
        </w:rPr>
        <w:t xml:space="preserve"> </w:t>
      </w:r>
      <w:r>
        <w:rPr>
          <w:rFonts w:ascii="Century" w:hAnsi="Century" w:cs="FrankRuehl"/>
          <w:sz w:val="22"/>
          <w:sz w:val="22"/>
          <w:rtl w:val="true"/>
        </w:rPr>
        <w:t>כספים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מוטל</w:t>
      </w:r>
      <w:r>
        <w:rPr>
          <w:rFonts w:ascii="Century" w:hAnsi="Century" w:eastAsia="Century" w:cs="Century"/>
          <w:sz w:val="22"/>
          <w:sz w:val="22"/>
          <w:rtl w:val="true"/>
        </w:rPr>
        <w:t xml:space="preserve"> </w:t>
      </w:r>
      <w:r>
        <w:rPr>
          <w:rFonts w:ascii="Century" w:hAnsi="Century" w:cs="FrankRuehl"/>
          <w:sz w:val="22"/>
          <w:sz w:val="22"/>
          <w:rtl w:val="true"/>
        </w:rPr>
        <w:t>בעת</w:t>
      </w:r>
      <w:r>
        <w:rPr>
          <w:rFonts w:ascii="Century" w:hAnsi="Century" w:eastAsia="Century" w:cs="Century"/>
          <w:sz w:val="22"/>
          <w:sz w:val="22"/>
          <w:rtl w:val="true"/>
        </w:rPr>
        <w:t xml:space="preserve"> </w:t>
      </w:r>
      <w:r>
        <w:rPr>
          <w:rFonts w:ascii="Century" w:hAnsi="Century" w:cs="FrankRuehl"/>
          <w:sz w:val="22"/>
          <w:sz w:val="22"/>
          <w:rtl w:val="true"/>
        </w:rPr>
        <w:t>הנוכחית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האפוטרופוס</w:t>
      </w:r>
      <w:r>
        <w:rPr>
          <w:rFonts w:ascii="Century" w:hAnsi="Century" w:eastAsia="Century" w:cs="Century"/>
          <w:sz w:val="22"/>
          <w:sz w:val="22"/>
          <w:rtl w:val="true"/>
        </w:rPr>
        <w:t xml:space="preserve"> </w:t>
      </w:r>
      <w:r>
        <w:rPr>
          <w:rFonts w:ascii="Century" w:hAnsi="Century" w:cs="FrankRuehl"/>
          <w:sz w:val="22"/>
          <w:sz w:val="22"/>
          <w:rtl w:val="true"/>
        </w:rPr>
        <w:t>הכללי</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cs="FrankRuehl" w:ascii="Century" w:hAnsi="Century"/>
          <w:sz w:val="22"/>
          <w:rtl w:val="true"/>
        </w:rPr>
        <w:t xml:space="preserve">, </w:t>
      </w:r>
      <w:r>
        <w:rPr>
          <w:rFonts w:ascii="Century" w:hAnsi="Century" w:cs="FrankRuehl"/>
          <w:sz w:val="22"/>
          <w:sz w:val="22"/>
          <w:rtl w:val="true"/>
        </w:rPr>
        <w:t>עומדת</w:t>
      </w:r>
      <w:r>
        <w:rPr>
          <w:rFonts w:ascii="Century" w:hAnsi="Century" w:eastAsia="Century" w:cs="Century"/>
          <w:sz w:val="22"/>
          <w:sz w:val="22"/>
          <w:rtl w:val="true"/>
        </w:rPr>
        <w:t xml:space="preserve"> </w:t>
      </w:r>
      <w:r>
        <w:rPr>
          <w:rFonts w:ascii="Century" w:hAnsi="Century" w:cs="FrankRuehl"/>
          <w:sz w:val="22"/>
          <w:sz w:val="22"/>
          <w:rtl w:val="true"/>
        </w:rPr>
        <w:t>לרועץ</w:t>
      </w:r>
      <w:r>
        <w:rPr>
          <w:rFonts w:ascii="Century" w:hAnsi="Century" w:eastAsia="Century" w:cs="Century"/>
          <w:sz w:val="22"/>
          <w:sz w:val="22"/>
          <w:rtl w:val="true"/>
        </w:rPr>
        <w:t xml:space="preserve"> </w:t>
      </w:r>
      <w:r>
        <w:rPr>
          <w:rFonts w:ascii="Century" w:hAnsi="Century" w:cs="FrankRuehl"/>
          <w:sz w:val="22"/>
          <w:sz w:val="22"/>
          <w:rtl w:val="true"/>
        </w:rPr>
        <w:t>לתביעה</w:t>
      </w:r>
      <w:r>
        <w:rPr>
          <w:rFonts w:ascii="Century" w:hAnsi="Century" w:eastAsia="Century" w:cs="Century"/>
          <w:sz w:val="22"/>
          <w:sz w:val="22"/>
          <w:rtl w:val="true"/>
        </w:rPr>
        <w:t xml:space="preserve"> </w:t>
      </w:r>
      <w:r>
        <w:rPr>
          <w:rFonts w:ascii="Century" w:hAnsi="Century" w:cs="FrankRuehl"/>
          <w:sz w:val="22"/>
          <w:sz w:val="22"/>
          <w:rtl w:val="true"/>
        </w:rPr>
        <w:t>הכללית</w:t>
      </w:r>
      <w:r>
        <w:rPr>
          <w:rFonts w:ascii="Century" w:hAnsi="Century" w:eastAsia="Century" w:cs="Century"/>
          <w:sz w:val="22"/>
          <w:sz w:val="22"/>
          <w:rtl w:val="true"/>
        </w:rPr>
        <w:t xml:space="preserve"> </w:t>
      </w:r>
      <w:r>
        <w:rPr>
          <w:rFonts w:ascii="Century" w:hAnsi="Century" w:cs="FrankRuehl"/>
          <w:sz w:val="22"/>
          <w:sz w:val="22"/>
          <w:rtl w:val="true"/>
        </w:rPr>
        <w:t>ועשויה</w:t>
      </w:r>
      <w:r>
        <w:rPr>
          <w:rFonts w:ascii="Century" w:hAnsi="Century" w:eastAsia="Century" w:cs="Century"/>
          <w:sz w:val="22"/>
          <w:sz w:val="22"/>
          <w:rtl w:val="true"/>
        </w:rPr>
        <w:t xml:space="preserve"> </w:t>
      </w:r>
      <w:r>
        <w:rPr>
          <w:rFonts w:ascii="Century" w:hAnsi="Century" w:cs="FrankRuehl"/>
          <w:sz w:val="22"/>
          <w:sz w:val="22"/>
          <w:rtl w:val="true"/>
        </w:rPr>
        <w:t>לפגוע</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במי</w:t>
      </w:r>
      <w:r>
        <w:rPr>
          <w:rFonts w:ascii="Century" w:hAnsi="Century" w:eastAsia="Century" w:cs="Century"/>
          <w:sz w:val="22"/>
          <w:sz w:val="22"/>
          <w:rtl w:val="true"/>
        </w:rPr>
        <w:t xml:space="preserve"> </w:t>
      </w:r>
      <w:r>
        <w:rPr>
          <w:rFonts w:ascii="Century" w:hAnsi="Century" w:cs="FrankRuehl"/>
          <w:sz w:val="22"/>
          <w:sz w:val="22"/>
          <w:rtl w:val="true"/>
        </w:rPr>
        <w:t>שהרכוש</w:t>
      </w:r>
      <w:r>
        <w:rPr>
          <w:rFonts w:ascii="Century" w:hAnsi="Century" w:eastAsia="Century" w:cs="Century"/>
          <w:sz w:val="22"/>
          <w:sz w:val="22"/>
          <w:rtl w:val="true"/>
        </w:rPr>
        <w:t xml:space="preserve"> </w:t>
      </w:r>
      <w:r>
        <w:rPr>
          <w:rFonts w:ascii="Century" w:hAnsi="Century" w:cs="FrankRuehl"/>
          <w:sz w:val="22"/>
          <w:sz w:val="22"/>
          <w:rtl w:val="true"/>
        </w:rPr>
        <w:t>חולט</w:t>
      </w:r>
      <w:r>
        <w:rPr>
          <w:rFonts w:ascii="Century" w:hAnsi="Century" w:eastAsia="Century" w:cs="Century"/>
          <w:sz w:val="22"/>
          <w:sz w:val="22"/>
          <w:rtl w:val="true"/>
        </w:rPr>
        <w:t xml:space="preserve"> </w:t>
      </w:r>
      <w:r>
        <w:rPr>
          <w:rFonts w:ascii="Century" w:hAnsi="Century" w:cs="FrankRuehl"/>
          <w:sz w:val="22"/>
          <w:sz w:val="22"/>
          <w:rtl w:val="true"/>
        </w:rPr>
        <w:t>ממנו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11</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33</w:t>
      </w:r>
      <w:r>
        <w:rPr>
          <w:rFonts w:cs="FrankRuehl" w:ascii="Century" w:hAnsi="Century"/>
          <w:sz w:val="22"/>
          <w:rtl w:val="true"/>
        </w:rPr>
        <w:t xml:space="preserve"> </w:t>
      </w:r>
      <w:r>
        <w:rPr>
          <w:rFonts w:ascii="Century" w:hAnsi="Century" w:cs="FrankRuehl"/>
          <w:sz w:val="22"/>
          <w:sz w:val="22"/>
          <w:rtl w:val="true"/>
        </w:rPr>
        <w:t>להצעת</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תקבולי</w:t>
      </w:r>
      <w:r>
        <w:rPr>
          <w:rFonts w:ascii="Century" w:hAnsi="Century" w:eastAsia="Century" w:cs="Century"/>
          <w:sz w:val="22"/>
          <w:sz w:val="22"/>
          <w:rtl w:val="true"/>
        </w:rPr>
        <w:t xml:space="preserve"> </w:t>
      </w:r>
      <w:r>
        <w:rPr>
          <w:rFonts w:ascii="Century" w:hAnsi="Century" w:cs="FrankRuehl"/>
          <w:sz w:val="22"/>
          <w:sz w:val="22"/>
          <w:rtl w:val="true"/>
        </w:rPr>
        <w:t>עבירה</w:t>
      </w:r>
      <w:r>
        <w:rPr>
          <w:rFonts w:cs="FrankRuehl" w:ascii="Century" w:hAnsi="Century"/>
          <w:sz w:val="22"/>
          <w:rtl w:val="true"/>
        </w:rPr>
        <w:t xml:space="preserve">). </w:t>
      </w:r>
      <w:r>
        <w:rPr>
          <w:rFonts w:ascii="Century" w:hAnsi="Century" w:cs="FrankRuehl"/>
          <w:sz w:val="22"/>
          <w:sz w:val="22"/>
          <w:rtl w:val="true"/>
        </w:rPr>
        <w:t>ברם</w:t>
      </w:r>
      <w:r>
        <w:rPr>
          <w:rFonts w:cs="FrankRuehl" w:ascii="Century" w:hAnsi="Century"/>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העניין</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ראיתי</w:t>
      </w:r>
      <w:r>
        <w:rPr>
          <w:rFonts w:ascii="Century" w:hAnsi="Century" w:eastAsia="Century" w:cs="Century"/>
          <w:sz w:val="22"/>
          <w:sz w:val="22"/>
          <w:rtl w:val="true"/>
        </w:rPr>
        <w:t xml:space="preserve"> </w:t>
      </w:r>
      <w:r>
        <w:rPr>
          <w:rFonts w:ascii="Century" w:hAnsi="Century" w:cs="FrankRuehl"/>
          <w:sz w:val="22"/>
          <w:sz w:val="22"/>
          <w:rtl w:val="true"/>
        </w:rPr>
        <w:t>להידרש</w:t>
      </w:r>
      <w:r>
        <w:rPr>
          <w:rFonts w:ascii="Century" w:hAnsi="Century" w:eastAsia="Century" w:cs="Century"/>
          <w:sz w:val="22"/>
          <w:sz w:val="22"/>
          <w:rtl w:val="true"/>
        </w:rPr>
        <w:t xml:space="preserve"> </w:t>
      </w:r>
      <w:r>
        <w:rPr>
          <w:rFonts w:ascii="Century" w:hAnsi="Century" w:cs="FrankRuehl"/>
          <w:sz w:val="22"/>
          <w:sz w:val="22"/>
          <w:rtl w:val="true"/>
        </w:rPr>
        <w:t>לטענותיה</w:t>
      </w:r>
      <w:r>
        <w:rPr>
          <w:rFonts w:ascii="Century" w:hAnsi="Century" w:eastAsia="Century" w:cs="Century"/>
          <w:sz w:val="22"/>
          <w:sz w:val="22"/>
          <w:rtl w:val="true"/>
        </w:rPr>
        <w:t xml:space="preserve"> </w:t>
      </w:r>
      <w:r>
        <w:rPr>
          <w:rFonts w:ascii="Century" w:hAnsi="Century" w:cs="FrankRuehl"/>
          <w:sz w:val="22"/>
          <w:sz w:val="22"/>
          <w:rtl w:val="true"/>
        </w:rPr>
        <w:t>הקונקרטיות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ascii="Century" w:hAnsi="Century" w:eastAsia="Century" w:cs="Century"/>
          <w:sz w:val="22"/>
          <w:sz w:val="22"/>
          <w:rtl w:val="true"/>
        </w:rPr>
        <w:t xml:space="preserve"> </w:t>
      </w:r>
      <w:r>
        <w:rPr>
          <w:rFonts w:ascii="Century" w:hAnsi="Century" w:cs="FrankRuehl"/>
          <w:sz w:val="22"/>
          <w:sz w:val="22"/>
          <w:rtl w:val="true"/>
        </w:rPr>
        <w:t>באשר</w:t>
      </w:r>
      <w:r>
        <w:rPr>
          <w:rFonts w:ascii="Century" w:hAnsi="Century" w:eastAsia="Century" w:cs="Century"/>
          <w:sz w:val="22"/>
          <w:sz w:val="22"/>
          <w:rtl w:val="true"/>
        </w:rPr>
        <w:t xml:space="preserve"> </w:t>
      </w:r>
      <w:r>
        <w:rPr>
          <w:rFonts w:ascii="Century" w:hAnsi="Century" w:cs="FrankRuehl"/>
          <w:sz w:val="22"/>
          <w:sz w:val="22"/>
          <w:rtl w:val="true"/>
        </w:rPr>
        <w:t>לנזקים</w:t>
      </w:r>
      <w:r>
        <w:rPr>
          <w:rFonts w:ascii="Century" w:hAnsi="Century" w:eastAsia="Century" w:cs="Century"/>
          <w:sz w:val="22"/>
          <w:sz w:val="22"/>
          <w:rtl w:val="true"/>
        </w:rPr>
        <w:t xml:space="preserve"> </w:t>
      </w:r>
      <w:r>
        <w:rPr>
          <w:rFonts w:ascii="Century" w:hAnsi="Century" w:cs="FrankRuehl"/>
          <w:sz w:val="22"/>
          <w:sz w:val="22"/>
          <w:rtl w:val="true"/>
        </w:rPr>
        <w:t>שנגרמו</w:t>
      </w:r>
      <w:r>
        <w:rPr>
          <w:rFonts w:ascii="Century" w:hAnsi="Century" w:eastAsia="Century" w:cs="Century"/>
          <w:sz w:val="22"/>
          <w:sz w:val="22"/>
          <w:rtl w:val="true"/>
        </w:rPr>
        <w:t xml:space="preserve"> </w:t>
      </w:r>
      <w:r>
        <w:rPr>
          <w:rFonts w:ascii="Century" w:hAnsi="Century" w:cs="FrankRuehl"/>
          <w:sz w:val="22"/>
          <w:sz w:val="22"/>
          <w:rtl w:val="true"/>
        </w:rPr>
        <w:t>לה</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מהליך</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הזמני</w:t>
      </w:r>
      <w:r>
        <w:rPr>
          <w:rFonts w:ascii="Century" w:hAnsi="Century" w:eastAsia="Century" w:cs="Century"/>
          <w:sz w:val="22"/>
          <w:sz w:val="22"/>
          <w:rtl w:val="true"/>
        </w:rPr>
        <w:t xml:space="preserve"> </w:t>
      </w:r>
      <w:r>
        <w:rPr>
          <w:rFonts w:ascii="Century" w:hAnsi="Century" w:cs="FrankRuehl"/>
          <w:sz w:val="22"/>
          <w:sz w:val="22"/>
          <w:rtl w:val="true"/>
        </w:rPr>
        <w:t>משאלו</w:t>
      </w:r>
      <w:r>
        <w:rPr>
          <w:rFonts w:ascii="Century" w:hAnsi="Century" w:eastAsia="Century" w:cs="Century"/>
          <w:sz w:val="22"/>
          <w:sz w:val="22"/>
          <w:rtl w:val="true"/>
        </w:rPr>
        <w:t xml:space="preserve"> </w:t>
      </w:r>
      <w:r>
        <w:rPr>
          <w:rFonts w:ascii="Century" w:hAnsi="Century" w:cs="FrankRuehl"/>
          <w:sz w:val="22"/>
          <w:sz w:val="22"/>
          <w:rtl w:val="true"/>
        </w:rPr>
        <w:t>נטענו</w:t>
      </w:r>
      <w:r>
        <w:rPr>
          <w:rFonts w:ascii="Century" w:hAnsi="Century" w:eastAsia="Century" w:cs="Century"/>
          <w:sz w:val="22"/>
          <w:sz w:val="22"/>
          <w:rtl w:val="true"/>
        </w:rPr>
        <w:t xml:space="preserve"> </w:t>
      </w:r>
      <w:r>
        <w:rPr>
          <w:rFonts w:ascii="Century" w:hAnsi="Century" w:cs="FrankRuehl"/>
          <w:sz w:val="22"/>
          <w:sz w:val="22"/>
          <w:rtl w:val="true"/>
        </w:rPr>
        <w:t>לראשונה</w:t>
      </w:r>
      <w:r>
        <w:rPr>
          <w:rFonts w:ascii="Century" w:hAnsi="Century" w:eastAsia="Century" w:cs="Century"/>
          <w:sz w:val="22"/>
          <w:sz w:val="22"/>
          <w:rtl w:val="true"/>
        </w:rPr>
        <w:t xml:space="preserve"> </w:t>
      </w:r>
      <w:r>
        <w:rPr>
          <w:rFonts w:ascii="Century" w:hAnsi="Century" w:cs="FrankRuehl"/>
          <w:sz w:val="22"/>
          <w:sz w:val="22"/>
          <w:rtl w:val="true"/>
        </w:rPr>
        <w:t>בתשובה</w:t>
      </w:r>
      <w:r>
        <w:rPr>
          <w:rFonts w:ascii="Century" w:hAnsi="Century" w:eastAsia="Century" w:cs="Century"/>
          <w:sz w:val="22"/>
          <w:sz w:val="22"/>
          <w:rtl w:val="true"/>
        </w:rPr>
        <w:t xml:space="preserve"> </w:t>
      </w:r>
      <w:r>
        <w:rPr>
          <w:rFonts w:ascii="Century" w:hAnsi="Century" w:cs="FrankRuehl"/>
          <w:sz w:val="22"/>
          <w:sz w:val="22"/>
          <w:rtl w:val="true"/>
        </w:rPr>
        <w:t>לערעור</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ולאחר</w:t>
      </w:r>
      <w:r>
        <w:rPr>
          <w:rFonts w:ascii="Century" w:hAnsi="Century" w:eastAsia="Century" w:cs="Century"/>
          <w:sz w:val="22"/>
          <w:sz w:val="22"/>
          <w:rtl w:val="true"/>
        </w:rPr>
        <w:t xml:space="preserve"> </w:t>
      </w:r>
      <w:r>
        <w:rPr>
          <w:rFonts w:ascii="Century" w:hAnsi="Century" w:cs="FrankRuehl"/>
          <w:sz w:val="22"/>
          <w:sz w:val="22"/>
          <w:rtl w:val="true"/>
        </w:rPr>
        <w:t>מכן</w:t>
      </w:r>
      <w:r>
        <w:rPr>
          <w:rFonts w:ascii="Century" w:hAnsi="Century" w:eastAsia="Century" w:cs="Century"/>
          <w:sz w:val="22"/>
          <w:sz w:val="22"/>
          <w:rtl w:val="true"/>
        </w:rPr>
        <w:t xml:space="preserve"> </w:t>
      </w:r>
      <w:r>
        <w:rPr>
          <w:rFonts w:ascii="Century" w:hAnsi="Century" w:cs="FrankRuehl"/>
          <w:sz w:val="22"/>
          <w:sz w:val="22"/>
          <w:rtl w:val="true"/>
        </w:rPr>
        <w:t>בתשובה</w:t>
      </w:r>
      <w:r>
        <w:rPr>
          <w:rFonts w:ascii="Century" w:hAnsi="Century" w:eastAsia="Century" w:cs="Century"/>
          <w:sz w:val="22"/>
          <w:sz w:val="22"/>
          <w:rtl w:val="true"/>
        </w:rPr>
        <w:t xml:space="preserve"> </w:t>
      </w:r>
      <w:r>
        <w:rPr>
          <w:rFonts w:ascii="Century" w:hAnsi="Century" w:cs="FrankRuehl"/>
          <w:sz w:val="22"/>
          <w:sz w:val="22"/>
          <w:rtl w:val="true"/>
        </w:rPr>
        <w:t>הכתובה</w:t>
      </w:r>
      <w:r>
        <w:rPr>
          <w:rFonts w:ascii="Century" w:hAnsi="Century" w:eastAsia="Century" w:cs="Century"/>
          <w:sz w:val="22"/>
          <w:sz w:val="22"/>
          <w:rtl w:val="true"/>
        </w:rPr>
        <w:t xml:space="preserve"> </w:t>
      </w:r>
      <w:r>
        <w:rPr>
          <w:rFonts w:ascii="Century" w:hAnsi="Century" w:cs="FrankRuehl"/>
          <w:sz w:val="22"/>
          <w:sz w:val="22"/>
          <w:rtl w:val="true"/>
        </w:rPr>
        <w:t>לטיעון</w:t>
      </w:r>
      <w:r>
        <w:rPr>
          <w:rFonts w:ascii="Century" w:hAnsi="Century" w:eastAsia="Century" w:cs="Century"/>
          <w:sz w:val="22"/>
          <w:sz w:val="22"/>
          <w:rtl w:val="true"/>
        </w:rPr>
        <w:t xml:space="preserve"> </w:t>
      </w:r>
      <w:r>
        <w:rPr>
          <w:rFonts w:ascii="Century" w:hAnsi="Century" w:cs="FrankRuehl"/>
          <w:sz w:val="22"/>
          <w:sz w:val="22"/>
          <w:rtl w:val="true"/>
        </w:rPr>
        <w:t>לשכת</w:t>
      </w:r>
      <w:r>
        <w:rPr>
          <w:rFonts w:ascii="Century" w:hAnsi="Century" w:eastAsia="Century" w:cs="Century"/>
          <w:sz w:val="22"/>
          <w:sz w:val="22"/>
          <w:rtl w:val="true"/>
        </w:rPr>
        <w:t xml:space="preserve"> </w:t>
      </w:r>
      <w:r>
        <w:rPr>
          <w:rFonts w:ascii="Century" w:hAnsi="Century" w:cs="FrankRuehl"/>
          <w:sz w:val="22"/>
          <w:sz w:val="22"/>
          <w:rtl w:val="true"/>
        </w:rPr>
        <w:t>עורכי</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בנושא</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cs="FrankRuehl" w:ascii="Century" w:hAnsi="Century"/>
          <w:sz w:val="22"/>
          <w:rtl w:val="true"/>
        </w:rPr>
        <w:t xml:space="preserve">), </w:t>
      </w:r>
      <w:r>
        <w:rPr>
          <w:rFonts w:ascii="Century" w:hAnsi="Century" w:cs="FrankRuehl"/>
          <w:sz w:val="22"/>
          <w:sz w:val="22"/>
          <w:rtl w:val="true"/>
        </w:rPr>
        <w:t>ובמידה</w:t>
      </w:r>
      <w:r>
        <w:rPr>
          <w:rFonts w:ascii="Century" w:hAnsi="Century" w:eastAsia="Century" w:cs="Century"/>
          <w:sz w:val="22"/>
          <w:sz w:val="22"/>
          <w:rtl w:val="true"/>
        </w:rPr>
        <w:t xml:space="preserve"> </w:t>
      </w:r>
      <w:r>
        <w:rPr>
          <w:rFonts w:ascii="Century" w:hAnsi="Century" w:cs="FrankRuehl"/>
          <w:sz w:val="22"/>
          <w:sz w:val="22"/>
          <w:rtl w:val="true"/>
        </w:rPr>
        <w:t>רבה</w:t>
      </w:r>
      <w:r>
        <w:rPr>
          <w:rFonts w:ascii="Century" w:hAnsi="Century" w:eastAsia="Century" w:cs="Century"/>
          <w:sz w:val="22"/>
          <w:sz w:val="22"/>
          <w:rtl w:val="true"/>
        </w:rPr>
        <w:t xml:space="preserve"> </w:t>
      </w:r>
      <w:r>
        <w:rPr>
          <w:rFonts w:ascii="Century" w:hAnsi="Century" w:cs="FrankRuehl"/>
          <w:sz w:val="22"/>
          <w:sz w:val="22"/>
          <w:rtl w:val="true"/>
        </w:rPr>
        <w:t>בעלמא</w:t>
      </w:r>
      <w:r>
        <w:rPr>
          <w:rFonts w:cs="FrankRuehl" w:ascii="Century" w:hAnsi="Century"/>
          <w:sz w:val="22"/>
          <w:rtl w:val="true"/>
        </w:rPr>
        <w:t xml:space="preserve">. </w:t>
      </w:r>
      <w:r>
        <w:rPr>
          <w:rFonts w:ascii="Century" w:hAnsi="Century" w:cs="FrankRuehl"/>
          <w:sz w:val="22"/>
          <w:sz w:val="22"/>
          <w:rtl w:val="true"/>
        </w:rPr>
        <w:t>כך</w:t>
      </w:r>
      <w:r>
        <w:rPr>
          <w:rFonts w:cs="FrankRuehl" w:ascii="Century" w:hAnsi="Century"/>
          <w:sz w:val="22"/>
          <w:rtl w:val="true"/>
        </w:rPr>
        <w:t xml:space="preserve">, </w:t>
      </w:r>
      <w:r>
        <w:rPr>
          <w:rFonts w:ascii="Century" w:hAnsi="Century" w:cs="FrankRuehl"/>
          <w:sz w:val="22"/>
          <w:sz w:val="22"/>
          <w:rtl w:val="true"/>
        </w:rPr>
        <w:t>מעיון</w:t>
      </w:r>
      <w:r>
        <w:rPr>
          <w:rFonts w:ascii="Century" w:hAnsi="Century" w:eastAsia="Century" w:cs="Century"/>
          <w:sz w:val="22"/>
          <w:sz w:val="22"/>
          <w:rtl w:val="true"/>
        </w:rPr>
        <w:t xml:space="preserve"> </w:t>
      </w:r>
      <w:r>
        <w:rPr>
          <w:rFonts w:ascii="Century" w:hAnsi="Century" w:cs="FrankRuehl"/>
          <w:sz w:val="22"/>
          <w:sz w:val="22"/>
          <w:rtl w:val="true"/>
        </w:rPr>
        <w:t>בפרוטוקול</w:t>
      </w:r>
      <w:r>
        <w:rPr>
          <w:rFonts w:ascii="Century" w:hAnsi="Century" w:eastAsia="Century" w:cs="Century"/>
          <w:sz w:val="22"/>
          <w:sz w:val="22"/>
          <w:rtl w:val="true"/>
        </w:rPr>
        <w:t xml:space="preserve"> </w:t>
      </w:r>
      <w:r>
        <w:rPr>
          <w:rFonts w:ascii="Century" w:hAnsi="Century" w:cs="FrankRuehl"/>
          <w:sz w:val="22"/>
          <w:sz w:val="22"/>
          <w:rtl w:val="true"/>
        </w:rPr>
        <w:t>הדיון</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קמא</w:t>
      </w:r>
      <w:r>
        <w:rPr>
          <w:rFonts w:ascii="Century" w:hAnsi="Century" w:eastAsia="Century" w:cs="Century"/>
          <w:sz w:val="22"/>
          <w:sz w:val="22"/>
          <w:rtl w:val="true"/>
        </w:rPr>
        <w:t xml:space="preserve"> </w:t>
      </w:r>
      <w:r>
        <w:rPr>
          <w:rFonts w:ascii="Century" w:hAnsi="Century" w:cs="FrankRuehl"/>
          <w:sz w:val="22"/>
          <w:sz w:val="22"/>
          <w:rtl w:val="true"/>
        </w:rPr>
        <w:t>בנושא</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והעונש</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להל</w:t>
      </w:r>
      <w:r>
        <w:rPr>
          <w:rFonts w:ascii="Century" w:hAnsi="Century" w:cs="FrankRuehl"/>
          <w:sz w:val="22"/>
          <w:sz w:val="22"/>
          <w:rtl w:val="true"/>
        </w:rPr>
        <w:t>ן</w:t>
      </w:r>
      <w:r>
        <w:rPr>
          <w:rFonts w:cs="FrankRuehl" w:ascii="Century" w:hAnsi="Century"/>
          <w:sz w:val="22"/>
          <w:rtl w:val="true"/>
        </w:rPr>
        <w:t xml:space="preserve">: </w:t>
      </w:r>
      <w:r>
        <w:rPr>
          <w:rFonts w:ascii="Century" w:hAnsi="Century" w:cs="Miriam"/>
          <w:b/>
          <w:b/>
          <w:spacing w:val="0"/>
          <w:sz w:val="22"/>
          <w:sz w:val="22"/>
          <w:szCs w:val="24"/>
          <w:rtl w:val="true"/>
        </w:rPr>
        <w:t>פרוטוקול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מיום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28.5.2018</w:t>
      </w:r>
      <w:r>
        <w:rPr>
          <w:rFonts w:cs="FrankRuehl" w:ascii="Century" w:hAnsi="Century"/>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הטענות</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הפגמים</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הזמני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הועלו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ידה</w:t>
      </w:r>
      <w:r>
        <w:rPr>
          <w:rFonts w:cs="FrankRuehl" w:ascii="Century" w:hAnsi="Century"/>
          <w:sz w:val="22"/>
          <w:rtl w:val="true"/>
        </w:rPr>
        <w:t xml:space="preserve">, </w:t>
      </w:r>
      <w:r>
        <w:rPr>
          <w:rFonts w:ascii="Century" w:hAnsi="Century" w:cs="FrankRuehl"/>
          <w:sz w:val="22"/>
          <w:sz w:val="22"/>
          <w:rtl w:val="true"/>
        </w:rPr>
        <w:t>למצער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שהוצגו</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cs="FrankRuehl" w:ascii="Century" w:hAnsi="Century"/>
          <w:sz w:val="22"/>
          <w:rtl w:val="true"/>
        </w:rPr>
        <w:t xml:space="preserve">. </w:t>
      </w:r>
      <w:r>
        <w:rPr>
          <w:rFonts w:ascii="Century" w:hAnsi="Century" w:cs="FrankRuehl"/>
          <w:sz w:val="22"/>
          <w:sz w:val="22"/>
          <w:rtl w:val="true"/>
        </w:rPr>
        <w:t>משאלה</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פני</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ראיתי</w:t>
      </w:r>
      <w:r>
        <w:rPr>
          <w:rFonts w:ascii="Century" w:hAnsi="Century" w:eastAsia="Century" w:cs="Century"/>
          <w:sz w:val="22"/>
          <w:sz w:val="22"/>
          <w:rtl w:val="true"/>
        </w:rPr>
        <w:t xml:space="preserve"> </w:t>
      </w:r>
      <w:r>
        <w:rPr>
          <w:rFonts w:ascii="Century" w:hAnsi="Century" w:cs="FrankRuehl"/>
          <w:sz w:val="22"/>
          <w:sz w:val="22"/>
          <w:rtl w:val="true"/>
        </w:rPr>
        <w:t>להכריע</w:t>
      </w:r>
      <w:r>
        <w:rPr>
          <w:rFonts w:ascii="Century" w:hAnsi="Century" w:eastAsia="Century" w:cs="Century"/>
          <w:sz w:val="22"/>
          <w:sz w:val="22"/>
          <w:rtl w:val="true"/>
        </w:rPr>
        <w:t xml:space="preserve"> </w:t>
      </w:r>
      <w:r>
        <w:rPr>
          <w:rFonts w:ascii="Century" w:hAnsi="Century" w:cs="FrankRuehl"/>
          <w:sz w:val="22"/>
          <w:sz w:val="22"/>
          <w:rtl w:val="true"/>
        </w:rPr>
        <w:t>בטענות</w:t>
      </w:r>
      <w:r>
        <w:rPr>
          <w:rFonts w:ascii="Century" w:hAnsi="Century" w:eastAsia="Century" w:cs="Century"/>
          <w:sz w:val="22"/>
          <w:sz w:val="22"/>
          <w:rtl w:val="true"/>
        </w:rPr>
        <w:t xml:space="preserve"> </w:t>
      </w:r>
      <w:r>
        <w:rPr>
          <w:rFonts w:ascii="Century" w:hAnsi="Century" w:cs="FrankRuehl"/>
          <w:sz w:val="22"/>
          <w:sz w:val="22"/>
          <w:rtl w:val="true"/>
        </w:rPr>
        <w:t>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cs="FrankRuehl" w:ascii="Century" w:hAnsi="Century"/>
          <w:sz w:val="22"/>
          <w:rtl w:val="true"/>
        </w:rPr>
        <w:t xml:space="preserve">, </w:t>
      </w:r>
      <w:r>
        <w:rPr>
          <w:rFonts w:ascii="Century" w:hAnsi="Century" w:cs="FrankRuehl"/>
          <w:sz w:val="22"/>
          <w:sz w:val="22"/>
          <w:rtl w:val="true"/>
        </w:rPr>
        <w:t>הכרוכות</w:t>
      </w:r>
      <w:r>
        <w:rPr>
          <w:rFonts w:ascii="Century" w:hAnsi="Century" w:eastAsia="Century" w:cs="Century"/>
          <w:sz w:val="22"/>
          <w:sz w:val="22"/>
          <w:rtl w:val="true"/>
        </w:rPr>
        <w:t xml:space="preserve"> </w:t>
      </w:r>
      <w:r>
        <w:rPr>
          <w:rFonts w:ascii="Century" w:hAnsi="Century" w:cs="FrankRuehl"/>
          <w:sz w:val="22"/>
          <w:sz w:val="22"/>
          <w:rtl w:val="true"/>
        </w:rPr>
        <w:t>בבירור</w:t>
      </w:r>
      <w:r>
        <w:rPr>
          <w:rFonts w:ascii="Century" w:hAnsi="Century" w:eastAsia="Century" w:cs="Century"/>
          <w:sz w:val="22"/>
          <w:sz w:val="22"/>
          <w:rtl w:val="true"/>
        </w:rPr>
        <w:t xml:space="preserve"> </w:t>
      </w:r>
      <w:r>
        <w:rPr>
          <w:rFonts w:ascii="Century" w:hAnsi="Century" w:cs="FrankRuehl"/>
          <w:sz w:val="22"/>
          <w:sz w:val="22"/>
          <w:rtl w:val="true"/>
        </w:rPr>
        <w:t>עובדתי</w:t>
      </w:r>
      <w:r>
        <w:rPr>
          <w:rFonts w:cs="FrankRuehl" w:ascii="Century" w:hAnsi="Century"/>
          <w:sz w:val="22"/>
          <w:rtl w:val="true"/>
        </w:rPr>
        <w:t xml:space="preserve">, </w:t>
      </w:r>
      <w:r>
        <w:rPr>
          <w:rFonts w:ascii="Century" w:hAnsi="Century" w:cs="FrankRuehl"/>
          <w:sz w:val="22"/>
          <w:sz w:val="22"/>
          <w:rtl w:val="true"/>
        </w:rPr>
        <w:t>לראשונה</w:t>
      </w:r>
      <w:r>
        <w:rPr>
          <w:rFonts w:ascii="Century" w:hAnsi="Century" w:eastAsia="Century" w:cs="Century"/>
          <w:sz w:val="22"/>
          <w:sz w:val="22"/>
          <w:rtl w:val="true"/>
        </w:rPr>
        <w:t xml:space="preserve"> </w:t>
      </w:r>
      <w:r>
        <w:rPr>
          <w:rFonts w:ascii="Century" w:hAnsi="Century" w:cs="FrankRuehl"/>
          <w:sz w:val="22"/>
          <w:sz w:val="22"/>
          <w:rtl w:val="true"/>
        </w:rPr>
        <w:t>בערכאתנו</w:t>
      </w:r>
      <w:r>
        <w:rPr>
          <w:rFonts w:ascii="Century" w:hAnsi="Century" w:eastAsia="Century" w:cs="Century"/>
          <w:sz w:val="22"/>
          <w:sz w:val="22"/>
          <w:rtl w:val="true"/>
        </w:rPr>
        <w:t xml:space="preserve"> </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לשלול</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עקרוני</w:t>
      </w:r>
      <w:r>
        <w:rPr>
          <w:rFonts w:ascii="Century" w:hAnsi="Century" w:eastAsia="Century" w:cs="Century"/>
          <w:sz w:val="22"/>
          <w:sz w:val="22"/>
          <w:rtl w:val="true"/>
        </w:rPr>
        <w:t xml:space="preserve"> </w:t>
      </w:r>
      <w:r>
        <w:rPr>
          <w:rFonts w:ascii="Century" w:hAnsi="Century" w:cs="FrankRuehl"/>
          <w:sz w:val="22"/>
          <w:sz w:val="22"/>
          <w:rtl w:val="true"/>
        </w:rPr>
        <w:t>התחשבות</w:t>
      </w:r>
      <w:r>
        <w:rPr>
          <w:rFonts w:ascii="Century" w:hAnsi="Century" w:eastAsia="Century" w:cs="Century"/>
          <w:sz w:val="22"/>
          <w:sz w:val="22"/>
          <w:rtl w:val="true"/>
        </w:rPr>
        <w:t xml:space="preserve"> </w:t>
      </w:r>
      <w:r>
        <w:rPr>
          <w:rFonts w:ascii="Century" w:hAnsi="Century" w:cs="FrankRuehl"/>
          <w:sz w:val="22"/>
          <w:sz w:val="22"/>
          <w:rtl w:val="true"/>
        </w:rPr>
        <w:t>בנזקים</w:t>
      </w:r>
      <w:r>
        <w:rPr>
          <w:rFonts w:ascii="Century" w:hAnsi="Century" w:eastAsia="Century" w:cs="Century"/>
          <w:sz w:val="22"/>
          <w:sz w:val="22"/>
          <w:rtl w:val="true"/>
        </w:rPr>
        <w:t xml:space="preserve"> </w:t>
      </w:r>
      <w:r>
        <w:rPr>
          <w:rFonts w:ascii="Century" w:hAnsi="Century" w:cs="FrankRuehl"/>
          <w:sz w:val="22"/>
          <w:sz w:val="22"/>
          <w:rtl w:val="true"/>
        </w:rPr>
        <w:t>שנגרמו</w:t>
      </w:r>
      <w:r>
        <w:rPr>
          <w:rFonts w:ascii="Century" w:hAnsi="Century" w:eastAsia="Century" w:cs="Century"/>
          <w:sz w:val="22"/>
          <w:sz w:val="22"/>
          <w:rtl w:val="true"/>
        </w:rPr>
        <w:t xml:space="preserve"> </w:t>
      </w:r>
      <w:r>
        <w:rPr>
          <w:rFonts w:ascii="Century" w:hAnsi="Century" w:cs="FrankRuehl"/>
          <w:sz w:val="22"/>
          <w:sz w:val="22"/>
          <w:rtl w:val="true"/>
        </w:rPr>
        <w:t>לנאשם</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מפגמים</w:t>
      </w:r>
      <w:r>
        <w:rPr>
          <w:rFonts w:ascii="Century" w:hAnsi="Century" w:eastAsia="Century" w:cs="Century"/>
          <w:sz w:val="22"/>
          <w:sz w:val="22"/>
          <w:rtl w:val="true"/>
        </w:rPr>
        <w:t xml:space="preserve"> </w:t>
      </w:r>
      <w:r>
        <w:rPr>
          <w:rFonts w:ascii="Century" w:hAnsi="Century" w:cs="FrankRuehl"/>
          <w:sz w:val="22"/>
          <w:sz w:val="22"/>
          <w:rtl w:val="true"/>
        </w:rPr>
        <w:t>שנפלו</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הזמני</w:t>
      </w:r>
      <w:r>
        <w:rPr>
          <w:rFonts w:ascii="Century" w:hAnsi="Century" w:eastAsia="Century" w:cs="Century"/>
          <w:sz w:val="22"/>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הנימוקים</w:t>
      </w:r>
      <w:r>
        <w:rPr>
          <w:rFonts w:ascii="Century" w:hAnsi="Century" w:eastAsia="Century" w:cs="Century"/>
          <w:sz w:val="22"/>
          <w:sz w:val="22"/>
          <w:rtl w:val="true"/>
        </w:rPr>
        <w:t xml:space="preserve"> </w:t>
      </w:r>
      <w:r>
        <w:rPr>
          <w:rFonts w:ascii="Century" w:hAnsi="Century" w:cs="FrankRuehl"/>
          <w:sz w:val="22"/>
          <w:sz w:val="22"/>
          <w:rtl w:val="true"/>
        </w:rPr>
        <w:t>המיוחדים</w:t>
      </w:r>
      <w:r>
        <w:rPr>
          <w:rFonts w:ascii="Century" w:hAnsi="Century" w:eastAsia="Century" w:cs="Century"/>
          <w:sz w:val="22"/>
          <w:sz w:val="22"/>
          <w:rtl w:val="true"/>
        </w:rPr>
        <w:t xml:space="preserve"> </w:t>
      </w:r>
      <w:r>
        <w:rPr>
          <w:rFonts w:ascii="Century" w:hAnsi="Century" w:cs="FrankRuehl"/>
          <w:sz w:val="22"/>
          <w:sz w:val="22"/>
          <w:rtl w:val="true"/>
        </w:rPr>
        <w:t>המנויים</w:t>
      </w:r>
      <w:r>
        <w:rPr>
          <w:rFonts w:ascii="Century" w:hAnsi="Century" w:eastAsia="Century" w:cs="Century"/>
          <w:sz w:val="22"/>
          <w:sz w:val="22"/>
          <w:rtl w:val="true"/>
        </w:rPr>
        <w:t xml:space="preserve"> </w:t>
      </w:r>
      <w:hyperlink r:id="rId349">
        <w:r>
          <w:rPr>
            <w:rStyle w:val="Hyperlink"/>
            <w:rFonts w:ascii="Century" w:hAnsi="Century" w:cs="FrankRuehl"/>
            <w:sz w:val="22"/>
            <w:sz w:val="22"/>
            <w:rtl w:val="true"/>
          </w:rPr>
          <w:t>בסעיף</w:t>
        </w:r>
        <w:r>
          <w:rPr>
            <w:rStyle w:val="Hyperlink"/>
            <w:rFonts w:ascii="Century" w:hAnsi="Century" w:eastAsia="Century" w:cs="Century"/>
            <w:sz w:val="22"/>
            <w:sz w:val="22"/>
            <w:rtl w:val="true"/>
          </w:rPr>
          <w:t xml:space="preserve"> </w:t>
        </w:r>
        <w:r>
          <w:rPr>
            <w:rStyle w:val="Hyperlink"/>
            <w:rFonts w:cs="FrankRuehl" w:ascii="Century" w:hAnsi="Century"/>
            <w:sz w:val="22"/>
          </w:rPr>
          <w:t>21</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והכל</w:t>
      </w:r>
      <w:r>
        <w:rPr>
          <w:rFonts w:ascii="Century" w:hAnsi="Century" w:eastAsia="Century" w:cs="Century"/>
          <w:sz w:val="22"/>
          <w:sz w:val="22"/>
          <w:rtl w:val="true"/>
        </w:rPr>
        <w:t xml:space="preserve"> </w:t>
      </w:r>
      <w:r>
        <w:rPr>
          <w:rFonts w:ascii="Century" w:hAnsi="Century" w:cs="FrankRuehl"/>
          <w:sz w:val="22"/>
          <w:sz w:val="22"/>
          <w:rtl w:val="true"/>
        </w:rPr>
        <w:t>במקרים</w:t>
      </w:r>
      <w:r>
        <w:rPr>
          <w:rFonts w:ascii="Century" w:hAnsi="Century" w:eastAsia="Century" w:cs="Century"/>
          <w:sz w:val="22"/>
          <w:sz w:val="22"/>
          <w:rtl w:val="true"/>
        </w:rPr>
        <w:t xml:space="preserve"> </w:t>
      </w:r>
      <w:r>
        <w:rPr>
          <w:rFonts w:ascii="Century" w:hAnsi="Century" w:cs="FrankRuehl"/>
          <w:sz w:val="22"/>
          <w:sz w:val="22"/>
          <w:rtl w:val="true"/>
        </w:rPr>
        <w:t>המתאימים</w:t>
      </w:r>
      <w:r>
        <w:rPr>
          <w:rFonts w:ascii="Century" w:hAnsi="Century" w:eastAsia="Century" w:cs="Century"/>
          <w:sz w:val="22"/>
          <w:sz w:val="22"/>
          <w:rtl w:val="true"/>
        </w:rPr>
        <w:t xml:space="preserve"> </w:t>
      </w:r>
      <w:r>
        <w:rPr>
          <w:rFonts w:ascii="Century" w:hAnsi="Century" w:cs="FrankRuehl"/>
          <w:sz w:val="22"/>
          <w:sz w:val="22"/>
          <w:rtl w:val="true"/>
        </w:rPr>
        <w:t>ומבלי</w:t>
      </w:r>
      <w:r>
        <w:rPr>
          <w:rFonts w:ascii="Century" w:hAnsi="Century" w:eastAsia="Century" w:cs="Century"/>
          <w:sz w:val="22"/>
          <w:sz w:val="22"/>
          <w:rtl w:val="true"/>
        </w:rPr>
        <w:t xml:space="preserve"> </w:t>
      </w:r>
      <w:r>
        <w:rPr>
          <w:rFonts w:ascii="Century" w:hAnsi="Century" w:cs="FrankRuehl"/>
          <w:sz w:val="22"/>
          <w:sz w:val="22"/>
          <w:rtl w:val="true"/>
        </w:rPr>
        <w:t>שאקבע</w:t>
      </w:r>
      <w:r>
        <w:rPr>
          <w:rFonts w:ascii="Century" w:hAnsi="Century" w:eastAsia="Century" w:cs="Century"/>
          <w:sz w:val="22"/>
          <w:sz w:val="22"/>
          <w:rtl w:val="true"/>
        </w:rPr>
        <w:t xml:space="preserve"> </w:t>
      </w:r>
      <w:r>
        <w:rPr>
          <w:rFonts w:ascii="Century" w:hAnsi="Century" w:cs="FrankRuehl"/>
          <w:sz w:val="22"/>
          <w:sz w:val="22"/>
          <w:rtl w:val="true"/>
        </w:rPr>
        <w:t>מסמרות</w:t>
      </w:r>
      <w:r>
        <w:rPr>
          <w:rFonts w:ascii="Century" w:hAnsi="Century" w:eastAsia="Century" w:cs="Century"/>
          <w:sz w:val="22"/>
          <w:sz w:val="22"/>
          <w:rtl w:val="true"/>
        </w:rPr>
        <w:t xml:space="preserve"> </w:t>
      </w:r>
      <w:r>
        <w:rPr>
          <w:rFonts w:ascii="Century" w:hAnsi="Century" w:cs="FrankRuehl"/>
          <w:sz w:val="22"/>
          <w:sz w:val="22"/>
          <w:rtl w:val="true"/>
        </w:rPr>
        <w:t>בסוגיה</w:t>
      </w:r>
      <w:r>
        <w:rPr>
          <w:rFonts w:ascii="Century" w:hAnsi="Century" w:eastAsia="Century" w:cs="Century"/>
          <w:sz w:val="22"/>
          <w:sz w:val="22"/>
          <w:rtl w:val="true"/>
        </w:rPr>
        <w:t xml:space="preserve"> </w:t>
      </w:r>
      <w:r>
        <w:rPr>
          <w:rFonts w:ascii="Century" w:hAnsi="Century" w:cs="FrankRuehl"/>
          <w:sz w:val="22"/>
          <w:sz w:val="22"/>
          <w:rtl w:val="true"/>
        </w:rPr>
        <w:t>זו</w:t>
      </w:r>
      <w:r>
        <w:rPr>
          <w:rFonts w:cs="FrankRuehl" w:ascii="Century" w:hAnsi="Century"/>
          <w:sz w:val="22"/>
          <w:rtl w:val="true"/>
        </w:rPr>
        <w:t>.</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עמדנו</w:t>
      </w:r>
      <w:r>
        <w:rPr>
          <w:rFonts w:ascii="Century" w:hAnsi="Century" w:eastAsia="Century" w:cs="Century"/>
          <w:sz w:val="22"/>
          <w:sz w:val="22"/>
          <w:rtl w:val="true"/>
        </w:rPr>
        <w:t xml:space="preserve"> </w:t>
      </w:r>
      <w:r>
        <w:rPr>
          <w:rFonts w:ascii="Century" w:hAnsi="Century" w:cs="FrankRuehl"/>
          <w:sz w:val="22"/>
          <w:sz w:val="22"/>
          <w:rtl w:val="true"/>
        </w:rPr>
        <w:t>אפוא</w:t>
      </w:r>
      <w:r>
        <w:rPr>
          <w:rFonts w:cs="FrankRuehl" w:ascii="Century" w:hAnsi="Century"/>
          <w:sz w:val="22"/>
          <w:rtl w:val="true"/>
        </w:rPr>
        <w:t xml:space="preserve">, </w:t>
      </w:r>
      <w:r>
        <w:rPr>
          <w:rFonts w:ascii="Century" w:hAnsi="Century" w:cs="FrankRuehl"/>
          <w:sz w:val="22"/>
          <w:sz w:val="22"/>
          <w:rtl w:val="true"/>
        </w:rPr>
        <w:t>מבלי</w:t>
      </w:r>
      <w:r>
        <w:rPr>
          <w:rFonts w:ascii="Century" w:hAnsi="Century" w:eastAsia="Century" w:cs="Century"/>
          <w:sz w:val="22"/>
          <w:sz w:val="22"/>
          <w:rtl w:val="true"/>
        </w:rPr>
        <w:t xml:space="preserve"> </w:t>
      </w:r>
      <w:r>
        <w:rPr>
          <w:rFonts w:ascii="Century" w:hAnsi="Century" w:cs="FrankRuehl"/>
          <w:sz w:val="22"/>
          <w:sz w:val="22"/>
          <w:rtl w:val="true"/>
        </w:rPr>
        <w:t>למצות</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שיקולים</w:t>
      </w:r>
      <w:r>
        <w:rPr>
          <w:rFonts w:ascii="Century" w:hAnsi="Century" w:eastAsia="Century" w:cs="Century"/>
          <w:sz w:val="22"/>
          <w:sz w:val="22"/>
          <w:rtl w:val="true"/>
        </w:rPr>
        <w:t xml:space="preserve"> </w:t>
      </w:r>
      <w:r>
        <w:rPr>
          <w:rFonts w:ascii="Century" w:hAnsi="Century" w:cs="FrankRuehl"/>
          <w:sz w:val="22"/>
          <w:sz w:val="22"/>
          <w:rtl w:val="true"/>
        </w:rPr>
        <w:t>שניתן</w:t>
      </w:r>
      <w:r>
        <w:rPr>
          <w:rFonts w:ascii="Century" w:hAnsi="Century" w:eastAsia="Century" w:cs="Century"/>
          <w:sz w:val="22"/>
          <w:sz w:val="22"/>
          <w:rtl w:val="true"/>
        </w:rPr>
        <w:t xml:space="preserve"> </w:t>
      </w:r>
      <w:r>
        <w:rPr>
          <w:rFonts w:ascii="Century" w:hAnsi="Century" w:cs="FrankRuehl"/>
          <w:sz w:val="22"/>
          <w:sz w:val="22"/>
          <w:rtl w:val="true"/>
        </w:rPr>
        <w:t>יהיה</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בהם</w:t>
      </w:r>
      <w:r>
        <w:rPr>
          <w:rFonts w:ascii="Century" w:hAnsi="Century" w:eastAsia="Century" w:cs="Century"/>
          <w:sz w:val="22"/>
          <w:sz w:val="22"/>
          <w:rtl w:val="true"/>
        </w:rPr>
        <w:t xml:space="preserve"> </w:t>
      </w:r>
      <w:r>
        <w:rPr>
          <w:rFonts w:ascii="Century" w:hAnsi="Century" w:cs="FrankRuehl"/>
          <w:sz w:val="22"/>
          <w:sz w:val="22"/>
          <w:rtl w:val="true"/>
        </w:rPr>
        <w:t>כנימוקים</w:t>
      </w:r>
      <w:r>
        <w:rPr>
          <w:rFonts w:ascii="Century" w:hAnsi="Century" w:eastAsia="Century" w:cs="Century"/>
          <w:sz w:val="22"/>
          <w:sz w:val="22"/>
          <w:rtl w:val="true"/>
        </w:rPr>
        <w:t xml:space="preserve"> </w:t>
      </w:r>
      <w:r>
        <w:rPr>
          <w:rFonts w:ascii="Century" w:hAnsi="Century" w:cs="FrankRuehl"/>
          <w:sz w:val="22"/>
          <w:sz w:val="22"/>
          <w:rtl w:val="true"/>
        </w:rPr>
        <w:t>מיוחדים</w:t>
      </w:r>
      <w:r>
        <w:rPr>
          <w:rFonts w:ascii="Century" w:hAnsi="Century" w:eastAsia="Century" w:cs="Century"/>
          <w:sz w:val="22"/>
          <w:sz w:val="22"/>
          <w:rtl w:val="true"/>
        </w:rPr>
        <w:t xml:space="preserve"> </w:t>
      </w:r>
      <w:r>
        <w:rPr>
          <w:rFonts w:ascii="Century" w:hAnsi="Century" w:cs="FrankRuehl"/>
          <w:sz w:val="22"/>
          <w:sz w:val="22"/>
          <w:rtl w:val="true"/>
        </w:rPr>
        <w:t>להימנעות</w:t>
      </w:r>
      <w:r>
        <w:rPr>
          <w:rFonts w:ascii="Century" w:hAnsi="Century" w:eastAsia="Century" w:cs="Century"/>
          <w:sz w:val="22"/>
          <w:sz w:val="22"/>
          <w:rtl w:val="true"/>
        </w:rPr>
        <w:t xml:space="preserve"> </w:t>
      </w:r>
      <w:r>
        <w:rPr>
          <w:rFonts w:ascii="Century" w:hAnsi="Century" w:cs="FrankRuehl"/>
          <w:sz w:val="22"/>
          <w:sz w:val="22"/>
          <w:rtl w:val="true"/>
        </w:rPr>
        <w:t>מחילוט</w:t>
      </w:r>
      <w:r>
        <w:rPr>
          <w:rFonts w:ascii="Century" w:hAnsi="Century" w:eastAsia="Century" w:cs="Century"/>
          <w:sz w:val="22"/>
          <w:sz w:val="22"/>
          <w:rtl w:val="true"/>
        </w:rPr>
        <w:t xml:space="preserve"> </w:t>
      </w:r>
      <w:r>
        <w:rPr>
          <w:rFonts w:ascii="Century" w:hAnsi="Century" w:cs="FrankRuehl"/>
          <w:sz w:val="22"/>
          <w:sz w:val="22"/>
          <w:rtl w:val="true"/>
        </w:rPr>
        <w:t>במלואו</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בחלקו</w:t>
      </w:r>
      <w:r>
        <w:rPr>
          <w:rFonts w:cs="FrankRuehl" w:ascii="Century" w:hAnsi="Century"/>
          <w:sz w:val="22"/>
          <w:rtl w:val="true"/>
        </w:rPr>
        <w:t xml:space="preserve">, </w:t>
      </w:r>
      <w:r>
        <w:rPr>
          <w:rFonts w:ascii="Century" w:hAnsi="Century" w:cs="FrankRuehl"/>
          <w:sz w:val="22"/>
          <w:sz w:val="22"/>
          <w:rtl w:val="true"/>
        </w:rPr>
        <w:t>ובהם</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תקדימיות</w:t>
      </w:r>
      <w:r>
        <w:rPr>
          <w:rFonts w:ascii="Century" w:hAnsi="Century" w:eastAsia="Century" w:cs="Century"/>
          <w:sz w:val="22"/>
          <w:sz w:val="22"/>
          <w:rtl w:val="true"/>
        </w:rPr>
        <w:t xml:space="preserve"> </w:t>
      </w:r>
      <w:r>
        <w:rPr>
          <w:rFonts w:ascii="Century" w:hAnsi="Century" w:cs="FrankRuehl"/>
          <w:sz w:val="22"/>
          <w:sz w:val="22"/>
          <w:rtl w:val="true"/>
        </w:rPr>
        <w:t>ההעמדה</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בתמהיל</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שנכלל</w:t>
      </w:r>
      <w:r>
        <w:rPr>
          <w:rFonts w:ascii="Century" w:hAnsi="Century" w:eastAsia="Century" w:cs="Century"/>
          <w:sz w:val="22"/>
          <w:sz w:val="22"/>
          <w:rtl w:val="true"/>
        </w:rPr>
        <w:t xml:space="preserve"> </w:t>
      </w:r>
      <w:r>
        <w:rPr>
          <w:rFonts w:ascii="Century" w:hAnsi="Century" w:cs="FrankRuehl"/>
          <w:sz w:val="22"/>
          <w:sz w:val="22"/>
          <w:rtl w:val="true"/>
        </w:rPr>
        <w:t>בכתב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דנן</w:t>
      </w:r>
      <w:r>
        <w:rPr>
          <w:rFonts w:cs="FrankRuehl" w:ascii="Century" w:hAnsi="Century"/>
          <w:sz w:val="22"/>
          <w:rtl w:val="true"/>
        </w:rPr>
        <w:t xml:space="preserve">. </w:t>
      </w:r>
      <w:r>
        <w:rPr>
          <w:rFonts w:ascii="Century" w:hAnsi="Century" w:cs="FrankRuehl"/>
          <w:sz w:val="22"/>
          <w:sz w:val="22"/>
          <w:rtl w:val="true"/>
        </w:rPr>
        <w:t>בצד</w:t>
      </w:r>
      <w:r>
        <w:rPr>
          <w:rFonts w:ascii="Century" w:hAnsi="Century" w:eastAsia="Century" w:cs="Century"/>
          <w:sz w:val="22"/>
          <w:sz w:val="22"/>
          <w:rtl w:val="true"/>
        </w:rPr>
        <w:t xml:space="preserve"> </w:t>
      </w:r>
      <w:r>
        <w:rPr>
          <w:rFonts w:ascii="Century" w:hAnsi="Century" w:cs="FrankRuehl"/>
          <w:sz w:val="22"/>
          <w:sz w:val="22"/>
          <w:rtl w:val="true"/>
        </w:rPr>
        <w:t>שיקולים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אציין</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לדעתי</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שבמסגרת</w:t>
      </w:r>
      <w:r>
        <w:rPr>
          <w:rFonts w:ascii="Century" w:hAnsi="Century" w:eastAsia="Century" w:cs="Century"/>
          <w:sz w:val="22"/>
          <w:sz w:val="22"/>
          <w:rtl w:val="true"/>
        </w:rPr>
        <w:t xml:space="preserve"> </w:t>
      </w:r>
      <w:r>
        <w:rPr>
          <w:rFonts w:ascii="Century" w:hAnsi="Century" w:cs="FrankRuehl"/>
          <w:sz w:val="22"/>
          <w:sz w:val="22"/>
          <w:rtl w:val="true"/>
        </w:rPr>
        <w:t>הערעורים</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נדרשנו</w:t>
      </w:r>
      <w:r>
        <w:rPr>
          <w:rFonts w:ascii="Century" w:hAnsi="Century" w:eastAsia="Century" w:cs="Century"/>
          <w:sz w:val="22"/>
          <w:sz w:val="22"/>
          <w:rtl w:val="true"/>
        </w:rPr>
        <w:t xml:space="preserve"> </w:t>
      </w:r>
      <w:r>
        <w:rPr>
          <w:rFonts w:ascii="Century" w:hAnsi="Century" w:cs="FrankRuehl"/>
          <w:sz w:val="22"/>
          <w:sz w:val="22"/>
          <w:rtl w:val="true"/>
        </w:rPr>
        <w:t>ללבן</w:t>
      </w:r>
      <w:r>
        <w:rPr>
          <w:rFonts w:ascii="Century" w:hAnsi="Century" w:eastAsia="Century" w:cs="Century"/>
          <w:sz w:val="22"/>
          <w:sz w:val="22"/>
          <w:rtl w:val="true"/>
        </w:rPr>
        <w:t xml:space="preserve"> </w:t>
      </w:r>
      <w:r>
        <w:rPr>
          <w:rFonts w:ascii="Century" w:hAnsi="Century" w:cs="FrankRuehl"/>
          <w:sz w:val="22"/>
          <w:sz w:val="22"/>
          <w:rtl w:val="true"/>
        </w:rPr>
        <w:t>ולהבהיר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הסוגיה</w:t>
      </w:r>
      <w:r>
        <w:rPr>
          <w:rFonts w:ascii="Century" w:hAnsi="Century" w:eastAsia="Century" w:cs="Century"/>
          <w:sz w:val="22"/>
          <w:sz w:val="22"/>
          <w:rtl w:val="true"/>
        </w:rPr>
        <w:t xml:space="preserve"> </w:t>
      </w:r>
      <w:r>
        <w:rPr>
          <w:rFonts w:ascii="Century" w:hAnsi="Century" w:cs="FrankRuehl"/>
          <w:sz w:val="22"/>
          <w:sz w:val="22"/>
          <w:rtl w:val="true"/>
        </w:rPr>
        <w:t>העקרונית</w:t>
      </w:r>
      <w:r>
        <w:rPr>
          <w:rFonts w:ascii="Century" w:hAnsi="Century" w:eastAsia="Century" w:cs="Century"/>
          <w:sz w:val="22"/>
          <w:sz w:val="22"/>
          <w:rtl w:val="true"/>
        </w:rPr>
        <w:t xml:space="preserve"> </w:t>
      </w:r>
      <w:r>
        <w:rPr>
          <w:rFonts w:ascii="Century" w:hAnsi="Century" w:cs="FrankRuehl"/>
          <w:sz w:val="22"/>
          <w:sz w:val="22"/>
          <w:rtl w:val="true"/>
        </w:rPr>
        <w:t>שעניינה</w:t>
      </w:r>
      <w:r>
        <w:rPr>
          <w:rFonts w:ascii="Century" w:hAnsi="Century" w:eastAsia="Century" w:cs="Century"/>
          <w:sz w:val="22"/>
          <w:sz w:val="22"/>
          <w:rtl w:val="true"/>
        </w:rPr>
        <w:t xml:space="preserve"> </w:t>
      </w:r>
      <w:r>
        <w:rPr>
          <w:rFonts w:ascii="Century" w:hAnsi="Century" w:cs="FrankRuehl"/>
          <w:sz w:val="22"/>
          <w:sz w:val="22"/>
          <w:rtl w:val="true"/>
        </w:rPr>
        <w:t>הגדרתו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50">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21</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ובפרט</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להוציא</w:t>
      </w:r>
      <w:r>
        <w:rPr>
          <w:rFonts w:ascii="Century" w:hAnsi="Century" w:eastAsia="Century" w:cs="Century"/>
          <w:sz w:val="22"/>
          <w:sz w:val="22"/>
          <w:rtl w:val="true"/>
        </w:rPr>
        <w:t xml:space="preserve"> </w:t>
      </w:r>
      <w:r>
        <w:rPr>
          <w:rFonts w:ascii="Century" w:hAnsi="Century" w:cs="FrankRuehl"/>
          <w:sz w:val="22"/>
          <w:sz w:val="22"/>
          <w:rtl w:val="true"/>
        </w:rPr>
        <w:t>מתחולתה</w:t>
      </w:r>
      <w:r>
        <w:rPr>
          <w:rFonts w:ascii="Century" w:hAnsi="Century" w:eastAsia="Century" w:cs="Century"/>
          <w:sz w:val="22"/>
          <w:sz w:val="22"/>
          <w:rtl w:val="true"/>
        </w:rPr>
        <w:t xml:space="preserve"> </w:t>
      </w:r>
      <w:r>
        <w:rPr>
          <w:rFonts w:ascii="Century" w:hAnsi="Century" w:cs="FrankRuehl"/>
          <w:sz w:val="22"/>
          <w:sz w:val="22"/>
          <w:rtl w:val="true"/>
        </w:rPr>
        <w:t>כספים</w:t>
      </w:r>
      <w:r>
        <w:rPr>
          <w:rFonts w:ascii="Century" w:hAnsi="Century" w:eastAsia="Century" w:cs="Century"/>
          <w:sz w:val="22"/>
          <w:sz w:val="22"/>
          <w:rtl w:val="true"/>
        </w:rPr>
        <w:t xml:space="preserve"> </w:t>
      </w:r>
      <w:r>
        <w:rPr>
          <w:rFonts w:ascii="Century" w:hAnsi="Century" w:cs="FrankRuehl"/>
          <w:sz w:val="22"/>
          <w:sz w:val="22"/>
          <w:rtl w:val="true"/>
        </w:rPr>
        <w:t>שהתקבלו</w:t>
      </w:r>
      <w:r>
        <w:rPr>
          <w:rFonts w:ascii="Century" w:hAnsi="Century" w:eastAsia="Century" w:cs="Century"/>
          <w:sz w:val="22"/>
          <w:sz w:val="22"/>
          <w:rtl w:val="true"/>
        </w:rPr>
        <w:t xml:space="preserve"> </w:t>
      </w:r>
      <w:r>
        <w:rPr>
          <w:rFonts w:ascii="Century" w:hAnsi="Century" w:cs="FrankRuehl"/>
          <w:sz w:val="22"/>
          <w:sz w:val="22"/>
          <w:rtl w:val="true"/>
        </w:rPr>
        <w:t>כתמורה</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שאינן</w:t>
      </w:r>
      <w:r>
        <w:rPr>
          <w:rFonts w:ascii="Century" w:hAnsi="Century" w:eastAsia="Century" w:cs="Century"/>
          <w:sz w:val="22"/>
          <w:sz w:val="22"/>
          <w:rtl w:val="true"/>
        </w:rPr>
        <w:t xml:space="preserve"> </w:t>
      </w:r>
      <w:r>
        <w:rPr>
          <w:rFonts w:ascii="Century" w:hAnsi="Century" w:cs="FrankRuehl"/>
          <w:sz w:val="22"/>
          <w:sz w:val="22"/>
          <w:rtl w:val="true"/>
        </w:rPr>
        <w:t>פסולות</w:t>
      </w:r>
      <w:r>
        <w:rPr>
          <w:rFonts w:ascii="Century" w:hAnsi="Century" w:eastAsia="Century" w:cs="Century"/>
          <w:sz w:val="22"/>
          <w:sz w:val="22"/>
          <w:rtl w:val="true"/>
        </w:rPr>
        <w:t xml:space="preserve"> </w:t>
      </w:r>
      <w:r>
        <w:rPr>
          <w:rFonts w:ascii="Century" w:hAnsi="Century" w:cs="FrankRuehl"/>
          <w:sz w:val="22"/>
          <w:sz w:val="22"/>
          <w:rtl w:val="true"/>
        </w:rPr>
        <w:t>כשלעצמן</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pPr>
      <w:r>
        <w:rPr>
          <w:rFonts w:ascii="Century" w:hAnsi="Century" w:cs="FrankRuehl"/>
          <w:sz w:val="22"/>
          <w:sz w:val="22"/>
          <w:rtl w:val="true"/>
        </w:rPr>
        <w:t>שאלה</w:t>
      </w:r>
      <w:r>
        <w:rPr>
          <w:rFonts w:ascii="Century" w:hAnsi="Century" w:eastAsia="Century" w:cs="Century"/>
          <w:sz w:val="22"/>
          <w:sz w:val="22"/>
          <w:rtl w:val="true"/>
        </w:rPr>
        <w:t xml:space="preserve"> </w:t>
      </w:r>
      <w:r>
        <w:rPr>
          <w:rFonts w:ascii="Century" w:hAnsi="Century" w:cs="FrankRuehl"/>
          <w:sz w:val="22"/>
          <w:sz w:val="22"/>
          <w:rtl w:val="true"/>
        </w:rPr>
        <w:t>אחרת</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בהוצאות</w:t>
      </w:r>
      <w:r>
        <w:rPr>
          <w:rFonts w:ascii="Century" w:hAnsi="Century" w:eastAsia="Century" w:cs="Century"/>
          <w:sz w:val="22"/>
          <w:sz w:val="22"/>
          <w:rtl w:val="true"/>
        </w:rPr>
        <w:t xml:space="preserve"> </w:t>
      </w:r>
      <w:r>
        <w:rPr>
          <w:rFonts w:ascii="Century" w:hAnsi="Century" w:cs="FrankRuehl"/>
          <w:sz w:val="22"/>
          <w:sz w:val="22"/>
          <w:rtl w:val="true"/>
        </w:rPr>
        <w:t>שבהן</w:t>
      </w:r>
      <w:r>
        <w:rPr>
          <w:rFonts w:ascii="Century" w:hAnsi="Century" w:eastAsia="Century" w:cs="Century"/>
          <w:sz w:val="22"/>
          <w:sz w:val="22"/>
          <w:rtl w:val="true"/>
        </w:rPr>
        <w:t xml:space="preserve"> </w:t>
      </w:r>
      <w:r>
        <w:rPr>
          <w:rFonts w:ascii="Century" w:hAnsi="Century" w:cs="FrankRuehl"/>
          <w:sz w:val="22"/>
          <w:sz w:val="22"/>
          <w:rtl w:val="true"/>
        </w:rPr>
        <w:t>נשאו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המכרז</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בנטל</w:t>
      </w:r>
      <w:r>
        <w:rPr>
          <w:rFonts w:ascii="Century" w:hAnsi="Century" w:eastAsia="Century" w:cs="Century"/>
          <w:sz w:val="22"/>
          <w:sz w:val="22"/>
          <w:rtl w:val="true"/>
        </w:rPr>
        <w:t xml:space="preserve"> </w:t>
      </w:r>
      <w:r>
        <w:rPr>
          <w:rFonts w:ascii="Century" w:hAnsi="Century" w:cs="FrankRuehl"/>
          <w:sz w:val="22"/>
          <w:sz w:val="22"/>
          <w:rtl w:val="true"/>
        </w:rPr>
        <w:t>המס</w:t>
      </w:r>
      <w:r>
        <w:rPr>
          <w:rFonts w:ascii="Century" w:hAnsi="Century" w:eastAsia="Century" w:cs="Century"/>
          <w:sz w:val="22"/>
          <w:sz w:val="22"/>
          <w:rtl w:val="true"/>
        </w:rPr>
        <w:t xml:space="preserve"> </w:t>
      </w:r>
      <w:r>
        <w:rPr>
          <w:rFonts w:ascii="Century" w:hAnsi="Century" w:cs="FrankRuehl"/>
          <w:sz w:val="22"/>
          <w:sz w:val="22"/>
          <w:rtl w:val="true"/>
        </w:rPr>
        <w:t>שנוצר</w:t>
      </w:r>
      <w:r>
        <w:rPr>
          <w:rFonts w:ascii="Century" w:hAnsi="Century" w:eastAsia="Century" w:cs="Century"/>
          <w:sz w:val="22"/>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תקבולי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נעברו</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כנימוקים</w:t>
      </w:r>
      <w:r>
        <w:rPr>
          <w:rFonts w:ascii="Century" w:hAnsi="Century" w:eastAsia="Century" w:cs="Century"/>
          <w:sz w:val="22"/>
          <w:sz w:val="22"/>
          <w:rtl w:val="true"/>
        </w:rPr>
        <w:t xml:space="preserve"> </w:t>
      </w:r>
      <w:r>
        <w:rPr>
          <w:rFonts w:ascii="Century" w:hAnsi="Century" w:cs="FrankRuehl"/>
          <w:sz w:val="22"/>
          <w:sz w:val="22"/>
          <w:rtl w:val="true"/>
        </w:rPr>
        <w:t>מיוחדים</w:t>
      </w:r>
      <w:r>
        <w:rPr>
          <w:rFonts w:ascii="Century" w:hAnsi="Century" w:eastAsia="Century" w:cs="Century"/>
          <w:sz w:val="22"/>
          <w:sz w:val="22"/>
          <w:rtl w:val="true"/>
        </w:rPr>
        <w:t xml:space="preserve"> </w:t>
      </w:r>
      <w:r>
        <w:rPr>
          <w:rFonts w:ascii="Century" w:hAnsi="Century" w:cs="FrankRuehl"/>
          <w:sz w:val="22"/>
          <w:sz w:val="22"/>
          <w:rtl w:val="true"/>
        </w:rPr>
        <w:t>להימנעות</w:t>
      </w:r>
      <w:r>
        <w:rPr>
          <w:rFonts w:ascii="Century" w:hAnsi="Century" w:eastAsia="Century" w:cs="Century"/>
          <w:sz w:val="22"/>
          <w:sz w:val="22"/>
          <w:rtl w:val="true"/>
        </w:rPr>
        <w:t xml:space="preserve"> </w:t>
      </w:r>
      <w:r>
        <w:rPr>
          <w:rFonts w:ascii="Century" w:hAnsi="Century" w:cs="FrankRuehl"/>
          <w:sz w:val="22"/>
          <w:sz w:val="22"/>
          <w:rtl w:val="true"/>
        </w:rPr>
        <w:t>מחילוט</w:t>
      </w:r>
      <w:r>
        <w:rPr>
          <w:rFonts w:ascii="Century" w:hAnsi="Century" w:eastAsia="Century" w:cs="Century"/>
          <w:sz w:val="22"/>
          <w:sz w:val="22"/>
          <w:rtl w:val="true"/>
        </w:rPr>
        <w:t xml:space="preserve"> </w:t>
      </w:r>
      <w:r>
        <w:rPr>
          <w:rFonts w:ascii="Century" w:hAnsi="Century" w:cs="FrankRuehl"/>
          <w:sz w:val="22"/>
          <w:sz w:val="22"/>
          <w:rtl w:val="true"/>
        </w:rPr>
        <w:t>מלוא</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הרלוונטי</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חלקו</w:t>
      </w:r>
      <w:r>
        <w:rPr>
          <w:rFonts w:cs="FrankRuehl" w:ascii="Century" w:hAnsi="Century"/>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המסקנות</w:t>
      </w:r>
      <w:r>
        <w:rPr>
          <w:rFonts w:ascii="Century" w:hAnsi="Century" w:eastAsia="Century" w:cs="Century"/>
          <w:sz w:val="22"/>
          <w:sz w:val="22"/>
          <w:rtl w:val="true"/>
        </w:rPr>
        <w:t xml:space="preserve"> </w:t>
      </w:r>
      <w:r>
        <w:rPr>
          <w:rFonts w:ascii="Century" w:hAnsi="Century" w:cs="FrankRuehl"/>
          <w:sz w:val="22"/>
          <w:sz w:val="22"/>
          <w:rtl w:val="true"/>
        </w:rPr>
        <w:t>שאליהן</w:t>
      </w:r>
      <w:r>
        <w:rPr>
          <w:rFonts w:ascii="Century" w:hAnsi="Century" w:eastAsia="Century" w:cs="Century"/>
          <w:sz w:val="22"/>
          <w:sz w:val="22"/>
          <w:rtl w:val="true"/>
        </w:rPr>
        <w:t xml:space="preserve"> </w:t>
      </w:r>
      <w:r>
        <w:rPr>
          <w:rFonts w:ascii="Century" w:hAnsi="Century" w:cs="FrankRuehl"/>
          <w:sz w:val="22"/>
          <w:sz w:val="22"/>
          <w:rtl w:val="true"/>
        </w:rPr>
        <w:t>הגענו</w:t>
      </w:r>
      <w:r>
        <w:rPr>
          <w:rFonts w:ascii="Century" w:hAnsi="Century" w:eastAsia="Century" w:cs="Century"/>
          <w:sz w:val="22"/>
          <w:sz w:val="22"/>
          <w:rtl w:val="true"/>
        </w:rPr>
        <w:t xml:space="preserve"> </w:t>
      </w:r>
      <w:r>
        <w:rPr>
          <w:rFonts w:ascii="Century" w:hAnsi="Century" w:cs="FrankRuehl"/>
          <w:sz w:val="22"/>
          <w:sz w:val="22"/>
          <w:rtl w:val="true"/>
        </w:rPr>
        <w:t>בפרק</w:t>
      </w:r>
      <w:r>
        <w:rPr>
          <w:rFonts w:ascii="Century" w:hAnsi="Century" w:eastAsia="Century" w:cs="Century"/>
          <w:sz w:val="22"/>
          <w:sz w:val="22"/>
          <w:rtl w:val="true"/>
        </w:rPr>
        <w:t xml:space="preserve"> </w:t>
      </w:r>
      <w:r>
        <w:rPr>
          <w:rFonts w:ascii="Century" w:hAnsi="Century" w:cs="FrankRuehl"/>
          <w:sz w:val="22"/>
          <w:sz w:val="22"/>
          <w:rtl w:val="true"/>
        </w:rPr>
        <w:t>הקודם</w:t>
      </w:r>
      <w:r>
        <w:rPr>
          <w:rFonts w:ascii="Century" w:hAnsi="Century" w:eastAsia="Century" w:cs="Century"/>
          <w:sz w:val="22"/>
          <w:sz w:val="22"/>
          <w:rtl w:val="true"/>
        </w:rPr>
        <w:t xml:space="preserve"> </w:t>
      </w:r>
      <w:r>
        <w:rPr>
          <w:rFonts w:ascii="Century" w:hAnsi="Century" w:cs="FrankRuehl"/>
          <w:sz w:val="22"/>
          <w:sz w:val="22"/>
          <w:rtl w:val="true"/>
        </w:rPr>
        <w:t>מחייבות</w:t>
      </w:r>
      <w:r>
        <w:rPr>
          <w:rFonts w:ascii="Century" w:hAnsi="Century" w:eastAsia="Century" w:cs="Century"/>
          <w:sz w:val="22"/>
          <w:sz w:val="22"/>
          <w:rtl w:val="true"/>
        </w:rPr>
        <w:t xml:space="preserve"> </w:t>
      </w:r>
      <w:r>
        <w:rPr>
          <w:rFonts w:ascii="Century" w:hAnsi="Century" w:cs="FrankRuehl"/>
          <w:sz w:val="22"/>
          <w:sz w:val="22"/>
          <w:rtl w:val="true"/>
        </w:rPr>
        <w:t>להשיב</w:t>
      </w:r>
      <w:r>
        <w:rPr>
          <w:rFonts w:ascii="Century" w:hAnsi="Century" w:eastAsia="Century" w:cs="Century"/>
          <w:sz w:val="22"/>
          <w:sz w:val="22"/>
          <w:rtl w:val="true"/>
        </w:rPr>
        <w:t xml:space="preserve"> </w:t>
      </w:r>
      <w:r>
        <w:rPr>
          <w:rFonts w:ascii="Century" w:hAnsi="Century" w:cs="FrankRuehl"/>
          <w:sz w:val="22"/>
          <w:sz w:val="22"/>
          <w:rtl w:val="true"/>
        </w:rPr>
        <w:t>לשאלה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בשלילה</w:t>
      </w:r>
      <w:r>
        <w:rPr>
          <w:rFonts w:cs="FrankRuehl" w:ascii="Century" w:hAnsi="Century"/>
          <w:sz w:val="22"/>
          <w:rtl w:val="true"/>
        </w:rPr>
        <w:t xml:space="preserve">. </w:t>
      </w:r>
      <w:r>
        <w:rPr>
          <w:rFonts w:ascii="Century" w:hAnsi="Century" w:cs="FrankRuehl"/>
          <w:sz w:val="22"/>
          <w:sz w:val="22"/>
          <w:rtl w:val="true"/>
        </w:rPr>
        <w:t>בבואנו</w:t>
      </w:r>
      <w:r>
        <w:rPr>
          <w:rFonts w:ascii="Century" w:hAnsi="Century" w:eastAsia="Century" w:cs="Century"/>
          <w:sz w:val="22"/>
          <w:sz w:val="22"/>
          <w:rtl w:val="true"/>
        </w:rPr>
        <w:t xml:space="preserve"> </w:t>
      </w:r>
      <w:r>
        <w:rPr>
          <w:rFonts w:ascii="Century" w:hAnsi="Century" w:cs="FrankRuehl"/>
          <w:sz w:val="22"/>
          <w:sz w:val="22"/>
          <w:rtl w:val="true"/>
        </w:rPr>
        <w:t>לפרש</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החריגים</w:t>
      </w:r>
      <w:r>
        <w:rPr>
          <w:rFonts w:ascii="Century" w:hAnsi="Century" w:eastAsia="Century" w:cs="Century"/>
          <w:sz w:val="22"/>
          <w:sz w:val="22"/>
          <w:rtl w:val="true"/>
        </w:rPr>
        <w:t xml:space="preserve"> </w:t>
      </w:r>
      <w:r>
        <w:rPr>
          <w:rFonts w:ascii="Century" w:hAnsi="Century" w:cs="FrankRuehl"/>
          <w:sz w:val="22"/>
          <w:sz w:val="22"/>
          <w:rtl w:val="true"/>
        </w:rPr>
        <w:t>להוראת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עלינו</w:t>
      </w:r>
      <w:r>
        <w:rPr>
          <w:rFonts w:ascii="Century" w:hAnsi="Century" w:eastAsia="Century" w:cs="Century"/>
          <w:sz w:val="22"/>
          <w:sz w:val="22"/>
          <w:rtl w:val="true"/>
        </w:rPr>
        <w:t xml:space="preserve"> </w:t>
      </w:r>
      <w:r>
        <w:rPr>
          <w:rFonts w:ascii="Century" w:hAnsi="Century" w:cs="FrankRuehl"/>
          <w:sz w:val="22"/>
          <w:sz w:val="22"/>
          <w:rtl w:val="true"/>
        </w:rPr>
        <w:t>לאזן</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תכליותיו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cs="FrankRuehl" w:ascii="Century" w:hAnsi="Century"/>
          <w:sz w:val="22"/>
          <w:rtl w:val="true"/>
        </w:rPr>
        <w:t xml:space="preserve">, </w:t>
      </w:r>
      <w:r>
        <w:rPr>
          <w:rFonts w:ascii="Century" w:hAnsi="Century" w:cs="FrankRuehl"/>
          <w:sz w:val="22"/>
          <w:sz w:val="22"/>
          <w:rtl w:val="true"/>
        </w:rPr>
        <w:t>וחשיבותו</w:t>
      </w:r>
      <w:r>
        <w:rPr>
          <w:rFonts w:ascii="Century" w:hAnsi="Century" w:eastAsia="Century" w:cs="Century"/>
          <w:sz w:val="22"/>
          <w:sz w:val="22"/>
          <w:rtl w:val="true"/>
        </w:rPr>
        <w:t xml:space="preserve"> </w:t>
      </w:r>
      <w:r>
        <w:rPr>
          <w:rFonts w:ascii="Century" w:hAnsi="Century" w:cs="FrankRuehl"/>
          <w:sz w:val="22"/>
          <w:sz w:val="22"/>
          <w:rtl w:val="true"/>
        </w:rPr>
        <w:t>ככלי</w:t>
      </w:r>
      <w:r>
        <w:rPr>
          <w:rFonts w:ascii="Century" w:hAnsi="Century" w:eastAsia="Century" w:cs="Century"/>
          <w:sz w:val="22"/>
          <w:sz w:val="22"/>
          <w:rtl w:val="true"/>
        </w:rPr>
        <w:t xml:space="preserve"> </w:t>
      </w:r>
      <w:r>
        <w:rPr>
          <w:rFonts w:ascii="Century" w:hAnsi="Century" w:cs="FrankRuehl"/>
          <w:sz w:val="22"/>
          <w:sz w:val="22"/>
          <w:rtl w:val="true"/>
        </w:rPr>
        <w:t>למאבק</w:t>
      </w:r>
      <w:r>
        <w:rPr>
          <w:rFonts w:ascii="Century" w:hAnsi="Century" w:eastAsia="Century" w:cs="Century"/>
          <w:sz w:val="22"/>
          <w:sz w:val="22"/>
          <w:rtl w:val="true"/>
        </w:rPr>
        <w:t xml:space="preserve"> </w:t>
      </w:r>
      <w:r>
        <w:rPr>
          <w:rFonts w:ascii="Century" w:hAnsi="Century" w:cs="FrankRuehl"/>
          <w:sz w:val="22"/>
          <w:sz w:val="22"/>
          <w:rtl w:val="true"/>
        </w:rPr>
        <w:t>בפשיעה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האינטרס</w:t>
      </w:r>
      <w:r>
        <w:rPr>
          <w:rFonts w:ascii="Century" w:hAnsi="Century" w:eastAsia="Century" w:cs="Century"/>
          <w:sz w:val="22"/>
          <w:sz w:val="22"/>
          <w:rtl w:val="true"/>
        </w:rPr>
        <w:t xml:space="preserve"> </w:t>
      </w:r>
      <w:r>
        <w:rPr>
          <w:rFonts w:ascii="Century" w:hAnsi="Century" w:cs="FrankRuehl"/>
          <w:sz w:val="22"/>
          <w:sz w:val="22"/>
          <w:rtl w:val="true"/>
        </w:rPr>
        <w:t>הנוגד</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המושך</w:t>
      </w:r>
      <w:r>
        <w:rPr>
          <w:rFonts w:cs="FrankRuehl" w:ascii="Century" w:hAnsi="Century"/>
          <w:sz w:val="22"/>
          <w:rtl w:val="true"/>
        </w:rPr>
        <w:t xml:space="preserve">" </w:t>
      </w:r>
      <w:r>
        <w:rPr>
          <w:rFonts w:ascii="Century" w:hAnsi="Century" w:cs="FrankRuehl"/>
          <w:sz w:val="22"/>
          <w:sz w:val="22"/>
          <w:rtl w:val="true"/>
        </w:rPr>
        <w:t>לכיוון</w:t>
      </w:r>
      <w:r>
        <w:rPr>
          <w:rFonts w:ascii="Century" w:hAnsi="Century" w:eastAsia="Century" w:cs="Century"/>
          <w:sz w:val="22"/>
          <w:sz w:val="22"/>
          <w:rtl w:val="true"/>
        </w:rPr>
        <w:t xml:space="preserve"> </w:t>
      </w:r>
      <w:r>
        <w:rPr>
          <w:rFonts w:ascii="Century" w:hAnsi="Century" w:cs="FrankRuehl"/>
          <w:sz w:val="22"/>
          <w:sz w:val="22"/>
          <w:rtl w:val="true"/>
        </w:rPr>
        <w:t>חריגה</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הכלל</w:t>
      </w:r>
      <w:r>
        <w:rPr>
          <w:rFonts w:ascii="Century" w:hAnsi="Century" w:eastAsia="Century" w:cs="Century"/>
          <w:sz w:val="22"/>
          <w:sz w:val="22"/>
          <w:rtl w:val="true"/>
        </w:rPr>
        <w:t xml:space="preserve"> </w:t>
      </w:r>
      <w:r>
        <w:rPr>
          <w:rFonts w:ascii="Century" w:hAnsi="Century" w:cs="FrankRuehl"/>
          <w:sz w:val="22"/>
          <w:sz w:val="22"/>
          <w:rtl w:val="true"/>
        </w:rPr>
        <w:t>המורה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מלא</w:t>
      </w:r>
      <w:r>
        <w:rPr>
          <w:rFonts w:cs="FrankRuehl" w:ascii="Century" w:hAnsi="Century"/>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ניצני</w:t>
      </w:r>
      <w:r>
        <w:rPr>
          <w:rFonts w:cs="FrankRuehl" w:ascii="Century" w:hAnsi="Century"/>
          <w:sz w:val="22"/>
          <w:rtl w:val="true"/>
        </w:rPr>
        <w:t xml:space="preserve">, </w:t>
      </w:r>
      <w:r>
        <w:rPr>
          <w:rFonts w:ascii="Century" w:hAnsi="Century" w:cs="FrankRuehl"/>
          <w:sz w:val="22"/>
          <w:sz w:val="22"/>
          <w:rtl w:val="true"/>
        </w:rPr>
        <w:t>שם</w:t>
      </w:r>
      <w:r>
        <w:rPr>
          <w:rFonts w:ascii="Century" w:hAnsi="Century" w:eastAsia="Century" w:cs="Century"/>
          <w:sz w:val="22"/>
          <w:sz w:val="22"/>
          <w:rtl w:val="true"/>
        </w:rPr>
        <w:t xml:space="preserve"> </w:t>
      </w:r>
      <w:r>
        <w:rPr>
          <w:rFonts w:ascii="Century" w:hAnsi="Century" w:cs="FrankRuehl"/>
          <w:sz w:val="22"/>
          <w:sz w:val="22"/>
          <w:rtl w:val="true"/>
        </w:rPr>
        <w:t>האינטרס</w:t>
      </w:r>
      <w:r>
        <w:rPr>
          <w:rFonts w:ascii="Century" w:hAnsi="Century" w:eastAsia="Century" w:cs="Century"/>
          <w:sz w:val="22"/>
          <w:sz w:val="22"/>
          <w:rtl w:val="true"/>
        </w:rPr>
        <w:t xml:space="preserve"> </w:t>
      </w:r>
      <w:r>
        <w:rPr>
          <w:rFonts w:ascii="Century" w:hAnsi="Century" w:cs="FrankRuehl"/>
          <w:sz w:val="22"/>
          <w:sz w:val="22"/>
          <w:rtl w:val="true"/>
        </w:rPr>
        <w:t>הנוגד</w:t>
      </w:r>
      <w:r>
        <w:rPr>
          <w:rFonts w:ascii="Century" w:hAnsi="Century" w:eastAsia="Century" w:cs="Century"/>
          <w:sz w:val="22"/>
          <w:sz w:val="22"/>
          <w:rtl w:val="true"/>
        </w:rPr>
        <w:t xml:space="preserve"> </w:t>
      </w:r>
      <w:r>
        <w:rPr>
          <w:rFonts w:ascii="Century" w:hAnsi="Century" w:cs="FrankRuehl"/>
          <w:sz w:val="22"/>
          <w:sz w:val="22"/>
          <w:rtl w:val="true"/>
        </w:rPr>
        <w:t>נגע</w:t>
      </w:r>
      <w:r>
        <w:rPr>
          <w:rFonts w:ascii="Century" w:hAnsi="Century" w:eastAsia="Century" w:cs="Century"/>
          <w:sz w:val="22"/>
          <w:sz w:val="22"/>
          <w:rtl w:val="true"/>
        </w:rPr>
        <w:t xml:space="preserve"> </w:t>
      </w:r>
      <w:r>
        <w:rPr>
          <w:rFonts w:ascii="Century" w:hAnsi="Century" w:cs="FrankRuehl"/>
          <w:sz w:val="22"/>
          <w:sz w:val="22"/>
          <w:rtl w:val="true"/>
        </w:rPr>
        <w:t>לטוענים</w:t>
      </w:r>
      <w:r>
        <w:rPr>
          <w:rFonts w:ascii="Century" w:hAnsi="Century" w:eastAsia="Century" w:cs="Century"/>
          <w:sz w:val="22"/>
          <w:sz w:val="22"/>
          <w:rtl w:val="true"/>
        </w:rPr>
        <w:t xml:space="preserve"> </w:t>
      </w:r>
      <w:r>
        <w:rPr>
          <w:rFonts w:ascii="Century" w:hAnsi="Century" w:cs="FrankRuehl"/>
          <w:sz w:val="22"/>
          <w:sz w:val="22"/>
          <w:rtl w:val="true"/>
        </w:rPr>
        <w:t>לזכות</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שביקשו</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נתח</w:t>
      </w:r>
      <w:r>
        <w:rPr>
          <w:rFonts w:ascii="Century" w:hAnsi="Century" w:eastAsia="Century" w:cs="Century"/>
          <w:sz w:val="22"/>
          <w:sz w:val="22"/>
          <w:rtl w:val="true"/>
        </w:rPr>
        <w:t xml:space="preserve"> </w:t>
      </w:r>
      <w:r>
        <w:rPr>
          <w:rFonts w:ascii="Century" w:hAnsi="Century" w:cs="FrankRuehl"/>
          <w:sz w:val="22"/>
          <w:sz w:val="22"/>
          <w:rtl w:val="true"/>
        </w:rPr>
        <w:t>מהרכוש</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הרחבת</w:t>
      </w:r>
      <w:r>
        <w:rPr>
          <w:rFonts w:cs="FrankRuehl" w:ascii="Century" w:hAnsi="Century"/>
          <w:sz w:val="22"/>
          <w:rtl w:val="true"/>
        </w:rPr>
        <w:t>-</w:t>
      </w:r>
      <w:r>
        <w:rPr>
          <w:rFonts w:ascii="Century" w:hAnsi="Century" w:cs="FrankRuehl"/>
          <w:sz w:val="22"/>
          <w:sz w:val="22"/>
          <w:rtl w:val="true"/>
        </w:rPr>
        <w:t>יתר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החריגים</w:t>
      </w:r>
      <w:r>
        <w:rPr>
          <w:rFonts w:ascii="Century" w:hAnsi="Century" w:eastAsia="Century" w:cs="Century"/>
          <w:sz w:val="22"/>
          <w:sz w:val="22"/>
          <w:rtl w:val="true"/>
        </w:rPr>
        <w:t xml:space="preserve"> </w:t>
      </w:r>
      <w:r>
        <w:rPr>
          <w:rFonts w:ascii="Century" w:hAnsi="Century" w:cs="FrankRuehl"/>
          <w:sz w:val="22"/>
          <w:sz w:val="22"/>
          <w:rtl w:val="true"/>
        </w:rPr>
        <w:t>עלולה</w:t>
      </w:r>
      <w:r>
        <w:rPr>
          <w:rFonts w:ascii="Century" w:hAnsi="Century" w:eastAsia="Century" w:cs="Century"/>
          <w:sz w:val="22"/>
          <w:sz w:val="22"/>
          <w:rtl w:val="true"/>
        </w:rPr>
        <w:t xml:space="preserve"> </w:t>
      </w:r>
      <w:r>
        <w:rPr>
          <w:rFonts w:ascii="Century" w:hAnsi="Century" w:cs="FrankRuehl"/>
          <w:sz w:val="22"/>
          <w:sz w:val="22"/>
          <w:rtl w:val="true"/>
        </w:rPr>
        <w:t>להוביל</w:t>
      </w:r>
      <w:r>
        <w:rPr>
          <w:rFonts w:ascii="Century" w:hAnsi="Century" w:eastAsia="Century" w:cs="Century"/>
          <w:sz w:val="22"/>
          <w:sz w:val="22"/>
          <w:rtl w:val="true"/>
        </w:rPr>
        <w:t xml:space="preserve"> </w:t>
      </w:r>
      <w:r>
        <w:rPr>
          <w:rFonts w:ascii="Century" w:hAnsi="Century" w:cs="FrankRuehl"/>
          <w:sz w:val="22"/>
          <w:sz w:val="22"/>
          <w:rtl w:val="true"/>
        </w:rPr>
        <w:t>להכשלת</w:t>
      </w:r>
      <w:r>
        <w:rPr>
          <w:rFonts w:ascii="Century" w:hAnsi="Century" w:eastAsia="Century" w:cs="Century"/>
          <w:sz w:val="22"/>
          <w:sz w:val="22"/>
          <w:rtl w:val="true"/>
        </w:rPr>
        <w:t xml:space="preserve"> </w:t>
      </w:r>
      <w:r>
        <w:rPr>
          <w:rFonts w:ascii="Century" w:hAnsi="Century" w:cs="FrankRuehl"/>
          <w:sz w:val="22"/>
          <w:sz w:val="22"/>
          <w:rtl w:val="true"/>
        </w:rPr>
        <w:t>מטרות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cs="FrankRuehl" w:ascii="Century" w:hAnsi="Century"/>
          <w:sz w:val="22"/>
          <w:rtl w:val="true"/>
        </w:rPr>
        <w:t>"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14</w:t>
      </w:r>
      <w:r>
        <w:rPr>
          <w:rFonts w:cs="FrankRuehl" w:ascii="Century" w:hAnsi="Century"/>
          <w:sz w:val="22"/>
          <w:rtl w:val="true"/>
        </w:rPr>
        <w:t xml:space="preserve">). </w:t>
      </w:r>
      <w:r>
        <w:rPr>
          <w:rFonts w:ascii="Century" w:hAnsi="Century" w:cs="FrankRuehl"/>
          <w:sz w:val="22"/>
          <w:sz w:val="22"/>
          <w:rtl w:val="true"/>
        </w:rPr>
        <w:t>דברים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חלים</w:t>
      </w:r>
      <w:r>
        <w:rPr>
          <w:rFonts w:ascii="Century" w:hAnsi="Century" w:eastAsia="Century" w:cs="Century"/>
          <w:sz w:val="22"/>
          <w:sz w:val="22"/>
          <w:rtl w:val="true"/>
        </w:rPr>
        <w:t xml:space="preserve"> </w:t>
      </w:r>
      <w:r>
        <w:rPr>
          <w:rFonts w:ascii="Century" w:hAnsi="Century" w:cs="FrankRuehl"/>
          <w:sz w:val="22"/>
          <w:sz w:val="22"/>
          <w:rtl w:val="true"/>
        </w:rPr>
        <w:t>ביתר</w:t>
      </w:r>
      <w:r>
        <w:rPr>
          <w:rFonts w:ascii="Century" w:hAnsi="Century" w:eastAsia="Century" w:cs="Century"/>
          <w:sz w:val="22"/>
          <w:sz w:val="22"/>
          <w:rtl w:val="true"/>
        </w:rPr>
        <w:t xml:space="preserve"> </w:t>
      </w:r>
      <w:r>
        <w:rPr>
          <w:rFonts w:ascii="Century" w:hAnsi="Century" w:cs="FrankRuehl"/>
          <w:sz w:val="22"/>
          <w:sz w:val="22"/>
          <w:rtl w:val="true"/>
        </w:rPr>
        <w:t>שאת</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cs="FrankRuehl" w:ascii="Century" w:hAnsi="Century"/>
          <w:sz w:val="22"/>
          <w:rtl w:val="true"/>
        </w:rPr>
        <w:t xml:space="preserve">. </w:t>
      </w:r>
      <w:r>
        <w:rPr>
          <w:rFonts w:ascii="Century" w:hAnsi="Century" w:cs="FrankRuehl"/>
          <w:sz w:val="22"/>
          <w:sz w:val="22"/>
          <w:rtl w:val="true"/>
        </w:rPr>
        <w:t>בניגוד</w:t>
      </w:r>
      <w:r>
        <w:rPr>
          <w:rFonts w:ascii="Century" w:hAnsi="Century" w:eastAsia="Century" w:cs="Century"/>
          <w:sz w:val="22"/>
          <w:sz w:val="22"/>
          <w:rtl w:val="true"/>
        </w:rPr>
        <w:t xml:space="preserve"> </w:t>
      </w:r>
      <w:r>
        <w:rPr>
          <w:rFonts w:ascii="Century" w:hAnsi="Century" w:cs="FrankRuehl"/>
          <w:sz w:val="22"/>
          <w:sz w:val="22"/>
          <w:rtl w:val="true"/>
        </w:rPr>
        <w:t>למקרים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המורכבות</w:t>
      </w:r>
      <w:r>
        <w:rPr>
          <w:rFonts w:ascii="Century" w:hAnsi="Century" w:eastAsia="Century" w:cs="Century"/>
          <w:sz w:val="22"/>
          <w:sz w:val="22"/>
          <w:rtl w:val="true"/>
        </w:rPr>
        <w:t xml:space="preserve"> </w:t>
      </w:r>
      <w:r>
        <w:rPr>
          <w:rFonts w:ascii="Century" w:hAnsi="Century" w:cs="FrankRuehl"/>
          <w:sz w:val="22"/>
          <w:sz w:val="22"/>
          <w:rtl w:val="true"/>
        </w:rPr>
        <w:t>הפרשנית</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סייג</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הנימוקים</w:t>
      </w:r>
      <w:r>
        <w:rPr>
          <w:rFonts w:ascii="Century" w:hAnsi="Century" w:eastAsia="Century" w:cs="Century"/>
          <w:sz w:val="22"/>
          <w:sz w:val="22"/>
          <w:rtl w:val="true"/>
        </w:rPr>
        <w:t xml:space="preserve"> </w:t>
      </w:r>
      <w:r>
        <w:rPr>
          <w:rFonts w:ascii="Century" w:hAnsi="Century" w:cs="FrankRuehl"/>
          <w:sz w:val="22"/>
          <w:sz w:val="22"/>
          <w:rtl w:val="true"/>
        </w:rPr>
        <w:t>המיוחדים</w:t>
      </w:r>
      <w:r>
        <w:rPr>
          <w:rFonts w:cs="FrankRuehl" w:ascii="Century" w:hAnsi="Century"/>
          <w:sz w:val="22"/>
          <w:rtl w:val="true"/>
        </w:rPr>
        <w:t xml:space="preserve">" </w:t>
      </w:r>
      <w:r>
        <w:rPr>
          <w:rFonts w:ascii="Century" w:hAnsi="Century" w:cs="FrankRuehl"/>
          <w:sz w:val="22"/>
          <w:sz w:val="22"/>
          <w:rtl w:val="true"/>
        </w:rPr>
        <w:t>נבעה</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הרצון</w:t>
      </w:r>
      <w:r>
        <w:rPr>
          <w:rFonts w:ascii="Century" w:hAnsi="Century" w:eastAsia="Century" w:cs="Century"/>
          <w:sz w:val="22"/>
          <w:sz w:val="22"/>
          <w:rtl w:val="true"/>
        </w:rPr>
        <w:t xml:space="preserve"> </w:t>
      </w:r>
      <w:r>
        <w:rPr>
          <w:rFonts w:ascii="Century" w:hAnsi="Century" w:cs="FrankRuehl"/>
          <w:sz w:val="22"/>
          <w:sz w:val="22"/>
          <w:rtl w:val="true"/>
        </w:rPr>
        <w:t>למזער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הפגיעה</w:t>
      </w:r>
      <w:r>
        <w:rPr>
          <w:rFonts w:ascii="Century" w:hAnsi="Century" w:eastAsia="Century" w:cs="Century"/>
          <w:sz w:val="22"/>
          <w:sz w:val="22"/>
          <w:rtl w:val="true"/>
        </w:rPr>
        <w:t xml:space="preserve"> </w:t>
      </w:r>
      <w:r>
        <w:rPr>
          <w:rFonts w:ascii="Century" w:hAnsi="Century" w:cs="FrankRuehl"/>
          <w:sz w:val="22"/>
          <w:sz w:val="22"/>
          <w:rtl w:val="true"/>
        </w:rPr>
        <w:t>בעניינם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צדדים</w:t>
      </w:r>
      <w:r>
        <w:rPr>
          <w:rFonts w:ascii="Century" w:hAnsi="Century" w:eastAsia="Century" w:cs="Century"/>
          <w:sz w:val="22"/>
          <w:sz w:val="22"/>
          <w:rtl w:val="true"/>
        </w:rPr>
        <w:t xml:space="preserve"> </w:t>
      </w:r>
      <w:r>
        <w:rPr>
          <w:rFonts w:ascii="Century" w:hAnsi="Century" w:cs="FrankRuehl"/>
          <w:sz w:val="22"/>
          <w:sz w:val="22"/>
          <w:rtl w:val="true"/>
        </w:rPr>
        <w:t>שלישיים</w:t>
      </w:r>
      <w:r>
        <w:rPr>
          <w:rFonts w:ascii="Century" w:hAnsi="Century" w:eastAsia="Century" w:cs="Century"/>
          <w:sz w:val="22"/>
          <w:sz w:val="22"/>
          <w:rtl w:val="true"/>
        </w:rPr>
        <w:t xml:space="preserve"> </w:t>
      </w:r>
      <w:r>
        <w:rPr>
          <w:rFonts w:ascii="Century" w:hAnsi="Century" w:cs="FrankRuehl"/>
          <w:sz w:val="22"/>
          <w:sz w:val="22"/>
          <w:rtl w:val="true"/>
        </w:rPr>
        <w:t>תמי</w:t>
      </w:r>
      <w:r>
        <w:rPr>
          <w:rFonts w:ascii="Century" w:hAnsi="Century" w:eastAsia="Century" w:cs="Century"/>
          <w:sz w:val="22"/>
          <w:sz w:val="22"/>
          <w:rtl w:val="true"/>
        </w:rPr>
        <w:t xml:space="preserve"> </w:t>
      </w:r>
      <w:r>
        <w:rPr>
          <w:rFonts w:ascii="Century" w:hAnsi="Century" w:cs="FrankRuehl"/>
          <w:sz w:val="22"/>
          <w:sz w:val="22"/>
          <w:rtl w:val="true"/>
        </w:rPr>
        <w:t>לב</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חביץ</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אלון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ניצני</w:t>
      </w:r>
      <w:r>
        <w:rPr>
          <w:rFonts w:cs="FrankRuehl" w:ascii="Century" w:hAnsi="Century"/>
          <w:sz w:val="22"/>
          <w:rtl w:val="true"/>
        </w:rPr>
        <w:t xml:space="preserve">), </w:t>
      </w:r>
      <w:r>
        <w:rPr>
          <w:rFonts w:ascii="Century" w:hAnsi="Century" w:cs="FrankRuehl"/>
          <w:sz w:val="22"/>
          <w:sz w:val="22"/>
          <w:rtl w:val="true"/>
        </w:rPr>
        <w:t>חריגה</w:t>
      </w:r>
      <w:r>
        <w:rPr>
          <w:rFonts w:ascii="Century" w:hAnsi="Century" w:eastAsia="Century" w:cs="Century"/>
          <w:sz w:val="22"/>
          <w:sz w:val="22"/>
          <w:rtl w:val="true"/>
        </w:rPr>
        <w:t xml:space="preserve"> </w:t>
      </w:r>
      <w:r>
        <w:rPr>
          <w:rFonts w:ascii="Century" w:hAnsi="Century" w:cs="FrankRuehl"/>
          <w:sz w:val="22"/>
          <w:sz w:val="22"/>
          <w:rtl w:val="true"/>
        </w:rPr>
        <w:t>מברירת</w:t>
      </w:r>
      <w:r>
        <w:rPr>
          <w:rFonts w:ascii="Century" w:hAnsi="Century" w:eastAsia="Century" w:cs="Century"/>
          <w:sz w:val="22"/>
          <w:sz w:val="22"/>
          <w:rtl w:val="true"/>
        </w:rPr>
        <w:t xml:space="preserve"> </w:t>
      </w:r>
      <w:r>
        <w:rPr>
          <w:rFonts w:ascii="Century" w:hAnsi="Century" w:cs="FrankRuehl"/>
          <w:sz w:val="22"/>
          <w:sz w:val="22"/>
          <w:rtl w:val="true"/>
        </w:rPr>
        <w:t>המחדל</w:t>
      </w:r>
      <w:r>
        <w:rPr>
          <w:rFonts w:ascii="Century" w:hAnsi="Century" w:eastAsia="Century" w:cs="Century"/>
          <w:sz w:val="22"/>
          <w:sz w:val="22"/>
          <w:rtl w:val="true"/>
        </w:rPr>
        <w:t xml:space="preserve"> </w:t>
      </w:r>
      <w:r>
        <w:rPr>
          <w:rFonts w:ascii="Century" w:hAnsi="Century" w:cs="FrankRuehl"/>
          <w:sz w:val="22"/>
          <w:sz w:val="22"/>
          <w:rtl w:val="true"/>
        </w:rPr>
        <w:t>הקבועה</w:t>
      </w:r>
      <w:r>
        <w:rPr>
          <w:rFonts w:ascii="Century" w:hAnsi="Century" w:eastAsia="Century" w:cs="Century"/>
          <w:sz w:val="22"/>
          <w:sz w:val="22"/>
          <w:rtl w:val="true"/>
        </w:rPr>
        <w:t xml:space="preserve"> </w:t>
      </w:r>
      <w:hyperlink r:id="rId351">
        <w:r>
          <w:rPr>
            <w:rStyle w:val="Hyperlink"/>
            <w:rFonts w:ascii="Century" w:hAnsi="Century" w:cs="FrankRuehl"/>
            <w:sz w:val="22"/>
            <w:sz w:val="22"/>
            <w:rtl w:val="true"/>
          </w:rPr>
          <w:t>בסעיף</w:t>
        </w:r>
        <w:r>
          <w:rPr>
            <w:rStyle w:val="Hyperlink"/>
            <w:rFonts w:ascii="Century" w:hAnsi="Century" w:eastAsia="Century" w:cs="Century"/>
            <w:sz w:val="22"/>
            <w:sz w:val="22"/>
            <w:rtl w:val="true"/>
          </w:rPr>
          <w:t xml:space="preserve"> </w:t>
        </w:r>
        <w:r>
          <w:rPr>
            <w:rStyle w:val="Hyperlink"/>
            <w:rFonts w:cs="FrankRuehl" w:ascii="Century" w:hAnsi="Century"/>
            <w:sz w:val="22"/>
          </w:rPr>
          <w:t>21</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בשל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שהנאשמים</w:t>
      </w:r>
      <w:r>
        <w:rPr>
          <w:rFonts w:ascii="Century" w:hAnsi="Century" w:eastAsia="Century" w:cs="Century"/>
          <w:sz w:val="22"/>
          <w:sz w:val="22"/>
          <w:rtl w:val="true"/>
        </w:rPr>
        <w:t xml:space="preserve"> </w:t>
      </w:r>
      <w:r>
        <w:rPr>
          <w:rFonts w:ascii="Century" w:hAnsi="Century" w:cs="FrankRuehl"/>
          <w:sz w:val="22"/>
          <w:sz w:val="22"/>
          <w:rtl w:val="true"/>
        </w:rPr>
        <w:t>שהורשעו</w:t>
      </w:r>
      <w:r>
        <w:rPr>
          <w:rFonts w:ascii="Century" w:hAnsi="Century" w:eastAsia="Century" w:cs="Century"/>
          <w:sz w:val="22"/>
          <w:sz w:val="22"/>
          <w:rtl w:val="true"/>
        </w:rPr>
        <w:t xml:space="preserve"> </w:t>
      </w:r>
      <w:r>
        <w:rPr>
          <w:rFonts w:ascii="Century" w:hAnsi="Century" w:cs="FrankRuehl"/>
          <w:sz w:val="22"/>
          <w:sz w:val="22"/>
          <w:rtl w:val="true"/>
        </w:rPr>
        <w:t>עשו</w:t>
      </w:r>
      <w:r>
        <w:rPr>
          <w:rFonts w:ascii="Century" w:hAnsi="Century" w:eastAsia="Century" w:cs="Century"/>
          <w:sz w:val="22"/>
          <w:sz w:val="22"/>
          <w:rtl w:val="true"/>
        </w:rPr>
        <w:t xml:space="preserve"> </w:t>
      </w:r>
      <w:r>
        <w:rPr>
          <w:rFonts w:ascii="Century" w:hAnsi="Century" w:cs="FrankRuehl"/>
          <w:sz w:val="22"/>
          <w:sz w:val="22"/>
          <w:rtl w:val="true"/>
        </w:rPr>
        <w:t>שימוש</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לגיטימי</w:t>
      </w:r>
      <w:r>
        <w:rPr>
          <w:rFonts w:cs="FrankRuehl" w:ascii="Century" w:hAnsi="Century"/>
          <w:sz w:val="22"/>
          <w:rtl w:val="true"/>
        </w:rPr>
        <w:t xml:space="preserve">" </w:t>
      </w:r>
      <w:r>
        <w:rPr>
          <w:rFonts w:ascii="Century" w:hAnsi="Century" w:cs="FrankRuehl"/>
          <w:sz w:val="22"/>
          <w:sz w:val="22"/>
          <w:rtl w:val="true"/>
        </w:rPr>
        <w:t>בכספים</w:t>
      </w:r>
      <w:r>
        <w:rPr>
          <w:rFonts w:ascii="Century" w:hAnsi="Century" w:eastAsia="Century" w:cs="Century"/>
          <w:sz w:val="22"/>
          <w:sz w:val="22"/>
          <w:rtl w:val="true"/>
        </w:rPr>
        <w:t xml:space="preserve"> </w:t>
      </w:r>
      <w:r>
        <w:rPr>
          <w:rFonts w:ascii="Century" w:hAnsi="Century" w:cs="FrankRuehl"/>
          <w:sz w:val="22"/>
          <w:sz w:val="22"/>
          <w:rtl w:val="true"/>
        </w:rPr>
        <w:t>נושא</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שהראינו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מנוגדת</w:t>
      </w:r>
      <w:r>
        <w:rPr>
          <w:rFonts w:ascii="Century" w:hAnsi="Century" w:eastAsia="Century" w:cs="Century"/>
          <w:sz w:val="22"/>
          <w:sz w:val="22"/>
          <w:rtl w:val="true"/>
        </w:rPr>
        <w:t xml:space="preserve"> </w:t>
      </w:r>
      <w:r>
        <w:rPr>
          <w:rFonts w:ascii="Century" w:hAnsi="Century" w:cs="FrankRuehl"/>
          <w:sz w:val="22"/>
          <w:sz w:val="22"/>
          <w:rtl w:val="true"/>
        </w:rPr>
        <w:t>ממש</w:t>
      </w:r>
      <w:r>
        <w:rPr>
          <w:rFonts w:ascii="Century" w:hAnsi="Century" w:eastAsia="Century" w:cs="Century"/>
          <w:sz w:val="22"/>
          <w:sz w:val="22"/>
          <w:rtl w:val="true"/>
        </w:rPr>
        <w:t xml:space="preserve"> </w:t>
      </w:r>
      <w:r>
        <w:rPr>
          <w:rFonts w:ascii="Century" w:hAnsi="Century" w:cs="FrankRuehl"/>
          <w:sz w:val="22"/>
          <w:sz w:val="22"/>
          <w:rtl w:val="true"/>
        </w:rPr>
        <w:t>לתכליות</w:t>
      </w:r>
      <w:r>
        <w:rPr>
          <w:rFonts w:ascii="Century" w:hAnsi="Century" w:eastAsia="Century" w:cs="Century"/>
          <w:sz w:val="22"/>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וללשונו</w:t>
      </w:r>
      <w:r>
        <w:rPr>
          <w:rFonts w:cs="FrankRuehl" w:ascii="Century" w:hAnsi="Century"/>
          <w:sz w:val="22"/>
          <w:rtl w:val="true"/>
        </w:rPr>
        <w:t xml:space="preserve">. </w:t>
      </w:r>
      <w:r>
        <w:rPr>
          <w:rFonts w:ascii="Century" w:hAnsi="Century" w:cs="FrankRuehl"/>
          <w:sz w:val="22"/>
          <w:sz w:val="22"/>
          <w:rtl w:val="true"/>
        </w:rPr>
        <w:t>משאלה</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פני</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יהיה</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נכון</w:t>
      </w:r>
      <w:r>
        <w:rPr>
          <w:rFonts w:ascii="Century" w:hAnsi="Century" w:eastAsia="Century" w:cs="Century"/>
          <w:sz w:val="22"/>
          <w:sz w:val="22"/>
          <w:rtl w:val="true"/>
        </w:rPr>
        <w:t xml:space="preserve"> </w:t>
      </w:r>
      <w:r>
        <w:rPr>
          <w:rFonts w:ascii="Century" w:hAnsi="Century" w:cs="FrankRuehl"/>
          <w:sz w:val="22"/>
          <w:sz w:val="22"/>
          <w:rtl w:val="true"/>
        </w:rPr>
        <w:t>לאפשר</w:t>
      </w:r>
      <w:r>
        <w:rPr>
          <w:rFonts w:ascii="Century" w:hAnsi="Century" w:eastAsia="Century" w:cs="Century"/>
          <w:sz w:val="22"/>
          <w:sz w:val="22"/>
          <w:rtl w:val="true"/>
        </w:rPr>
        <w:t xml:space="preserve"> </w:t>
      </w:r>
      <w:r>
        <w:rPr>
          <w:rFonts w:ascii="Century" w:hAnsi="Century" w:cs="FrankRuehl"/>
          <w:sz w:val="22"/>
          <w:sz w:val="22"/>
          <w:rtl w:val="true"/>
        </w:rPr>
        <w:t>התחשבות</w:t>
      </w:r>
      <w:r>
        <w:rPr>
          <w:rFonts w:ascii="Century" w:hAnsi="Century" w:eastAsia="Century" w:cs="Century"/>
          <w:sz w:val="22"/>
          <w:sz w:val="22"/>
          <w:rtl w:val="true"/>
        </w:rPr>
        <w:t xml:space="preserve"> </w:t>
      </w:r>
      <w:r>
        <w:rPr>
          <w:rFonts w:ascii="Century" w:hAnsi="Century" w:cs="FrankRuehl"/>
          <w:sz w:val="22"/>
          <w:sz w:val="22"/>
          <w:rtl w:val="true"/>
        </w:rPr>
        <w:t>בהוצאות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כנימוקים</w:t>
      </w:r>
      <w:r>
        <w:rPr>
          <w:rFonts w:ascii="Century" w:hAnsi="Century" w:eastAsia="Century" w:cs="Century"/>
          <w:sz w:val="22"/>
          <w:sz w:val="22"/>
          <w:rtl w:val="true"/>
        </w:rPr>
        <w:t xml:space="preserve"> </w:t>
      </w:r>
      <w:r>
        <w:rPr>
          <w:rFonts w:ascii="Century" w:hAnsi="Century" w:cs="FrankRuehl"/>
          <w:sz w:val="22"/>
          <w:sz w:val="22"/>
          <w:rtl w:val="true"/>
        </w:rPr>
        <w:t>מיוחדים</w:t>
      </w:r>
      <w:r>
        <w:rPr>
          <w:rFonts w:ascii="Century" w:hAnsi="Century" w:eastAsia="Century" w:cs="Century"/>
          <w:sz w:val="22"/>
          <w:sz w:val="22"/>
          <w:rtl w:val="true"/>
        </w:rPr>
        <w:t xml:space="preserve"> </w:t>
      </w:r>
      <w:r>
        <w:rPr>
          <w:rFonts w:ascii="Century" w:hAnsi="Century" w:cs="FrankRuehl"/>
          <w:sz w:val="22"/>
          <w:sz w:val="22"/>
          <w:rtl w:val="true"/>
        </w:rPr>
        <w:t>ולהכניסם</w:t>
      </w:r>
      <w:r>
        <w:rPr>
          <w:rFonts w:ascii="Century" w:hAnsi="Century" w:eastAsia="Century" w:cs="Century"/>
          <w:sz w:val="22"/>
          <w:sz w:val="22"/>
          <w:rtl w:val="true"/>
        </w:rPr>
        <w:t xml:space="preserve"> </w:t>
      </w:r>
      <w:r>
        <w:rPr>
          <w:rFonts w:ascii="Century" w:hAnsi="Century" w:cs="FrankRuehl"/>
          <w:sz w:val="22"/>
          <w:sz w:val="22"/>
          <w:rtl w:val="true"/>
        </w:rPr>
        <w:t>בדרך</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בדלת</w:t>
      </w:r>
      <w:r>
        <w:rPr>
          <w:rFonts w:ascii="Century" w:hAnsi="Century" w:eastAsia="Century" w:cs="Century"/>
          <w:sz w:val="22"/>
          <w:sz w:val="22"/>
          <w:rtl w:val="true"/>
        </w:rPr>
        <w:t xml:space="preserve"> </w:t>
      </w:r>
      <w:r>
        <w:rPr>
          <w:rFonts w:ascii="Century" w:hAnsi="Century" w:cs="FrankRuehl"/>
          <w:sz w:val="22"/>
          <w:sz w:val="22"/>
          <w:rtl w:val="true"/>
        </w:rPr>
        <w:t>האחורית</w:t>
      </w:r>
      <w:r>
        <w:rPr>
          <w:rFonts w:cs="FrankRuehl" w:ascii="Century" w:hAnsi="Century"/>
          <w:sz w:val="22"/>
          <w:rtl w:val="true"/>
        </w:rPr>
        <w:t xml:space="preserve">. </w:t>
      </w:r>
    </w:p>
    <w:p>
      <w:pPr>
        <w:pStyle w:val="Ruller42"/>
        <w:ind w:start="-52" w:end="0"/>
        <w:jc w:val="both"/>
        <w:rPr/>
      </w:pPr>
      <w:r>
        <w:rPr>
          <w:rtl w:val="true"/>
        </w:rPr>
      </w:r>
      <w:r>
        <w:br w:type="page"/>
      </w:r>
    </w:p>
    <w:p>
      <w:pPr>
        <w:pStyle w:val="Normal"/>
        <w:overflowPunct w:val="true"/>
        <w:autoSpaceDE w:val="true"/>
        <w:bidi w:val="0"/>
        <w:jc w:val="start"/>
        <w:textAlignment w:val="auto"/>
        <w:rPr>
          <w:rFonts w:ascii="Century" w:hAnsi="Century" w:cs="Miriam"/>
          <w:b/>
          <w:sz w:val="22"/>
        </w:rPr>
      </w:pPr>
      <w:r>
        <w:rPr>
          <w:rFonts w:cs="Miriam" w:ascii="Century" w:hAnsi="Century"/>
          <w:b/>
          <w:sz w:val="22"/>
        </w:rPr>
      </w:r>
    </w:p>
    <w:p>
      <w:pPr>
        <w:pStyle w:val="Heading4"/>
        <w:ind w:end="0"/>
        <w:jc w:val="both"/>
        <w:rPr/>
      </w:pPr>
      <w:r>
        <w:rPr>
          <w:rtl w:val="true"/>
        </w:rPr>
        <w:t>(</w:t>
      </w:r>
      <w:r>
        <w:rPr/>
        <w:t>3</w:t>
      </w:r>
      <w:r>
        <w:rPr>
          <w:rtl w:val="true"/>
        </w:rPr>
        <w:t xml:space="preserve">) </w:t>
      </w:r>
      <w:r>
        <w:rPr>
          <w:rtl w:val="true"/>
        </w:rPr>
        <w:t>מן</w:t>
      </w:r>
      <w:r>
        <w:rPr>
          <w:rFonts w:eastAsia="Century" w:cs="Century"/>
          <w:rtl w:val="true"/>
        </w:rPr>
        <w:t xml:space="preserve"> </w:t>
      </w:r>
      <w:r>
        <w:rPr>
          <w:rtl w:val="true"/>
        </w:rPr>
        <w:t>הכלל</w:t>
      </w:r>
      <w:r>
        <w:rPr>
          <w:rFonts w:eastAsia="Century" w:cs="Century"/>
          <w:rtl w:val="true"/>
        </w:rPr>
        <w:t xml:space="preserve"> </w:t>
      </w:r>
      <w:r>
        <w:rPr>
          <w:rtl w:val="true"/>
        </w:rPr>
        <w:t>אל</w:t>
      </w:r>
      <w:r>
        <w:rPr>
          <w:rFonts w:eastAsia="Century" w:cs="Century"/>
          <w:rtl w:val="true"/>
        </w:rPr>
        <w:t xml:space="preserve"> </w:t>
      </w:r>
      <w:r>
        <w:rPr>
          <w:rtl w:val="true"/>
        </w:rPr>
        <w:t>הפרט</w:t>
      </w:r>
      <w:r>
        <w:rPr>
          <w:rtl w:val="true"/>
        </w:rPr>
        <w:t xml:space="preserve">: </w:t>
      </w:r>
      <w:r>
        <w:rPr>
          <w:rtl w:val="true"/>
        </w:rPr>
        <w:t>סיכום</w:t>
      </w:r>
      <w:r>
        <w:rPr>
          <w:rFonts w:eastAsia="Century" w:cs="Century"/>
          <w:rtl w:val="true"/>
        </w:rPr>
        <w:t xml:space="preserve"> </w:t>
      </w:r>
    </w:p>
    <w:p>
      <w:pPr>
        <w:pStyle w:val="Ruller42"/>
        <w:ind w:start="-52" w:end="0"/>
        <w:jc w:val="both"/>
        <w:rPr>
          <w:rFonts w:ascii="Century" w:hAnsi="Century" w:cs="Century"/>
        </w:rPr>
      </w:pPr>
      <w:r>
        <w:rPr>
          <w:rFonts w:cs="Century" w:ascii="Century" w:hAnsi="Century"/>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כאמור</w:t>
      </w:r>
      <w:r>
        <w:rPr>
          <w:rFonts w:cs="FrankRuehl" w:ascii="Century" w:hAnsi="Century"/>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במכרזים</w:t>
      </w:r>
      <w:r>
        <w:rPr>
          <w:rFonts w:ascii="Century" w:hAnsi="Century" w:eastAsia="Century" w:cs="Century"/>
          <w:sz w:val="22"/>
          <w:sz w:val="22"/>
          <w:rtl w:val="true"/>
        </w:rPr>
        <w:t xml:space="preserve"> </w:t>
      </w:r>
      <w:r>
        <w:rPr>
          <w:rFonts w:ascii="Century" w:hAnsi="Century" w:cs="FrankRuehl"/>
          <w:sz w:val="22"/>
          <w:sz w:val="22"/>
          <w:rtl w:val="true"/>
        </w:rPr>
        <w:t>התבססה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המצג</w:t>
      </w:r>
      <w:r>
        <w:rPr>
          <w:rFonts w:ascii="Century" w:hAnsi="Century" w:eastAsia="Century" w:cs="Century"/>
          <w:sz w:val="22"/>
          <w:sz w:val="22"/>
          <w:rtl w:val="true"/>
        </w:rPr>
        <w:t xml:space="preserve"> </w:t>
      </w:r>
      <w:r>
        <w:rPr>
          <w:rFonts w:ascii="Century" w:hAnsi="Century" w:cs="FrankRuehl"/>
          <w:sz w:val="22"/>
          <w:sz w:val="22"/>
          <w:rtl w:val="true"/>
        </w:rPr>
        <w:t>שלפיו</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ועדות</w:t>
      </w:r>
      <w:r>
        <w:rPr>
          <w:rFonts w:ascii="Century" w:hAnsi="Century" w:eastAsia="Century" w:cs="Century"/>
          <w:sz w:val="22"/>
          <w:sz w:val="22"/>
          <w:rtl w:val="true"/>
        </w:rPr>
        <w:t xml:space="preserve"> </w:t>
      </w:r>
      <w:r>
        <w:rPr>
          <w:rFonts w:ascii="Century" w:hAnsi="Century" w:cs="FrankRuehl"/>
          <w:sz w:val="22"/>
          <w:sz w:val="22"/>
          <w:rtl w:val="true"/>
        </w:rPr>
        <w:t>המכרזים</w:t>
      </w:r>
      <w:r>
        <w:rPr>
          <w:rFonts w:ascii="Century" w:hAnsi="Century" w:eastAsia="Century" w:cs="Century"/>
          <w:sz w:val="22"/>
          <w:sz w:val="22"/>
          <w:rtl w:val="true"/>
        </w:rPr>
        <w:t xml:space="preserve"> </w:t>
      </w:r>
      <w:r>
        <w:rPr>
          <w:rFonts w:ascii="Century" w:hAnsi="Century" w:cs="FrankRuehl"/>
          <w:sz w:val="22"/>
          <w:sz w:val="22"/>
          <w:rtl w:val="true"/>
        </w:rPr>
        <w:t>הונחו</w:t>
      </w:r>
      <w:r>
        <w:rPr>
          <w:rFonts w:ascii="Century" w:hAnsi="Century" w:eastAsia="Century" w:cs="Century"/>
          <w:sz w:val="22"/>
          <w:sz w:val="22"/>
          <w:rtl w:val="true"/>
        </w:rPr>
        <w:t xml:space="preserve"> </w:t>
      </w:r>
      <w:r>
        <w:rPr>
          <w:rFonts w:ascii="Century" w:hAnsi="Century" w:cs="FrankRuehl"/>
          <w:sz w:val="22"/>
          <w:sz w:val="22"/>
          <w:rtl w:val="true"/>
        </w:rPr>
        <w:t>הצעות</w:t>
      </w:r>
      <w:r>
        <w:rPr>
          <w:rFonts w:ascii="Century" w:hAnsi="Century" w:eastAsia="Century" w:cs="Century"/>
          <w:sz w:val="22"/>
          <w:sz w:val="22"/>
          <w:rtl w:val="true"/>
        </w:rPr>
        <w:t xml:space="preserve"> </w:t>
      </w:r>
      <w:r>
        <w:rPr>
          <w:rFonts w:ascii="Century" w:hAnsi="Century" w:cs="FrankRuehl"/>
          <w:sz w:val="22"/>
          <w:sz w:val="22"/>
          <w:rtl w:val="true"/>
        </w:rPr>
        <w:t>תחרותיות</w:t>
      </w:r>
      <w:r>
        <w:rPr>
          <w:rFonts w:cs="FrankRuehl" w:ascii="Century" w:hAnsi="Century"/>
          <w:sz w:val="22"/>
          <w:rtl w:val="true"/>
        </w:rPr>
        <w:t xml:space="preserve">. </w:t>
      </w:r>
      <w:r>
        <w:rPr>
          <w:rFonts w:ascii="Century" w:hAnsi="Century" w:cs="FrankRuehl"/>
          <w:sz w:val="22"/>
          <w:sz w:val="22"/>
          <w:rtl w:val="true"/>
        </w:rPr>
        <w:t>מצג</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שמכוחו</w:t>
      </w:r>
      <w:r>
        <w:rPr>
          <w:rFonts w:ascii="Century" w:hAnsi="Century" w:eastAsia="Century" w:cs="Century"/>
          <w:sz w:val="22"/>
          <w:sz w:val="22"/>
          <w:rtl w:val="true"/>
        </w:rPr>
        <w:t xml:space="preserve"> </w:t>
      </w:r>
      <w:r>
        <w:rPr>
          <w:rFonts w:ascii="Century" w:hAnsi="Century" w:cs="FrankRuehl"/>
          <w:sz w:val="22"/>
          <w:sz w:val="22"/>
          <w:rtl w:val="true"/>
        </w:rPr>
        <w:t>הועברו</w:t>
      </w:r>
      <w:r>
        <w:rPr>
          <w:rFonts w:ascii="Century" w:hAnsi="Century" w:eastAsia="Century" w:cs="Century"/>
          <w:sz w:val="22"/>
          <w:sz w:val="22"/>
          <w:rtl w:val="true"/>
        </w:rPr>
        <w:t xml:space="preserve"> </w:t>
      </w:r>
      <w:r>
        <w:rPr>
          <w:rFonts w:ascii="Century" w:hAnsi="Century" w:cs="FrankRuehl"/>
          <w:sz w:val="22"/>
          <w:sz w:val="22"/>
          <w:rtl w:val="true"/>
        </w:rPr>
        <w:t>תקבולי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למערערים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שהורחב</w:t>
      </w:r>
      <w:r>
        <w:rPr>
          <w:rFonts w:ascii="Century" w:hAnsi="Century" w:eastAsia="Century" w:cs="Century"/>
          <w:sz w:val="22"/>
          <w:sz w:val="22"/>
          <w:rtl w:val="true"/>
        </w:rPr>
        <w:t xml:space="preserve"> </w:t>
      </w:r>
      <w:r>
        <w:rPr>
          <w:rFonts w:ascii="Century" w:hAnsi="Century" w:cs="FrankRuehl"/>
          <w:sz w:val="22"/>
          <w:sz w:val="22"/>
          <w:rtl w:val="true"/>
        </w:rPr>
        <w:t>לעיל</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כוזב</w:t>
      </w:r>
      <w:r>
        <w:rPr>
          <w:rFonts w:ascii="Century" w:hAnsi="Century" w:eastAsia="Century" w:cs="Century"/>
          <w:sz w:val="22"/>
          <w:sz w:val="22"/>
          <w:rtl w:val="true"/>
        </w:rPr>
        <w:t xml:space="preserve"> </w:t>
      </w:r>
      <w:r>
        <w:rPr>
          <w:rFonts w:ascii="Century" w:hAnsi="Century" w:cs="FrankRuehl"/>
          <w:sz w:val="22"/>
          <w:sz w:val="22"/>
          <w:rtl w:val="true"/>
        </w:rPr>
        <w:t>ומשכך</w:t>
      </w:r>
      <w:r>
        <w:rPr>
          <w:rFonts w:ascii="Century" w:hAnsi="Century" w:eastAsia="Century" w:cs="Century"/>
          <w:sz w:val="22"/>
          <w:sz w:val="22"/>
          <w:rtl w:val="true"/>
        </w:rPr>
        <w:t xml:space="preserve"> </w:t>
      </w:r>
      <w:r>
        <w:rPr>
          <w:rFonts w:ascii="Century" w:hAnsi="Century" w:cs="FrankRuehl"/>
          <w:sz w:val="22"/>
          <w:sz w:val="22"/>
          <w:rtl w:val="true"/>
        </w:rPr>
        <w:t>הפעולות</w:t>
      </w:r>
      <w:r>
        <w:rPr>
          <w:rFonts w:ascii="Century" w:hAnsi="Century" w:eastAsia="Century" w:cs="Century"/>
          <w:sz w:val="22"/>
          <w:sz w:val="22"/>
          <w:rtl w:val="true"/>
        </w:rPr>
        <w:t xml:space="preserve"> </w:t>
      </w:r>
      <w:r>
        <w:rPr>
          <w:rFonts w:ascii="Century" w:hAnsi="Century" w:cs="FrankRuehl"/>
          <w:sz w:val="22"/>
          <w:sz w:val="22"/>
          <w:rtl w:val="true"/>
        </w:rPr>
        <w:t>שבוצעו</w:t>
      </w:r>
      <w:r>
        <w:rPr>
          <w:rFonts w:ascii="Century" w:hAnsi="Century" w:eastAsia="Century" w:cs="Century"/>
          <w:sz w:val="22"/>
          <w:sz w:val="22"/>
          <w:rtl w:val="true"/>
        </w:rPr>
        <w:t xml:space="preserve"> </w:t>
      </w:r>
      <w:r>
        <w:rPr>
          <w:rFonts w:ascii="Century" w:hAnsi="Century" w:cs="FrankRuehl"/>
          <w:sz w:val="22"/>
          <w:sz w:val="22"/>
          <w:rtl w:val="true"/>
        </w:rPr>
        <w:t>בתקבולים</w:t>
      </w:r>
      <w:r>
        <w:rPr>
          <w:rFonts w:ascii="Century" w:hAnsi="Century" w:eastAsia="Century" w:cs="Century"/>
          <w:sz w:val="22"/>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משום</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52">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הרשעתם</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זו</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מצווה</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נעברה</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cs="FrankRuehl" w:ascii="Century" w:hAnsi="Century"/>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כולם</w:t>
      </w:r>
      <w:r>
        <w:rPr>
          <w:rFonts w:cs="FrankRuehl" w:ascii="Century" w:hAnsi="Century"/>
          <w:sz w:val="22"/>
          <w:rtl w:val="true"/>
        </w:rPr>
        <w:t xml:space="preserve">. </w:t>
      </w:r>
      <w:r>
        <w:rPr>
          <w:rFonts w:ascii="Century" w:hAnsi="Century" w:cs="FrankRuehl"/>
          <w:sz w:val="22"/>
          <w:sz w:val="22"/>
          <w:rtl w:val="true"/>
        </w:rPr>
        <w:t>האופן</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השתמשו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בתקבולי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במעלה</w:t>
      </w:r>
      <w:r>
        <w:rPr>
          <w:rFonts w:ascii="Century" w:hAnsi="Century" w:eastAsia="Century" w:cs="Century"/>
          <w:sz w:val="22"/>
          <w:sz w:val="22"/>
          <w:rtl w:val="true"/>
        </w:rPr>
        <w:t xml:space="preserve"> </w:t>
      </w:r>
      <w:r>
        <w:rPr>
          <w:rFonts w:ascii="Century" w:hAnsi="Century" w:cs="FrankRuehl"/>
          <w:sz w:val="22"/>
          <w:sz w:val="22"/>
          <w:rtl w:val="true"/>
        </w:rPr>
        <w:t>הדרך</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לרבות</w:t>
      </w:r>
      <w:r>
        <w:rPr>
          <w:rFonts w:ascii="Century" w:hAnsi="Century" w:eastAsia="Century" w:cs="Century"/>
          <w:sz w:val="22"/>
          <w:sz w:val="22"/>
          <w:rtl w:val="true"/>
        </w:rPr>
        <w:t xml:space="preserve"> </w:t>
      </w:r>
      <w:r>
        <w:rPr>
          <w:rFonts w:ascii="Century" w:hAnsi="Century" w:cs="FrankRuehl"/>
          <w:sz w:val="22"/>
          <w:sz w:val="22"/>
          <w:rtl w:val="true"/>
        </w:rPr>
        <w:t>נטל</w:t>
      </w:r>
      <w:r>
        <w:rPr>
          <w:rFonts w:ascii="Century" w:hAnsi="Century" w:eastAsia="Century" w:cs="Century"/>
          <w:sz w:val="22"/>
          <w:sz w:val="22"/>
          <w:rtl w:val="true"/>
        </w:rPr>
        <w:t xml:space="preserve"> </w:t>
      </w:r>
      <w:r>
        <w:rPr>
          <w:rFonts w:ascii="Century" w:hAnsi="Century" w:cs="FrankRuehl"/>
          <w:sz w:val="22"/>
          <w:sz w:val="22"/>
          <w:rtl w:val="true"/>
        </w:rPr>
        <w:t>המס</w:t>
      </w:r>
      <w:r>
        <w:rPr>
          <w:rFonts w:ascii="Century" w:hAnsi="Century" w:eastAsia="Century" w:cs="Century"/>
          <w:sz w:val="22"/>
          <w:sz w:val="22"/>
          <w:rtl w:val="true"/>
        </w:rPr>
        <w:t xml:space="preserve"> </w:t>
      </w:r>
      <w:r>
        <w:rPr>
          <w:rFonts w:ascii="Century" w:hAnsi="Century" w:cs="FrankRuehl"/>
          <w:sz w:val="22"/>
          <w:sz w:val="22"/>
          <w:rtl w:val="true"/>
        </w:rPr>
        <w:t>שהושת</w:t>
      </w:r>
      <w:r>
        <w:rPr>
          <w:rFonts w:ascii="Century" w:hAnsi="Century" w:eastAsia="Century" w:cs="Century"/>
          <w:sz w:val="22"/>
          <w:sz w:val="22"/>
          <w:rtl w:val="true"/>
        </w:rPr>
        <w:t xml:space="preserve"> </w:t>
      </w:r>
      <w:r>
        <w:rPr>
          <w:rFonts w:ascii="Century" w:hAnsi="Century" w:cs="FrankRuehl"/>
          <w:sz w:val="22"/>
          <w:sz w:val="22"/>
          <w:rtl w:val="true"/>
        </w:rPr>
        <w:t>עליהם</w:t>
      </w:r>
      <w:r>
        <w:rPr>
          <w:rFonts w:ascii="Century" w:hAnsi="Century" w:eastAsia="Century" w:cs="Century"/>
          <w:sz w:val="22"/>
          <w:sz w:val="22"/>
          <w:rtl w:val="true"/>
        </w:rPr>
        <w:t xml:space="preserve"> </w:t>
      </w:r>
      <w:r>
        <w:rPr>
          <w:rFonts w:ascii="Century" w:hAnsi="Century" w:cs="FrankRuehl"/>
          <w:sz w:val="22"/>
          <w:sz w:val="22"/>
          <w:rtl w:val="true"/>
        </w:rPr>
        <w:t>בעקבות</w:t>
      </w:r>
      <w:r>
        <w:rPr>
          <w:rFonts w:ascii="Century" w:hAnsi="Century" w:eastAsia="Century" w:cs="Century"/>
          <w:sz w:val="22"/>
          <w:sz w:val="22"/>
          <w:rtl w:val="true"/>
        </w:rPr>
        <w:t xml:space="preserve"> </w:t>
      </w:r>
      <w:r>
        <w:rPr>
          <w:rFonts w:ascii="Century" w:hAnsi="Century" w:cs="FrankRuehl"/>
          <w:sz w:val="22"/>
          <w:sz w:val="22"/>
          <w:rtl w:val="true"/>
        </w:rPr>
        <w:t>קבלתם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אינו</w:t>
      </w:r>
      <w:r>
        <w:rPr>
          <w:rFonts w:ascii="Century" w:hAnsi="Century" w:eastAsia="Century" w:cs="Century"/>
          <w:sz w:val="22"/>
          <w:sz w:val="22"/>
          <w:rtl w:val="true"/>
        </w:rPr>
        <w:t xml:space="preserve"> </w:t>
      </w:r>
      <w:r>
        <w:rPr>
          <w:rFonts w:ascii="Century" w:hAnsi="Century" w:cs="FrankRuehl"/>
          <w:sz w:val="22"/>
          <w:sz w:val="22"/>
          <w:rtl w:val="true"/>
        </w:rPr>
        <w:t>מעלה</w:t>
      </w:r>
      <w:r>
        <w:rPr>
          <w:rFonts w:ascii="Century" w:hAnsi="Century" w:eastAsia="Century" w:cs="Century"/>
          <w:sz w:val="22"/>
          <w:sz w:val="22"/>
          <w:rtl w:val="true"/>
        </w:rPr>
        <w:t xml:space="preserve"> </w:t>
      </w:r>
      <w:r>
        <w:rPr>
          <w:rFonts w:ascii="Century" w:hAnsi="Century" w:cs="FrankRuehl"/>
          <w:sz w:val="22"/>
          <w:sz w:val="22"/>
          <w:rtl w:val="true"/>
        </w:rPr>
        <w:t>ואינו</w:t>
      </w:r>
      <w:r>
        <w:rPr>
          <w:rFonts w:ascii="Century" w:hAnsi="Century" w:eastAsia="Century" w:cs="Century"/>
          <w:sz w:val="22"/>
          <w:sz w:val="22"/>
          <w:rtl w:val="true"/>
        </w:rPr>
        <w:t xml:space="preserve"> </w:t>
      </w:r>
      <w:r>
        <w:rPr>
          <w:rFonts w:ascii="Century" w:hAnsi="Century" w:cs="FrankRuehl"/>
          <w:sz w:val="22"/>
          <w:sz w:val="22"/>
          <w:rtl w:val="true"/>
        </w:rPr>
        <w:t>מוריד</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מסקנה</w:t>
      </w:r>
      <w:r>
        <w:rPr>
          <w:rFonts w:ascii="Century" w:hAnsi="Century" w:eastAsia="Century" w:cs="Century"/>
          <w:sz w:val="22"/>
          <w:sz w:val="22"/>
          <w:rtl w:val="true"/>
        </w:rPr>
        <w:t xml:space="preserve"> </w:t>
      </w:r>
      <w:r>
        <w:rPr>
          <w:rFonts w:ascii="Century" w:hAnsi="Century" w:cs="FrankRuehl"/>
          <w:sz w:val="22"/>
          <w:sz w:val="22"/>
          <w:rtl w:val="true"/>
        </w:rPr>
        <w:t>זו</w:t>
      </w:r>
      <w:r>
        <w:rPr>
          <w:rFonts w:cs="FrankRuehl" w:ascii="Century" w:hAnsi="Century"/>
          <w:sz w:val="22"/>
          <w:rtl w:val="true"/>
        </w:rPr>
        <w:t xml:space="preserve">. </w:t>
      </w:r>
      <w:r>
        <w:rPr>
          <w:rFonts w:ascii="Century" w:hAnsi="Century" w:cs="FrankRuehl"/>
          <w:sz w:val="22"/>
          <w:sz w:val="22"/>
          <w:rtl w:val="true"/>
        </w:rPr>
        <w:t>בדומה</w:t>
      </w:r>
      <w:r>
        <w:rPr>
          <w:rFonts w:ascii="Century" w:hAnsi="Century" w:eastAsia="Century" w:cs="Century"/>
          <w:sz w:val="22"/>
          <w:sz w:val="22"/>
          <w:rtl w:val="true"/>
        </w:rPr>
        <w:t xml:space="preserve"> </w:t>
      </w:r>
      <w:r>
        <w:rPr>
          <w:rFonts w:ascii="Century" w:hAnsi="Century" w:cs="FrankRuehl"/>
          <w:sz w:val="22"/>
          <w:sz w:val="22"/>
          <w:rtl w:val="true"/>
        </w:rPr>
        <w:t>לקביעות</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אלון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כהן</w:t>
      </w:r>
      <w:r>
        <w:rPr>
          <w:rFonts w:ascii="Century" w:hAnsi="Century" w:eastAsia="Century" w:cs="Century"/>
          <w:sz w:val="22"/>
          <w:sz w:val="22"/>
          <w:rtl w:val="true"/>
        </w:rPr>
        <w:t xml:space="preserve"> </w:t>
      </w:r>
      <w:r>
        <w:rPr>
          <w:rFonts w:ascii="Century" w:hAnsi="Century" w:cs="FrankRuehl"/>
          <w:sz w:val="22"/>
          <w:sz w:val="22"/>
          <w:rtl w:val="true"/>
        </w:rPr>
        <w:t>ובעניין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תענך</w:t>
      </w:r>
      <w:r>
        <w:rPr>
          <w:rFonts w:cs="FrankRuehl" w:ascii="Century" w:hAnsi="Century"/>
          <w:sz w:val="22"/>
          <w:rtl w:val="true"/>
        </w:rPr>
        <w:t xml:space="preserve">, </w:t>
      </w:r>
      <w:r>
        <w:rPr>
          <w:rFonts w:ascii="Century" w:hAnsi="Century" w:cs="FrankRuehl"/>
          <w:sz w:val="22"/>
          <w:sz w:val="22"/>
          <w:rtl w:val="true"/>
        </w:rPr>
        <w:t>במצב</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העבודות</w:t>
      </w:r>
      <w:r>
        <w:rPr>
          <w:rFonts w:ascii="Century" w:hAnsi="Century" w:eastAsia="Century" w:cs="Century"/>
          <w:sz w:val="22"/>
          <w:sz w:val="22"/>
          <w:rtl w:val="true"/>
        </w:rPr>
        <w:t xml:space="preserve"> </w:t>
      </w:r>
      <w:r>
        <w:rPr>
          <w:rFonts w:ascii="Century" w:hAnsi="Century" w:cs="FrankRuehl"/>
          <w:sz w:val="22"/>
          <w:sz w:val="22"/>
          <w:rtl w:val="true"/>
        </w:rPr>
        <w:t>הועברו</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בשל</w:t>
      </w:r>
      <w:r>
        <w:rPr>
          <w:rFonts w:ascii="Century" w:hAnsi="Century" w:eastAsia="Century" w:cs="Century"/>
          <w:sz w:val="22"/>
          <w:sz w:val="22"/>
          <w:rtl w:val="true"/>
        </w:rPr>
        <w:t xml:space="preserve"> </w:t>
      </w:r>
      <w:r>
        <w:rPr>
          <w:rFonts w:ascii="Century" w:hAnsi="Century" w:cs="FrankRuehl"/>
          <w:sz w:val="22"/>
          <w:sz w:val="22"/>
          <w:rtl w:val="true"/>
        </w:rPr>
        <w:t>המצג</w:t>
      </w:r>
      <w:r>
        <w:rPr>
          <w:rFonts w:ascii="Century" w:hAnsi="Century" w:eastAsia="Century" w:cs="Century"/>
          <w:sz w:val="22"/>
          <w:sz w:val="22"/>
          <w:rtl w:val="true"/>
        </w:rPr>
        <w:t xml:space="preserve"> </w:t>
      </w:r>
      <w:r>
        <w:rPr>
          <w:rFonts w:ascii="Century" w:hAnsi="Century" w:cs="FrankRuehl"/>
          <w:sz w:val="22"/>
          <w:sz w:val="22"/>
          <w:rtl w:val="true"/>
        </w:rPr>
        <w:t>הכוזב</w:t>
      </w:r>
      <w:r>
        <w:rPr>
          <w:rFonts w:cs="FrankRuehl" w:ascii="Century" w:hAnsi="Century"/>
          <w:sz w:val="22"/>
          <w:rtl w:val="true"/>
        </w:rPr>
        <w:t xml:space="preserve">, </w:t>
      </w:r>
      <w:r>
        <w:rPr>
          <w:rFonts w:ascii="Century" w:hAnsi="Century" w:cs="FrankRuehl"/>
          <w:sz w:val="22"/>
          <w:sz w:val="22"/>
          <w:rtl w:val="true"/>
        </w:rPr>
        <w:t>קיים</w:t>
      </w:r>
      <w:r>
        <w:rPr>
          <w:rFonts w:ascii="Century" w:hAnsi="Century" w:eastAsia="Century" w:cs="Century"/>
          <w:sz w:val="22"/>
          <w:sz w:val="22"/>
          <w:rtl w:val="true"/>
        </w:rPr>
        <w:t xml:space="preserve"> </w:t>
      </w:r>
      <w:r>
        <w:rPr>
          <w:rFonts w:ascii="Century" w:hAnsi="Century" w:cs="FrankRuehl"/>
          <w:sz w:val="22"/>
          <w:sz w:val="22"/>
          <w:rtl w:val="true"/>
        </w:rPr>
        <w:t>קושי</w:t>
      </w:r>
      <w:r>
        <w:rPr>
          <w:rFonts w:ascii="Century" w:hAnsi="Century" w:eastAsia="Century" w:cs="Century"/>
          <w:sz w:val="22"/>
          <w:sz w:val="22"/>
          <w:rtl w:val="true"/>
        </w:rPr>
        <w:t xml:space="preserve"> </w:t>
      </w:r>
      <w:r>
        <w:rPr>
          <w:rFonts w:ascii="Century" w:hAnsi="Century" w:cs="FrankRuehl"/>
          <w:sz w:val="22"/>
          <w:sz w:val="22"/>
          <w:rtl w:val="true"/>
        </w:rPr>
        <w:t>אינהרנטי</w:t>
      </w:r>
      <w:r>
        <w:rPr>
          <w:rFonts w:ascii="Century" w:hAnsi="Century" w:eastAsia="Century" w:cs="Century"/>
          <w:sz w:val="22"/>
          <w:sz w:val="22"/>
          <w:rtl w:val="true"/>
        </w:rPr>
        <w:t xml:space="preserve"> </w:t>
      </w:r>
      <w:r>
        <w:rPr>
          <w:rFonts w:ascii="Century" w:hAnsi="Century" w:cs="FrankRuehl"/>
          <w:sz w:val="22"/>
          <w:sz w:val="22"/>
          <w:rtl w:val="true"/>
        </w:rPr>
        <w:t>בטענה</w:t>
      </w:r>
      <w:r>
        <w:rPr>
          <w:rFonts w:ascii="Century" w:hAnsi="Century" w:eastAsia="Century" w:cs="Century"/>
          <w:sz w:val="22"/>
          <w:sz w:val="22"/>
          <w:rtl w:val="true"/>
        </w:rPr>
        <w:t xml:space="preserve"> </w:t>
      </w:r>
      <w:r>
        <w:rPr>
          <w:rFonts w:ascii="Century" w:hAnsi="Century" w:cs="FrankRuehl"/>
          <w:sz w:val="22"/>
          <w:sz w:val="22"/>
          <w:rtl w:val="true"/>
        </w:rPr>
        <w:t>שאלה</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כדין</w:t>
      </w:r>
      <w:r>
        <w:rPr>
          <w:rFonts w:cs="FrankRuehl" w:ascii="Century" w:hAnsi="Century"/>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שמחייב</w:t>
      </w:r>
      <w:r>
        <w:rPr>
          <w:rFonts w:ascii="Century" w:hAnsi="Century" w:eastAsia="Century" w:cs="Century"/>
          <w:sz w:val="22"/>
          <w:sz w:val="22"/>
          <w:rtl w:val="true"/>
        </w:rPr>
        <w:t xml:space="preserve"> </w:t>
      </w:r>
      <w:r>
        <w:rPr>
          <w:rFonts w:ascii="Century" w:hAnsi="Century" w:cs="FrankRuehl"/>
          <w:sz w:val="22"/>
          <w:sz w:val="22"/>
          <w:rtl w:val="true"/>
        </w:rPr>
        <w:t>ניכוי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התמורה</w:t>
      </w:r>
      <w:r>
        <w:rPr>
          <w:rFonts w:ascii="Century" w:hAnsi="Century" w:eastAsia="Century" w:cs="Century"/>
          <w:sz w:val="22"/>
          <w:sz w:val="22"/>
          <w:rtl w:val="true"/>
        </w:rPr>
        <w:t xml:space="preserve"> </w:t>
      </w:r>
      <w:r>
        <w:rPr>
          <w:rFonts w:ascii="Century" w:hAnsi="Century" w:cs="FrankRuehl"/>
          <w:sz w:val="22"/>
          <w:sz w:val="22"/>
          <w:rtl w:val="true"/>
        </w:rPr>
        <w:t>בגינן</w:t>
      </w:r>
      <w:r>
        <w:rPr>
          <w:rFonts w:ascii="Century" w:hAnsi="Century" w:eastAsia="Century" w:cs="Century"/>
          <w:sz w:val="22"/>
          <w:sz w:val="22"/>
          <w:rtl w:val="true"/>
        </w:rPr>
        <w:t xml:space="preserve"> </w:t>
      </w:r>
      <w:r>
        <w:rPr>
          <w:rFonts w:ascii="Century" w:hAnsi="Century" w:cs="FrankRuehl"/>
          <w:sz w:val="22"/>
          <w:sz w:val="22"/>
          <w:rtl w:val="true"/>
        </w:rPr>
        <w:t>מסכום</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265</w:t>
      </w:r>
      <w:r>
        <w:rPr>
          <w:rFonts w:cs="FrankRuehl" w:ascii="Century" w:hAnsi="Century"/>
          <w:sz w:val="22"/>
          <w:rtl w:val="true"/>
        </w:rPr>
        <w:t xml:space="preserve">). </w:t>
      </w:r>
      <w:r>
        <w:rPr>
          <w:rFonts w:ascii="Century" w:hAnsi="Century" w:cs="FrankRuehl"/>
          <w:sz w:val="22"/>
          <w:sz w:val="22"/>
          <w:rtl w:val="true"/>
        </w:rPr>
        <w:t>למעלה</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הנדרש</w:t>
      </w:r>
      <w:r>
        <w:rPr>
          <w:rFonts w:ascii="Century" w:hAnsi="Century" w:eastAsia="Century" w:cs="Century"/>
          <w:sz w:val="22"/>
          <w:sz w:val="22"/>
          <w:rtl w:val="true"/>
        </w:rPr>
        <w:t xml:space="preserve"> </w:t>
      </w:r>
      <w:r>
        <w:rPr>
          <w:rFonts w:ascii="Century" w:hAnsi="Century" w:cs="FrankRuehl"/>
          <w:sz w:val="22"/>
          <w:sz w:val="22"/>
          <w:rtl w:val="true"/>
        </w:rPr>
        <w:t>אוסיף</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הדגישה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ascii="Century" w:hAnsi="Century" w:eastAsia="Century" w:cs="Century"/>
          <w:sz w:val="22"/>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מדרך</w:t>
      </w:r>
      <w:r>
        <w:rPr>
          <w:rFonts w:ascii="Century" w:hAnsi="Century" w:eastAsia="Century" w:cs="Century"/>
          <w:sz w:val="22"/>
          <w:sz w:val="22"/>
          <w:rtl w:val="true"/>
        </w:rPr>
        <w:t xml:space="preserve"> </w:t>
      </w:r>
      <w:r>
        <w:rPr>
          <w:rFonts w:ascii="Century" w:hAnsi="Century" w:cs="FrankRuehl"/>
          <w:sz w:val="22"/>
          <w:sz w:val="22"/>
          <w:rtl w:val="true"/>
        </w:rPr>
        <w:t>הפעולה</w:t>
      </w:r>
      <w:r>
        <w:rPr>
          <w:rFonts w:ascii="Century" w:hAnsi="Century" w:eastAsia="Century" w:cs="Century"/>
          <w:sz w:val="22"/>
          <w:sz w:val="22"/>
          <w:rtl w:val="true"/>
        </w:rPr>
        <w:t xml:space="preserve"> </w:t>
      </w:r>
      <w:r>
        <w:rPr>
          <w:rFonts w:ascii="Century" w:hAnsi="Century" w:cs="FrankRuehl"/>
          <w:sz w:val="22"/>
          <w:sz w:val="22"/>
          <w:rtl w:val="true"/>
        </w:rPr>
        <w:t>שאפיינה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ההסדרים</w:t>
      </w:r>
      <w:r>
        <w:rPr>
          <w:rFonts w:ascii="Century" w:hAnsi="Century" w:eastAsia="Century" w:cs="Century"/>
          <w:sz w:val="22"/>
          <w:sz w:val="22"/>
          <w:rtl w:val="true"/>
        </w:rPr>
        <w:t xml:space="preserve"> </w:t>
      </w:r>
      <w:r>
        <w:rPr>
          <w:rFonts w:ascii="Century" w:hAnsi="Century" w:cs="FrankRuehl"/>
          <w:sz w:val="22"/>
          <w:sz w:val="22"/>
          <w:rtl w:val="true"/>
        </w:rPr>
        <w:t>הכובלים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הייתה</w:t>
      </w:r>
      <w:r>
        <w:rPr>
          <w:rFonts w:ascii="Century" w:hAnsi="Century" w:eastAsia="Century" w:cs="Century"/>
          <w:sz w:val="22"/>
          <w:sz w:val="22"/>
          <w:rtl w:val="true"/>
          <w:lang w:val="en-US"/>
        </w:rPr>
        <w:t xml:space="preserve"> </w:t>
      </w:r>
      <w:r>
        <w:rPr>
          <w:rFonts w:ascii="Century" w:hAnsi="Century" w:cs="FrankRuehl"/>
          <w:sz w:val="22"/>
          <w:sz w:val="22"/>
          <w:rtl w:val="true"/>
          <w:lang w:val="en-US"/>
        </w:rPr>
        <w:t>הסכמה</w:t>
      </w:r>
      <w:r>
        <w:rPr>
          <w:rFonts w:ascii="Century" w:hAnsi="Century" w:eastAsia="Century" w:cs="Century"/>
          <w:sz w:val="22"/>
          <w:sz w:val="22"/>
          <w:rtl w:val="true"/>
          <w:lang w:val="en-US"/>
        </w:rPr>
        <w:t xml:space="preserve"> </w:t>
      </w:r>
      <w:r>
        <w:rPr>
          <w:rFonts w:ascii="Century" w:hAnsi="Century" w:cs="FrankRuehl"/>
          <w:sz w:val="22"/>
          <w:sz w:val="22"/>
          <w:rtl w:val="true"/>
          <w:lang w:val="en-US"/>
        </w:rPr>
        <w:t>בין</w:t>
      </w:r>
      <w:r>
        <w:rPr>
          <w:rFonts w:ascii="Century" w:hAnsi="Century" w:eastAsia="Century" w:cs="Century"/>
          <w:sz w:val="22"/>
          <w:sz w:val="22"/>
          <w:rtl w:val="true"/>
          <w:lang w:val="en-US"/>
        </w:rPr>
        <w:t xml:space="preserve"> </w:t>
      </w:r>
      <w:r>
        <w:rPr>
          <w:rFonts w:ascii="Century" w:hAnsi="Century" w:cs="FrankRuehl"/>
          <w:sz w:val="22"/>
          <w:sz w:val="22"/>
          <w:rtl w:val="true"/>
          <w:lang w:val="en-US"/>
        </w:rPr>
        <w:t>הקבלן</w:t>
      </w:r>
      <w:r>
        <w:rPr>
          <w:rFonts w:ascii="Century" w:hAnsi="Century" w:eastAsia="Century" w:cs="Century"/>
          <w:sz w:val="22"/>
          <w:sz w:val="22"/>
          <w:rtl w:val="true"/>
          <w:lang w:val="en-US"/>
        </w:rPr>
        <w:t xml:space="preserve"> </w:t>
      </w:r>
      <w:r>
        <w:rPr>
          <w:rFonts w:ascii="Century" w:hAnsi="Century" w:cs="FrankRuehl"/>
          <w:sz w:val="22"/>
          <w:sz w:val="22"/>
          <w:rtl w:val="true"/>
          <w:lang w:val="en-US"/>
        </w:rPr>
        <w:t>הזוכה</w:t>
      </w:r>
      <w:r>
        <w:rPr>
          <w:rFonts w:ascii="Century" w:hAnsi="Century" w:eastAsia="Century" w:cs="Century"/>
          <w:sz w:val="22"/>
          <w:sz w:val="22"/>
          <w:rtl w:val="true"/>
          <w:lang w:val="en-US"/>
        </w:rPr>
        <w:t xml:space="preserve"> </w:t>
      </w:r>
      <w:r>
        <w:rPr>
          <w:rFonts w:ascii="Century" w:hAnsi="Century" w:cs="FrankRuehl"/>
          <w:sz w:val="22"/>
          <w:sz w:val="22"/>
          <w:rtl w:val="true"/>
          <w:lang w:val="en-US"/>
        </w:rPr>
        <w:t>במכרז</w:t>
      </w:r>
      <w:r>
        <w:rPr>
          <w:rFonts w:ascii="Century" w:hAnsi="Century" w:eastAsia="Century" w:cs="Century"/>
          <w:sz w:val="22"/>
          <w:sz w:val="22"/>
          <w:rtl w:val="true"/>
          <w:lang w:val="en-US"/>
        </w:rPr>
        <w:t xml:space="preserve"> </w:t>
      </w:r>
      <w:r>
        <w:rPr>
          <w:rFonts w:ascii="Century" w:hAnsi="Century" w:cs="FrankRuehl"/>
          <w:sz w:val="22"/>
          <w:sz w:val="22"/>
          <w:rtl w:val="true"/>
          <w:lang w:val="en-US"/>
        </w:rPr>
        <w:t>לבין</w:t>
      </w:r>
      <w:r>
        <w:rPr>
          <w:rFonts w:ascii="Century" w:hAnsi="Century" w:eastAsia="Century" w:cs="Century"/>
          <w:sz w:val="22"/>
          <w:sz w:val="22"/>
          <w:rtl w:val="true"/>
          <w:lang w:val="en-US"/>
        </w:rPr>
        <w:t xml:space="preserve"> </w:t>
      </w:r>
      <w:r>
        <w:rPr>
          <w:rFonts w:ascii="Century" w:hAnsi="Century" w:cs="FrankRuehl"/>
          <w:sz w:val="22"/>
          <w:sz w:val="22"/>
          <w:rtl w:val="true"/>
          <w:lang w:val="en-US"/>
        </w:rPr>
        <w:t>קבלן</w:t>
      </w:r>
      <w:r>
        <w:rPr>
          <w:rFonts w:ascii="Century" w:hAnsi="Century" w:eastAsia="Century" w:cs="Century"/>
          <w:sz w:val="22"/>
          <w:sz w:val="22"/>
          <w:rtl w:val="true"/>
          <w:lang w:val="en-US"/>
        </w:rPr>
        <w:t xml:space="preserve"> </w:t>
      </w:r>
      <w:r>
        <w:rPr>
          <w:rFonts w:ascii="Century" w:hAnsi="Century" w:cs="FrankRuehl"/>
          <w:sz w:val="22"/>
          <w:sz w:val="22"/>
          <w:rtl w:val="true"/>
          <w:lang w:val="en-US"/>
        </w:rPr>
        <w:t>אחר</w:t>
      </w:r>
      <w:r>
        <w:rPr>
          <w:rFonts w:ascii="Century" w:hAnsi="Century" w:eastAsia="Century" w:cs="Century"/>
          <w:sz w:val="22"/>
          <w:sz w:val="22"/>
          <w:rtl w:val="true"/>
          <w:lang w:val="en-US"/>
        </w:rPr>
        <w:t xml:space="preserve"> </w:t>
      </w:r>
      <w:r>
        <w:rPr>
          <w:rFonts w:ascii="Century" w:hAnsi="Century" w:cs="FrankRuehl"/>
          <w:sz w:val="22"/>
          <w:sz w:val="22"/>
          <w:rtl w:val="true"/>
          <w:lang w:val="en-US"/>
        </w:rPr>
        <w:t>שהשתתף</w:t>
      </w:r>
      <w:r>
        <w:rPr>
          <w:rFonts w:ascii="Century" w:hAnsi="Century" w:eastAsia="Century" w:cs="Century"/>
          <w:sz w:val="22"/>
          <w:sz w:val="22"/>
          <w:rtl w:val="true"/>
          <w:lang w:val="en-US"/>
        </w:rPr>
        <w:t xml:space="preserve"> </w:t>
      </w:r>
      <w:r>
        <w:rPr>
          <w:rFonts w:ascii="Century" w:hAnsi="Century" w:cs="FrankRuehl"/>
          <w:sz w:val="22"/>
          <w:sz w:val="22"/>
          <w:rtl w:val="true"/>
          <w:lang w:val="en-US"/>
        </w:rPr>
        <w:t>בו</w:t>
      </w:r>
      <w:r>
        <w:rPr>
          <w:rFonts w:ascii="Century" w:hAnsi="Century" w:eastAsia="Century" w:cs="Century"/>
          <w:sz w:val="22"/>
          <w:sz w:val="22"/>
          <w:rtl w:val="true"/>
          <w:lang w:val="en-US"/>
        </w:rPr>
        <w:t xml:space="preserve"> </w:t>
      </w:r>
      <w:r>
        <w:rPr>
          <w:rFonts w:ascii="Century" w:hAnsi="Century" w:cs="FrankRuehl"/>
          <w:sz w:val="22"/>
          <w:sz w:val="22"/>
          <w:rtl w:val="true"/>
          <w:lang w:val="en-US"/>
        </w:rPr>
        <w:t>ו</w:t>
      </w:r>
      <w:r>
        <w:rPr>
          <w:rFonts w:cs="FrankRuehl" w:ascii="Century" w:hAnsi="Century"/>
          <w:sz w:val="22"/>
          <w:rtl w:val="true"/>
          <w:lang w:val="en-US"/>
        </w:rPr>
        <w:t>"</w:t>
      </w:r>
      <w:r>
        <w:rPr>
          <w:rFonts w:ascii="Century" w:hAnsi="Century" w:cs="FrankRuehl"/>
          <w:sz w:val="22"/>
          <w:sz w:val="22"/>
          <w:rtl w:val="true"/>
          <w:lang w:val="en-US"/>
        </w:rPr>
        <w:t>ויתר</w:t>
      </w:r>
      <w:r>
        <w:rPr>
          <w:rFonts w:cs="FrankRuehl" w:ascii="Century" w:hAnsi="Century"/>
          <w:sz w:val="22"/>
          <w:rtl w:val="true"/>
          <w:lang w:val="en-US"/>
        </w:rPr>
        <w:t xml:space="preserve">" </w:t>
      </w:r>
      <w:r>
        <w:rPr>
          <w:rFonts w:ascii="Century" w:hAnsi="Century" w:cs="FrankRuehl"/>
          <w:sz w:val="22"/>
          <w:sz w:val="22"/>
          <w:rtl w:val="true"/>
          <w:lang w:val="en-US"/>
        </w:rPr>
        <w:t>על</w:t>
      </w:r>
      <w:r>
        <w:rPr>
          <w:rFonts w:ascii="Century" w:hAnsi="Century" w:eastAsia="Century" w:cs="Century"/>
          <w:sz w:val="22"/>
          <w:sz w:val="22"/>
          <w:rtl w:val="true"/>
          <w:lang w:val="en-US"/>
        </w:rPr>
        <w:t xml:space="preserve"> </w:t>
      </w:r>
      <w:r>
        <w:rPr>
          <w:rFonts w:ascii="Century" w:hAnsi="Century" w:cs="FrankRuehl"/>
          <w:sz w:val="22"/>
          <w:sz w:val="22"/>
          <w:rtl w:val="true"/>
          <w:lang w:val="en-US"/>
        </w:rPr>
        <w:t>הזכייה</w:t>
      </w:r>
      <w:r>
        <w:rPr>
          <w:rFonts w:ascii="Century" w:hAnsi="Century" w:eastAsia="Century" w:cs="Century"/>
          <w:sz w:val="22"/>
          <w:sz w:val="22"/>
          <w:rtl w:val="true"/>
          <w:lang w:val="en-US"/>
        </w:rPr>
        <w:t xml:space="preserve"> </w:t>
      </w:r>
      <w:r>
        <w:rPr>
          <w:rFonts w:ascii="Century" w:hAnsi="Century" w:cs="FrankRuehl"/>
          <w:sz w:val="22"/>
          <w:sz w:val="22"/>
          <w:rtl w:val="true"/>
          <w:lang w:val="en-US"/>
        </w:rPr>
        <w:t>כי</w:t>
      </w:r>
      <w:r>
        <w:rPr>
          <w:rFonts w:ascii="Century" w:hAnsi="Century" w:eastAsia="Century" w:cs="Century"/>
          <w:sz w:val="22"/>
          <w:sz w:val="22"/>
          <w:rtl w:val="true"/>
          <w:lang w:val="en-US"/>
        </w:rPr>
        <w:t xml:space="preserve"> </w:t>
      </w:r>
      <w:r>
        <w:rPr>
          <w:rFonts w:ascii="Century" w:hAnsi="Century" w:cs="FrankRuehl"/>
          <w:sz w:val="22"/>
          <w:sz w:val="22"/>
          <w:rtl w:val="true"/>
          <w:lang w:val="en-US"/>
        </w:rPr>
        <w:t>הראשון</w:t>
      </w:r>
      <w:r>
        <w:rPr>
          <w:rFonts w:ascii="Century" w:hAnsi="Century" w:eastAsia="Century" w:cs="Century"/>
          <w:sz w:val="22"/>
          <w:sz w:val="22"/>
          <w:rtl w:val="true"/>
          <w:lang w:val="en-US"/>
        </w:rPr>
        <w:t xml:space="preserve"> </w:t>
      </w:r>
      <w:r>
        <w:rPr>
          <w:rFonts w:ascii="Century" w:hAnsi="Century" w:cs="FrankRuehl"/>
          <w:sz w:val="22"/>
          <w:sz w:val="22"/>
          <w:rtl w:val="true"/>
          <w:lang w:val="en-US"/>
        </w:rPr>
        <w:t>ישכור</w:t>
      </w:r>
      <w:r>
        <w:rPr>
          <w:rFonts w:ascii="Century" w:hAnsi="Century" w:eastAsia="Century" w:cs="Century"/>
          <w:sz w:val="22"/>
          <w:sz w:val="22"/>
          <w:rtl w:val="true"/>
          <w:lang w:val="en-US"/>
        </w:rPr>
        <w:t xml:space="preserve"> </w:t>
      </w:r>
      <w:r>
        <w:rPr>
          <w:rFonts w:ascii="Century" w:hAnsi="Century" w:cs="FrankRuehl"/>
          <w:sz w:val="22"/>
          <w:sz w:val="22"/>
          <w:rtl w:val="true"/>
          <w:lang w:val="en-US"/>
        </w:rPr>
        <w:t>את</w:t>
      </w:r>
      <w:r>
        <w:rPr>
          <w:rFonts w:ascii="Century" w:hAnsi="Century" w:eastAsia="Century" w:cs="Century"/>
          <w:sz w:val="22"/>
          <w:sz w:val="22"/>
          <w:rtl w:val="true"/>
          <w:lang w:val="en-US"/>
        </w:rPr>
        <w:t xml:space="preserve"> </w:t>
      </w:r>
      <w:r>
        <w:rPr>
          <w:rFonts w:ascii="Century" w:hAnsi="Century" w:cs="FrankRuehl"/>
          <w:sz w:val="22"/>
          <w:sz w:val="22"/>
          <w:rtl w:val="true"/>
          <w:lang w:val="en-US"/>
        </w:rPr>
        <w:t>שירותיו</w:t>
      </w:r>
      <w:r>
        <w:rPr>
          <w:rFonts w:ascii="Century" w:hAnsi="Century" w:eastAsia="Century" w:cs="Century"/>
          <w:sz w:val="22"/>
          <w:sz w:val="22"/>
          <w:rtl w:val="true"/>
          <w:lang w:val="en-US"/>
        </w:rPr>
        <w:t xml:space="preserve"> </w:t>
      </w:r>
      <w:r>
        <w:rPr>
          <w:rFonts w:ascii="Century" w:hAnsi="Century" w:cs="FrankRuehl"/>
          <w:sz w:val="22"/>
          <w:sz w:val="22"/>
          <w:rtl w:val="true"/>
          <w:lang w:val="en-US"/>
        </w:rPr>
        <w:t>של</w:t>
      </w:r>
      <w:r>
        <w:rPr>
          <w:rFonts w:ascii="Century" w:hAnsi="Century" w:eastAsia="Century" w:cs="Century"/>
          <w:sz w:val="22"/>
          <w:sz w:val="22"/>
          <w:rtl w:val="true"/>
          <w:lang w:val="en-US"/>
        </w:rPr>
        <w:t xml:space="preserve"> </w:t>
      </w:r>
      <w:r>
        <w:rPr>
          <w:rFonts w:ascii="Century" w:hAnsi="Century" w:cs="FrankRuehl"/>
          <w:sz w:val="22"/>
          <w:sz w:val="22"/>
          <w:rtl w:val="true"/>
          <w:lang w:val="en-US"/>
        </w:rPr>
        <w:t>השני</w:t>
      </w:r>
      <w:r>
        <w:rPr>
          <w:rFonts w:ascii="Century" w:hAnsi="Century" w:eastAsia="Century" w:cs="Century"/>
          <w:sz w:val="22"/>
          <w:sz w:val="22"/>
          <w:rtl w:val="true"/>
          <w:lang w:val="en-US"/>
        </w:rPr>
        <w:t xml:space="preserve"> </w:t>
      </w:r>
      <w:r>
        <w:rPr>
          <w:rFonts w:ascii="Century" w:hAnsi="Century" w:cs="FrankRuehl"/>
          <w:sz w:val="22"/>
          <w:sz w:val="22"/>
          <w:rtl w:val="true"/>
          <w:lang w:val="en-US"/>
        </w:rPr>
        <w:t>לביצוע</w:t>
      </w:r>
      <w:r>
        <w:rPr>
          <w:rFonts w:ascii="Century" w:hAnsi="Century" w:eastAsia="Century" w:cs="Century"/>
          <w:sz w:val="22"/>
          <w:sz w:val="22"/>
          <w:rtl w:val="true"/>
          <w:lang w:val="en-US"/>
        </w:rPr>
        <w:t xml:space="preserve"> </w:t>
      </w:r>
      <w:r>
        <w:rPr>
          <w:rFonts w:ascii="Century" w:hAnsi="Century" w:cs="FrankRuehl"/>
          <w:sz w:val="22"/>
          <w:sz w:val="22"/>
          <w:rtl w:val="true"/>
          <w:lang w:val="en-US"/>
        </w:rPr>
        <w:t>העבודה</w:t>
      </w:r>
      <w:r>
        <w:rPr>
          <w:rFonts w:ascii="Century" w:hAnsi="Century" w:eastAsia="Century" w:cs="Century"/>
          <w:sz w:val="22"/>
          <w:sz w:val="22"/>
          <w:rtl w:val="true"/>
          <w:lang w:val="en-US"/>
        </w:rPr>
        <w:t xml:space="preserve"> </w:t>
      </w:r>
      <w:r>
        <w:rPr>
          <w:rFonts w:ascii="Century" w:hAnsi="Century" w:cs="FrankRuehl"/>
          <w:sz w:val="22"/>
          <w:sz w:val="22"/>
          <w:rtl w:val="true"/>
          <w:lang w:val="en-US"/>
        </w:rPr>
        <w:t>בפועל</w:t>
      </w:r>
      <w:r>
        <w:rPr>
          <w:rFonts w:ascii="Century" w:hAnsi="Century" w:eastAsia="Century" w:cs="Century"/>
          <w:sz w:val="22"/>
          <w:sz w:val="22"/>
          <w:rtl w:val="true"/>
          <w:lang w:val="en-US"/>
        </w:rPr>
        <w:t xml:space="preserve"> </w:t>
      </w:r>
      <w:r>
        <w:rPr>
          <w:rFonts w:cs="FrankRuehl" w:ascii="Century" w:hAnsi="Century"/>
          <w:sz w:val="22"/>
          <w:rtl w:val="true"/>
          <w:lang w:val="en-US"/>
        </w:rPr>
        <w:t>(</w:t>
      </w:r>
      <w:r>
        <w:rPr>
          <w:rFonts w:ascii="Century" w:hAnsi="Century" w:cs="FrankRuehl"/>
          <w:sz w:val="22"/>
          <w:sz w:val="22"/>
          <w:rtl w:val="true"/>
          <w:lang w:val="en-US"/>
        </w:rPr>
        <w:t>כולה</w:t>
      </w:r>
      <w:r>
        <w:rPr>
          <w:rFonts w:ascii="Century" w:hAnsi="Century" w:eastAsia="Century" w:cs="Century"/>
          <w:sz w:val="22"/>
          <w:sz w:val="22"/>
          <w:rtl w:val="true"/>
          <w:lang w:val="en-US"/>
        </w:rPr>
        <w:t xml:space="preserve"> </w:t>
      </w:r>
      <w:r>
        <w:rPr>
          <w:rFonts w:ascii="Century" w:hAnsi="Century" w:cs="FrankRuehl"/>
          <w:sz w:val="22"/>
          <w:sz w:val="22"/>
          <w:rtl w:val="true"/>
          <w:lang w:val="en-US"/>
        </w:rPr>
        <w:t>או</w:t>
      </w:r>
      <w:r>
        <w:rPr>
          <w:rFonts w:ascii="Century" w:hAnsi="Century" w:eastAsia="Century" w:cs="Century"/>
          <w:sz w:val="22"/>
          <w:sz w:val="22"/>
          <w:rtl w:val="true"/>
          <w:lang w:val="en-US"/>
        </w:rPr>
        <w:t xml:space="preserve"> </w:t>
      </w:r>
      <w:r>
        <w:rPr>
          <w:rFonts w:ascii="Century" w:hAnsi="Century" w:cs="FrankRuehl"/>
          <w:sz w:val="22"/>
          <w:sz w:val="22"/>
          <w:rtl w:val="true"/>
          <w:lang w:val="en-US"/>
        </w:rPr>
        <w:t>חלקה</w:t>
      </w:r>
      <w:r>
        <w:rPr>
          <w:rFonts w:cs="FrankRuehl" w:ascii="Century" w:hAnsi="Century"/>
          <w:sz w:val="22"/>
          <w:rtl w:val="true"/>
          <w:lang w:val="en-US"/>
        </w:rPr>
        <w:t xml:space="preserve">) </w:t>
      </w:r>
      <w:r>
        <w:rPr>
          <w:rFonts w:ascii="Century" w:hAnsi="Century" w:cs="FrankRuehl"/>
          <w:sz w:val="22"/>
          <w:sz w:val="22"/>
          <w:rtl w:val="true"/>
          <w:lang w:val="en-US"/>
        </w:rPr>
        <w:t>כקבלן</w:t>
      </w:r>
      <w:r>
        <w:rPr>
          <w:rFonts w:ascii="Century" w:hAnsi="Century" w:eastAsia="Century" w:cs="Century"/>
          <w:sz w:val="22"/>
          <w:sz w:val="22"/>
          <w:rtl w:val="true"/>
          <w:lang w:val="en-US"/>
        </w:rPr>
        <w:t xml:space="preserve"> </w:t>
      </w:r>
      <w:r>
        <w:rPr>
          <w:rFonts w:ascii="Century" w:hAnsi="Century" w:cs="FrankRuehl"/>
          <w:sz w:val="22"/>
          <w:sz w:val="22"/>
          <w:rtl w:val="true"/>
          <w:lang w:val="en-US"/>
        </w:rPr>
        <w:t>משנה</w:t>
      </w:r>
      <w:r>
        <w:rPr>
          <w:rFonts w:cs="FrankRuehl" w:ascii="Century" w:hAnsi="Century"/>
          <w:sz w:val="22"/>
          <w:rtl w:val="true"/>
          <w:lang w:val="en-US"/>
        </w:rPr>
        <w:t xml:space="preserve">. </w:t>
      </w:r>
      <w:r>
        <w:rPr>
          <w:rFonts w:ascii="Century" w:hAnsi="Century" w:cs="FrankRuehl"/>
          <w:sz w:val="22"/>
          <w:sz w:val="22"/>
          <w:rtl w:val="true"/>
        </w:rPr>
        <w:t>לטענתה</w:t>
      </w:r>
      <w:r>
        <w:rPr>
          <w:rFonts w:cs="FrankRuehl" w:ascii="Century" w:hAnsi="Century"/>
          <w:sz w:val="22"/>
          <w:rtl w:val="true"/>
        </w:rPr>
        <w:t xml:space="preserve">, </w:t>
      </w:r>
      <w:r>
        <w:rPr>
          <w:rFonts w:ascii="Century" w:hAnsi="Century" w:cs="FrankRuehl"/>
          <w:sz w:val="22"/>
          <w:sz w:val="22"/>
          <w:rtl w:val="true"/>
        </w:rPr>
        <w:t>גריעת</w:t>
      </w:r>
      <w:r>
        <w:rPr>
          <w:rFonts w:ascii="Century" w:hAnsi="Century" w:eastAsia="Century" w:cs="Century"/>
          <w:sz w:val="22"/>
          <w:sz w:val="22"/>
          <w:rtl w:val="true"/>
        </w:rPr>
        <w:t xml:space="preserve"> </w:t>
      </w:r>
      <w:r>
        <w:rPr>
          <w:rFonts w:ascii="Century" w:hAnsi="Century" w:cs="FrankRuehl"/>
          <w:sz w:val="22"/>
          <w:sz w:val="22"/>
          <w:rtl w:val="true"/>
        </w:rPr>
        <w:t>התשלומים</w:t>
      </w:r>
      <w:r>
        <w:rPr>
          <w:rFonts w:ascii="Century" w:hAnsi="Century" w:eastAsia="Century" w:cs="Century"/>
          <w:sz w:val="22"/>
          <w:sz w:val="22"/>
          <w:rtl w:val="true"/>
        </w:rPr>
        <w:t xml:space="preserve"> </w:t>
      </w:r>
      <w:r>
        <w:rPr>
          <w:rFonts w:ascii="Century" w:hAnsi="Century" w:cs="FrankRuehl"/>
          <w:sz w:val="22"/>
          <w:sz w:val="22"/>
          <w:rtl w:val="true"/>
        </w:rPr>
        <w:t>שהועברו</w:t>
      </w:r>
      <w:r>
        <w:rPr>
          <w:rFonts w:ascii="Century" w:hAnsi="Century" w:eastAsia="Century" w:cs="Century"/>
          <w:sz w:val="22"/>
          <w:sz w:val="22"/>
          <w:rtl w:val="true"/>
        </w:rPr>
        <w:t xml:space="preserve"> </w:t>
      </w:r>
      <w:r>
        <w:rPr>
          <w:rFonts w:ascii="Century" w:hAnsi="Century" w:cs="FrankRuehl"/>
          <w:sz w:val="22"/>
          <w:sz w:val="22"/>
          <w:rtl w:val="true"/>
        </w:rPr>
        <w:t>לקבלני</w:t>
      </w:r>
      <w:r>
        <w:rPr>
          <w:rFonts w:ascii="Century" w:hAnsi="Century" w:eastAsia="Century" w:cs="Century"/>
          <w:sz w:val="22"/>
          <w:sz w:val="22"/>
          <w:rtl w:val="true"/>
        </w:rPr>
        <w:t xml:space="preserve"> </w:t>
      </w:r>
      <w:r>
        <w:rPr>
          <w:rFonts w:ascii="Century" w:hAnsi="Century" w:cs="FrankRuehl"/>
          <w:sz w:val="22"/>
          <w:sz w:val="22"/>
          <w:rtl w:val="true"/>
        </w:rPr>
        <w:t>משנה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שאכן</w:t>
      </w:r>
      <w:r>
        <w:rPr>
          <w:rFonts w:ascii="Century" w:hAnsi="Century" w:eastAsia="Century" w:cs="Century"/>
          <w:sz w:val="22"/>
          <w:sz w:val="22"/>
          <w:rtl w:val="true"/>
        </w:rPr>
        <w:t xml:space="preserve"> </w:t>
      </w:r>
      <w:r>
        <w:rPr>
          <w:rFonts w:ascii="Century" w:hAnsi="Century" w:cs="FrankRuehl"/>
          <w:sz w:val="22"/>
          <w:sz w:val="22"/>
          <w:rtl w:val="true"/>
        </w:rPr>
        <w:t>ביצעו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הגיזום</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בסיס</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מנגנון</w:t>
      </w:r>
      <w:r>
        <w:rPr>
          <w:rFonts w:ascii="Century" w:hAnsi="Century" w:eastAsia="Century" w:cs="Century"/>
          <w:sz w:val="22"/>
          <w:sz w:val="22"/>
          <w:rtl w:val="true"/>
        </w:rPr>
        <w:t xml:space="preserve"> </w:t>
      </w:r>
      <w:r>
        <w:rPr>
          <w:rFonts w:ascii="Century" w:hAnsi="Century" w:cs="FrankRuehl"/>
          <w:sz w:val="22"/>
          <w:sz w:val="22"/>
          <w:rtl w:val="true"/>
        </w:rPr>
        <w:t>פסול</w:t>
      </w:r>
      <w:r>
        <w:rPr>
          <w:rFonts w:ascii="Century" w:hAnsi="Century" w:eastAsia="Century" w:cs="Century"/>
          <w:sz w:val="22"/>
          <w:sz w:val="22"/>
          <w:rtl w:val="true"/>
        </w:rPr>
        <w:t xml:space="preserve"> </w:t>
      </w:r>
      <w:r>
        <w:rPr>
          <w:rFonts w:ascii="Century" w:hAnsi="Century" w:cs="FrankRuehl"/>
          <w:sz w:val="22"/>
          <w:sz w:val="22"/>
          <w:rtl w:val="true"/>
        </w:rPr>
        <w:t>מהגדרת</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מבטאת</w:t>
      </w:r>
      <w:r>
        <w:rPr>
          <w:rFonts w:ascii="Century" w:hAnsi="Century" w:eastAsia="Century" w:cs="Century"/>
          <w:sz w:val="22"/>
          <w:sz w:val="22"/>
          <w:rtl w:val="true"/>
        </w:rPr>
        <w:t xml:space="preserve"> </w:t>
      </w:r>
      <w:r>
        <w:rPr>
          <w:rFonts w:ascii="Century" w:hAnsi="Century" w:cs="FrankRuehl"/>
          <w:sz w:val="22"/>
          <w:sz w:val="22"/>
          <w:rtl w:val="true"/>
        </w:rPr>
        <w:t>היטב</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הקושי</w:t>
      </w:r>
      <w:r>
        <w:rPr>
          <w:rFonts w:ascii="Century" w:hAnsi="Century" w:eastAsia="Century" w:cs="Century"/>
          <w:sz w:val="22"/>
          <w:sz w:val="22"/>
          <w:rtl w:val="true"/>
        </w:rPr>
        <w:t xml:space="preserve"> </w:t>
      </w:r>
      <w:r>
        <w:rPr>
          <w:rFonts w:ascii="Century" w:hAnsi="Century" w:cs="FrankRuehl"/>
          <w:sz w:val="22"/>
          <w:sz w:val="22"/>
          <w:rtl w:val="true"/>
        </w:rPr>
        <w:t>בראייתם</w:t>
      </w:r>
      <w:r>
        <w:rPr>
          <w:rFonts w:ascii="Century" w:hAnsi="Century" w:eastAsia="Century" w:cs="Century"/>
          <w:sz w:val="22"/>
          <w:sz w:val="22"/>
          <w:rtl w:val="true"/>
        </w:rPr>
        <w:t xml:space="preserve"> </w:t>
      </w:r>
      <w:r>
        <w:rPr>
          <w:rFonts w:ascii="Century" w:hAnsi="Century" w:cs="FrankRuehl"/>
          <w:sz w:val="22"/>
          <w:sz w:val="22"/>
          <w:rtl w:val="true"/>
        </w:rPr>
        <w:t>כהוצאות</w:t>
      </w:r>
      <w:r>
        <w:rPr>
          <w:rFonts w:ascii="Century" w:hAnsi="Century" w:eastAsia="Century" w:cs="Century"/>
          <w:sz w:val="22"/>
          <w:sz w:val="22"/>
          <w:rtl w:val="true"/>
        </w:rPr>
        <w:t xml:space="preserve"> </w:t>
      </w:r>
      <w:r>
        <w:rPr>
          <w:rFonts w:ascii="Century" w:hAnsi="Century" w:cs="FrankRuehl"/>
          <w:sz w:val="22"/>
          <w:sz w:val="22"/>
          <w:rtl w:val="true"/>
        </w:rPr>
        <w:t>לגיטימיות</w:t>
      </w:r>
      <w:r>
        <w:rPr>
          <w:rFonts w:cs="FrankRuehl" w:ascii="Century" w:hAnsi="Century"/>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צדק</w:t>
      </w:r>
      <w:r>
        <w:rPr>
          <w:rFonts w:ascii="Century" w:hAnsi="Century" w:eastAsia="Century" w:cs="Century"/>
          <w:sz w:val="22"/>
          <w:sz w:val="22"/>
          <w:rtl w:val="true"/>
        </w:rPr>
        <w:t xml:space="preserve"> </w:t>
      </w:r>
      <w:r>
        <w:rPr>
          <w:rFonts w:ascii="Century" w:hAnsi="Century" w:cs="FrankRuehl"/>
          <w:sz w:val="22"/>
          <w:sz w:val="22"/>
          <w:rtl w:val="true"/>
        </w:rPr>
        <w:t>בטענה</w:t>
      </w:r>
      <w:r>
        <w:rPr>
          <w:rFonts w:ascii="Century" w:hAnsi="Century" w:eastAsia="Century" w:cs="Century"/>
          <w:sz w:val="22"/>
          <w:sz w:val="22"/>
          <w:rtl w:val="true"/>
        </w:rPr>
        <w:t xml:space="preserve"> </w:t>
      </w:r>
      <w:r>
        <w:rPr>
          <w:rFonts w:ascii="Century" w:hAnsi="Century" w:cs="FrankRuehl"/>
          <w:sz w:val="22"/>
          <w:sz w:val="22"/>
          <w:rtl w:val="true"/>
        </w:rPr>
        <w:t>זו</w:t>
      </w:r>
      <w:r>
        <w:rPr>
          <w:rFonts w:cs="FrankRuehl" w:ascii="Century" w:hAnsi="Century"/>
          <w:sz w:val="22"/>
          <w:rtl w:val="true"/>
        </w:rPr>
        <w:t xml:space="preserve">, </w:t>
      </w:r>
      <w:r>
        <w:rPr>
          <w:rFonts w:ascii="Century" w:hAnsi="Century" w:cs="FrankRuehl"/>
          <w:sz w:val="22"/>
          <w:sz w:val="22"/>
          <w:rtl w:val="true"/>
        </w:rPr>
        <w:t>שרלוונטית</w:t>
      </w:r>
      <w:r>
        <w:rPr>
          <w:rFonts w:ascii="Century" w:hAnsi="Century" w:eastAsia="Century" w:cs="Century"/>
          <w:sz w:val="22"/>
          <w:sz w:val="22"/>
          <w:rtl w:val="true"/>
        </w:rPr>
        <w:t xml:space="preserve"> </w:t>
      </w:r>
      <w:r>
        <w:rPr>
          <w:rFonts w:ascii="Century" w:hAnsi="Century" w:cs="FrankRuehl"/>
          <w:sz w:val="22"/>
          <w:sz w:val="22"/>
          <w:rtl w:val="true"/>
        </w:rPr>
        <w:t>למתכונת</w:t>
      </w:r>
      <w:r>
        <w:rPr>
          <w:rFonts w:ascii="Century" w:hAnsi="Century" w:eastAsia="Century" w:cs="Century"/>
          <w:sz w:val="22"/>
          <w:sz w:val="22"/>
          <w:rtl w:val="true"/>
        </w:rPr>
        <w:t xml:space="preserve"> </w:t>
      </w:r>
      <w:r>
        <w:rPr>
          <w:rFonts w:ascii="Century" w:hAnsi="Century" w:cs="FrankRuehl"/>
          <w:sz w:val="22"/>
          <w:sz w:val="22"/>
          <w:rtl w:val="true"/>
        </w:rPr>
        <w:t>הפרטנית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ההסדרים</w:t>
      </w:r>
      <w:r>
        <w:rPr>
          <w:rFonts w:ascii="Century" w:hAnsi="Century" w:eastAsia="Century" w:cs="Century"/>
          <w:sz w:val="22"/>
          <w:sz w:val="22"/>
          <w:rtl w:val="true"/>
        </w:rPr>
        <w:t xml:space="preserve"> </w:t>
      </w:r>
      <w:r>
        <w:rPr>
          <w:rFonts w:ascii="Century" w:hAnsi="Century" w:cs="FrankRuehl"/>
          <w:sz w:val="22"/>
          <w:sz w:val="22"/>
          <w:rtl w:val="true"/>
        </w:rPr>
        <w:t>הכובלים</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ואכן</w:t>
      </w:r>
      <w:r>
        <w:rPr>
          <w:rFonts w:ascii="Century" w:hAnsi="Century" w:eastAsia="Century" w:cs="Century"/>
          <w:sz w:val="22"/>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שנטען</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בה</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להמחיש</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הבעייתיות</w:t>
      </w:r>
      <w:r>
        <w:rPr>
          <w:rFonts w:ascii="Century" w:hAnsi="Century" w:eastAsia="Century" w:cs="Century"/>
          <w:sz w:val="22"/>
          <w:sz w:val="22"/>
          <w:rtl w:val="true"/>
        </w:rPr>
        <w:t xml:space="preserve"> </w:t>
      </w:r>
      <w:r>
        <w:rPr>
          <w:rFonts w:ascii="Century" w:hAnsi="Century" w:cs="FrankRuehl"/>
          <w:sz w:val="22"/>
          <w:sz w:val="22"/>
          <w:rtl w:val="true"/>
        </w:rPr>
        <w:t>הנובעת</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הניסיון</w:t>
      </w:r>
      <w:r>
        <w:rPr>
          <w:rFonts w:ascii="Century" w:hAnsi="Century" w:eastAsia="Century" w:cs="Century"/>
          <w:sz w:val="22"/>
          <w:sz w:val="22"/>
          <w:rtl w:val="true"/>
        </w:rPr>
        <w:t xml:space="preserve"> </w:t>
      </w:r>
      <w:r>
        <w:rPr>
          <w:rFonts w:ascii="Century" w:hAnsi="Century" w:cs="FrankRuehl"/>
          <w:sz w:val="22"/>
          <w:sz w:val="22"/>
          <w:rtl w:val="true"/>
        </w:rPr>
        <w:t>לפצל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שהועברו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בסיס</w:t>
      </w:r>
      <w:r>
        <w:rPr>
          <w:rFonts w:ascii="Century" w:hAnsi="Century" w:eastAsia="Century" w:cs="Century"/>
          <w:sz w:val="22"/>
          <w:sz w:val="22"/>
          <w:rtl w:val="true"/>
        </w:rPr>
        <w:t xml:space="preserve"> </w:t>
      </w:r>
      <w:r>
        <w:rPr>
          <w:rFonts w:ascii="Century" w:hAnsi="Century" w:cs="FrankRuehl"/>
          <w:sz w:val="22"/>
          <w:sz w:val="22"/>
          <w:rtl w:val="true"/>
        </w:rPr>
        <w:t>המצג</w:t>
      </w:r>
      <w:r>
        <w:rPr>
          <w:rFonts w:ascii="Century" w:hAnsi="Century" w:eastAsia="Century" w:cs="Century"/>
          <w:sz w:val="22"/>
          <w:sz w:val="22"/>
          <w:rtl w:val="true"/>
        </w:rPr>
        <w:t xml:space="preserve"> </w:t>
      </w:r>
      <w:r>
        <w:rPr>
          <w:rFonts w:ascii="Century" w:hAnsi="Century" w:cs="FrankRuehl"/>
          <w:sz w:val="22"/>
          <w:sz w:val="22"/>
          <w:rtl w:val="true"/>
        </w:rPr>
        <w:t>התרמיתי</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השימוש</w:t>
      </w:r>
      <w:r>
        <w:rPr>
          <w:rFonts w:ascii="Century" w:hAnsi="Century" w:eastAsia="Century" w:cs="Century"/>
          <w:sz w:val="22"/>
          <w:sz w:val="22"/>
          <w:rtl w:val="true"/>
        </w:rPr>
        <w:t xml:space="preserve"> </w:t>
      </w:r>
      <w:r>
        <w:rPr>
          <w:rFonts w:ascii="Century" w:hAnsi="Century" w:cs="FrankRuehl"/>
          <w:sz w:val="22"/>
          <w:sz w:val="22"/>
          <w:rtl w:val="true"/>
        </w:rPr>
        <w:t>שנעשה</w:t>
      </w:r>
      <w:r>
        <w:rPr>
          <w:rFonts w:ascii="Century" w:hAnsi="Century" w:eastAsia="Century" w:cs="Century"/>
          <w:sz w:val="22"/>
          <w:sz w:val="22"/>
          <w:rtl w:val="true"/>
        </w:rPr>
        <w:t xml:space="preserve"> </w:t>
      </w:r>
      <w:r>
        <w:rPr>
          <w:rFonts w:ascii="Century" w:hAnsi="Century" w:cs="FrankRuehl"/>
          <w:sz w:val="22"/>
          <w:sz w:val="22"/>
          <w:rtl w:val="true"/>
        </w:rPr>
        <w:t>בהם</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מכן</w:t>
      </w:r>
      <w:r>
        <w:rPr>
          <w:rFonts w:cs="FrankRuehl" w:ascii="Century" w:hAnsi="Century"/>
          <w:sz w:val="22"/>
          <w:rtl w:val="true"/>
        </w:rPr>
        <w:t xml:space="preserve">, </w:t>
      </w:r>
      <w:r>
        <w:rPr>
          <w:rFonts w:ascii="Century" w:hAnsi="Century" w:cs="FrankRuehl"/>
          <w:sz w:val="22"/>
          <w:sz w:val="22"/>
          <w:rtl w:val="true"/>
        </w:rPr>
        <w:t>שעליה</w:t>
      </w:r>
      <w:r>
        <w:rPr>
          <w:rFonts w:ascii="Century" w:hAnsi="Century" w:eastAsia="Century" w:cs="Century"/>
          <w:sz w:val="22"/>
          <w:sz w:val="22"/>
          <w:rtl w:val="true"/>
        </w:rPr>
        <w:t xml:space="preserve"> </w:t>
      </w:r>
      <w:r>
        <w:rPr>
          <w:rFonts w:ascii="Century" w:hAnsi="Century" w:cs="FrankRuehl"/>
          <w:sz w:val="22"/>
          <w:sz w:val="22"/>
          <w:rtl w:val="true"/>
        </w:rPr>
        <w:t>עמדנו</w:t>
      </w:r>
      <w:r>
        <w:rPr>
          <w:rFonts w:ascii="Century" w:hAnsi="Century" w:eastAsia="Century" w:cs="Century"/>
          <w:sz w:val="22"/>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p>
    <w:p>
      <w:pPr>
        <w:pStyle w:val="Ruller42"/>
        <w:ind w:start="-52" w:end="0"/>
        <w:jc w:val="both"/>
        <w:rPr>
          <w:rFonts w:ascii="Century" w:hAnsi="Century" w:cs="Century"/>
          <w:sz w:val="22"/>
        </w:rPr>
      </w:pPr>
      <w:r>
        <w:rPr>
          <w:rFonts w:cs="Century"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שעמדתי</w:t>
      </w:r>
      <w:r>
        <w:rPr>
          <w:rFonts w:ascii="Century" w:hAnsi="Century" w:eastAsia="Century" w:cs="Century"/>
          <w:sz w:val="22"/>
          <w:sz w:val="22"/>
          <w:rtl w:val="true"/>
        </w:rPr>
        <w:t xml:space="preserve"> </w:t>
      </w:r>
      <w:r>
        <w:rPr>
          <w:rFonts w:ascii="Century" w:hAnsi="Century" w:cs="FrankRuehl"/>
          <w:sz w:val="22"/>
          <w:sz w:val="22"/>
          <w:rtl w:val="true"/>
        </w:rPr>
        <w:t>מעלה</w:t>
      </w:r>
      <w:r>
        <w:rPr>
          <w:rFonts w:cs="FrankRuehl" w:ascii="Century" w:hAnsi="Century"/>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שיקול</w:t>
      </w:r>
      <w:r>
        <w:rPr>
          <w:rFonts w:ascii="Century" w:hAnsi="Century" w:eastAsia="Century" w:cs="Century"/>
          <w:sz w:val="22"/>
          <w:sz w:val="22"/>
          <w:rtl w:val="true"/>
        </w:rPr>
        <w:t xml:space="preserve"> </w:t>
      </w:r>
      <w:r>
        <w:rPr>
          <w:rFonts w:ascii="Century" w:hAnsi="Century" w:cs="FrankRuehl"/>
          <w:sz w:val="22"/>
          <w:sz w:val="22"/>
          <w:rtl w:val="true"/>
        </w:rPr>
        <w:t>הדעת</w:t>
      </w:r>
      <w:r>
        <w:rPr>
          <w:rFonts w:ascii="Century" w:hAnsi="Century" w:eastAsia="Century" w:cs="Century"/>
          <w:sz w:val="22"/>
          <w:sz w:val="22"/>
          <w:rtl w:val="true"/>
        </w:rPr>
        <w:t xml:space="preserve"> </w:t>
      </w:r>
      <w:r>
        <w:rPr>
          <w:rFonts w:ascii="Century" w:hAnsi="Century" w:cs="FrankRuehl"/>
          <w:sz w:val="22"/>
          <w:sz w:val="22"/>
          <w:rtl w:val="true"/>
        </w:rPr>
        <w:t>המסור</w:t>
      </w:r>
      <w:r>
        <w:rPr>
          <w:rFonts w:ascii="Century" w:hAnsi="Century" w:eastAsia="Century" w:cs="Century"/>
          <w:sz w:val="22"/>
          <w:sz w:val="22"/>
          <w:rtl w:val="true"/>
        </w:rPr>
        <w:t xml:space="preserve"> </w:t>
      </w:r>
      <w:r>
        <w:rPr>
          <w:rFonts w:ascii="Century" w:hAnsi="Century" w:cs="FrankRuehl"/>
          <w:sz w:val="22"/>
          <w:sz w:val="22"/>
          <w:rtl w:val="true"/>
        </w:rPr>
        <w:t>לבית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להימנע</w:t>
      </w:r>
      <w:r>
        <w:rPr>
          <w:rFonts w:ascii="Century" w:hAnsi="Century" w:eastAsia="Century" w:cs="Century"/>
          <w:sz w:val="22"/>
          <w:sz w:val="22"/>
          <w:rtl w:val="true"/>
        </w:rPr>
        <w:t xml:space="preserve"> </w:t>
      </w:r>
      <w:r>
        <w:rPr>
          <w:rFonts w:ascii="Century" w:hAnsi="Century" w:cs="FrankRuehl"/>
          <w:sz w:val="22"/>
          <w:sz w:val="22"/>
          <w:rtl w:val="true"/>
        </w:rPr>
        <w:t>מחילוט</w:t>
      </w:r>
      <w:r>
        <w:rPr>
          <w:rFonts w:ascii="Century" w:hAnsi="Century" w:eastAsia="Century" w:cs="Century"/>
          <w:sz w:val="22"/>
          <w:sz w:val="22"/>
          <w:rtl w:val="true"/>
        </w:rPr>
        <w:t xml:space="preserve"> </w:t>
      </w:r>
      <w:r>
        <w:rPr>
          <w:rFonts w:ascii="Century" w:hAnsi="Century" w:cs="FrankRuehl"/>
          <w:sz w:val="22"/>
          <w:sz w:val="22"/>
          <w:rtl w:val="true"/>
        </w:rPr>
        <w:t>במלואו</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בחלקו</w:t>
      </w:r>
      <w:r>
        <w:rPr>
          <w:rFonts w:cs="FrankRuehl" w:ascii="Century" w:hAnsi="Century"/>
          <w:sz w:val="22"/>
          <w:rtl w:val="true"/>
        </w:rPr>
        <w:t xml:space="preserve">, </w:t>
      </w:r>
      <w:r>
        <w:rPr>
          <w:rFonts w:ascii="Century" w:hAnsi="Century" w:cs="FrankRuehl"/>
          <w:sz w:val="22"/>
          <w:sz w:val="22"/>
          <w:rtl w:val="true"/>
        </w:rPr>
        <w:t>ראיתי</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בתקדימיות</w:t>
      </w:r>
      <w:r>
        <w:rPr>
          <w:rFonts w:ascii="Century" w:hAnsi="Century" w:eastAsia="Century" w:cs="Century"/>
          <w:sz w:val="22"/>
          <w:sz w:val="22"/>
          <w:rtl w:val="true"/>
        </w:rPr>
        <w:t xml:space="preserve"> </w:t>
      </w:r>
      <w:r>
        <w:rPr>
          <w:rFonts w:ascii="Century" w:hAnsi="Century" w:cs="FrankRuehl"/>
          <w:sz w:val="22"/>
          <w:sz w:val="22"/>
          <w:rtl w:val="true"/>
        </w:rPr>
        <w:t>ההעמדה</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דנן</w:t>
      </w:r>
      <w:r>
        <w:rPr>
          <w:rFonts w:ascii="Century" w:hAnsi="Century" w:eastAsia="Century" w:cs="Century"/>
          <w:sz w:val="22"/>
          <w:sz w:val="22"/>
          <w:rtl w:val="true"/>
        </w:rPr>
        <w:t xml:space="preserve"> </w:t>
      </w:r>
      <w:r>
        <w:rPr>
          <w:rFonts w:ascii="Century" w:hAnsi="Century" w:cs="FrankRuehl"/>
          <w:sz w:val="22"/>
          <w:sz w:val="22"/>
          <w:rtl w:val="true"/>
        </w:rPr>
        <w:t>וכן</w:t>
      </w:r>
      <w:r>
        <w:rPr>
          <w:rFonts w:ascii="Century" w:hAnsi="Century" w:eastAsia="Century" w:cs="Century"/>
          <w:sz w:val="22"/>
          <w:sz w:val="22"/>
          <w:rtl w:val="true"/>
        </w:rPr>
        <w:t xml:space="preserve"> </w:t>
      </w:r>
      <w:r>
        <w:rPr>
          <w:rFonts w:ascii="Century" w:hAnsi="Century" w:cs="FrankRuehl"/>
          <w:sz w:val="22"/>
          <w:sz w:val="22"/>
          <w:rtl w:val="true"/>
        </w:rPr>
        <w:t>בצורך</w:t>
      </w:r>
      <w:r>
        <w:rPr>
          <w:rFonts w:ascii="Century" w:hAnsi="Century" w:eastAsia="Century" w:cs="Century"/>
          <w:sz w:val="22"/>
          <w:sz w:val="22"/>
          <w:rtl w:val="true"/>
        </w:rPr>
        <w:t xml:space="preserve"> </w:t>
      </w:r>
      <w:r>
        <w:rPr>
          <w:rFonts w:ascii="Century" w:hAnsi="Century" w:cs="FrankRuehl"/>
          <w:sz w:val="22"/>
          <w:sz w:val="22"/>
          <w:rtl w:val="true"/>
        </w:rPr>
        <w:t>להבהיר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המצב</w:t>
      </w:r>
      <w:r>
        <w:rPr>
          <w:rFonts w:ascii="Century" w:hAnsi="Century" w:eastAsia="Century" w:cs="Century"/>
          <w:sz w:val="22"/>
          <w:sz w:val="22"/>
          <w:rtl w:val="true"/>
        </w:rPr>
        <w:t xml:space="preserve"> </w:t>
      </w:r>
      <w:r>
        <w:rPr>
          <w:rFonts w:ascii="Century" w:hAnsi="Century" w:cs="FrankRuehl"/>
          <w:sz w:val="22"/>
          <w:sz w:val="22"/>
          <w:rtl w:val="true"/>
        </w:rPr>
        <w:t>המשפטי</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ההוצאות</w:t>
      </w:r>
      <w:r>
        <w:rPr>
          <w:rFonts w:ascii="Century" w:hAnsi="Century" w:eastAsia="Century" w:cs="Century"/>
          <w:sz w:val="22"/>
          <w:sz w:val="22"/>
          <w:rtl w:val="true"/>
        </w:rPr>
        <w:t xml:space="preserve"> </w:t>
      </w:r>
      <w:r>
        <w:rPr>
          <w:rFonts w:ascii="Century" w:hAnsi="Century" w:cs="FrankRuehl"/>
          <w:sz w:val="22"/>
          <w:sz w:val="22"/>
          <w:rtl w:val="true"/>
        </w:rPr>
        <w:t>שבהן</w:t>
      </w:r>
      <w:r>
        <w:rPr>
          <w:rFonts w:ascii="Century" w:hAnsi="Century" w:eastAsia="Century" w:cs="Century"/>
          <w:sz w:val="22"/>
          <w:sz w:val="22"/>
          <w:rtl w:val="true"/>
        </w:rPr>
        <w:t xml:space="preserve"> </w:t>
      </w:r>
      <w:r>
        <w:rPr>
          <w:rFonts w:ascii="Century" w:hAnsi="Century" w:cs="FrankRuehl"/>
          <w:sz w:val="22"/>
          <w:sz w:val="22"/>
          <w:rtl w:val="true"/>
        </w:rPr>
        <w:t>נשאו</w:t>
      </w:r>
      <w:r>
        <w:rPr>
          <w:rFonts w:ascii="Century" w:hAnsi="Century" w:eastAsia="Century" w:cs="Century"/>
          <w:sz w:val="22"/>
          <w:sz w:val="22"/>
          <w:rtl w:val="true"/>
        </w:rPr>
        <w:t xml:space="preserve"> </w:t>
      </w:r>
      <w:r>
        <w:rPr>
          <w:rFonts w:ascii="Century" w:hAnsi="Century" w:cs="FrankRuehl"/>
          <w:sz w:val="22"/>
          <w:sz w:val="22"/>
          <w:rtl w:val="true"/>
        </w:rPr>
        <w:t>הנאשמים</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מהזכייה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cs="FrankRuehl" w:ascii="Century" w:hAnsi="Century"/>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מהרכוש</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53">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21</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w:t>
      </w:r>
      <w:r>
        <w:rPr>
          <w:rFonts w:ascii="Century" w:hAnsi="Century" w:cs="FrankRuehl"/>
          <w:sz w:val="22"/>
          <w:sz w:val="22"/>
          <w:rtl w:val="true"/>
        </w:rPr>
        <w:t>ההרשעה</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עשיית</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cs="FrankRuehl" w:ascii="Century" w:hAnsi="Century"/>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לאו</w:t>
      </w:r>
      <w:r>
        <w:rPr>
          <w:rFonts w:cs="FrankRuehl" w:ascii="Century" w:hAnsi="Century"/>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העניין</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cs="FrankRuehl" w:ascii="Century" w:hAnsi="Century"/>
          <w:sz w:val="22"/>
          <w:rtl w:val="true"/>
        </w:rPr>
        <w:t xml:space="preserve">, </w:t>
      </w:r>
      <w:r>
        <w:rPr>
          <w:rFonts w:ascii="Century" w:hAnsi="Century" w:cs="FrankRuehl"/>
          <w:sz w:val="22"/>
          <w:sz w:val="22"/>
          <w:rtl w:val="true"/>
        </w:rPr>
        <w:t>שיקולים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באים</w:t>
      </w:r>
      <w:r>
        <w:rPr>
          <w:rFonts w:ascii="Century" w:hAnsi="Century" w:eastAsia="Century" w:cs="Century"/>
          <w:sz w:val="22"/>
          <w:sz w:val="22"/>
          <w:rtl w:val="true"/>
        </w:rPr>
        <w:t xml:space="preserve"> </w:t>
      </w:r>
      <w:r>
        <w:rPr>
          <w:rFonts w:ascii="Century" w:hAnsi="Century" w:cs="FrankRuehl"/>
          <w:sz w:val="22"/>
          <w:sz w:val="22"/>
          <w:rtl w:val="true"/>
        </w:rPr>
        <w:t>בגדרי</w:t>
      </w:r>
      <w:r>
        <w:rPr>
          <w:rFonts w:ascii="Century" w:hAnsi="Century" w:eastAsia="Century" w:cs="Century"/>
          <w:sz w:val="22"/>
          <w:sz w:val="22"/>
          <w:rtl w:val="true"/>
        </w:rPr>
        <w:t xml:space="preserve"> </w:t>
      </w:r>
      <w:r>
        <w:rPr>
          <w:rFonts w:ascii="Century" w:hAnsi="Century" w:cs="FrankRuehl"/>
          <w:sz w:val="22"/>
          <w:sz w:val="22"/>
          <w:rtl w:val="true"/>
        </w:rPr>
        <w:t>נימוקים</w:t>
      </w:r>
      <w:r>
        <w:rPr>
          <w:rFonts w:ascii="Century" w:hAnsi="Century" w:eastAsia="Century" w:cs="Century"/>
          <w:sz w:val="22"/>
          <w:sz w:val="22"/>
          <w:rtl w:val="true"/>
        </w:rPr>
        <w:t xml:space="preserve"> </w:t>
      </w:r>
      <w:r>
        <w:rPr>
          <w:rFonts w:ascii="Century" w:hAnsi="Century" w:cs="FrankRuehl"/>
          <w:sz w:val="22"/>
          <w:sz w:val="22"/>
          <w:rtl w:val="true"/>
        </w:rPr>
        <w:t>מיוחדים</w:t>
      </w:r>
      <w:r>
        <w:rPr>
          <w:rFonts w:ascii="Century" w:hAnsi="Century" w:eastAsia="Century" w:cs="Century"/>
          <w:sz w:val="22"/>
          <w:sz w:val="22"/>
          <w:rtl w:val="true"/>
        </w:rPr>
        <w:t xml:space="preserve"> </w:t>
      </w:r>
      <w:r>
        <w:rPr>
          <w:rFonts w:ascii="Century" w:hAnsi="Century" w:cs="FrankRuehl"/>
          <w:sz w:val="22"/>
          <w:sz w:val="22"/>
          <w:rtl w:val="true"/>
        </w:rPr>
        <w:t>המאפשרים</w:t>
      </w:r>
      <w:r>
        <w:rPr>
          <w:rFonts w:ascii="Century" w:hAnsi="Century" w:eastAsia="Century" w:cs="Century"/>
          <w:sz w:val="22"/>
          <w:sz w:val="22"/>
          <w:rtl w:val="true"/>
        </w:rPr>
        <w:t xml:space="preserve"> </w:t>
      </w:r>
      <w:r>
        <w:rPr>
          <w:rFonts w:ascii="Century" w:hAnsi="Century" w:cs="FrankRuehl"/>
          <w:sz w:val="22"/>
          <w:sz w:val="22"/>
          <w:rtl w:val="true"/>
        </w:rPr>
        <w:t>חריגה</w:t>
      </w:r>
      <w:r>
        <w:rPr>
          <w:rFonts w:ascii="Century" w:hAnsi="Century" w:eastAsia="Century" w:cs="Century"/>
          <w:sz w:val="22"/>
          <w:sz w:val="22"/>
          <w:rtl w:val="true"/>
        </w:rPr>
        <w:t xml:space="preserve"> </w:t>
      </w:r>
      <w:r>
        <w:rPr>
          <w:rFonts w:ascii="Century" w:hAnsi="Century" w:cs="FrankRuehl"/>
          <w:sz w:val="22"/>
          <w:sz w:val="22"/>
          <w:rtl w:val="true"/>
        </w:rPr>
        <w:t>מברירת</w:t>
      </w:r>
      <w:r>
        <w:rPr>
          <w:rFonts w:ascii="Century" w:hAnsi="Century" w:eastAsia="Century" w:cs="Century"/>
          <w:sz w:val="22"/>
          <w:sz w:val="22"/>
          <w:rtl w:val="true"/>
        </w:rPr>
        <w:t xml:space="preserve"> </w:t>
      </w:r>
      <w:r>
        <w:rPr>
          <w:rFonts w:ascii="Century" w:hAnsi="Century" w:cs="FrankRuehl"/>
          <w:sz w:val="22"/>
          <w:sz w:val="22"/>
          <w:rtl w:val="true"/>
        </w:rPr>
        <w:t>המחדל</w:t>
      </w:r>
      <w:r>
        <w:rPr>
          <w:rFonts w:ascii="Century" w:hAnsi="Century" w:eastAsia="Century" w:cs="Century"/>
          <w:sz w:val="22"/>
          <w:sz w:val="22"/>
          <w:rtl w:val="true"/>
        </w:rPr>
        <w:t xml:space="preserve"> </w:t>
      </w:r>
      <w:r>
        <w:rPr>
          <w:rFonts w:ascii="Century" w:hAnsi="Century" w:cs="FrankRuehl"/>
          <w:sz w:val="22"/>
          <w:sz w:val="22"/>
          <w:rtl w:val="true"/>
        </w:rPr>
        <w:t>המחייבת</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נעברה</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ascii="Century" w:hAnsi="Century" w:eastAsia="Century" w:cs="Century"/>
          <w:sz w:val="22"/>
          <w:sz w:val="22"/>
          <w:rtl w:val="true"/>
        </w:rPr>
        <w:t xml:space="preserve"> </w:t>
      </w:r>
      <w:r>
        <w:rPr>
          <w:rFonts w:ascii="Century" w:hAnsi="Century" w:cs="FrankRuehl"/>
          <w:sz w:val="22"/>
          <w:sz w:val="22"/>
          <w:rtl w:val="true"/>
        </w:rPr>
        <w:t>במלואו</w:t>
      </w:r>
      <w:r>
        <w:rPr>
          <w:rFonts w:cs="FrankRuehl" w:ascii="Century" w:hAnsi="Century"/>
          <w:sz w:val="22"/>
          <w:rtl w:val="true"/>
        </w:rPr>
        <w:t xml:space="preserve">. </w:t>
      </w:r>
      <w:r>
        <w:rPr>
          <w:rFonts w:ascii="Century" w:hAnsi="Century" w:cs="FrankRuehl"/>
          <w:sz w:val="22"/>
          <w:sz w:val="22"/>
          <w:rtl w:val="true"/>
        </w:rPr>
        <w:t>בראי</w:t>
      </w:r>
      <w:r>
        <w:rPr>
          <w:rFonts w:ascii="Century" w:hAnsi="Century" w:eastAsia="Century" w:cs="Century"/>
          <w:sz w:val="22"/>
          <w:sz w:val="22"/>
          <w:rtl w:val="true"/>
        </w:rPr>
        <w:t xml:space="preserve"> </w:t>
      </w:r>
      <w:r>
        <w:rPr>
          <w:rFonts w:ascii="Century" w:hAnsi="Century" w:cs="FrankRuehl"/>
          <w:sz w:val="22"/>
          <w:sz w:val="22"/>
          <w:rtl w:val="true"/>
        </w:rPr>
        <w:t>השיקולים</w:t>
      </w:r>
      <w:r>
        <w:rPr>
          <w:rFonts w:ascii="Century" w:hAnsi="Century" w:eastAsia="Century" w:cs="Century"/>
          <w:sz w:val="22"/>
          <w:sz w:val="22"/>
          <w:rtl w:val="true"/>
        </w:rPr>
        <w:t xml:space="preserve"> </w:t>
      </w:r>
      <w:r>
        <w:rPr>
          <w:rFonts w:ascii="Century" w:hAnsi="Century" w:cs="FrankRuehl"/>
          <w:sz w:val="22"/>
          <w:sz w:val="22"/>
          <w:rtl w:val="true"/>
        </w:rPr>
        <w:t>האמורים</w:t>
      </w:r>
      <w:r>
        <w:rPr>
          <w:rFonts w:ascii="Century" w:hAnsi="Century" w:eastAsia="Century" w:cs="Century"/>
          <w:sz w:val="22"/>
          <w:sz w:val="22"/>
          <w:rtl w:val="true"/>
        </w:rPr>
        <w:t xml:space="preserve"> </w:t>
      </w:r>
      <w:r>
        <w:rPr>
          <w:rFonts w:ascii="Century" w:hAnsi="Century" w:cs="FrankRuehl"/>
          <w:sz w:val="22"/>
          <w:sz w:val="22"/>
          <w:rtl w:val="true"/>
        </w:rPr>
        <w:t>ומסקנותיי</w:t>
      </w:r>
      <w:r>
        <w:rPr>
          <w:rFonts w:ascii="Century" w:hAnsi="Century" w:eastAsia="Century" w:cs="Century"/>
          <w:sz w:val="22"/>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אדרש</w:t>
      </w:r>
      <w:r>
        <w:rPr>
          <w:rFonts w:ascii="Century" w:hAnsi="Century" w:eastAsia="Century" w:cs="Century"/>
          <w:sz w:val="22"/>
          <w:sz w:val="22"/>
          <w:rtl w:val="true"/>
        </w:rPr>
        <w:t xml:space="preserve"> </w:t>
      </w:r>
      <w:r>
        <w:rPr>
          <w:rFonts w:ascii="Century" w:hAnsi="Century" w:cs="FrankRuehl"/>
          <w:sz w:val="22"/>
          <w:sz w:val="22"/>
          <w:rtl w:val="true"/>
        </w:rPr>
        <w:t>להלן</w:t>
      </w:r>
      <w:r>
        <w:rPr>
          <w:rFonts w:ascii="Century" w:hAnsi="Century" w:eastAsia="Century" w:cs="Century"/>
          <w:sz w:val="22"/>
          <w:sz w:val="22"/>
          <w:rtl w:val="true"/>
        </w:rPr>
        <w:t xml:space="preserve"> </w:t>
      </w:r>
      <w:r>
        <w:rPr>
          <w:rFonts w:ascii="Century" w:hAnsi="Century" w:cs="FrankRuehl"/>
          <w:sz w:val="22"/>
          <w:sz w:val="22"/>
          <w:rtl w:val="true"/>
        </w:rPr>
        <w:t>להוראת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הפרטנית</w:t>
      </w:r>
      <w:r>
        <w:rPr>
          <w:rFonts w:ascii="Century" w:hAnsi="Century" w:eastAsia="Century" w:cs="Century"/>
          <w:sz w:val="22"/>
          <w:sz w:val="22"/>
          <w:rtl w:val="true"/>
        </w:rPr>
        <w:t xml:space="preserve"> </w:t>
      </w:r>
      <w:r>
        <w:rPr>
          <w:rFonts w:ascii="Century" w:hAnsi="Century" w:cs="FrankRuehl"/>
          <w:sz w:val="22"/>
          <w:sz w:val="22"/>
          <w:rtl w:val="true"/>
        </w:rPr>
        <w:t>בעניינו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מהנאשמים</w:t>
      </w:r>
      <w:r>
        <w:rPr>
          <w:rFonts w:cs="FrankRuehl" w:ascii="Century" w:hAnsi="Century"/>
          <w:sz w:val="22"/>
          <w:rtl w:val="true"/>
        </w:rPr>
        <w:t>.</w:t>
      </w:r>
    </w:p>
    <w:p>
      <w:pPr>
        <w:pStyle w:val="Ruller43"/>
        <w:numPr>
          <w:ilvl w:val="0"/>
          <w:numId w:val="0"/>
        </w:numPr>
        <w:ind w:hanging="0"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Miriam"/>
          <w:b/>
          <w:b/>
          <w:spacing w:val="0"/>
          <w:sz w:val="22"/>
          <w:sz w:val="22"/>
          <w:szCs w:val="24"/>
          <w:rtl w:val="true"/>
        </w:rPr>
        <w:t>בלווא</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קבע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w:t>
      </w:r>
      <w:r>
        <w:rPr>
          <w:rFonts w:ascii="Century" w:hAnsi="Century" w:cs="FrankRuehl"/>
          <w:sz w:val="22"/>
          <w:sz w:val="22"/>
          <w:rtl w:val="true"/>
        </w:rPr>
        <w:t>זכייתו</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ירושלים</w:t>
      </w:r>
      <w:r>
        <w:rPr>
          <w:rFonts w:ascii="Century" w:hAnsi="Century" w:eastAsia="Century" w:cs="Century"/>
          <w:sz w:val="22"/>
          <w:sz w:val="22"/>
          <w:rtl w:val="true"/>
        </w:rPr>
        <w:t xml:space="preserve"> </w:t>
      </w:r>
      <w:r>
        <w:rPr>
          <w:rFonts w:cs="FrankRuehl" w:ascii="Century" w:hAnsi="Century"/>
          <w:sz w:val="22"/>
        </w:rPr>
        <w:t>2004</w:t>
      </w:r>
      <w:r>
        <w:rPr>
          <w:rFonts w:cs="FrankRuehl" w:ascii="Century" w:hAnsi="Century"/>
          <w:sz w:val="22"/>
          <w:rtl w:val="true"/>
        </w:rPr>
        <w:t xml:space="preserve"> </w:t>
      </w:r>
      <w:r>
        <w:rPr>
          <w:rFonts w:ascii="Century" w:hAnsi="Century" w:cs="FrankRuehl"/>
          <w:sz w:val="22"/>
          <w:sz w:val="22"/>
          <w:rtl w:val="true"/>
        </w:rPr>
        <w:t>קיבל</w:t>
      </w:r>
      <w:r>
        <w:rPr>
          <w:rFonts w:ascii="Century" w:hAnsi="Century" w:eastAsia="Century" w:cs="Century"/>
          <w:sz w:val="22"/>
          <w:sz w:val="22"/>
          <w:rtl w:val="true"/>
        </w:rPr>
        <w:t xml:space="preserve"> </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תקבולים</w:t>
      </w:r>
      <w:r>
        <w:rPr>
          <w:rFonts w:ascii="Century" w:hAnsi="Century" w:eastAsia="Century" w:cs="Century"/>
          <w:sz w:val="22"/>
          <w:sz w:val="22"/>
          <w:rtl w:val="true"/>
        </w:rPr>
        <w:t xml:space="preserve"> </w:t>
      </w:r>
      <w:r>
        <w:rPr>
          <w:rFonts w:ascii="Century" w:hAnsi="Century" w:cs="FrankRuehl"/>
          <w:sz w:val="22"/>
          <w:sz w:val="22"/>
          <w:rtl w:val="true"/>
        </w:rPr>
        <w:t>בשווי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w:t>
      </w:r>
      <w:r>
        <w:rPr>
          <w:rFonts w:cs="FrankRuehl" w:ascii="Century" w:hAnsi="Century"/>
          <w:sz w:val="22"/>
          <w:rtl w:val="true"/>
        </w:rPr>
        <w:t>-</w:t>
      </w:r>
      <w:r>
        <w:rPr>
          <w:rFonts w:cs="FrankRuehl" w:ascii="Century" w:hAnsi="Century"/>
          <w:sz w:val="22"/>
        </w:rPr>
        <w:t>10</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ובגין</w:t>
      </w:r>
      <w:r>
        <w:rPr>
          <w:rFonts w:ascii="Century" w:hAnsi="Century" w:eastAsia="Century" w:cs="Century"/>
          <w:sz w:val="22"/>
          <w:sz w:val="22"/>
          <w:rtl w:val="true"/>
        </w:rPr>
        <w:t xml:space="preserve"> </w:t>
      </w:r>
      <w:r>
        <w:rPr>
          <w:rFonts w:ascii="Century" w:hAnsi="Century" w:cs="FrankRuehl"/>
          <w:sz w:val="22"/>
          <w:sz w:val="22"/>
          <w:rtl w:val="true"/>
        </w:rPr>
        <w:t>סכום</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הורשע</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עשיית</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54">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ליתר</w:t>
      </w:r>
      <w:r>
        <w:rPr>
          <w:rFonts w:ascii="Century" w:hAnsi="Century" w:eastAsia="Century" w:cs="Century"/>
          <w:sz w:val="22"/>
          <w:sz w:val="22"/>
          <w:rtl w:val="true"/>
        </w:rPr>
        <w:t xml:space="preserve"> </w:t>
      </w:r>
      <w:r>
        <w:rPr>
          <w:rFonts w:ascii="Century" w:hAnsi="Century" w:cs="FrankRuehl"/>
          <w:sz w:val="22"/>
          <w:sz w:val="22"/>
          <w:rtl w:val="true"/>
        </w:rPr>
        <w:t>דיוק</w:t>
      </w:r>
      <w:r>
        <w:rPr>
          <w:rFonts w:ascii="Century" w:hAnsi="Century" w:eastAsia="Century" w:cs="Century"/>
          <w:sz w:val="22"/>
          <w:sz w:val="22"/>
          <w:rtl w:val="true"/>
        </w:rPr>
        <w:t xml:space="preserve"> </w:t>
      </w:r>
      <w:r>
        <w:rPr>
          <w:rFonts w:ascii="Century" w:hAnsi="Century" w:cs="FrankRuehl"/>
          <w:sz w:val="22"/>
          <w:sz w:val="22"/>
          <w:rtl w:val="true"/>
        </w:rPr>
        <w:t>אציין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שננקב</w:t>
      </w:r>
      <w:r>
        <w:rPr>
          <w:rFonts w:ascii="Century" w:hAnsi="Century" w:eastAsia="Century" w:cs="Century"/>
          <w:sz w:val="22"/>
          <w:sz w:val="22"/>
          <w:rtl w:val="true"/>
        </w:rPr>
        <w:t xml:space="preserve"> </w:t>
      </w:r>
      <w:r>
        <w:rPr>
          <w:rFonts w:ascii="Century" w:hAnsi="Century" w:cs="FrankRuehl"/>
          <w:sz w:val="22"/>
          <w:sz w:val="22"/>
          <w:rtl w:val="true"/>
        </w:rPr>
        <w:t>בהקשר</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cs="FrankRuehl" w:ascii="Century" w:hAnsi="Century"/>
          <w:sz w:val="22"/>
        </w:rPr>
        <w:t>8,155,186</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cs="FrankRuehl" w:ascii="Century" w:hAnsi="Century"/>
          <w:sz w:val="22"/>
          <w:rtl w:val="true"/>
        </w:rPr>
        <w:t xml:space="preserve">, </w:t>
      </w:r>
      <w:r>
        <w:rPr>
          <w:rFonts w:ascii="Century" w:hAnsi="Century" w:cs="FrankRuehl"/>
          <w:sz w:val="22"/>
          <w:sz w:val="22"/>
          <w:rtl w:val="true"/>
        </w:rPr>
        <w:t>ראו</w:t>
      </w:r>
      <w:r>
        <w:rPr>
          <w:rFonts w:cs="FrankRuehl" w:ascii="Century" w:hAnsi="Century"/>
          <w:sz w:val="22"/>
          <w:rtl w:val="true"/>
        </w:rPr>
        <w:t xml:space="preserve">: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265</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כמו</w:t>
      </w:r>
      <w:r>
        <w:rPr>
          <w:rFonts w:ascii="Century" w:hAnsi="Century" w:eastAsia="Century" w:cs="Century"/>
          <w:sz w:val="22"/>
          <w:sz w:val="22"/>
          <w:rtl w:val="true"/>
        </w:rPr>
        <w:t xml:space="preserve"> </w:t>
      </w:r>
      <w:r>
        <w:rPr>
          <w:rFonts w:ascii="Century" w:hAnsi="Century" w:cs="FrankRuehl"/>
          <w:sz w:val="22"/>
          <w:sz w:val="22"/>
          <w:rtl w:val="true"/>
        </w:rPr>
        <w:t>כן</w:t>
      </w:r>
      <w:r>
        <w:rPr>
          <w:rFonts w:cs="FrankRuehl" w:ascii="Century" w:hAnsi="Century"/>
          <w:sz w:val="22"/>
          <w:rtl w:val="true"/>
        </w:rPr>
        <w:t xml:space="preserve">, </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הורשע</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55">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3</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סכום</w:t>
      </w:r>
      <w:r>
        <w:rPr>
          <w:rFonts w:ascii="Century" w:hAnsi="Century" w:eastAsia="Century" w:cs="Century"/>
          <w:sz w:val="22"/>
          <w:sz w:val="22"/>
          <w:rtl w:val="true"/>
        </w:rPr>
        <w:t xml:space="preserve"> </w:t>
      </w:r>
      <w:r>
        <w:rPr>
          <w:rFonts w:ascii="Century" w:hAnsi="Century" w:cs="FrankRuehl"/>
          <w:sz w:val="22"/>
          <w:sz w:val="22"/>
          <w:rtl w:val="true"/>
        </w:rPr>
        <w:t>כולל</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1,392,000</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לתשלומים</w:t>
      </w:r>
      <w:r>
        <w:rPr>
          <w:rFonts w:ascii="Century" w:hAnsi="Century" w:eastAsia="Century" w:cs="Century"/>
          <w:sz w:val="22"/>
          <w:sz w:val="22"/>
          <w:rtl w:val="true"/>
        </w:rPr>
        <w:t xml:space="preserve"> </w:t>
      </w:r>
      <w:r>
        <w:rPr>
          <w:rFonts w:ascii="Century" w:hAnsi="Century" w:cs="FrankRuehl"/>
          <w:sz w:val="22"/>
          <w:sz w:val="22"/>
          <w:rtl w:val="true"/>
        </w:rPr>
        <w:t>שסוכם</w:t>
      </w:r>
      <w:r>
        <w:rPr>
          <w:rFonts w:ascii="Century" w:hAnsi="Century" w:eastAsia="Century" w:cs="Century"/>
          <w:sz w:val="22"/>
          <w:sz w:val="22"/>
          <w:rtl w:val="true"/>
        </w:rPr>
        <w:t xml:space="preserve"> </w:t>
      </w:r>
      <w:r>
        <w:rPr>
          <w:rFonts w:ascii="Century" w:hAnsi="Century" w:cs="FrankRuehl"/>
          <w:sz w:val="22"/>
          <w:sz w:val="22"/>
          <w:rtl w:val="true"/>
        </w:rPr>
        <w:t>שוורד</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תעביר</w:t>
      </w:r>
      <w:r>
        <w:rPr>
          <w:rFonts w:ascii="Century" w:hAnsi="Century" w:eastAsia="Century" w:cs="Century"/>
          <w:sz w:val="22"/>
          <w:sz w:val="22"/>
          <w:rtl w:val="true"/>
        </w:rPr>
        <w:t xml:space="preserve"> </w:t>
      </w:r>
      <w:r>
        <w:rPr>
          <w:rFonts w:ascii="Century" w:hAnsi="Century" w:cs="FrankRuehl"/>
          <w:sz w:val="22"/>
          <w:sz w:val="22"/>
          <w:rtl w:val="true"/>
        </w:rPr>
        <w:t>לגדליה</w:t>
      </w:r>
      <w:r>
        <w:rPr>
          <w:rFonts w:ascii="Century" w:hAnsi="Century" w:eastAsia="Century" w:cs="Century"/>
          <w:sz w:val="22"/>
          <w:sz w:val="22"/>
          <w:rtl w:val="true"/>
        </w:rPr>
        <w:t xml:space="preserve"> </w:t>
      </w:r>
      <w:r>
        <w:rPr>
          <w:rFonts w:ascii="Century" w:hAnsi="Century" w:cs="FrankRuehl"/>
          <w:sz w:val="22"/>
          <w:sz w:val="22"/>
          <w:rtl w:val="true"/>
        </w:rPr>
        <w:t>ולגיל</w:t>
      </w:r>
      <w:r>
        <w:rPr>
          <w:rFonts w:ascii="Century" w:hAnsi="Century" w:eastAsia="Century" w:cs="Century"/>
          <w:sz w:val="22"/>
          <w:sz w:val="22"/>
          <w:rtl w:val="true"/>
        </w:rPr>
        <w:t xml:space="preserve"> </w:t>
      </w:r>
      <w:r>
        <w:rPr>
          <w:rFonts w:ascii="Century" w:hAnsi="Century" w:cs="FrankRuehl"/>
          <w:sz w:val="22"/>
          <w:sz w:val="22"/>
          <w:rtl w:val="true"/>
        </w:rPr>
        <w:t>מיארה</w:t>
      </w:r>
      <w:r>
        <w:rPr>
          <w:rFonts w:ascii="Century" w:hAnsi="Century" w:eastAsia="Century" w:cs="Century"/>
          <w:sz w:val="22"/>
          <w:sz w:val="22"/>
          <w:rtl w:val="true"/>
        </w:rPr>
        <w:t xml:space="preserve"> </w:t>
      </w:r>
      <w:r>
        <w:rPr>
          <w:rFonts w:ascii="Century" w:hAnsi="Century" w:cs="FrankRuehl"/>
          <w:sz w:val="22"/>
          <w:sz w:val="22"/>
          <w:rtl w:val="true"/>
        </w:rPr>
        <w:t>בתמורה</w:t>
      </w:r>
      <w:r>
        <w:rPr>
          <w:rFonts w:ascii="Century" w:hAnsi="Century" w:eastAsia="Century" w:cs="Century"/>
          <w:sz w:val="22"/>
          <w:sz w:val="22"/>
          <w:rtl w:val="true"/>
        </w:rPr>
        <w:t xml:space="preserve"> </w:t>
      </w:r>
      <w:r>
        <w:rPr>
          <w:rFonts w:ascii="Century" w:hAnsi="Century" w:cs="FrankRuehl"/>
          <w:sz w:val="22"/>
          <w:sz w:val="22"/>
          <w:rtl w:val="true"/>
        </w:rPr>
        <w:t>להימנעותם</w:t>
      </w:r>
      <w:r>
        <w:rPr>
          <w:rFonts w:ascii="Century" w:hAnsi="Century" w:eastAsia="Century" w:cs="Century"/>
          <w:sz w:val="22"/>
          <w:sz w:val="22"/>
          <w:rtl w:val="true"/>
        </w:rPr>
        <w:t xml:space="preserve"> </w:t>
      </w:r>
      <w:r>
        <w:rPr>
          <w:rFonts w:ascii="Century" w:hAnsi="Century" w:cs="FrankRuehl"/>
          <w:sz w:val="22"/>
          <w:sz w:val="22"/>
          <w:rtl w:val="true"/>
        </w:rPr>
        <w:t>מתחרות</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ירושלים</w:t>
      </w:r>
      <w:r>
        <w:rPr>
          <w:rFonts w:ascii="Century" w:hAnsi="Century" w:eastAsia="Century" w:cs="Century"/>
          <w:sz w:val="22"/>
          <w:sz w:val="22"/>
          <w:rtl w:val="true"/>
        </w:rPr>
        <w:t xml:space="preserve"> </w:t>
      </w:r>
      <w:r>
        <w:rPr>
          <w:rFonts w:cs="FrankRuehl" w:ascii="Century" w:hAnsi="Century"/>
          <w:sz w:val="22"/>
        </w:rPr>
        <w:t>2010</w:t>
      </w:r>
      <w:r>
        <w:rPr>
          <w:rFonts w:cs="FrankRuehl" w:ascii="Century" w:hAnsi="Century"/>
          <w:sz w:val="22"/>
          <w:rtl w:val="true"/>
        </w:rPr>
        <w:t xml:space="preserve">, </w:t>
      </w:r>
      <w:r>
        <w:rPr>
          <w:rFonts w:ascii="Century" w:hAnsi="Century" w:cs="FrankRuehl"/>
          <w:sz w:val="22"/>
          <w:sz w:val="22"/>
          <w:rtl w:val="true"/>
        </w:rPr>
        <w:t>שהוסוו</w:t>
      </w:r>
      <w:r>
        <w:rPr>
          <w:rFonts w:ascii="Century" w:hAnsi="Century" w:eastAsia="Century" w:cs="Century"/>
          <w:sz w:val="22"/>
          <w:sz w:val="22"/>
          <w:rtl w:val="true"/>
        </w:rPr>
        <w:t xml:space="preserve"> </w:t>
      </w:r>
      <w:r>
        <w:rPr>
          <w:rFonts w:ascii="Century" w:hAnsi="Century" w:cs="FrankRuehl"/>
          <w:sz w:val="22"/>
          <w:sz w:val="22"/>
          <w:rtl w:val="true"/>
        </w:rPr>
        <w:t>בהסכם</w:t>
      </w:r>
      <w:r>
        <w:rPr>
          <w:rFonts w:ascii="Century" w:hAnsi="Century" w:eastAsia="Century" w:cs="Century"/>
          <w:sz w:val="22"/>
          <w:sz w:val="22"/>
          <w:rtl w:val="true"/>
        </w:rPr>
        <w:t xml:space="preserve"> </w:t>
      </w:r>
      <w:r>
        <w:rPr>
          <w:rFonts w:ascii="Century" w:hAnsi="Century" w:cs="FrankRuehl"/>
          <w:sz w:val="22"/>
          <w:sz w:val="22"/>
          <w:rtl w:val="true"/>
        </w:rPr>
        <w:t>עמם</w:t>
      </w:r>
      <w:r>
        <w:rPr>
          <w:rFonts w:ascii="Century" w:hAnsi="Century" w:eastAsia="Century" w:cs="Century"/>
          <w:sz w:val="22"/>
          <w:sz w:val="22"/>
          <w:rtl w:val="true"/>
        </w:rPr>
        <w:t xml:space="preserve"> </w:t>
      </w:r>
      <w:r>
        <w:rPr>
          <w:rFonts w:ascii="Century" w:hAnsi="Century" w:cs="FrankRuehl"/>
          <w:sz w:val="22"/>
          <w:sz w:val="22"/>
          <w:rtl w:val="true"/>
        </w:rPr>
        <w:t>כתשלום</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שירותי</w:t>
      </w:r>
      <w:r>
        <w:rPr>
          <w:rFonts w:ascii="Century" w:hAnsi="Century" w:eastAsia="Century" w:cs="Century"/>
          <w:sz w:val="22"/>
          <w:sz w:val="22"/>
          <w:rtl w:val="true"/>
        </w:rPr>
        <w:t xml:space="preserve"> </w:t>
      </w:r>
      <w:r>
        <w:rPr>
          <w:rFonts w:ascii="Century" w:hAnsi="Century" w:cs="FrankRuehl"/>
          <w:sz w:val="22"/>
          <w:sz w:val="22"/>
          <w:rtl w:val="true"/>
        </w:rPr>
        <w:t>ייעוץ</w:t>
      </w:r>
      <w:r>
        <w:rPr>
          <w:rFonts w:ascii="Century" w:hAnsi="Century" w:eastAsia="Century" w:cs="Century"/>
          <w:sz w:val="22"/>
          <w:sz w:val="22"/>
          <w:rtl w:val="true"/>
        </w:rPr>
        <w:t xml:space="preserve"> </w:t>
      </w:r>
      <w:r>
        <w:rPr>
          <w:rFonts w:ascii="Century" w:hAnsi="Century" w:cs="FrankRuehl"/>
          <w:sz w:val="22"/>
          <w:sz w:val="22"/>
          <w:rtl w:val="true"/>
        </w:rPr>
        <w:t>ופיקוח</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העולה</w:t>
      </w:r>
      <w:r>
        <w:rPr>
          <w:rFonts w:ascii="Century" w:hAnsi="Century" w:eastAsia="Century" w:cs="Century"/>
          <w:sz w:val="22"/>
          <w:sz w:val="22"/>
          <w:rtl w:val="true"/>
        </w:rPr>
        <w:t xml:space="preserve"> </w:t>
      </w:r>
      <w:r>
        <w:rPr>
          <w:rFonts w:ascii="Century" w:hAnsi="Century" w:cs="FrankRuehl"/>
          <w:sz w:val="22"/>
          <w:sz w:val="22"/>
          <w:rtl w:val="true"/>
        </w:rPr>
        <w:t>מגזר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הכולל</w:t>
      </w:r>
      <w:r>
        <w:rPr>
          <w:rFonts w:ascii="Century" w:hAnsi="Century" w:eastAsia="Century" w:cs="Century"/>
          <w:sz w:val="22"/>
          <w:sz w:val="22"/>
          <w:rtl w:val="true"/>
        </w:rPr>
        <w:t xml:space="preserve"> </w:t>
      </w:r>
      <w:r>
        <w:rPr>
          <w:rFonts w:ascii="Century" w:hAnsi="Century" w:cs="FrankRuehl"/>
          <w:sz w:val="22"/>
          <w:sz w:val="22"/>
          <w:rtl w:val="true"/>
        </w:rPr>
        <w:t>שנתפס</w:t>
      </w:r>
      <w:r>
        <w:rPr>
          <w:rFonts w:ascii="Century" w:hAnsi="Century" w:eastAsia="Century" w:cs="Century"/>
          <w:sz w:val="22"/>
          <w:sz w:val="22"/>
          <w:rtl w:val="true"/>
        </w:rPr>
        <w:t xml:space="preserve"> </w:t>
      </w:r>
      <w:r>
        <w:rPr>
          <w:rFonts w:ascii="Century" w:hAnsi="Century" w:cs="FrankRuehl"/>
          <w:sz w:val="22"/>
          <w:sz w:val="22"/>
          <w:rtl w:val="true"/>
        </w:rPr>
        <w:t>אצל</w:t>
      </w:r>
      <w:r>
        <w:rPr>
          <w:rFonts w:ascii="Century" w:hAnsi="Century" w:eastAsia="Century" w:cs="Century"/>
          <w:sz w:val="22"/>
          <w:sz w:val="22"/>
          <w:rtl w:val="true"/>
        </w:rPr>
        <w:t xml:space="preserve"> </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עומד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w:t>
      </w:r>
      <w:r>
        <w:rPr>
          <w:rFonts w:cs="FrankRuehl" w:ascii="Century" w:hAnsi="Century"/>
          <w:sz w:val="22"/>
          <w:rtl w:val="true"/>
        </w:rPr>
        <w:t>-</w:t>
      </w:r>
      <w:r>
        <w:rPr>
          <w:rFonts w:cs="FrankRuehl" w:ascii="Century" w:hAnsi="Century"/>
          <w:sz w:val="22"/>
        </w:rPr>
        <w:t>800,000</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בטיעונה</w:t>
      </w:r>
      <w:r>
        <w:rPr>
          <w:rFonts w:ascii="Century" w:hAnsi="Century" w:eastAsia="Century" w:cs="Century"/>
          <w:sz w:val="22"/>
          <w:sz w:val="22"/>
          <w:rtl w:val="true"/>
        </w:rPr>
        <w:t xml:space="preserve"> </w:t>
      </w:r>
      <w:r>
        <w:rPr>
          <w:rFonts w:ascii="Century" w:hAnsi="Century" w:cs="FrankRuehl"/>
          <w:sz w:val="22"/>
          <w:sz w:val="22"/>
          <w:rtl w:val="true"/>
        </w:rPr>
        <w:t>ציינה</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חולטו</w:t>
      </w:r>
      <w:r>
        <w:rPr>
          <w:rFonts w:ascii="Century" w:hAnsi="Century" w:eastAsia="Century" w:cs="Century"/>
          <w:sz w:val="22"/>
          <w:sz w:val="22"/>
          <w:rtl w:val="true"/>
        </w:rPr>
        <w:t xml:space="preserve"> </w:t>
      </w:r>
      <w:r>
        <w:rPr>
          <w:rFonts w:ascii="Century" w:hAnsi="Century" w:cs="FrankRuehl"/>
          <w:sz w:val="22"/>
          <w:sz w:val="22"/>
          <w:rtl w:val="true"/>
        </w:rPr>
        <w:t>כ</w:t>
      </w:r>
      <w:r>
        <w:rPr>
          <w:rFonts w:cs="FrankRuehl" w:ascii="Century" w:hAnsi="Century"/>
          <w:sz w:val="22"/>
          <w:rtl w:val="true"/>
        </w:rPr>
        <w:t>-</w:t>
      </w:r>
      <w:r>
        <w:rPr>
          <w:rFonts w:cs="FrankRuehl" w:ascii="Century" w:hAnsi="Century"/>
          <w:sz w:val="22"/>
        </w:rPr>
        <w:t>0.9</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567</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היינו</w:t>
      </w:r>
      <w:r>
        <w:rPr>
          <w:rFonts w:cs="FrankRuehl" w:ascii="Century" w:hAnsi="Century"/>
          <w:sz w:val="22"/>
          <w:rtl w:val="true"/>
        </w:rPr>
        <w:t xml:space="preserve">: </w:t>
      </w:r>
      <w:r>
        <w:rPr>
          <w:rFonts w:ascii="Century" w:hAnsi="Century" w:cs="FrankRuehl"/>
          <w:sz w:val="22"/>
          <w:sz w:val="22"/>
          <w:rtl w:val="true"/>
        </w:rPr>
        <w:t>פחות</w:t>
      </w:r>
      <w:r>
        <w:rPr>
          <w:rFonts w:ascii="Century" w:hAnsi="Century" w:eastAsia="Century" w:cs="Century"/>
          <w:sz w:val="22"/>
          <w:sz w:val="22"/>
          <w:rtl w:val="true"/>
        </w:rPr>
        <w:t xml:space="preserve"> </w:t>
      </w:r>
      <w:r>
        <w:rPr>
          <w:rFonts w:ascii="Century" w:hAnsi="Century" w:cs="FrankRuehl"/>
          <w:sz w:val="22"/>
          <w:sz w:val="22"/>
          <w:rtl w:val="true"/>
        </w:rPr>
        <w:t>מעשירית</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בעניינו</w:t>
      </w:r>
      <w:r>
        <w:rPr>
          <w:rFonts w:cs="FrankRuehl" w:ascii="Century" w:hAnsi="Century"/>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הורה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cs="FrankRuehl" w:ascii="Century" w:hAnsi="Century"/>
          <w:sz w:val="22"/>
        </w:rPr>
        <w:t>200,000</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מתוכם</w:t>
      </w:r>
      <w:r>
        <w:rPr>
          <w:rFonts w:ascii="Century" w:hAnsi="Century" w:eastAsia="Century" w:cs="Century"/>
          <w:sz w:val="22"/>
          <w:sz w:val="22"/>
          <w:rtl w:val="true"/>
        </w:rPr>
        <w:t xml:space="preserve"> </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בהתחשב</w:t>
      </w:r>
      <w:r>
        <w:rPr>
          <w:rFonts w:ascii="Century" w:hAnsi="Century" w:eastAsia="Century" w:cs="Century"/>
          <w:sz w:val="22"/>
          <w:sz w:val="22"/>
          <w:rtl w:val="true"/>
        </w:rPr>
        <w:t xml:space="preserve"> </w:t>
      </w:r>
      <w:r>
        <w:rPr>
          <w:rFonts w:ascii="Century" w:hAnsi="Century" w:cs="FrankRuehl"/>
          <w:sz w:val="22"/>
          <w:sz w:val="22"/>
          <w:rtl w:val="true"/>
        </w:rPr>
        <w:t>בשיקולים</w:t>
      </w:r>
      <w:r>
        <w:rPr>
          <w:rFonts w:ascii="Century" w:hAnsi="Century" w:eastAsia="Century" w:cs="Century"/>
          <w:sz w:val="22"/>
          <w:sz w:val="22"/>
          <w:rtl w:val="true"/>
        </w:rPr>
        <w:t xml:space="preserve"> </w:t>
      </w:r>
      <w:r>
        <w:rPr>
          <w:rFonts w:ascii="Century" w:hAnsi="Century" w:cs="FrankRuehl"/>
          <w:sz w:val="22"/>
          <w:sz w:val="22"/>
          <w:rtl w:val="true"/>
        </w:rPr>
        <w:t>שנדונו</w:t>
      </w:r>
      <w:r>
        <w:rPr>
          <w:rFonts w:ascii="Century" w:hAnsi="Century" w:eastAsia="Century" w:cs="Century"/>
          <w:sz w:val="22"/>
          <w:sz w:val="22"/>
          <w:rtl w:val="true"/>
        </w:rPr>
        <w:t xml:space="preserve"> </w:t>
      </w:r>
      <w:r>
        <w:rPr>
          <w:rFonts w:ascii="Century" w:hAnsi="Century" w:cs="FrankRuehl"/>
          <w:sz w:val="22"/>
          <w:sz w:val="22"/>
          <w:rtl w:val="true"/>
        </w:rPr>
        <w:t>לעיל</w:t>
      </w:r>
      <w:r>
        <w:rPr>
          <w:rFonts w:ascii="Century" w:hAnsi="Century" w:eastAsia="Century" w:cs="Century"/>
          <w:sz w:val="22"/>
          <w:sz w:val="22"/>
          <w:rtl w:val="true"/>
        </w:rPr>
        <w:t xml:space="preserve"> </w:t>
      </w:r>
      <w:r>
        <w:rPr>
          <w:rFonts w:ascii="Century" w:hAnsi="Century" w:cs="FrankRuehl"/>
          <w:sz w:val="22"/>
          <w:sz w:val="22"/>
          <w:rtl w:val="true"/>
        </w:rPr>
        <w:t>וכן</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שהעבירה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56">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4</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בוצעה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בשנים</w:t>
      </w:r>
      <w:r>
        <w:rPr>
          <w:rFonts w:ascii="Century" w:hAnsi="Century" w:eastAsia="Century" w:cs="Century"/>
          <w:sz w:val="22"/>
          <w:sz w:val="22"/>
          <w:rtl w:val="true"/>
        </w:rPr>
        <w:t xml:space="preserve"> </w:t>
      </w:r>
      <w:r>
        <w:rPr>
          <w:rFonts w:ascii="Century" w:hAnsi="Century" w:cs="FrankRuehl"/>
          <w:sz w:val="22"/>
          <w:sz w:val="22"/>
          <w:rtl w:val="true"/>
        </w:rPr>
        <w:t>שבהן</w:t>
      </w:r>
      <w:r>
        <w:rPr>
          <w:rFonts w:ascii="Century" w:hAnsi="Century" w:eastAsia="Century" w:cs="Century"/>
          <w:sz w:val="22"/>
          <w:sz w:val="22"/>
          <w:rtl w:val="true"/>
        </w:rPr>
        <w:t xml:space="preserve"> </w:t>
      </w:r>
      <w:r>
        <w:rPr>
          <w:rFonts w:ascii="Century" w:hAnsi="Century" w:cs="FrankRuehl"/>
          <w:sz w:val="22"/>
          <w:sz w:val="22"/>
          <w:rtl w:val="true"/>
        </w:rPr>
        <w:t>המאשימה</w:t>
      </w:r>
      <w:r>
        <w:rPr>
          <w:rFonts w:ascii="Century" w:hAnsi="Century" w:eastAsia="Century" w:cs="Century"/>
          <w:sz w:val="22"/>
          <w:sz w:val="22"/>
          <w:rtl w:val="true"/>
        </w:rPr>
        <w:t xml:space="preserve"> </w:t>
      </w:r>
      <w:r>
        <w:rPr>
          <w:rFonts w:ascii="Century" w:hAnsi="Century" w:cs="FrankRuehl"/>
          <w:sz w:val="22"/>
          <w:sz w:val="22"/>
          <w:rtl w:val="true"/>
        </w:rPr>
        <w:t>טרם</w:t>
      </w:r>
      <w:r>
        <w:rPr>
          <w:rFonts w:ascii="Century" w:hAnsi="Century" w:eastAsia="Century" w:cs="Century"/>
          <w:sz w:val="22"/>
          <w:sz w:val="22"/>
          <w:rtl w:val="true"/>
        </w:rPr>
        <w:t xml:space="preserve"> </w:t>
      </w:r>
      <w:r>
        <w:rPr>
          <w:rFonts w:ascii="Century" w:hAnsi="Century" w:cs="FrankRuehl"/>
          <w:sz w:val="22"/>
          <w:sz w:val="22"/>
          <w:rtl w:val="true"/>
        </w:rPr>
        <w:t>החלה</w:t>
      </w:r>
      <w:r>
        <w:rPr>
          <w:rFonts w:ascii="Century" w:hAnsi="Century" w:eastAsia="Century" w:cs="Century"/>
          <w:sz w:val="22"/>
          <w:sz w:val="22"/>
          <w:rtl w:val="true"/>
        </w:rPr>
        <w:t xml:space="preserve"> </w:t>
      </w:r>
      <w:r>
        <w:rPr>
          <w:rFonts w:ascii="Century" w:hAnsi="Century" w:cs="FrankRuehl"/>
          <w:sz w:val="22"/>
          <w:sz w:val="22"/>
          <w:rtl w:val="true"/>
        </w:rPr>
        <w:t>באכיפת</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החוק</w:t>
      </w:r>
      <w:r>
        <w:rPr>
          <w:rFonts w:ascii="Century" w:hAnsi="Century" w:eastAsia="Century" w:cs="Century"/>
          <w:sz w:val="22"/>
          <w:sz w:val="22"/>
          <w:rtl w:val="true"/>
        </w:rPr>
        <w:t xml:space="preserve"> </w:t>
      </w:r>
      <w:r>
        <w:rPr>
          <w:rFonts w:ascii="Century" w:hAnsi="Century" w:cs="FrankRuehl"/>
          <w:sz w:val="22"/>
          <w:sz w:val="22"/>
          <w:rtl w:val="true"/>
        </w:rPr>
        <w:t>במקרים</w:t>
      </w:r>
      <w:r>
        <w:rPr>
          <w:rFonts w:ascii="Century" w:hAnsi="Century" w:eastAsia="Century" w:cs="Century"/>
          <w:sz w:val="22"/>
          <w:sz w:val="22"/>
          <w:rtl w:val="true"/>
        </w:rPr>
        <w:t xml:space="preserve"> </w:t>
      </w:r>
      <w:r>
        <w:rPr>
          <w:rFonts w:ascii="Century" w:hAnsi="Century" w:cs="FrankRuehl"/>
          <w:sz w:val="22"/>
          <w:sz w:val="22"/>
          <w:rtl w:val="true"/>
        </w:rPr>
        <w:t>כגון</w:t>
      </w:r>
      <w:r>
        <w:rPr>
          <w:rFonts w:ascii="Century" w:hAnsi="Century" w:eastAsia="Century" w:cs="Century"/>
          <w:sz w:val="22"/>
          <w:sz w:val="22"/>
          <w:rtl w:val="true"/>
        </w:rPr>
        <w:t xml:space="preserve"> </w:t>
      </w:r>
      <w:r>
        <w:rPr>
          <w:rFonts w:ascii="Century" w:hAnsi="Century" w:cs="FrankRuehl"/>
          <w:sz w:val="22"/>
          <w:sz w:val="22"/>
          <w:rtl w:val="true"/>
        </w:rPr>
        <w:t>דא</w:t>
      </w:r>
      <w:r>
        <w:rPr>
          <w:rFonts w:ascii="Century" w:hAnsi="Century" w:eastAsia="Century" w:cs="Century"/>
          <w:sz w:val="22"/>
          <w:sz w:val="22"/>
          <w:rtl w:val="true"/>
        </w:rPr>
        <w:t xml:space="preserve"> </w:t>
      </w:r>
      <w:r>
        <w:rPr>
          <w:rFonts w:ascii="Century" w:hAnsi="Century" w:cs="FrankRuehl"/>
          <w:sz w:val="22"/>
          <w:sz w:val="22"/>
          <w:rtl w:val="true"/>
        </w:rPr>
        <w:t>ובכך</w:t>
      </w:r>
      <w:r>
        <w:rPr>
          <w:rFonts w:ascii="Century" w:hAnsi="Century" w:eastAsia="Century" w:cs="Century"/>
          <w:sz w:val="22"/>
          <w:sz w:val="22"/>
          <w:rtl w:val="true"/>
        </w:rPr>
        <w:t xml:space="preserve"> </w:t>
      </w:r>
      <w:r>
        <w:rPr>
          <w:rFonts w:ascii="Century" w:hAnsi="Century" w:cs="FrankRuehl"/>
          <w:sz w:val="22"/>
          <w:sz w:val="22"/>
          <w:rtl w:val="true"/>
        </w:rPr>
        <w:t>שהכספים</w:t>
      </w:r>
      <w:r>
        <w:rPr>
          <w:rFonts w:ascii="Century" w:hAnsi="Century" w:eastAsia="Century" w:cs="Century"/>
          <w:sz w:val="22"/>
          <w:sz w:val="22"/>
          <w:rtl w:val="true"/>
        </w:rPr>
        <w:t xml:space="preserve"> </w:t>
      </w:r>
      <w:r>
        <w:rPr>
          <w:rFonts w:ascii="Century" w:hAnsi="Century" w:cs="FrankRuehl"/>
          <w:sz w:val="22"/>
          <w:sz w:val="22"/>
          <w:rtl w:val="true"/>
        </w:rPr>
        <w:t>נושא</w:t>
      </w:r>
      <w:r>
        <w:rPr>
          <w:rFonts w:ascii="Century" w:hAnsi="Century" w:eastAsia="Century" w:cs="Century"/>
          <w:sz w:val="22"/>
          <w:sz w:val="22"/>
          <w:rtl w:val="true"/>
        </w:rPr>
        <w:t xml:space="preserve"> </w:t>
      </w:r>
      <w:r>
        <w:rPr>
          <w:rFonts w:ascii="Century" w:hAnsi="Century" w:cs="FrankRuehl"/>
          <w:sz w:val="22"/>
          <w:sz w:val="22"/>
          <w:rtl w:val="true"/>
        </w:rPr>
        <w:t>ההרשעה</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57">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3</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מקורם</w:t>
      </w:r>
      <w:r>
        <w:rPr>
          <w:rFonts w:ascii="Century" w:hAnsi="Century" w:eastAsia="Century" w:cs="Century"/>
          <w:sz w:val="22"/>
          <w:sz w:val="22"/>
          <w:rtl w:val="true"/>
        </w:rPr>
        <w:t xml:space="preserve"> </w:t>
      </w:r>
      <w:r>
        <w:rPr>
          <w:rFonts w:ascii="Century" w:hAnsi="Century" w:cs="FrankRuehl"/>
          <w:sz w:val="22"/>
          <w:sz w:val="22"/>
          <w:rtl w:val="true"/>
        </w:rPr>
        <w:t>באחים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כאמור</w:t>
      </w:r>
      <w:r>
        <w:rPr>
          <w:rFonts w:cs="FrankRuehl" w:ascii="Century" w:hAnsi="Century"/>
          <w:sz w:val="22"/>
          <w:rtl w:val="true"/>
        </w:rPr>
        <w:t xml:space="preserve">, </w:t>
      </w:r>
      <w:r>
        <w:rPr>
          <w:rFonts w:ascii="Century" w:hAnsi="Century" w:cs="FrankRuehl"/>
          <w:sz w:val="22"/>
          <w:sz w:val="22"/>
          <w:rtl w:val="true"/>
        </w:rPr>
        <w:t>טענות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הנוגע</w:t>
      </w:r>
      <w:r>
        <w:rPr>
          <w:rFonts w:ascii="Century" w:hAnsi="Century" w:eastAsia="Century" w:cs="Century"/>
          <w:sz w:val="22"/>
          <w:sz w:val="22"/>
          <w:rtl w:val="true"/>
        </w:rPr>
        <w:t xml:space="preserve"> </w:t>
      </w:r>
      <w:r>
        <w:rPr>
          <w:rFonts w:ascii="Century" w:hAnsi="Century" w:cs="FrankRuehl"/>
          <w:sz w:val="22"/>
          <w:sz w:val="22"/>
          <w:rtl w:val="true"/>
        </w:rPr>
        <w:t>לאפשרות</w:t>
      </w:r>
      <w:r>
        <w:rPr>
          <w:rFonts w:ascii="Century" w:hAnsi="Century" w:eastAsia="Century" w:cs="Century"/>
          <w:sz w:val="22"/>
          <w:sz w:val="22"/>
          <w:rtl w:val="true"/>
        </w:rPr>
        <w:t xml:space="preserve"> </w:t>
      </w:r>
      <w:r>
        <w:rPr>
          <w:rFonts w:ascii="Century" w:hAnsi="Century" w:cs="FrankRuehl"/>
          <w:sz w:val="22"/>
          <w:sz w:val="22"/>
          <w:rtl w:val="true"/>
        </w:rPr>
        <w:t>להפחית</w:t>
      </w:r>
      <w:r>
        <w:rPr>
          <w:rFonts w:ascii="Century" w:hAnsi="Century" w:eastAsia="Century" w:cs="Century"/>
          <w:sz w:val="22"/>
          <w:sz w:val="22"/>
          <w:rtl w:val="true"/>
        </w:rPr>
        <w:t xml:space="preserve"> </w:t>
      </w:r>
      <w:r>
        <w:rPr>
          <w:rFonts w:ascii="Century" w:hAnsi="Century" w:cs="FrankRuehl"/>
          <w:sz w:val="22"/>
          <w:sz w:val="22"/>
          <w:rtl w:val="true"/>
        </w:rPr>
        <w:t>מהרכוש</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הוצאות</w:t>
      </w:r>
      <w:r>
        <w:rPr>
          <w:rFonts w:ascii="Century" w:hAnsi="Century" w:eastAsia="Century" w:cs="Century"/>
          <w:sz w:val="22"/>
          <w:sz w:val="22"/>
          <w:rtl w:val="true"/>
        </w:rPr>
        <w:t xml:space="preserve"> </w:t>
      </w:r>
      <w:r>
        <w:rPr>
          <w:rFonts w:ascii="Century" w:hAnsi="Century" w:cs="FrankRuehl"/>
          <w:sz w:val="22"/>
          <w:sz w:val="22"/>
          <w:rtl w:val="true"/>
        </w:rPr>
        <w:t>שבהן</w:t>
      </w:r>
      <w:r>
        <w:rPr>
          <w:rFonts w:ascii="Century" w:hAnsi="Century" w:eastAsia="Century" w:cs="Century"/>
          <w:sz w:val="22"/>
          <w:sz w:val="22"/>
          <w:rtl w:val="true"/>
        </w:rPr>
        <w:t xml:space="preserve"> </w:t>
      </w:r>
      <w:r>
        <w:rPr>
          <w:rFonts w:ascii="Century" w:hAnsi="Century" w:cs="FrankRuehl"/>
          <w:sz w:val="22"/>
          <w:sz w:val="22"/>
          <w:rtl w:val="true"/>
        </w:rPr>
        <w:t>נשאו</w:t>
      </w:r>
      <w:r>
        <w:rPr>
          <w:rFonts w:ascii="Century" w:hAnsi="Century" w:eastAsia="Century" w:cs="Century"/>
          <w:sz w:val="22"/>
          <w:sz w:val="22"/>
          <w:rtl w:val="true"/>
        </w:rPr>
        <w:t xml:space="preserve"> </w:t>
      </w:r>
      <w:r>
        <w:rPr>
          <w:rFonts w:ascii="Century" w:hAnsi="Century" w:cs="FrankRuehl"/>
          <w:sz w:val="22"/>
          <w:sz w:val="22"/>
          <w:rtl w:val="true"/>
        </w:rPr>
        <w:t>הנאשמים</w:t>
      </w:r>
      <w:r>
        <w:rPr>
          <w:rFonts w:ascii="Century" w:hAnsi="Century" w:eastAsia="Century" w:cs="Century"/>
          <w:sz w:val="22"/>
          <w:sz w:val="22"/>
          <w:rtl w:val="true"/>
        </w:rPr>
        <w:t xml:space="preserve"> </w:t>
      </w:r>
      <w:r>
        <w:rPr>
          <w:rFonts w:ascii="Century" w:hAnsi="Century" w:cs="FrankRuehl"/>
          <w:sz w:val="22"/>
          <w:sz w:val="22"/>
          <w:rtl w:val="true"/>
        </w:rPr>
        <w:t>התקבלו</w:t>
      </w:r>
      <w:r>
        <w:rPr>
          <w:rFonts w:cs="FrankRuehl" w:ascii="Century" w:hAnsi="Century"/>
          <w:sz w:val="22"/>
          <w:rtl w:val="true"/>
        </w:rPr>
        <w:t xml:space="preserve">. </w:t>
      </w:r>
      <w:r>
        <w:rPr>
          <w:rFonts w:ascii="Century" w:hAnsi="Century" w:cs="FrankRuehl"/>
          <w:sz w:val="22"/>
          <w:sz w:val="22"/>
          <w:rtl w:val="true"/>
        </w:rPr>
        <w:t>לפיכך</w:t>
      </w:r>
      <w:r>
        <w:rPr>
          <w:rFonts w:cs="FrankRuehl" w:ascii="Century" w:hAnsi="Century"/>
          <w:sz w:val="22"/>
          <w:rtl w:val="true"/>
        </w:rPr>
        <w:t xml:space="preserve">, </w:t>
      </w:r>
      <w:r>
        <w:rPr>
          <w:rFonts w:ascii="Century" w:hAnsi="Century" w:cs="FrankRuehl"/>
          <w:sz w:val="22"/>
          <w:sz w:val="22"/>
          <w:rtl w:val="true"/>
        </w:rPr>
        <w:t>נקודת</w:t>
      </w:r>
      <w:r>
        <w:rPr>
          <w:rFonts w:ascii="Century" w:hAnsi="Century" w:eastAsia="Century" w:cs="Century"/>
          <w:sz w:val="22"/>
          <w:sz w:val="22"/>
          <w:rtl w:val="true"/>
        </w:rPr>
        <w:t xml:space="preserve"> </w:t>
      </w:r>
      <w:r>
        <w:rPr>
          <w:rFonts w:ascii="Century" w:hAnsi="Century" w:cs="FrankRuehl"/>
          <w:sz w:val="22"/>
          <w:sz w:val="22"/>
          <w:rtl w:val="true"/>
        </w:rPr>
        <w:t>המוצא</w:t>
      </w:r>
      <w:r>
        <w:rPr>
          <w:rFonts w:ascii="Century" w:hAnsi="Century" w:eastAsia="Century" w:cs="Century"/>
          <w:sz w:val="22"/>
          <w:sz w:val="22"/>
          <w:rtl w:val="true"/>
        </w:rPr>
        <w:t xml:space="preserve"> </w:t>
      </w:r>
      <w:r>
        <w:rPr>
          <w:rFonts w:ascii="Century" w:hAnsi="Century" w:cs="FrankRuehl"/>
          <w:sz w:val="22"/>
          <w:sz w:val="22"/>
          <w:rtl w:val="true"/>
        </w:rPr>
        <w:t>בפסק</w:t>
      </w:r>
      <w:r>
        <w:rPr>
          <w:rFonts w:ascii="Century" w:hAnsi="Century" w:eastAsia="Century" w:cs="Century"/>
          <w:sz w:val="22"/>
          <w:sz w:val="22"/>
          <w:rtl w:val="true"/>
        </w:rPr>
        <w:t xml:space="preserve"> </w:t>
      </w:r>
      <w:r>
        <w:rPr>
          <w:rFonts w:ascii="Century" w:hAnsi="Century" w:cs="FrankRuehl"/>
          <w:sz w:val="22"/>
          <w:sz w:val="22"/>
          <w:rtl w:val="true"/>
        </w:rPr>
        <w:t>דין</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במישור</w:t>
      </w:r>
      <w:r>
        <w:rPr>
          <w:rFonts w:ascii="Century" w:hAnsi="Century" w:eastAsia="Century" w:cs="Century"/>
          <w:sz w:val="22"/>
          <w:sz w:val="22"/>
          <w:rtl w:val="true"/>
        </w:rPr>
        <w:t xml:space="preserve"> </w:t>
      </w:r>
      <w:r>
        <w:rPr>
          <w:rFonts w:ascii="Century" w:hAnsi="Century" w:cs="FrankRuehl"/>
          <w:sz w:val="22"/>
          <w:sz w:val="22"/>
          <w:rtl w:val="true"/>
        </w:rPr>
        <w:t>הפרטני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מהנאשמים</w:t>
      </w:r>
      <w:r>
        <w:rPr>
          <w:rFonts w:ascii="Century" w:hAnsi="Century" w:eastAsia="Century" w:cs="Century"/>
          <w:sz w:val="22"/>
          <w:sz w:val="22"/>
          <w:rtl w:val="true"/>
        </w:rPr>
        <w:t xml:space="preserve"> </w:t>
      </w:r>
      <w:r>
        <w:rPr>
          <w:rFonts w:ascii="Century" w:hAnsi="Century" w:cs="FrankRuehl"/>
          <w:sz w:val="22"/>
          <w:sz w:val="22"/>
          <w:rtl w:val="true"/>
        </w:rPr>
        <w:t>האמורים</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הגדלת</w:t>
      </w:r>
      <w:r>
        <w:rPr>
          <w:rFonts w:ascii="Century" w:hAnsi="Century" w:eastAsia="Century" w:cs="Century"/>
          <w:sz w:val="22"/>
          <w:sz w:val="22"/>
          <w:rtl w:val="true"/>
        </w:rPr>
        <w:t xml:space="preserve"> </w:t>
      </w:r>
      <w:r>
        <w:rPr>
          <w:rFonts w:ascii="Century" w:hAnsi="Century" w:cs="FrankRuehl"/>
          <w:sz w:val="22"/>
          <w:sz w:val="22"/>
          <w:rtl w:val="true"/>
        </w:rPr>
        <w:t>סכום</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יחד</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זאת</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שציינתי</w:t>
      </w:r>
      <w:r>
        <w:rPr>
          <w:rFonts w:cs="FrankRuehl" w:ascii="Century" w:hAnsi="Century"/>
          <w:sz w:val="22"/>
          <w:rtl w:val="true"/>
        </w:rPr>
        <w:t xml:space="preserve">, </w:t>
      </w:r>
      <w:r>
        <w:rPr>
          <w:rFonts w:ascii="Century" w:hAnsi="Century" w:cs="FrankRuehl"/>
          <w:sz w:val="22"/>
          <w:sz w:val="22"/>
          <w:rtl w:val="true"/>
        </w:rPr>
        <w:t>מקובלות</w:t>
      </w:r>
      <w:r>
        <w:rPr>
          <w:rFonts w:ascii="Century" w:hAnsi="Century" w:eastAsia="Century" w:cs="Century"/>
          <w:sz w:val="22"/>
          <w:sz w:val="22"/>
          <w:rtl w:val="true"/>
        </w:rPr>
        <w:t xml:space="preserve"> </w:t>
      </w:r>
      <w:r>
        <w:rPr>
          <w:rFonts w:ascii="Century" w:hAnsi="Century" w:cs="FrankRuehl"/>
          <w:sz w:val="22"/>
          <w:sz w:val="22"/>
          <w:rtl w:val="true"/>
        </w:rPr>
        <w:t>עליי</w:t>
      </w:r>
      <w:r>
        <w:rPr>
          <w:rFonts w:ascii="Century" w:hAnsi="Century" w:eastAsia="Century" w:cs="Century"/>
          <w:sz w:val="22"/>
          <w:sz w:val="22"/>
          <w:rtl w:val="true"/>
        </w:rPr>
        <w:t xml:space="preserve"> </w:t>
      </w:r>
      <w:r>
        <w:rPr>
          <w:rFonts w:ascii="Century" w:hAnsi="Century" w:cs="FrankRuehl"/>
          <w:sz w:val="22"/>
          <w:sz w:val="22"/>
          <w:rtl w:val="true"/>
        </w:rPr>
        <w:t>מסקנותיו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ראשוניות</w:t>
      </w:r>
      <w:r>
        <w:rPr>
          <w:rFonts w:ascii="Century" w:hAnsi="Century" w:eastAsia="Century" w:cs="Century"/>
          <w:sz w:val="22"/>
          <w:sz w:val="22"/>
          <w:rtl w:val="true"/>
        </w:rPr>
        <w:t xml:space="preserve"> </w:t>
      </w:r>
      <w:r>
        <w:rPr>
          <w:rFonts w:ascii="Century" w:hAnsi="Century" w:cs="FrankRuehl"/>
          <w:sz w:val="22"/>
          <w:sz w:val="22"/>
          <w:rtl w:val="true"/>
        </w:rPr>
        <w:t>ההעמדה</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דנן</w:t>
      </w:r>
      <w:r>
        <w:rPr>
          <w:rFonts w:ascii="Century" w:hAnsi="Century" w:eastAsia="Century" w:cs="Century"/>
          <w:sz w:val="22"/>
          <w:sz w:val="22"/>
          <w:rtl w:val="true"/>
        </w:rPr>
        <w:t xml:space="preserve"> </w:t>
      </w:r>
      <w:r>
        <w:rPr>
          <w:rFonts w:ascii="Century" w:hAnsi="Century" w:cs="FrankRuehl"/>
          <w:sz w:val="22"/>
          <w:sz w:val="22"/>
          <w:rtl w:val="true"/>
        </w:rPr>
        <w:t>באה</w:t>
      </w:r>
      <w:r>
        <w:rPr>
          <w:rFonts w:ascii="Century" w:hAnsi="Century" w:eastAsia="Century" w:cs="Century"/>
          <w:sz w:val="22"/>
          <w:sz w:val="22"/>
          <w:rtl w:val="true"/>
        </w:rPr>
        <w:t xml:space="preserve"> </w:t>
      </w:r>
      <w:r>
        <w:rPr>
          <w:rFonts w:ascii="Century" w:hAnsi="Century" w:cs="FrankRuehl"/>
          <w:sz w:val="22"/>
          <w:sz w:val="22"/>
          <w:rtl w:val="true"/>
        </w:rPr>
        <w:t>בגדרי</w:t>
      </w:r>
      <w:r>
        <w:rPr>
          <w:rFonts w:ascii="Century" w:hAnsi="Century" w:eastAsia="Century" w:cs="Century"/>
          <w:sz w:val="22"/>
          <w:sz w:val="22"/>
          <w:rtl w:val="true"/>
        </w:rPr>
        <w:t xml:space="preserve"> </w:t>
      </w:r>
      <w:r>
        <w:rPr>
          <w:rFonts w:ascii="Century" w:hAnsi="Century" w:cs="FrankRuehl"/>
          <w:sz w:val="22"/>
          <w:sz w:val="22"/>
          <w:rtl w:val="true"/>
        </w:rPr>
        <w:t>נימוקים</w:t>
      </w:r>
      <w:r>
        <w:rPr>
          <w:rFonts w:ascii="Century" w:hAnsi="Century" w:eastAsia="Century" w:cs="Century"/>
          <w:sz w:val="22"/>
          <w:sz w:val="22"/>
          <w:rtl w:val="true"/>
        </w:rPr>
        <w:t xml:space="preserve"> </w:t>
      </w:r>
      <w:r>
        <w:rPr>
          <w:rFonts w:ascii="Century" w:hAnsi="Century" w:cs="FrankRuehl"/>
          <w:sz w:val="22"/>
          <w:sz w:val="22"/>
          <w:rtl w:val="true"/>
        </w:rPr>
        <w:t>מיוחדים</w:t>
      </w:r>
      <w:r>
        <w:rPr>
          <w:rFonts w:ascii="Century" w:hAnsi="Century" w:eastAsia="Century" w:cs="Century"/>
          <w:sz w:val="22"/>
          <w:sz w:val="22"/>
          <w:rtl w:val="true"/>
        </w:rPr>
        <w:t xml:space="preserve"> </w:t>
      </w:r>
      <w:r>
        <w:rPr>
          <w:rFonts w:ascii="Century" w:hAnsi="Century" w:cs="FrankRuehl"/>
          <w:sz w:val="22"/>
          <w:sz w:val="22"/>
          <w:rtl w:val="true"/>
        </w:rPr>
        <w:t>המצדיקים</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למצות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כלי</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ascii="Century" w:hAnsi="Century" w:cs="FrankRuehl"/>
          <w:sz w:val="22"/>
          <w:sz w:val="22"/>
          <w:rtl w:val="true"/>
        </w:rPr>
        <w:t>תום</w:t>
      </w:r>
      <w:r>
        <w:rPr>
          <w:rFonts w:cs="FrankRuehl" w:ascii="Century" w:hAnsi="Century"/>
          <w:sz w:val="22"/>
          <w:rtl w:val="true"/>
        </w:rPr>
        <w:t xml:space="preserve">. </w:t>
      </w:r>
      <w:r>
        <w:rPr>
          <w:rFonts w:ascii="Century" w:hAnsi="Century" w:cs="FrankRuehl"/>
          <w:sz w:val="22"/>
          <w:sz w:val="22"/>
          <w:rtl w:val="true"/>
        </w:rPr>
        <w:t>כמו</w:t>
      </w:r>
      <w:r>
        <w:rPr>
          <w:rFonts w:ascii="Century" w:hAnsi="Century" w:eastAsia="Century" w:cs="Century"/>
          <w:sz w:val="22"/>
          <w:sz w:val="22"/>
          <w:rtl w:val="true"/>
        </w:rPr>
        <w:t xml:space="preserve"> </w:t>
      </w:r>
      <w:r>
        <w:rPr>
          <w:rFonts w:ascii="Century" w:hAnsi="Century" w:cs="FrankRuehl"/>
          <w:sz w:val="22"/>
          <w:sz w:val="22"/>
          <w:rtl w:val="true"/>
        </w:rPr>
        <w:t>כן</w:t>
      </w:r>
      <w:r>
        <w:rPr>
          <w:rFonts w:cs="FrankRuehl" w:ascii="Century" w:hAnsi="Century"/>
          <w:sz w:val="22"/>
          <w:rtl w:val="true"/>
        </w:rPr>
        <w:t xml:space="preserve">, </w:t>
      </w:r>
      <w:r>
        <w:rPr>
          <w:rFonts w:ascii="Century" w:hAnsi="Century" w:cs="FrankRuehl"/>
          <w:sz w:val="22"/>
          <w:sz w:val="22"/>
          <w:rtl w:val="true"/>
        </w:rPr>
        <w:t>לדעתי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נפל</w:t>
      </w:r>
      <w:r>
        <w:rPr>
          <w:rFonts w:ascii="Century" w:hAnsi="Century" w:eastAsia="Century" w:cs="Century"/>
          <w:sz w:val="22"/>
          <w:sz w:val="22"/>
          <w:rtl w:val="true"/>
        </w:rPr>
        <w:t xml:space="preserve"> </w:t>
      </w:r>
      <w:r>
        <w:rPr>
          <w:rFonts w:ascii="Century" w:hAnsi="Century" w:cs="FrankRuehl"/>
          <w:sz w:val="22"/>
          <w:sz w:val="22"/>
          <w:rtl w:val="true"/>
        </w:rPr>
        <w:t>פגם</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התחשב</w:t>
      </w:r>
      <w:r>
        <w:rPr>
          <w:rFonts w:cs="FrankRuehl" w:ascii="Century" w:hAnsi="Century"/>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במועד</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שבגינן</w:t>
      </w:r>
      <w:r>
        <w:rPr>
          <w:rFonts w:ascii="Century" w:hAnsi="Century" w:eastAsia="Century" w:cs="Century"/>
          <w:sz w:val="22"/>
          <w:sz w:val="22"/>
          <w:rtl w:val="true"/>
        </w:rPr>
        <w:t xml:space="preserve"> </w:t>
      </w:r>
      <w:r>
        <w:rPr>
          <w:rFonts w:ascii="Century" w:hAnsi="Century" w:cs="FrankRuehl"/>
          <w:sz w:val="22"/>
          <w:sz w:val="22"/>
          <w:rtl w:val="true"/>
        </w:rPr>
        <w:t>הורשע</w:t>
      </w:r>
      <w:r>
        <w:rPr>
          <w:rFonts w:ascii="Century" w:hAnsi="Century" w:eastAsia="Century" w:cs="Century"/>
          <w:sz w:val="22"/>
          <w:sz w:val="22"/>
          <w:rtl w:val="true"/>
        </w:rPr>
        <w:t xml:space="preserve"> </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בעשיית</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cs="FrankRuehl" w:ascii="Century" w:hAnsi="Century"/>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למעלה</w:t>
      </w:r>
      <w:r>
        <w:rPr>
          <w:rFonts w:ascii="Century" w:hAnsi="Century" w:eastAsia="Century" w:cs="Century"/>
          <w:sz w:val="22"/>
          <w:sz w:val="22"/>
          <w:rtl w:val="true"/>
        </w:rPr>
        <w:t xml:space="preserve"> </w:t>
      </w:r>
      <w:r>
        <w:rPr>
          <w:rFonts w:ascii="Century" w:hAnsi="Century" w:cs="FrankRuehl"/>
          <w:sz w:val="22"/>
          <w:sz w:val="22"/>
          <w:rtl w:val="true"/>
        </w:rPr>
        <w:t>מעשור</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בצד</w:t>
      </w:r>
      <w:r>
        <w:rPr>
          <w:rFonts w:ascii="Century" w:hAnsi="Century" w:eastAsia="Century" w:cs="Century"/>
          <w:sz w:val="22"/>
          <w:sz w:val="22"/>
          <w:rtl w:val="true"/>
        </w:rPr>
        <w:t xml:space="preserve"> </w:t>
      </w:r>
      <w:r>
        <w:rPr>
          <w:rFonts w:ascii="Century" w:hAnsi="Century" w:cs="FrankRuehl"/>
          <w:sz w:val="22"/>
          <w:sz w:val="22"/>
          <w:rtl w:val="true"/>
        </w:rPr>
        <w:t>שיקולים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להוסיף</w:t>
      </w:r>
      <w:r>
        <w:rPr>
          <w:rFonts w:ascii="Century" w:hAnsi="Century" w:eastAsia="Century" w:cs="Century"/>
          <w:sz w:val="22"/>
          <w:sz w:val="22"/>
          <w:rtl w:val="true"/>
        </w:rPr>
        <w:t xml:space="preserve"> </w:t>
      </w:r>
      <w:r>
        <w:rPr>
          <w:rFonts w:ascii="Century" w:hAnsi="Century" w:cs="FrankRuehl"/>
          <w:sz w:val="22"/>
          <w:sz w:val="22"/>
          <w:rtl w:val="true"/>
        </w:rPr>
        <w:t>ולהתחשב</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בהכרעה</w:t>
      </w:r>
      <w:r>
        <w:rPr>
          <w:rFonts w:ascii="Century" w:hAnsi="Century" w:eastAsia="Century" w:cs="Century"/>
          <w:sz w:val="22"/>
          <w:sz w:val="22"/>
          <w:rtl w:val="true"/>
        </w:rPr>
        <w:t xml:space="preserve"> </w:t>
      </w:r>
      <w:r>
        <w:rPr>
          <w:rFonts w:ascii="Century" w:hAnsi="Century" w:cs="FrankRuehl"/>
          <w:sz w:val="22"/>
          <w:sz w:val="22"/>
          <w:rtl w:val="true"/>
        </w:rPr>
        <w:t>העקרונית</w:t>
      </w:r>
      <w:r>
        <w:rPr>
          <w:rFonts w:ascii="Century" w:hAnsi="Century" w:eastAsia="Century" w:cs="Century"/>
          <w:sz w:val="22"/>
          <w:sz w:val="22"/>
          <w:rtl w:val="true"/>
        </w:rPr>
        <w:t xml:space="preserve"> </w:t>
      </w:r>
      <w:r>
        <w:rPr>
          <w:rFonts w:ascii="Century" w:hAnsi="Century" w:cs="FrankRuehl"/>
          <w:sz w:val="22"/>
          <w:sz w:val="22"/>
          <w:rtl w:val="true"/>
        </w:rPr>
        <w:t>שאליה</w:t>
      </w:r>
      <w:r>
        <w:rPr>
          <w:rFonts w:ascii="Century" w:hAnsi="Century" w:eastAsia="Century" w:cs="Century"/>
          <w:sz w:val="22"/>
          <w:sz w:val="22"/>
          <w:rtl w:val="true"/>
        </w:rPr>
        <w:t xml:space="preserve"> </w:t>
      </w:r>
      <w:r>
        <w:rPr>
          <w:rFonts w:ascii="Century" w:hAnsi="Century" w:cs="FrankRuehl"/>
          <w:sz w:val="22"/>
          <w:sz w:val="22"/>
          <w:rtl w:val="true"/>
        </w:rPr>
        <w:t>נדרשנו</w:t>
      </w:r>
      <w:r>
        <w:rPr>
          <w:rFonts w:ascii="Century" w:hAnsi="Century" w:eastAsia="Century" w:cs="Century"/>
          <w:sz w:val="22"/>
          <w:sz w:val="22"/>
          <w:rtl w:val="true"/>
        </w:rPr>
        <w:t xml:space="preserve"> </w:t>
      </w:r>
      <w:r>
        <w:rPr>
          <w:rFonts w:ascii="Century" w:hAnsi="Century" w:cs="FrankRuehl"/>
          <w:sz w:val="22"/>
          <w:sz w:val="22"/>
          <w:rtl w:val="true"/>
        </w:rPr>
        <w:t>בערעורים</w:t>
      </w:r>
      <w:r>
        <w:rPr>
          <w:rFonts w:ascii="Century" w:hAnsi="Century" w:eastAsia="Century" w:cs="Century"/>
          <w:sz w:val="22"/>
          <w:sz w:val="22"/>
          <w:rtl w:val="true"/>
        </w:rPr>
        <w:t xml:space="preserve"> </w:t>
      </w:r>
      <w:r>
        <w:rPr>
          <w:rFonts w:ascii="Century" w:hAnsi="Century" w:cs="FrankRuehl"/>
          <w:sz w:val="22"/>
          <w:sz w:val="22"/>
          <w:rtl w:val="true"/>
        </w:rPr>
        <w:t>שהונחו</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ascii="Century" w:hAnsi="Century" w:eastAsia="Century" w:cs="Century"/>
          <w:sz w:val="22"/>
          <w:sz w:val="22"/>
          <w:rtl w:val="true"/>
        </w:rPr>
        <w:t xml:space="preserve"> </w:t>
      </w:r>
      <w:r>
        <w:rPr>
          <w:rFonts w:ascii="Century" w:hAnsi="Century" w:cs="FrankRuehl"/>
          <w:sz w:val="22"/>
          <w:sz w:val="22"/>
          <w:rtl w:val="true"/>
        </w:rPr>
        <w:t>וכן</w:t>
      </w:r>
      <w:r>
        <w:rPr>
          <w:rFonts w:ascii="Century" w:hAnsi="Century" w:eastAsia="Century" w:cs="Century"/>
          <w:sz w:val="22"/>
          <w:sz w:val="22"/>
          <w:rtl w:val="true"/>
        </w:rPr>
        <w:t xml:space="preserve"> </w:t>
      </w:r>
      <w:r>
        <w:rPr>
          <w:rFonts w:ascii="Century" w:hAnsi="Century" w:cs="FrankRuehl"/>
          <w:sz w:val="22"/>
          <w:sz w:val="22"/>
          <w:rtl w:val="true"/>
        </w:rPr>
        <w:t>בכלל</w:t>
      </w:r>
      <w:r>
        <w:rPr>
          <w:rFonts w:ascii="Century" w:hAnsi="Century" w:eastAsia="Century" w:cs="Century"/>
          <w:sz w:val="22"/>
          <w:sz w:val="22"/>
          <w:rtl w:val="true"/>
        </w:rPr>
        <w:t xml:space="preserve"> </w:t>
      </w:r>
      <w:r>
        <w:rPr>
          <w:rFonts w:ascii="Century" w:hAnsi="Century" w:cs="FrankRuehl"/>
          <w:sz w:val="22"/>
          <w:sz w:val="22"/>
          <w:rtl w:val="true"/>
        </w:rPr>
        <w:t>שלפיו</w:t>
      </w:r>
      <w:r>
        <w:rPr>
          <w:rFonts w:ascii="Century" w:hAnsi="Century" w:eastAsia="Century" w:cs="Century"/>
          <w:sz w:val="22"/>
          <w:sz w:val="22"/>
          <w:rtl w:val="true"/>
        </w:rPr>
        <w:t xml:space="preserve"> </w:t>
      </w:r>
      <w:r>
        <w:rPr>
          <w:rFonts w:ascii="Century" w:hAnsi="Century" w:cs="FrankRuehl"/>
          <w:sz w:val="22"/>
          <w:sz w:val="22"/>
          <w:rtl w:val="true"/>
        </w:rPr>
        <w:t>ערכאת</w:t>
      </w:r>
      <w:r>
        <w:rPr>
          <w:rFonts w:ascii="Century" w:hAnsi="Century" w:eastAsia="Century" w:cs="Century"/>
          <w:sz w:val="22"/>
          <w:sz w:val="22"/>
          <w:rtl w:val="true"/>
        </w:rPr>
        <w:t xml:space="preserve"> </w:t>
      </w:r>
      <w:r>
        <w:rPr>
          <w:rFonts w:ascii="Century" w:hAnsi="Century" w:cs="FrankRuehl"/>
          <w:sz w:val="22"/>
          <w:sz w:val="22"/>
          <w:rtl w:val="true"/>
        </w:rPr>
        <w:t>הערעור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ממצה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כשמדובר</w:t>
      </w:r>
      <w:r>
        <w:rPr>
          <w:rFonts w:ascii="Century" w:hAnsi="Century" w:eastAsia="Century" w:cs="Century"/>
          <w:sz w:val="22"/>
          <w:sz w:val="22"/>
          <w:rtl w:val="true"/>
        </w:rPr>
        <w:t xml:space="preserve"> </w:t>
      </w:r>
      <w:r>
        <w:rPr>
          <w:rFonts w:ascii="Century" w:hAnsi="Century" w:cs="FrankRuehl"/>
          <w:sz w:val="22"/>
          <w:sz w:val="22"/>
          <w:rtl w:val="true"/>
        </w:rPr>
        <w:t>ברכיב</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לראות</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משום</w:t>
      </w:r>
      <w:r>
        <w:rPr>
          <w:rFonts w:ascii="Century" w:hAnsi="Century" w:eastAsia="Century" w:cs="Century"/>
          <w:sz w:val="22"/>
          <w:sz w:val="22"/>
          <w:rtl w:val="true"/>
        </w:rPr>
        <w:t xml:space="preserve"> </w:t>
      </w:r>
      <w:r>
        <w:rPr>
          <w:rFonts w:ascii="Century" w:hAnsi="Century" w:cs="FrankRuehl"/>
          <w:sz w:val="22"/>
          <w:sz w:val="22"/>
          <w:rtl w:val="true"/>
        </w:rPr>
        <w:t>עונש</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ברם</w:t>
      </w:r>
      <w:r>
        <w:rPr>
          <w:rFonts w:cs="FrankRuehl" w:ascii="Century" w:hAnsi="Century"/>
          <w:sz w:val="22"/>
          <w:rtl w:val="true"/>
        </w:rPr>
        <w:t xml:space="preserve">, </w:t>
      </w:r>
      <w:r>
        <w:rPr>
          <w:rFonts w:ascii="Century" w:hAnsi="Century" w:cs="FrankRuehl"/>
          <w:sz w:val="22"/>
          <w:sz w:val="22"/>
          <w:rtl w:val="true"/>
        </w:rPr>
        <w:t>בעניינו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שחילוטו</w:t>
      </w:r>
      <w:r>
        <w:rPr>
          <w:rFonts w:ascii="Century" w:hAnsi="Century" w:eastAsia="Century" w:cs="Century"/>
          <w:sz w:val="22"/>
          <w:sz w:val="22"/>
          <w:rtl w:val="true"/>
        </w:rPr>
        <w:t xml:space="preserve"> </w:t>
      </w:r>
      <w:r>
        <w:rPr>
          <w:rFonts w:ascii="Century" w:hAnsi="Century" w:cs="FrankRuehl"/>
          <w:sz w:val="22"/>
          <w:sz w:val="22"/>
          <w:rtl w:val="true"/>
        </w:rPr>
        <w:t>התבקש</w:t>
      </w:r>
      <w:r>
        <w:rPr>
          <w:rFonts w:ascii="Century" w:hAnsi="Century" w:eastAsia="Century" w:cs="Century"/>
          <w:sz w:val="22"/>
          <w:sz w:val="22"/>
          <w:rtl w:val="true"/>
        </w:rPr>
        <w:t xml:space="preserve"> </w:t>
      </w:r>
      <w:r>
        <w:rPr>
          <w:rFonts w:ascii="Century" w:hAnsi="Century" w:cs="FrankRuehl"/>
          <w:sz w:val="22"/>
          <w:sz w:val="22"/>
          <w:rtl w:val="true"/>
        </w:rPr>
        <w:t>ממילא</w:t>
      </w:r>
      <w:r>
        <w:rPr>
          <w:rFonts w:ascii="Century" w:hAnsi="Century" w:eastAsia="Century" w:cs="Century"/>
          <w:sz w:val="22"/>
          <w:sz w:val="22"/>
          <w:rtl w:val="true"/>
        </w:rPr>
        <w:t xml:space="preserve"> </w:t>
      </w:r>
      <w:r>
        <w:rPr>
          <w:rFonts w:ascii="Century" w:hAnsi="Century" w:cs="FrankRuehl"/>
          <w:sz w:val="22"/>
          <w:sz w:val="22"/>
          <w:rtl w:val="true"/>
        </w:rPr>
        <w:t>נופל</w:t>
      </w:r>
      <w:r>
        <w:rPr>
          <w:rFonts w:ascii="Century" w:hAnsi="Century" w:eastAsia="Century" w:cs="Century"/>
          <w:sz w:val="22"/>
          <w:sz w:val="22"/>
          <w:rtl w:val="true"/>
        </w:rPr>
        <w:t xml:space="preserve"> </w:t>
      </w:r>
      <w:r>
        <w:rPr>
          <w:rFonts w:ascii="Century" w:hAnsi="Century" w:cs="FrankRuehl"/>
          <w:sz w:val="22"/>
          <w:sz w:val="22"/>
          <w:rtl w:val="true"/>
        </w:rPr>
        <w:t>בהרבה</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מצבו</w:t>
      </w:r>
      <w:r>
        <w:rPr>
          <w:rFonts w:ascii="Century" w:hAnsi="Century" w:eastAsia="Century" w:cs="Century"/>
          <w:sz w:val="22"/>
          <w:sz w:val="22"/>
          <w:rtl w:val="true"/>
        </w:rPr>
        <w:t xml:space="preserve"> </w:t>
      </w:r>
      <w:r>
        <w:rPr>
          <w:rFonts w:ascii="Century" w:hAnsi="Century" w:cs="FrankRuehl"/>
          <w:sz w:val="22"/>
          <w:sz w:val="22"/>
          <w:rtl w:val="true"/>
        </w:rPr>
        <w:t>הכלכלי</w:t>
      </w:r>
      <w:r>
        <w:rPr>
          <w:rFonts w:cs="FrankRuehl" w:ascii="Century" w:hAnsi="Century"/>
          <w:sz w:val="22"/>
          <w:rtl w:val="true"/>
        </w:rPr>
        <w:t xml:space="preserve">, </w:t>
      </w:r>
      <w:r>
        <w:rPr>
          <w:rFonts w:ascii="Century" w:hAnsi="Century" w:cs="FrankRuehl"/>
          <w:sz w:val="22"/>
          <w:sz w:val="22"/>
          <w:rtl w:val="true"/>
        </w:rPr>
        <w:t>שפורט</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w:t>
      </w:r>
      <w:r>
        <w:rPr>
          <w:rFonts w:ascii="Century" w:hAnsi="Century" w:cs="FrankRuehl"/>
          <w:sz w:val="22"/>
          <w:sz w:val="22"/>
          <w:rtl w:val="true"/>
        </w:rPr>
        <w:t>זי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105</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משכך</w:t>
      </w:r>
      <w:r>
        <w:rPr>
          <w:rFonts w:ascii="Century" w:hAnsi="Century" w:eastAsia="Century" w:cs="Century"/>
          <w:sz w:val="22"/>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cs="FrankRuehl" w:ascii="Century" w:hAnsi="Century"/>
          <w:sz w:val="22"/>
          <w:rtl w:val="true"/>
        </w:rPr>
        <w:t xml:space="preserve">, </w:t>
      </w:r>
      <w:r>
        <w:rPr>
          <w:rFonts w:ascii="Century" w:hAnsi="Century" w:cs="FrankRuehl"/>
          <w:sz w:val="22"/>
          <w:sz w:val="22"/>
          <w:rtl w:val="true"/>
        </w:rPr>
        <w:t>בהינתן</w:t>
      </w:r>
      <w:r>
        <w:rPr>
          <w:rFonts w:ascii="Century" w:hAnsi="Century" w:eastAsia="Century" w:cs="Century"/>
          <w:sz w:val="22"/>
          <w:sz w:val="22"/>
          <w:rtl w:val="true"/>
        </w:rPr>
        <w:t xml:space="preserve"> </w:t>
      </w:r>
      <w:r>
        <w:rPr>
          <w:rFonts w:ascii="Century" w:hAnsi="Century" w:cs="FrankRuehl"/>
          <w:sz w:val="22"/>
          <w:sz w:val="22"/>
          <w:rtl w:val="true"/>
        </w:rPr>
        <w:t>השיקולים</w:t>
      </w:r>
      <w:r>
        <w:rPr>
          <w:rFonts w:ascii="Century" w:hAnsi="Century" w:eastAsia="Century" w:cs="Century"/>
          <w:sz w:val="22"/>
          <w:sz w:val="22"/>
          <w:rtl w:val="true"/>
        </w:rPr>
        <w:t xml:space="preserve"> </w:t>
      </w:r>
      <w:r>
        <w:rPr>
          <w:rFonts w:ascii="Century" w:hAnsi="Century" w:cs="FrankRuehl"/>
          <w:sz w:val="22"/>
          <w:sz w:val="22"/>
          <w:rtl w:val="true"/>
        </w:rPr>
        <w:t>עליהם</w:t>
      </w:r>
      <w:r>
        <w:rPr>
          <w:rFonts w:ascii="Century" w:hAnsi="Century" w:eastAsia="Century" w:cs="Century"/>
          <w:sz w:val="22"/>
          <w:sz w:val="22"/>
          <w:rtl w:val="true"/>
        </w:rPr>
        <w:t xml:space="preserve"> </w:t>
      </w:r>
      <w:r>
        <w:rPr>
          <w:rFonts w:ascii="Century" w:hAnsi="Century" w:cs="FrankRuehl"/>
          <w:sz w:val="22"/>
          <w:sz w:val="22"/>
          <w:rtl w:val="true"/>
        </w:rPr>
        <w:t>עמדתי</w:t>
      </w:r>
      <w:r>
        <w:rPr>
          <w:rFonts w:ascii="Century" w:hAnsi="Century" w:eastAsia="Century" w:cs="Century"/>
          <w:sz w:val="22"/>
          <w:sz w:val="22"/>
          <w:rtl w:val="true"/>
        </w:rPr>
        <w:t xml:space="preserve"> </w:t>
      </w:r>
      <w:r>
        <w:rPr>
          <w:rFonts w:ascii="Century" w:hAnsi="Century" w:cs="FrankRuehl"/>
          <w:sz w:val="22"/>
          <w:sz w:val="22"/>
          <w:rtl w:val="true"/>
        </w:rPr>
        <w:t>ונוכח</w:t>
      </w:r>
      <w:r>
        <w:rPr>
          <w:rFonts w:ascii="Century" w:hAnsi="Century" w:eastAsia="Century" w:cs="Century"/>
          <w:sz w:val="22"/>
          <w:sz w:val="22"/>
          <w:rtl w:val="true"/>
        </w:rPr>
        <w:t xml:space="preserve"> </w:t>
      </w:r>
      <w:r>
        <w:rPr>
          <w:rFonts w:ascii="Century" w:hAnsi="Century" w:cs="FrankRuehl"/>
          <w:sz w:val="22"/>
          <w:sz w:val="22"/>
          <w:rtl w:val="true"/>
        </w:rPr>
        <w:t>ההפרש</w:t>
      </w:r>
      <w:r>
        <w:rPr>
          <w:rFonts w:ascii="Century" w:hAnsi="Century" w:eastAsia="Century" w:cs="Century"/>
          <w:sz w:val="22"/>
          <w:sz w:val="22"/>
          <w:rtl w:val="true"/>
        </w:rPr>
        <w:t xml:space="preserve"> </w:t>
      </w:r>
      <w:r>
        <w:rPr>
          <w:rFonts w:ascii="Century" w:hAnsi="Century" w:cs="FrankRuehl"/>
          <w:sz w:val="22"/>
          <w:sz w:val="22"/>
          <w:rtl w:val="true"/>
        </w:rPr>
        <w:t>הרב</w:t>
      </w:r>
      <w:r>
        <w:rPr>
          <w:rFonts w:ascii="Century" w:hAnsi="Century" w:eastAsia="Century" w:cs="Century"/>
          <w:sz w:val="22"/>
          <w:sz w:val="22"/>
          <w:rtl w:val="true"/>
        </w:rPr>
        <w:t xml:space="preserve"> </w:t>
      </w:r>
      <w:r>
        <w:rPr>
          <w:rFonts w:ascii="Century" w:hAnsi="Century" w:cs="FrankRuehl"/>
          <w:sz w:val="22"/>
          <w:sz w:val="22"/>
          <w:rtl w:val="true"/>
        </w:rPr>
        <w:t>הקיים</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הסכום</w:t>
      </w:r>
      <w:r>
        <w:rPr>
          <w:rFonts w:ascii="Century" w:hAnsi="Century" w:eastAsia="Century" w:cs="Century"/>
          <w:sz w:val="22"/>
          <w:sz w:val="22"/>
          <w:rtl w:val="true"/>
        </w:rPr>
        <w:t xml:space="preserve"> </w:t>
      </w:r>
      <w:r>
        <w:rPr>
          <w:rFonts w:ascii="Century" w:hAnsi="Century" w:cs="FrankRuehl"/>
          <w:sz w:val="22"/>
          <w:sz w:val="22"/>
          <w:rtl w:val="true"/>
        </w:rPr>
        <w:t>בר</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מכוח</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שבהן</w:t>
      </w:r>
      <w:r>
        <w:rPr>
          <w:rFonts w:ascii="Century" w:hAnsi="Century" w:eastAsia="Century" w:cs="Century"/>
          <w:sz w:val="22"/>
          <w:sz w:val="22"/>
          <w:rtl w:val="true"/>
        </w:rPr>
        <w:t xml:space="preserve"> </w:t>
      </w:r>
      <w:r>
        <w:rPr>
          <w:rFonts w:ascii="Century" w:hAnsi="Century" w:cs="FrankRuehl"/>
          <w:sz w:val="22"/>
          <w:sz w:val="22"/>
          <w:rtl w:val="true"/>
        </w:rPr>
        <w:t>הורשע</w:t>
      </w:r>
      <w:r>
        <w:rPr>
          <w:rFonts w:ascii="Century" w:hAnsi="Century" w:eastAsia="Century" w:cs="Century"/>
          <w:sz w:val="22"/>
          <w:sz w:val="22"/>
          <w:rtl w:val="true"/>
        </w:rPr>
        <w:t xml:space="preserve"> </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הסכומים</w:t>
      </w:r>
      <w:r>
        <w:rPr>
          <w:rFonts w:ascii="Century" w:hAnsi="Century" w:eastAsia="Century" w:cs="Century"/>
          <w:sz w:val="22"/>
          <w:sz w:val="22"/>
          <w:rtl w:val="true"/>
        </w:rPr>
        <w:t xml:space="preserve"> </w:t>
      </w:r>
      <w:r>
        <w:rPr>
          <w:rFonts w:ascii="Century" w:hAnsi="Century" w:cs="FrankRuehl"/>
          <w:sz w:val="22"/>
          <w:sz w:val="22"/>
          <w:rtl w:val="true"/>
        </w:rPr>
        <w:t>שנתפסו</w:t>
      </w:r>
      <w:r>
        <w:rPr>
          <w:rFonts w:ascii="Century" w:hAnsi="Century" w:eastAsia="Century" w:cs="Century"/>
          <w:sz w:val="22"/>
          <w:sz w:val="22"/>
          <w:rtl w:val="true"/>
        </w:rPr>
        <w:t xml:space="preserve"> </w:t>
      </w:r>
      <w:r>
        <w:rPr>
          <w:rFonts w:ascii="Century" w:hAnsi="Century" w:cs="FrankRuehl"/>
          <w:sz w:val="22"/>
          <w:sz w:val="22"/>
          <w:rtl w:val="true"/>
        </w:rPr>
        <w:t>ושחילוטם</w:t>
      </w:r>
      <w:r>
        <w:rPr>
          <w:rFonts w:ascii="Century" w:hAnsi="Century" w:eastAsia="Century" w:cs="Century"/>
          <w:sz w:val="22"/>
          <w:sz w:val="22"/>
          <w:rtl w:val="true"/>
        </w:rPr>
        <w:t xml:space="preserve"> </w:t>
      </w:r>
      <w:r>
        <w:rPr>
          <w:rFonts w:ascii="Century" w:hAnsi="Century" w:cs="FrankRuehl"/>
          <w:sz w:val="22"/>
          <w:sz w:val="22"/>
          <w:rtl w:val="true"/>
        </w:rPr>
        <w:t>התבקש</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להורות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סך</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800,000</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בעניינו</w:t>
      </w:r>
      <w:r>
        <w:rPr>
          <w:rFonts w:cs="FrankRuehl" w:ascii="Century" w:hAnsi="Century"/>
          <w:sz w:val="22"/>
          <w:rtl w:val="true"/>
        </w:rPr>
        <w:t xml:space="preserve">. </w:t>
      </w:r>
    </w:p>
    <w:p>
      <w:pPr>
        <w:pStyle w:val="Ruller43"/>
        <w:numPr>
          <w:ilvl w:val="0"/>
          <w:numId w:val="0"/>
        </w:numPr>
        <w:ind w:hanging="0"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Miriam"/>
          <w:b/>
          <w:b/>
          <w:spacing w:val="0"/>
          <w:sz w:val="22"/>
          <w:sz w:val="22"/>
          <w:szCs w:val="24"/>
          <w:rtl w:val="true"/>
        </w:rPr>
        <w:t>האחים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קופר</w:t>
      </w:r>
      <w:r>
        <w:rPr>
          <w:rFonts w:cs="FrankRuehl" w:ascii="Century" w:hAnsi="Century"/>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זכייתם</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ירושלים</w:t>
      </w:r>
      <w:r>
        <w:rPr>
          <w:rFonts w:ascii="Century" w:hAnsi="Century" w:eastAsia="Century" w:cs="Century"/>
          <w:sz w:val="22"/>
          <w:sz w:val="22"/>
          <w:rtl w:val="true"/>
        </w:rPr>
        <w:t xml:space="preserve"> </w:t>
      </w:r>
      <w:r>
        <w:rPr>
          <w:rFonts w:cs="FrankRuehl" w:ascii="Century" w:hAnsi="Century"/>
          <w:sz w:val="22"/>
        </w:rPr>
        <w:t>2010</w:t>
      </w:r>
      <w:r>
        <w:rPr>
          <w:rFonts w:cs="FrankRuehl" w:ascii="Century" w:hAnsi="Century"/>
          <w:sz w:val="22"/>
          <w:rtl w:val="true"/>
        </w:rPr>
        <w:t xml:space="preserve"> </w:t>
      </w:r>
      <w:r>
        <w:rPr>
          <w:rFonts w:ascii="Century" w:hAnsi="Century" w:cs="FrankRuehl"/>
          <w:sz w:val="22"/>
          <w:sz w:val="22"/>
          <w:rtl w:val="true"/>
        </w:rPr>
        <w:t>הורשעו</w:t>
      </w:r>
      <w:r>
        <w:rPr>
          <w:rFonts w:ascii="Century" w:hAnsi="Century" w:eastAsia="Century" w:cs="Century"/>
          <w:sz w:val="22"/>
          <w:sz w:val="22"/>
          <w:rtl w:val="true"/>
        </w:rPr>
        <w:t xml:space="preserve"> </w:t>
      </w:r>
      <w:r>
        <w:rPr>
          <w:rFonts w:ascii="Century" w:hAnsi="Century" w:cs="FrankRuehl"/>
          <w:sz w:val="22"/>
          <w:sz w:val="22"/>
          <w:rtl w:val="true"/>
        </w:rPr>
        <w:t>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עשיית</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ascii="Century" w:hAnsi="Century" w:eastAsia="Century" w:cs="Century"/>
          <w:sz w:val="22"/>
          <w:sz w:val="22"/>
          <w:rtl w:val="true"/>
        </w:rPr>
        <w:t xml:space="preserve"> </w:t>
      </w:r>
      <w:r>
        <w:rPr>
          <w:rFonts w:ascii="Century" w:hAnsi="Century" w:cs="FrankRuehl"/>
          <w:sz w:val="22"/>
          <w:sz w:val="22"/>
          <w:rtl w:val="true"/>
        </w:rPr>
        <w:t>בסכום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w:t>
      </w:r>
      <w:r>
        <w:rPr>
          <w:rFonts w:cs="FrankRuehl" w:ascii="Century" w:hAnsi="Century"/>
          <w:sz w:val="22"/>
          <w:rtl w:val="true"/>
        </w:rPr>
        <w:t>-</w:t>
      </w:r>
      <w:r>
        <w:rPr>
          <w:rFonts w:cs="FrankRuehl" w:ascii="Century" w:hAnsi="Century"/>
          <w:sz w:val="22"/>
        </w:rPr>
        <w:t>3.6</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cs="FrankRuehl" w:ascii="Century" w:hAnsi="Century"/>
          <w:sz w:val="22"/>
          <w:rtl w:val="true"/>
        </w:rPr>
        <w:t xml:space="preserve">. </w:t>
      </w:r>
      <w:r>
        <w:rPr>
          <w:rFonts w:ascii="Century" w:hAnsi="Century" w:cs="FrankRuehl"/>
          <w:sz w:val="22"/>
          <w:sz w:val="22"/>
          <w:rtl w:val="true"/>
        </w:rPr>
        <w:t>כמו</w:t>
      </w:r>
      <w:r>
        <w:rPr>
          <w:rFonts w:ascii="Century" w:hAnsi="Century" w:eastAsia="Century" w:cs="Century"/>
          <w:sz w:val="22"/>
          <w:sz w:val="22"/>
          <w:rtl w:val="true"/>
        </w:rPr>
        <w:t xml:space="preserve"> </w:t>
      </w:r>
      <w:r>
        <w:rPr>
          <w:rFonts w:ascii="Century" w:hAnsi="Century" w:cs="FrankRuehl"/>
          <w:sz w:val="22"/>
          <w:sz w:val="22"/>
          <w:rtl w:val="true"/>
        </w:rPr>
        <w:t>כן</w:t>
      </w:r>
      <w:r>
        <w:rPr>
          <w:rFonts w:cs="FrankRuehl" w:ascii="Century" w:hAnsi="Century"/>
          <w:sz w:val="22"/>
          <w:rtl w:val="true"/>
        </w:rPr>
        <w:t xml:space="preserve">, </w:t>
      </w:r>
      <w:r>
        <w:rPr>
          <w:rFonts w:ascii="Century" w:hAnsi="Century" w:cs="FrankRuehl"/>
          <w:sz w:val="22"/>
          <w:sz w:val="22"/>
          <w:rtl w:val="true"/>
        </w:rPr>
        <w:t>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ascii="Century" w:hAnsi="Century" w:eastAsia="Century" w:cs="Century"/>
          <w:sz w:val="22"/>
          <w:sz w:val="22"/>
          <w:rtl w:val="true"/>
        </w:rPr>
        <w:t xml:space="preserve"> </w:t>
      </w:r>
      <w:r>
        <w:rPr>
          <w:rFonts w:ascii="Century" w:hAnsi="Century" w:cs="FrankRuehl"/>
          <w:sz w:val="22"/>
          <w:sz w:val="22"/>
          <w:rtl w:val="true"/>
        </w:rPr>
        <w:t>הורשעו</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58">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3</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בסכום</w:t>
      </w:r>
      <w:r>
        <w:rPr>
          <w:rFonts w:ascii="Century" w:hAnsi="Century" w:eastAsia="Century" w:cs="Century"/>
          <w:sz w:val="22"/>
          <w:sz w:val="22"/>
          <w:rtl w:val="true"/>
        </w:rPr>
        <w:t xml:space="preserve"> </w:t>
      </w:r>
      <w:r>
        <w:rPr>
          <w:rFonts w:ascii="Century" w:hAnsi="Century" w:cs="FrankRuehl"/>
          <w:sz w:val="22"/>
          <w:sz w:val="22"/>
          <w:rtl w:val="true"/>
        </w:rPr>
        <w:t>כולל</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1,392,000</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לתשלומים</w:t>
      </w:r>
      <w:r>
        <w:rPr>
          <w:rFonts w:ascii="Century" w:hAnsi="Century" w:eastAsia="Century" w:cs="Century"/>
          <w:sz w:val="22"/>
          <w:sz w:val="22"/>
          <w:rtl w:val="true"/>
        </w:rPr>
        <w:t xml:space="preserve"> </w:t>
      </w:r>
      <w:r>
        <w:rPr>
          <w:rFonts w:ascii="Century" w:hAnsi="Century" w:cs="FrankRuehl"/>
          <w:sz w:val="22"/>
          <w:sz w:val="22"/>
          <w:rtl w:val="true"/>
        </w:rPr>
        <w:t>נושא</w:t>
      </w:r>
      <w:r>
        <w:rPr>
          <w:rFonts w:ascii="Century" w:hAnsi="Century" w:eastAsia="Century" w:cs="Century"/>
          <w:sz w:val="22"/>
          <w:sz w:val="22"/>
          <w:rtl w:val="true"/>
        </w:rPr>
        <w:t xml:space="preserve"> </w:t>
      </w:r>
      <w:r>
        <w:rPr>
          <w:rFonts w:ascii="Century" w:hAnsi="Century" w:cs="FrankRuehl"/>
          <w:sz w:val="22"/>
          <w:sz w:val="22"/>
          <w:rtl w:val="true"/>
        </w:rPr>
        <w:t>ההסכ</w:t>
      </w:r>
      <w:r>
        <w:rPr>
          <w:rFonts w:ascii="Century" w:hAnsi="Century" w:cs="FrankRuehl"/>
          <w:sz w:val="22"/>
          <w:sz w:val="22"/>
          <w:rtl w:val="true"/>
        </w:rPr>
        <w:t>מים</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גדליה</w:t>
      </w:r>
      <w:r>
        <w:rPr>
          <w:rFonts w:ascii="Century" w:hAnsi="Century" w:eastAsia="Century" w:cs="Century"/>
          <w:sz w:val="22"/>
          <w:sz w:val="22"/>
          <w:rtl w:val="true"/>
        </w:rPr>
        <w:t xml:space="preserve"> </w:t>
      </w:r>
      <w:r>
        <w:rPr>
          <w:rFonts w:ascii="Century" w:hAnsi="Century" w:cs="FrankRuehl"/>
          <w:sz w:val="22"/>
          <w:sz w:val="22"/>
          <w:rtl w:val="true"/>
        </w:rPr>
        <w:t>וגיל</w:t>
      </w:r>
      <w:r>
        <w:rPr>
          <w:rFonts w:ascii="Century" w:hAnsi="Century" w:eastAsia="Century" w:cs="Century"/>
          <w:sz w:val="22"/>
          <w:sz w:val="22"/>
          <w:rtl w:val="true"/>
        </w:rPr>
        <w:t xml:space="preserve"> </w:t>
      </w:r>
      <w:r>
        <w:rPr>
          <w:rFonts w:ascii="Century" w:hAnsi="Century" w:cs="FrankRuehl"/>
          <w:sz w:val="22"/>
          <w:sz w:val="22"/>
          <w:rtl w:val="true"/>
        </w:rPr>
        <w:t>מיארה</w:t>
      </w:r>
      <w:r>
        <w:rPr>
          <w:rFonts w:cs="FrankRuehl" w:ascii="Century" w:hAnsi="Century"/>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תוארו</w:t>
      </w:r>
      <w:r>
        <w:rPr>
          <w:rFonts w:ascii="Century" w:hAnsi="Century" w:eastAsia="Century" w:cs="Century"/>
          <w:sz w:val="22"/>
          <w:sz w:val="22"/>
          <w:rtl w:val="true"/>
        </w:rPr>
        <w:t xml:space="preserve"> </w:t>
      </w:r>
      <w:r>
        <w:rPr>
          <w:rFonts w:ascii="Century" w:hAnsi="Century" w:cs="FrankRuehl"/>
          <w:sz w:val="22"/>
          <w:sz w:val="22"/>
          <w:rtl w:val="true"/>
        </w:rPr>
        <w:t>ב</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כתשלומים</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שירותי</w:t>
      </w:r>
      <w:r>
        <w:rPr>
          <w:rFonts w:ascii="Century" w:hAnsi="Century" w:eastAsia="Century" w:cs="Century"/>
          <w:sz w:val="22"/>
          <w:sz w:val="22"/>
          <w:rtl w:val="true"/>
        </w:rPr>
        <w:t xml:space="preserve"> </w:t>
      </w:r>
      <w:r>
        <w:rPr>
          <w:rFonts w:ascii="Century" w:hAnsi="Century" w:cs="FrankRuehl"/>
          <w:sz w:val="22"/>
          <w:sz w:val="22"/>
          <w:rtl w:val="true"/>
        </w:rPr>
        <w:t>ייעוץ</w:t>
      </w:r>
      <w:r>
        <w:rPr>
          <w:rFonts w:ascii="Century" w:hAnsi="Century" w:eastAsia="Century" w:cs="Century"/>
          <w:sz w:val="22"/>
          <w:sz w:val="22"/>
          <w:rtl w:val="true"/>
        </w:rPr>
        <w:t xml:space="preserve"> </w:t>
      </w:r>
      <w:r>
        <w:rPr>
          <w:rFonts w:ascii="Century" w:hAnsi="Century" w:cs="FrankRuehl"/>
          <w:sz w:val="22"/>
          <w:sz w:val="22"/>
          <w:rtl w:val="true"/>
        </w:rPr>
        <w:t>ופיקוח</w:t>
      </w:r>
      <w:r>
        <w:rPr>
          <w:rFonts w:ascii="Century" w:hAnsi="Century" w:eastAsia="Century" w:cs="Century"/>
          <w:sz w:val="22"/>
          <w:sz w:val="22"/>
          <w:rtl w:val="true"/>
        </w:rPr>
        <w:t xml:space="preserve"> </w:t>
      </w:r>
      <w:r>
        <w:rPr>
          <w:rFonts w:ascii="Century" w:hAnsi="Century" w:cs="FrankRuehl"/>
          <w:sz w:val="22"/>
          <w:sz w:val="22"/>
          <w:rtl w:val="true"/>
        </w:rPr>
        <w:t>בעוד</w:t>
      </w:r>
      <w:r>
        <w:rPr>
          <w:rFonts w:ascii="Century" w:hAnsi="Century" w:eastAsia="Century" w:cs="Century"/>
          <w:sz w:val="22"/>
          <w:sz w:val="22"/>
          <w:rtl w:val="true"/>
        </w:rPr>
        <w:t xml:space="preserve"> </w:t>
      </w:r>
      <w:r>
        <w:rPr>
          <w:rFonts w:ascii="Century" w:hAnsi="Century" w:cs="FrankRuehl"/>
          <w:sz w:val="22"/>
          <w:sz w:val="22"/>
          <w:rtl w:val="true"/>
        </w:rPr>
        <w:t>שנועדו</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להבטיח</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הימנעותם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השניים</w:t>
      </w:r>
      <w:r>
        <w:rPr>
          <w:rFonts w:ascii="Century" w:hAnsi="Century" w:eastAsia="Century" w:cs="Century"/>
          <w:sz w:val="22"/>
          <w:sz w:val="22"/>
          <w:rtl w:val="true"/>
        </w:rPr>
        <w:t xml:space="preserve"> </w:t>
      </w:r>
      <w:r>
        <w:rPr>
          <w:rFonts w:ascii="Century" w:hAnsi="Century" w:cs="FrankRuehl"/>
          <w:sz w:val="22"/>
          <w:sz w:val="22"/>
          <w:rtl w:val="true"/>
        </w:rPr>
        <w:t>מתחרות</w:t>
      </w:r>
      <w:r>
        <w:rPr>
          <w:rFonts w:ascii="Century" w:hAnsi="Century" w:eastAsia="Century" w:cs="Century"/>
          <w:sz w:val="22"/>
          <w:sz w:val="22"/>
          <w:rtl w:val="true"/>
        </w:rPr>
        <w:t xml:space="preserve"> </w:t>
      </w:r>
      <w:r>
        <w:rPr>
          <w:rFonts w:ascii="Century" w:hAnsi="Century" w:cs="FrankRuehl"/>
          <w:sz w:val="22"/>
          <w:sz w:val="22"/>
          <w:rtl w:val="true"/>
        </w:rPr>
        <w:t>במכרז</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בעניינם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ascii="Century" w:hAnsi="Century" w:eastAsia="Century" w:cs="Century"/>
          <w:sz w:val="22"/>
          <w:sz w:val="22"/>
          <w:rtl w:val="true"/>
        </w:rPr>
        <w:t xml:space="preserve"> </w:t>
      </w:r>
      <w:r>
        <w:rPr>
          <w:rFonts w:ascii="Century" w:hAnsi="Century" w:cs="FrankRuehl"/>
          <w:sz w:val="22"/>
          <w:sz w:val="22"/>
          <w:rtl w:val="true"/>
        </w:rPr>
        <w:t>נתפסו</w:t>
      </w:r>
      <w:r>
        <w:rPr>
          <w:rFonts w:ascii="Century" w:hAnsi="Century" w:eastAsia="Century" w:cs="Century"/>
          <w:sz w:val="22"/>
          <w:sz w:val="22"/>
          <w:rtl w:val="true"/>
        </w:rPr>
        <w:t xml:space="preserve"> </w:t>
      </w:r>
      <w:r>
        <w:rPr>
          <w:rFonts w:ascii="Century" w:hAnsi="Century" w:cs="FrankRuehl"/>
          <w:sz w:val="22"/>
          <w:sz w:val="22"/>
          <w:rtl w:val="true"/>
        </w:rPr>
        <w:t>נכסים</w:t>
      </w:r>
      <w:r>
        <w:rPr>
          <w:rFonts w:ascii="Century" w:hAnsi="Century" w:eastAsia="Century" w:cs="Century"/>
          <w:sz w:val="22"/>
          <w:sz w:val="22"/>
          <w:rtl w:val="true"/>
        </w:rPr>
        <w:t xml:space="preserve"> </w:t>
      </w:r>
      <w:r>
        <w:rPr>
          <w:rFonts w:ascii="Century" w:hAnsi="Century" w:cs="FrankRuehl"/>
          <w:sz w:val="22"/>
          <w:sz w:val="22"/>
          <w:rtl w:val="true"/>
        </w:rPr>
        <w:t>בשווי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w:t>
      </w:r>
      <w:r>
        <w:rPr>
          <w:rFonts w:cs="FrankRuehl" w:ascii="Century" w:hAnsi="Century"/>
          <w:sz w:val="22"/>
          <w:rtl w:val="true"/>
        </w:rPr>
        <w:t>-</w:t>
      </w:r>
      <w:r>
        <w:rPr>
          <w:rFonts w:cs="FrankRuehl" w:ascii="Century" w:hAnsi="Century"/>
          <w:sz w:val="22"/>
        </w:rPr>
        <w:t>5</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הורה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סך</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350,000</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בהתחשב</w:t>
      </w:r>
      <w:r>
        <w:rPr>
          <w:rFonts w:ascii="Century" w:hAnsi="Century" w:eastAsia="Century" w:cs="Century"/>
          <w:sz w:val="22"/>
          <w:sz w:val="22"/>
          <w:rtl w:val="true"/>
        </w:rPr>
        <w:t xml:space="preserve"> </w:t>
      </w:r>
      <w:r>
        <w:rPr>
          <w:rFonts w:ascii="Century" w:hAnsi="Century" w:cs="FrankRuehl"/>
          <w:sz w:val="22"/>
          <w:sz w:val="22"/>
          <w:rtl w:val="true"/>
        </w:rPr>
        <w:t>בעלויות</w:t>
      </w:r>
      <w:r>
        <w:rPr>
          <w:rFonts w:ascii="Century" w:hAnsi="Century" w:eastAsia="Century" w:cs="Century"/>
          <w:sz w:val="22"/>
          <w:sz w:val="22"/>
          <w:rtl w:val="true"/>
        </w:rPr>
        <w:t xml:space="preserve"> </w:t>
      </w:r>
      <w:r>
        <w:rPr>
          <w:rFonts w:ascii="Century" w:hAnsi="Century" w:cs="FrankRuehl"/>
          <w:sz w:val="22"/>
          <w:sz w:val="22"/>
          <w:rtl w:val="true"/>
        </w:rPr>
        <w:t>העבודה</w:t>
      </w:r>
      <w:r>
        <w:rPr>
          <w:rFonts w:ascii="Century" w:hAnsi="Century" w:eastAsia="Century" w:cs="Century"/>
          <w:sz w:val="22"/>
          <w:sz w:val="22"/>
          <w:rtl w:val="true"/>
        </w:rPr>
        <w:t xml:space="preserve"> </w:t>
      </w:r>
      <w:r>
        <w:rPr>
          <w:rFonts w:ascii="Century" w:hAnsi="Century" w:cs="FrankRuehl"/>
          <w:sz w:val="22"/>
          <w:sz w:val="22"/>
          <w:rtl w:val="true"/>
        </w:rPr>
        <w:t>והמס</w:t>
      </w:r>
      <w:r>
        <w:rPr>
          <w:rFonts w:cs="FrankRuehl" w:ascii="Century" w:hAnsi="Century"/>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ראשוניות</w:t>
      </w:r>
      <w:r>
        <w:rPr>
          <w:rFonts w:ascii="Century" w:hAnsi="Century" w:eastAsia="Century" w:cs="Century"/>
          <w:sz w:val="22"/>
          <w:sz w:val="22"/>
          <w:rtl w:val="true"/>
        </w:rPr>
        <w:t xml:space="preserve"> </w:t>
      </w:r>
      <w:r>
        <w:rPr>
          <w:rFonts w:ascii="Century" w:hAnsi="Century" w:cs="FrankRuehl"/>
          <w:sz w:val="22"/>
          <w:sz w:val="22"/>
          <w:rtl w:val="true"/>
        </w:rPr>
        <w:t>האכיפה</w:t>
      </w:r>
      <w:r>
        <w:rPr>
          <w:rFonts w:cs="FrankRuehl" w:ascii="Century" w:hAnsi="Century"/>
          <w:sz w:val="22"/>
          <w:rtl w:val="true"/>
        </w:rPr>
        <w:t xml:space="preserve">. </w:t>
      </w:r>
      <w:r>
        <w:rPr>
          <w:rFonts w:ascii="Century" w:hAnsi="Century" w:cs="FrankRuehl"/>
          <w:sz w:val="22"/>
          <w:sz w:val="22"/>
          <w:rtl w:val="true"/>
        </w:rPr>
        <w:t>בהתאם</w:t>
      </w:r>
      <w:r>
        <w:rPr>
          <w:rFonts w:ascii="Century" w:hAnsi="Century" w:eastAsia="Century" w:cs="Century"/>
          <w:sz w:val="22"/>
          <w:sz w:val="22"/>
          <w:rtl w:val="true"/>
        </w:rPr>
        <w:t xml:space="preserve"> </w:t>
      </w:r>
      <w:r>
        <w:rPr>
          <w:rFonts w:ascii="Century" w:hAnsi="Century" w:cs="FrankRuehl"/>
          <w:sz w:val="22"/>
          <w:sz w:val="22"/>
          <w:rtl w:val="true"/>
        </w:rPr>
        <w:t>למסקנותיי</w:t>
      </w:r>
      <w:r>
        <w:rPr>
          <w:rFonts w:ascii="Century" w:hAnsi="Century" w:eastAsia="Century" w:cs="Century"/>
          <w:sz w:val="22"/>
          <w:sz w:val="22"/>
          <w:rtl w:val="true"/>
        </w:rPr>
        <w:t xml:space="preserve"> </w:t>
      </w:r>
      <w:r>
        <w:rPr>
          <w:rFonts w:ascii="Century" w:hAnsi="Century" w:cs="FrankRuehl"/>
          <w:sz w:val="22"/>
          <w:sz w:val="22"/>
          <w:rtl w:val="true"/>
        </w:rPr>
        <w:t>לעיל</w:t>
      </w:r>
      <w:r>
        <w:rPr>
          <w:rFonts w:ascii="Century" w:hAnsi="Century" w:eastAsia="Century" w:cs="Century"/>
          <w:sz w:val="22"/>
          <w:sz w:val="22"/>
          <w:rtl w:val="true"/>
        </w:rPr>
        <w:t xml:space="preserve"> </w:t>
      </w:r>
      <w:r>
        <w:rPr>
          <w:rFonts w:ascii="Century" w:hAnsi="Century" w:cs="FrankRuehl"/>
          <w:sz w:val="22"/>
          <w:sz w:val="22"/>
          <w:rtl w:val="true"/>
        </w:rPr>
        <w:t>ולשיקולים</w:t>
      </w:r>
      <w:r>
        <w:rPr>
          <w:rFonts w:ascii="Century" w:hAnsi="Century" w:eastAsia="Century" w:cs="Century"/>
          <w:sz w:val="22"/>
          <w:sz w:val="22"/>
          <w:rtl w:val="true"/>
        </w:rPr>
        <w:t xml:space="preserve"> </w:t>
      </w:r>
      <w:r>
        <w:rPr>
          <w:rFonts w:ascii="Century" w:hAnsi="Century" w:cs="FrankRuehl"/>
          <w:sz w:val="22"/>
          <w:sz w:val="22"/>
          <w:rtl w:val="true"/>
        </w:rPr>
        <w:t>הכלליים</w:t>
      </w:r>
      <w:r>
        <w:rPr>
          <w:rFonts w:ascii="Century" w:hAnsi="Century" w:eastAsia="Century" w:cs="Century"/>
          <w:sz w:val="22"/>
          <w:sz w:val="22"/>
          <w:rtl w:val="true"/>
        </w:rPr>
        <w:t xml:space="preserve"> </w:t>
      </w:r>
      <w:r>
        <w:rPr>
          <w:rFonts w:ascii="Century" w:hAnsi="Century" w:cs="FrankRuehl"/>
          <w:sz w:val="22"/>
          <w:sz w:val="22"/>
          <w:rtl w:val="true"/>
        </w:rPr>
        <w:t>שציינתי</w:t>
      </w:r>
      <w:r>
        <w:rPr>
          <w:rFonts w:ascii="Century" w:hAnsi="Century" w:eastAsia="Century" w:cs="Century"/>
          <w:sz w:val="22"/>
          <w:sz w:val="22"/>
          <w:rtl w:val="true"/>
        </w:rPr>
        <w:t xml:space="preserve"> </w:t>
      </w:r>
      <w:r>
        <w:rPr>
          <w:rFonts w:ascii="Century" w:hAnsi="Century" w:cs="FrankRuehl"/>
          <w:sz w:val="22"/>
          <w:sz w:val="22"/>
          <w:rtl w:val="true"/>
        </w:rPr>
        <w:t>בעניינו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החלים</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כאן</w:t>
      </w:r>
      <w:r>
        <w:rPr>
          <w:rFonts w:cs="FrankRuehl" w:ascii="Century" w:hAnsi="Century"/>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להגדיל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סכום</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אולם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cs="FrankRuehl" w:ascii="Century" w:hAnsi="Century"/>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כן</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להעמיד</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בעניינם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cs="FrankRuehl" w:ascii="Century" w:hAnsi="Century"/>
          <w:sz w:val="22"/>
        </w:rPr>
        <w:t>2</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cs="FrankRuehl" w:ascii="Century" w:hAnsi="Century"/>
          <w:sz w:val="22"/>
          <w:rtl w:val="true"/>
        </w:rPr>
        <w:t>.</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Miriam"/>
          <w:b/>
          <w:b/>
          <w:spacing w:val="0"/>
          <w:sz w:val="22"/>
          <w:sz w:val="22"/>
          <w:szCs w:val="24"/>
          <w:rtl w:val="true"/>
        </w:rPr>
        <w:t>ברזלאי</w:t>
      </w:r>
      <w:r>
        <w:rPr>
          <w:rFonts w:cs="FrankRuehl" w:ascii="Century" w:hAnsi="Century"/>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הורשע</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עשיית</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ascii="Century" w:hAnsi="Century" w:eastAsia="Century" w:cs="Century"/>
          <w:sz w:val="22"/>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כספי</w:t>
      </w:r>
      <w:r>
        <w:rPr>
          <w:rFonts w:ascii="Century" w:hAnsi="Century" w:eastAsia="Century" w:cs="Century"/>
          <w:sz w:val="22"/>
          <w:sz w:val="22"/>
          <w:rtl w:val="true"/>
        </w:rPr>
        <w:t xml:space="preserve"> </w:t>
      </w:r>
      <w:r>
        <w:rPr>
          <w:rFonts w:ascii="Century" w:hAnsi="Century" w:cs="FrankRuehl"/>
          <w:sz w:val="22"/>
          <w:sz w:val="22"/>
          <w:rtl w:val="true"/>
        </w:rPr>
        <w:t>הזכייה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תל</w:t>
      </w:r>
      <w:r>
        <w:rPr>
          <w:rFonts w:ascii="Century" w:hAnsi="Century" w:eastAsia="Century" w:cs="Century"/>
          <w:sz w:val="22"/>
          <w:sz w:val="22"/>
          <w:rtl w:val="true"/>
        </w:rPr>
        <w:t xml:space="preserve"> </w:t>
      </w:r>
      <w:r>
        <w:rPr>
          <w:rFonts w:ascii="Century" w:hAnsi="Century" w:cs="FrankRuehl"/>
          <w:sz w:val="22"/>
          <w:sz w:val="22"/>
          <w:rtl w:val="true"/>
        </w:rPr>
        <w:t>אביב</w:t>
      </w:r>
      <w:r>
        <w:rPr>
          <w:rFonts w:ascii="Century" w:hAnsi="Century" w:eastAsia="Century" w:cs="Century"/>
          <w:sz w:val="22"/>
          <w:sz w:val="22"/>
          <w:rtl w:val="true"/>
        </w:rPr>
        <w:t xml:space="preserve"> </w:t>
      </w:r>
      <w:r>
        <w:rPr>
          <w:rFonts w:ascii="Century" w:hAnsi="Century" w:cs="FrankRuehl"/>
          <w:sz w:val="22"/>
          <w:sz w:val="22"/>
          <w:rtl w:val="true"/>
        </w:rPr>
        <w:t>בסך</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w:t>
      </w:r>
      <w:r>
        <w:rPr>
          <w:rFonts w:cs="FrankRuehl" w:ascii="Century" w:hAnsi="Century"/>
          <w:sz w:val="22"/>
          <w:rtl w:val="true"/>
        </w:rPr>
        <w:t>-</w:t>
      </w:r>
      <w:r>
        <w:rPr>
          <w:rFonts w:cs="FrankRuehl" w:ascii="Century" w:hAnsi="Century"/>
          <w:sz w:val="22"/>
        </w:rPr>
        <w:t>1.75</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וכן</w:t>
      </w:r>
      <w:r>
        <w:rPr>
          <w:rFonts w:ascii="Century" w:hAnsi="Century" w:eastAsia="Century" w:cs="Century"/>
          <w:sz w:val="22"/>
          <w:sz w:val="22"/>
          <w:rtl w:val="true"/>
        </w:rPr>
        <w:t xml:space="preserve"> </w:t>
      </w:r>
      <w:r>
        <w:rPr>
          <w:rFonts w:ascii="Century" w:hAnsi="Century" w:cs="FrankRuehl"/>
          <w:sz w:val="22"/>
          <w:sz w:val="22"/>
          <w:rtl w:val="true"/>
        </w:rPr>
        <w:t>בעבירה</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359">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3</w:t>
        </w:r>
        <w:r>
          <w:rPr>
            <w:rStyle w:val="Hyperlink"/>
            <w:rFonts w:cs="FrankRuehl" w:ascii="Century" w:hAnsi="Century"/>
            <w:sz w:val="22"/>
            <w:rtl w:val="true"/>
          </w:rPr>
          <w:t>(</w:t>
        </w:r>
        <w:r>
          <w:rPr>
            <w:rStyle w:val="Hyperlink"/>
            <w:rFonts w:ascii="Century" w:hAnsi="Century" w:cs="FrankRuehl"/>
            <w:sz w:val="22"/>
            <w:sz w:val="22"/>
            <w:rtl w:val="true"/>
          </w:rPr>
          <w:t>א</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המחאה</w:t>
      </w:r>
      <w:r>
        <w:rPr>
          <w:rFonts w:ascii="Century" w:hAnsi="Century" w:eastAsia="Century" w:cs="Century"/>
          <w:sz w:val="22"/>
          <w:sz w:val="22"/>
          <w:rtl w:val="true"/>
        </w:rPr>
        <w:t xml:space="preserve"> </w:t>
      </w:r>
      <w:r>
        <w:rPr>
          <w:rFonts w:ascii="Century" w:hAnsi="Century" w:cs="FrankRuehl"/>
          <w:sz w:val="22"/>
          <w:sz w:val="22"/>
          <w:rtl w:val="true"/>
        </w:rPr>
        <w:t>בסך</w:t>
      </w:r>
      <w:r>
        <w:rPr>
          <w:rFonts w:ascii="Century" w:hAnsi="Century" w:eastAsia="Century" w:cs="Century"/>
          <w:sz w:val="22"/>
          <w:sz w:val="22"/>
          <w:rtl w:val="true"/>
        </w:rPr>
        <w:t xml:space="preserve"> </w:t>
      </w:r>
      <w:r>
        <w:rPr>
          <w:rFonts w:cs="FrankRuehl" w:ascii="Century" w:hAnsi="Century"/>
          <w:sz w:val="22"/>
        </w:rPr>
        <w:t>57,000</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שהעביר</w:t>
      </w:r>
      <w:r>
        <w:rPr>
          <w:rFonts w:ascii="Century" w:hAnsi="Century" w:eastAsia="Century" w:cs="Century"/>
          <w:sz w:val="22"/>
          <w:sz w:val="22"/>
          <w:rtl w:val="true"/>
        </w:rPr>
        <w:t xml:space="preserve"> </w:t>
      </w:r>
      <w:r>
        <w:rPr>
          <w:rFonts w:ascii="Century" w:hAnsi="Century" w:cs="FrankRuehl"/>
          <w:sz w:val="22"/>
          <w:sz w:val="22"/>
          <w:rtl w:val="true"/>
        </w:rPr>
        <w:t>לזוהר</w:t>
      </w:r>
      <w:r>
        <w:rPr>
          <w:rFonts w:ascii="Century" w:hAnsi="Century" w:eastAsia="Century" w:cs="Century"/>
          <w:sz w:val="22"/>
          <w:sz w:val="22"/>
          <w:rtl w:val="true"/>
        </w:rPr>
        <w:t xml:space="preserve"> </w:t>
      </w:r>
      <w:r>
        <w:rPr>
          <w:rFonts w:ascii="Century" w:hAnsi="Century" w:cs="FrankRuehl"/>
          <w:sz w:val="22"/>
          <w:sz w:val="22"/>
          <w:rtl w:val="true"/>
        </w:rPr>
        <w:t>כץ</w:t>
      </w:r>
      <w:r>
        <w:rPr>
          <w:rFonts w:ascii="Century" w:hAnsi="Century" w:eastAsia="Century" w:cs="Century"/>
          <w:sz w:val="22"/>
          <w:sz w:val="22"/>
          <w:rtl w:val="true"/>
        </w:rPr>
        <w:t xml:space="preserve"> </w:t>
      </w:r>
      <w:r>
        <w:rPr>
          <w:rFonts w:ascii="Century" w:hAnsi="Century" w:cs="FrankRuehl"/>
          <w:sz w:val="22"/>
          <w:sz w:val="22"/>
          <w:rtl w:val="true"/>
        </w:rPr>
        <w:t>בתמורה</w:t>
      </w:r>
      <w:r>
        <w:rPr>
          <w:rFonts w:ascii="Century" w:hAnsi="Century" w:eastAsia="Century" w:cs="Century"/>
          <w:sz w:val="22"/>
          <w:sz w:val="22"/>
          <w:rtl w:val="true"/>
        </w:rPr>
        <w:t xml:space="preserve"> </w:t>
      </w:r>
      <w:r>
        <w:rPr>
          <w:rFonts w:ascii="Century" w:hAnsi="Century" w:cs="FrankRuehl"/>
          <w:sz w:val="22"/>
          <w:sz w:val="22"/>
          <w:rtl w:val="true"/>
        </w:rPr>
        <w:t>להימנעותו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האחרון</w:t>
      </w:r>
      <w:r>
        <w:rPr>
          <w:rFonts w:ascii="Century" w:hAnsi="Century" w:eastAsia="Century" w:cs="Century"/>
          <w:sz w:val="22"/>
          <w:sz w:val="22"/>
          <w:rtl w:val="true"/>
        </w:rPr>
        <w:t xml:space="preserve"> </w:t>
      </w:r>
      <w:r>
        <w:rPr>
          <w:rFonts w:ascii="Century" w:hAnsi="Century" w:cs="FrankRuehl"/>
          <w:sz w:val="22"/>
          <w:sz w:val="22"/>
          <w:rtl w:val="true"/>
        </w:rPr>
        <w:t>מתחרות</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שהוסוותה</w:t>
      </w:r>
      <w:r>
        <w:rPr>
          <w:rFonts w:ascii="Century" w:hAnsi="Century" w:eastAsia="Century" w:cs="Century"/>
          <w:sz w:val="22"/>
          <w:sz w:val="22"/>
          <w:rtl w:val="true"/>
        </w:rPr>
        <w:t xml:space="preserve"> </w:t>
      </w:r>
      <w:r>
        <w:rPr>
          <w:rFonts w:ascii="Century" w:hAnsi="Century" w:cs="FrankRuehl"/>
          <w:sz w:val="22"/>
          <w:sz w:val="22"/>
          <w:rtl w:val="true"/>
        </w:rPr>
        <w:t>כתשלום</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גיזום</w:t>
      </w:r>
      <w:r>
        <w:rPr>
          <w:rFonts w:ascii="Century" w:hAnsi="Century" w:eastAsia="Century" w:cs="Century"/>
          <w:sz w:val="22"/>
          <w:sz w:val="22"/>
          <w:rtl w:val="true"/>
        </w:rPr>
        <w:t xml:space="preserve"> </w:t>
      </w:r>
      <w:r>
        <w:rPr>
          <w:rFonts w:ascii="Century" w:hAnsi="Century" w:cs="FrankRuehl"/>
          <w:sz w:val="22"/>
          <w:sz w:val="22"/>
          <w:rtl w:val="true"/>
        </w:rPr>
        <w:t>עצים</w:t>
      </w:r>
      <w:r>
        <w:rPr>
          <w:rFonts w:cs="FrankRuehl" w:ascii="Century" w:hAnsi="Century"/>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צוין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תחילה</w:t>
      </w:r>
      <w:r>
        <w:rPr>
          <w:rFonts w:ascii="Century" w:hAnsi="Century" w:eastAsia="Century" w:cs="Century"/>
          <w:sz w:val="22"/>
          <w:sz w:val="22"/>
          <w:rtl w:val="true"/>
        </w:rPr>
        <w:t xml:space="preserve"> </w:t>
      </w:r>
      <w:r>
        <w:rPr>
          <w:rFonts w:ascii="Century" w:hAnsi="Century" w:cs="FrankRuehl"/>
          <w:sz w:val="22"/>
          <w:sz w:val="22"/>
          <w:rtl w:val="true"/>
        </w:rPr>
        <w:t>נתפס</w:t>
      </w:r>
      <w:r>
        <w:rPr>
          <w:rFonts w:ascii="Century" w:hAnsi="Century" w:eastAsia="Century" w:cs="Century"/>
          <w:sz w:val="22"/>
          <w:sz w:val="22"/>
          <w:rtl w:val="true"/>
        </w:rPr>
        <w:t xml:space="preserve"> </w:t>
      </w:r>
      <w:r>
        <w:rPr>
          <w:rFonts w:ascii="Century" w:hAnsi="Century" w:cs="FrankRuehl"/>
          <w:sz w:val="22"/>
          <w:sz w:val="22"/>
          <w:rtl w:val="true"/>
        </w:rPr>
        <w:t>אצל</w:t>
      </w:r>
      <w:r>
        <w:rPr>
          <w:rFonts w:ascii="Century" w:hAnsi="Century" w:eastAsia="Century" w:cs="Century"/>
          <w:sz w:val="22"/>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כסף</w:t>
      </w:r>
      <w:r>
        <w:rPr>
          <w:rFonts w:ascii="Century" w:hAnsi="Century" w:eastAsia="Century" w:cs="Century"/>
          <w:sz w:val="22"/>
          <w:sz w:val="22"/>
          <w:rtl w:val="true"/>
        </w:rPr>
        <w:t xml:space="preserve"> </w:t>
      </w:r>
      <w:r>
        <w:rPr>
          <w:rFonts w:ascii="Century" w:hAnsi="Century" w:cs="FrankRuehl"/>
          <w:sz w:val="22"/>
          <w:sz w:val="22"/>
          <w:rtl w:val="true"/>
        </w:rPr>
        <w:t>בסך</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40,000</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ולאחר</w:t>
      </w:r>
      <w:r>
        <w:rPr>
          <w:rFonts w:ascii="Century" w:hAnsi="Century" w:eastAsia="Century" w:cs="Century"/>
          <w:sz w:val="22"/>
          <w:sz w:val="22"/>
          <w:rtl w:val="true"/>
        </w:rPr>
        <w:t xml:space="preserve"> </w:t>
      </w:r>
      <w:r>
        <w:rPr>
          <w:rFonts w:ascii="Century" w:hAnsi="Century" w:cs="FrankRuehl"/>
          <w:sz w:val="22"/>
          <w:sz w:val="22"/>
          <w:rtl w:val="true"/>
        </w:rPr>
        <w:t>מכן</w:t>
      </w:r>
      <w:r>
        <w:rPr>
          <w:rFonts w:ascii="Century" w:hAnsi="Century" w:eastAsia="Century" w:cs="Century"/>
          <w:sz w:val="22"/>
          <w:sz w:val="22"/>
          <w:rtl w:val="true"/>
        </w:rPr>
        <w:t xml:space="preserve"> </w:t>
      </w:r>
      <w:r>
        <w:rPr>
          <w:rFonts w:ascii="Century" w:hAnsi="Century" w:cs="FrankRuehl"/>
          <w:sz w:val="22"/>
          <w:sz w:val="22"/>
          <w:rtl w:val="true"/>
        </w:rPr>
        <w:t>נתפסה</w:t>
      </w:r>
      <w:r>
        <w:rPr>
          <w:rFonts w:ascii="Century" w:hAnsi="Century" w:eastAsia="Century" w:cs="Century"/>
          <w:sz w:val="22"/>
          <w:sz w:val="22"/>
          <w:rtl w:val="true"/>
        </w:rPr>
        <w:t xml:space="preserve"> </w:t>
      </w:r>
      <w:r>
        <w:rPr>
          <w:rFonts w:ascii="Century" w:hAnsi="Century" w:cs="FrankRuehl"/>
          <w:sz w:val="22"/>
          <w:sz w:val="22"/>
          <w:rtl w:val="true"/>
        </w:rPr>
        <w:t>דירה</w:t>
      </w:r>
      <w:r>
        <w:rPr>
          <w:rFonts w:ascii="Century" w:hAnsi="Century" w:eastAsia="Century" w:cs="Century"/>
          <w:sz w:val="22"/>
          <w:sz w:val="22"/>
          <w:rtl w:val="true"/>
        </w:rPr>
        <w:t xml:space="preserve"> </w:t>
      </w:r>
      <w:r>
        <w:rPr>
          <w:rFonts w:ascii="Century" w:hAnsi="Century" w:cs="FrankRuehl"/>
          <w:sz w:val="22"/>
          <w:sz w:val="22"/>
          <w:rtl w:val="true"/>
        </w:rPr>
        <w:t>הרשומה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שמו</w:t>
      </w:r>
      <w:r>
        <w:rPr>
          <w:rFonts w:ascii="Century" w:hAnsi="Century" w:eastAsia="Century" w:cs="Century"/>
          <w:sz w:val="22"/>
          <w:sz w:val="22"/>
          <w:rtl w:val="true"/>
        </w:rPr>
        <w:t xml:space="preserve"> </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שם</w:t>
      </w:r>
      <w:r>
        <w:rPr>
          <w:rFonts w:ascii="Century" w:hAnsi="Century" w:eastAsia="Century" w:cs="Century"/>
          <w:sz w:val="22"/>
          <w:sz w:val="22"/>
          <w:rtl w:val="true"/>
        </w:rPr>
        <w:t xml:space="preserve"> </w:t>
      </w:r>
      <w:r>
        <w:rPr>
          <w:rFonts w:ascii="Century" w:hAnsi="Century" w:cs="FrankRuehl"/>
          <w:sz w:val="22"/>
          <w:sz w:val="22"/>
          <w:rtl w:val="true"/>
        </w:rPr>
        <w:t>אשתו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בעיקרי</w:t>
      </w:r>
      <w:r>
        <w:rPr>
          <w:rFonts w:ascii="Century" w:hAnsi="Century" w:eastAsia="Century" w:cs="Century"/>
          <w:sz w:val="22"/>
          <w:sz w:val="22"/>
          <w:rtl w:val="true"/>
        </w:rPr>
        <w:t xml:space="preserve"> </w:t>
      </w:r>
      <w:r>
        <w:rPr>
          <w:rFonts w:ascii="Century" w:hAnsi="Century" w:cs="FrankRuehl"/>
          <w:sz w:val="22"/>
          <w:sz w:val="22"/>
          <w:rtl w:val="true"/>
        </w:rPr>
        <w:t>הטיעון</w:t>
      </w:r>
      <w:r>
        <w:rPr>
          <w:rFonts w:ascii="Century" w:hAnsi="Century" w:eastAsia="Century" w:cs="Century"/>
          <w:sz w:val="22"/>
          <w:sz w:val="22"/>
          <w:rtl w:val="true"/>
        </w:rPr>
        <w:t xml:space="preserve"> </w:t>
      </w:r>
      <w:r>
        <w:rPr>
          <w:rFonts w:ascii="Century" w:hAnsi="Century" w:cs="FrankRuehl"/>
          <w:sz w:val="22"/>
          <w:sz w:val="22"/>
          <w:rtl w:val="true"/>
        </w:rPr>
        <w:t>שהגישה</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צוין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הרכוש</w:t>
      </w:r>
      <w:r>
        <w:rPr>
          <w:rFonts w:ascii="Century" w:hAnsi="Century" w:eastAsia="Century" w:cs="Century"/>
          <w:sz w:val="22"/>
          <w:sz w:val="22"/>
          <w:rtl w:val="true"/>
        </w:rPr>
        <w:t xml:space="preserve"> </w:t>
      </w:r>
      <w:r>
        <w:rPr>
          <w:rFonts w:ascii="Century" w:hAnsi="Century" w:cs="FrankRuehl"/>
          <w:sz w:val="22"/>
          <w:sz w:val="22"/>
          <w:rtl w:val="true"/>
        </w:rPr>
        <w:t>התפוס</w:t>
      </w:r>
      <w:r>
        <w:rPr>
          <w:rFonts w:ascii="Century" w:hAnsi="Century" w:eastAsia="Century" w:cs="Century"/>
          <w:sz w:val="22"/>
          <w:sz w:val="22"/>
          <w:rtl w:val="true"/>
        </w:rPr>
        <w:t xml:space="preserve"> </w:t>
      </w:r>
      <w:r>
        <w:rPr>
          <w:rFonts w:ascii="Century" w:hAnsi="Century" w:cs="FrankRuehl"/>
          <w:sz w:val="22"/>
          <w:sz w:val="22"/>
          <w:rtl w:val="true"/>
        </w:rPr>
        <w:t>בעניינו</w:t>
      </w:r>
      <w:r>
        <w:rPr>
          <w:rFonts w:ascii="Century" w:hAnsi="Century" w:eastAsia="Century" w:cs="Century"/>
          <w:sz w:val="22"/>
          <w:sz w:val="22"/>
          <w:rtl w:val="true"/>
        </w:rPr>
        <w:t xml:space="preserve"> </w:t>
      </w:r>
      <w:r>
        <w:rPr>
          <w:rFonts w:ascii="Century" w:hAnsi="Century" w:cs="FrankRuehl"/>
          <w:sz w:val="22"/>
          <w:sz w:val="22"/>
          <w:rtl w:val="true"/>
        </w:rPr>
        <w:t>עומד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cs="FrankRuehl" w:ascii="Century" w:hAnsi="Century"/>
          <w:sz w:val="22"/>
        </w:rPr>
        <w:t>2</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cs="FrankRuehl" w:ascii="Century" w:hAnsi="Century"/>
          <w:sz w:val="22"/>
          <w:rtl w:val="true"/>
        </w:rPr>
        <w:t xml:space="preserve">. </w:t>
      </w:r>
      <w:r>
        <w:rPr>
          <w:rFonts w:ascii="Century" w:hAnsi="Century" w:cs="FrankRuehl"/>
          <w:sz w:val="22"/>
          <w:sz w:val="22"/>
          <w:rtl w:val="true"/>
        </w:rPr>
        <w:t>מכל</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הודגש</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הנכסים</w:t>
      </w:r>
      <w:r>
        <w:rPr>
          <w:rFonts w:ascii="Century" w:hAnsi="Century" w:eastAsia="Century" w:cs="Century"/>
          <w:sz w:val="22"/>
          <w:sz w:val="22"/>
          <w:rtl w:val="true"/>
        </w:rPr>
        <w:t xml:space="preserve"> </w:t>
      </w:r>
      <w:r>
        <w:rPr>
          <w:rFonts w:ascii="Century" w:hAnsi="Century" w:cs="FrankRuehl"/>
          <w:sz w:val="22"/>
          <w:sz w:val="22"/>
          <w:rtl w:val="true"/>
        </w:rPr>
        <w:t>נושא</w:t>
      </w:r>
      <w:r>
        <w:rPr>
          <w:rFonts w:ascii="Century" w:hAnsi="Century" w:eastAsia="Century" w:cs="Century"/>
          <w:sz w:val="22"/>
          <w:sz w:val="22"/>
          <w:rtl w:val="true"/>
        </w:rPr>
        <w:t xml:space="preserve"> </w:t>
      </w:r>
      <w:r>
        <w:rPr>
          <w:rFonts w:ascii="Century" w:hAnsi="Century" w:cs="FrankRuehl"/>
          <w:sz w:val="22"/>
          <w:sz w:val="22"/>
          <w:rtl w:val="true"/>
        </w:rPr>
        <w:t>הערעור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החלטת</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אינם</w:t>
      </w:r>
      <w:r>
        <w:rPr>
          <w:rFonts w:ascii="Century" w:hAnsi="Century" w:eastAsia="Century" w:cs="Century"/>
          <w:sz w:val="22"/>
          <w:sz w:val="22"/>
          <w:rtl w:val="true"/>
        </w:rPr>
        <w:t xml:space="preserve"> </w:t>
      </w:r>
      <w:r>
        <w:rPr>
          <w:rFonts w:ascii="Century" w:hAnsi="Century" w:cs="FrankRuehl"/>
          <w:sz w:val="22"/>
          <w:sz w:val="22"/>
          <w:rtl w:val="true"/>
        </w:rPr>
        <w:t>משמשים</w:t>
      </w:r>
      <w:r>
        <w:rPr>
          <w:rFonts w:ascii="Century" w:hAnsi="Century" w:eastAsia="Century" w:cs="Century"/>
          <w:sz w:val="22"/>
          <w:sz w:val="22"/>
          <w:rtl w:val="true"/>
        </w:rPr>
        <w:t xml:space="preserve"> </w:t>
      </w:r>
      <w:r>
        <w:rPr>
          <w:rFonts w:ascii="Century" w:hAnsi="Century" w:cs="FrankRuehl"/>
          <w:sz w:val="22"/>
          <w:sz w:val="22"/>
          <w:rtl w:val="true"/>
        </w:rPr>
        <w:t>למגורי</w:t>
      </w:r>
      <w:r>
        <w:rPr>
          <w:rFonts w:ascii="Century" w:hAnsi="Century" w:eastAsia="Century" w:cs="Century"/>
          <w:sz w:val="22"/>
          <w:sz w:val="22"/>
          <w:rtl w:val="true"/>
        </w:rPr>
        <w:t xml:space="preserve"> </w:t>
      </w:r>
      <w:r>
        <w:rPr>
          <w:rFonts w:ascii="Century" w:hAnsi="Century" w:cs="FrankRuehl"/>
          <w:sz w:val="22"/>
          <w:sz w:val="22"/>
          <w:rtl w:val="true"/>
        </w:rPr>
        <w:t>מי</w:t>
      </w:r>
      <w:r>
        <w:rPr>
          <w:rFonts w:ascii="Century" w:hAnsi="Century" w:eastAsia="Century" w:cs="Century"/>
          <w:sz w:val="22"/>
          <w:sz w:val="22"/>
          <w:rtl w:val="true"/>
        </w:rPr>
        <w:t xml:space="preserve"> </w:t>
      </w:r>
      <w:r>
        <w:rPr>
          <w:rFonts w:ascii="Century" w:hAnsi="Century" w:cs="FrankRuehl"/>
          <w:sz w:val="22"/>
          <w:sz w:val="22"/>
          <w:rtl w:val="true"/>
        </w:rPr>
        <w:t>מהנאשמים</w:t>
      </w:r>
      <w:r>
        <w:rPr>
          <w:rFonts w:cs="FrankRuehl" w:ascii="Century" w:hAnsi="Century"/>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582</w:t>
      </w:r>
      <w:r>
        <w:rPr>
          <w:rFonts w:cs="FrankRuehl" w:ascii="Century" w:hAnsi="Century"/>
          <w:sz w:val="22"/>
          <w:rtl w:val="true"/>
        </w:rPr>
        <w:t>(</w:t>
      </w:r>
      <w:r>
        <w:rPr>
          <w:rFonts w:ascii="Century" w:hAnsi="Century" w:cs="FrankRuehl"/>
          <w:sz w:val="22"/>
          <w:sz w:val="22"/>
          <w:rtl w:val="true"/>
        </w:rPr>
        <w:t>ו</w:t>
      </w:r>
      <w:r>
        <w:rPr>
          <w:rFonts w:cs="FrankRuehl" w:ascii="Century" w:hAnsi="Century"/>
          <w:sz w:val="22"/>
          <w:rtl w:val="true"/>
        </w:rPr>
        <w:t xml:space="preserve">) </w:t>
      </w:r>
      <w:r>
        <w:rPr>
          <w:rFonts w:ascii="Century" w:hAnsi="Century" w:cs="FrankRuehl"/>
          <w:sz w:val="22"/>
          <w:sz w:val="22"/>
          <w:rtl w:val="true"/>
        </w:rPr>
        <w:t>לעיקרי</w:t>
      </w:r>
      <w:r>
        <w:rPr>
          <w:rFonts w:ascii="Century" w:hAnsi="Century" w:eastAsia="Century" w:cs="Century"/>
          <w:sz w:val="22"/>
          <w:sz w:val="22"/>
          <w:rtl w:val="true"/>
        </w:rPr>
        <w:t xml:space="preserve"> </w:t>
      </w:r>
      <w:r>
        <w:rPr>
          <w:rFonts w:ascii="Century" w:hAnsi="Century" w:cs="FrankRuehl"/>
          <w:sz w:val="22"/>
          <w:sz w:val="22"/>
          <w:rtl w:val="true"/>
        </w:rPr>
        <w:t>הטיעון</w:t>
      </w:r>
      <w:r>
        <w:rPr>
          <w:rFonts w:ascii="Century" w:hAnsi="Century" w:eastAsia="Century" w:cs="Century"/>
          <w:sz w:val="22"/>
          <w:sz w:val="22"/>
          <w:rtl w:val="true"/>
        </w:rPr>
        <w:t xml:space="preserve"> </w:t>
      </w:r>
      <w:r>
        <w:rPr>
          <w:rFonts w:ascii="Century" w:hAnsi="Century" w:cs="FrankRuehl"/>
          <w:sz w:val="22"/>
          <w:sz w:val="22"/>
          <w:rtl w:val="true"/>
        </w:rPr>
        <w:t>מטעמה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והשוו</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קריספל</w:t>
      </w:r>
      <w:r>
        <w:rPr>
          <w:rFonts w:cs="FrankRuehl" w:ascii="Century" w:hAnsi="Century"/>
          <w:sz w:val="22"/>
          <w:rtl w:val="true"/>
        </w:rPr>
        <w:t xml:space="preserve">)). </w:t>
      </w:r>
      <w:r>
        <w:rPr>
          <w:rFonts w:ascii="Century" w:hAnsi="Century" w:cs="FrankRuehl"/>
          <w:sz w:val="22"/>
          <w:sz w:val="22"/>
          <w:rtl w:val="true"/>
        </w:rPr>
        <w:t>בעניינו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הורה</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סך</w:t>
      </w:r>
      <w:r>
        <w:rPr>
          <w:rFonts w:ascii="Century" w:hAnsi="Century" w:eastAsia="Century" w:cs="Century"/>
          <w:sz w:val="22"/>
          <w:sz w:val="22"/>
          <w:rtl w:val="true"/>
        </w:rPr>
        <w:t xml:space="preserve"> </w:t>
      </w:r>
      <w:r>
        <w:rPr>
          <w:rFonts w:ascii="Century" w:hAnsi="Century" w:cs="FrankRuehl"/>
          <w:sz w:val="22"/>
          <w:sz w:val="22"/>
          <w:rtl w:val="true"/>
        </w:rPr>
        <w:t>כולל</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150,000</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ובטיעונו</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ascii="Century" w:hAnsi="Century" w:eastAsia="Century" w:cs="Century"/>
          <w:sz w:val="22"/>
          <w:sz w:val="22"/>
          <w:rtl w:val="true"/>
        </w:rPr>
        <w:t xml:space="preserve"> </w:t>
      </w:r>
      <w:r>
        <w:rPr>
          <w:rFonts w:ascii="Century" w:hAnsi="Century" w:cs="FrankRuehl"/>
          <w:sz w:val="22"/>
          <w:sz w:val="22"/>
          <w:rtl w:val="true"/>
        </w:rPr>
        <w:t>טען</w:t>
      </w:r>
      <w:r>
        <w:rPr>
          <w:rFonts w:ascii="Century" w:hAnsi="Century" w:eastAsia="Century" w:cs="Century"/>
          <w:sz w:val="22"/>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ומשפחתו</w:t>
      </w:r>
      <w:r>
        <w:rPr>
          <w:rFonts w:ascii="Century" w:hAnsi="Century" w:eastAsia="Century" w:cs="Century"/>
          <w:sz w:val="22"/>
          <w:sz w:val="22"/>
          <w:rtl w:val="true"/>
        </w:rPr>
        <w:t xml:space="preserve"> </w:t>
      </w:r>
      <w:r>
        <w:rPr>
          <w:rFonts w:ascii="Century" w:hAnsi="Century" w:cs="FrankRuehl"/>
          <w:sz w:val="22"/>
          <w:sz w:val="22"/>
          <w:rtl w:val="true"/>
        </w:rPr>
        <w:t>מתמודדים</w:t>
      </w:r>
      <w:r>
        <w:rPr>
          <w:rFonts w:ascii="Century" w:hAnsi="Century" w:eastAsia="Century" w:cs="Century"/>
          <w:sz w:val="22"/>
          <w:sz w:val="22"/>
          <w:rtl w:val="true"/>
        </w:rPr>
        <w:t xml:space="preserve"> </w:t>
      </w:r>
      <w:r>
        <w:rPr>
          <w:rFonts w:ascii="Century" w:hAnsi="Century" w:cs="FrankRuehl"/>
          <w:sz w:val="22"/>
          <w:sz w:val="22"/>
          <w:rtl w:val="true"/>
        </w:rPr>
        <w:t>כיום</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משבר</w:t>
      </w:r>
      <w:r>
        <w:rPr>
          <w:rFonts w:ascii="Century" w:hAnsi="Century" w:eastAsia="Century" w:cs="Century"/>
          <w:sz w:val="22"/>
          <w:sz w:val="22"/>
          <w:rtl w:val="true"/>
        </w:rPr>
        <w:t xml:space="preserve"> </w:t>
      </w:r>
      <w:r>
        <w:rPr>
          <w:rFonts w:ascii="Century" w:hAnsi="Century" w:cs="FrankRuehl"/>
          <w:sz w:val="22"/>
          <w:sz w:val="22"/>
          <w:rtl w:val="true"/>
        </w:rPr>
        <w:t>כלכלי</w:t>
      </w:r>
      <w:r>
        <w:rPr>
          <w:rFonts w:ascii="Century" w:hAnsi="Century" w:eastAsia="Century" w:cs="Century"/>
          <w:sz w:val="22"/>
          <w:sz w:val="22"/>
          <w:rtl w:val="true"/>
        </w:rPr>
        <w:t xml:space="preserve"> </w:t>
      </w:r>
      <w:r>
        <w:rPr>
          <w:rFonts w:ascii="Century" w:hAnsi="Century" w:cs="FrankRuehl"/>
          <w:sz w:val="22"/>
          <w:sz w:val="22"/>
          <w:rtl w:val="true"/>
        </w:rPr>
        <w:t>קשה</w:t>
      </w:r>
      <w:r>
        <w:rPr>
          <w:rFonts w:ascii="Century" w:hAnsi="Century" w:eastAsia="Century" w:cs="Century"/>
          <w:sz w:val="22"/>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מצבה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החברה</w:t>
      </w:r>
      <w:r>
        <w:rPr>
          <w:rFonts w:ascii="Century" w:hAnsi="Century" w:eastAsia="Century" w:cs="Century"/>
          <w:sz w:val="22"/>
          <w:sz w:val="22"/>
          <w:rtl w:val="true"/>
        </w:rPr>
        <w:t xml:space="preserve"> </w:t>
      </w:r>
      <w:r>
        <w:rPr>
          <w:rFonts w:ascii="Century" w:hAnsi="Century" w:cs="FrankRuehl"/>
          <w:sz w:val="22"/>
          <w:sz w:val="22"/>
          <w:rtl w:val="true"/>
        </w:rPr>
        <w:t>בבעלותו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שהייתה</w:t>
      </w:r>
      <w:r>
        <w:rPr>
          <w:rFonts w:ascii="Century" w:hAnsi="Century" w:eastAsia="Century" w:cs="Century"/>
          <w:sz w:val="22"/>
          <w:sz w:val="22"/>
          <w:rtl w:val="true"/>
        </w:rPr>
        <w:t xml:space="preserve"> </w:t>
      </w:r>
      <w:r>
        <w:rPr>
          <w:rFonts w:ascii="Century" w:hAnsi="Century" w:cs="FrankRuehl"/>
          <w:sz w:val="22"/>
          <w:sz w:val="22"/>
          <w:rtl w:val="true"/>
        </w:rPr>
        <w:t>מפעל</w:t>
      </w:r>
      <w:r>
        <w:rPr>
          <w:rFonts w:ascii="Century" w:hAnsi="Century" w:eastAsia="Century" w:cs="Century"/>
          <w:sz w:val="22"/>
          <w:sz w:val="22"/>
          <w:rtl w:val="true"/>
        </w:rPr>
        <w:t xml:space="preserve"> </w:t>
      </w:r>
      <w:r>
        <w:rPr>
          <w:rFonts w:ascii="Century" w:hAnsi="Century" w:cs="FrankRuehl"/>
          <w:sz w:val="22"/>
          <w:sz w:val="22"/>
          <w:rtl w:val="true"/>
        </w:rPr>
        <w:t>חייו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בכי</w:t>
      </w:r>
      <w:r>
        <w:rPr>
          <w:rFonts w:ascii="Century" w:hAnsi="Century" w:eastAsia="Century" w:cs="Century"/>
          <w:sz w:val="22"/>
          <w:sz w:val="22"/>
          <w:rtl w:val="true"/>
        </w:rPr>
        <w:t xml:space="preserve"> </w:t>
      </w:r>
      <w:r>
        <w:rPr>
          <w:rFonts w:ascii="Century" w:hAnsi="Century" w:cs="FrankRuehl"/>
          <w:sz w:val="22"/>
          <w:sz w:val="22"/>
          <w:rtl w:val="true"/>
        </w:rPr>
        <w:t>רע</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מטעמים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ביקש</w:t>
      </w:r>
      <w:r>
        <w:rPr>
          <w:rFonts w:ascii="Century" w:hAnsi="Century" w:eastAsia="Century" w:cs="Century"/>
          <w:sz w:val="22"/>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בערעורו</w:t>
      </w:r>
      <w:r>
        <w:rPr>
          <w:rFonts w:ascii="Century" w:hAnsi="Century" w:eastAsia="Century" w:cs="Century"/>
          <w:sz w:val="22"/>
          <w:sz w:val="22"/>
          <w:rtl w:val="true"/>
        </w:rPr>
        <w:t xml:space="preserve"> </w:t>
      </w:r>
      <w:r>
        <w:rPr>
          <w:rFonts w:ascii="Century" w:hAnsi="Century" w:cs="FrankRuehl"/>
          <w:sz w:val="22"/>
          <w:sz w:val="22"/>
          <w:rtl w:val="true"/>
        </w:rPr>
        <w:t>להפחית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סכום</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בהתחשב</w:t>
      </w:r>
      <w:r>
        <w:rPr>
          <w:rFonts w:ascii="Century" w:hAnsi="Century" w:eastAsia="Century" w:cs="Century"/>
          <w:sz w:val="22"/>
          <w:sz w:val="22"/>
          <w:rtl w:val="true"/>
        </w:rPr>
        <w:t xml:space="preserve"> </w:t>
      </w:r>
      <w:r>
        <w:rPr>
          <w:rFonts w:ascii="Century" w:hAnsi="Century" w:cs="FrankRuehl"/>
          <w:sz w:val="22"/>
          <w:sz w:val="22"/>
          <w:rtl w:val="true"/>
        </w:rPr>
        <w:t>במכלול</w:t>
      </w:r>
      <w:r>
        <w:rPr>
          <w:rFonts w:ascii="Century" w:hAnsi="Century" w:eastAsia="Century" w:cs="Century"/>
          <w:sz w:val="22"/>
          <w:sz w:val="22"/>
          <w:rtl w:val="true"/>
        </w:rPr>
        <w:t xml:space="preserve"> </w:t>
      </w:r>
      <w:r>
        <w:rPr>
          <w:rFonts w:ascii="Century" w:hAnsi="Century" w:cs="FrankRuehl"/>
          <w:sz w:val="22"/>
          <w:sz w:val="22"/>
          <w:rtl w:val="true"/>
        </w:rPr>
        <w:t>השיקולים</w:t>
      </w:r>
      <w:r>
        <w:rPr>
          <w:rFonts w:ascii="Century" w:hAnsi="Century" w:eastAsia="Century" w:cs="Century"/>
          <w:sz w:val="22"/>
          <w:sz w:val="22"/>
          <w:rtl w:val="true"/>
        </w:rPr>
        <w:t xml:space="preserve"> </w:t>
      </w:r>
      <w:r>
        <w:rPr>
          <w:rFonts w:ascii="Century" w:hAnsi="Century" w:cs="FrankRuehl"/>
          <w:sz w:val="22"/>
          <w:sz w:val="22"/>
          <w:rtl w:val="true"/>
        </w:rPr>
        <w:t>שעליהם</w:t>
      </w:r>
      <w:r>
        <w:rPr>
          <w:rFonts w:ascii="Century" w:hAnsi="Century" w:eastAsia="Century" w:cs="Century"/>
          <w:sz w:val="22"/>
          <w:sz w:val="22"/>
          <w:rtl w:val="true"/>
        </w:rPr>
        <w:t xml:space="preserve"> </w:t>
      </w:r>
      <w:r>
        <w:rPr>
          <w:rFonts w:ascii="Century" w:hAnsi="Century" w:cs="FrankRuehl"/>
          <w:sz w:val="22"/>
          <w:sz w:val="22"/>
          <w:rtl w:val="true"/>
        </w:rPr>
        <w:t>עמדתי</w:t>
      </w:r>
      <w:r>
        <w:rPr>
          <w:rFonts w:cs="FrankRuehl" w:ascii="Century" w:hAnsi="Century"/>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להגדיל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סכום</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ולהעמידו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סך</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720,000</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cs="FrankRuehl" w:ascii="Century" w:hAnsi="Century"/>
          <w:sz w:val="22"/>
          <w:rtl w:val="true"/>
        </w:rPr>
        <w:t>.</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pPr>
      <w:r>
        <w:rPr>
          <w:rFonts w:ascii="Century" w:hAnsi="Century" w:cs="Miriam"/>
          <w:b/>
          <w:b/>
          <w:spacing w:val="0"/>
          <w:sz w:val="22"/>
          <w:sz w:val="22"/>
          <w:szCs w:val="24"/>
          <w:rtl w:val="true"/>
        </w:rPr>
        <w:t>השביל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הירוק</w:t>
      </w:r>
      <w:r>
        <w:rPr>
          <w:rFonts w:cs="FrankRuehl" w:ascii="Century" w:hAnsi="Century"/>
          <w:sz w:val="22"/>
          <w:rtl w:val="true"/>
        </w:rPr>
        <w:t xml:space="preserve">: </w:t>
      </w:r>
      <w:r>
        <w:rPr>
          <w:rFonts w:ascii="Century" w:hAnsi="Century" w:cs="FrankRuehl"/>
          <w:sz w:val="22"/>
          <w:sz w:val="22"/>
          <w:rtl w:val="true"/>
        </w:rPr>
        <w:t>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ascii="Century" w:hAnsi="Century" w:eastAsia="Century" w:cs="Century"/>
          <w:sz w:val="22"/>
          <w:sz w:val="22"/>
          <w:rtl w:val="true"/>
        </w:rPr>
        <w:t xml:space="preserve"> </w:t>
      </w:r>
      <w:r>
        <w:rPr>
          <w:rFonts w:ascii="Century" w:hAnsi="Century" w:cs="FrankRuehl"/>
          <w:sz w:val="22"/>
          <w:sz w:val="22"/>
          <w:rtl w:val="true"/>
        </w:rPr>
        <w:t>הורשעה</w:t>
      </w:r>
      <w:r>
        <w:rPr>
          <w:rFonts w:ascii="Century" w:hAnsi="Century" w:eastAsia="Century" w:cs="Century"/>
          <w:sz w:val="22"/>
          <w:sz w:val="22"/>
          <w:rtl w:val="true"/>
        </w:rPr>
        <w:t xml:space="preserve"> </w:t>
      </w:r>
      <w:r>
        <w:rPr>
          <w:rFonts w:ascii="Century" w:hAnsi="Century" w:cs="FrankRuehl"/>
          <w:sz w:val="22"/>
          <w:sz w:val="22"/>
          <w:rtl w:val="true"/>
        </w:rPr>
        <w:t>בעשיית</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ברכוש</w:t>
      </w:r>
      <w:r>
        <w:rPr>
          <w:rFonts w:ascii="Century" w:hAnsi="Century" w:eastAsia="Century" w:cs="Century"/>
          <w:sz w:val="22"/>
          <w:sz w:val="22"/>
          <w:rtl w:val="true"/>
        </w:rPr>
        <w:t xml:space="preserve"> </w:t>
      </w:r>
      <w:r>
        <w:rPr>
          <w:rFonts w:ascii="Century" w:hAnsi="Century" w:cs="FrankRuehl"/>
          <w:sz w:val="22"/>
          <w:sz w:val="22"/>
          <w:rtl w:val="true"/>
        </w:rPr>
        <w:t>אסור</w:t>
      </w:r>
      <w:r>
        <w:rPr>
          <w:rFonts w:ascii="Century" w:hAnsi="Century" w:eastAsia="Century" w:cs="Century"/>
          <w:sz w:val="22"/>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זכייתה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רעננה</w:t>
      </w:r>
      <w:r>
        <w:rPr>
          <w:rFonts w:ascii="Century" w:hAnsi="Century" w:eastAsia="Century" w:cs="Century"/>
          <w:sz w:val="22"/>
          <w:sz w:val="22"/>
          <w:rtl w:val="true"/>
        </w:rPr>
        <w:t xml:space="preserve"> </w:t>
      </w:r>
      <w:r>
        <w:rPr>
          <w:rFonts w:ascii="Century" w:hAnsi="Century" w:cs="FrankRuehl"/>
          <w:sz w:val="22"/>
          <w:sz w:val="22"/>
          <w:rtl w:val="true"/>
        </w:rPr>
        <w:t>בסך</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w:t>
      </w:r>
      <w:r>
        <w:rPr>
          <w:rFonts w:cs="FrankRuehl" w:ascii="Century" w:hAnsi="Century"/>
          <w:sz w:val="22"/>
          <w:rtl w:val="true"/>
        </w:rPr>
        <w:t>-</w:t>
      </w:r>
      <w:r>
        <w:rPr>
          <w:rFonts w:cs="FrankRuehl" w:ascii="Century" w:hAnsi="Century"/>
          <w:sz w:val="22"/>
        </w:rPr>
        <w:t>1.24</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וכן</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תשלום</w:t>
      </w:r>
      <w:r>
        <w:rPr>
          <w:rFonts w:ascii="Century" w:hAnsi="Century" w:eastAsia="Century" w:cs="Century"/>
          <w:sz w:val="22"/>
          <w:sz w:val="22"/>
          <w:rtl w:val="true"/>
        </w:rPr>
        <w:t xml:space="preserve"> </w:t>
      </w:r>
      <w:r>
        <w:rPr>
          <w:rFonts w:ascii="Century" w:hAnsi="Century" w:cs="FrankRuehl"/>
          <w:sz w:val="22"/>
          <w:sz w:val="22"/>
          <w:rtl w:val="true"/>
        </w:rPr>
        <w:t>שהעבירה</w:t>
      </w:r>
      <w:r>
        <w:rPr>
          <w:rFonts w:ascii="Century" w:hAnsi="Century" w:eastAsia="Century" w:cs="Century"/>
          <w:sz w:val="22"/>
          <w:sz w:val="22"/>
          <w:rtl w:val="true"/>
        </w:rPr>
        <w:t xml:space="preserve"> </w:t>
      </w:r>
      <w:r>
        <w:rPr>
          <w:rFonts w:ascii="Century" w:hAnsi="Century" w:cs="FrankRuehl"/>
          <w:sz w:val="22"/>
          <w:sz w:val="22"/>
          <w:rtl w:val="true"/>
        </w:rPr>
        <w:t>לזוהר</w:t>
      </w:r>
      <w:r>
        <w:rPr>
          <w:rFonts w:ascii="Century" w:hAnsi="Century" w:eastAsia="Century" w:cs="Century"/>
          <w:sz w:val="22"/>
          <w:sz w:val="22"/>
          <w:rtl w:val="true"/>
        </w:rPr>
        <w:t xml:space="preserve"> </w:t>
      </w:r>
      <w:r>
        <w:rPr>
          <w:rFonts w:ascii="Century" w:hAnsi="Century" w:cs="FrankRuehl"/>
          <w:sz w:val="22"/>
          <w:sz w:val="22"/>
          <w:rtl w:val="true"/>
        </w:rPr>
        <w:t>כץ</w:t>
      </w:r>
      <w:r>
        <w:rPr>
          <w:rFonts w:ascii="Century" w:hAnsi="Century" w:eastAsia="Century" w:cs="Century"/>
          <w:sz w:val="22"/>
          <w:sz w:val="22"/>
          <w:rtl w:val="true"/>
        </w:rPr>
        <w:t xml:space="preserve"> </w:t>
      </w:r>
      <w:r>
        <w:rPr>
          <w:rFonts w:ascii="Century" w:hAnsi="Century" w:cs="FrankRuehl"/>
          <w:sz w:val="22"/>
          <w:sz w:val="22"/>
          <w:rtl w:val="true"/>
        </w:rPr>
        <w:t>בסך</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116,500</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הימנעותו</w:t>
      </w:r>
      <w:r>
        <w:rPr>
          <w:rFonts w:ascii="Century" w:hAnsi="Century" w:eastAsia="Century" w:cs="Century"/>
          <w:sz w:val="22"/>
          <w:sz w:val="22"/>
          <w:rtl w:val="true"/>
        </w:rPr>
        <w:t xml:space="preserve"> </w:t>
      </w:r>
      <w:r>
        <w:rPr>
          <w:rFonts w:ascii="Century" w:hAnsi="Century" w:cs="FrankRuehl"/>
          <w:sz w:val="22"/>
          <w:sz w:val="22"/>
          <w:rtl w:val="true"/>
        </w:rPr>
        <w:t>מתחרות</w:t>
      </w:r>
      <w:r>
        <w:rPr>
          <w:rFonts w:ascii="Century" w:hAnsi="Century" w:eastAsia="Century" w:cs="Century"/>
          <w:sz w:val="22"/>
          <w:sz w:val="22"/>
          <w:rtl w:val="true"/>
        </w:rPr>
        <w:t xml:space="preserve"> </w:t>
      </w:r>
      <w:r>
        <w:rPr>
          <w:rFonts w:ascii="Century" w:hAnsi="Century" w:cs="FrankRuehl"/>
          <w:sz w:val="22"/>
          <w:sz w:val="22"/>
          <w:rtl w:val="true"/>
        </w:rPr>
        <w:t>עמה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שהוסוו</w:t>
      </w:r>
      <w:r>
        <w:rPr>
          <w:rFonts w:ascii="Century" w:hAnsi="Century" w:eastAsia="Century" w:cs="Century"/>
          <w:sz w:val="22"/>
          <w:sz w:val="22"/>
          <w:rtl w:val="true"/>
        </w:rPr>
        <w:t xml:space="preserve"> </w:t>
      </w:r>
      <w:r>
        <w:rPr>
          <w:rFonts w:ascii="Century" w:hAnsi="Century" w:cs="FrankRuehl"/>
          <w:sz w:val="22"/>
          <w:sz w:val="22"/>
          <w:rtl w:val="true"/>
        </w:rPr>
        <w:t>כתשלום</w:t>
      </w:r>
      <w:r>
        <w:rPr>
          <w:rFonts w:ascii="Century" w:hAnsi="Century" w:eastAsia="Century" w:cs="Century"/>
          <w:sz w:val="22"/>
          <w:sz w:val="22"/>
          <w:rtl w:val="true"/>
        </w:rPr>
        <w:t xml:space="preserve"> </w:t>
      </w:r>
      <w:r>
        <w:rPr>
          <w:rFonts w:ascii="Century" w:hAnsi="Century" w:cs="FrankRuehl"/>
          <w:sz w:val="22"/>
          <w:sz w:val="22"/>
          <w:rtl w:val="true"/>
        </w:rPr>
        <w:t>תמורת</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גיזום</w:t>
      </w:r>
      <w:r>
        <w:rPr>
          <w:rFonts w:cs="FrankRuehl" w:ascii="Century" w:hAnsi="Century"/>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הזמני</w:t>
      </w:r>
      <w:r>
        <w:rPr>
          <w:rFonts w:ascii="Century" w:hAnsi="Century" w:eastAsia="Century" w:cs="Century"/>
          <w:sz w:val="22"/>
          <w:sz w:val="22"/>
          <w:rtl w:val="true"/>
        </w:rPr>
        <w:t xml:space="preserve"> </w:t>
      </w:r>
      <w:r>
        <w:rPr>
          <w:rFonts w:ascii="Century" w:hAnsi="Century" w:cs="FrankRuehl"/>
          <w:sz w:val="22"/>
          <w:sz w:val="22"/>
          <w:rtl w:val="true"/>
        </w:rPr>
        <w:t>נתפס</w:t>
      </w:r>
      <w:r>
        <w:rPr>
          <w:rFonts w:ascii="Century" w:hAnsi="Century" w:eastAsia="Century" w:cs="Century"/>
          <w:sz w:val="22"/>
          <w:sz w:val="22"/>
          <w:rtl w:val="true"/>
        </w:rPr>
        <w:t xml:space="preserve"> </w:t>
      </w:r>
      <w:r>
        <w:rPr>
          <w:rFonts w:ascii="Century" w:hAnsi="Century" w:cs="FrankRuehl"/>
          <w:sz w:val="22"/>
          <w:sz w:val="22"/>
          <w:rtl w:val="true"/>
        </w:rPr>
        <w:t>אצל</w:t>
      </w:r>
      <w:r>
        <w:rPr>
          <w:rFonts w:ascii="Century" w:hAnsi="Century" w:eastAsia="Century" w:cs="Century"/>
          <w:sz w:val="22"/>
          <w:sz w:val="22"/>
          <w:rtl w:val="true"/>
        </w:rPr>
        <w:t xml:space="preserve"> </w:t>
      </w:r>
      <w:r>
        <w:rPr>
          <w:rFonts w:ascii="Century" w:hAnsi="Century" w:cs="FrankRuehl"/>
          <w:sz w:val="22"/>
          <w:sz w:val="22"/>
          <w:rtl w:val="true"/>
        </w:rPr>
        <w:t>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ascii="Century" w:hAnsi="Century" w:eastAsia="Century" w:cs="Century"/>
          <w:sz w:val="22"/>
          <w:sz w:val="22"/>
          <w:rtl w:val="true"/>
        </w:rPr>
        <w:t xml:space="preserve"> </w:t>
      </w:r>
      <w:r>
        <w:rPr>
          <w:rFonts w:ascii="Century" w:hAnsi="Century" w:cs="FrankRuehl"/>
          <w:sz w:val="22"/>
          <w:sz w:val="22"/>
          <w:rtl w:val="true"/>
        </w:rPr>
        <w:t>רכוש</w:t>
      </w:r>
      <w:r>
        <w:rPr>
          <w:rFonts w:ascii="Century" w:hAnsi="Century" w:eastAsia="Century" w:cs="Century"/>
          <w:sz w:val="22"/>
          <w:sz w:val="22"/>
          <w:rtl w:val="true"/>
        </w:rPr>
        <w:t xml:space="preserve"> </w:t>
      </w:r>
      <w:r>
        <w:rPr>
          <w:rFonts w:ascii="Century" w:hAnsi="Century" w:cs="FrankRuehl"/>
          <w:sz w:val="22"/>
          <w:sz w:val="22"/>
          <w:rtl w:val="true"/>
        </w:rPr>
        <w:t>בשווי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w:t>
      </w:r>
      <w:r>
        <w:rPr>
          <w:rFonts w:cs="FrankRuehl" w:ascii="Century" w:hAnsi="Century"/>
          <w:sz w:val="22"/>
          <w:rtl w:val="true"/>
        </w:rPr>
        <w:t>-</w:t>
      </w:r>
      <w:r>
        <w:rPr>
          <w:rFonts w:cs="FrankRuehl" w:ascii="Century" w:hAnsi="Century"/>
          <w:sz w:val="22"/>
        </w:rPr>
        <w:t>1.35</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cs="FrankRuehl" w:ascii="Century" w:hAnsi="Century"/>
          <w:sz w:val="22"/>
          <w:rtl w:val="true"/>
        </w:rPr>
        <w:t xml:space="preserve">, </w:t>
      </w:r>
      <w:r>
        <w:rPr>
          <w:rFonts w:ascii="Century" w:hAnsi="Century" w:cs="FrankRuehl"/>
          <w:sz w:val="22"/>
          <w:sz w:val="22"/>
          <w:rtl w:val="true"/>
        </w:rPr>
        <w:t>ובגזר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הורה</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סך</w:t>
      </w:r>
      <w:r>
        <w:rPr>
          <w:rFonts w:ascii="Century" w:hAnsi="Century" w:eastAsia="Century" w:cs="Century"/>
          <w:sz w:val="22"/>
          <w:sz w:val="22"/>
          <w:rtl w:val="true"/>
        </w:rPr>
        <w:t xml:space="preserve"> </w:t>
      </w:r>
      <w:r>
        <w:rPr>
          <w:rFonts w:ascii="Century" w:hAnsi="Century" w:cs="FrankRuehl"/>
          <w:sz w:val="22"/>
          <w:sz w:val="22"/>
          <w:rtl w:val="true"/>
        </w:rPr>
        <w:t>כולל</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150,000</w:t>
      </w:r>
      <w:r>
        <w:rPr>
          <w:rFonts w:cs="FrankRuehl" w:ascii="Century" w:hAnsi="Century"/>
          <w:sz w:val="22"/>
          <w:rtl w:val="true"/>
        </w:rPr>
        <w:t xml:space="preserve"> </w:t>
      </w:r>
      <w:r>
        <w:rPr>
          <w:rFonts w:ascii="Century" w:hAnsi="Century" w:cs="FrankRuehl"/>
          <w:sz w:val="22"/>
          <w:sz w:val="22"/>
          <w:rtl w:val="true"/>
        </w:rPr>
        <w:t>מתוכו</w:t>
      </w:r>
      <w:r>
        <w:rPr>
          <w:rFonts w:cs="FrankRuehl" w:ascii="Century" w:hAnsi="Century"/>
          <w:sz w:val="22"/>
          <w:rtl w:val="true"/>
        </w:rPr>
        <w:t xml:space="preserve">. </w:t>
      </w:r>
      <w:r>
        <w:rPr>
          <w:rFonts w:ascii="Century" w:hAnsi="Century" w:cs="FrankRuehl"/>
          <w:sz w:val="22"/>
          <w:sz w:val="22"/>
          <w:rtl w:val="true"/>
        </w:rPr>
        <w:t>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ascii="Century" w:hAnsi="Century" w:eastAsia="Century" w:cs="Century"/>
          <w:sz w:val="22"/>
          <w:sz w:val="22"/>
          <w:rtl w:val="true"/>
        </w:rPr>
        <w:t xml:space="preserve"> </w:t>
      </w:r>
      <w:r>
        <w:rPr>
          <w:rFonts w:ascii="Century" w:hAnsi="Century" w:cs="FrankRuehl"/>
          <w:sz w:val="22"/>
          <w:sz w:val="22"/>
          <w:rtl w:val="true"/>
        </w:rPr>
        <w:t>טענה</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נאשמים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ascii="Century" w:hAnsi="Century" w:eastAsia="Century" w:cs="Century"/>
          <w:sz w:val="22"/>
          <w:sz w:val="22"/>
          <w:rtl w:val="true"/>
        </w:rPr>
        <w:t xml:space="preserve"> </w:t>
      </w:r>
      <w:r>
        <w:rPr>
          <w:rFonts w:ascii="Century" w:hAnsi="Century" w:cs="FrankRuehl"/>
          <w:sz w:val="22"/>
          <w:sz w:val="22"/>
          <w:rtl w:val="true"/>
        </w:rPr>
        <w:t>שעניינם</w:t>
      </w:r>
      <w:r>
        <w:rPr>
          <w:rFonts w:ascii="Century" w:hAnsi="Century" w:eastAsia="Century" w:cs="Century"/>
          <w:sz w:val="22"/>
          <w:sz w:val="22"/>
          <w:rtl w:val="true"/>
        </w:rPr>
        <w:t xml:space="preserve"> </w:t>
      </w:r>
      <w:r>
        <w:rPr>
          <w:rFonts w:ascii="Century" w:hAnsi="Century" w:cs="FrankRuehl"/>
          <w:sz w:val="22"/>
          <w:sz w:val="22"/>
          <w:rtl w:val="true"/>
        </w:rPr>
        <w:t>דומה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הוטל</w:t>
      </w:r>
      <w:r>
        <w:rPr>
          <w:rFonts w:ascii="Century" w:hAnsi="Century" w:eastAsia="Century" w:cs="Century"/>
          <w:sz w:val="22"/>
          <w:sz w:val="22"/>
          <w:rtl w:val="true"/>
        </w:rPr>
        <w:t xml:space="preserve"> </w:t>
      </w:r>
      <w:r>
        <w:rPr>
          <w:rFonts w:ascii="Century" w:hAnsi="Century" w:cs="FrankRuehl"/>
          <w:sz w:val="22"/>
          <w:sz w:val="22"/>
          <w:rtl w:val="true"/>
        </w:rPr>
        <w:t>חילוט</w:t>
      </w:r>
      <w:r>
        <w:rPr>
          <w:rFonts w:ascii="Century" w:hAnsi="Century" w:eastAsia="Century" w:cs="Century"/>
          <w:sz w:val="22"/>
          <w:sz w:val="22"/>
          <w:rtl w:val="true"/>
        </w:rPr>
        <w:t xml:space="preserve"> </w:t>
      </w:r>
      <w:r>
        <w:rPr>
          <w:rFonts w:ascii="Century" w:hAnsi="Century" w:cs="FrankRuehl"/>
          <w:sz w:val="22"/>
          <w:sz w:val="22"/>
          <w:rtl w:val="true"/>
        </w:rPr>
        <w:t>בכלל</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שרווחיהם</w:t>
      </w:r>
      <w:r>
        <w:rPr>
          <w:rFonts w:ascii="Century" w:hAnsi="Century" w:eastAsia="Century" w:cs="Century"/>
          <w:sz w:val="22"/>
          <w:sz w:val="22"/>
          <w:rtl w:val="true"/>
        </w:rPr>
        <w:t xml:space="preserve"> </w:t>
      </w:r>
      <w:r>
        <w:rPr>
          <w:rFonts w:ascii="Century" w:hAnsi="Century" w:cs="FrankRuehl"/>
          <w:sz w:val="22"/>
          <w:sz w:val="22"/>
          <w:rtl w:val="true"/>
        </w:rPr>
        <w:t>מהזכייה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עלו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רווחיה</w:t>
      </w:r>
      <w:r>
        <w:rPr>
          <w:rFonts w:cs="FrankRuehl" w:ascii="Century" w:hAnsi="Century"/>
          <w:sz w:val="22"/>
          <w:rtl w:val="true"/>
        </w:rPr>
        <w:t xml:space="preserve">. </w:t>
      </w:r>
      <w:r>
        <w:rPr>
          <w:rFonts w:ascii="Century" w:hAnsi="Century" w:cs="FrankRuehl"/>
          <w:sz w:val="22"/>
          <w:sz w:val="22"/>
          <w:rtl w:val="true"/>
        </w:rPr>
        <w:t>ברם</w:t>
      </w:r>
      <w:r>
        <w:rPr>
          <w:rFonts w:cs="FrankRuehl" w:ascii="Century" w:hAnsi="Century"/>
          <w:sz w:val="22"/>
          <w:rtl w:val="true"/>
        </w:rPr>
        <w:t xml:space="preserve">, </w:t>
      </w:r>
      <w:r>
        <w:rPr>
          <w:rFonts w:ascii="Century" w:hAnsi="Century" w:cs="FrankRuehl"/>
          <w:sz w:val="22"/>
          <w:sz w:val="22"/>
          <w:rtl w:val="true"/>
        </w:rPr>
        <w:t>הדוגמה</w:t>
      </w:r>
      <w:r>
        <w:rPr>
          <w:rFonts w:ascii="Century" w:hAnsi="Century" w:eastAsia="Century" w:cs="Century"/>
          <w:sz w:val="22"/>
          <w:sz w:val="22"/>
          <w:rtl w:val="true"/>
        </w:rPr>
        <w:t xml:space="preserve"> </w:t>
      </w:r>
      <w:r>
        <w:rPr>
          <w:rFonts w:ascii="Century" w:hAnsi="Century" w:cs="FrankRuehl"/>
          <w:sz w:val="22"/>
          <w:sz w:val="22"/>
          <w:rtl w:val="true"/>
        </w:rPr>
        <w:t>שהובאה</w:t>
      </w:r>
      <w:r>
        <w:rPr>
          <w:rFonts w:ascii="Century" w:hAnsi="Century" w:eastAsia="Century" w:cs="Century"/>
          <w:sz w:val="22"/>
          <w:sz w:val="22"/>
          <w:rtl w:val="true"/>
        </w:rPr>
        <w:t xml:space="preserve"> </w:t>
      </w:r>
      <w:r>
        <w:rPr>
          <w:rFonts w:ascii="Century" w:hAnsi="Century" w:cs="FrankRuehl"/>
          <w:sz w:val="22"/>
          <w:sz w:val="22"/>
          <w:rtl w:val="true"/>
        </w:rPr>
        <w:t>לתמיכה</w:t>
      </w:r>
      <w:r>
        <w:rPr>
          <w:rFonts w:ascii="Century" w:hAnsi="Century" w:eastAsia="Century" w:cs="Century"/>
          <w:sz w:val="22"/>
          <w:sz w:val="22"/>
          <w:rtl w:val="true"/>
        </w:rPr>
        <w:t xml:space="preserve"> </w:t>
      </w:r>
      <w:r>
        <w:rPr>
          <w:rFonts w:ascii="Century" w:hAnsi="Century" w:cs="FrankRuehl"/>
          <w:sz w:val="22"/>
          <w:sz w:val="22"/>
          <w:rtl w:val="true"/>
        </w:rPr>
        <w:t>בטענותיה</w:t>
      </w:r>
      <w:r>
        <w:rPr>
          <w:rFonts w:ascii="Century" w:hAnsi="Century" w:eastAsia="Century" w:cs="Century"/>
          <w:sz w:val="22"/>
          <w:sz w:val="22"/>
          <w:rtl w:val="true"/>
        </w:rPr>
        <w:t xml:space="preserve"> </w:t>
      </w:r>
      <w:r>
        <w:rPr>
          <w:rFonts w:ascii="Century" w:hAnsi="Century" w:cs="FrankRuehl"/>
          <w:sz w:val="22"/>
          <w:sz w:val="22"/>
          <w:rtl w:val="true"/>
        </w:rPr>
        <w:t>נגעה</w:t>
      </w:r>
      <w:r>
        <w:rPr>
          <w:rFonts w:ascii="Century" w:hAnsi="Century" w:eastAsia="Century" w:cs="Century"/>
          <w:sz w:val="22"/>
          <w:sz w:val="22"/>
          <w:rtl w:val="true"/>
        </w:rPr>
        <w:t xml:space="preserve"> </w:t>
      </w:r>
      <w:r>
        <w:rPr>
          <w:rFonts w:ascii="Century" w:hAnsi="Century" w:cs="FrankRuehl"/>
          <w:sz w:val="22"/>
          <w:sz w:val="22"/>
          <w:rtl w:val="true"/>
        </w:rPr>
        <w:t>לאהרן</w:t>
      </w:r>
      <w:r>
        <w:rPr>
          <w:rFonts w:ascii="Century" w:hAnsi="Century" w:eastAsia="Century" w:cs="Century"/>
          <w:sz w:val="22"/>
          <w:sz w:val="22"/>
          <w:rtl w:val="true"/>
        </w:rPr>
        <w:t xml:space="preserve"> </w:t>
      </w:r>
      <w:r>
        <w:rPr>
          <w:rFonts w:ascii="Century" w:hAnsi="Century" w:cs="FrankRuehl"/>
          <w:sz w:val="22"/>
          <w:sz w:val="22"/>
          <w:rtl w:val="true"/>
        </w:rPr>
        <w:t>גבאי</w:t>
      </w:r>
      <w:r>
        <w:rPr>
          <w:rFonts w:ascii="Century" w:hAnsi="Century" w:eastAsia="Century" w:cs="Century"/>
          <w:sz w:val="22"/>
          <w:sz w:val="22"/>
          <w:rtl w:val="true"/>
        </w:rPr>
        <w:t xml:space="preserve"> </w:t>
      </w:r>
      <w:r>
        <w:rPr>
          <w:rFonts w:ascii="Century" w:hAnsi="Century" w:cs="FrankRuehl"/>
          <w:sz w:val="22"/>
          <w:sz w:val="22"/>
          <w:rtl w:val="true"/>
        </w:rPr>
        <w:t>והחברה</w:t>
      </w:r>
      <w:r>
        <w:rPr>
          <w:rFonts w:ascii="Century" w:hAnsi="Century" w:eastAsia="Century" w:cs="Century"/>
          <w:sz w:val="22"/>
          <w:sz w:val="22"/>
          <w:rtl w:val="true"/>
        </w:rPr>
        <w:t xml:space="preserve"> </w:t>
      </w:r>
      <w:r>
        <w:rPr>
          <w:rFonts w:ascii="Century" w:hAnsi="Century" w:cs="FrankRuehl"/>
          <w:sz w:val="22"/>
          <w:sz w:val="22"/>
          <w:rtl w:val="true"/>
        </w:rPr>
        <w:t>שניהל</w:t>
      </w:r>
      <w:r>
        <w:rPr>
          <w:rFonts w:cs="FrankRuehl" w:ascii="Century" w:hAnsi="Century"/>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יוחסו</w:t>
      </w:r>
      <w:r>
        <w:rPr>
          <w:rFonts w:ascii="Century" w:hAnsi="Century" w:eastAsia="Century" w:cs="Century"/>
          <w:sz w:val="22"/>
          <w:sz w:val="22"/>
          <w:rtl w:val="true"/>
        </w:rPr>
        <w:t xml:space="preserve"> </w:t>
      </w:r>
      <w:r>
        <w:rPr>
          <w:rFonts w:ascii="Century" w:hAnsi="Century" w:cs="FrankRuehl"/>
          <w:sz w:val="22"/>
          <w:sz w:val="22"/>
          <w:rtl w:val="true"/>
        </w:rPr>
        <w:t>להם</w:t>
      </w:r>
      <w:r>
        <w:rPr>
          <w:rFonts w:ascii="Century" w:hAnsi="Century" w:eastAsia="Century" w:cs="Century"/>
          <w:sz w:val="22"/>
          <w:sz w:val="22"/>
          <w:rtl w:val="true"/>
        </w:rPr>
        <w:t xml:space="preserve"> </w:t>
      </w:r>
      <w:r>
        <w:rPr>
          <w:rFonts w:ascii="Century" w:hAnsi="Century" w:cs="FrankRuehl"/>
          <w:sz w:val="22"/>
          <w:sz w:val="22"/>
          <w:rtl w:val="true"/>
        </w:rPr>
        <w:t>מלכתחילה</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ועניינם</w:t>
      </w:r>
      <w:r>
        <w:rPr>
          <w:rFonts w:ascii="Century" w:hAnsi="Century" w:eastAsia="Century" w:cs="Century"/>
          <w:sz w:val="22"/>
          <w:sz w:val="22"/>
          <w:rtl w:val="true"/>
        </w:rPr>
        <w:t xml:space="preserve"> </w:t>
      </w:r>
      <w:r>
        <w:rPr>
          <w:rFonts w:ascii="Century" w:hAnsi="Century" w:cs="FrankRuehl"/>
          <w:sz w:val="22"/>
          <w:sz w:val="22"/>
          <w:rtl w:val="true"/>
        </w:rPr>
        <w:t>הסתיים</w:t>
      </w:r>
      <w:r>
        <w:rPr>
          <w:rFonts w:ascii="Century" w:hAnsi="Century" w:eastAsia="Century" w:cs="Century"/>
          <w:sz w:val="22"/>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טיעון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ראו</w:t>
      </w:r>
      <w:r>
        <w:rPr>
          <w:rFonts w:ascii="Century" w:hAnsi="Century" w:eastAsia="Century" w:cs="Century"/>
          <w:sz w:val="22"/>
          <w:sz w:val="22"/>
          <w:rtl w:val="true"/>
        </w:rPr>
        <w:t xml:space="preserve"> </w:t>
      </w:r>
      <w:hyperlink r:id="rId360">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248/18</w:t>
        </w:r>
      </w:hyperlink>
      <w:r>
        <w:rPr>
          <w:rFonts w:cs="FrankRuehl" w:ascii="Century" w:hAnsi="Century"/>
          <w:sz w:val="22"/>
          <w:rtl w:val="true"/>
        </w:rPr>
        <w:t xml:space="preserve"> </w:t>
      </w:r>
      <w:r>
        <w:rPr>
          <w:rFonts w:ascii="Century" w:hAnsi="Century" w:cs="Miriam"/>
          <w:b/>
          <w:b/>
          <w:spacing w:val="0"/>
          <w:sz w:val="22"/>
          <w:sz w:val="22"/>
          <w:szCs w:val="24"/>
          <w:rtl w:val="true"/>
        </w:rPr>
        <w:t>גבאי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Century" w:hAnsi="Century"/>
          <w:sz w:val="22"/>
          <w:rtl w:val="true"/>
        </w:rPr>
        <w:t>(</w:t>
      </w:r>
      <w:r>
        <w:rPr>
          <w:rFonts w:cs="FrankRuehl" w:ascii="Century" w:hAnsi="Century"/>
          <w:sz w:val="22"/>
        </w:rPr>
        <w:t>2.7.2018</w:t>
      </w:r>
      <w:r>
        <w:rPr>
          <w:rFonts w:cs="FrankRuehl" w:ascii="Century" w:hAnsi="Century"/>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שנתתי</w:t>
      </w:r>
      <w:r>
        <w:rPr>
          <w:rFonts w:ascii="Century" w:hAnsi="Century" w:eastAsia="Century" w:cs="Century"/>
          <w:sz w:val="22"/>
          <w:sz w:val="22"/>
          <w:rtl w:val="true"/>
        </w:rPr>
        <w:t xml:space="preserve"> </w:t>
      </w:r>
      <w:r>
        <w:rPr>
          <w:rFonts w:ascii="Century" w:hAnsi="Century" w:cs="FrankRuehl"/>
          <w:sz w:val="22"/>
          <w:sz w:val="22"/>
          <w:rtl w:val="true"/>
        </w:rPr>
        <w:t>דעתי</w:t>
      </w:r>
      <w:r>
        <w:rPr>
          <w:rFonts w:ascii="Century" w:hAnsi="Century" w:eastAsia="Century" w:cs="Century"/>
          <w:sz w:val="22"/>
          <w:sz w:val="22"/>
          <w:rtl w:val="true"/>
        </w:rPr>
        <w:t xml:space="preserve"> </w:t>
      </w:r>
      <w:r>
        <w:rPr>
          <w:rFonts w:ascii="Century" w:hAnsi="Century" w:cs="FrankRuehl"/>
          <w:sz w:val="22"/>
          <w:sz w:val="22"/>
          <w:rtl w:val="true"/>
        </w:rPr>
        <w:t>לשיקולים</w:t>
      </w:r>
      <w:r>
        <w:rPr>
          <w:rFonts w:ascii="Century" w:hAnsi="Century" w:eastAsia="Century" w:cs="Century"/>
          <w:sz w:val="22"/>
          <w:sz w:val="22"/>
          <w:rtl w:val="true"/>
        </w:rPr>
        <w:t xml:space="preserve"> </w:t>
      </w:r>
      <w:r>
        <w:rPr>
          <w:rFonts w:ascii="Century" w:hAnsi="Century" w:cs="FrankRuehl"/>
          <w:sz w:val="22"/>
          <w:sz w:val="22"/>
          <w:rtl w:val="true"/>
        </w:rPr>
        <w:t>הכלליים</w:t>
      </w:r>
      <w:r>
        <w:rPr>
          <w:rFonts w:ascii="Century" w:hAnsi="Century" w:eastAsia="Century" w:cs="Century"/>
          <w:sz w:val="22"/>
          <w:sz w:val="22"/>
          <w:rtl w:val="true"/>
        </w:rPr>
        <w:t xml:space="preserve"> </w:t>
      </w:r>
      <w:r>
        <w:rPr>
          <w:rFonts w:ascii="Century" w:hAnsi="Century" w:cs="FrankRuehl"/>
          <w:sz w:val="22"/>
          <w:sz w:val="22"/>
          <w:rtl w:val="true"/>
        </w:rPr>
        <w:t>שפורטו</w:t>
      </w:r>
      <w:r>
        <w:rPr>
          <w:rFonts w:ascii="Century" w:hAnsi="Century" w:eastAsia="Century" w:cs="Century"/>
          <w:sz w:val="22"/>
          <w:sz w:val="22"/>
          <w:rtl w:val="true"/>
        </w:rPr>
        <w:t xml:space="preserve"> </w:t>
      </w:r>
      <w:r>
        <w:rPr>
          <w:rFonts w:ascii="Century" w:hAnsi="Century" w:cs="FrankRuehl"/>
          <w:sz w:val="22"/>
          <w:sz w:val="22"/>
          <w:rtl w:val="true"/>
        </w:rPr>
        <w:t>מעלה</w:t>
      </w:r>
      <w:r>
        <w:rPr>
          <w:rFonts w:ascii="Century" w:hAnsi="Century" w:eastAsia="Century" w:cs="Century"/>
          <w:sz w:val="22"/>
          <w:sz w:val="22"/>
          <w:rtl w:val="true"/>
        </w:rPr>
        <w:t xml:space="preserve"> </w:t>
      </w:r>
      <w:r>
        <w:rPr>
          <w:rFonts w:ascii="Century" w:hAnsi="Century" w:cs="FrankRuehl"/>
          <w:sz w:val="22"/>
          <w:sz w:val="22"/>
          <w:rtl w:val="true"/>
        </w:rPr>
        <w:t>ולטיעונים</w:t>
      </w:r>
      <w:r>
        <w:rPr>
          <w:rFonts w:ascii="Century" w:hAnsi="Century" w:eastAsia="Century" w:cs="Century"/>
          <w:sz w:val="22"/>
          <w:sz w:val="22"/>
          <w:rtl w:val="true"/>
        </w:rPr>
        <w:t xml:space="preserve"> </w:t>
      </w:r>
      <w:r>
        <w:rPr>
          <w:rFonts w:ascii="Century" w:hAnsi="Century" w:cs="FrankRuehl"/>
          <w:sz w:val="22"/>
          <w:sz w:val="22"/>
          <w:rtl w:val="true"/>
        </w:rPr>
        <w:t>הפרטניים</w:t>
      </w:r>
      <w:r>
        <w:rPr>
          <w:rFonts w:ascii="Century" w:hAnsi="Century" w:eastAsia="Century" w:cs="Century"/>
          <w:sz w:val="22"/>
          <w:sz w:val="22"/>
          <w:rtl w:val="true"/>
        </w:rPr>
        <w:t xml:space="preserve"> </w:t>
      </w:r>
      <w:r>
        <w:rPr>
          <w:rFonts w:ascii="Century" w:hAnsi="Century" w:cs="FrankRuehl"/>
          <w:sz w:val="22"/>
          <w:sz w:val="22"/>
          <w:rtl w:val="true"/>
        </w:rPr>
        <w:t>שהועלו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פסק</w:t>
      </w:r>
      <w:r>
        <w:rPr>
          <w:rFonts w:ascii="Century" w:hAnsi="Century" w:cs="FrankRuehl"/>
          <w:sz w:val="22"/>
          <w:sz w:val="22"/>
          <w:rtl w:val="true"/>
        </w:rPr>
        <w:t>אות</w:t>
      </w:r>
      <w:r>
        <w:rPr>
          <w:rFonts w:ascii="Century" w:hAnsi="Century" w:eastAsia="Century" w:cs="Century"/>
          <w:sz w:val="22"/>
          <w:sz w:val="22"/>
          <w:rtl w:val="true"/>
        </w:rPr>
        <w:t xml:space="preserve"> </w:t>
      </w:r>
      <w:r>
        <w:rPr>
          <w:rFonts w:cs="FrankRuehl" w:ascii="Century" w:hAnsi="Century"/>
          <w:sz w:val="22"/>
        </w:rPr>
        <w:t>48-47</w:t>
      </w:r>
      <w:r>
        <w:rPr>
          <w:rFonts w:cs="FrankRuehl" w:ascii="Century" w:hAnsi="Century"/>
          <w:sz w:val="22"/>
          <w:rtl w:val="true"/>
        </w:rPr>
        <w:t xml:space="preserve"> </w:t>
      </w:r>
      <w:r>
        <w:rPr>
          <w:rFonts w:ascii="Century" w:hAnsi="Century" w:cs="FrankRuehl"/>
          <w:sz w:val="22"/>
          <w:sz w:val="22"/>
          <w:rtl w:val="true"/>
        </w:rPr>
        <w:t>לעיל</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טענותיה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w:t>
      </w:r>
      <w:r>
        <w:rPr>
          <w:rFonts w:ascii="Century" w:hAnsi="Century" w:cs="FrankRuehl"/>
          <w:sz w:val="22"/>
          <w:sz w:val="22"/>
          <w:rtl w:val="true"/>
        </w:rPr>
        <w:t>ליך</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הזמני</w:t>
      </w:r>
      <w:r>
        <w:rPr>
          <w:rFonts w:cs="FrankRuehl" w:ascii="Century" w:hAnsi="Century"/>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לשנות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סכום</w:t>
      </w:r>
      <w:r>
        <w:rPr>
          <w:rFonts w:ascii="Century" w:hAnsi="Century" w:eastAsia="Century" w:cs="Century"/>
          <w:sz w:val="22"/>
          <w:sz w:val="22"/>
          <w:rtl w:val="true"/>
        </w:rPr>
        <w:t xml:space="preserve"> </w:t>
      </w:r>
      <w:r>
        <w:rPr>
          <w:rFonts w:ascii="Century" w:hAnsi="Century" w:cs="FrankRuehl"/>
          <w:sz w:val="22"/>
          <w:sz w:val="22"/>
          <w:rtl w:val="true"/>
        </w:rPr>
        <w:t>החילוט</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בעניינה</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שיעמוד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סך</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540,000</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cs="FrankRuehl" w:ascii="Century" w:hAnsi="Century"/>
          <w:sz w:val="22"/>
          <w:rtl w:val="true"/>
        </w:rPr>
        <w:t xml:space="preserve">. </w:t>
      </w:r>
    </w:p>
    <w:p>
      <w:pPr>
        <w:pStyle w:val="Ruller42"/>
        <w:ind w:start="-52" w:end="0"/>
        <w:jc w:val="both"/>
        <w:rPr/>
      </w:pPr>
      <w:r>
        <w:rPr>
          <w:rtl w:val="true"/>
        </w:rPr>
      </w:r>
    </w:p>
    <w:p>
      <w:pPr>
        <w:pStyle w:val="Heading2"/>
        <w:ind w:hanging="0" w:start="0" w:end="0"/>
        <w:jc w:val="both"/>
        <w:rPr/>
      </w:pPr>
      <w:bookmarkStart w:id="53" w:name="__RefHeading___Toc29745692"/>
      <w:bookmarkEnd w:id="53"/>
      <w:r>
        <w:rPr>
          <w:rtl w:val="true"/>
        </w:rPr>
        <w:t>הערעורים</w:t>
      </w:r>
      <w:r>
        <w:rPr>
          <w:rFonts w:eastAsia="Century" w:cs="Century"/>
          <w:rtl w:val="true"/>
        </w:rPr>
        <w:t xml:space="preserve"> </w:t>
      </w:r>
      <w:r>
        <w:rPr>
          <w:rtl w:val="true"/>
        </w:rPr>
        <w:t>על</w:t>
      </w:r>
      <w:r>
        <w:rPr>
          <w:rFonts w:eastAsia="Century" w:cs="Century"/>
          <w:rtl w:val="true"/>
        </w:rPr>
        <w:t xml:space="preserve"> </w:t>
      </w:r>
      <w:r>
        <w:rPr>
          <w:rtl w:val="true"/>
        </w:rPr>
        <w:t>העונש</w:t>
      </w:r>
    </w:p>
    <w:p>
      <w:pPr>
        <w:pStyle w:val="Ruller43"/>
        <w:numPr>
          <w:ilvl w:val="0"/>
          <w:numId w:val="0"/>
        </w:numPr>
        <w:ind w:hanging="0" w:start="-52" w:end="0"/>
        <w:jc w:val="both"/>
        <w:rPr>
          <w:rFonts w:ascii="Arial TUR" w:hAnsi="Arial TUR" w:cs="FrankRuehl"/>
          <w:sz w:val="22"/>
        </w:rPr>
      </w:pPr>
      <w:r>
        <w:rPr>
          <w:rFonts w:cs="FrankRuehl" w:ascii="Arial TUR" w:hAnsi="Arial TUR"/>
          <w:sz w:val="22"/>
          <w:rtl w:val="true"/>
        </w:rPr>
      </w:r>
    </w:p>
    <w:p>
      <w:pPr>
        <w:pStyle w:val="Ruller43"/>
        <w:numPr>
          <w:ilvl w:val="0"/>
          <w:numId w:val="0"/>
        </w:numPr>
        <w:ind w:hanging="0" w:start="-52" w:end="0"/>
        <w:jc w:val="both"/>
        <w:rPr>
          <w:rFonts w:cs="FrankRuehl"/>
        </w:rPr>
      </w:pPr>
      <w:r>
        <w:rPr>
          <w:rFonts w:cs="FrankRuehl"/>
          <w:rtl w:val="true"/>
        </w:rPr>
        <w:tab/>
      </w:r>
      <w:r>
        <w:rPr>
          <w:rFonts w:cs="FrankRuehl"/>
          <w:rtl w:val="true"/>
        </w:rPr>
        <w:t>בלווא</w:t>
      </w:r>
      <w:r>
        <w:rPr>
          <w:rFonts w:cs="FrankRuehl"/>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cs="FrankRuehl"/>
          <w:rtl w:val="true"/>
        </w:rPr>
        <w:t xml:space="preserve">, </w:t>
      </w:r>
      <w:r>
        <w:rPr>
          <w:rFonts w:cs="FrankRuehl"/>
          <w:rtl w:val="true"/>
        </w:rPr>
        <w:t>מיארה</w:t>
      </w:r>
      <w:r>
        <w:rPr>
          <w:rFonts w:eastAsia="Garamond" w:cs="Garamond"/>
          <w:rtl w:val="true"/>
        </w:rPr>
        <w:t xml:space="preserve"> </w:t>
      </w:r>
      <w:r>
        <w:rPr>
          <w:rFonts w:cs="FrankRuehl"/>
          <w:rtl w:val="true"/>
        </w:rPr>
        <w:t>וברזלאי</w:t>
      </w:r>
      <w:r>
        <w:rPr>
          <w:rFonts w:eastAsia="Garamond" w:cs="Garamond"/>
          <w:rtl w:val="true"/>
        </w:rPr>
        <w:t xml:space="preserve"> </w:t>
      </w:r>
      <w:r>
        <w:rPr>
          <w:rFonts w:cs="FrankRuehl"/>
          <w:rtl w:val="true"/>
        </w:rPr>
        <w:t>מערערים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חומרת</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והקנס</w:t>
      </w:r>
      <w:r>
        <w:rPr>
          <w:rFonts w:eastAsia="Garamond" w:cs="Garamond"/>
          <w:rtl w:val="true"/>
        </w:rPr>
        <w:t xml:space="preserve"> </w:t>
      </w:r>
      <w:r>
        <w:rPr>
          <w:rFonts w:cs="FrankRuehl"/>
          <w:rtl w:val="true"/>
        </w:rPr>
        <w:t>שהוטלו</w:t>
      </w:r>
      <w:r>
        <w:rPr>
          <w:rFonts w:eastAsia="Garamond" w:cs="Garamond"/>
          <w:rtl w:val="true"/>
        </w:rPr>
        <w:t xml:space="preserve"> </w:t>
      </w:r>
      <w:r>
        <w:rPr>
          <w:rFonts w:cs="FrankRuehl"/>
          <w:rtl w:val="true"/>
        </w:rPr>
        <w:t>עליהם</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הגישה</w:t>
      </w:r>
      <w:r>
        <w:rPr>
          <w:rFonts w:eastAsia="Garamond" w:cs="Garamond"/>
          <w:rtl w:val="true"/>
        </w:rPr>
        <w:t xml:space="preserve"> </w:t>
      </w:r>
      <w:r>
        <w:rPr>
          <w:rFonts w:cs="FrankRuehl"/>
          <w:rtl w:val="true"/>
        </w:rPr>
        <w:t>ערעורים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העונשים</w:t>
      </w:r>
      <w:r>
        <w:rPr>
          <w:rFonts w:eastAsia="Garamond" w:cs="Garamond"/>
          <w:rtl w:val="true"/>
        </w:rPr>
        <w:t xml:space="preserve"> </w:t>
      </w:r>
      <w:r>
        <w:rPr>
          <w:rFonts w:cs="FrankRuehl"/>
          <w:rtl w:val="true"/>
        </w:rPr>
        <w:t>שהוטלו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הנאשמים</w:t>
      </w:r>
      <w:r>
        <w:rPr>
          <w:rFonts w:eastAsia="Garamond" w:cs="Garamond"/>
          <w:rtl w:val="true"/>
        </w:rPr>
        <w:t xml:space="preserve"> </w:t>
      </w:r>
      <w:r>
        <w:rPr>
          <w:rFonts w:cs="FrankRuehl"/>
          <w:rtl w:val="true"/>
        </w:rPr>
        <w:t>האמורים</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השביל</w:t>
      </w:r>
      <w:r>
        <w:rPr>
          <w:rFonts w:eastAsia="Garamond" w:cs="Garamond"/>
          <w:rtl w:val="true"/>
        </w:rPr>
        <w:t xml:space="preserve"> </w:t>
      </w:r>
      <w:r>
        <w:rPr>
          <w:rFonts w:cs="FrankRuehl"/>
          <w:rtl w:val="true"/>
        </w:rPr>
        <w:t>הירוק</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קלים</w:t>
      </w:r>
      <w:r>
        <w:rPr>
          <w:rFonts w:eastAsia="Garamond" w:cs="Garamond"/>
          <w:rtl w:val="true"/>
        </w:rPr>
        <w:t xml:space="preserve"> </w:t>
      </w:r>
      <w:r>
        <w:rPr>
          <w:rFonts w:cs="FrankRuehl"/>
          <w:rtl w:val="true"/>
        </w:rPr>
        <w:t>מדי</w:t>
      </w:r>
      <w:r>
        <w:rPr>
          <w:rFonts w:cs="FrankRuehl"/>
          <w:rtl w:val="true"/>
        </w:rPr>
        <w:t xml:space="preserve">. </w:t>
      </w:r>
    </w:p>
    <w:p>
      <w:pPr>
        <w:pStyle w:val="Normal"/>
        <w:overflowPunct w:val="true"/>
        <w:autoSpaceDE w:val="true"/>
        <w:spacing w:lineRule="auto" w:line="360"/>
        <w:ind w:end="0"/>
        <w:jc w:val="start"/>
        <w:textAlignment w:val="auto"/>
        <w:rPr>
          <w:rFonts w:ascii="Century" w:hAnsi="Century" w:cs="FrankRuehl"/>
          <w:spacing w:val="10"/>
          <w:sz w:val="22"/>
          <w:szCs w:val="28"/>
        </w:rPr>
      </w:pPr>
      <w:r>
        <w:rPr>
          <w:rFonts w:cs="FrankRuehl" w:ascii="Century" w:hAnsi="Century"/>
          <w:spacing w:val="10"/>
          <w:sz w:val="22"/>
          <w:szCs w:val="28"/>
          <w:rtl w:val="true"/>
        </w:rPr>
      </w:r>
    </w:p>
    <w:p>
      <w:pPr>
        <w:pStyle w:val="Heading3"/>
        <w:ind w:end="0"/>
        <w:jc w:val="both"/>
        <w:rPr/>
      </w:pPr>
      <w:bookmarkStart w:id="54" w:name="__RefHeading___Toc29745693"/>
      <w:bookmarkEnd w:id="54"/>
      <w:r>
        <w:rPr>
          <w:rtl w:val="true"/>
        </w:rPr>
        <w:t>גזר</w:t>
      </w:r>
      <w:r>
        <w:rPr>
          <w:rFonts w:eastAsia="Century" w:cs="Century"/>
          <w:rtl w:val="true"/>
        </w:rPr>
        <w:t xml:space="preserve"> </w:t>
      </w:r>
      <w:r>
        <w:rPr>
          <w:rtl w:val="true"/>
        </w:rPr>
        <w:t>הדין</w:t>
      </w:r>
      <w:r>
        <w:rPr>
          <w:rFonts w:eastAsia="Century" w:cs="Century"/>
          <w:rtl w:val="true"/>
        </w:rPr>
        <w:t xml:space="preserve"> </w:t>
      </w:r>
      <w:r>
        <w:rPr>
          <w:rtl w:val="true"/>
        </w:rPr>
        <w:t>של</w:t>
      </w:r>
      <w:r>
        <w:rPr>
          <w:rFonts w:eastAsia="Century" w:cs="Century"/>
          <w:rtl w:val="true"/>
        </w:rPr>
        <w:t xml:space="preserve"> </w:t>
      </w:r>
      <w:r>
        <w:rPr>
          <w:rtl w:val="true"/>
        </w:rPr>
        <w:t>בית</w:t>
      </w:r>
      <w:r>
        <w:rPr>
          <w:rFonts w:eastAsia="Century" w:cs="Century"/>
          <w:rtl w:val="true"/>
        </w:rPr>
        <w:t xml:space="preserve"> </w:t>
      </w:r>
      <w:r>
        <w:rPr>
          <w:rtl w:val="true"/>
        </w:rPr>
        <w:t>המשפט</w:t>
      </w:r>
      <w:r>
        <w:rPr>
          <w:rFonts w:eastAsia="Century" w:cs="Century"/>
          <w:rtl w:val="true"/>
        </w:rPr>
        <w:t xml:space="preserve"> </w:t>
      </w:r>
      <w:r>
        <w:rPr>
          <w:rtl w:val="true"/>
        </w:rPr>
        <w:t>המחוזי</w:t>
      </w:r>
    </w:p>
    <w:p>
      <w:pPr>
        <w:pStyle w:val="Ruller42"/>
        <w:ind w:start="-52" w:end="0"/>
        <w:jc w:val="both"/>
        <w:rPr>
          <w:rFonts w:ascii="Century" w:hAnsi="Century" w:cs="Century"/>
        </w:rPr>
      </w:pPr>
      <w:r>
        <w:rPr>
          <w:rFonts w:cs="Century" w:ascii="Century" w:hAnsi="Century"/>
          <w:rtl w:val="true"/>
        </w:rPr>
      </w:r>
    </w:p>
    <w:p>
      <w:pPr>
        <w:pStyle w:val="Ruller43"/>
        <w:numPr>
          <w:ilvl w:val="0"/>
          <w:numId w:val="2"/>
        </w:numPr>
        <w:tabs>
          <w:tab w:val="clear" w:pos="720"/>
          <w:tab w:val="left" w:pos="2041" w:leader="none"/>
        </w:tabs>
        <w:ind w:hanging="0" w:start="-52" w:end="0"/>
        <w:jc w:val="both"/>
        <w:rPr>
          <w:rFonts w:cs="FrankRuehl"/>
        </w:rPr>
      </w:pPr>
      <w:r>
        <w:rPr>
          <w:rFonts w:cs="FrankRuehl"/>
          <w:rtl w:val="true"/>
        </w:rPr>
        <w:t>בגזר</w:t>
      </w:r>
      <w:r>
        <w:rPr>
          <w:rFonts w:eastAsia="Garamond" w:cs="Garamond"/>
          <w:rtl w:val="true"/>
        </w:rPr>
        <w:t xml:space="preserve"> </w:t>
      </w:r>
      <w:r>
        <w:rPr>
          <w:rFonts w:cs="FrankRuehl"/>
          <w:rtl w:val="true"/>
        </w:rPr>
        <w:t>דינו</w:t>
      </w:r>
      <w:r>
        <w:rPr>
          <w:rFonts w:cs="FrankRuehl"/>
          <w:rtl w:val="true"/>
        </w:rPr>
        <w:t xml:space="preserve">, </w:t>
      </w:r>
      <w:r>
        <w:rPr>
          <w:rFonts w:cs="FrankRuehl"/>
          <w:rtl w:val="true"/>
        </w:rPr>
        <w:t>עמד</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התמונה</w:t>
      </w:r>
      <w:r>
        <w:rPr>
          <w:rFonts w:eastAsia="Garamond" w:cs="Garamond"/>
          <w:rtl w:val="true"/>
        </w:rPr>
        <w:t xml:space="preserve"> </w:t>
      </w:r>
      <w:r>
        <w:rPr>
          <w:rFonts w:cs="FrankRuehl"/>
          <w:rtl w:val="true"/>
        </w:rPr>
        <w:t>העולה</w:t>
      </w:r>
      <w:r>
        <w:rPr>
          <w:rFonts w:eastAsia="Garamond" w:cs="Garamond"/>
          <w:rtl w:val="true"/>
        </w:rPr>
        <w:t xml:space="preserve"> </w:t>
      </w:r>
      <w:r>
        <w:rPr>
          <w:rFonts w:cs="FrankRuehl"/>
          <w:rtl w:val="true"/>
        </w:rPr>
        <w:t>מכתב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שלפיה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קבלני</w:t>
      </w:r>
      <w:r>
        <w:rPr>
          <w:rFonts w:eastAsia="Garamond" w:cs="Garamond"/>
          <w:rtl w:val="true"/>
        </w:rPr>
        <w:t xml:space="preserve"> </w:t>
      </w:r>
      <w:r>
        <w:rPr>
          <w:rFonts w:cs="FrankRuehl"/>
          <w:rtl w:val="true"/>
        </w:rPr>
        <w:t>הגיזום</w:t>
      </w:r>
      <w:r>
        <w:rPr>
          <w:rFonts w:eastAsia="Garamond" w:cs="Garamond"/>
          <w:rtl w:val="true"/>
        </w:rPr>
        <w:t xml:space="preserve"> </w:t>
      </w:r>
      <w:r>
        <w:rPr>
          <w:rFonts w:cs="FrankRuehl"/>
          <w:rtl w:val="true"/>
        </w:rPr>
        <w:t>התגבש</w:t>
      </w:r>
      <w:r>
        <w:rPr>
          <w:rFonts w:eastAsia="Garamond" w:cs="Garamond"/>
          <w:rtl w:val="true"/>
        </w:rPr>
        <w:t xml:space="preserve"> </w:t>
      </w:r>
      <w:r>
        <w:rPr>
          <w:rFonts w:cs="FrankRuehl"/>
          <w:rtl w:val="true"/>
        </w:rPr>
        <w:t>"</w:t>
      </w:r>
      <w:r>
        <w:rPr>
          <w:rFonts w:cs="FrankRuehl"/>
          <w:rtl w:val="true"/>
        </w:rPr>
        <w:t>הסכם</w:t>
      </w:r>
      <w:r>
        <w:rPr>
          <w:rFonts w:eastAsia="Garamond" w:cs="Garamond"/>
          <w:rtl w:val="true"/>
        </w:rPr>
        <w:t xml:space="preserve"> </w:t>
      </w:r>
      <w:r>
        <w:rPr>
          <w:rFonts w:cs="FrankRuehl"/>
          <w:rtl w:val="true"/>
        </w:rPr>
        <w:t>שלום</w:t>
      </w:r>
      <w:r>
        <w:rPr>
          <w:rFonts w:cs="FrankRuehl"/>
          <w:rtl w:val="true"/>
        </w:rPr>
        <w:t>"</w:t>
      </w:r>
      <w:r>
        <w:rPr>
          <w:rFonts w:cs="FrankRuehl"/>
          <w:rtl w:val="true"/>
        </w:rPr>
        <w:t>,</w:t>
      </w:r>
      <w:r>
        <w:rPr>
          <w:rFonts w:cs="FrankRuehl"/>
          <w:rtl w:val="true"/>
        </w:rPr>
        <w:t xml:space="preserve"> </w:t>
      </w:r>
      <w:r>
        <w:rPr>
          <w:rFonts w:cs="FrankRuehl"/>
          <w:rtl w:val="true"/>
        </w:rPr>
        <w:t>בגדרו</w:t>
      </w:r>
      <w:r>
        <w:rPr>
          <w:rFonts w:eastAsia="Garamond" w:cs="Garamond"/>
          <w:rtl w:val="true"/>
        </w:rPr>
        <w:t xml:space="preserve"> </w:t>
      </w:r>
      <w:r>
        <w:rPr>
          <w:rFonts w:cs="FrankRuehl"/>
          <w:rtl w:val="true"/>
        </w:rPr>
        <w:t>חולקה</w:t>
      </w:r>
      <w:r>
        <w:rPr>
          <w:rFonts w:eastAsia="Garamond" w:cs="Garamond"/>
          <w:rtl w:val="true"/>
        </w:rPr>
        <w:t xml:space="preserve"> </w:t>
      </w:r>
      <w:r>
        <w:rPr>
          <w:rFonts w:cs="FrankRuehl"/>
          <w:rtl w:val="true"/>
        </w:rPr>
        <w:t>הארץ</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הקבלנים</w:t>
      </w:r>
      <w:r>
        <w:rPr>
          <w:rFonts w:eastAsia="Garamond" w:cs="Garamond"/>
          <w:rtl w:val="true"/>
        </w:rPr>
        <w:t xml:space="preserve"> </w:t>
      </w:r>
      <w:r>
        <w:rPr>
          <w:rFonts w:cs="FrankRuehl"/>
          <w:rtl w:val="true"/>
        </w:rPr>
        <w:t>"</w:t>
      </w:r>
      <w:r>
        <w:rPr>
          <w:rFonts w:cs="FrankRuehl"/>
          <w:rtl w:val="true"/>
        </w:rPr>
        <w:t>הצפונים</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w:t>
      </w:r>
      <w:r>
        <w:rPr>
          <w:rFonts w:cs="FrankRuehl"/>
          <w:rtl w:val="true"/>
        </w:rPr>
        <w:t>הדרומים</w:t>
      </w:r>
      <w:r>
        <w:rPr>
          <w:rFonts w:cs="FrankRuehl"/>
          <w:rtl w:val="true"/>
        </w:rPr>
        <w:t>"</w:t>
      </w:r>
      <w:r>
        <w:rPr>
          <w:rFonts w:cs="FrankRuehl"/>
          <w:rtl w:val="true"/>
        </w:rPr>
        <w:t xml:space="preserve">. </w:t>
      </w:r>
      <w:r>
        <w:rPr>
          <w:rFonts w:cs="FrankRuehl"/>
          <w:rtl w:val="true"/>
        </w:rPr>
        <w:t>כלומר</w:t>
      </w:r>
      <w:r>
        <w:rPr>
          <w:rFonts w:cs="FrankRuehl"/>
          <w:rtl w:val="true"/>
        </w:rPr>
        <w:t xml:space="preserve">, </w:t>
      </w:r>
      <w:r>
        <w:rPr>
          <w:rFonts w:cs="FrankRuehl"/>
          <w:rtl w:val="true"/>
        </w:rPr>
        <w:t>מהתארגנויות</w:t>
      </w:r>
      <w:r>
        <w:rPr>
          <w:rFonts w:eastAsia="Garamond" w:cs="Garamond"/>
          <w:rtl w:val="true"/>
        </w:rPr>
        <w:t xml:space="preserve"> </w:t>
      </w:r>
      <w:r>
        <w:rPr>
          <w:rFonts w:cs="FrankRuehl"/>
          <w:rtl w:val="true"/>
        </w:rPr>
        <w:t>מקומיות</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קבלנים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ואחרים</w:t>
      </w:r>
      <w:r>
        <w:rPr>
          <w:rFonts w:cs="FrankRuehl"/>
          <w:rtl w:val="true"/>
        </w:rPr>
        <w:t xml:space="preserve">, </w:t>
      </w:r>
      <w:r>
        <w:rPr>
          <w:rFonts w:cs="FrankRuehl"/>
          <w:rtl w:val="true"/>
        </w:rPr>
        <w:t>התפתח</w:t>
      </w:r>
      <w:r>
        <w:rPr>
          <w:rFonts w:eastAsia="Garamond" w:cs="Garamond"/>
          <w:rtl w:val="true"/>
        </w:rPr>
        <w:t xml:space="preserve"> </w:t>
      </w:r>
      <w:r>
        <w:rPr>
          <w:rFonts w:cs="FrankRuehl"/>
          <w:rtl w:val="true"/>
        </w:rPr>
        <w:t>קרטל</w:t>
      </w:r>
      <w:r>
        <w:rPr>
          <w:rFonts w:eastAsia="Garamond" w:cs="Garamond"/>
          <w:rtl w:val="true"/>
        </w:rPr>
        <w:t xml:space="preserve"> </w:t>
      </w:r>
      <w:r>
        <w:rPr>
          <w:rFonts w:cs="FrankRuehl"/>
          <w:rtl w:val="true"/>
        </w:rPr>
        <w:t>מקיף</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העוסקים</w:t>
      </w:r>
      <w:r>
        <w:rPr>
          <w:rFonts w:eastAsia="Garamond" w:cs="Garamond"/>
          <w:rtl w:val="true"/>
        </w:rPr>
        <w:t xml:space="preserve"> </w:t>
      </w:r>
      <w:r>
        <w:rPr>
          <w:rFonts w:cs="FrankRuehl"/>
          <w:rtl w:val="true"/>
        </w:rPr>
        <w:t>בגיזום</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החשמל</w:t>
      </w:r>
      <w:r>
        <w:rPr>
          <w:rFonts w:eastAsia="Garamond" w:cs="Garamond"/>
          <w:rtl w:val="true"/>
        </w:rPr>
        <w:t xml:space="preserve"> </w:t>
      </w:r>
      <w:r>
        <w:rPr>
          <w:rFonts w:cs="FrankRuehl"/>
          <w:rtl w:val="true"/>
        </w:rPr>
        <w:t>(</w:t>
      </w:r>
      <w:r>
        <w:rPr>
          <w:rFonts w:cs="FrankRuehl"/>
          <w:rtl w:val="true"/>
        </w:rPr>
        <w:t>אשר</w:t>
      </w:r>
      <w:r>
        <w:rPr>
          <w:rFonts w:eastAsia="Garamond" w:cs="Garamond"/>
          <w:rtl w:val="true"/>
        </w:rPr>
        <w:t xml:space="preserve"> </w:t>
      </w:r>
      <w:r>
        <w:rPr>
          <w:rFonts w:cs="FrankRuehl"/>
          <w:rtl w:val="true"/>
        </w:rPr>
        <w:t>התיאומים</w:t>
      </w:r>
      <w:r>
        <w:rPr>
          <w:rFonts w:eastAsia="Garamond" w:cs="Garamond"/>
          <w:rtl w:val="true"/>
        </w:rPr>
        <w:t xml:space="preserve"> </w:t>
      </w:r>
      <w:r>
        <w:rPr>
          <w:rFonts w:cs="FrankRuehl"/>
          <w:rtl w:val="true"/>
        </w:rPr>
        <w:t>במסגרתו</w:t>
      </w:r>
      <w:r>
        <w:rPr>
          <w:rFonts w:eastAsia="Garamond" w:cs="Garamond"/>
          <w:rtl w:val="true"/>
        </w:rPr>
        <w:t xml:space="preserve"> </w:t>
      </w:r>
      <w:r>
        <w:rPr>
          <w:rFonts w:cs="FrankRuehl"/>
          <w:rtl w:val="true"/>
        </w:rPr>
        <w:t>הופסקו</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בעקבות</w:t>
      </w:r>
      <w:r>
        <w:rPr>
          <w:rFonts w:eastAsia="Garamond" w:cs="Garamond"/>
          <w:rtl w:val="true"/>
        </w:rPr>
        <w:t xml:space="preserve"> </w:t>
      </w:r>
      <w:r>
        <w:rPr>
          <w:rFonts w:cs="FrankRuehl"/>
          <w:rtl w:val="true"/>
        </w:rPr>
        <w:t>הפתיחה</w:t>
      </w:r>
      <w:r>
        <w:rPr>
          <w:rFonts w:eastAsia="Garamond" w:cs="Garamond"/>
          <w:rtl w:val="true"/>
        </w:rPr>
        <w:t xml:space="preserve"> </w:t>
      </w:r>
      <w:r>
        <w:rPr>
          <w:rFonts w:cs="FrankRuehl"/>
          <w:rtl w:val="true"/>
        </w:rPr>
        <w:t>בחקירה</w:t>
      </w:r>
      <w:r>
        <w:rPr>
          <w:rFonts w:eastAsia="Garamond" w:cs="Garamond"/>
          <w:rtl w:val="true"/>
        </w:rPr>
        <w:t xml:space="preserve"> </w:t>
      </w:r>
      <w:r>
        <w:rPr>
          <w:rFonts w:cs="FrankRuehl"/>
          <w:rtl w:val="true"/>
        </w:rPr>
        <w:t>הגלויה</w:t>
      </w:r>
      <w:r>
        <w:rPr>
          <w:rFonts w:cs="FrankRuehl"/>
          <w:rtl w:val="true"/>
        </w:rPr>
        <w:t>).</w:t>
      </w:r>
      <w:r>
        <w:rPr>
          <w:rFonts w:cs="FrankRuehl"/>
          <w:rtl w:val="true"/>
        </w:rPr>
        <w:t xml:space="preserve"> </w:t>
      </w:r>
      <w:r>
        <w:rPr>
          <w:rFonts w:cs="FrankRuehl"/>
          <w:rtl w:val="true"/>
        </w:rPr>
        <w:t>כל</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עסקינן</w:t>
      </w:r>
      <w:r>
        <w:rPr>
          <w:rFonts w:eastAsia="Garamond" w:cs="Garamond"/>
          <w:rtl w:val="true"/>
        </w:rPr>
        <w:t xml:space="preserve"> </w:t>
      </w:r>
      <w:r>
        <w:rPr>
          <w:rFonts w:cs="FrankRuehl"/>
          <w:rtl w:val="true"/>
        </w:rPr>
        <w:t>בתיאום</w:t>
      </w:r>
      <w:r>
        <w:rPr>
          <w:rFonts w:eastAsia="Garamond" w:cs="Garamond"/>
          <w:rtl w:val="true"/>
        </w:rPr>
        <w:t xml:space="preserve"> </w:t>
      </w:r>
      <w:r>
        <w:rPr>
          <w:rFonts w:cs="FrankRuehl"/>
          <w:rtl w:val="true"/>
        </w:rPr>
        <w:t>מכרזים</w:t>
      </w:r>
      <w:r>
        <w:rPr>
          <w:rFonts w:eastAsia="Garamond" w:cs="Garamond"/>
          <w:rtl w:val="true"/>
        </w:rPr>
        <w:t xml:space="preserve"> </w:t>
      </w:r>
      <w:r>
        <w:rPr>
          <w:rFonts w:cs="FrankRuehl"/>
          <w:rtl w:val="true"/>
        </w:rPr>
        <w:t>ציבוריים</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הצעות</w:t>
      </w:r>
      <w:r>
        <w:rPr>
          <w:rFonts w:eastAsia="Garamond" w:cs="Garamond"/>
          <w:rtl w:val="true"/>
        </w:rPr>
        <w:t xml:space="preserve"> </w:t>
      </w:r>
      <w:r>
        <w:rPr>
          <w:rFonts w:cs="FrankRuehl"/>
          <w:rtl w:val="true"/>
        </w:rPr>
        <w:t>גיבוי</w:t>
      </w:r>
      <w:r>
        <w:rPr>
          <w:rFonts w:eastAsia="Garamond" w:cs="Garamond"/>
          <w:rtl w:val="true"/>
        </w:rPr>
        <w:t xml:space="preserve"> </w:t>
      </w:r>
      <w:r>
        <w:rPr>
          <w:rFonts w:cs="FrankRuehl"/>
          <w:rtl w:val="true"/>
        </w:rPr>
        <w:t>מטעמם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אמורים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ליצור</w:t>
      </w:r>
      <w:r>
        <w:rPr>
          <w:rFonts w:eastAsia="Garamond" w:cs="Garamond"/>
          <w:rtl w:val="true"/>
        </w:rPr>
        <w:t xml:space="preserve"> </w:t>
      </w:r>
      <w:r>
        <w:rPr>
          <w:rFonts w:cs="FrankRuehl"/>
          <w:rtl w:val="true"/>
        </w:rPr>
        <w:t>מראית</w:t>
      </w:r>
      <w:r>
        <w:rPr>
          <w:rFonts w:eastAsia="Garamond" w:cs="Garamond"/>
          <w:rtl w:val="true"/>
        </w:rPr>
        <w:t xml:space="preserve"> </w:t>
      </w:r>
      <w:r>
        <w:rPr>
          <w:rFonts w:cs="FrankRuehl"/>
          <w:rtl w:val="true"/>
        </w:rPr>
        <w:t>עין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תחרות</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לפנינו</w:t>
      </w:r>
      <w:r>
        <w:rPr>
          <w:rFonts w:eastAsia="Garamond" w:cs="Garamond"/>
          <w:rtl w:val="true"/>
        </w:rPr>
        <w:t xml:space="preserve"> </w:t>
      </w:r>
      <w:r>
        <w:rPr>
          <w:rFonts w:cs="FrankRuehl"/>
          <w:rtl w:val="true"/>
        </w:rPr>
        <w:t>הסדרים</w:t>
      </w:r>
      <w:r>
        <w:rPr>
          <w:rFonts w:eastAsia="Garamond" w:cs="Garamond"/>
          <w:rtl w:val="true"/>
        </w:rPr>
        <w:t xml:space="preserve"> </w:t>
      </w:r>
      <w:r>
        <w:rPr>
          <w:rFonts w:cs="FrankRuehl"/>
          <w:rtl w:val="true"/>
        </w:rPr>
        <w:t>כובלים</w:t>
      </w:r>
      <w:r>
        <w:rPr>
          <w:rFonts w:eastAsia="Garamond" w:cs="Garamond"/>
          <w:rtl w:val="true"/>
        </w:rPr>
        <w:t xml:space="preserve"> </w:t>
      </w:r>
      <w:r>
        <w:rPr>
          <w:rFonts w:cs="FrankRuehl"/>
          <w:rtl w:val="true"/>
        </w:rPr>
        <w:t>אופקיים</w:t>
      </w:r>
      <w:r>
        <w:rPr>
          <w:rFonts w:cs="FrankRuehl"/>
          <w:rtl w:val="true"/>
        </w:rPr>
        <w:t xml:space="preserve">, </w:t>
      </w:r>
      <w:r>
        <w:rPr>
          <w:rFonts w:cs="FrankRuehl"/>
          <w:rtl w:val="true"/>
        </w:rPr>
        <w:t>ובכבילות</w:t>
      </w:r>
      <w:r>
        <w:rPr>
          <w:rFonts w:eastAsia="Garamond" w:cs="Garamond"/>
          <w:rtl w:val="true"/>
        </w:rPr>
        <w:t xml:space="preserve"> </w:t>
      </w:r>
      <w:r>
        <w:rPr>
          <w:rFonts w:cs="FrankRuehl"/>
          <w:rtl w:val="true"/>
        </w:rPr>
        <w:t>עירומות</w:t>
      </w:r>
      <w:r>
        <w:rPr>
          <w:rFonts w:cs="FrankRuehl"/>
          <w:rtl w:val="true"/>
        </w:rPr>
        <w:t xml:space="preserve">, </w:t>
      </w:r>
      <w:r>
        <w:rPr>
          <w:rFonts w:cs="FrankRuehl"/>
          <w:rtl w:val="true"/>
        </w:rPr>
        <w:t>היינו</w:t>
      </w:r>
      <w:r>
        <w:rPr>
          <w:rFonts w:cs="FrankRuehl"/>
          <w:rtl w:val="true"/>
        </w:rPr>
        <w:t xml:space="preserve">: </w:t>
      </w:r>
      <w:r>
        <w:rPr>
          <w:rFonts w:cs="FrankRuehl"/>
          <w:rtl w:val="true"/>
        </w:rPr>
        <w:t>כבילות</w:t>
      </w:r>
      <w:r>
        <w:rPr>
          <w:rFonts w:eastAsia="Garamond" w:cs="Garamond"/>
          <w:rtl w:val="true"/>
        </w:rPr>
        <w:t xml:space="preserve"> </w:t>
      </w:r>
      <w:r>
        <w:rPr>
          <w:rFonts w:cs="FrankRuehl"/>
          <w:rtl w:val="true"/>
        </w:rPr>
        <w:t>שאין</w:t>
      </w:r>
      <w:r>
        <w:rPr>
          <w:rFonts w:eastAsia="Garamond" w:cs="Garamond"/>
          <w:rtl w:val="true"/>
        </w:rPr>
        <w:t xml:space="preserve"> </w:t>
      </w:r>
      <w:r>
        <w:rPr>
          <w:rFonts w:cs="FrankRuehl"/>
          <w:rtl w:val="true"/>
        </w:rPr>
        <w:t>בצדן</w:t>
      </w:r>
      <w:r>
        <w:rPr>
          <w:rFonts w:eastAsia="Garamond" w:cs="Garamond"/>
          <w:rtl w:val="true"/>
        </w:rPr>
        <w:t xml:space="preserve"> </w:t>
      </w:r>
      <w:r>
        <w:rPr>
          <w:rFonts w:cs="FrankRuehl"/>
          <w:rtl w:val="true"/>
        </w:rPr>
        <w:t>יתרון</w:t>
      </w:r>
      <w:r>
        <w:rPr>
          <w:rFonts w:eastAsia="Garamond" w:cs="Garamond"/>
          <w:rtl w:val="true"/>
        </w:rPr>
        <w:t xml:space="preserve"> </w:t>
      </w:r>
      <w:r>
        <w:rPr>
          <w:rFonts w:cs="FrankRuehl"/>
          <w:rtl w:val="true"/>
        </w:rPr>
        <w:t>מאזן</w:t>
      </w:r>
      <w:r>
        <w:rPr>
          <w:rFonts w:eastAsia="Garamond" w:cs="Garamond"/>
          <w:rtl w:val="true"/>
        </w:rPr>
        <w:t xml:space="preserve"> </w:t>
      </w:r>
      <w:r>
        <w:rPr>
          <w:rFonts w:cs="FrankRuehl"/>
          <w:rtl w:val="true"/>
        </w:rPr>
        <w:t>לרווחת</w:t>
      </w:r>
      <w:r>
        <w:rPr>
          <w:rFonts w:eastAsia="Garamond" w:cs="Garamond"/>
          <w:rtl w:val="true"/>
        </w:rPr>
        <w:t xml:space="preserve"> </w:t>
      </w:r>
      <w:r>
        <w:rPr>
          <w:rFonts w:cs="FrankRuehl"/>
          <w:rtl w:val="true"/>
        </w:rPr>
        <w:t>הציבור</w:t>
      </w:r>
      <w:r>
        <w:rPr>
          <w:rFonts w:cs="FrankRuehl"/>
          <w:rtl w:val="true"/>
        </w:rPr>
        <w:t xml:space="preserve">, </w:t>
      </w:r>
      <w:r>
        <w:rPr>
          <w:rFonts w:cs="FrankRuehl"/>
          <w:rtl w:val="true"/>
        </w:rPr>
        <w:t>המצויות</w:t>
      </w:r>
      <w:r>
        <w:rPr>
          <w:rFonts w:eastAsia="Garamond" w:cs="Garamond"/>
          <w:rtl w:val="true"/>
        </w:rPr>
        <w:t xml:space="preserve"> </w:t>
      </w:r>
      <w:r>
        <w:rPr>
          <w:rFonts w:cs="FrankRuehl"/>
          <w:rtl w:val="true"/>
        </w:rPr>
        <w:t>בגרעין</w:t>
      </w:r>
      <w:r>
        <w:rPr>
          <w:rFonts w:eastAsia="Garamond" w:cs="Garamond"/>
          <w:rtl w:val="true"/>
        </w:rPr>
        <w:t xml:space="preserve"> </w:t>
      </w:r>
      <w:r>
        <w:rPr>
          <w:rFonts w:cs="FrankRuehl"/>
          <w:rtl w:val="true"/>
        </w:rPr>
        <w:t>הקשה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cs="FrankRuehl"/>
          <w:rtl w:val="true"/>
        </w:rPr>
        <w:t>.</w:t>
      </w:r>
    </w:p>
    <w:p>
      <w:pPr>
        <w:pStyle w:val="Ruller42"/>
        <w:ind w:start="-52" w:end="0"/>
        <w:jc w:val="both"/>
        <w:rPr>
          <w:rFonts w:cs="FrankRuehl"/>
        </w:rPr>
      </w:pPr>
      <w:r>
        <w:rPr>
          <w:rFonts w:cs="FrankRuehl"/>
          <w:rtl w:val="true"/>
        </w:rPr>
      </w:r>
    </w:p>
    <w:p>
      <w:pPr>
        <w:pStyle w:val="Ruller43"/>
        <w:numPr>
          <w:ilvl w:val="0"/>
          <w:numId w:val="2"/>
        </w:numPr>
        <w:tabs>
          <w:tab w:val="clear" w:pos="720"/>
          <w:tab w:val="left" w:pos="2041" w:leader="none"/>
        </w:tabs>
        <w:ind w:hanging="0" w:start="-52" w:end="0"/>
        <w:jc w:val="both"/>
        <w:rPr>
          <w:rFonts w:cs="FrankRuehl"/>
        </w:rPr>
      </w:pP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התייחס</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שחלק</w:t>
      </w:r>
      <w:r>
        <w:rPr>
          <w:rFonts w:eastAsia="Garamond" w:cs="Garamond"/>
          <w:rtl w:val="true"/>
        </w:rPr>
        <w:t xml:space="preserve"> </w:t>
      </w:r>
      <w:r>
        <w:rPr>
          <w:rFonts w:cs="FrankRuehl"/>
          <w:rtl w:val="true"/>
        </w:rPr>
        <w:t>מהנאשמים</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טיעון</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שהגביל</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בצורה</w:t>
      </w:r>
      <w:r>
        <w:rPr>
          <w:rFonts w:eastAsia="Garamond" w:cs="Garamond"/>
          <w:rtl w:val="true"/>
        </w:rPr>
        <w:t xml:space="preserve"> </w:t>
      </w:r>
      <w:r>
        <w:rPr>
          <w:rFonts w:cs="FrankRuehl"/>
          <w:rtl w:val="true"/>
        </w:rPr>
        <w:t>כזו</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אחרת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גזירת</w:t>
      </w:r>
      <w:r>
        <w:rPr>
          <w:rFonts w:eastAsia="Garamond" w:cs="Garamond"/>
          <w:rtl w:val="true"/>
        </w:rPr>
        <w:t xml:space="preserve"> </w:t>
      </w:r>
      <w:r>
        <w:rPr>
          <w:rFonts w:cs="FrankRuehl"/>
          <w:rtl w:val="true"/>
        </w:rPr>
        <w:t>העונש</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החשיבות</w:t>
      </w:r>
      <w:r>
        <w:rPr>
          <w:rFonts w:eastAsia="Garamond" w:cs="Garamond"/>
          <w:rtl w:val="true"/>
        </w:rPr>
        <w:t xml:space="preserve"> </w:t>
      </w:r>
      <w:r>
        <w:rPr>
          <w:rFonts w:cs="FrankRuehl"/>
          <w:rtl w:val="true"/>
        </w:rPr>
        <w:t>שבשמירה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אחידות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כלפי</w:t>
      </w:r>
      <w:r>
        <w:rPr>
          <w:rFonts w:eastAsia="Garamond" w:cs="Garamond"/>
          <w:rtl w:val="true"/>
        </w:rPr>
        <w:t xml:space="preserve"> </w:t>
      </w:r>
      <w:r>
        <w:rPr>
          <w:rFonts w:cs="FrankRuehl"/>
          <w:rtl w:val="true"/>
        </w:rPr>
        <w:t>מי</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אותן</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באותן</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ובאותו</w:t>
      </w:r>
      <w:r>
        <w:rPr>
          <w:rFonts w:eastAsia="Garamond" w:cs="Garamond"/>
          <w:rtl w:val="true"/>
        </w:rPr>
        <w:t xml:space="preserve"> </w:t>
      </w:r>
      <w:r>
        <w:rPr>
          <w:rFonts w:cs="FrankRuehl"/>
          <w:rtl w:val="true"/>
        </w:rPr>
        <w:t>המועד</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לנתק</w:t>
      </w:r>
      <w:r>
        <w:rPr>
          <w:rFonts w:eastAsia="Garamond" w:cs="Garamond"/>
          <w:rtl w:val="true"/>
        </w:rPr>
        <w:t xml:space="preserve"> </w:t>
      </w:r>
      <w:r>
        <w:rPr>
          <w:rFonts w:cs="FrankRuehl"/>
          <w:rtl w:val="true"/>
        </w:rPr>
        <w:t>לחלוטין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העונשים</w:t>
      </w:r>
      <w:r>
        <w:rPr>
          <w:rFonts w:eastAsia="Garamond" w:cs="Garamond"/>
          <w:rtl w:val="true"/>
        </w:rPr>
        <w:t xml:space="preserve"> </w:t>
      </w:r>
      <w:r>
        <w:rPr>
          <w:rFonts w:cs="FrankRuehl"/>
          <w:rtl w:val="true"/>
        </w:rPr>
        <w:t>ולהשית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נאשמים</w:t>
      </w:r>
      <w:r>
        <w:rPr>
          <w:rFonts w:eastAsia="Garamond" w:cs="Garamond"/>
          <w:rtl w:val="true"/>
        </w:rPr>
        <w:t xml:space="preserve"> </w:t>
      </w:r>
      <w:r>
        <w:rPr>
          <w:rFonts w:cs="FrankRuehl"/>
          <w:rtl w:val="true"/>
        </w:rPr>
        <w:t>שניהלו</w:t>
      </w:r>
      <w:r>
        <w:rPr>
          <w:rFonts w:eastAsia="Garamond" w:cs="Garamond"/>
          <w:rtl w:val="true"/>
        </w:rPr>
        <w:t xml:space="preserve"> </w:t>
      </w:r>
      <w:r>
        <w:rPr>
          <w:rFonts w:cs="FrankRuehl"/>
          <w:rtl w:val="true"/>
        </w:rPr>
        <w:t>הליך</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תום</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החורג</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משמעותי</w:t>
      </w:r>
      <w:r>
        <w:rPr>
          <w:rFonts w:eastAsia="Garamond" w:cs="Garamond"/>
          <w:rtl w:val="true"/>
        </w:rPr>
        <w:t xml:space="preserve"> </w:t>
      </w:r>
      <w:r>
        <w:rPr>
          <w:rFonts w:cs="FrankRuehl"/>
          <w:rtl w:val="true"/>
        </w:rPr>
        <w:t>מהעונש</w:t>
      </w:r>
      <w:r>
        <w:rPr>
          <w:rFonts w:eastAsia="Garamond" w:cs="Garamond"/>
          <w:rtl w:val="true"/>
        </w:rPr>
        <w:t xml:space="preserve"> </w:t>
      </w:r>
      <w:r>
        <w:rPr>
          <w:rFonts w:cs="FrankRuehl"/>
          <w:rtl w:val="true"/>
        </w:rPr>
        <w:t>שהוטל</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ההסדרים</w:t>
      </w:r>
      <w:r>
        <w:rPr>
          <w:rFonts w:eastAsia="Garamond" w:cs="Garamond"/>
          <w:rtl w:val="true"/>
        </w:rPr>
        <w:t xml:space="preserve"> </w:t>
      </w:r>
      <w:r>
        <w:rPr>
          <w:rFonts w:cs="FrankRuehl"/>
          <w:rtl w:val="true"/>
        </w:rPr>
        <w:t>האמורים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שיקולים</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בהתחשב</w:t>
      </w:r>
      <w:r>
        <w:rPr>
          <w:rFonts w:eastAsia="Garamond" w:cs="Garamond"/>
          <w:rtl w:val="true"/>
        </w:rPr>
        <w:t xml:space="preserve"> </w:t>
      </w:r>
      <w:r>
        <w:rPr>
          <w:rFonts w:cs="FrankRuehl"/>
          <w:rtl w:val="true"/>
        </w:rPr>
        <w:t>ב</w:t>
      </w:r>
      <w:r>
        <w:rPr>
          <w:rFonts w:cs="FrankRuehl"/>
          <w:rtl w:val="true"/>
        </w:rPr>
        <w:t>חלוף</w:t>
      </w:r>
      <w:r>
        <w:rPr>
          <w:rFonts w:eastAsia="Garamond" w:cs="Garamond"/>
          <w:rtl w:val="true"/>
        </w:rPr>
        <w:t xml:space="preserve"> </w:t>
      </w:r>
      <w:r>
        <w:rPr>
          <w:rFonts w:cs="FrankRuehl"/>
          <w:rtl w:val="true"/>
        </w:rPr>
        <w:t>הזמן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מועד</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מועד</w:t>
      </w:r>
      <w:r>
        <w:rPr>
          <w:rFonts w:eastAsia="Garamond" w:cs="Garamond"/>
          <w:rtl w:val="true"/>
        </w:rPr>
        <w:t xml:space="preserve"> </w:t>
      </w:r>
      <w:r>
        <w:rPr>
          <w:rFonts w:cs="FrankRuehl"/>
          <w:rtl w:val="true"/>
        </w:rPr>
        <w:t>גזירת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ובמדיניות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הנוהגת</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ההולם</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נע</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מספר</w:t>
      </w:r>
      <w:r>
        <w:rPr>
          <w:rFonts w:eastAsia="Garamond" w:cs="Garamond"/>
          <w:rtl w:val="true"/>
        </w:rPr>
        <w:t xml:space="preserve"> </w:t>
      </w:r>
      <w:r>
        <w:rPr>
          <w:rFonts w:cs="FrankRuehl"/>
          <w:rtl w:val="true"/>
        </w:rPr>
        <w:t>שבועות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מאחורי</w:t>
      </w:r>
      <w:r>
        <w:rPr>
          <w:rFonts w:eastAsia="Garamond" w:cs="Garamond"/>
          <w:rtl w:val="true"/>
        </w:rPr>
        <w:t xml:space="preserve"> </w:t>
      </w:r>
      <w:r>
        <w:rPr>
          <w:rFonts w:cs="FrankRuehl"/>
          <w:rtl w:val="true"/>
        </w:rPr>
        <w:t>סורג</w:t>
      </w:r>
      <w:r>
        <w:rPr>
          <w:rFonts w:eastAsia="Garamond" w:cs="Garamond"/>
          <w:rtl w:val="true"/>
        </w:rPr>
        <w:t xml:space="preserve"> </w:t>
      </w:r>
      <w:r>
        <w:rPr>
          <w:rFonts w:cs="FrankRuehl"/>
          <w:rtl w:val="true"/>
        </w:rPr>
        <w:t>ובריח</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מספר</w:t>
      </w:r>
      <w:r>
        <w:rPr>
          <w:rFonts w:eastAsia="Garamond" w:cs="Garamond"/>
          <w:rtl w:val="true"/>
        </w:rPr>
        <w:t xml:space="preserve"> </w:t>
      </w:r>
      <w:r>
        <w:rPr>
          <w:rFonts w:cs="FrankRuehl"/>
          <w:rtl w:val="true"/>
        </w:rPr>
        <w:t>חודשים</w:t>
      </w:r>
      <w:r>
        <w:rPr>
          <w:rFonts w:cs="FrankRuehl"/>
          <w:rtl w:val="true"/>
        </w:rPr>
        <w:t xml:space="preserve">, </w:t>
      </w:r>
      <w:r>
        <w:rPr>
          <w:rFonts w:cs="FrankRuehl"/>
          <w:rtl w:val="true"/>
        </w:rPr>
        <w:t>המתקרבים</w:t>
      </w:r>
      <w:r>
        <w:rPr>
          <w:rFonts w:eastAsia="Garamond" w:cs="Garamond"/>
          <w:rtl w:val="true"/>
        </w:rPr>
        <w:t xml:space="preserve"> </w:t>
      </w:r>
      <w:r>
        <w:rPr>
          <w:rFonts w:cs="FrankRuehl"/>
          <w:rtl w:val="true"/>
        </w:rPr>
        <w:t>לשנת</w:t>
      </w:r>
      <w:r>
        <w:rPr>
          <w:rFonts w:eastAsia="Garamond" w:cs="Garamond"/>
          <w:rtl w:val="true"/>
        </w:rPr>
        <w:t xml:space="preserve"> </w:t>
      </w:r>
      <w:r>
        <w:rPr>
          <w:rFonts w:cs="FrankRuehl"/>
          <w:rtl w:val="true"/>
        </w:rPr>
        <w:t>מאסר</w:t>
      </w:r>
      <w:r>
        <w:rPr>
          <w:rFonts w:cs="FrankRuehl"/>
          <w:rtl w:val="true"/>
        </w:rPr>
        <w:t>.</w:t>
      </w:r>
      <w:r>
        <w:rPr>
          <w:rFonts w:cs="FrankRuehl"/>
          <w:rtl w:val="true"/>
        </w:rPr>
        <w:t xml:space="preserve"> </w:t>
      </w:r>
      <w:r>
        <w:rPr>
          <w:rFonts w:cs="FrankRuehl"/>
          <w:rtl w:val="true"/>
        </w:rPr>
        <w:t>בצד</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עמד</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הנוספות</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הנאשמים</w:t>
      </w:r>
      <w:r>
        <w:rPr>
          <w:rFonts w:cs="FrankRuehl"/>
          <w:rtl w:val="true"/>
        </w:rPr>
        <w:t xml:space="preserve">, </w:t>
      </w:r>
      <w:r>
        <w:rPr>
          <w:rFonts w:cs="FrankRuehl"/>
          <w:rtl w:val="true"/>
        </w:rPr>
        <w:t>וקבע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ההולם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צריך</w:t>
      </w:r>
      <w:r>
        <w:rPr>
          <w:rFonts w:eastAsia="Garamond" w:cs="Garamond"/>
          <w:rtl w:val="true"/>
        </w:rPr>
        <w:t xml:space="preserve"> </w:t>
      </w:r>
      <w:r>
        <w:rPr>
          <w:rFonts w:cs="FrankRuehl"/>
          <w:rtl w:val="true"/>
        </w:rPr>
        <w:t>שיכלול</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הדבר</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מכוח</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הלבנת</w:t>
      </w:r>
      <w:r>
        <w:rPr>
          <w:rFonts w:eastAsia="Garamond" w:cs="Garamond"/>
          <w:rtl w:val="true"/>
        </w:rPr>
        <w:t xml:space="preserve"> </w:t>
      </w:r>
      <w:r>
        <w:rPr>
          <w:rFonts w:cs="FrankRuehl"/>
          <w:rtl w:val="true"/>
        </w:rPr>
        <w:t>הון</w:t>
      </w:r>
      <w:r>
        <w:rPr>
          <w:rFonts w:cs="FrankRuehl"/>
          <w:rtl w:val="true"/>
        </w:rPr>
        <w:t xml:space="preserve">, </w:t>
      </w:r>
      <w:r>
        <w:rPr>
          <w:rFonts w:cs="FrankRuehl"/>
          <w:rtl w:val="true"/>
        </w:rPr>
        <w:t>במקרים</w:t>
      </w:r>
      <w:r>
        <w:rPr>
          <w:rFonts w:eastAsia="Garamond" w:cs="Garamond"/>
          <w:rtl w:val="true"/>
        </w:rPr>
        <w:t xml:space="preserve"> </w:t>
      </w:r>
      <w:r>
        <w:rPr>
          <w:rFonts w:cs="FrankRuehl"/>
          <w:rtl w:val="true"/>
        </w:rPr>
        <w:t>המתאימים</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אעיר</w:t>
      </w:r>
      <w:r>
        <w:rPr>
          <w:rFonts w:cs="FrankRuehl"/>
          <w:rtl w:val="true"/>
        </w:rPr>
        <w:t xml:space="preserve">, </w:t>
      </w:r>
      <w:r>
        <w:rPr>
          <w:rFonts w:cs="FrankRuehl"/>
          <w:rtl w:val="true"/>
        </w:rPr>
        <w:t>כאמור</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לסווג</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כאירוע</w:t>
      </w:r>
      <w:r>
        <w:rPr>
          <w:rFonts w:eastAsia="Garamond" w:cs="Garamond"/>
          <w:rtl w:val="true"/>
        </w:rPr>
        <w:t xml:space="preserve"> </w:t>
      </w:r>
      <w:r>
        <w:rPr>
          <w:rFonts w:cs="FrankRuehl"/>
          <w:rtl w:val="true"/>
        </w:rPr>
        <w:t>אחד</w:t>
      </w:r>
      <w:r>
        <w:rPr>
          <w:rFonts w:cs="FrankRuehl"/>
          <w:rtl w:val="true"/>
        </w:rPr>
        <w:t xml:space="preserve">, </w:t>
      </w:r>
      <w:r>
        <w:rPr>
          <w:rFonts w:cs="FrankRuehl"/>
          <w:rtl w:val="true"/>
        </w:rPr>
        <w:t>שלו</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אחד</w:t>
      </w:r>
      <w:r>
        <w:rPr>
          <w:rFonts w:cs="FrankRuehl"/>
          <w:rtl w:val="true"/>
        </w:rPr>
        <w:t xml:space="preserve">. </w:t>
      </w:r>
    </w:p>
    <w:p>
      <w:pPr>
        <w:pStyle w:val="Ruller42"/>
        <w:ind w:start="-52" w:end="0"/>
        <w:jc w:val="both"/>
        <w:rPr>
          <w:rFonts w:cs="FrankRuehl"/>
        </w:rPr>
      </w:pPr>
      <w:r>
        <w:rPr>
          <w:rFonts w:cs="FrankRuehl"/>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אקדים</w:t>
      </w:r>
      <w:r>
        <w:rPr>
          <w:rFonts w:ascii="Century" w:hAnsi="Century" w:eastAsia="Century" w:cs="Century"/>
          <w:sz w:val="22"/>
          <w:sz w:val="22"/>
          <w:rtl w:val="true"/>
        </w:rPr>
        <w:t xml:space="preserve"> </w:t>
      </w:r>
      <w:r>
        <w:rPr>
          <w:rFonts w:ascii="Century" w:hAnsi="Century" w:cs="FrankRuehl"/>
          <w:sz w:val="22"/>
          <w:sz w:val="22"/>
          <w:rtl w:val="true"/>
        </w:rPr>
        <w:t>ואומר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ראיתי</w:t>
      </w:r>
      <w:r>
        <w:rPr>
          <w:rFonts w:ascii="Century" w:hAnsi="Century" w:eastAsia="Century" w:cs="Century"/>
          <w:sz w:val="22"/>
          <w:sz w:val="22"/>
          <w:rtl w:val="true"/>
        </w:rPr>
        <w:t xml:space="preserve"> </w:t>
      </w:r>
      <w:r>
        <w:rPr>
          <w:rFonts w:ascii="Century" w:hAnsi="Century" w:cs="FrankRuehl"/>
          <w:sz w:val="22"/>
          <w:sz w:val="22"/>
          <w:rtl w:val="true"/>
        </w:rPr>
        <w:t>להיעתר</w:t>
      </w:r>
      <w:r>
        <w:rPr>
          <w:rFonts w:ascii="Century" w:hAnsi="Century" w:eastAsia="Century" w:cs="Century"/>
          <w:sz w:val="22"/>
          <w:sz w:val="22"/>
          <w:rtl w:val="true"/>
        </w:rPr>
        <w:t xml:space="preserve"> </w:t>
      </w:r>
      <w:r>
        <w:rPr>
          <w:rFonts w:ascii="Century" w:hAnsi="Century" w:cs="FrankRuehl"/>
          <w:sz w:val="22"/>
          <w:sz w:val="22"/>
          <w:rtl w:val="true"/>
        </w:rPr>
        <w:t>לבקשת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להחמיר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עונשם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ושל</w:t>
      </w:r>
      <w:r>
        <w:rPr>
          <w:rFonts w:ascii="Century" w:hAnsi="Century" w:eastAsia="Century" w:cs="Century"/>
          <w:sz w:val="22"/>
          <w:sz w:val="22"/>
          <w:rtl w:val="true"/>
        </w:rPr>
        <w:t xml:space="preserve"> </w:t>
      </w:r>
      <w:r>
        <w:rPr>
          <w:rFonts w:ascii="Century" w:hAnsi="Century" w:cs="FrankRuehl"/>
          <w:sz w:val="22"/>
          <w:sz w:val="22"/>
          <w:rtl w:val="true"/>
        </w:rPr>
        <w:t>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בערעוריה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קולת</w:t>
      </w:r>
      <w:r>
        <w:rPr>
          <w:rFonts w:ascii="Century" w:hAnsi="Century" w:eastAsia="Century" w:cs="Century"/>
          <w:sz w:val="22"/>
          <w:sz w:val="22"/>
          <w:rtl w:val="true"/>
        </w:rPr>
        <w:t xml:space="preserve"> </w:t>
      </w:r>
      <w:r>
        <w:rPr>
          <w:rFonts w:ascii="Century" w:hAnsi="Century" w:cs="FrankRuehl"/>
          <w:sz w:val="22"/>
          <w:sz w:val="22"/>
          <w:rtl w:val="true"/>
        </w:rPr>
        <w:t>העונשים</w:t>
      </w:r>
      <w:r>
        <w:rPr>
          <w:rFonts w:ascii="Century" w:hAnsi="Century" w:eastAsia="Century" w:cs="Century"/>
          <w:sz w:val="22"/>
          <w:sz w:val="22"/>
          <w:rtl w:val="true"/>
        </w:rPr>
        <w:t xml:space="preserve"> </w:t>
      </w:r>
      <w:r>
        <w:rPr>
          <w:rFonts w:ascii="Century" w:hAnsi="Century" w:cs="FrankRuehl"/>
          <w:sz w:val="22"/>
          <w:sz w:val="22"/>
          <w:rtl w:val="true"/>
        </w:rPr>
        <w:t>טענה</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מבטאים</w:t>
      </w:r>
      <w:r>
        <w:rPr>
          <w:rFonts w:ascii="Century" w:hAnsi="Century" w:eastAsia="Century" w:cs="Century"/>
          <w:sz w:val="22"/>
          <w:sz w:val="22"/>
          <w:rtl w:val="true"/>
        </w:rPr>
        <w:t xml:space="preserve"> </w:t>
      </w:r>
      <w:r>
        <w:rPr>
          <w:rFonts w:ascii="Century" w:hAnsi="Century" w:cs="FrankRuehl"/>
          <w:sz w:val="22"/>
          <w:sz w:val="22"/>
          <w:rtl w:val="true"/>
        </w:rPr>
        <w:t>דיו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חומרת</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שבהן</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הורשעו</w:t>
      </w:r>
      <w:r>
        <w:rPr>
          <w:rFonts w:cs="FrankRuehl" w:ascii="Century" w:hAnsi="Century"/>
          <w:sz w:val="22"/>
          <w:rtl w:val="true"/>
        </w:rPr>
        <w:t xml:space="preserve">, </w:t>
      </w:r>
      <w:r>
        <w:rPr>
          <w:rFonts w:ascii="Century" w:hAnsi="Century" w:cs="FrankRuehl"/>
          <w:sz w:val="22"/>
          <w:sz w:val="22"/>
          <w:rtl w:val="true"/>
        </w:rPr>
        <w:t>המספר</w:t>
      </w:r>
      <w:r>
        <w:rPr>
          <w:rFonts w:ascii="Century" w:hAnsi="Century" w:eastAsia="Century" w:cs="Century"/>
          <w:sz w:val="22"/>
          <w:sz w:val="22"/>
          <w:rtl w:val="true"/>
        </w:rPr>
        <w:t xml:space="preserve"> </w:t>
      </w:r>
      <w:r>
        <w:rPr>
          <w:rFonts w:ascii="Century" w:hAnsi="Century" w:cs="FrankRuehl"/>
          <w:sz w:val="22"/>
          <w:sz w:val="22"/>
          <w:rtl w:val="true"/>
        </w:rPr>
        <w:t>הרב</w:t>
      </w:r>
      <w:r>
        <w:rPr>
          <w:rFonts w:ascii="Century" w:hAnsi="Century" w:eastAsia="Century" w:cs="Century"/>
          <w:sz w:val="22"/>
          <w:sz w:val="22"/>
          <w:rtl w:val="true"/>
        </w:rPr>
        <w:t xml:space="preserve"> </w:t>
      </w:r>
      <w:r>
        <w:rPr>
          <w:rFonts w:ascii="Century" w:hAnsi="Century" w:cs="FrankRuehl"/>
          <w:sz w:val="22"/>
          <w:sz w:val="22"/>
          <w:rtl w:val="true"/>
        </w:rPr>
        <w:t>שלהן</w:t>
      </w:r>
      <w:r>
        <w:rPr>
          <w:rFonts w:ascii="Century" w:hAnsi="Century" w:eastAsia="Century" w:cs="Century"/>
          <w:sz w:val="22"/>
          <w:sz w:val="22"/>
          <w:rtl w:val="true"/>
        </w:rPr>
        <w:t xml:space="preserve"> </w:t>
      </w:r>
      <w:r>
        <w:rPr>
          <w:rFonts w:ascii="Century" w:hAnsi="Century" w:cs="FrankRuehl"/>
          <w:sz w:val="22"/>
          <w:sz w:val="22"/>
          <w:rtl w:val="true"/>
        </w:rPr>
        <w:t>ונסיבות</w:t>
      </w:r>
      <w:r>
        <w:rPr>
          <w:rFonts w:ascii="Century" w:hAnsi="Century" w:eastAsia="Century" w:cs="Century"/>
          <w:sz w:val="22"/>
          <w:sz w:val="22"/>
          <w:rtl w:val="true"/>
        </w:rPr>
        <w:t xml:space="preserve"> </w:t>
      </w:r>
      <w:r>
        <w:rPr>
          <w:rFonts w:ascii="Century" w:hAnsi="Century" w:cs="FrankRuehl"/>
          <w:sz w:val="22"/>
          <w:sz w:val="22"/>
          <w:rtl w:val="true"/>
        </w:rPr>
        <w:t>ביצוען</w:t>
      </w:r>
      <w:r>
        <w:rPr>
          <w:rFonts w:cs="FrankRuehl" w:ascii="Century" w:hAnsi="Century"/>
          <w:sz w:val="22"/>
          <w:rtl w:val="true"/>
        </w:rPr>
        <w:t xml:space="preserve">, </w:t>
      </w:r>
      <w:r>
        <w:rPr>
          <w:rFonts w:ascii="Century" w:hAnsi="Century" w:cs="FrankRuehl"/>
          <w:sz w:val="22"/>
          <w:sz w:val="22"/>
          <w:rtl w:val="true"/>
        </w:rPr>
        <w:t>ואף</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מגמת</w:t>
      </w:r>
      <w:r>
        <w:rPr>
          <w:rFonts w:ascii="Century" w:hAnsi="Century" w:eastAsia="Century" w:cs="Century"/>
          <w:sz w:val="22"/>
          <w:sz w:val="22"/>
          <w:rtl w:val="true"/>
        </w:rPr>
        <w:t xml:space="preserve"> </w:t>
      </w:r>
      <w:r>
        <w:rPr>
          <w:rFonts w:ascii="Century" w:hAnsi="Century" w:cs="FrankRuehl"/>
          <w:sz w:val="22"/>
          <w:sz w:val="22"/>
          <w:rtl w:val="true"/>
        </w:rPr>
        <w:t>ההחמרה</w:t>
      </w:r>
      <w:r>
        <w:rPr>
          <w:rFonts w:ascii="Century" w:hAnsi="Century" w:eastAsia="Century" w:cs="Century"/>
          <w:sz w:val="22"/>
          <w:sz w:val="22"/>
          <w:rtl w:val="true"/>
        </w:rPr>
        <w:t xml:space="preserve"> </w:t>
      </w:r>
      <w:r>
        <w:rPr>
          <w:rFonts w:ascii="Century" w:hAnsi="Century" w:cs="FrankRuehl"/>
          <w:sz w:val="22"/>
          <w:sz w:val="22"/>
          <w:rtl w:val="true"/>
        </w:rPr>
        <w:t>בענישה</w:t>
      </w:r>
      <w:r>
        <w:rPr>
          <w:rFonts w:ascii="Century" w:hAnsi="Century" w:eastAsia="Century" w:cs="Century"/>
          <w:sz w:val="22"/>
          <w:sz w:val="22"/>
          <w:rtl w:val="true"/>
        </w:rPr>
        <w:t xml:space="preserve"> </w:t>
      </w:r>
      <w:r>
        <w:rPr>
          <w:rFonts w:ascii="Century" w:hAnsi="Century" w:cs="FrankRuehl"/>
          <w:sz w:val="22"/>
          <w:sz w:val="22"/>
          <w:rtl w:val="true"/>
        </w:rPr>
        <w:t>שעליה</w:t>
      </w:r>
      <w:r>
        <w:rPr>
          <w:rFonts w:ascii="Century" w:hAnsi="Century" w:eastAsia="Century" w:cs="Century"/>
          <w:sz w:val="22"/>
          <w:sz w:val="22"/>
          <w:rtl w:val="true"/>
        </w:rPr>
        <w:t xml:space="preserve"> </w:t>
      </w:r>
      <w:r>
        <w:rPr>
          <w:rFonts w:ascii="Century" w:hAnsi="Century" w:cs="FrankRuehl"/>
          <w:sz w:val="22"/>
          <w:sz w:val="22"/>
          <w:rtl w:val="true"/>
        </w:rPr>
        <w:t>עמדה</w:t>
      </w:r>
      <w:r>
        <w:rPr>
          <w:rFonts w:ascii="Century" w:hAnsi="Century" w:eastAsia="Century" w:cs="Century"/>
          <w:sz w:val="22"/>
          <w:sz w:val="22"/>
          <w:rtl w:val="true"/>
        </w:rPr>
        <w:t xml:space="preserve"> </w:t>
      </w:r>
      <w:r>
        <w:rPr>
          <w:rFonts w:ascii="Century" w:hAnsi="Century" w:cs="FrankRuehl"/>
          <w:sz w:val="22"/>
          <w:sz w:val="22"/>
          <w:rtl w:val="true"/>
        </w:rPr>
        <w:t>הפסיקה</w:t>
      </w:r>
      <w:r>
        <w:rPr>
          <w:rFonts w:ascii="Century" w:hAnsi="Century" w:eastAsia="Century" w:cs="Century"/>
          <w:sz w:val="22"/>
          <w:sz w:val="22"/>
          <w:rtl w:val="true"/>
        </w:rPr>
        <w:t xml:space="preserve"> </w:t>
      </w:r>
      <w:r>
        <w:rPr>
          <w:rFonts w:ascii="Century" w:hAnsi="Century" w:cs="FrankRuehl"/>
          <w:sz w:val="22"/>
          <w:sz w:val="22"/>
          <w:rtl w:val="true"/>
        </w:rPr>
        <w:t>בתחום</w:t>
      </w:r>
      <w:r>
        <w:rPr>
          <w:rFonts w:ascii="Century" w:hAnsi="Century" w:eastAsia="Century" w:cs="Century"/>
          <w:sz w:val="22"/>
          <w:sz w:val="22"/>
          <w:rtl w:val="true"/>
        </w:rPr>
        <w:t xml:space="preserve"> </w:t>
      </w:r>
      <w:r>
        <w:rPr>
          <w:rFonts w:ascii="Century" w:hAnsi="Century" w:cs="FrankRuehl"/>
          <w:sz w:val="22"/>
          <w:sz w:val="22"/>
          <w:rtl w:val="true"/>
        </w:rPr>
        <w:t>ההגבלים</w:t>
      </w:r>
      <w:r>
        <w:rPr>
          <w:rFonts w:ascii="Century" w:hAnsi="Century" w:eastAsia="Century" w:cs="Century"/>
          <w:sz w:val="22"/>
          <w:sz w:val="22"/>
          <w:rtl w:val="true"/>
        </w:rPr>
        <w:t xml:space="preserve"> </w:t>
      </w:r>
      <w:r>
        <w:rPr>
          <w:rFonts w:ascii="Century" w:hAnsi="Century" w:cs="FrankRuehl"/>
          <w:sz w:val="22"/>
          <w:sz w:val="22"/>
          <w:rtl w:val="true"/>
        </w:rPr>
        <w:t>העסקיים</w:t>
      </w:r>
      <w:r>
        <w:rPr>
          <w:rFonts w:cs="FrankRuehl" w:ascii="Century" w:hAnsi="Century"/>
          <w:sz w:val="22"/>
          <w:rtl w:val="true"/>
        </w:rPr>
        <w:t xml:space="preserve">. </w:t>
      </w:r>
      <w:r>
        <w:rPr>
          <w:rFonts w:ascii="Century" w:hAnsi="Century" w:cs="FrankRuehl"/>
          <w:sz w:val="22"/>
          <w:sz w:val="22"/>
          <w:rtl w:val="true"/>
        </w:rPr>
        <w:t>כן</w:t>
      </w:r>
      <w:r>
        <w:rPr>
          <w:rFonts w:ascii="Century" w:hAnsi="Century" w:eastAsia="Century" w:cs="Century"/>
          <w:sz w:val="22"/>
          <w:sz w:val="22"/>
          <w:rtl w:val="true"/>
        </w:rPr>
        <w:t xml:space="preserve"> </w:t>
      </w:r>
      <w:r>
        <w:rPr>
          <w:rFonts w:ascii="Century" w:hAnsi="Century" w:cs="FrankRuehl"/>
          <w:sz w:val="22"/>
          <w:sz w:val="22"/>
          <w:rtl w:val="true"/>
        </w:rPr>
        <w:t>נטען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העונשים</w:t>
      </w:r>
      <w:r>
        <w:rPr>
          <w:rFonts w:ascii="Century" w:hAnsi="Century" w:eastAsia="Century" w:cs="Century"/>
          <w:sz w:val="22"/>
          <w:sz w:val="22"/>
          <w:rtl w:val="true"/>
        </w:rPr>
        <w:t xml:space="preserve"> </w:t>
      </w:r>
      <w:r>
        <w:rPr>
          <w:rFonts w:ascii="Century" w:hAnsi="Century" w:cs="FrankRuehl"/>
          <w:sz w:val="22"/>
          <w:sz w:val="22"/>
          <w:rtl w:val="true"/>
        </w:rPr>
        <w:t>בפרשה</w:t>
      </w:r>
      <w:r>
        <w:rPr>
          <w:rFonts w:ascii="Century" w:hAnsi="Century" w:eastAsia="Century" w:cs="Century"/>
          <w:sz w:val="22"/>
          <w:sz w:val="22"/>
          <w:rtl w:val="true"/>
        </w:rPr>
        <w:t xml:space="preserve"> </w:t>
      </w:r>
      <w:r>
        <w:rPr>
          <w:rFonts w:ascii="Century" w:hAnsi="Century" w:cs="FrankRuehl"/>
          <w:sz w:val="22"/>
          <w:sz w:val="22"/>
          <w:rtl w:val="true"/>
        </w:rPr>
        <w:t>צריכים</w:t>
      </w:r>
      <w:r>
        <w:rPr>
          <w:rFonts w:ascii="Century" w:hAnsi="Century" w:eastAsia="Century" w:cs="Century"/>
          <w:sz w:val="22"/>
          <w:sz w:val="22"/>
          <w:rtl w:val="true"/>
        </w:rPr>
        <w:t xml:space="preserve"> </w:t>
      </w:r>
      <w:r>
        <w:rPr>
          <w:rFonts w:ascii="Century" w:hAnsi="Century" w:cs="FrankRuehl"/>
          <w:sz w:val="22"/>
          <w:sz w:val="22"/>
          <w:rtl w:val="true"/>
        </w:rPr>
        <w:t>לבטא</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ההרשעה</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ובעבירות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ואכן</w:t>
      </w:r>
      <w:r>
        <w:rPr>
          <w:rFonts w:cs="FrankRuehl" w:ascii="Century" w:hAnsi="Century"/>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ascii="Century" w:hAnsi="Century" w:eastAsia="Century" w:cs="Century"/>
          <w:sz w:val="22"/>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נקודת</w:t>
      </w:r>
      <w:r>
        <w:rPr>
          <w:rFonts w:ascii="Century" w:hAnsi="Century" w:eastAsia="Century" w:cs="Century"/>
          <w:sz w:val="22"/>
          <w:sz w:val="22"/>
          <w:rtl w:val="true"/>
        </w:rPr>
        <w:t xml:space="preserve"> </w:t>
      </w:r>
      <w:r>
        <w:rPr>
          <w:rFonts w:ascii="Century" w:hAnsi="Century" w:cs="FrankRuehl"/>
          <w:sz w:val="22"/>
          <w:sz w:val="22"/>
          <w:rtl w:val="true"/>
        </w:rPr>
        <w:t>המוצא</w:t>
      </w:r>
      <w:r>
        <w:rPr>
          <w:rFonts w:ascii="Century" w:hAnsi="Century" w:eastAsia="Century" w:cs="Century"/>
          <w:sz w:val="22"/>
          <w:sz w:val="22"/>
          <w:rtl w:val="true"/>
        </w:rPr>
        <w:t xml:space="preserve"> </w:t>
      </w:r>
      <w:r>
        <w:rPr>
          <w:rFonts w:ascii="Century" w:hAnsi="Century" w:cs="FrankRuehl"/>
          <w:sz w:val="22"/>
          <w:sz w:val="22"/>
          <w:rtl w:val="true"/>
        </w:rPr>
        <w:t>לענישה</w:t>
      </w:r>
      <w:r>
        <w:rPr>
          <w:rFonts w:ascii="Century" w:hAnsi="Century" w:eastAsia="Century" w:cs="Century"/>
          <w:sz w:val="22"/>
          <w:sz w:val="22"/>
          <w:rtl w:val="true"/>
        </w:rPr>
        <w:t xml:space="preserve"> </w:t>
      </w:r>
      <w:r>
        <w:rPr>
          <w:rFonts w:ascii="Century" w:hAnsi="Century" w:cs="FrankRuehl"/>
          <w:sz w:val="22"/>
          <w:sz w:val="22"/>
          <w:rtl w:val="true"/>
        </w:rPr>
        <w:t>בתחום</w:t>
      </w:r>
      <w:r>
        <w:rPr>
          <w:rFonts w:ascii="Century" w:hAnsi="Century" w:eastAsia="Century" w:cs="Century"/>
          <w:sz w:val="22"/>
          <w:sz w:val="22"/>
          <w:rtl w:val="true"/>
        </w:rPr>
        <w:t xml:space="preserve"> </w:t>
      </w:r>
      <w:r>
        <w:rPr>
          <w:rFonts w:ascii="Century" w:hAnsi="Century" w:cs="FrankRuehl"/>
          <w:sz w:val="22"/>
          <w:sz w:val="22"/>
          <w:rtl w:val="true"/>
        </w:rPr>
        <w:t>ההגבלים</w:t>
      </w:r>
      <w:r>
        <w:rPr>
          <w:rFonts w:ascii="Century" w:hAnsi="Century" w:eastAsia="Century" w:cs="Century"/>
          <w:sz w:val="22"/>
          <w:sz w:val="22"/>
          <w:rtl w:val="true"/>
        </w:rPr>
        <w:t xml:space="preserve"> </w:t>
      </w:r>
      <w:r>
        <w:rPr>
          <w:rFonts w:ascii="Century" w:hAnsi="Century" w:cs="FrankRuehl"/>
          <w:sz w:val="22"/>
          <w:sz w:val="22"/>
          <w:rtl w:val="true"/>
        </w:rPr>
        <w:t>העסקיים</w:t>
      </w:r>
      <w:r>
        <w:rPr>
          <w:rFonts w:ascii="Century" w:hAnsi="Century" w:eastAsia="Century" w:cs="Century"/>
          <w:sz w:val="22"/>
          <w:sz w:val="22"/>
          <w:rtl w:val="true"/>
        </w:rPr>
        <w:t xml:space="preserve"> </w:t>
      </w:r>
      <w:r>
        <w:rPr>
          <w:rFonts w:ascii="Century" w:hAnsi="Century" w:cs="FrankRuehl"/>
          <w:sz w:val="22"/>
          <w:sz w:val="22"/>
          <w:rtl w:val="true"/>
        </w:rPr>
        <w:t>חייבת</w:t>
      </w:r>
      <w:r>
        <w:rPr>
          <w:rFonts w:ascii="Century" w:hAnsi="Century" w:eastAsia="Century" w:cs="Century"/>
          <w:sz w:val="22"/>
          <w:sz w:val="22"/>
          <w:rtl w:val="true"/>
        </w:rPr>
        <w:t xml:space="preserve"> </w:t>
      </w:r>
      <w:r>
        <w:rPr>
          <w:rFonts w:ascii="Century" w:hAnsi="Century" w:cs="FrankRuehl"/>
          <w:sz w:val="22"/>
          <w:sz w:val="22"/>
          <w:rtl w:val="true"/>
        </w:rPr>
        <w:t>להיות</w:t>
      </w:r>
      <w:r>
        <w:rPr>
          <w:rFonts w:ascii="Century" w:hAnsi="Century" w:eastAsia="Century" w:cs="Century"/>
          <w:sz w:val="22"/>
          <w:sz w:val="22"/>
          <w:rtl w:val="true"/>
        </w:rPr>
        <w:t xml:space="preserve"> </w:t>
      </w:r>
      <w:r>
        <w:rPr>
          <w:rFonts w:ascii="Century" w:hAnsi="Century" w:cs="FrankRuehl"/>
          <w:sz w:val="22"/>
          <w:sz w:val="22"/>
          <w:rtl w:val="true"/>
        </w:rPr>
        <w:t>גישה</w:t>
      </w:r>
      <w:r>
        <w:rPr>
          <w:rFonts w:ascii="Century" w:hAnsi="Century" w:eastAsia="Century" w:cs="Century"/>
          <w:sz w:val="22"/>
          <w:sz w:val="22"/>
          <w:rtl w:val="true"/>
        </w:rPr>
        <w:t xml:space="preserve"> </w:t>
      </w:r>
      <w:r>
        <w:rPr>
          <w:rFonts w:ascii="Century" w:hAnsi="Century" w:cs="FrankRuehl"/>
          <w:sz w:val="22"/>
          <w:sz w:val="22"/>
          <w:rtl w:val="true"/>
        </w:rPr>
        <w:t>מחמירה</w:t>
      </w:r>
      <w:r>
        <w:rPr>
          <w:rFonts w:ascii="Century" w:hAnsi="Century" w:eastAsia="Century" w:cs="Century"/>
          <w:sz w:val="22"/>
          <w:sz w:val="22"/>
          <w:rtl w:val="true"/>
        </w:rPr>
        <w:t xml:space="preserve"> </w:t>
      </w:r>
      <w:r>
        <w:rPr>
          <w:rFonts w:ascii="Century" w:hAnsi="Century" w:cs="FrankRuehl"/>
          <w:sz w:val="22"/>
          <w:sz w:val="22"/>
          <w:rtl w:val="true"/>
        </w:rPr>
        <w:t>ברורה</w:t>
      </w:r>
      <w:r>
        <w:rPr>
          <w:rFonts w:ascii="Century" w:hAnsi="Century" w:eastAsia="Century" w:cs="Century"/>
          <w:sz w:val="22"/>
          <w:sz w:val="22"/>
          <w:rtl w:val="true"/>
        </w:rPr>
        <w:t xml:space="preserve"> </w:t>
      </w:r>
      <w:r>
        <w:rPr>
          <w:rFonts w:ascii="Century" w:hAnsi="Century" w:cs="FrankRuehl"/>
          <w:sz w:val="22"/>
          <w:sz w:val="22"/>
          <w:rtl w:val="true"/>
        </w:rPr>
        <w:t>המתבטאת</w:t>
      </w:r>
      <w:r>
        <w:rPr>
          <w:rFonts w:ascii="Century" w:hAnsi="Century" w:eastAsia="Century" w:cs="Century"/>
          <w:sz w:val="22"/>
          <w:sz w:val="22"/>
          <w:rtl w:val="true"/>
        </w:rPr>
        <w:t xml:space="preserve"> </w:t>
      </w:r>
      <w:r>
        <w:rPr>
          <w:rFonts w:ascii="Century" w:hAnsi="Century" w:cs="FrankRuehl"/>
          <w:sz w:val="22"/>
          <w:sz w:val="22"/>
          <w:rtl w:val="true"/>
        </w:rPr>
        <w:t>בהטלתם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עונשי</w:t>
      </w:r>
      <w:r>
        <w:rPr>
          <w:rFonts w:ascii="Century" w:hAnsi="Century" w:eastAsia="Century" w:cs="Century"/>
          <w:sz w:val="22"/>
          <w:sz w:val="22"/>
          <w:rtl w:val="true"/>
        </w:rPr>
        <w:t xml:space="preserve"> </w:t>
      </w:r>
      <w:r>
        <w:rPr>
          <w:rFonts w:ascii="Century" w:hAnsi="Century" w:cs="FrankRuehl"/>
          <w:sz w:val="22"/>
          <w:sz w:val="22"/>
          <w:rtl w:val="true"/>
        </w:rPr>
        <w:t>מאסר</w:t>
      </w:r>
      <w:r>
        <w:rPr>
          <w:rFonts w:ascii="Century" w:hAnsi="Century" w:eastAsia="Century" w:cs="Century"/>
          <w:sz w:val="22"/>
          <w:sz w:val="22"/>
          <w:rtl w:val="true"/>
        </w:rPr>
        <w:t xml:space="preserve"> </w:t>
      </w:r>
      <w:r>
        <w:rPr>
          <w:rFonts w:ascii="Century" w:hAnsi="Century" w:cs="FrankRuehl"/>
          <w:sz w:val="22"/>
          <w:sz w:val="22"/>
          <w:rtl w:val="true"/>
        </w:rPr>
        <w:t>בפועל</w:t>
      </w:r>
      <w:r>
        <w:rPr>
          <w:rFonts w:ascii="Century" w:hAnsi="Century" w:eastAsia="Century" w:cs="Century"/>
          <w:sz w:val="22"/>
          <w:sz w:val="22"/>
          <w:rtl w:val="true"/>
        </w:rPr>
        <w:t xml:space="preserve"> </w:t>
      </w:r>
      <w:r>
        <w:rPr>
          <w:rFonts w:ascii="Century" w:hAnsi="Century" w:cs="FrankRuehl"/>
          <w:sz w:val="22"/>
          <w:sz w:val="22"/>
          <w:rtl w:val="true"/>
        </w:rPr>
        <w:t>מאחורי</w:t>
      </w:r>
      <w:r>
        <w:rPr>
          <w:rFonts w:ascii="Century" w:hAnsi="Century" w:eastAsia="Century" w:cs="Century"/>
          <w:sz w:val="22"/>
          <w:sz w:val="22"/>
          <w:rtl w:val="true"/>
        </w:rPr>
        <w:t xml:space="preserve"> </w:t>
      </w:r>
      <w:r>
        <w:rPr>
          <w:rFonts w:ascii="Century" w:hAnsi="Century" w:cs="FrankRuehl"/>
          <w:sz w:val="22"/>
          <w:sz w:val="22"/>
          <w:rtl w:val="true"/>
        </w:rPr>
        <w:t>סורג</w:t>
      </w:r>
      <w:r>
        <w:rPr>
          <w:rFonts w:ascii="Century" w:hAnsi="Century" w:eastAsia="Century" w:cs="Century"/>
          <w:sz w:val="22"/>
          <w:sz w:val="22"/>
          <w:rtl w:val="true"/>
        </w:rPr>
        <w:t xml:space="preserve"> </w:t>
      </w:r>
      <w:r>
        <w:rPr>
          <w:rFonts w:ascii="Century" w:hAnsi="Century" w:cs="FrankRuehl"/>
          <w:sz w:val="22"/>
          <w:sz w:val="22"/>
          <w:rtl w:val="true"/>
        </w:rPr>
        <w:t>ובריח</w:t>
      </w:r>
      <w:r>
        <w:rPr>
          <w:rFonts w:cs="FrankRuehl" w:ascii="Century" w:hAnsi="Century"/>
          <w:sz w:val="22"/>
          <w:rtl w:val="true"/>
        </w:rPr>
        <w:t xml:space="preserve">. </w:t>
      </w:r>
      <w:r>
        <w:rPr>
          <w:rFonts w:ascii="Century" w:hAnsi="Century" w:cs="FrankRuehl"/>
          <w:sz w:val="22"/>
          <w:sz w:val="22"/>
          <w:rtl w:val="true"/>
        </w:rPr>
        <w:t>זאת</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מנת</w:t>
      </w:r>
      <w:r>
        <w:rPr>
          <w:rFonts w:ascii="Century" w:hAnsi="Century" w:eastAsia="Century" w:cs="Century"/>
          <w:sz w:val="22"/>
          <w:sz w:val="22"/>
          <w:rtl w:val="true"/>
        </w:rPr>
        <w:t xml:space="preserve"> </w:t>
      </w:r>
      <w:r>
        <w:rPr>
          <w:rFonts w:ascii="Century" w:hAnsi="Century" w:cs="FrankRuehl"/>
          <w:sz w:val="22"/>
          <w:sz w:val="22"/>
          <w:rtl w:val="true"/>
        </w:rPr>
        <w:t>לתת</w:t>
      </w:r>
      <w:r>
        <w:rPr>
          <w:rFonts w:ascii="Century" w:hAnsi="Century" w:eastAsia="Century" w:cs="Century"/>
          <w:sz w:val="22"/>
          <w:sz w:val="22"/>
          <w:rtl w:val="true"/>
        </w:rPr>
        <w:t xml:space="preserve"> </w:t>
      </w:r>
      <w:r>
        <w:rPr>
          <w:rFonts w:ascii="Century" w:hAnsi="Century" w:cs="FrankRuehl"/>
          <w:sz w:val="22"/>
          <w:sz w:val="22"/>
          <w:rtl w:val="true"/>
        </w:rPr>
        <w:t>ביטוי</w:t>
      </w:r>
      <w:r>
        <w:rPr>
          <w:rFonts w:ascii="Century" w:hAnsi="Century" w:eastAsia="Century" w:cs="Century"/>
          <w:sz w:val="22"/>
          <w:sz w:val="22"/>
          <w:rtl w:val="true"/>
        </w:rPr>
        <w:t xml:space="preserve"> </w:t>
      </w:r>
      <w:r>
        <w:rPr>
          <w:rFonts w:ascii="Century" w:hAnsi="Century" w:cs="FrankRuehl"/>
          <w:sz w:val="22"/>
          <w:sz w:val="22"/>
          <w:rtl w:val="true"/>
        </w:rPr>
        <w:t>הולם</w:t>
      </w:r>
      <w:r>
        <w:rPr>
          <w:rFonts w:ascii="Century" w:hAnsi="Century" w:eastAsia="Century" w:cs="Century"/>
          <w:sz w:val="22"/>
          <w:sz w:val="22"/>
          <w:rtl w:val="true"/>
        </w:rPr>
        <w:t xml:space="preserve"> </w:t>
      </w:r>
      <w:r>
        <w:rPr>
          <w:rFonts w:ascii="Century" w:hAnsi="Century" w:cs="FrankRuehl"/>
          <w:sz w:val="22"/>
          <w:sz w:val="22"/>
          <w:rtl w:val="true"/>
        </w:rPr>
        <w:t>לפגיעה</w:t>
      </w:r>
      <w:r>
        <w:rPr>
          <w:rFonts w:ascii="Century" w:hAnsi="Century" w:eastAsia="Century" w:cs="Century"/>
          <w:sz w:val="22"/>
          <w:sz w:val="22"/>
          <w:rtl w:val="true"/>
        </w:rPr>
        <w:t xml:space="preserve"> </w:t>
      </w:r>
      <w:r>
        <w:rPr>
          <w:rFonts w:ascii="Century" w:hAnsi="Century" w:cs="FrankRuehl"/>
          <w:sz w:val="22"/>
          <w:sz w:val="22"/>
          <w:rtl w:val="true"/>
        </w:rPr>
        <w:t>החמורה</w:t>
      </w:r>
      <w:r>
        <w:rPr>
          <w:rFonts w:ascii="Century" w:hAnsi="Century" w:eastAsia="Century" w:cs="Century"/>
          <w:sz w:val="22"/>
          <w:sz w:val="22"/>
          <w:rtl w:val="true"/>
        </w:rPr>
        <w:t xml:space="preserve"> </w:t>
      </w:r>
      <w:r>
        <w:rPr>
          <w:rFonts w:ascii="Century" w:hAnsi="Century" w:cs="FrankRuehl"/>
          <w:sz w:val="22"/>
          <w:sz w:val="22"/>
          <w:rtl w:val="true"/>
        </w:rPr>
        <w:t>באינטרס</w:t>
      </w:r>
      <w:r>
        <w:rPr>
          <w:rFonts w:ascii="Century" w:hAnsi="Century" w:eastAsia="Century" w:cs="Century"/>
          <w:sz w:val="22"/>
          <w:sz w:val="22"/>
          <w:rtl w:val="true"/>
        </w:rPr>
        <w:t xml:space="preserve"> </w:t>
      </w:r>
      <w:r>
        <w:rPr>
          <w:rFonts w:ascii="Century" w:hAnsi="Century" w:cs="FrankRuehl"/>
          <w:sz w:val="22"/>
          <w:sz w:val="22"/>
          <w:rtl w:val="true"/>
        </w:rPr>
        <w:t>הציבורי</w:t>
      </w:r>
      <w:r>
        <w:rPr>
          <w:rFonts w:ascii="Century" w:hAnsi="Century" w:eastAsia="Century" w:cs="Century"/>
          <w:sz w:val="22"/>
          <w:sz w:val="22"/>
          <w:rtl w:val="true"/>
        </w:rPr>
        <w:t xml:space="preserve"> </w:t>
      </w:r>
      <w:r>
        <w:rPr>
          <w:rFonts w:ascii="Century" w:hAnsi="Century" w:cs="FrankRuehl"/>
          <w:sz w:val="22"/>
          <w:sz w:val="22"/>
          <w:rtl w:val="true"/>
        </w:rPr>
        <w:t>שנגרמת</w:t>
      </w:r>
      <w:r>
        <w:rPr>
          <w:rFonts w:ascii="Century" w:hAnsi="Century" w:eastAsia="Century" w:cs="Century"/>
          <w:sz w:val="22"/>
          <w:sz w:val="22"/>
          <w:rtl w:val="true"/>
        </w:rPr>
        <w:t xml:space="preserve"> </w:t>
      </w:r>
      <w:r>
        <w:rPr>
          <w:rFonts w:ascii="Century" w:hAnsi="Century" w:cs="FrankRuehl"/>
          <w:sz w:val="22"/>
          <w:sz w:val="22"/>
          <w:rtl w:val="true"/>
        </w:rPr>
        <w:t>מביצוען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הגבלים</w:t>
      </w:r>
      <w:r>
        <w:rPr>
          <w:rFonts w:ascii="Century" w:hAnsi="Century" w:eastAsia="Century" w:cs="Century"/>
          <w:sz w:val="22"/>
          <w:sz w:val="22"/>
          <w:rtl w:val="true"/>
        </w:rPr>
        <w:t xml:space="preserve"> </w:t>
      </w:r>
      <w:r>
        <w:rPr>
          <w:rFonts w:ascii="Century" w:hAnsi="Century" w:cs="FrankRuehl"/>
          <w:sz w:val="22"/>
          <w:sz w:val="22"/>
          <w:rtl w:val="true"/>
        </w:rPr>
        <w:t>עסקיים</w:t>
      </w:r>
      <w:r>
        <w:rPr>
          <w:rFonts w:cs="FrankRuehl" w:ascii="Century" w:hAnsi="Century"/>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cs="FrankRuehl" w:ascii="Century" w:hAnsi="Century"/>
          <w:sz w:val="22"/>
          <w:rtl w:val="true"/>
        </w:rPr>
        <w:t xml:space="preserve">[...] </w:t>
      </w:r>
      <w:r>
        <w:rPr>
          <w:rFonts w:ascii="Century" w:hAnsi="Century" w:cs="FrankRuehl"/>
          <w:sz w:val="22"/>
          <w:sz w:val="22"/>
          <w:rtl w:val="true"/>
        </w:rPr>
        <w:t>פוגעות</w:t>
      </w:r>
      <w:r>
        <w:rPr>
          <w:rFonts w:ascii="Century" w:hAnsi="Century" w:eastAsia="Century" w:cs="Century"/>
          <w:sz w:val="22"/>
          <w:sz w:val="22"/>
          <w:rtl w:val="true"/>
        </w:rPr>
        <w:t xml:space="preserve"> </w:t>
      </w:r>
      <w:r>
        <w:rPr>
          <w:rFonts w:ascii="Century" w:hAnsi="Century" w:cs="FrankRuehl"/>
          <w:sz w:val="22"/>
          <w:sz w:val="22"/>
          <w:rtl w:val="true"/>
        </w:rPr>
        <w:t>בנשמת</w:t>
      </w:r>
      <w:r>
        <w:rPr>
          <w:rFonts w:ascii="Century" w:hAnsi="Century" w:eastAsia="Century" w:cs="Century"/>
          <w:sz w:val="22"/>
          <w:sz w:val="22"/>
          <w:rtl w:val="true"/>
        </w:rPr>
        <w:t xml:space="preserve"> </w:t>
      </w:r>
      <w:r>
        <w:rPr>
          <w:rFonts w:ascii="Century" w:hAnsi="Century" w:cs="FrankRuehl"/>
          <w:sz w:val="22"/>
          <w:sz w:val="22"/>
          <w:rtl w:val="true"/>
        </w:rPr>
        <w:t>אפה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הכלכלה</w:t>
      </w:r>
      <w:r>
        <w:rPr>
          <w:rFonts w:ascii="Century" w:hAnsi="Century" w:eastAsia="Century" w:cs="Century"/>
          <w:sz w:val="22"/>
          <w:sz w:val="22"/>
          <w:rtl w:val="true"/>
        </w:rPr>
        <w:t xml:space="preserve"> </w:t>
      </w:r>
      <w:r>
        <w:rPr>
          <w:rFonts w:ascii="Century" w:hAnsi="Century" w:cs="FrankRuehl"/>
          <w:sz w:val="22"/>
          <w:sz w:val="22"/>
          <w:rtl w:val="true"/>
        </w:rPr>
        <w:t>החופשית</w:t>
      </w:r>
      <w:r>
        <w:rPr>
          <w:rFonts w:ascii="Century" w:hAnsi="Century" w:eastAsia="Century" w:cs="Century"/>
          <w:sz w:val="22"/>
          <w:sz w:val="22"/>
          <w:rtl w:val="true"/>
        </w:rPr>
        <w:t xml:space="preserve"> </w:t>
      </w:r>
      <w:r>
        <w:rPr>
          <w:rFonts w:ascii="Century" w:hAnsi="Century" w:cs="FrankRuehl"/>
          <w:sz w:val="22"/>
          <w:sz w:val="22"/>
          <w:rtl w:val="true"/>
        </w:rPr>
        <w:t>וברווחתם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יחידים</w:t>
      </w:r>
      <w:r>
        <w:rPr>
          <w:rFonts w:ascii="Century" w:hAnsi="Century" w:eastAsia="Century" w:cs="Century"/>
          <w:sz w:val="22"/>
          <w:sz w:val="22"/>
          <w:rtl w:val="true"/>
        </w:rPr>
        <w:t xml:space="preserve"> </w:t>
      </w:r>
      <w:r>
        <w:rPr>
          <w:rFonts w:ascii="Century" w:hAnsi="Century" w:cs="FrankRuehl"/>
          <w:sz w:val="22"/>
          <w:sz w:val="22"/>
          <w:rtl w:val="true"/>
        </w:rPr>
        <w:t>כאחד</w:t>
      </w:r>
      <w:r>
        <w:rPr>
          <w:rFonts w:cs="FrankRuehl" w:ascii="Century" w:hAnsi="Century"/>
          <w:sz w:val="22"/>
          <w:rtl w:val="true"/>
        </w:rPr>
        <w:t xml:space="preserve">. </w:t>
      </w:r>
      <w:r>
        <w:rPr>
          <w:rFonts w:ascii="Century" w:hAnsi="Century" w:cs="FrankRuehl"/>
          <w:sz w:val="22"/>
          <w:sz w:val="22"/>
          <w:rtl w:val="true"/>
        </w:rPr>
        <w:t>זאת</w:t>
      </w:r>
      <w:r>
        <w:rPr>
          <w:rFonts w:ascii="Century" w:hAnsi="Century" w:eastAsia="Century" w:cs="Century"/>
          <w:sz w:val="22"/>
          <w:sz w:val="22"/>
          <w:rtl w:val="true"/>
        </w:rPr>
        <w:t xml:space="preserve"> </w:t>
      </w:r>
      <w:r>
        <w:rPr>
          <w:rFonts w:ascii="Century" w:hAnsi="Century" w:cs="FrankRuehl"/>
          <w:sz w:val="22"/>
          <w:sz w:val="22"/>
          <w:rtl w:val="true"/>
        </w:rPr>
        <w:t>ועוד</w:t>
      </w:r>
      <w:r>
        <w:rPr>
          <w:rFonts w:cs="FrankRuehl" w:ascii="Century" w:hAnsi="Century"/>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כלכליות</w:t>
      </w:r>
      <w:r>
        <w:rPr>
          <w:rFonts w:cs="FrankRuehl" w:ascii="Century" w:hAnsi="Century"/>
          <w:sz w:val="22"/>
          <w:rtl w:val="true"/>
        </w:rPr>
        <w:t xml:space="preserve">, </w:t>
      </w:r>
      <w:r>
        <w:rPr>
          <w:rFonts w:ascii="Century" w:hAnsi="Century" w:cs="FrankRuehl"/>
          <w:sz w:val="22"/>
          <w:sz w:val="22"/>
          <w:rtl w:val="true"/>
        </w:rPr>
        <w:t>בהן</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ההגבלים</w:t>
      </w:r>
      <w:r>
        <w:rPr>
          <w:rFonts w:ascii="Century" w:hAnsi="Century" w:eastAsia="Century" w:cs="Century"/>
          <w:sz w:val="22"/>
          <w:sz w:val="22"/>
          <w:rtl w:val="true"/>
        </w:rPr>
        <w:t xml:space="preserve"> </w:t>
      </w:r>
      <w:r>
        <w:rPr>
          <w:rFonts w:ascii="Century" w:hAnsi="Century" w:cs="FrankRuehl"/>
          <w:sz w:val="22"/>
          <w:sz w:val="22"/>
          <w:rtl w:val="true"/>
        </w:rPr>
        <w:t>העסקיים</w:t>
      </w:r>
      <w:r>
        <w:rPr>
          <w:rFonts w:cs="FrankRuehl" w:ascii="Century" w:hAnsi="Century"/>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אינסטרומנטליות</w:t>
      </w:r>
      <w:r>
        <w:rPr>
          <w:rFonts w:ascii="Century" w:hAnsi="Century" w:eastAsia="Century" w:cs="Century"/>
          <w:sz w:val="22"/>
          <w:sz w:val="22"/>
          <w:rtl w:val="true"/>
        </w:rPr>
        <w:t xml:space="preserve"> </w:t>
      </w:r>
      <w:r>
        <w:rPr>
          <w:rFonts w:ascii="Century" w:hAnsi="Century" w:cs="FrankRuehl"/>
          <w:sz w:val="22"/>
          <w:sz w:val="22"/>
          <w:rtl w:val="true"/>
        </w:rPr>
        <w:t>שמבוצעות</w:t>
      </w:r>
      <w:r>
        <w:rPr>
          <w:rFonts w:ascii="Century" w:hAnsi="Century" w:eastAsia="Century" w:cs="Century"/>
          <w:sz w:val="22"/>
          <w:sz w:val="22"/>
          <w:rtl w:val="true"/>
        </w:rPr>
        <w:t xml:space="preserve"> </w:t>
      </w:r>
      <w:r>
        <w:rPr>
          <w:rFonts w:ascii="Century" w:hAnsi="Century" w:cs="FrankRuehl"/>
          <w:sz w:val="22"/>
          <w:sz w:val="22"/>
          <w:rtl w:val="true"/>
        </w:rPr>
        <w:t>לרוב</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שהעבריין</w:t>
      </w:r>
      <w:r>
        <w:rPr>
          <w:rFonts w:ascii="Century" w:hAnsi="Century" w:eastAsia="Century" w:cs="Century"/>
          <w:sz w:val="22"/>
          <w:sz w:val="22"/>
          <w:rtl w:val="true"/>
        </w:rPr>
        <w:t xml:space="preserve"> </w:t>
      </w:r>
      <w:r>
        <w:rPr>
          <w:rFonts w:ascii="Century" w:hAnsi="Century" w:cs="FrankRuehl"/>
          <w:sz w:val="22"/>
          <w:sz w:val="22"/>
          <w:rtl w:val="true"/>
        </w:rPr>
        <w:t>ביצע</w:t>
      </w:r>
      <w:r>
        <w:rPr>
          <w:rFonts w:ascii="Century" w:hAnsi="Century" w:eastAsia="Century" w:cs="Century"/>
          <w:sz w:val="22"/>
          <w:sz w:val="22"/>
          <w:rtl w:val="true"/>
        </w:rPr>
        <w:t xml:space="preserve"> </w:t>
      </w:r>
      <w:r>
        <w:rPr>
          <w:rFonts w:ascii="Century" w:hAnsi="Century" w:cs="FrankRuehl"/>
          <w:sz w:val="22"/>
          <w:sz w:val="22"/>
          <w:rtl w:val="true"/>
        </w:rPr>
        <w:t>תחשיב</w:t>
      </w:r>
      <w:r>
        <w:rPr>
          <w:rFonts w:ascii="Century" w:hAnsi="Century" w:eastAsia="Century" w:cs="Century"/>
          <w:sz w:val="22"/>
          <w:sz w:val="22"/>
          <w:rtl w:val="true"/>
        </w:rPr>
        <w:t xml:space="preserve"> </w:t>
      </w:r>
      <w:r>
        <w:rPr>
          <w:rFonts w:ascii="Century" w:hAnsi="Century" w:cs="FrankRuehl"/>
          <w:sz w:val="22"/>
          <w:sz w:val="22"/>
          <w:rtl w:val="true"/>
        </w:rPr>
        <w:t>כלכלי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התועלת</w:t>
      </w:r>
      <w:r>
        <w:rPr>
          <w:rFonts w:ascii="Century" w:hAnsi="Century" w:eastAsia="Century" w:cs="Century"/>
          <w:sz w:val="22"/>
          <w:sz w:val="22"/>
          <w:rtl w:val="true"/>
        </w:rPr>
        <w:t xml:space="preserve"> </w:t>
      </w:r>
      <w:r>
        <w:rPr>
          <w:rFonts w:ascii="Century" w:hAnsi="Century" w:cs="FrankRuehl"/>
          <w:sz w:val="22"/>
          <w:sz w:val="22"/>
          <w:rtl w:val="true"/>
        </w:rPr>
        <w:t>מול</w:t>
      </w:r>
      <w:r>
        <w:rPr>
          <w:rFonts w:ascii="Century" w:hAnsi="Century" w:eastAsia="Century" w:cs="Century"/>
          <w:sz w:val="22"/>
          <w:sz w:val="22"/>
          <w:rtl w:val="true"/>
        </w:rPr>
        <w:t xml:space="preserve"> </w:t>
      </w:r>
      <w:r>
        <w:rPr>
          <w:rFonts w:ascii="Century" w:hAnsi="Century" w:cs="FrankRuehl"/>
          <w:sz w:val="22"/>
          <w:sz w:val="22"/>
          <w:rtl w:val="true"/>
        </w:rPr>
        <w:t>הנזק</w:t>
      </w:r>
      <w:r>
        <w:rPr>
          <w:rFonts w:ascii="Century" w:hAnsi="Century" w:eastAsia="Century" w:cs="Century"/>
          <w:sz w:val="22"/>
          <w:sz w:val="22"/>
          <w:rtl w:val="true"/>
        </w:rPr>
        <w:t xml:space="preserve"> </w:t>
      </w:r>
      <w:r>
        <w:rPr>
          <w:rFonts w:ascii="Century" w:hAnsi="Century" w:cs="FrankRuehl"/>
          <w:sz w:val="22"/>
          <w:sz w:val="22"/>
          <w:rtl w:val="true"/>
        </w:rPr>
        <w:t>שיגרמו</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מביצוע</w:t>
      </w:r>
      <w:r>
        <w:rPr>
          <w:rFonts w:ascii="Century" w:hAnsi="Century" w:eastAsia="Century" w:cs="Century"/>
          <w:sz w:val="22"/>
          <w:sz w:val="22"/>
          <w:rtl w:val="true"/>
        </w:rPr>
        <w:t xml:space="preserve"> </w:t>
      </w:r>
      <w:r>
        <w:rPr>
          <w:rFonts w:ascii="Century" w:hAnsi="Century" w:cs="FrankRuehl"/>
          <w:sz w:val="22"/>
          <w:sz w:val="22"/>
          <w:rtl w:val="true"/>
        </w:rPr>
        <w:t>העבירה</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46</w:t>
      </w:r>
      <w:r>
        <w:rPr>
          <w:rFonts w:cs="FrankRuehl" w:ascii="Century" w:hAnsi="Century"/>
          <w:sz w:val="22"/>
          <w:rtl w:val="true"/>
        </w:rPr>
        <w:t xml:space="preserve">; </w:t>
      </w:r>
      <w:r>
        <w:rPr>
          <w:rFonts w:ascii="Century" w:hAnsi="Century" w:cs="FrankRuehl"/>
          <w:sz w:val="22"/>
          <w:sz w:val="22"/>
          <w:rtl w:val="true"/>
        </w:rPr>
        <w:t>וראו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דברי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באותה</w:t>
      </w:r>
      <w:r>
        <w:rPr>
          <w:rFonts w:ascii="Century" w:hAnsi="Century" w:eastAsia="Century" w:cs="Century"/>
          <w:sz w:val="22"/>
          <w:sz w:val="22"/>
          <w:rtl w:val="true"/>
        </w:rPr>
        <w:t xml:space="preserve"> </w:t>
      </w:r>
      <w:r>
        <w:rPr>
          <w:rFonts w:ascii="Century" w:hAnsi="Century" w:cs="FrankRuehl"/>
          <w:sz w:val="22"/>
          <w:sz w:val="22"/>
          <w:rtl w:val="true"/>
        </w:rPr>
        <w:t>פרשה</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פיצול</w:t>
      </w:r>
      <w:r>
        <w:rPr>
          <w:rFonts w:ascii="Century" w:hAnsi="Century" w:eastAsia="Century" w:cs="Century"/>
          <w:sz w:val="22"/>
          <w:sz w:val="22"/>
          <w:rtl w:val="true"/>
        </w:rPr>
        <w:t xml:space="preserve"> </w:t>
      </w:r>
      <w:r>
        <w:rPr>
          <w:rFonts w:ascii="Century" w:hAnsi="Century" w:cs="FrankRuehl"/>
          <w:sz w:val="22"/>
          <w:sz w:val="22"/>
          <w:rtl w:val="true"/>
        </w:rPr>
        <w:t>תקופת</w:t>
      </w:r>
      <w:r>
        <w:rPr>
          <w:rFonts w:ascii="Century" w:hAnsi="Century" w:eastAsia="Century" w:cs="Century"/>
          <w:sz w:val="22"/>
          <w:sz w:val="22"/>
          <w:rtl w:val="true"/>
        </w:rPr>
        <w:t xml:space="preserve"> </w:t>
      </w:r>
      <w:r>
        <w:rPr>
          <w:rFonts w:ascii="Century" w:hAnsi="Century" w:cs="FrankRuehl"/>
          <w:sz w:val="22"/>
          <w:sz w:val="22"/>
          <w:rtl w:val="true"/>
        </w:rPr>
        <w:t>המאסר</w:t>
      </w:r>
      <w:r>
        <w:rPr>
          <w:rFonts w:ascii="Century" w:hAnsi="Century" w:eastAsia="Century" w:cs="Century"/>
          <w:sz w:val="22"/>
          <w:sz w:val="22"/>
          <w:rtl w:val="true"/>
        </w:rPr>
        <w:t xml:space="preserve"> </w:t>
      </w:r>
      <w:r>
        <w:rPr>
          <w:rFonts w:ascii="Century" w:hAnsi="Century" w:cs="FrankRuehl"/>
          <w:sz w:val="22"/>
          <w:sz w:val="22"/>
          <w:rtl w:val="true"/>
        </w:rPr>
        <w:t>בפועל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שחלקה</w:t>
      </w:r>
      <w:r>
        <w:rPr>
          <w:rFonts w:ascii="Century" w:hAnsi="Century" w:eastAsia="Century" w:cs="Century"/>
          <w:sz w:val="22"/>
          <w:sz w:val="22"/>
          <w:rtl w:val="true"/>
        </w:rPr>
        <w:t xml:space="preserve"> </w:t>
      </w:r>
      <w:r>
        <w:rPr>
          <w:rFonts w:ascii="Century" w:hAnsi="Century" w:cs="FrankRuehl"/>
          <w:sz w:val="22"/>
          <w:sz w:val="22"/>
          <w:rtl w:val="true"/>
        </w:rPr>
        <w:t>ירוצה</w:t>
      </w:r>
      <w:r>
        <w:rPr>
          <w:rFonts w:ascii="Century" w:hAnsi="Century" w:eastAsia="Century" w:cs="Century"/>
          <w:sz w:val="22"/>
          <w:sz w:val="22"/>
          <w:rtl w:val="true"/>
        </w:rPr>
        <w:t xml:space="preserve"> </w:t>
      </w:r>
      <w:r>
        <w:rPr>
          <w:rFonts w:ascii="Century" w:hAnsi="Century" w:cs="FrankRuehl"/>
          <w:sz w:val="22"/>
          <w:sz w:val="22"/>
          <w:rtl w:val="true"/>
        </w:rPr>
        <w:t>במתכונת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עבודות</w:t>
      </w:r>
      <w:r>
        <w:rPr>
          <w:rFonts w:ascii="Century" w:hAnsi="Century" w:eastAsia="Century" w:cs="Century"/>
          <w:sz w:val="22"/>
          <w:sz w:val="22"/>
          <w:rtl w:val="true"/>
        </w:rPr>
        <w:t xml:space="preserve"> </w:t>
      </w:r>
      <w:r>
        <w:rPr>
          <w:rFonts w:ascii="Century" w:hAnsi="Century" w:cs="FrankRuehl"/>
          <w:sz w:val="22"/>
          <w:sz w:val="22"/>
          <w:rtl w:val="true"/>
        </w:rPr>
        <w:t>שירות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48</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קביעות</w:t>
      </w:r>
      <w:r>
        <w:rPr>
          <w:rFonts w:ascii="Century" w:hAnsi="Century" w:eastAsia="Century" w:cs="Century"/>
          <w:sz w:val="22"/>
          <w:sz w:val="22"/>
          <w:rtl w:val="true"/>
        </w:rPr>
        <w:t xml:space="preserve"> </w:t>
      </w:r>
      <w:r>
        <w:rPr>
          <w:rFonts w:ascii="Century" w:hAnsi="Century" w:cs="FrankRuehl"/>
          <w:sz w:val="22"/>
          <w:sz w:val="22"/>
          <w:rtl w:val="true"/>
        </w:rPr>
        <w:t>נכוחות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יפות</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להליך</w:t>
      </w:r>
      <w:r>
        <w:rPr>
          <w:rFonts w:ascii="Century" w:hAnsi="Century" w:eastAsia="Century" w:cs="Century"/>
          <w:sz w:val="22"/>
          <w:sz w:val="22"/>
          <w:rtl w:val="true"/>
        </w:rPr>
        <w:t xml:space="preserve"> </w:t>
      </w:r>
      <w:r>
        <w:rPr>
          <w:rFonts w:ascii="Century" w:hAnsi="Century" w:cs="FrankRuehl"/>
          <w:sz w:val="22"/>
          <w:sz w:val="22"/>
          <w:rtl w:val="true"/>
        </w:rPr>
        <w:t>דנן</w:t>
      </w:r>
      <w:r>
        <w:rPr>
          <w:rFonts w:cs="FrankRuehl" w:ascii="Century" w:hAnsi="Century"/>
          <w:sz w:val="22"/>
          <w:rtl w:val="true"/>
        </w:rPr>
        <w:t xml:space="preserve">. </w:t>
      </w:r>
      <w:r>
        <w:rPr>
          <w:rFonts w:ascii="Century" w:hAnsi="Century" w:cs="FrankRuehl"/>
          <w:sz w:val="22"/>
          <w:sz w:val="22"/>
          <w:rtl w:val="true"/>
        </w:rPr>
        <w:t>ברם</w:t>
      </w:r>
      <w:r>
        <w:rPr>
          <w:rFonts w:cs="FrankRuehl" w:ascii="Century" w:hAnsi="Century"/>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העניין</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ולמרות</w:t>
      </w:r>
      <w:r>
        <w:rPr>
          <w:rFonts w:ascii="Century" w:hAnsi="Century" w:eastAsia="Century" w:cs="Century"/>
          <w:sz w:val="22"/>
          <w:sz w:val="22"/>
          <w:rtl w:val="true"/>
        </w:rPr>
        <w:t xml:space="preserve"> </w:t>
      </w:r>
      <w:r>
        <w:rPr>
          <w:rFonts w:ascii="Century" w:hAnsi="Century" w:cs="FrankRuehl"/>
          <w:sz w:val="22"/>
          <w:sz w:val="22"/>
          <w:rtl w:val="true"/>
        </w:rPr>
        <w:t>שהעונשים</w:t>
      </w:r>
      <w:r>
        <w:rPr>
          <w:rFonts w:ascii="Century" w:hAnsi="Century" w:eastAsia="Century" w:cs="Century"/>
          <w:sz w:val="22"/>
          <w:sz w:val="22"/>
          <w:rtl w:val="true"/>
        </w:rPr>
        <w:t xml:space="preserve"> </w:t>
      </w:r>
      <w:r>
        <w:rPr>
          <w:rFonts w:ascii="Century" w:hAnsi="Century" w:cs="FrankRuehl"/>
          <w:sz w:val="22"/>
          <w:sz w:val="22"/>
          <w:rtl w:val="true"/>
        </w:rPr>
        <w:t>שנגזרו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המעורבים</w:t>
      </w:r>
      <w:r>
        <w:rPr>
          <w:rFonts w:ascii="Century" w:hAnsi="Century" w:eastAsia="Century" w:cs="Century"/>
          <w:sz w:val="22"/>
          <w:sz w:val="22"/>
          <w:rtl w:val="true"/>
        </w:rPr>
        <w:t xml:space="preserve"> </w:t>
      </w:r>
      <w:r>
        <w:rPr>
          <w:rFonts w:ascii="Century" w:hAnsi="Century" w:cs="FrankRuehl"/>
          <w:sz w:val="22"/>
          <w:sz w:val="22"/>
          <w:rtl w:val="true"/>
        </w:rPr>
        <w:t>בפרשה</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ללא</w:t>
      </w:r>
      <w:r>
        <w:rPr>
          <w:rFonts w:ascii="Century" w:hAnsi="Century" w:eastAsia="Century" w:cs="Century"/>
          <w:sz w:val="22"/>
          <w:sz w:val="22"/>
          <w:rtl w:val="true"/>
        </w:rPr>
        <w:t xml:space="preserve"> </w:t>
      </w:r>
      <w:r>
        <w:rPr>
          <w:rFonts w:ascii="Century" w:hAnsi="Century" w:cs="FrankRuehl"/>
          <w:sz w:val="22"/>
          <w:sz w:val="22"/>
          <w:rtl w:val="true"/>
        </w:rPr>
        <w:t>ספק</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הצד</w:t>
      </w:r>
      <w:r>
        <w:rPr>
          <w:rFonts w:ascii="Century" w:hAnsi="Century" w:eastAsia="Century" w:cs="Century"/>
          <w:sz w:val="22"/>
          <w:sz w:val="22"/>
          <w:rtl w:val="true"/>
        </w:rPr>
        <w:t xml:space="preserve"> </w:t>
      </w:r>
      <w:r>
        <w:rPr>
          <w:rFonts w:ascii="Century" w:hAnsi="Century" w:cs="FrankRuehl"/>
          <w:sz w:val="22"/>
          <w:sz w:val="22"/>
          <w:rtl w:val="true"/>
        </w:rPr>
        <w:t>המקל</w:t>
      </w:r>
      <w:r>
        <w:rPr>
          <w:rFonts w:cs="FrankRuehl" w:ascii="Century" w:hAnsi="Century"/>
          <w:sz w:val="22"/>
          <w:rtl w:val="true"/>
        </w:rPr>
        <w:t xml:space="preserve">, </w:t>
      </w:r>
      <w:r>
        <w:rPr>
          <w:rFonts w:ascii="Century" w:hAnsi="Century" w:cs="FrankRuehl"/>
          <w:sz w:val="22"/>
          <w:sz w:val="22"/>
          <w:rtl w:val="true"/>
        </w:rPr>
        <w:t>למקרא</w:t>
      </w:r>
      <w:r>
        <w:rPr>
          <w:rFonts w:ascii="Century" w:hAnsi="Century" w:eastAsia="Century" w:cs="Century"/>
          <w:sz w:val="22"/>
          <w:sz w:val="22"/>
          <w:rtl w:val="true"/>
        </w:rPr>
        <w:t xml:space="preserve"> </w:t>
      </w:r>
      <w:r>
        <w:rPr>
          <w:rFonts w:ascii="Century" w:hAnsi="Century" w:cs="FrankRuehl"/>
          <w:sz w:val="22"/>
          <w:sz w:val="22"/>
          <w:rtl w:val="true"/>
        </w:rPr>
        <w:t>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והשיקולים</w:t>
      </w:r>
      <w:r>
        <w:rPr>
          <w:rFonts w:ascii="Century" w:hAnsi="Century" w:eastAsia="Century" w:cs="Century"/>
          <w:sz w:val="22"/>
          <w:sz w:val="22"/>
          <w:rtl w:val="true"/>
        </w:rPr>
        <w:t xml:space="preserve"> </w:t>
      </w:r>
      <w:r>
        <w:rPr>
          <w:rFonts w:ascii="Century" w:hAnsi="Century" w:cs="FrankRuehl"/>
          <w:sz w:val="22"/>
          <w:sz w:val="22"/>
          <w:rtl w:val="true"/>
        </w:rPr>
        <w:t>הפרטניים</w:t>
      </w:r>
      <w:r>
        <w:rPr>
          <w:rFonts w:ascii="Century" w:hAnsi="Century" w:eastAsia="Century" w:cs="Century"/>
          <w:sz w:val="22"/>
          <w:sz w:val="22"/>
          <w:rtl w:val="true"/>
        </w:rPr>
        <w:t xml:space="preserve"> </w:t>
      </w:r>
      <w:r>
        <w:rPr>
          <w:rFonts w:ascii="Century" w:hAnsi="Century" w:cs="FrankRuehl"/>
          <w:sz w:val="22"/>
          <w:sz w:val="22"/>
          <w:rtl w:val="true"/>
        </w:rPr>
        <w:t>שעמדו</w:t>
      </w:r>
      <w:r>
        <w:rPr>
          <w:rFonts w:ascii="Century" w:hAnsi="Century" w:eastAsia="Century" w:cs="Century"/>
          <w:sz w:val="22"/>
          <w:sz w:val="22"/>
          <w:rtl w:val="true"/>
        </w:rPr>
        <w:t xml:space="preserve"> </w:t>
      </w:r>
      <w:r>
        <w:rPr>
          <w:rFonts w:ascii="Century" w:hAnsi="Century" w:cs="FrankRuehl"/>
          <w:sz w:val="22"/>
          <w:sz w:val="22"/>
          <w:rtl w:val="true"/>
        </w:rPr>
        <w:t>ביסודו</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מצאתי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מתקיימים</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ascii="Century" w:hAnsi="Century" w:eastAsia="Century" w:cs="Century"/>
          <w:sz w:val="22"/>
          <w:sz w:val="22"/>
          <w:rtl w:val="true"/>
        </w:rPr>
        <w:t xml:space="preserve"> </w:t>
      </w:r>
      <w:r>
        <w:rPr>
          <w:rFonts w:ascii="Century" w:hAnsi="Century" w:cs="FrankRuehl"/>
          <w:sz w:val="22"/>
          <w:sz w:val="22"/>
          <w:rtl w:val="true"/>
        </w:rPr>
        <w:t>התנאים</w:t>
      </w:r>
      <w:r>
        <w:rPr>
          <w:rFonts w:ascii="Century" w:hAnsi="Century" w:eastAsia="Century" w:cs="Century"/>
          <w:sz w:val="22"/>
          <w:sz w:val="22"/>
          <w:rtl w:val="true"/>
        </w:rPr>
        <w:t xml:space="preserve"> </w:t>
      </w:r>
      <w:r>
        <w:rPr>
          <w:rFonts w:ascii="Century" w:hAnsi="Century" w:cs="FrankRuehl"/>
          <w:sz w:val="22"/>
          <w:sz w:val="22"/>
          <w:rtl w:val="true"/>
        </w:rPr>
        <w:t>הנוהגים</w:t>
      </w:r>
      <w:r>
        <w:rPr>
          <w:rFonts w:ascii="Century" w:hAnsi="Century" w:eastAsia="Century" w:cs="Century"/>
          <w:sz w:val="22"/>
          <w:sz w:val="22"/>
          <w:rtl w:val="true"/>
        </w:rPr>
        <w:t xml:space="preserve"> </w:t>
      </w:r>
      <w:r>
        <w:rPr>
          <w:rFonts w:ascii="Century" w:hAnsi="Century" w:cs="FrankRuehl"/>
          <w:sz w:val="22"/>
          <w:sz w:val="22"/>
          <w:rtl w:val="true"/>
        </w:rPr>
        <w:t>בפסיקה</w:t>
      </w:r>
      <w:r>
        <w:rPr>
          <w:rFonts w:ascii="Century" w:hAnsi="Century" w:eastAsia="Century" w:cs="Century"/>
          <w:sz w:val="22"/>
          <w:sz w:val="22"/>
          <w:rtl w:val="true"/>
        </w:rPr>
        <w:t xml:space="preserve"> </w:t>
      </w:r>
      <w:r>
        <w:rPr>
          <w:rFonts w:ascii="Century" w:hAnsi="Century" w:cs="FrankRuehl"/>
          <w:sz w:val="22"/>
          <w:sz w:val="22"/>
          <w:rtl w:val="true"/>
        </w:rPr>
        <w:t>להחמרה</w:t>
      </w:r>
      <w:r>
        <w:rPr>
          <w:rFonts w:ascii="Century" w:hAnsi="Century" w:eastAsia="Century" w:cs="Century"/>
          <w:sz w:val="22"/>
          <w:sz w:val="22"/>
          <w:rtl w:val="true"/>
        </w:rPr>
        <w:t xml:space="preserve"> </w:t>
      </w:r>
      <w:r>
        <w:rPr>
          <w:rFonts w:ascii="Century" w:hAnsi="Century" w:cs="FrankRuehl"/>
          <w:sz w:val="22"/>
          <w:sz w:val="22"/>
          <w:rtl w:val="true"/>
        </w:rPr>
        <w:t>בעונשים</w:t>
      </w:r>
      <w:r>
        <w:rPr>
          <w:rFonts w:ascii="Century" w:hAnsi="Century" w:eastAsia="Century" w:cs="Century"/>
          <w:sz w:val="22"/>
          <w:sz w:val="22"/>
          <w:rtl w:val="true"/>
        </w:rPr>
        <w:t xml:space="preserve"> </w:t>
      </w:r>
      <w:r>
        <w:rPr>
          <w:rFonts w:ascii="Century" w:hAnsi="Century" w:cs="FrankRuehl"/>
          <w:sz w:val="22"/>
          <w:sz w:val="22"/>
          <w:rtl w:val="true"/>
        </w:rPr>
        <w:t>שגזרה</w:t>
      </w:r>
      <w:r>
        <w:rPr>
          <w:rFonts w:ascii="Century" w:hAnsi="Century" w:eastAsia="Century" w:cs="Century"/>
          <w:sz w:val="22"/>
          <w:sz w:val="22"/>
          <w:rtl w:val="true"/>
        </w:rPr>
        <w:t xml:space="preserve"> </w:t>
      </w:r>
      <w:r>
        <w:rPr>
          <w:rFonts w:ascii="Century" w:hAnsi="Century" w:cs="FrankRuehl"/>
          <w:sz w:val="22"/>
          <w:sz w:val="22"/>
          <w:rtl w:val="true"/>
        </w:rPr>
        <w:t>הערכאה</w:t>
      </w:r>
      <w:r>
        <w:rPr>
          <w:rFonts w:ascii="Century" w:hAnsi="Century" w:eastAsia="Century" w:cs="Century"/>
          <w:sz w:val="22"/>
          <w:sz w:val="22"/>
          <w:rtl w:val="true"/>
        </w:rPr>
        <w:t xml:space="preserve"> </w:t>
      </w:r>
      <w:r>
        <w:rPr>
          <w:rFonts w:ascii="Century" w:hAnsi="Century" w:cs="FrankRuehl"/>
          <w:sz w:val="22"/>
          <w:sz w:val="22"/>
          <w:rtl w:val="true"/>
        </w:rPr>
        <w:t>הדיונית</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שעולה</w:t>
      </w:r>
      <w:r>
        <w:rPr>
          <w:rFonts w:ascii="Century" w:hAnsi="Century" w:eastAsia="Century" w:cs="Century"/>
          <w:sz w:val="22"/>
          <w:sz w:val="22"/>
          <w:rtl w:val="true"/>
        </w:rPr>
        <w:t xml:space="preserve"> </w:t>
      </w:r>
      <w:r>
        <w:rPr>
          <w:rFonts w:ascii="Century" w:hAnsi="Century" w:cs="FrankRuehl"/>
          <w:sz w:val="22"/>
          <w:sz w:val="22"/>
          <w:rtl w:val="true"/>
        </w:rPr>
        <w:t>מהכרעת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ומגזר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מהפרשה</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הצטיירה</w:t>
      </w:r>
      <w:r>
        <w:rPr>
          <w:rFonts w:ascii="Century" w:hAnsi="Century" w:eastAsia="Century" w:cs="Century"/>
          <w:sz w:val="22"/>
          <w:sz w:val="22"/>
          <w:rtl w:val="true"/>
        </w:rPr>
        <w:t xml:space="preserve"> </w:t>
      </w:r>
      <w:r>
        <w:rPr>
          <w:rFonts w:ascii="Century" w:hAnsi="Century" w:cs="FrankRuehl"/>
          <w:sz w:val="22"/>
          <w:sz w:val="22"/>
          <w:rtl w:val="true"/>
        </w:rPr>
        <w:t>תמונה</w:t>
      </w:r>
      <w:r>
        <w:rPr>
          <w:rFonts w:ascii="Century" w:hAnsi="Century" w:eastAsia="Century" w:cs="Century"/>
          <w:sz w:val="22"/>
          <w:sz w:val="22"/>
          <w:rtl w:val="true"/>
        </w:rPr>
        <w:t xml:space="preserve"> </w:t>
      </w:r>
      <w:r>
        <w:rPr>
          <w:rFonts w:ascii="Century" w:hAnsi="Century" w:cs="FrankRuehl"/>
          <w:sz w:val="22"/>
          <w:sz w:val="22"/>
          <w:rtl w:val="true"/>
        </w:rPr>
        <w:t>חמורה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קרטל</w:t>
      </w:r>
      <w:r>
        <w:rPr>
          <w:rFonts w:ascii="Century" w:hAnsi="Century" w:eastAsia="Century" w:cs="Century"/>
          <w:sz w:val="22"/>
          <w:sz w:val="22"/>
          <w:rtl w:val="true"/>
        </w:rPr>
        <w:t xml:space="preserve"> </w:t>
      </w:r>
      <w:r>
        <w:rPr>
          <w:rFonts w:ascii="Century" w:hAnsi="Century" w:cs="FrankRuehl"/>
          <w:sz w:val="22"/>
          <w:sz w:val="22"/>
          <w:rtl w:val="true"/>
        </w:rPr>
        <w:t>מקיף</w:t>
      </w:r>
      <w:r>
        <w:rPr>
          <w:rFonts w:cs="FrankRuehl" w:ascii="Century" w:hAnsi="Century"/>
          <w:sz w:val="22"/>
          <w:rtl w:val="true"/>
        </w:rPr>
        <w:t xml:space="preserve">, </w:t>
      </w:r>
      <w:r>
        <w:rPr>
          <w:rFonts w:ascii="Century" w:hAnsi="Century" w:cs="FrankRuehl"/>
          <w:sz w:val="22"/>
          <w:sz w:val="22"/>
          <w:rtl w:val="true"/>
        </w:rPr>
        <w:t>שיטתי</w:t>
      </w:r>
      <w:r>
        <w:rPr>
          <w:rFonts w:ascii="Century" w:hAnsi="Century" w:eastAsia="Century" w:cs="Century"/>
          <w:sz w:val="22"/>
          <w:sz w:val="22"/>
          <w:rtl w:val="true"/>
        </w:rPr>
        <w:t xml:space="preserve"> </w:t>
      </w:r>
      <w:r>
        <w:rPr>
          <w:rFonts w:ascii="Century" w:hAnsi="Century" w:cs="FrankRuehl"/>
          <w:sz w:val="22"/>
          <w:sz w:val="22"/>
          <w:rtl w:val="true"/>
        </w:rPr>
        <w:t>ומתוחכם</w:t>
      </w:r>
      <w:r>
        <w:rPr>
          <w:rFonts w:cs="FrankRuehl" w:ascii="Century" w:hAnsi="Century"/>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במסגרתו</w:t>
      </w:r>
      <w:r>
        <w:rPr>
          <w:rFonts w:ascii="Century" w:hAnsi="Century" w:eastAsia="Century" w:cs="Century"/>
          <w:sz w:val="22"/>
          <w:sz w:val="22"/>
          <w:rtl w:val="true"/>
        </w:rPr>
        <w:t xml:space="preserve"> </w:t>
      </w:r>
      <w:r>
        <w:rPr>
          <w:rFonts w:ascii="Century" w:hAnsi="Century" w:cs="FrankRuehl"/>
          <w:sz w:val="22"/>
          <w:sz w:val="22"/>
          <w:rtl w:val="true"/>
        </w:rPr>
        <w:t>יצרו</w:t>
      </w:r>
      <w:r>
        <w:rPr>
          <w:rFonts w:ascii="Century" w:hAnsi="Century" w:eastAsia="Century" w:cs="Century"/>
          <w:sz w:val="22"/>
          <w:sz w:val="22"/>
          <w:rtl w:val="true"/>
        </w:rPr>
        <w:t xml:space="preserve"> </w:t>
      </w:r>
      <w:r>
        <w:rPr>
          <w:rFonts w:ascii="Century" w:hAnsi="Century" w:cs="FrankRuehl"/>
          <w:sz w:val="22"/>
          <w:sz w:val="22"/>
          <w:rtl w:val="true"/>
        </w:rPr>
        <w:t>המעורבים</w:t>
      </w:r>
      <w:r>
        <w:rPr>
          <w:rFonts w:ascii="Century" w:hAnsi="Century" w:eastAsia="Century" w:cs="Century"/>
          <w:sz w:val="22"/>
          <w:sz w:val="22"/>
          <w:rtl w:val="true"/>
        </w:rPr>
        <w:t xml:space="preserve"> </w:t>
      </w:r>
      <w:r>
        <w:rPr>
          <w:rFonts w:ascii="Century" w:hAnsi="Century" w:cs="FrankRuehl"/>
          <w:sz w:val="22"/>
          <w:sz w:val="22"/>
          <w:rtl w:val="true"/>
        </w:rPr>
        <w:t>מראית</w:t>
      </w:r>
      <w:r>
        <w:rPr>
          <w:rFonts w:ascii="Century" w:hAnsi="Century" w:eastAsia="Century" w:cs="Century"/>
          <w:sz w:val="22"/>
          <w:sz w:val="22"/>
          <w:rtl w:val="true"/>
        </w:rPr>
        <w:t xml:space="preserve"> </w:t>
      </w:r>
      <w:r>
        <w:rPr>
          <w:rFonts w:ascii="Century" w:hAnsi="Century" w:cs="FrankRuehl"/>
          <w:sz w:val="22"/>
          <w:sz w:val="22"/>
          <w:rtl w:val="true"/>
        </w:rPr>
        <w:t>עין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מכרזי</w:t>
      </w:r>
      <w:r>
        <w:rPr>
          <w:rFonts w:ascii="Century" w:hAnsi="Century" w:cs="FrankRuehl"/>
          <w:sz w:val="22"/>
          <w:sz w:val="22"/>
          <w:rtl w:val="true"/>
        </w:rPr>
        <w:t>ם</w:t>
      </w:r>
      <w:r>
        <w:rPr>
          <w:rFonts w:ascii="Century" w:hAnsi="Century" w:eastAsia="Century" w:cs="Century"/>
          <w:sz w:val="22"/>
          <w:sz w:val="22"/>
          <w:rtl w:val="true"/>
        </w:rPr>
        <w:t xml:space="preserve"> </w:t>
      </w:r>
      <w:r>
        <w:rPr>
          <w:rFonts w:ascii="Century" w:hAnsi="Century" w:cs="FrankRuehl"/>
          <w:sz w:val="22"/>
          <w:sz w:val="22"/>
          <w:rtl w:val="true"/>
        </w:rPr>
        <w:t>תקי</w:t>
      </w:r>
      <w:r>
        <w:rPr>
          <w:rFonts w:ascii="Century" w:hAnsi="Century" w:cs="FrankRuehl"/>
          <w:sz w:val="22"/>
          <w:sz w:val="22"/>
          <w:rtl w:val="true"/>
        </w:rPr>
        <w:t>נים</w:t>
      </w:r>
      <w:r>
        <w:rPr>
          <w:rFonts w:ascii="Century" w:hAnsi="Century" w:eastAsia="Century" w:cs="Century"/>
          <w:sz w:val="22"/>
          <w:sz w:val="22"/>
          <w:rtl w:val="true"/>
        </w:rPr>
        <w:t xml:space="preserve"> </w:t>
      </w:r>
      <w:r>
        <w:rPr>
          <w:rFonts w:ascii="Century" w:hAnsi="Century" w:cs="FrankRuehl"/>
          <w:sz w:val="22"/>
          <w:sz w:val="22"/>
          <w:rtl w:val="true"/>
        </w:rPr>
        <w:t>ותחרותי</w:t>
      </w:r>
      <w:r>
        <w:rPr>
          <w:rFonts w:ascii="Century" w:hAnsi="Century" w:cs="FrankRuehl"/>
          <w:sz w:val="22"/>
          <w:sz w:val="22"/>
          <w:rtl w:val="true"/>
        </w:rPr>
        <w:t>ים</w:t>
      </w:r>
      <w:r>
        <w:rPr>
          <w:rFonts w:ascii="Century" w:hAnsi="Century" w:eastAsia="Century" w:cs="Century"/>
          <w:sz w:val="22"/>
          <w:sz w:val="22"/>
          <w:rtl w:val="true"/>
        </w:rPr>
        <w:t xml:space="preserve"> </w:t>
      </w:r>
      <w:r>
        <w:rPr>
          <w:rFonts w:ascii="Century" w:hAnsi="Century" w:cs="FrankRuehl"/>
          <w:sz w:val="22"/>
          <w:sz w:val="22"/>
          <w:rtl w:val="true"/>
        </w:rPr>
        <w:t>וזכו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חלקו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בתמורה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מבוטלת</w:t>
      </w:r>
      <w:r>
        <w:rPr>
          <w:rFonts w:cs="FrankRuehl" w:ascii="Century" w:hAnsi="Century"/>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מעשיהם</w:t>
      </w:r>
      <w:r>
        <w:rPr>
          <w:rFonts w:ascii="Century" w:hAnsi="Century" w:eastAsia="Century" w:cs="Century"/>
          <w:sz w:val="22"/>
          <w:sz w:val="22"/>
          <w:rtl w:val="true"/>
        </w:rPr>
        <w:t xml:space="preserve"> </w:t>
      </w:r>
      <w:r>
        <w:rPr>
          <w:rFonts w:ascii="Century" w:hAnsi="Century" w:cs="FrankRuehl"/>
          <w:sz w:val="22"/>
          <w:sz w:val="22"/>
          <w:rtl w:val="true"/>
        </w:rPr>
        <w:t>הורשעו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לצד</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כובל</w:t>
      </w:r>
      <w:r>
        <w:rPr>
          <w:rFonts w:ascii="Century" w:hAnsi="Century" w:eastAsia="Century" w:cs="Century"/>
          <w:sz w:val="22"/>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מחמירות</w:t>
      </w:r>
      <w:r>
        <w:rPr>
          <w:rFonts w:cs="FrankRuehl" w:ascii="Century" w:hAnsi="Century"/>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מחמירות</w:t>
      </w:r>
      <w:r>
        <w:rPr>
          <w:rFonts w:cs="FrankRuehl" w:ascii="Century" w:hAnsi="Century"/>
          <w:sz w:val="22"/>
          <w:rtl w:val="true"/>
        </w:rPr>
        <w:t xml:space="preserve">, </w:t>
      </w:r>
      <w:r>
        <w:rPr>
          <w:rFonts w:ascii="Century" w:hAnsi="Century" w:cs="FrankRuehl"/>
          <w:sz w:val="22"/>
          <w:sz w:val="22"/>
          <w:rtl w:val="true"/>
        </w:rPr>
        <w:t>וחלקם</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מנגד</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cs="FrankRuehl" w:ascii="Century" w:hAnsi="Century"/>
          <w:sz w:val="22"/>
          <w:rtl w:val="true"/>
        </w:rPr>
        <w:t xml:space="preserve">, </w:t>
      </w:r>
      <w:r>
        <w:rPr>
          <w:rFonts w:ascii="Century" w:hAnsi="Century" w:cs="FrankRuehl"/>
          <w:sz w:val="22"/>
          <w:sz w:val="22"/>
          <w:rtl w:val="true"/>
        </w:rPr>
        <w:t>כשיקול</w:t>
      </w:r>
      <w:r>
        <w:rPr>
          <w:rFonts w:ascii="Century" w:hAnsi="Century" w:eastAsia="Century" w:cs="Century"/>
          <w:sz w:val="22"/>
          <w:sz w:val="22"/>
          <w:rtl w:val="true"/>
        </w:rPr>
        <w:t xml:space="preserve"> </w:t>
      </w:r>
      <w:r>
        <w:rPr>
          <w:rFonts w:ascii="Century" w:hAnsi="Century" w:cs="FrankRuehl"/>
          <w:sz w:val="22"/>
          <w:sz w:val="22"/>
          <w:rtl w:val="true"/>
        </w:rPr>
        <w:t>כללי</w:t>
      </w:r>
      <w:r>
        <w:rPr>
          <w:rFonts w:ascii="Century" w:hAnsi="Century" w:eastAsia="Century" w:cs="Century"/>
          <w:sz w:val="22"/>
          <w:sz w:val="22"/>
          <w:rtl w:val="true"/>
        </w:rPr>
        <w:t xml:space="preserve"> </w:t>
      </w:r>
      <w:r>
        <w:rPr>
          <w:rFonts w:ascii="Century" w:hAnsi="Century" w:cs="FrankRuehl"/>
          <w:sz w:val="22"/>
          <w:sz w:val="22"/>
          <w:rtl w:val="true"/>
        </w:rPr>
        <w:t>לקולה</w:t>
      </w:r>
      <w:r>
        <w:rPr>
          <w:rFonts w:ascii="Century" w:hAnsi="Century" w:eastAsia="Century" w:cs="Century"/>
          <w:sz w:val="22"/>
          <w:sz w:val="22"/>
          <w:rtl w:val="true"/>
        </w:rPr>
        <w:t xml:space="preserve"> </w:t>
      </w:r>
      <w:r>
        <w:rPr>
          <w:rFonts w:ascii="Century" w:hAnsi="Century" w:cs="FrankRuehl"/>
          <w:sz w:val="22"/>
          <w:sz w:val="22"/>
          <w:rtl w:val="true"/>
        </w:rPr>
        <w:t>בגזירת</w:t>
      </w:r>
      <w:r>
        <w:rPr>
          <w:rFonts w:ascii="Century" w:hAnsi="Century" w:eastAsia="Century" w:cs="Century"/>
          <w:sz w:val="22"/>
          <w:sz w:val="22"/>
          <w:rtl w:val="true"/>
        </w:rPr>
        <w:t xml:space="preserve"> </w:t>
      </w:r>
      <w:r>
        <w:rPr>
          <w:rFonts w:ascii="Century" w:hAnsi="Century" w:cs="FrankRuehl"/>
          <w:sz w:val="22"/>
          <w:sz w:val="22"/>
          <w:rtl w:val="true"/>
        </w:rPr>
        <w:t>העונשים</w:t>
      </w:r>
      <w:r>
        <w:rPr>
          <w:rFonts w:ascii="Century" w:hAnsi="Century" w:eastAsia="Century" w:cs="Century"/>
          <w:sz w:val="22"/>
          <w:sz w:val="22"/>
          <w:rtl w:val="true"/>
        </w:rPr>
        <w:t xml:space="preserve"> </w:t>
      </w:r>
      <w:r>
        <w:rPr>
          <w:rFonts w:ascii="Century" w:hAnsi="Century" w:cs="FrankRuehl"/>
          <w:sz w:val="22"/>
          <w:sz w:val="22"/>
          <w:rtl w:val="true"/>
        </w:rPr>
        <w:t>הפרטניים</w:t>
      </w:r>
      <w:r>
        <w:rPr>
          <w:rFonts w:cs="FrankRuehl" w:ascii="Century" w:hAnsi="Century"/>
          <w:sz w:val="22"/>
          <w:rtl w:val="true"/>
        </w:rPr>
        <w:t xml:space="preserve">, </w:t>
      </w:r>
      <w:r>
        <w:rPr>
          <w:rFonts w:ascii="Century" w:hAnsi="Century" w:cs="FrankRuehl"/>
          <w:sz w:val="22"/>
          <w:sz w:val="22"/>
          <w:rtl w:val="true"/>
        </w:rPr>
        <w:t>בחלוף</w:t>
      </w:r>
      <w:r>
        <w:rPr>
          <w:rFonts w:ascii="Century" w:hAnsi="Century" w:eastAsia="Century" w:cs="Century"/>
          <w:sz w:val="22"/>
          <w:sz w:val="22"/>
          <w:rtl w:val="true"/>
        </w:rPr>
        <w:t xml:space="preserve"> </w:t>
      </w:r>
      <w:r>
        <w:rPr>
          <w:rFonts w:ascii="Century" w:hAnsi="Century" w:cs="FrankRuehl"/>
          <w:sz w:val="22"/>
          <w:sz w:val="22"/>
          <w:rtl w:val="true"/>
        </w:rPr>
        <w:t>הזמן</w:t>
      </w:r>
      <w:r>
        <w:rPr>
          <w:rFonts w:ascii="Century" w:hAnsi="Century" w:eastAsia="Century" w:cs="Century"/>
          <w:sz w:val="22"/>
          <w:sz w:val="22"/>
          <w:rtl w:val="true"/>
        </w:rPr>
        <w:t xml:space="preserve"> </w:t>
      </w:r>
      <w:r>
        <w:rPr>
          <w:rFonts w:ascii="Century" w:hAnsi="Century" w:cs="FrankRuehl"/>
          <w:sz w:val="22"/>
          <w:sz w:val="22"/>
          <w:rtl w:val="true"/>
        </w:rPr>
        <w:t>מאז</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cs="FrankRuehl" w:ascii="Century" w:hAnsi="Century"/>
          <w:sz w:val="22"/>
          <w:rtl w:val="true"/>
        </w:rPr>
        <w:t>(</w:t>
      </w:r>
      <w:hyperlink r:id="rId361">
        <w:r>
          <w:rPr>
            <w:rStyle w:val="Hyperlink"/>
            <w:rFonts w:ascii="Century" w:hAnsi="Century" w:cs="FrankRuehl"/>
            <w:sz w:val="22"/>
            <w:sz w:val="22"/>
            <w:rtl w:val="true"/>
          </w:rPr>
          <w:t>סעיף</w:t>
        </w:r>
        <w:r>
          <w:rPr>
            <w:rStyle w:val="Hyperlink"/>
            <w:rFonts w:ascii="Century" w:hAnsi="Century" w:eastAsia="Century" w:cs="Century"/>
            <w:sz w:val="22"/>
            <w:sz w:val="22"/>
            <w:rtl w:val="true"/>
          </w:rPr>
          <w:t xml:space="preserve"> </w:t>
        </w:r>
        <w:r>
          <w:rPr>
            <w:rStyle w:val="Hyperlink"/>
            <w:rFonts w:cs="FrankRuehl" w:ascii="Century" w:hAnsi="Century"/>
            <w:sz w:val="22"/>
          </w:rPr>
          <w:t>40</w:t>
        </w:r>
        <w:r>
          <w:rPr>
            <w:rStyle w:val="Hyperlink"/>
            <w:rFonts w:ascii="Century" w:hAnsi="Century" w:cs="FrankRuehl"/>
            <w:sz w:val="22"/>
            <w:sz w:val="22"/>
            <w:rtl w:val="true"/>
          </w:rPr>
          <w:t>יא</w:t>
        </w:r>
        <w:r>
          <w:rPr>
            <w:rStyle w:val="Hyperlink"/>
            <w:rFonts w:cs="FrankRuehl" w:ascii="Century" w:hAnsi="Century"/>
            <w:sz w:val="22"/>
            <w:rtl w:val="true"/>
          </w:rPr>
          <w:t>(</w:t>
        </w:r>
        <w:r>
          <w:rPr>
            <w:rStyle w:val="Hyperlink"/>
            <w:rFonts w:cs="FrankRuehl" w:ascii="Century" w:hAnsi="Century"/>
            <w:sz w:val="22"/>
          </w:rPr>
          <w:t>10</w:t>
        </w:r>
        <w:r>
          <w:rPr>
            <w:rStyle w:val="Hyperlink"/>
            <w:rFonts w:cs="FrankRuehl" w:ascii="Century" w:hAnsi="Century"/>
            <w:sz w:val="22"/>
            <w:rtl w:val="true"/>
          </w:rPr>
          <w:t>)</w:t>
        </w:r>
      </w:hyperlink>
      <w:r>
        <w:rPr>
          <w:rFonts w:cs="FrankRuehl" w:ascii="Century" w:hAnsi="Century"/>
          <w:sz w:val="22"/>
          <w:rtl w:val="true"/>
        </w:rPr>
        <w:t xml:space="preserve"> </w:t>
      </w:r>
      <w:r>
        <w:rPr>
          <w:rFonts w:ascii="Century" w:hAnsi="Century" w:cs="FrankRuehl"/>
          <w:sz w:val="22"/>
          <w:sz w:val="22"/>
          <w:rtl w:val="true"/>
        </w:rPr>
        <w:t>ל</w:t>
      </w:r>
      <w:hyperlink r:id="rId362">
        <w:r>
          <w:rPr>
            <w:rStyle w:val="Hyperlink"/>
            <w:rFonts w:ascii="Century" w:hAnsi="Century" w:cs="FrankRuehl"/>
            <w:color w:val="0000FF"/>
            <w:sz w:val="22"/>
            <w:sz w:val="22"/>
            <w:u w:val="single"/>
            <w:rtl w:val="true"/>
          </w:rPr>
          <w:t>חוק</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העונשין</w:t>
        </w:r>
      </w:hyperlink>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ככלל</w:t>
      </w:r>
      <w:r>
        <w:rPr>
          <w:rFonts w:cs="FrankRuehl" w:ascii="Century" w:hAnsi="Century"/>
          <w:sz w:val="22"/>
          <w:rtl w:val="true"/>
        </w:rPr>
        <w:t xml:space="preserve">, </w:t>
      </w:r>
      <w:r>
        <w:rPr>
          <w:rFonts w:ascii="Century" w:hAnsi="Century" w:cs="FrankRuehl"/>
          <w:sz w:val="22"/>
          <w:sz w:val="22"/>
          <w:rtl w:val="true"/>
        </w:rPr>
        <w:t>וכך</w:t>
      </w:r>
      <w:r>
        <w:rPr>
          <w:rFonts w:ascii="Century" w:hAnsi="Century" w:eastAsia="Century" w:cs="Century"/>
          <w:sz w:val="22"/>
          <w:sz w:val="22"/>
          <w:rtl w:val="true"/>
        </w:rPr>
        <w:t xml:space="preserve"> </w:t>
      </w:r>
      <w:r>
        <w:rPr>
          <w:rFonts w:ascii="Century" w:hAnsi="Century" w:cs="FrankRuehl"/>
          <w:sz w:val="22"/>
          <w:sz w:val="22"/>
          <w:rtl w:val="true"/>
        </w:rPr>
        <w:t>בפרט</w:t>
      </w:r>
      <w:r>
        <w:rPr>
          <w:rFonts w:ascii="Century" w:hAnsi="Century" w:eastAsia="Century" w:cs="Century"/>
          <w:sz w:val="22"/>
          <w:sz w:val="22"/>
          <w:rtl w:val="true"/>
        </w:rPr>
        <w:t xml:space="preserve"> </w:t>
      </w:r>
      <w:r>
        <w:rPr>
          <w:rFonts w:ascii="Century" w:hAnsi="Century" w:cs="FrankRuehl"/>
          <w:sz w:val="22"/>
          <w:sz w:val="22"/>
          <w:rtl w:val="true"/>
        </w:rPr>
        <w:t>בעניינו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בלווא</w:t>
      </w:r>
      <w:r>
        <w:rPr>
          <w:rFonts w:cs="FrankRuehl" w:ascii="Century" w:hAnsi="Century"/>
          <w:sz w:val="22"/>
          <w:rtl w:val="true"/>
        </w:rPr>
        <w:t xml:space="preserve">, </w:t>
      </w:r>
      <w:r>
        <w:rPr>
          <w:rFonts w:ascii="Century" w:hAnsi="Century" w:cs="FrankRuehl"/>
          <w:sz w:val="22"/>
          <w:sz w:val="22"/>
          <w:rtl w:val="true"/>
        </w:rPr>
        <w:t>ששניים</w:t>
      </w:r>
      <w:r>
        <w:rPr>
          <w:rFonts w:ascii="Century" w:hAnsi="Century" w:eastAsia="Century" w:cs="Century"/>
          <w:sz w:val="22"/>
          <w:sz w:val="22"/>
          <w:rtl w:val="true"/>
        </w:rPr>
        <w:t xml:space="preserve"> </w:t>
      </w:r>
      <w:r>
        <w:rPr>
          <w:rFonts w:ascii="Century" w:hAnsi="Century" w:cs="FrankRuehl"/>
          <w:sz w:val="22"/>
          <w:sz w:val="22"/>
          <w:rtl w:val="true"/>
        </w:rPr>
        <w:t>מהאישומים</w:t>
      </w:r>
      <w:r>
        <w:rPr>
          <w:rFonts w:ascii="Century" w:hAnsi="Century" w:eastAsia="Century" w:cs="Century"/>
          <w:sz w:val="22"/>
          <w:sz w:val="22"/>
          <w:rtl w:val="true"/>
        </w:rPr>
        <w:t xml:space="preserve"> </w:t>
      </w:r>
      <w:r>
        <w:rPr>
          <w:rFonts w:ascii="Century" w:hAnsi="Century" w:cs="FrankRuehl"/>
          <w:sz w:val="22"/>
          <w:sz w:val="22"/>
          <w:rtl w:val="true"/>
        </w:rPr>
        <w:t>שיוחסו</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עוסקים</w:t>
      </w:r>
      <w:r>
        <w:rPr>
          <w:rFonts w:ascii="Century" w:hAnsi="Century" w:eastAsia="Century" w:cs="Century"/>
          <w:sz w:val="22"/>
          <w:sz w:val="22"/>
          <w:rtl w:val="true"/>
        </w:rPr>
        <w:t xml:space="preserve"> </w:t>
      </w:r>
      <w:r>
        <w:rPr>
          <w:rFonts w:ascii="Century" w:hAnsi="Century" w:cs="FrankRuehl"/>
          <w:sz w:val="22"/>
          <w:sz w:val="22"/>
          <w:rtl w:val="true"/>
        </w:rPr>
        <w:t>במעשים</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למעלה</w:t>
      </w:r>
      <w:r>
        <w:rPr>
          <w:rFonts w:ascii="Century" w:hAnsi="Century" w:eastAsia="Century" w:cs="Century"/>
          <w:sz w:val="22"/>
          <w:sz w:val="22"/>
          <w:rtl w:val="true"/>
        </w:rPr>
        <w:t xml:space="preserve"> </w:t>
      </w:r>
      <w:r>
        <w:rPr>
          <w:rFonts w:ascii="Century" w:hAnsi="Century" w:cs="FrankRuehl"/>
          <w:sz w:val="22"/>
          <w:sz w:val="22"/>
          <w:rtl w:val="true"/>
        </w:rPr>
        <w:t>מעשור</w:t>
      </w:r>
      <w:r>
        <w:rPr>
          <w:rFonts w:cs="FrankRuehl" w:ascii="Century" w:hAnsi="Century"/>
          <w:sz w:val="22"/>
          <w:rtl w:val="true"/>
        </w:rPr>
        <w:t xml:space="preserve">. </w:t>
      </w:r>
      <w:r>
        <w:rPr>
          <w:rFonts w:ascii="Century" w:hAnsi="Century" w:cs="FrankRuehl"/>
          <w:sz w:val="22"/>
          <w:sz w:val="22"/>
          <w:rtl w:val="true"/>
        </w:rPr>
        <w:t>בהקשר</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התנהלות</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במהלך</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ראויה</w:t>
      </w:r>
      <w:r>
        <w:rPr>
          <w:rFonts w:cs="FrankRuehl" w:ascii="Century" w:hAnsi="Century"/>
          <w:sz w:val="22"/>
          <w:rtl w:val="true"/>
        </w:rPr>
        <w:t xml:space="preserve">, </w:t>
      </w:r>
      <w:r>
        <w:rPr>
          <w:rFonts w:ascii="Century" w:hAnsi="Century" w:cs="FrankRuehl"/>
          <w:sz w:val="22"/>
          <w:sz w:val="22"/>
          <w:rtl w:val="true"/>
        </w:rPr>
        <w:t>והימשכות</w:t>
      </w:r>
      <w:r>
        <w:rPr>
          <w:rFonts w:ascii="Century" w:hAnsi="Century" w:eastAsia="Century" w:cs="Century"/>
          <w:sz w:val="22"/>
          <w:sz w:val="22"/>
          <w:rtl w:val="true"/>
        </w:rPr>
        <w:t xml:space="preserve"> </w:t>
      </w:r>
      <w:r>
        <w:rPr>
          <w:rFonts w:ascii="Century" w:hAnsi="Century" w:cs="FrankRuehl"/>
          <w:sz w:val="22"/>
          <w:sz w:val="22"/>
          <w:rtl w:val="true"/>
        </w:rPr>
        <w:t>ההליך</w:t>
      </w:r>
      <w:r>
        <w:rPr>
          <w:rFonts w:ascii="Century" w:hAnsi="Century" w:eastAsia="Century" w:cs="Century"/>
          <w:sz w:val="22"/>
          <w:sz w:val="22"/>
          <w:rtl w:val="true"/>
        </w:rPr>
        <w:t xml:space="preserve"> </w:t>
      </w:r>
      <w:r>
        <w:rPr>
          <w:rFonts w:ascii="Century" w:hAnsi="Century" w:cs="FrankRuehl"/>
          <w:sz w:val="22"/>
          <w:sz w:val="22"/>
          <w:rtl w:val="true"/>
        </w:rPr>
        <w:t>נובעת</w:t>
      </w:r>
      <w:r>
        <w:rPr>
          <w:rFonts w:ascii="Century" w:hAnsi="Century" w:eastAsia="Century" w:cs="Century"/>
          <w:sz w:val="22"/>
          <w:sz w:val="22"/>
          <w:rtl w:val="true"/>
        </w:rPr>
        <w:t xml:space="preserve"> </w:t>
      </w:r>
      <w:r>
        <w:rPr>
          <w:rFonts w:ascii="Century" w:hAnsi="Century" w:cs="FrankRuehl"/>
          <w:sz w:val="22"/>
          <w:sz w:val="22"/>
          <w:rtl w:val="true"/>
        </w:rPr>
        <w:t>ממורכבות</w:t>
      </w:r>
      <w:r>
        <w:rPr>
          <w:rFonts w:ascii="Century" w:hAnsi="Century" w:eastAsia="Century" w:cs="Century"/>
          <w:sz w:val="22"/>
          <w:sz w:val="22"/>
          <w:rtl w:val="true"/>
        </w:rPr>
        <w:t xml:space="preserve"> </w:t>
      </w:r>
      <w:r>
        <w:rPr>
          <w:rFonts w:ascii="Century" w:hAnsi="Century" w:cs="FrankRuehl"/>
          <w:sz w:val="22"/>
          <w:sz w:val="22"/>
          <w:rtl w:val="true"/>
        </w:rPr>
        <w:t>התיק</w:t>
      </w:r>
      <w:r>
        <w:rPr>
          <w:rFonts w:ascii="Century" w:hAnsi="Century" w:eastAsia="Century" w:cs="Century"/>
          <w:sz w:val="22"/>
          <w:sz w:val="22"/>
          <w:rtl w:val="true"/>
        </w:rPr>
        <w:t xml:space="preserve"> </w:t>
      </w:r>
      <w:r>
        <w:rPr>
          <w:rFonts w:ascii="Century" w:hAnsi="Century" w:cs="FrankRuehl"/>
          <w:sz w:val="22"/>
          <w:sz w:val="22"/>
          <w:rtl w:val="true"/>
        </w:rPr>
        <w:t>והיקפו</w:t>
      </w:r>
      <w:r>
        <w:rPr>
          <w:rFonts w:cs="FrankRuehl" w:ascii="Century" w:hAnsi="Century"/>
          <w:sz w:val="22"/>
          <w:rtl w:val="true"/>
        </w:rPr>
        <w:t xml:space="preserve">, </w:t>
      </w:r>
      <w:r>
        <w:rPr>
          <w:rFonts w:ascii="Century" w:hAnsi="Century" w:cs="FrankRuehl"/>
          <w:sz w:val="22"/>
          <w:sz w:val="22"/>
          <w:rtl w:val="true"/>
        </w:rPr>
        <w:t>אולם</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להתעלם</w:t>
      </w:r>
      <w:r>
        <w:rPr>
          <w:rFonts w:ascii="Century" w:hAnsi="Century" w:eastAsia="Century" w:cs="Century"/>
          <w:sz w:val="22"/>
          <w:sz w:val="22"/>
          <w:rtl w:val="true"/>
        </w:rPr>
        <w:t xml:space="preserve"> </w:t>
      </w:r>
      <w:r>
        <w:rPr>
          <w:rFonts w:ascii="Century" w:hAnsi="Century" w:cs="FrankRuehl"/>
          <w:sz w:val="22"/>
          <w:sz w:val="22"/>
          <w:rtl w:val="true"/>
        </w:rPr>
        <w:t>מהזמן</w:t>
      </w:r>
      <w:r>
        <w:rPr>
          <w:rFonts w:ascii="Century" w:hAnsi="Century" w:eastAsia="Century" w:cs="Century"/>
          <w:sz w:val="22"/>
          <w:sz w:val="22"/>
          <w:rtl w:val="true"/>
        </w:rPr>
        <w:t xml:space="preserve"> </w:t>
      </w:r>
      <w:r>
        <w:rPr>
          <w:rFonts w:ascii="Century" w:hAnsi="Century" w:cs="FrankRuehl"/>
          <w:sz w:val="22"/>
          <w:sz w:val="22"/>
          <w:rtl w:val="true"/>
        </w:rPr>
        <w:t>הרב</w:t>
      </w:r>
      <w:r>
        <w:rPr>
          <w:rFonts w:ascii="Century" w:hAnsi="Century" w:eastAsia="Century" w:cs="Century"/>
          <w:sz w:val="22"/>
          <w:sz w:val="22"/>
          <w:rtl w:val="true"/>
        </w:rPr>
        <w:t xml:space="preserve"> </w:t>
      </w:r>
      <w:r>
        <w:rPr>
          <w:rFonts w:ascii="Century" w:hAnsi="Century" w:cs="FrankRuehl"/>
          <w:sz w:val="22"/>
          <w:sz w:val="22"/>
          <w:rtl w:val="true"/>
        </w:rPr>
        <w:t>שחלף</w:t>
      </w:r>
      <w:r>
        <w:rPr>
          <w:rFonts w:ascii="Century" w:hAnsi="Century" w:eastAsia="Century" w:cs="Century"/>
          <w:sz w:val="22"/>
          <w:sz w:val="22"/>
          <w:rtl w:val="true"/>
        </w:rPr>
        <w:t xml:space="preserve"> </w:t>
      </w:r>
      <w:r>
        <w:rPr>
          <w:rFonts w:ascii="Century" w:hAnsi="Century" w:cs="FrankRuehl"/>
          <w:sz w:val="22"/>
          <w:sz w:val="22"/>
          <w:rtl w:val="true"/>
        </w:rPr>
        <w:t>ממועד</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בעת</w:t>
      </w:r>
      <w:r>
        <w:rPr>
          <w:rFonts w:ascii="Century" w:hAnsi="Century" w:eastAsia="Century" w:cs="Century"/>
          <w:sz w:val="22"/>
          <w:sz w:val="22"/>
          <w:rtl w:val="true"/>
        </w:rPr>
        <w:t xml:space="preserve"> </w:t>
      </w:r>
      <w:r>
        <w:rPr>
          <w:rFonts w:ascii="Century" w:hAnsi="Century" w:cs="FrankRuehl"/>
          <w:sz w:val="22"/>
          <w:sz w:val="22"/>
          <w:rtl w:val="true"/>
        </w:rPr>
        <w:t>גזירת</w:t>
      </w:r>
      <w:r>
        <w:rPr>
          <w:rFonts w:ascii="Century" w:hAnsi="Century" w:eastAsia="Century" w:cs="Century"/>
          <w:sz w:val="22"/>
          <w:sz w:val="22"/>
          <w:rtl w:val="true"/>
        </w:rPr>
        <w:t xml:space="preserve"> </w:t>
      </w:r>
      <w:r>
        <w:rPr>
          <w:rFonts w:ascii="Century" w:hAnsi="Century" w:cs="FrankRuehl"/>
          <w:sz w:val="22"/>
          <w:sz w:val="22"/>
          <w:rtl w:val="true"/>
        </w:rPr>
        <w:t>העונש</w:t>
      </w:r>
      <w:r>
        <w:rPr>
          <w:rFonts w:cs="FrankRuehl" w:ascii="Century" w:hAnsi="Century"/>
          <w:sz w:val="22"/>
          <w:rtl w:val="true"/>
        </w:rPr>
        <w:t xml:space="preserve">. </w:t>
      </w:r>
      <w:r>
        <w:rPr>
          <w:rFonts w:ascii="Century" w:hAnsi="Century" w:cs="FrankRuehl"/>
          <w:sz w:val="22"/>
          <w:sz w:val="22"/>
          <w:rtl w:val="true"/>
        </w:rPr>
        <w:t>לדברים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מסכים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51</w:t>
      </w:r>
      <w:r>
        <w:rPr>
          <w:rFonts w:cs="FrankRuehl" w:ascii="Century" w:hAnsi="Century"/>
          <w:sz w:val="22"/>
          <w:rtl w:val="true"/>
        </w:rPr>
        <w:t xml:space="preserve">). </w:t>
      </w:r>
      <w:r>
        <w:rPr>
          <w:rFonts w:ascii="Century" w:hAnsi="Century" w:cs="FrankRuehl"/>
          <w:sz w:val="22"/>
          <w:sz w:val="22"/>
          <w:rtl w:val="true"/>
        </w:rPr>
        <w:t>להיבט</w:t>
      </w:r>
      <w:r>
        <w:rPr>
          <w:rFonts w:ascii="Century" w:hAnsi="Century" w:eastAsia="Century" w:cs="Century"/>
          <w:sz w:val="22"/>
          <w:sz w:val="22"/>
          <w:rtl w:val="true"/>
        </w:rPr>
        <w:t xml:space="preserve"> </w:t>
      </w:r>
      <w:r>
        <w:rPr>
          <w:rFonts w:ascii="Century" w:hAnsi="Century" w:cs="FrankRuehl"/>
          <w:sz w:val="22"/>
          <w:sz w:val="22"/>
          <w:rtl w:val="true"/>
        </w:rPr>
        <w:t>אחרון</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לתת</w:t>
      </w:r>
      <w:r>
        <w:rPr>
          <w:rFonts w:ascii="Century" w:hAnsi="Century" w:eastAsia="Century" w:cs="Century"/>
          <w:sz w:val="22"/>
          <w:sz w:val="22"/>
          <w:rtl w:val="true"/>
        </w:rPr>
        <w:t xml:space="preserve"> </w:t>
      </w:r>
      <w:r>
        <w:rPr>
          <w:rFonts w:ascii="Century" w:hAnsi="Century" w:cs="FrankRuehl"/>
          <w:sz w:val="22"/>
          <w:sz w:val="22"/>
          <w:rtl w:val="true"/>
        </w:rPr>
        <w:t>משקל</w:t>
      </w:r>
      <w:r>
        <w:rPr>
          <w:rFonts w:ascii="Century" w:hAnsi="Century" w:eastAsia="Century" w:cs="Century"/>
          <w:sz w:val="22"/>
          <w:sz w:val="22"/>
          <w:rtl w:val="true"/>
        </w:rPr>
        <w:t xml:space="preserve"> </w:t>
      </w:r>
      <w:r>
        <w:rPr>
          <w:rFonts w:ascii="Century" w:hAnsi="Century" w:cs="FrankRuehl"/>
          <w:sz w:val="22"/>
          <w:sz w:val="22"/>
          <w:rtl w:val="true"/>
        </w:rPr>
        <w:t>מסוים</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בהינתן</w:t>
      </w:r>
      <w:r>
        <w:rPr>
          <w:rFonts w:ascii="Century" w:hAnsi="Century" w:eastAsia="Century" w:cs="Century"/>
          <w:sz w:val="22"/>
          <w:sz w:val="22"/>
          <w:rtl w:val="true"/>
        </w:rPr>
        <w:t xml:space="preserve"> </w:t>
      </w:r>
      <w:r>
        <w:rPr>
          <w:rFonts w:ascii="Century" w:hAnsi="Century" w:cs="FrankRuehl"/>
          <w:sz w:val="22"/>
          <w:sz w:val="22"/>
          <w:rtl w:val="true"/>
        </w:rPr>
        <w:t>העונשים</w:t>
      </w:r>
      <w:r>
        <w:rPr>
          <w:rFonts w:ascii="Century" w:hAnsi="Century" w:eastAsia="Century" w:cs="Century"/>
          <w:sz w:val="22"/>
          <w:sz w:val="22"/>
          <w:rtl w:val="true"/>
        </w:rPr>
        <w:t xml:space="preserve"> </w:t>
      </w:r>
      <w:r>
        <w:rPr>
          <w:rFonts w:ascii="Century" w:hAnsi="Century" w:cs="FrankRuehl"/>
          <w:sz w:val="22"/>
          <w:sz w:val="22"/>
          <w:rtl w:val="true"/>
        </w:rPr>
        <w:t>שנגזרו</w:t>
      </w:r>
      <w:r>
        <w:rPr>
          <w:rFonts w:ascii="Century" w:hAnsi="Century" w:eastAsia="Century" w:cs="Century"/>
          <w:sz w:val="22"/>
          <w:sz w:val="22"/>
          <w:rtl w:val="true"/>
        </w:rPr>
        <w:t xml:space="preserve"> </w:t>
      </w:r>
      <w:r>
        <w:rPr>
          <w:rFonts w:ascii="Century" w:hAnsi="Century" w:cs="FrankRuehl"/>
          <w:sz w:val="22"/>
          <w:sz w:val="22"/>
          <w:rtl w:val="true"/>
        </w:rPr>
        <w:t>בסופו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יום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המעורבים</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ascii="Century" w:hAnsi="Century"/>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המעשים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הורשעו</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בתקופה</w:t>
      </w:r>
      <w:r>
        <w:rPr>
          <w:rFonts w:ascii="Century" w:hAnsi="Century" w:eastAsia="Century" w:cs="Century"/>
          <w:sz w:val="22"/>
          <w:sz w:val="22"/>
          <w:rtl w:val="true"/>
        </w:rPr>
        <w:t xml:space="preserve"> </w:t>
      </w:r>
      <w:r>
        <w:rPr>
          <w:rFonts w:ascii="Century" w:hAnsi="Century" w:cs="FrankRuehl"/>
          <w:sz w:val="22"/>
          <w:sz w:val="22"/>
          <w:rtl w:val="true"/>
        </w:rPr>
        <w:t>קרובה</w:t>
      </w:r>
      <w:r>
        <w:rPr>
          <w:rFonts w:ascii="Century" w:hAnsi="Century" w:eastAsia="Century" w:cs="Century"/>
          <w:sz w:val="22"/>
          <w:sz w:val="22"/>
          <w:rtl w:val="true"/>
        </w:rPr>
        <w:t xml:space="preserve"> </w:t>
      </w:r>
      <w:r>
        <w:rPr>
          <w:rFonts w:ascii="Century" w:hAnsi="Century" w:cs="FrankRuehl"/>
          <w:sz w:val="22"/>
          <w:sz w:val="22"/>
          <w:rtl w:val="true"/>
        </w:rPr>
        <w:t>לאישומים</w:t>
      </w:r>
      <w:r>
        <w:rPr>
          <w:rFonts w:ascii="Century" w:hAnsi="Century" w:eastAsia="Century" w:cs="Century"/>
          <w:sz w:val="22"/>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בכפוף</w:t>
      </w:r>
      <w:r>
        <w:rPr>
          <w:rFonts w:ascii="Century" w:hAnsi="Century" w:eastAsia="Century" w:cs="Century"/>
          <w:sz w:val="22"/>
          <w:sz w:val="22"/>
          <w:rtl w:val="true"/>
        </w:rPr>
        <w:t xml:space="preserve"> </w:t>
      </w:r>
      <w:r>
        <w:rPr>
          <w:rFonts w:ascii="Century" w:hAnsi="Century" w:cs="FrankRuehl"/>
          <w:sz w:val="22"/>
          <w:sz w:val="22"/>
          <w:rtl w:val="true"/>
        </w:rPr>
        <w:t>לסייגים</w:t>
      </w:r>
      <w:r>
        <w:rPr>
          <w:rFonts w:ascii="Century" w:hAnsi="Century" w:eastAsia="Century" w:cs="Century"/>
          <w:sz w:val="22"/>
          <w:sz w:val="22"/>
          <w:rtl w:val="true"/>
        </w:rPr>
        <w:t xml:space="preserve"> </w:t>
      </w:r>
      <w:r>
        <w:rPr>
          <w:rFonts w:ascii="Century" w:hAnsi="Century" w:cs="FrankRuehl"/>
          <w:sz w:val="22"/>
          <w:sz w:val="22"/>
          <w:rtl w:val="true"/>
        </w:rPr>
        <w:t>הנוהגים</w:t>
      </w:r>
      <w:r>
        <w:rPr>
          <w:rFonts w:ascii="Century" w:hAnsi="Century" w:eastAsia="Century" w:cs="Century"/>
          <w:sz w:val="22"/>
          <w:sz w:val="22"/>
          <w:rtl w:val="true"/>
        </w:rPr>
        <w:t xml:space="preserve"> </w:t>
      </w:r>
      <w:r>
        <w:rPr>
          <w:rFonts w:ascii="Century" w:hAnsi="Century" w:cs="FrankRuehl"/>
          <w:sz w:val="22"/>
          <w:sz w:val="22"/>
          <w:rtl w:val="true"/>
        </w:rPr>
        <w:t>בפסיקתנו</w:t>
      </w:r>
      <w:r>
        <w:rPr>
          <w:rFonts w:ascii="Century" w:hAnsi="Century" w:eastAsia="Century" w:cs="Century"/>
          <w:sz w:val="22"/>
          <w:sz w:val="22"/>
          <w:rtl w:val="true"/>
        </w:rPr>
        <w:t xml:space="preserve"> </w:t>
      </w:r>
      <w:r>
        <w:rPr>
          <w:rFonts w:ascii="Century" w:hAnsi="Century" w:cs="FrankRuehl"/>
          <w:sz w:val="22"/>
          <w:sz w:val="22"/>
          <w:rtl w:val="true"/>
        </w:rPr>
        <w:t>בנוגע</w:t>
      </w:r>
      <w:r>
        <w:rPr>
          <w:rFonts w:ascii="Century" w:hAnsi="Century" w:eastAsia="Century" w:cs="Century"/>
          <w:sz w:val="22"/>
          <w:sz w:val="22"/>
          <w:rtl w:val="true"/>
        </w:rPr>
        <w:t xml:space="preserve"> </w:t>
      </w:r>
      <w:r>
        <w:rPr>
          <w:rFonts w:ascii="Century" w:hAnsi="Century" w:cs="FrankRuehl"/>
          <w:sz w:val="22"/>
          <w:sz w:val="22"/>
          <w:rtl w:val="true"/>
        </w:rPr>
        <w:t>להתחשבות</w:t>
      </w:r>
      <w:r>
        <w:rPr>
          <w:rFonts w:ascii="Century" w:hAnsi="Century" w:eastAsia="Century" w:cs="Century"/>
          <w:sz w:val="22"/>
          <w:sz w:val="22"/>
          <w:rtl w:val="true"/>
        </w:rPr>
        <w:t xml:space="preserve"> </w:t>
      </w:r>
      <w:r>
        <w:rPr>
          <w:rFonts w:ascii="Century" w:hAnsi="Century" w:cs="FrankRuehl"/>
          <w:sz w:val="22"/>
          <w:sz w:val="22"/>
          <w:rtl w:val="true"/>
        </w:rPr>
        <w:t>במדיניות</w:t>
      </w:r>
      <w:r>
        <w:rPr>
          <w:rFonts w:ascii="Century" w:hAnsi="Century" w:eastAsia="Century" w:cs="Century"/>
          <w:sz w:val="22"/>
          <w:sz w:val="22"/>
          <w:rtl w:val="true"/>
        </w:rPr>
        <w:t xml:space="preserve"> </w:t>
      </w:r>
      <w:r>
        <w:rPr>
          <w:rFonts w:ascii="Century" w:hAnsi="Century" w:cs="FrankRuehl"/>
          <w:sz w:val="22"/>
          <w:sz w:val="22"/>
          <w:rtl w:val="true"/>
        </w:rPr>
        <w:t>הענישה</w:t>
      </w:r>
      <w:r>
        <w:rPr>
          <w:rFonts w:ascii="Century" w:hAnsi="Century" w:eastAsia="Century" w:cs="Century"/>
          <w:sz w:val="22"/>
          <w:sz w:val="22"/>
          <w:rtl w:val="true"/>
        </w:rPr>
        <w:t xml:space="preserve"> </w:t>
      </w:r>
      <w:r>
        <w:rPr>
          <w:rFonts w:ascii="Century" w:hAnsi="Century" w:cs="FrankRuehl"/>
          <w:sz w:val="22"/>
          <w:sz w:val="22"/>
          <w:rtl w:val="true"/>
        </w:rPr>
        <w:t>הנוהגת</w:t>
      </w:r>
      <w:r>
        <w:rPr>
          <w:rFonts w:ascii="Century" w:hAnsi="Century" w:eastAsia="Century" w:cs="Century"/>
          <w:sz w:val="22"/>
          <w:sz w:val="22"/>
          <w:rtl w:val="true"/>
        </w:rPr>
        <w:t xml:space="preserve"> </w:t>
      </w:r>
      <w:r>
        <w:rPr>
          <w:rFonts w:ascii="Century" w:hAnsi="Century" w:cs="FrankRuehl"/>
          <w:sz w:val="22"/>
          <w:sz w:val="22"/>
          <w:rtl w:val="true"/>
        </w:rPr>
        <w:t>בעת</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למשל</w:t>
      </w:r>
      <w:r>
        <w:rPr>
          <w:rFonts w:ascii="Century" w:hAnsi="Century" w:eastAsia="Century" w:cs="Century"/>
          <w:sz w:val="22"/>
          <w:sz w:val="22"/>
          <w:rtl w:val="true"/>
        </w:rPr>
        <w:t xml:space="preserve"> </w:t>
      </w:r>
      <w:hyperlink r:id="rId363">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4603/17</w:t>
        </w:r>
      </w:hyperlink>
      <w:r>
        <w:rPr>
          <w:rFonts w:cs="FrankRuehl" w:ascii="Century" w:hAnsi="Century"/>
          <w:sz w:val="22"/>
          <w:rtl w:val="true"/>
        </w:rPr>
        <w:t xml:space="preserve"> </w:t>
      </w:r>
      <w:r>
        <w:rPr>
          <w:rFonts w:ascii="Century" w:hAnsi="Century" w:cs="Miriam"/>
          <w:b/>
          <w:b/>
          <w:spacing w:val="0"/>
          <w:sz w:val="22"/>
          <w:sz w:val="22"/>
          <w:szCs w:val="24"/>
          <w:rtl w:val="true"/>
        </w:rPr>
        <w:t>אדרי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13</w:t>
      </w:r>
      <w:r>
        <w:rPr>
          <w:rFonts w:cs="FrankRuehl" w:ascii="Century" w:hAnsi="Century"/>
          <w:sz w:val="22"/>
          <w:rtl w:val="true"/>
        </w:rPr>
        <w:t xml:space="preserve"> </w:t>
      </w:r>
      <w:r>
        <w:rPr>
          <w:rFonts w:ascii="Century" w:hAnsi="Century" w:cs="FrankRuehl"/>
          <w:sz w:val="22"/>
          <w:sz w:val="22"/>
          <w:rtl w:val="true"/>
        </w:rPr>
        <w:t>לחוות</w:t>
      </w:r>
      <w:r>
        <w:rPr>
          <w:rFonts w:ascii="Century" w:hAnsi="Century" w:eastAsia="Century" w:cs="Century"/>
          <w:sz w:val="22"/>
          <w:sz w:val="22"/>
          <w:rtl w:val="true"/>
        </w:rPr>
        <w:t xml:space="preserve"> </w:t>
      </w:r>
      <w:r>
        <w:rPr>
          <w:rFonts w:ascii="Century" w:hAnsi="Century" w:cs="FrankRuehl"/>
          <w:sz w:val="22"/>
          <w:sz w:val="22"/>
          <w:rtl w:val="true"/>
        </w:rPr>
        <w:t>דעתי</w:t>
      </w:r>
      <w:r>
        <w:rPr>
          <w:rFonts w:ascii="Century" w:hAnsi="Century" w:eastAsia="Century" w:cs="Century"/>
          <w:sz w:val="22"/>
          <w:sz w:val="22"/>
          <w:rtl w:val="true"/>
        </w:rPr>
        <w:t xml:space="preserve"> </w:t>
      </w:r>
      <w:r>
        <w:rPr>
          <w:rFonts w:ascii="Century" w:hAnsi="Century" w:cs="FrankRuehl"/>
          <w:sz w:val="22"/>
          <w:sz w:val="22"/>
          <w:rtl w:val="true"/>
        </w:rPr>
        <w:t>בפרק</w:t>
      </w:r>
      <w:r>
        <w:rPr>
          <w:rFonts w:ascii="Century" w:hAnsi="Century" w:eastAsia="Century" w:cs="Century"/>
          <w:sz w:val="22"/>
          <w:sz w:val="22"/>
          <w:rtl w:val="true"/>
        </w:rPr>
        <w:t xml:space="preserve"> </w:t>
      </w:r>
      <w:r>
        <w:rPr>
          <w:rFonts w:ascii="Century" w:hAnsi="Century" w:cs="FrankRuehl"/>
          <w:sz w:val="22"/>
          <w:sz w:val="22"/>
          <w:rtl w:val="true"/>
        </w:rPr>
        <w:t>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cs="FrankRuehl" w:ascii="Century" w:hAnsi="Century"/>
          <w:sz w:val="22"/>
          <w:rtl w:val="true"/>
        </w:rPr>
        <w:t>(</w:t>
      </w:r>
      <w:r>
        <w:rPr>
          <w:rFonts w:cs="FrankRuehl" w:ascii="Century" w:hAnsi="Century"/>
          <w:sz w:val="22"/>
        </w:rPr>
        <w:t>16.7.2019</w:t>
      </w:r>
      <w:r>
        <w:rPr>
          <w:rFonts w:cs="FrankRuehl" w:ascii="Century" w:hAnsi="Century"/>
          <w:sz w:val="22"/>
          <w:rtl w:val="true"/>
        </w:rPr>
        <w:t xml:space="preserve">)). </w:t>
      </w:r>
      <w:r>
        <w:rPr>
          <w:rFonts w:ascii="Century" w:hAnsi="Century" w:cs="FrankRuehl"/>
          <w:sz w:val="22"/>
          <w:sz w:val="22"/>
          <w:rtl w:val="true"/>
        </w:rPr>
        <w:t>כמו</w:t>
      </w:r>
      <w:r>
        <w:rPr>
          <w:rFonts w:ascii="Century" w:hAnsi="Century" w:eastAsia="Century" w:cs="Century"/>
          <w:sz w:val="22"/>
          <w:sz w:val="22"/>
          <w:rtl w:val="true"/>
        </w:rPr>
        <w:t xml:space="preserve"> </w:t>
      </w:r>
      <w:r>
        <w:rPr>
          <w:rFonts w:ascii="Century" w:hAnsi="Century" w:cs="FrankRuehl"/>
          <w:sz w:val="22"/>
          <w:sz w:val="22"/>
          <w:rtl w:val="true"/>
        </w:rPr>
        <w:t>כן</w:t>
      </w:r>
      <w:r>
        <w:rPr>
          <w:rFonts w:cs="FrankRuehl" w:ascii="Century" w:hAnsi="Century"/>
          <w:sz w:val="22"/>
          <w:rtl w:val="true"/>
        </w:rPr>
        <w:t xml:space="preserve">, </w:t>
      </w:r>
      <w:r>
        <w:rPr>
          <w:rFonts w:ascii="Century" w:hAnsi="Century" w:cs="FrankRuehl"/>
          <w:sz w:val="22"/>
          <w:sz w:val="22"/>
          <w:rtl w:val="true"/>
        </w:rPr>
        <w:t>כבית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שיש</w:t>
      </w:r>
      <w:r>
        <w:rPr>
          <w:rFonts w:ascii="Century" w:hAnsi="Century" w:eastAsia="Century" w:cs="Century"/>
          <w:sz w:val="22"/>
          <w:sz w:val="22"/>
          <w:rtl w:val="true"/>
        </w:rPr>
        <w:t xml:space="preserve"> </w:t>
      </w:r>
      <w:r>
        <w:rPr>
          <w:rFonts w:ascii="Century" w:hAnsi="Century" w:cs="FrankRuehl"/>
          <w:sz w:val="22"/>
          <w:sz w:val="22"/>
          <w:rtl w:val="true"/>
        </w:rPr>
        <w:t>לתת</w:t>
      </w:r>
      <w:r>
        <w:rPr>
          <w:rFonts w:ascii="Century" w:hAnsi="Century" w:eastAsia="Century" w:cs="Century"/>
          <w:sz w:val="22"/>
          <w:sz w:val="22"/>
          <w:rtl w:val="true"/>
        </w:rPr>
        <w:t xml:space="preserve"> </w:t>
      </w:r>
      <w:r>
        <w:rPr>
          <w:rFonts w:ascii="Century" w:hAnsi="Century" w:cs="FrankRuehl"/>
          <w:sz w:val="22"/>
          <w:sz w:val="22"/>
          <w:rtl w:val="true"/>
        </w:rPr>
        <w:t>משקל</w:t>
      </w:r>
      <w:r>
        <w:rPr>
          <w:rFonts w:ascii="Century" w:hAnsi="Century" w:eastAsia="Century" w:cs="Century"/>
          <w:sz w:val="22"/>
          <w:sz w:val="22"/>
          <w:rtl w:val="true"/>
        </w:rPr>
        <w:t xml:space="preserve"> </w:t>
      </w:r>
      <w:r>
        <w:rPr>
          <w:rFonts w:ascii="Century" w:hAnsi="Century" w:cs="FrankRuehl"/>
          <w:sz w:val="22"/>
          <w:sz w:val="22"/>
          <w:rtl w:val="true"/>
        </w:rPr>
        <w:t>מסוים</w:t>
      </w:r>
      <w:r>
        <w:rPr>
          <w:rFonts w:ascii="Century" w:hAnsi="Century" w:eastAsia="Century" w:cs="Century"/>
          <w:sz w:val="22"/>
          <w:sz w:val="22"/>
          <w:rtl w:val="true"/>
        </w:rPr>
        <w:t xml:space="preserve"> </w:t>
      </w:r>
      <w:r>
        <w:rPr>
          <w:rFonts w:ascii="Century" w:hAnsi="Century" w:cs="FrankRuehl"/>
          <w:sz w:val="22"/>
          <w:sz w:val="22"/>
          <w:rtl w:val="true"/>
        </w:rPr>
        <w:t>בגזירת</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לתחום</w:t>
      </w:r>
      <w:r>
        <w:rPr>
          <w:rFonts w:ascii="Century" w:hAnsi="Century" w:eastAsia="Century" w:cs="Century"/>
          <w:sz w:val="22"/>
          <w:sz w:val="22"/>
          <w:rtl w:val="true"/>
        </w:rPr>
        <w:t xml:space="preserve"> </w:t>
      </w:r>
      <w:r>
        <w:rPr>
          <w:rFonts w:ascii="Century" w:hAnsi="Century" w:cs="FrankRuehl"/>
          <w:sz w:val="22"/>
          <w:sz w:val="22"/>
          <w:rtl w:val="true"/>
        </w:rPr>
        <w:t>העונשים</w:t>
      </w:r>
      <w:r>
        <w:rPr>
          <w:rFonts w:ascii="Century" w:hAnsi="Century" w:eastAsia="Century" w:cs="Century"/>
          <w:sz w:val="22"/>
          <w:sz w:val="22"/>
          <w:rtl w:val="true"/>
        </w:rPr>
        <w:t xml:space="preserve"> </w:t>
      </w:r>
      <w:r>
        <w:rPr>
          <w:rFonts w:ascii="Century" w:hAnsi="Century" w:cs="FrankRuehl"/>
          <w:sz w:val="22"/>
          <w:sz w:val="22"/>
          <w:rtl w:val="true"/>
        </w:rPr>
        <w:t>שנגזרו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מהמעורבים</w:t>
      </w:r>
      <w:r>
        <w:rPr>
          <w:rFonts w:ascii="Century" w:hAnsi="Century" w:eastAsia="Century" w:cs="Century"/>
          <w:sz w:val="22"/>
          <w:sz w:val="22"/>
          <w:rtl w:val="true"/>
        </w:rPr>
        <w:t xml:space="preserve"> </w:t>
      </w:r>
      <w:r>
        <w:rPr>
          <w:rFonts w:ascii="Century" w:hAnsi="Century" w:cs="FrankRuehl"/>
          <w:sz w:val="22"/>
          <w:sz w:val="22"/>
          <w:rtl w:val="true"/>
        </w:rPr>
        <w:t>בקרטל</w:t>
      </w:r>
      <w:r>
        <w:rPr>
          <w:rFonts w:ascii="Century" w:hAnsi="Century" w:eastAsia="Century" w:cs="Century"/>
          <w:sz w:val="22"/>
          <w:sz w:val="22"/>
          <w:rtl w:val="true"/>
        </w:rPr>
        <w:t xml:space="preserve"> </w:t>
      </w:r>
      <w:r>
        <w:rPr>
          <w:rFonts w:ascii="Century" w:hAnsi="Century" w:cs="FrankRuehl"/>
          <w:sz w:val="22"/>
          <w:sz w:val="22"/>
          <w:rtl w:val="true"/>
        </w:rPr>
        <w:t>שעניינם</w:t>
      </w:r>
      <w:r>
        <w:rPr>
          <w:rFonts w:ascii="Century" w:hAnsi="Century" w:eastAsia="Century" w:cs="Century"/>
          <w:sz w:val="22"/>
          <w:sz w:val="22"/>
          <w:rtl w:val="true"/>
        </w:rPr>
        <w:t xml:space="preserve"> </w:t>
      </w:r>
      <w:r>
        <w:rPr>
          <w:rFonts w:ascii="Century" w:hAnsi="Century" w:cs="FrankRuehl"/>
          <w:sz w:val="22"/>
          <w:sz w:val="22"/>
          <w:rtl w:val="true"/>
        </w:rPr>
        <w:t>הסתיים</w:t>
      </w:r>
      <w:r>
        <w:rPr>
          <w:rFonts w:ascii="Century" w:hAnsi="Century" w:eastAsia="Century" w:cs="Century"/>
          <w:sz w:val="22"/>
          <w:sz w:val="22"/>
          <w:rtl w:val="true"/>
        </w:rPr>
        <w:t xml:space="preserve"> </w:t>
      </w:r>
      <w:r>
        <w:rPr>
          <w:rFonts w:ascii="Century" w:hAnsi="Century" w:cs="FrankRuehl"/>
          <w:sz w:val="22"/>
          <w:sz w:val="22"/>
          <w:rtl w:val="true"/>
        </w:rPr>
        <w:t>בהסדר</w:t>
      </w:r>
      <w:r>
        <w:rPr>
          <w:rFonts w:ascii="Century" w:hAnsi="Century" w:eastAsia="Century" w:cs="Century"/>
          <w:sz w:val="22"/>
          <w:sz w:val="22"/>
          <w:rtl w:val="true"/>
        </w:rPr>
        <w:t xml:space="preserve"> </w:t>
      </w:r>
      <w:r>
        <w:rPr>
          <w:rFonts w:ascii="Century" w:hAnsi="Century" w:cs="FrankRuehl"/>
          <w:sz w:val="22"/>
          <w:sz w:val="22"/>
          <w:rtl w:val="true"/>
        </w:rPr>
        <w:t>טיעון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אריאל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רמזורים</w:t>
      </w:r>
      <w:r>
        <w:rPr>
          <w:rFonts w:cs="FrankRuehl" w:ascii="Century" w:hAnsi="Century"/>
          <w:sz w:val="22"/>
          <w:rtl w:val="true"/>
        </w:rPr>
        <w:t xml:space="preserve">, </w:t>
      </w:r>
      <w:r>
        <w:rPr>
          <w:rFonts w:ascii="Century" w:hAnsi="Century" w:cs="FrankRuehl"/>
          <w:sz w:val="22"/>
          <w:sz w:val="22"/>
          <w:rtl w:val="true"/>
        </w:rPr>
        <w:t>פסקאות</w:t>
      </w:r>
      <w:r>
        <w:rPr>
          <w:rFonts w:ascii="Century" w:hAnsi="Century" w:eastAsia="Century" w:cs="Century"/>
          <w:sz w:val="22"/>
          <w:sz w:val="22"/>
          <w:rtl w:val="true"/>
        </w:rPr>
        <w:t xml:space="preserve"> </w:t>
      </w:r>
      <w:r>
        <w:rPr>
          <w:rFonts w:cs="FrankRuehl" w:ascii="Century" w:hAnsi="Century"/>
          <w:sz w:val="22"/>
        </w:rPr>
        <w:t>18-17</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בורוביץ</w:t>
      </w:r>
      <w:r>
        <w:rPr>
          <w:rFonts w:cs="FrankRuehl" w:ascii="Century" w:hAnsi="Century"/>
          <w:sz w:val="22"/>
          <w:rtl w:val="true"/>
        </w:rPr>
        <w:t xml:space="preserve">, </w:t>
      </w:r>
      <w:r>
        <w:rPr>
          <w:rFonts w:ascii="Century" w:hAnsi="Century" w:cs="FrankRuehl"/>
          <w:sz w:val="22"/>
          <w:sz w:val="22"/>
          <w:rtl w:val="true"/>
        </w:rPr>
        <w:t>בעמ</w:t>
      </w:r>
      <w:r>
        <w:rPr>
          <w:rFonts w:cs="FrankRuehl" w:ascii="Century" w:hAnsi="Century"/>
          <w:sz w:val="22"/>
          <w:rtl w:val="true"/>
        </w:rPr>
        <w:t xml:space="preserve">' </w:t>
      </w:r>
      <w:r>
        <w:rPr>
          <w:rFonts w:cs="FrankRuehl" w:ascii="Century" w:hAnsi="Century"/>
          <w:sz w:val="22"/>
        </w:rPr>
        <w:t>942</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cs="FrankRuehl"/>
        </w:rPr>
      </w:pPr>
      <w:r>
        <w:rPr>
          <w:rFonts w:ascii="Century" w:hAnsi="Century" w:cs="FrankRuehl"/>
          <w:sz w:val="22"/>
          <w:sz w:val="22"/>
          <w:rtl w:val="true"/>
        </w:rPr>
        <w:t>זאת</w:t>
      </w:r>
      <w:r>
        <w:rPr>
          <w:rFonts w:ascii="Century" w:hAnsi="Century" w:eastAsia="Century" w:cs="Century"/>
          <w:sz w:val="22"/>
          <w:sz w:val="22"/>
          <w:rtl w:val="true"/>
        </w:rPr>
        <w:t xml:space="preserve"> </w:t>
      </w:r>
      <w:r>
        <w:rPr>
          <w:rFonts w:ascii="Century" w:hAnsi="Century" w:cs="FrankRuehl"/>
          <w:sz w:val="22"/>
          <w:sz w:val="22"/>
          <w:rtl w:val="true"/>
        </w:rPr>
        <w:t>ועוד</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שהורחב</w:t>
      </w:r>
      <w:r>
        <w:rPr>
          <w:rFonts w:ascii="Century" w:hAnsi="Century" w:eastAsia="Century" w:cs="Century"/>
          <w:sz w:val="22"/>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להשקפתי</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נכון</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cs="FrankRuehl" w:ascii="Century" w:hAnsi="Century"/>
          <w:sz w:val="22"/>
          <w:rtl w:val="true"/>
        </w:rPr>
        <w:t xml:space="preserve">, </w:t>
      </w:r>
      <w:r>
        <w:rPr>
          <w:rFonts w:ascii="Century" w:hAnsi="Century" w:cs="FrankRuehl"/>
          <w:sz w:val="22"/>
          <w:sz w:val="22"/>
          <w:rtl w:val="true"/>
        </w:rPr>
        <w:t>בשלב</w:t>
      </w:r>
      <w:r>
        <w:rPr>
          <w:rFonts w:ascii="Century" w:hAnsi="Century" w:eastAsia="Century" w:cs="Century"/>
          <w:sz w:val="22"/>
          <w:sz w:val="22"/>
          <w:rtl w:val="true"/>
        </w:rPr>
        <w:t xml:space="preserve"> </w:t>
      </w:r>
      <w:r>
        <w:rPr>
          <w:rFonts w:ascii="Century" w:hAnsi="Century" w:cs="FrankRuehl"/>
          <w:sz w:val="22"/>
          <w:sz w:val="22"/>
          <w:rtl w:val="true"/>
        </w:rPr>
        <w:t>גזירת</w:t>
      </w:r>
      <w:r>
        <w:rPr>
          <w:rFonts w:ascii="Century" w:hAnsi="Century" w:eastAsia="Century" w:cs="Century"/>
          <w:sz w:val="22"/>
          <w:sz w:val="22"/>
          <w:rtl w:val="true"/>
        </w:rPr>
        <w:t xml:space="preserve"> </w:t>
      </w:r>
      <w:r>
        <w:rPr>
          <w:rFonts w:ascii="Century" w:hAnsi="Century" w:cs="FrankRuehl"/>
          <w:sz w:val="22"/>
          <w:sz w:val="22"/>
          <w:rtl w:val="true"/>
        </w:rPr>
        <w:t>העונש</w:t>
      </w:r>
      <w:r>
        <w:rPr>
          <w:rFonts w:cs="FrankRuehl" w:ascii="Century" w:hAnsi="Century"/>
          <w:sz w:val="22"/>
          <w:rtl w:val="true"/>
        </w:rPr>
        <w:t xml:space="preserve">, </w:t>
      </w:r>
      <w:r>
        <w:rPr>
          <w:rFonts w:ascii="Century" w:hAnsi="Century" w:cs="FrankRuehl"/>
          <w:sz w:val="22"/>
          <w:sz w:val="22"/>
          <w:rtl w:val="true"/>
        </w:rPr>
        <w:t>בראשוניות</w:t>
      </w:r>
      <w:r>
        <w:rPr>
          <w:rFonts w:ascii="Century" w:hAnsi="Century" w:eastAsia="Century" w:cs="Century"/>
          <w:sz w:val="22"/>
          <w:sz w:val="22"/>
          <w:rtl w:val="true"/>
        </w:rPr>
        <w:t xml:space="preserve"> </w:t>
      </w:r>
      <w:r>
        <w:rPr>
          <w:rFonts w:ascii="Century" w:hAnsi="Century" w:cs="FrankRuehl"/>
          <w:sz w:val="22"/>
          <w:sz w:val="22"/>
          <w:rtl w:val="true"/>
        </w:rPr>
        <w:t>ההעמדה</w:t>
      </w:r>
      <w:r>
        <w:rPr>
          <w:rFonts w:ascii="Century" w:hAnsi="Century" w:eastAsia="Century" w:cs="Century"/>
          <w:sz w:val="22"/>
          <w:sz w:val="22"/>
          <w:rtl w:val="true"/>
        </w:rPr>
        <w:t xml:space="preserve"> </w:t>
      </w:r>
      <w:r>
        <w:rPr>
          <w:rFonts w:ascii="Century" w:hAnsi="Century" w:cs="FrankRuehl"/>
          <w:sz w:val="22"/>
          <w:sz w:val="22"/>
          <w:rtl w:val="true"/>
        </w:rPr>
        <w:t>לדין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למעט</w:t>
      </w:r>
      <w:r>
        <w:rPr>
          <w:rFonts w:ascii="Century" w:hAnsi="Century" w:eastAsia="Century" w:cs="Century"/>
          <w:sz w:val="22"/>
          <w:sz w:val="22"/>
          <w:rtl w:val="true"/>
        </w:rPr>
        <w:t xml:space="preserve"> </w:t>
      </w:r>
      <w:r>
        <w:rPr>
          <w:rFonts w:ascii="Century" w:hAnsi="Century" w:cs="FrankRuehl"/>
          <w:sz w:val="22"/>
          <w:sz w:val="22"/>
          <w:rtl w:val="true"/>
        </w:rPr>
        <w:t>מיארה</w:t>
      </w:r>
      <w:r>
        <w:rPr>
          <w:rFonts w:cs="FrankRuehl" w:ascii="Century" w:hAnsi="Century"/>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ascii="Century" w:hAnsi="Century" w:eastAsia="Century" w:cs="Century"/>
          <w:sz w:val="22"/>
          <w:sz w:val="22"/>
          <w:rtl w:val="true"/>
        </w:rPr>
        <w:t xml:space="preserve"> </w:t>
      </w:r>
      <w:r>
        <w:rPr>
          <w:rFonts w:ascii="Century" w:hAnsi="Century" w:cs="FrankRuehl"/>
          <w:sz w:val="22"/>
          <w:sz w:val="22"/>
          <w:rtl w:val="true"/>
        </w:rPr>
        <w:t>לצד</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האחרות</w:t>
      </w:r>
      <w:r>
        <w:rPr>
          <w:rFonts w:ascii="Century" w:hAnsi="Century" w:eastAsia="Century" w:cs="Century"/>
          <w:sz w:val="22"/>
          <w:sz w:val="22"/>
          <w:rtl w:val="true"/>
        </w:rPr>
        <w:t xml:space="preserve"> </w:t>
      </w:r>
      <w:r>
        <w:rPr>
          <w:rFonts w:ascii="Century" w:hAnsi="Century" w:cs="FrankRuehl"/>
          <w:sz w:val="22"/>
          <w:sz w:val="22"/>
          <w:rtl w:val="true"/>
        </w:rPr>
        <w:t>שבהן</w:t>
      </w:r>
      <w:r>
        <w:rPr>
          <w:rFonts w:ascii="Century" w:hAnsi="Century" w:eastAsia="Century" w:cs="Century"/>
          <w:sz w:val="22"/>
          <w:sz w:val="22"/>
          <w:rtl w:val="true"/>
        </w:rPr>
        <w:t xml:space="preserve"> </w:t>
      </w:r>
      <w:r>
        <w:rPr>
          <w:rFonts w:ascii="Century" w:hAnsi="Century" w:cs="FrankRuehl"/>
          <w:sz w:val="22"/>
          <w:sz w:val="22"/>
          <w:rtl w:val="true"/>
        </w:rPr>
        <w:t>הואשמו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במיוחד</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ההשלכות</w:t>
      </w:r>
      <w:r>
        <w:rPr>
          <w:rFonts w:ascii="Century" w:hAnsi="Century" w:eastAsia="Century" w:cs="Century"/>
          <w:sz w:val="22"/>
          <w:sz w:val="22"/>
          <w:rtl w:val="true"/>
        </w:rPr>
        <w:t xml:space="preserve"> </w:t>
      </w:r>
      <w:r>
        <w:rPr>
          <w:rFonts w:ascii="Century" w:hAnsi="Century" w:cs="FrankRuehl"/>
          <w:sz w:val="22"/>
          <w:sz w:val="22"/>
          <w:rtl w:val="true"/>
        </w:rPr>
        <w:t>הנודעות</w:t>
      </w:r>
      <w:r>
        <w:rPr>
          <w:rFonts w:ascii="Century" w:hAnsi="Century" w:eastAsia="Century" w:cs="Century"/>
          <w:sz w:val="22"/>
          <w:sz w:val="22"/>
          <w:rtl w:val="true"/>
        </w:rPr>
        <w:t xml:space="preserve"> </w:t>
      </w:r>
      <w:r>
        <w:rPr>
          <w:rFonts w:ascii="Century" w:hAnsi="Century" w:cs="FrankRuehl"/>
          <w:sz w:val="22"/>
          <w:sz w:val="22"/>
          <w:rtl w:val="true"/>
        </w:rPr>
        <w:t>להרשעה</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שעליהן</w:t>
      </w:r>
      <w:r>
        <w:rPr>
          <w:rFonts w:ascii="Century" w:hAnsi="Century" w:eastAsia="Century" w:cs="Century"/>
          <w:sz w:val="22"/>
          <w:sz w:val="22"/>
          <w:rtl w:val="true"/>
        </w:rPr>
        <w:t xml:space="preserve"> </w:t>
      </w:r>
      <w:r>
        <w:rPr>
          <w:rFonts w:ascii="Century" w:hAnsi="Century" w:cs="FrankRuehl"/>
          <w:sz w:val="22"/>
          <w:sz w:val="22"/>
          <w:rtl w:val="true"/>
        </w:rPr>
        <w:t>עמדו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בטיעוניהם</w:t>
      </w:r>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אציין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למעט</w:t>
      </w:r>
      <w:r>
        <w:rPr>
          <w:rFonts w:ascii="Century" w:hAnsi="Century" w:eastAsia="Century" w:cs="Century"/>
          <w:sz w:val="22"/>
          <w:sz w:val="22"/>
          <w:rtl w:val="true"/>
        </w:rPr>
        <w:t xml:space="preserve"> </w:t>
      </w:r>
      <w:r>
        <w:rPr>
          <w:rFonts w:ascii="Century" w:hAnsi="Century" w:cs="FrankRuehl"/>
          <w:sz w:val="22"/>
          <w:sz w:val="22"/>
          <w:rtl w:val="true"/>
        </w:rPr>
        <w:t>בעניינם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הורה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יתר</w:t>
      </w:r>
      <w:r>
        <w:rPr>
          <w:rFonts w:ascii="Century" w:hAnsi="Century" w:eastAsia="Century" w:cs="Century"/>
          <w:sz w:val="22"/>
          <w:sz w:val="22"/>
          <w:rtl w:val="true"/>
        </w:rPr>
        <w:t xml:space="preserve"> </w:t>
      </w:r>
      <w:r>
        <w:rPr>
          <w:rFonts w:ascii="Century" w:hAnsi="Century" w:cs="FrankRuehl"/>
          <w:sz w:val="22"/>
          <w:sz w:val="22"/>
          <w:rtl w:val="true"/>
        </w:rPr>
        <w:t>הנאשמים</w:t>
      </w:r>
      <w:r>
        <w:rPr>
          <w:rFonts w:ascii="Century" w:hAnsi="Century" w:eastAsia="Century" w:cs="Century"/>
          <w:sz w:val="22"/>
          <w:sz w:val="22"/>
          <w:rtl w:val="true"/>
        </w:rPr>
        <w:t xml:space="preserve"> </w:t>
      </w:r>
      <w:r>
        <w:rPr>
          <w:rFonts w:ascii="Century" w:hAnsi="Century" w:cs="FrankRuehl"/>
          <w:sz w:val="22"/>
          <w:sz w:val="22"/>
          <w:rtl w:val="true"/>
        </w:rPr>
        <w:t>שעל</w:t>
      </w:r>
      <w:r>
        <w:rPr>
          <w:rFonts w:ascii="Century" w:hAnsi="Century" w:eastAsia="Century" w:cs="Century"/>
          <w:sz w:val="22"/>
          <w:sz w:val="22"/>
          <w:rtl w:val="true"/>
        </w:rPr>
        <w:t xml:space="preserve"> </w:t>
      </w:r>
      <w:r>
        <w:rPr>
          <w:rFonts w:ascii="Century" w:hAnsi="Century" w:cs="FrankRuehl"/>
          <w:sz w:val="22"/>
          <w:sz w:val="22"/>
          <w:rtl w:val="true"/>
        </w:rPr>
        <w:t>עונשם</w:t>
      </w:r>
      <w:r>
        <w:rPr>
          <w:rFonts w:ascii="Century" w:hAnsi="Century" w:eastAsia="Century" w:cs="Century"/>
          <w:sz w:val="22"/>
          <w:sz w:val="22"/>
          <w:rtl w:val="true"/>
        </w:rPr>
        <w:t xml:space="preserve"> </w:t>
      </w:r>
      <w:r>
        <w:rPr>
          <w:rFonts w:ascii="Century" w:hAnsi="Century" w:cs="FrankRuehl"/>
          <w:sz w:val="22"/>
          <w:sz w:val="22"/>
          <w:rtl w:val="true"/>
        </w:rPr>
        <w:t>מערערת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cs="FrankRuehl" w:ascii="Century" w:hAnsi="Century"/>
          <w:sz w:val="22"/>
          <w:rtl w:val="true"/>
        </w:rPr>
        <w:t xml:space="preserve">, </w:t>
      </w:r>
      <w:r>
        <w:rPr>
          <w:rFonts w:ascii="Century" w:hAnsi="Century" w:cs="FrankRuehl"/>
          <w:sz w:val="22"/>
          <w:sz w:val="22"/>
          <w:rtl w:val="true"/>
        </w:rPr>
        <w:t>יישאו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עונש</w:t>
      </w:r>
      <w:r>
        <w:rPr>
          <w:rFonts w:ascii="Century" w:hAnsi="Century" w:eastAsia="Century" w:cs="Century"/>
          <w:sz w:val="22"/>
          <w:sz w:val="22"/>
          <w:rtl w:val="true"/>
        </w:rPr>
        <w:t xml:space="preserve"> </w:t>
      </w:r>
      <w:r>
        <w:rPr>
          <w:rFonts w:ascii="Century" w:hAnsi="Century" w:cs="FrankRuehl"/>
          <w:sz w:val="22"/>
          <w:sz w:val="22"/>
          <w:rtl w:val="true"/>
        </w:rPr>
        <w:t>המאסר</w:t>
      </w:r>
      <w:r>
        <w:rPr>
          <w:rFonts w:ascii="Century" w:hAnsi="Century" w:eastAsia="Century" w:cs="Century"/>
          <w:sz w:val="22"/>
          <w:sz w:val="22"/>
          <w:rtl w:val="true"/>
        </w:rPr>
        <w:t xml:space="preserve"> </w:t>
      </w:r>
      <w:r>
        <w:rPr>
          <w:rFonts w:ascii="Century" w:hAnsi="Century" w:cs="FrankRuehl"/>
          <w:sz w:val="22"/>
          <w:sz w:val="22"/>
          <w:rtl w:val="true"/>
        </w:rPr>
        <w:t>בפועל</w:t>
      </w:r>
      <w:r>
        <w:rPr>
          <w:rFonts w:ascii="Century" w:hAnsi="Century" w:eastAsia="Century" w:cs="Century"/>
          <w:sz w:val="22"/>
          <w:sz w:val="22"/>
          <w:rtl w:val="true"/>
        </w:rPr>
        <w:t xml:space="preserve"> </w:t>
      </w:r>
      <w:r>
        <w:rPr>
          <w:rFonts w:ascii="Century" w:hAnsi="Century" w:cs="FrankRuehl"/>
          <w:sz w:val="22"/>
          <w:sz w:val="22"/>
          <w:rtl w:val="true"/>
        </w:rPr>
        <w:t>מאחורי</w:t>
      </w:r>
      <w:r>
        <w:rPr>
          <w:rFonts w:ascii="Century" w:hAnsi="Century" w:eastAsia="Century" w:cs="Century"/>
          <w:sz w:val="22"/>
          <w:sz w:val="22"/>
          <w:rtl w:val="true"/>
        </w:rPr>
        <w:t xml:space="preserve"> </w:t>
      </w:r>
      <w:r>
        <w:rPr>
          <w:rFonts w:ascii="Century" w:hAnsi="Century" w:cs="FrankRuehl"/>
          <w:sz w:val="22"/>
          <w:sz w:val="22"/>
          <w:rtl w:val="true"/>
        </w:rPr>
        <w:t>סורג</w:t>
      </w:r>
      <w:r>
        <w:rPr>
          <w:rFonts w:ascii="Century" w:hAnsi="Century" w:eastAsia="Century" w:cs="Century"/>
          <w:sz w:val="22"/>
          <w:sz w:val="22"/>
          <w:rtl w:val="true"/>
        </w:rPr>
        <w:t xml:space="preserve"> </w:t>
      </w:r>
      <w:r>
        <w:rPr>
          <w:rFonts w:ascii="Century" w:hAnsi="Century" w:cs="FrankRuehl"/>
          <w:sz w:val="22"/>
          <w:sz w:val="22"/>
          <w:rtl w:val="true"/>
        </w:rPr>
        <w:t>ובריח</w:t>
      </w:r>
      <w:r>
        <w:rPr>
          <w:rFonts w:ascii="Century" w:hAnsi="Century" w:eastAsia="Century" w:cs="Century"/>
          <w:sz w:val="22"/>
          <w:sz w:val="22"/>
          <w:rtl w:val="true"/>
        </w:rPr>
        <w:t xml:space="preserve"> </w:t>
      </w:r>
      <w:r>
        <w:rPr>
          <w:rFonts w:ascii="Century" w:hAnsi="Century" w:cs="FrankRuehl"/>
          <w:sz w:val="22"/>
          <w:sz w:val="22"/>
          <w:rtl w:val="true"/>
        </w:rPr>
        <w:t>במלואו</w:t>
      </w:r>
      <w:r>
        <w:rPr>
          <w:rFonts w:cs="FrankRuehl" w:ascii="Century" w:hAnsi="Century"/>
          <w:sz w:val="22"/>
          <w:rtl w:val="true"/>
        </w:rPr>
        <w:t xml:space="preserve">, </w:t>
      </w:r>
      <w:r>
        <w:rPr>
          <w:rFonts w:ascii="Century" w:hAnsi="Century" w:cs="FrankRuehl"/>
          <w:sz w:val="22"/>
          <w:sz w:val="22"/>
          <w:rtl w:val="true"/>
        </w:rPr>
        <w:t>להבדיל</w:t>
      </w:r>
      <w:r>
        <w:rPr>
          <w:rFonts w:ascii="Century" w:hAnsi="Century" w:eastAsia="Century" w:cs="Century"/>
          <w:sz w:val="22"/>
          <w:sz w:val="22"/>
          <w:rtl w:val="true"/>
        </w:rPr>
        <w:t xml:space="preserve"> </w:t>
      </w:r>
      <w:r>
        <w:rPr>
          <w:rFonts w:ascii="Century" w:hAnsi="Century" w:cs="FrankRuehl"/>
          <w:sz w:val="22"/>
          <w:sz w:val="22"/>
          <w:rtl w:val="true"/>
        </w:rPr>
        <w:t>מהמתכונת</w:t>
      </w:r>
      <w:r>
        <w:rPr>
          <w:rFonts w:ascii="Century" w:hAnsi="Century" w:eastAsia="Century" w:cs="Century"/>
          <w:sz w:val="22"/>
          <w:sz w:val="22"/>
          <w:rtl w:val="true"/>
        </w:rPr>
        <w:t xml:space="preserve"> </w:t>
      </w:r>
      <w:r>
        <w:rPr>
          <w:rFonts w:ascii="Century" w:hAnsi="Century" w:cs="FrankRuehl"/>
          <w:sz w:val="22"/>
          <w:sz w:val="22"/>
          <w:rtl w:val="true"/>
        </w:rPr>
        <w:t>שנבחרה</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48</w:t>
      </w:r>
      <w:r>
        <w:rPr>
          <w:rFonts w:cs="FrankRuehl" w:ascii="Century" w:hAnsi="Century"/>
          <w:sz w:val="22"/>
          <w:rtl w:val="true"/>
        </w:rPr>
        <w:t xml:space="preserve">). </w:t>
      </w:r>
      <w:r>
        <w:rPr>
          <w:rFonts w:ascii="Century" w:hAnsi="Century" w:cs="FrankRuehl"/>
          <w:sz w:val="22"/>
          <w:sz w:val="22"/>
          <w:rtl w:val="true"/>
        </w:rPr>
        <w:t>מטעמים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כולם</w:t>
      </w:r>
      <w:r>
        <w:rPr>
          <w:rFonts w:cs="FrankRuehl" w:ascii="Century" w:hAnsi="Century"/>
          <w:sz w:val="22"/>
          <w:rtl w:val="true"/>
        </w:rPr>
        <w:t xml:space="preserve">, </w:t>
      </w:r>
      <w:r>
        <w:rPr>
          <w:rFonts w:ascii="Century" w:hAnsi="Century" w:cs="FrankRuehl"/>
          <w:sz w:val="22"/>
          <w:sz w:val="22"/>
          <w:rtl w:val="true"/>
        </w:rPr>
        <w:t>ובשים</w:t>
      </w:r>
      <w:r>
        <w:rPr>
          <w:rFonts w:ascii="Century" w:hAnsi="Century" w:eastAsia="Century" w:cs="Century"/>
          <w:sz w:val="22"/>
          <w:sz w:val="22"/>
          <w:rtl w:val="true"/>
        </w:rPr>
        <w:t xml:space="preserve"> </w:t>
      </w:r>
      <w:r>
        <w:rPr>
          <w:rFonts w:ascii="Century" w:hAnsi="Century" w:cs="FrankRuehl"/>
          <w:sz w:val="22"/>
          <w:sz w:val="22"/>
          <w:rtl w:val="true"/>
        </w:rPr>
        <w:t>לב</w:t>
      </w:r>
      <w:r>
        <w:rPr>
          <w:rFonts w:ascii="Century" w:hAnsi="Century" w:eastAsia="Century" w:cs="Century"/>
          <w:sz w:val="22"/>
          <w:sz w:val="22"/>
          <w:rtl w:val="true"/>
        </w:rPr>
        <w:t xml:space="preserve"> </w:t>
      </w:r>
      <w:r>
        <w:rPr>
          <w:rFonts w:ascii="Century" w:hAnsi="Century" w:cs="FrankRuehl"/>
          <w:sz w:val="22"/>
          <w:sz w:val="22"/>
          <w:rtl w:val="true"/>
        </w:rPr>
        <w:t>לכלל</w:t>
      </w:r>
      <w:r>
        <w:rPr>
          <w:rFonts w:ascii="Century" w:hAnsi="Century" w:eastAsia="Century" w:cs="Century"/>
          <w:sz w:val="22"/>
          <w:sz w:val="22"/>
          <w:rtl w:val="true"/>
        </w:rPr>
        <w:t xml:space="preserve"> </w:t>
      </w:r>
      <w:r>
        <w:rPr>
          <w:rFonts w:ascii="Century" w:hAnsi="Century" w:cs="FrankRuehl"/>
          <w:sz w:val="22"/>
          <w:sz w:val="22"/>
          <w:rtl w:val="true"/>
        </w:rPr>
        <w:t>שלפיו</w:t>
      </w:r>
      <w:r>
        <w:rPr>
          <w:rFonts w:ascii="Century" w:hAnsi="Century" w:eastAsia="Century" w:cs="Century"/>
          <w:sz w:val="22"/>
          <w:sz w:val="22"/>
          <w:rtl w:val="true"/>
        </w:rPr>
        <w:t xml:space="preserve"> </w:t>
      </w:r>
      <w:r>
        <w:rPr>
          <w:rFonts w:ascii="Century" w:hAnsi="Century" w:cs="FrankRuehl"/>
          <w:sz w:val="22"/>
          <w:sz w:val="22"/>
          <w:rtl w:val="true"/>
        </w:rPr>
        <w:t>החמרת</w:t>
      </w:r>
      <w:r>
        <w:rPr>
          <w:rFonts w:ascii="Century" w:hAnsi="Century" w:eastAsia="Century" w:cs="Century"/>
          <w:sz w:val="22"/>
          <w:sz w:val="22"/>
          <w:rtl w:val="true"/>
        </w:rPr>
        <w:t xml:space="preserve"> </w:t>
      </w:r>
      <w:r>
        <w:rPr>
          <w:rFonts w:ascii="Century" w:hAnsi="Century" w:cs="FrankRuehl"/>
          <w:sz w:val="22"/>
          <w:sz w:val="22"/>
          <w:rtl w:val="true"/>
        </w:rPr>
        <w:t>הענישה</w:t>
      </w:r>
      <w:r>
        <w:rPr>
          <w:rFonts w:ascii="Century" w:hAnsi="Century" w:eastAsia="Century" w:cs="Century"/>
          <w:sz w:val="22"/>
          <w:sz w:val="22"/>
          <w:rtl w:val="true"/>
        </w:rPr>
        <w:t xml:space="preserve"> </w:t>
      </w:r>
      <w:r>
        <w:rPr>
          <w:rFonts w:ascii="Century" w:hAnsi="Century" w:cs="FrankRuehl"/>
          <w:sz w:val="22"/>
          <w:sz w:val="22"/>
          <w:rtl w:val="true"/>
        </w:rPr>
        <w:t>צריכה</w:t>
      </w:r>
      <w:r>
        <w:rPr>
          <w:rFonts w:ascii="Century" w:hAnsi="Century" w:eastAsia="Century" w:cs="Century"/>
          <w:sz w:val="22"/>
          <w:sz w:val="22"/>
          <w:rtl w:val="true"/>
        </w:rPr>
        <w:t xml:space="preserve"> </w:t>
      </w:r>
      <w:r>
        <w:rPr>
          <w:rFonts w:ascii="Century" w:hAnsi="Century" w:cs="FrankRuehl"/>
          <w:sz w:val="22"/>
          <w:sz w:val="22"/>
          <w:rtl w:val="true"/>
        </w:rPr>
        <w:t>להיעשות</w:t>
      </w:r>
      <w:r>
        <w:rPr>
          <w:rFonts w:ascii="Century" w:hAnsi="Century" w:eastAsia="Century" w:cs="Century"/>
          <w:sz w:val="22"/>
          <w:sz w:val="22"/>
          <w:rtl w:val="true"/>
        </w:rPr>
        <w:t xml:space="preserve"> </w:t>
      </w:r>
      <w:r>
        <w:rPr>
          <w:rFonts w:ascii="Century" w:hAnsi="Century" w:cs="FrankRuehl"/>
          <w:sz w:val="22"/>
          <w:sz w:val="22"/>
          <w:rtl w:val="true"/>
        </w:rPr>
        <w:t>בהדרגה</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מצאתי</w:t>
      </w:r>
      <w:r>
        <w:rPr>
          <w:rFonts w:ascii="Century" w:hAnsi="Century" w:eastAsia="Century" w:cs="Century"/>
          <w:sz w:val="22"/>
          <w:sz w:val="22"/>
          <w:rtl w:val="true"/>
        </w:rPr>
        <w:t xml:space="preserve"> </w:t>
      </w:r>
      <w:r>
        <w:rPr>
          <w:rFonts w:ascii="Century" w:hAnsi="Century" w:cs="FrankRuehl"/>
          <w:sz w:val="22"/>
          <w:sz w:val="22"/>
          <w:rtl w:val="true"/>
        </w:rPr>
        <w:t>להחמיר</w:t>
      </w:r>
      <w:r>
        <w:rPr>
          <w:rFonts w:ascii="Century" w:hAnsi="Century" w:eastAsia="Century" w:cs="Century"/>
          <w:sz w:val="22"/>
          <w:sz w:val="22"/>
          <w:rtl w:val="true"/>
        </w:rPr>
        <w:t xml:space="preserve"> </w:t>
      </w:r>
      <w:r>
        <w:rPr>
          <w:rFonts w:ascii="Century" w:hAnsi="Century" w:cs="FrankRuehl"/>
          <w:sz w:val="22"/>
          <w:sz w:val="22"/>
          <w:rtl w:val="true"/>
        </w:rPr>
        <w:t>בענישה</w:t>
      </w:r>
      <w:r>
        <w:rPr>
          <w:rFonts w:ascii="Century" w:hAnsi="Century" w:eastAsia="Century" w:cs="Century"/>
          <w:sz w:val="22"/>
          <w:sz w:val="22"/>
          <w:rtl w:val="true"/>
        </w:rPr>
        <w:t xml:space="preserve"> </w:t>
      </w:r>
      <w:r>
        <w:rPr>
          <w:rFonts w:ascii="Century" w:hAnsi="Century" w:cs="FrankRuehl"/>
          <w:sz w:val="22"/>
          <w:sz w:val="22"/>
          <w:rtl w:val="true"/>
        </w:rPr>
        <w:t>שהוטלה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השביל</w:t>
      </w:r>
      <w:r>
        <w:rPr>
          <w:rFonts w:ascii="Century" w:hAnsi="Century" w:eastAsia="Century" w:cs="Century"/>
          <w:sz w:val="22"/>
          <w:sz w:val="22"/>
          <w:rtl w:val="true"/>
        </w:rPr>
        <w:t xml:space="preserve"> </w:t>
      </w:r>
      <w:r>
        <w:rPr>
          <w:rFonts w:ascii="Century" w:hAnsi="Century" w:cs="FrankRuehl"/>
          <w:sz w:val="22"/>
          <w:sz w:val="22"/>
          <w:rtl w:val="true"/>
        </w:rPr>
        <w:t>הירוק</w:t>
      </w:r>
      <w:r>
        <w:rPr>
          <w:rFonts w:cs="FrankRuehl" w:ascii="Century" w:hAnsi="Century"/>
          <w:sz w:val="22"/>
          <w:rtl w:val="true"/>
        </w:rPr>
        <w:t xml:space="preserve">, </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מבלי</w:t>
      </w:r>
      <w:r>
        <w:rPr>
          <w:rFonts w:ascii="Century" w:hAnsi="Century" w:eastAsia="Century" w:cs="Century"/>
          <w:sz w:val="22"/>
          <w:sz w:val="22"/>
          <w:rtl w:val="true"/>
        </w:rPr>
        <w:t xml:space="preserve"> </w:t>
      </w:r>
      <w:r>
        <w:rPr>
          <w:rFonts w:ascii="Century" w:hAnsi="Century" w:cs="FrankRuehl"/>
          <w:sz w:val="22"/>
          <w:sz w:val="22"/>
          <w:rtl w:val="true"/>
        </w:rPr>
        <w:t>לטעת</w:t>
      </w:r>
      <w:r>
        <w:rPr>
          <w:rFonts w:ascii="Century" w:hAnsi="Century" w:eastAsia="Century" w:cs="Century"/>
          <w:sz w:val="22"/>
          <w:sz w:val="22"/>
          <w:rtl w:val="true"/>
        </w:rPr>
        <w:t xml:space="preserve"> </w:t>
      </w:r>
      <w:r>
        <w:rPr>
          <w:rFonts w:ascii="Century" w:hAnsi="Century" w:cs="FrankRuehl"/>
          <w:sz w:val="22"/>
          <w:sz w:val="22"/>
          <w:rtl w:val="true"/>
        </w:rPr>
        <w:t>מסמרות</w:t>
      </w:r>
      <w:r>
        <w:rPr>
          <w:rFonts w:ascii="Century" w:hAnsi="Century" w:eastAsia="Century" w:cs="Century"/>
          <w:sz w:val="22"/>
          <w:sz w:val="22"/>
          <w:rtl w:val="true"/>
        </w:rPr>
        <w:t xml:space="preserve"> </w:t>
      </w:r>
      <w:r>
        <w:rPr>
          <w:rFonts w:ascii="Century" w:hAnsi="Century" w:cs="FrankRuehl"/>
          <w:sz w:val="22"/>
          <w:sz w:val="22"/>
          <w:rtl w:val="true"/>
        </w:rPr>
        <w:t>במתחמי</w:t>
      </w:r>
      <w:r>
        <w:rPr>
          <w:rFonts w:ascii="Century" w:hAnsi="Century" w:eastAsia="Century" w:cs="Century"/>
          <w:sz w:val="22"/>
          <w:sz w:val="22"/>
          <w:rtl w:val="true"/>
        </w:rPr>
        <w:t xml:space="preserve"> </w:t>
      </w:r>
      <w:r>
        <w:rPr>
          <w:rFonts w:ascii="Century" w:hAnsi="Century" w:cs="FrankRuehl"/>
          <w:sz w:val="22"/>
          <w:sz w:val="22"/>
          <w:rtl w:val="true"/>
        </w:rPr>
        <w:t>הענישה</w:t>
      </w:r>
      <w:r>
        <w:rPr>
          <w:rFonts w:ascii="Century" w:hAnsi="Century" w:eastAsia="Century" w:cs="Century"/>
          <w:sz w:val="22"/>
          <w:sz w:val="22"/>
          <w:rtl w:val="true"/>
        </w:rPr>
        <w:t xml:space="preserve"> </w:t>
      </w:r>
      <w:r>
        <w:rPr>
          <w:rFonts w:ascii="Century" w:hAnsi="Century" w:cs="FrankRuehl"/>
          <w:sz w:val="22"/>
          <w:sz w:val="22"/>
          <w:rtl w:val="true"/>
        </w:rPr>
        <w:t>שנקבעו</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w:t>
      </w:r>
      <w:r>
        <w:rPr>
          <w:rFonts w:cs="FrankRuehl" w:ascii="Century" w:hAnsi="Century"/>
          <w:sz w:val="22"/>
          <w:rtl w:val="true"/>
        </w:rPr>
        <w:t xml:space="preserve"> </w:t>
      </w:r>
    </w:p>
    <w:p>
      <w:pPr>
        <w:pStyle w:val="Ruller43"/>
        <w:numPr>
          <w:ilvl w:val="0"/>
          <w:numId w:val="0"/>
        </w:numPr>
        <w:ind w:hanging="0" w:start="-52" w:end="0"/>
        <w:jc w:val="both"/>
        <w:rPr>
          <w:rFonts w:cs="FrankRuehl"/>
        </w:rPr>
      </w:pPr>
      <w:r>
        <w:rPr>
          <w:rFonts w:cs="FrankRuehl"/>
          <w:rtl w:val="true"/>
        </w:rPr>
      </w:r>
    </w:p>
    <w:p>
      <w:pPr>
        <w:pStyle w:val="Ruller43"/>
        <w:numPr>
          <w:ilvl w:val="0"/>
          <w:numId w:val="0"/>
        </w:numPr>
        <w:ind w:hanging="0" w:start="-52" w:end="0"/>
        <w:jc w:val="both"/>
        <w:rPr>
          <w:rFonts w:cs="FrankRuehl"/>
        </w:rPr>
      </w:pPr>
      <w:r>
        <w:rPr>
          <w:rFonts w:cs="FrankRuehl"/>
          <w:rtl w:val="true"/>
        </w:rPr>
        <w:tab/>
      </w:r>
      <w:r>
        <w:rPr>
          <w:rStyle w:val="Ruller4"/>
          <w:rFonts w:ascii="Times New Roman" w:hAnsi="Times New Roman"/>
          <w:rtl w:val="true"/>
        </w:rPr>
        <w:t>עמדנו אפוא על הטעמים בגינם אין אנו מחמירים בענישה</w:t>
      </w:r>
      <w:r>
        <w:rPr>
          <w:rStyle w:val="Ruller4"/>
          <w:rFonts w:cs="Times New Roman" w:ascii="Times New Roman" w:hAnsi="Times New Roman"/>
          <w:rtl w:val="true"/>
        </w:rPr>
        <w:t xml:space="preserve">, </w:t>
      </w:r>
      <w:r>
        <w:rPr>
          <w:rStyle w:val="Ruller4"/>
          <w:rFonts w:ascii="Times New Roman" w:hAnsi="Times New Roman"/>
          <w:rtl w:val="true"/>
        </w:rPr>
        <w:t xml:space="preserve">וזאת גם בהתחשב במתווה שנקט בית משפט זה בעניין </w:t>
      </w:r>
      <w:r>
        <w:rPr>
          <w:rStyle w:val="Ruller4"/>
          <w:rFonts w:ascii="Century" w:hAnsi="Century" w:cs="Miriam"/>
          <w:b/>
          <w:b/>
          <w:spacing w:val="0"/>
          <w:szCs w:val="24"/>
          <w:rtl w:val="true"/>
        </w:rPr>
        <w:t>מדי</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המים</w:t>
      </w:r>
      <w:r>
        <w:rPr>
          <w:rFonts w:cs="FrankRuehl"/>
          <w:rtl w:val="true"/>
        </w:rPr>
        <w:t xml:space="preserve">. </w:t>
      </w:r>
      <w:r>
        <w:rPr>
          <w:rFonts w:cs="FrankRuehl"/>
          <w:rtl w:val="true"/>
        </w:rPr>
        <w:t>בצד</w:t>
      </w:r>
      <w:r>
        <w:rPr>
          <w:rFonts w:eastAsia="Garamond" w:cs="Garamond"/>
          <w:rtl w:val="true"/>
        </w:rPr>
        <w:t xml:space="preserve"> </w:t>
      </w:r>
      <w:r>
        <w:rPr>
          <w:rFonts w:cs="FrankRuehl"/>
          <w:rtl w:val="true"/>
        </w:rPr>
        <w:t>האמור</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מצאנו</w:t>
      </w:r>
      <w:r>
        <w:rPr>
          <w:rFonts w:eastAsia="Garamond" w:cs="Garamond"/>
          <w:rtl w:val="true"/>
        </w:rPr>
        <w:t xml:space="preserve"> </w:t>
      </w:r>
      <w:r>
        <w:rPr>
          <w:rFonts w:cs="FrankRuehl"/>
          <w:rtl w:val="true"/>
        </w:rPr>
        <w:t>עילה</w:t>
      </w:r>
      <w:r>
        <w:rPr>
          <w:rFonts w:eastAsia="Garamond" w:cs="Garamond"/>
          <w:rtl w:val="true"/>
        </w:rPr>
        <w:t xml:space="preserve"> </w:t>
      </w:r>
      <w:r>
        <w:rPr>
          <w:rFonts w:cs="FrankRuehl"/>
          <w:rtl w:val="true"/>
        </w:rPr>
        <w:t>להקל</w:t>
      </w:r>
      <w:r>
        <w:rPr>
          <w:rFonts w:eastAsia="Garamond" w:cs="Garamond"/>
          <w:rtl w:val="true"/>
        </w:rPr>
        <w:t xml:space="preserve"> </w:t>
      </w:r>
      <w:r>
        <w:rPr>
          <w:rFonts w:cs="FrankRuehl"/>
          <w:rtl w:val="true"/>
        </w:rPr>
        <w:t>בעונשים</w:t>
      </w:r>
      <w:r>
        <w:rPr>
          <w:rFonts w:eastAsia="Garamond" w:cs="Garamond"/>
          <w:rtl w:val="true"/>
        </w:rPr>
        <w:t xml:space="preserve"> </w:t>
      </w:r>
      <w:r>
        <w:rPr>
          <w:rFonts w:cs="FrankRuehl"/>
          <w:rtl w:val="true"/>
        </w:rPr>
        <w:t>שנגזרו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שלטענותיהם</w:t>
      </w:r>
      <w:r>
        <w:rPr>
          <w:rFonts w:eastAsia="Garamond" w:cs="Garamond"/>
          <w:rtl w:val="true"/>
        </w:rPr>
        <w:t xml:space="preserve"> </w:t>
      </w:r>
      <w:r>
        <w:rPr>
          <w:rFonts w:cs="FrankRuehl"/>
          <w:rtl w:val="true"/>
        </w:rPr>
        <w:t>נידרש</w:t>
      </w:r>
      <w:r>
        <w:rPr>
          <w:rFonts w:eastAsia="Garamond" w:cs="Garamond"/>
          <w:rtl w:val="true"/>
        </w:rPr>
        <w:t xml:space="preserve"> </w:t>
      </w:r>
      <w:r>
        <w:rPr>
          <w:rFonts w:cs="FrankRuehl"/>
          <w:rtl w:val="true"/>
        </w:rPr>
        <w:t>כעת</w:t>
      </w:r>
      <w:r>
        <w:rPr>
          <w:rFonts w:cs="FrankRuehl"/>
          <w:rtl w:val="true"/>
        </w:rPr>
        <w:t xml:space="preserve">. </w:t>
      </w:r>
    </w:p>
    <w:p>
      <w:pPr>
        <w:pStyle w:val="Ruller42"/>
        <w:ind w:start="-52" w:end="0"/>
        <w:jc w:val="both"/>
        <w:rPr>
          <w:rFonts w:ascii="Century" w:hAnsi="Century" w:cs="Century"/>
        </w:rPr>
      </w:pPr>
      <w:r>
        <w:rPr>
          <w:rFonts w:cs="Century" w:ascii="Century" w:hAnsi="Century"/>
          <w:rtl w:val="true"/>
        </w:rPr>
      </w:r>
    </w:p>
    <w:p>
      <w:pPr>
        <w:pStyle w:val="Heading3"/>
        <w:ind w:end="0"/>
        <w:jc w:val="both"/>
        <w:rPr/>
      </w:pPr>
      <w:bookmarkStart w:id="55" w:name="__RefHeading___Toc29745694"/>
      <w:bookmarkEnd w:id="55"/>
      <w:r>
        <w:rPr>
          <w:rtl w:val="true"/>
        </w:rPr>
        <w:t>ע</w:t>
      </w:r>
      <w:r>
        <w:rPr>
          <w:rtl w:val="true"/>
        </w:rPr>
        <w:t>"</w:t>
      </w:r>
      <w:r>
        <w:rPr>
          <w:rtl w:val="true"/>
        </w:rPr>
        <w:t>פ</w:t>
      </w:r>
      <w:r>
        <w:rPr>
          <w:rFonts w:eastAsia="Century" w:cs="Century"/>
          <w:rtl w:val="true"/>
        </w:rPr>
        <w:t xml:space="preserve"> </w:t>
      </w:r>
      <w:r>
        <w:rPr/>
        <w:t>6339/18</w:t>
      </w:r>
      <w:r>
        <w:rPr>
          <w:rtl w:val="true"/>
        </w:rPr>
        <w:t xml:space="preserve"> </w:t>
      </w:r>
      <w:r>
        <w:rPr>
          <w:rtl w:val="true"/>
        </w:rPr>
        <w:t>בלווא</w:t>
      </w:r>
      <w:r>
        <w:rPr>
          <w:rFonts w:eastAsia="Century" w:cs="Century"/>
          <w:rtl w:val="true"/>
        </w:rPr>
        <w:t xml:space="preserve"> </w:t>
      </w:r>
      <w:r>
        <w:rPr>
          <w:rtl w:val="true"/>
        </w:rPr>
        <w:t>וירון</w:t>
      </w:r>
      <w:r>
        <w:rPr>
          <w:rFonts w:eastAsia="Century" w:cs="Century"/>
          <w:rtl w:val="true"/>
        </w:rPr>
        <w:t xml:space="preserve"> </w:t>
      </w:r>
      <w:r>
        <w:rPr>
          <w:rtl w:val="true"/>
        </w:rPr>
        <w:t>בלווא</w:t>
      </w:r>
      <w:r>
        <w:rPr>
          <w:rFonts w:eastAsia="Century" w:cs="Century"/>
          <w:rtl w:val="true"/>
        </w:rPr>
        <w:t xml:space="preserve"> </w:t>
      </w:r>
      <w:r>
        <w:rPr>
          <w:rtl w:val="true"/>
        </w:rPr>
        <w:t>בע</w:t>
      </w:r>
      <w:r>
        <w:rPr>
          <w:rtl w:val="true"/>
        </w:rPr>
        <w:t>"</w:t>
      </w:r>
      <w:r>
        <w:rPr>
          <w:rtl w:val="true"/>
        </w:rPr>
        <w:t>מ</w:t>
      </w:r>
    </w:p>
    <w:p>
      <w:pPr>
        <w:pStyle w:val="Ruller42"/>
        <w:ind w:start="-52" w:end="0"/>
        <w:jc w:val="both"/>
        <w:rPr>
          <w:rFonts w:ascii="Century" w:hAnsi="Century" w:cs="Century"/>
        </w:rPr>
      </w:pPr>
      <w:r>
        <w:rPr>
          <w:rFonts w:cs="Century" w:ascii="Century" w:hAnsi="Century"/>
          <w:rtl w:val="true"/>
        </w:rPr>
      </w:r>
    </w:p>
    <w:p>
      <w:pPr>
        <w:pStyle w:val="Ruller43"/>
        <w:numPr>
          <w:ilvl w:val="0"/>
          <w:numId w:val="2"/>
        </w:numPr>
        <w:tabs>
          <w:tab w:val="clear" w:pos="720"/>
          <w:tab w:val="left" w:pos="2041" w:leader="none"/>
        </w:tabs>
        <w:ind w:hanging="0" w:start="-52" w:end="0"/>
        <w:jc w:val="both"/>
        <w:rPr>
          <w:rStyle w:val="Ruller4"/>
          <w:rFonts w:ascii="Times New Roman" w:hAnsi="Times New Roman" w:cs="Times New Roman"/>
        </w:rPr>
      </w:pPr>
      <w:r>
        <w:rPr>
          <w:rStyle w:val="Ruller4"/>
          <w:rFonts w:ascii="Times New Roman" w:hAnsi="Times New Roman"/>
          <w:rtl w:val="true"/>
        </w:rPr>
        <w:t xml:space="preserve">בלווא והחברה שבבעלותו הורשעו באישומים הנוגעים לחטיבת ירושלים </w:t>
      </w:r>
      <w:r>
        <w:rPr>
          <w:rStyle w:val="Ruller4"/>
          <w:rFonts w:cs="Times New Roman" w:ascii="Times New Roman" w:hAnsi="Times New Roman"/>
          <w:rtl w:val="true"/>
        </w:rPr>
        <w:t>(</w:t>
      </w:r>
      <w:r>
        <w:rPr>
          <w:rStyle w:val="Ruller4"/>
          <w:rFonts w:ascii="Times New Roman" w:hAnsi="Times New Roman"/>
          <w:rtl w:val="true"/>
        </w:rPr>
        <w:t xml:space="preserve">אישומים </w:t>
      </w:r>
      <w:r>
        <w:rPr>
          <w:rStyle w:val="Ruller4"/>
          <w:rFonts w:cs="Times New Roman" w:ascii="Times New Roman" w:hAnsi="Times New Roman"/>
        </w:rPr>
        <w:t>3-1</w:t>
      </w:r>
      <w:r>
        <w:rPr>
          <w:rStyle w:val="Ruller4"/>
          <w:rFonts w:cs="Times New Roman" w:ascii="Times New Roman" w:hAnsi="Times New Roman"/>
          <w:rtl w:val="true"/>
        </w:rPr>
        <w:t xml:space="preserve">), </w:t>
      </w:r>
      <w:r>
        <w:rPr>
          <w:rStyle w:val="Ruller4"/>
          <w:rFonts w:ascii="Times New Roman" w:hAnsi="Times New Roman"/>
          <w:rtl w:val="true"/>
        </w:rPr>
        <w:t xml:space="preserve">באישום </w:t>
      </w:r>
      <w:r>
        <w:rPr>
          <w:rStyle w:val="Ruller4"/>
          <w:rFonts w:cs="Times New Roman" w:ascii="Times New Roman" w:hAnsi="Times New Roman"/>
        </w:rPr>
        <w:t>5</w:t>
      </w:r>
      <w:r>
        <w:rPr>
          <w:rStyle w:val="Ruller4"/>
          <w:rFonts w:cs="Times New Roman" w:ascii="Times New Roman" w:hAnsi="Times New Roman"/>
          <w:rtl w:val="true"/>
        </w:rPr>
        <w:t xml:space="preserve"> (</w:t>
      </w:r>
      <w:r>
        <w:rPr>
          <w:rStyle w:val="Ruller4"/>
          <w:rFonts w:ascii="Times New Roman" w:hAnsi="Times New Roman"/>
          <w:rtl w:val="true"/>
        </w:rPr>
        <w:t>מכרזי הדרום</w:t>
      </w:r>
      <w:r>
        <w:rPr>
          <w:rStyle w:val="Ruller4"/>
          <w:rFonts w:cs="Times New Roman" w:ascii="Times New Roman" w:hAnsi="Times New Roman"/>
          <w:rtl w:val="true"/>
        </w:rPr>
        <w:t xml:space="preserve">) </w:t>
      </w:r>
      <w:r>
        <w:rPr>
          <w:rStyle w:val="Ruller4"/>
          <w:rFonts w:ascii="Times New Roman" w:hAnsi="Times New Roman"/>
          <w:rtl w:val="true"/>
        </w:rPr>
        <w:t xml:space="preserve">ובאישום </w:t>
      </w:r>
      <w:r>
        <w:rPr>
          <w:rStyle w:val="Ruller4"/>
          <w:rFonts w:cs="Times New Roman" w:ascii="Times New Roman" w:hAnsi="Times New Roman"/>
        </w:rPr>
        <w:t>9</w:t>
      </w:r>
      <w:r>
        <w:rPr>
          <w:rStyle w:val="Ruller4"/>
          <w:rFonts w:cs="Times New Roman" w:ascii="Times New Roman" w:hAnsi="Times New Roman"/>
          <w:rtl w:val="true"/>
        </w:rPr>
        <w:t xml:space="preserve">, </w:t>
      </w:r>
      <w:r>
        <w:rPr>
          <w:rStyle w:val="Ruller4"/>
          <w:rFonts w:ascii="Times New Roman" w:hAnsi="Times New Roman"/>
          <w:rtl w:val="true"/>
        </w:rPr>
        <w:t>שעניינו פעולה ברכוש אסור</w:t>
      </w:r>
      <w:r>
        <w:rPr>
          <w:rStyle w:val="Ruller4"/>
          <w:rFonts w:cs="Times New Roman" w:ascii="Times New Roman" w:hAnsi="Times New Roman"/>
          <w:rtl w:val="true"/>
        </w:rPr>
        <w:t xml:space="preserve">. </w:t>
      </w:r>
      <w:r>
        <w:rPr>
          <w:rStyle w:val="Ruller4"/>
          <w:rFonts w:ascii="Times New Roman" w:hAnsi="Times New Roman"/>
          <w:rtl w:val="true"/>
        </w:rPr>
        <w:t xml:space="preserve">בגזר הדין נקבע כי מתחם העונש ההולם בעניינו של בלווא נע בין </w:t>
      </w:r>
      <w:r>
        <w:rPr>
          <w:rStyle w:val="Ruller4"/>
          <w:rFonts w:cs="Times New Roman" w:ascii="Times New Roman" w:hAnsi="Times New Roman"/>
        </w:rPr>
        <w:t>7</w:t>
      </w:r>
      <w:r>
        <w:rPr>
          <w:rStyle w:val="Ruller4"/>
          <w:rFonts w:cs="Times New Roman" w:ascii="Times New Roman" w:hAnsi="Times New Roman"/>
          <w:rtl w:val="true"/>
        </w:rPr>
        <w:t xml:space="preserve"> </w:t>
      </w:r>
      <w:r>
        <w:rPr>
          <w:rStyle w:val="Ruller4"/>
          <w:rFonts w:ascii="Times New Roman" w:hAnsi="Times New Roman"/>
          <w:rtl w:val="true"/>
        </w:rPr>
        <w:t xml:space="preserve">לבין </w:t>
      </w:r>
      <w:r>
        <w:rPr>
          <w:rStyle w:val="Ruller4"/>
          <w:rFonts w:cs="Times New Roman" w:ascii="Times New Roman" w:hAnsi="Times New Roman"/>
        </w:rPr>
        <w:t>15</w:t>
      </w:r>
      <w:r>
        <w:rPr>
          <w:rStyle w:val="Ruller4"/>
          <w:rFonts w:cs="Times New Roman" w:ascii="Times New Roman" w:hAnsi="Times New Roman"/>
          <w:rtl w:val="true"/>
        </w:rPr>
        <w:t xml:space="preserve"> </w:t>
      </w:r>
      <w:r>
        <w:rPr>
          <w:rStyle w:val="Ruller4"/>
          <w:rFonts w:ascii="Times New Roman" w:hAnsi="Times New Roman"/>
          <w:rtl w:val="true"/>
        </w:rPr>
        <w:t>חודשי מאסר בפועל</w:t>
      </w:r>
      <w:r>
        <w:rPr>
          <w:rStyle w:val="Ruller4"/>
          <w:rFonts w:cs="Times New Roman" w:ascii="Times New Roman" w:hAnsi="Times New Roman"/>
          <w:rtl w:val="true"/>
        </w:rPr>
        <w:t xml:space="preserve">. </w:t>
      </w:r>
      <w:r>
        <w:rPr>
          <w:rStyle w:val="Ruller4"/>
          <w:rFonts w:ascii="Times New Roman" w:hAnsi="Times New Roman"/>
          <w:rtl w:val="true"/>
        </w:rPr>
        <w:t>אשר לנסיבות ביצוע העבירה</w:t>
      </w:r>
      <w:r>
        <w:rPr>
          <w:rStyle w:val="Ruller4"/>
          <w:rFonts w:cs="Times New Roman" w:ascii="Times New Roman" w:hAnsi="Times New Roman"/>
          <w:rtl w:val="true"/>
        </w:rPr>
        <w:t xml:space="preserve">, </w:t>
      </w:r>
      <w:r>
        <w:rPr>
          <w:rStyle w:val="Ruller4"/>
          <w:rFonts w:ascii="Times New Roman" w:hAnsi="Times New Roman"/>
          <w:rtl w:val="true"/>
        </w:rPr>
        <w:t xml:space="preserve">בית המשפט ציין כי בלווא היה </w:t>
      </w:r>
      <w:r>
        <w:rPr>
          <w:rStyle w:val="Ruller4"/>
          <w:rFonts w:cs="Times New Roman" w:ascii="Times New Roman" w:hAnsi="Times New Roman"/>
          <w:rtl w:val="true"/>
        </w:rPr>
        <w:t>"</w:t>
      </w:r>
      <w:r>
        <w:rPr>
          <w:rStyle w:val="Ruller4"/>
          <w:rFonts w:ascii="Times New Roman" w:hAnsi="Times New Roman"/>
          <w:rtl w:val="true"/>
        </w:rPr>
        <w:t>הרוח החיה</w:t>
      </w:r>
      <w:r>
        <w:rPr>
          <w:rStyle w:val="Ruller4"/>
          <w:rFonts w:cs="Times New Roman" w:ascii="Times New Roman" w:hAnsi="Times New Roman"/>
          <w:rtl w:val="true"/>
        </w:rPr>
        <w:t xml:space="preserve">" </w:t>
      </w:r>
      <w:r>
        <w:rPr>
          <w:rStyle w:val="Ruller4"/>
          <w:rFonts w:ascii="Times New Roman" w:hAnsi="Times New Roman"/>
          <w:rtl w:val="true"/>
        </w:rPr>
        <w:t xml:space="preserve">בתיאום מכרזי ירושלים </w:t>
      </w:r>
      <w:r>
        <w:rPr>
          <w:rStyle w:val="Ruller4"/>
          <w:rFonts w:cs="Times New Roman" w:ascii="Times New Roman" w:hAnsi="Times New Roman"/>
          <w:rtl w:val="true"/>
        </w:rPr>
        <w:t>(</w:t>
      </w:r>
      <w:r>
        <w:rPr>
          <w:rStyle w:val="Ruller4"/>
          <w:rFonts w:ascii="Times New Roman" w:hAnsi="Times New Roman"/>
          <w:rtl w:val="true"/>
        </w:rPr>
        <w:t xml:space="preserve">סעיף </w:t>
      </w:r>
      <w:r>
        <w:rPr>
          <w:rStyle w:val="Ruller4"/>
          <w:rFonts w:cs="Times New Roman" w:ascii="Times New Roman" w:hAnsi="Times New Roman"/>
        </w:rPr>
        <w:t>26</w:t>
      </w:r>
      <w:r>
        <w:rPr>
          <w:rStyle w:val="Ruller4"/>
          <w:rFonts w:cs="Times New Roman" w:ascii="Times New Roman" w:hAnsi="Times New Roman"/>
          <w:rtl w:val="true"/>
        </w:rPr>
        <w:t xml:space="preserve"> </w:t>
      </w:r>
      <w:r>
        <w:rPr>
          <w:rStyle w:val="Ruller4"/>
          <w:rFonts w:ascii="Times New Roman" w:hAnsi="Times New Roman"/>
          <w:rtl w:val="true"/>
        </w:rPr>
        <w:t>לגזר הדין</w:t>
      </w:r>
      <w:r>
        <w:rPr>
          <w:rStyle w:val="Ruller4"/>
          <w:rFonts w:cs="Times New Roman" w:ascii="Times New Roman" w:hAnsi="Times New Roman"/>
          <w:rtl w:val="true"/>
        </w:rPr>
        <w:t xml:space="preserve">), </w:t>
      </w:r>
      <w:r>
        <w:rPr>
          <w:rStyle w:val="Ruller4"/>
          <w:rFonts w:ascii="Times New Roman" w:hAnsi="Times New Roman"/>
          <w:rtl w:val="true"/>
        </w:rPr>
        <w:t>אותם ראה כמכרזים שלו</w:t>
      </w:r>
      <w:r>
        <w:rPr>
          <w:rStyle w:val="Ruller4"/>
          <w:rFonts w:cs="Times New Roman" w:ascii="Times New Roman" w:hAnsi="Times New Roman"/>
          <w:rtl w:val="true"/>
        </w:rPr>
        <w:t xml:space="preserve">, </w:t>
      </w:r>
      <w:r>
        <w:rPr>
          <w:rStyle w:val="Ruller4"/>
          <w:rFonts w:ascii="Times New Roman" w:hAnsi="Times New Roman"/>
          <w:rtl w:val="true"/>
        </w:rPr>
        <w:t>וכי תפיסה זו השתרשה גם בקרב הקבלנים האחרים</w:t>
      </w:r>
      <w:r>
        <w:rPr>
          <w:rStyle w:val="Ruller4"/>
          <w:rFonts w:cs="Times New Roman" w:ascii="Times New Roman" w:hAnsi="Times New Roman"/>
          <w:rtl w:val="true"/>
        </w:rPr>
        <w:t xml:space="preserve">. </w:t>
      </w:r>
      <w:r>
        <w:rPr>
          <w:rStyle w:val="Ruller4"/>
          <w:rFonts w:ascii="Times New Roman" w:hAnsi="Times New Roman"/>
          <w:rtl w:val="true"/>
        </w:rPr>
        <w:t xml:space="preserve">צוין כי בלווא העביר לגדליה תמורה כספית עבור הימנעותו מתחרות במכרז ירושלים </w:t>
      </w:r>
      <w:r>
        <w:rPr>
          <w:rStyle w:val="Ruller4"/>
          <w:rFonts w:cs="Times New Roman" w:ascii="Times New Roman" w:hAnsi="Times New Roman"/>
        </w:rPr>
        <w:t>2004</w:t>
      </w:r>
      <w:r>
        <w:rPr>
          <w:rStyle w:val="Ruller4"/>
          <w:rFonts w:cs="Times New Roman" w:ascii="Times New Roman" w:hAnsi="Times New Roman"/>
          <w:rtl w:val="true"/>
        </w:rPr>
        <w:t xml:space="preserve">, </w:t>
      </w:r>
      <w:r>
        <w:rPr>
          <w:rStyle w:val="Ruller4"/>
          <w:rFonts w:ascii="Times New Roman" w:hAnsi="Times New Roman"/>
          <w:rtl w:val="true"/>
        </w:rPr>
        <w:t>מדי שנה לאורך תקופת המכרז בסך של כחצי מיליון ש</w:t>
      </w:r>
      <w:r>
        <w:rPr>
          <w:rStyle w:val="Ruller4"/>
          <w:rFonts w:cs="Times New Roman" w:ascii="Times New Roman" w:hAnsi="Times New Roman"/>
          <w:rtl w:val="true"/>
        </w:rPr>
        <w:t>"</w:t>
      </w:r>
      <w:r>
        <w:rPr>
          <w:rStyle w:val="Ruller4"/>
          <w:rFonts w:ascii="Times New Roman" w:hAnsi="Times New Roman"/>
          <w:rtl w:val="true"/>
        </w:rPr>
        <w:t>ח</w:t>
      </w:r>
      <w:r>
        <w:rPr>
          <w:rStyle w:val="Ruller4"/>
          <w:rFonts w:cs="Times New Roman" w:ascii="Times New Roman" w:hAnsi="Times New Roman"/>
          <w:rtl w:val="true"/>
        </w:rPr>
        <w:t xml:space="preserve">; </w:t>
      </w:r>
      <w:r>
        <w:rPr>
          <w:rStyle w:val="Ruller4"/>
          <w:rFonts w:ascii="Times New Roman" w:hAnsi="Times New Roman"/>
          <w:rtl w:val="true"/>
        </w:rPr>
        <w:t>וכי בגין זכייתו במכרז אחרון זה</w:t>
      </w:r>
      <w:r>
        <w:rPr>
          <w:rStyle w:val="Ruller4"/>
          <w:rFonts w:cs="Times New Roman" w:ascii="Times New Roman" w:hAnsi="Times New Roman"/>
          <w:rtl w:val="true"/>
        </w:rPr>
        <w:t xml:space="preserve">, </w:t>
      </w:r>
      <w:r>
        <w:rPr>
          <w:rStyle w:val="Ruller4"/>
          <w:rFonts w:ascii="Times New Roman" w:hAnsi="Times New Roman"/>
          <w:rtl w:val="true"/>
        </w:rPr>
        <w:t xml:space="preserve">הורשע גם בעבירה לפי </w:t>
      </w:r>
      <w:hyperlink r:id="rId364">
        <w:r>
          <w:rPr>
            <w:rStyle w:val="Hyperlink"/>
            <w:rFonts w:ascii="Times New Roman" w:hAnsi="Times New Roman" w:cs="FrankRuehl"/>
            <w:sz w:val="22"/>
            <w:sz w:val="22"/>
            <w:rtl w:val="true"/>
          </w:rPr>
          <w:t>סעיף</w:t>
        </w:r>
        <w:r>
          <w:rPr>
            <w:rStyle w:val="Hyperlink"/>
            <w:rFonts w:ascii="Times New Roman" w:hAnsi="Times New Roman"/>
            <w:sz w:val="22"/>
            <w:sz w:val="22"/>
            <w:rtl w:val="true"/>
          </w:rPr>
          <w:t xml:space="preserve"> </w:t>
        </w:r>
        <w:r>
          <w:rPr>
            <w:rStyle w:val="Hyperlink"/>
            <w:rFonts w:cs="FrankRuehl" w:ascii="Times New Roman" w:hAnsi="Times New Roman"/>
            <w:sz w:val="22"/>
          </w:rPr>
          <w:t>4</w:t>
        </w:r>
      </w:hyperlink>
      <w:r>
        <w:rPr>
          <w:rStyle w:val="Ruller4"/>
          <w:rFonts w:cs="Times New Roman" w:ascii="Times New Roman" w:hAnsi="Times New Roman"/>
          <w:rtl w:val="true"/>
        </w:rPr>
        <w:t xml:space="preserve"> </w:t>
      </w:r>
      <w:r>
        <w:rPr>
          <w:rStyle w:val="Ruller4"/>
          <w:rFonts w:ascii="Times New Roman" w:hAnsi="Times New Roman"/>
          <w:rtl w:val="true"/>
        </w:rPr>
        <w:t>לחוק איסור הלבנת הון</w:t>
      </w:r>
      <w:r>
        <w:rPr>
          <w:rStyle w:val="Ruller4"/>
          <w:rFonts w:cs="Times New Roman" w:ascii="Times New Roman" w:hAnsi="Times New Roman"/>
          <w:rtl w:val="true"/>
        </w:rPr>
        <w:t xml:space="preserve">. </w:t>
      </w:r>
      <w:r>
        <w:rPr>
          <w:rStyle w:val="Ruller4"/>
          <w:rFonts w:ascii="Times New Roman" w:hAnsi="Times New Roman"/>
          <w:rtl w:val="true"/>
        </w:rPr>
        <w:t xml:space="preserve">אשר למכרז ירושלים </w:t>
      </w:r>
      <w:r>
        <w:rPr>
          <w:rStyle w:val="Ruller4"/>
          <w:rFonts w:cs="Times New Roman" w:ascii="Times New Roman" w:hAnsi="Times New Roman"/>
        </w:rPr>
        <w:t>2010</w:t>
      </w:r>
      <w:r>
        <w:rPr>
          <w:rStyle w:val="Ruller4"/>
          <w:rFonts w:cs="Times New Roman" w:ascii="Times New Roman" w:hAnsi="Times New Roman"/>
          <w:rtl w:val="true"/>
        </w:rPr>
        <w:t xml:space="preserve"> </w:t>
      </w:r>
      <w:r>
        <w:rPr>
          <w:rStyle w:val="Ruller4"/>
          <w:rFonts w:ascii="Times New Roman" w:hAnsi="Times New Roman"/>
          <w:rtl w:val="true"/>
        </w:rPr>
        <w:t>צוין כי לבלווא היה אינטרס משמעותי בהבטחת זכייתם של האחים קופר</w:t>
      </w:r>
      <w:r>
        <w:rPr>
          <w:rStyle w:val="Ruller4"/>
          <w:rFonts w:cs="Times New Roman" w:ascii="Times New Roman" w:hAnsi="Times New Roman"/>
          <w:rtl w:val="true"/>
        </w:rPr>
        <w:t xml:space="preserve">, </w:t>
      </w:r>
      <w:r>
        <w:rPr>
          <w:rStyle w:val="Ruller4"/>
          <w:rFonts w:ascii="Times New Roman" w:hAnsi="Times New Roman"/>
          <w:rtl w:val="true"/>
        </w:rPr>
        <w:t>נוכח חובותיו להם ולשם כך פעל באינטנסיביות</w:t>
      </w:r>
      <w:r>
        <w:rPr>
          <w:rStyle w:val="Ruller4"/>
          <w:rFonts w:cs="Times New Roman" w:ascii="Times New Roman" w:hAnsi="Times New Roman"/>
          <w:rtl w:val="true"/>
        </w:rPr>
        <w:t xml:space="preserve">, </w:t>
      </w:r>
      <w:r>
        <w:rPr>
          <w:rStyle w:val="Ruller4"/>
          <w:rFonts w:ascii="Times New Roman" w:hAnsi="Times New Roman"/>
          <w:rtl w:val="true"/>
        </w:rPr>
        <w:t>מול קבלנים שונים</w:t>
      </w:r>
      <w:r>
        <w:rPr>
          <w:rStyle w:val="Ruller4"/>
          <w:rFonts w:cs="Times New Roman" w:ascii="Times New Roman" w:hAnsi="Times New Roman"/>
          <w:rtl w:val="true"/>
        </w:rPr>
        <w:t xml:space="preserve">, </w:t>
      </w:r>
      <w:r>
        <w:rPr>
          <w:rStyle w:val="Ruller4"/>
          <w:rFonts w:ascii="Times New Roman" w:hAnsi="Times New Roman"/>
          <w:rtl w:val="true"/>
        </w:rPr>
        <w:t>להצלחת התיאום</w:t>
      </w:r>
      <w:r>
        <w:rPr>
          <w:rStyle w:val="Ruller4"/>
          <w:rFonts w:cs="Times New Roman" w:ascii="Times New Roman" w:hAnsi="Times New Roman"/>
          <w:rtl w:val="true"/>
        </w:rPr>
        <w:t xml:space="preserve">. </w:t>
      </w:r>
      <w:r>
        <w:rPr>
          <w:rStyle w:val="Ruller4"/>
          <w:rFonts w:ascii="Times New Roman" w:hAnsi="Times New Roman"/>
          <w:rtl w:val="true"/>
        </w:rPr>
        <w:t>בנוסף</w:t>
      </w:r>
      <w:r>
        <w:rPr>
          <w:rStyle w:val="Ruller4"/>
          <w:rFonts w:cs="Times New Roman" w:ascii="Times New Roman" w:hAnsi="Times New Roman"/>
          <w:rtl w:val="true"/>
        </w:rPr>
        <w:t xml:space="preserve">, </w:t>
      </w:r>
      <w:r>
        <w:rPr>
          <w:rStyle w:val="Ruller4"/>
          <w:rFonts w:ascii="Times New Roman" w:hAnsi="Times New Roman"/>
          <w:rtl w:val="true"/>
        </w:rPr>
        <w:t>בית המשפט עמד בפירוט על חלקו של בלווא בתיאום מכרזי הדרום בגדרי האישום החמישי</w:t>
      </w:r>
      <w:r>
        <w:rPr>
          <w:rStyle w:val="Ruller4"/>
          <w:rFonts w:cs="Times New Roman" w:ascii="Times New Roman" w:hAnsi="Times New Roman"/>
          <w:rtl w:val="true"/>
        </w:rPr>
        <w:t xml:space="preserve">, </w:t>
      </w:r>
      <w:r>
        <w:rPr>
          <w:rStyle w:val="Ruller4"/>
          <w:rFonts w:ascii="Times New Roman" w:hAnsi="Times New Roman"/>
          <w:rtl w:val="true"/>
        </w:rPr>
        <w:t>שלא היה מבוטל כלל ועיקר</w:t>
      </w:r>
      <w:r>
        <w:rPr>
          <w:rStyle w:val="Ruller4"/>
          <w:rFonts w:cs="Times New Roman" w:ascii="Times New Roman" w:hAnsi="Times New Roman"/>
          <w:rtl w:val="true"/>
        </w:rPr>
        <w:t xml:space="preserve">. </w:t>
      </w:r>
      <w:r>
        <w:rPr>
          <w:rStyle w:val="Ruller4"/>
          <w:rFonts w:ascii="Times New Roman" w:hAnsi="Times New Roman"/>
          <w:rtl w:val="true"/>
        </w:rPr>
        <w:t>בית המשפט מצא כי מאישומים אלה ומחומר הראיות שהוצג בעניינו של בלווא עולה תמונה קשה של מעורבות עמוקה ושיטתית בגיבושם של הסדרים כובלים ושל הצגת מצגי שווא לפני ועדות המכרזים השונות</w:t>
      </w:r>
      <w:r>
        <w:rPr>
          <w:rStyle w:val="Ruller4"/>
          <w:rFonts w:cs="Times New Roman" w:ascii="Times New Roman" w:hAnsi="Times New Roman"/>
          <w:rtl w:val="true"/>
        </w:rPr>
        <w:t xml:space="preserve">, </w:t>
      </w:r>
      <w:r>
        <w:rPr>
          <w:rStyle w:val="Ruller4"/>
          <w:rFonts w:ascii="Times New Roman" w:hAnsi="Times New Roman"/>
          <w:rtl w:val="true"/>
        </w:rPr>
        <w:t>כאילו מתנהל לפניהן הליך תחרותי</w:t>
      </w:r>
      <w:r>
        <w:rPr>
          <w:rStyle w:val="Ruller4"/>
          <w:rFonts w:cs="Times New Roman" w:ascii="Times New Roman" w:hAnsi="Times New Roman"/>
          <w:rtl w:val="true"/>
        </w:rPr>
        <w:t xml:space="preserve">. </w:t>
      </w:r>
      <w:r>
        <w:rPr>
          <w:rStyle w:val="Ruller4"/>
          <w:rFonts w:ascii="Times New Roman" w:hAnsi="Times New Roman"/>
          <w:rtl w:val="true"/>
        </w:rPr>
        <w:t>בהינתן האמור ומכלול העבירות שבהן הורשע בלווא</w:t>
      </w:r>
      <w:r>
        <w:rPr>
          <w:rStyle w:val="Ruller4"/>
          <w:rFonts w:cs="Times New Roman" w:ascii="Times New Roman" w:hAnsi="Times New Roman"/>
          <w:rtl w:val="true"/>
        </w:rPr>
        <w:t xml:space="preserve">, </w:t>
      </w:r>
      <w:r>
        <w:rPr>
          <w:rStyle w:val="Ruller4"/>
          <w:rFonts w:ascii="Times New Roman" w:hAnsi="Times New Roman"/>
          <w:rtl w:val="true"/>
        </w:rPr>
        <w:t xml:space="preserve">קבע בית המשפט כי מתחם העונש בעניינו של בלווא נע בין </w:t>
      </w:r>
      <w:r>
        <w:rPr>
          <w:rStyle w:val="Ruller4"/>
          <w:rFonts w:cs="Times New Roman" w:ascii="Times New Roman" w:hAnsi="Times New Roman"/>
        </w:rPr>
        <w:t>7</w:t>
      </w:r>
      <w:r>
        <w:rPr>
          <w:rStyle w:val="Ruller4"/>
          <w:rFonts w:cs="Times New Roman" w:ascii="Times New Roman" w:hAnsi="Times New Roman"/>
          <w:rtl w:val="true"/>
        </w:rPr>
        <w:t xml:space="preserve"> </w:t>
      </w:r>
      <w:r>
        <w:rPr>
          <w:rStyle w:val="Ruller4"/>
          <w:rFonts w:ascii="Times New Roman" w:hAnsi="Times New Roman"/>
          <w:rtl w:val="true"/>
        </w:rPr>
        <w:t xml:space="preserve">לבין </w:t>
      </w:r>
      <w:r>
        <w:rPr>
          <w:rStyle w:val="Ruller4"/>
          <w:rFonts w:cs="Times New Roman" w:ascii="Times New Roman" w:hAnsi="Times New Roman"/>
        </w:rPr>
        <w:t>14</w:t>
      </w:r>
      <w:r>
        <w:rPr>
          <w:rStyle w:val="Ruller4"/>
          <w:rFonts w:cs="Times New Roman" w:ascii="Times New Roman" w:hAnsi="Times New Roman"/>
          <w:rtl w:val="true"/>
        </w:rPr>
        <w:t xml:space="preserve"> </w:t>
      </w:r>
      <w:r>
        <w:rPr>
          <w:rStyle w:val="Ruller4"/>
          <w:rFonts w:ascii="Times New Roman" w:hAnsi="Times New Roman"/>
          <w:rtl w:val="true"/>
        </w:rPr>
        <w:t>חודשי מאסר בפועל</w:t>
      </w:r>
      <w:r>
        <w:rPr>
          <w:rStyle w:val="Ruller4"/>
          <w:rFonts w:cs="Times New Roman" w:ascii="Times New Roman" w:hAnsi="Times New Roman"/>
          <w:rtl w:val="true"/>
        </w:rPr>
        <w:t xml:space="preserve">. </w:t>
      </w:r>
      <w:r>
        <w:rPr>
          <w:rStyle w:val="Ruller4"/>
          <w:rFonts w:ascii="Times New Roman" w:hAnsi="Times New Roman"/>
          <w:rtl w:val="true"/>
        </w:rPr>
        <w:t>לאחר שנתן דעתו לשיקולים שאינם קשורים בביצוע העבירות</w:t>
      </w:r>
      <w:r>
        <w:rPr>
          <w:rStyle w:val="Ruller4"/>
          <w:rFonts w:cs="Times New Roman" w:ascii="Times New Roman" w:hAnsi="Times New Roman"/>
          <w:rtl w:val="true"/>
        </w:rPr>
        <w:t xml:space="preserve">, </w:t>
      </w:r>
      <w:r>
        <w:rPr>
          <w:rStyle w:val="Ruller4"/>
          <w:rFonts w:ascii="Times New Roman" w:hAnsi="Times New Roman"/>
          <w:rtl w:val="true"/>
        </w:rPr>
        <w:t xml:space="preserve">גזר בית המשפט המחוזי על בלווא </w:t>
      </w:r>
      <w:r>
        <w:rPr>
          <w:rStyle w:val="Ruller4"/>
          <w:rFonts w:cs="Times New Roman" w:ascii="Times New Roman" w:hAnsi="Times New Roman"/>
        </w:rPr>
        <w:t>11</w:t>
      </w:r>
      <w:r>
        <w:rPr>
          <w:rStyle w:val="Ruller4"/>
          <w:rFonts w:cs="Times New Roman" w:ascii="Times New Roman" w:hAnsi="Times New Roman"/>
          <w:rtl w:val="true"/>
        </w:rPr>
        <w:t xml:space="preserve"> </w:t>
      </w:r>
      <w:r>
        <w:rPr>
          <w:rStyle w:val="Ruller4"/>
          <w:rFonts w:ascii="Times New Roman" w:hAnsi="Times New Roman"/>
          <w:rtl w:val="true"/>
        </w:rPr>
        <w:t>חודשי מאסר בפועל</w:t>
      </w:r>
      <w:r>
        <w:rPr>
          <w:rStyle w:val="Ruller4"/>
          <w:rFonts w:cs="Times New Roman" w:ascii="Times New Roman" w:hAnsi="Times New Roman"/>
          <w:rtl w:val="true"/>
        </w:rPr>
        <w:t xml:space="preserve">; </w:t>
      </w:r>
      <w:r>
        <w:rPr>
          <w:rStyle w:val="Ruller4"/>
          <w:rFonts w:ascii="Times New Roman" w:hAnsi="Times New Roman"/>
          <w:rtl w:val="true"/>
        </w:rPr>
        <w:t>מאסר על תנאי</w:t>
      </w:r>
      <w:r>
        <w:rPr>
          <w:rStyle w:val="Ruller4"/>
          <w:rFonts w:cs="Times New Roman" w:ascii="Times New Roman" w:hAnsi="Times New Roman"/>
          <w:rtl w:val="true"/>
        </w:rPr>
        <w:t xml:space="preserve">; </w:t>
      </w:r>
      <w:r>
        <w:rPr>
          <w:rStyle w:val="Ruller4"/>
          <w:rFonts w:ascii="Times New Roman" w:hAnsi="Times New Roman"/>
          <w:rtl w:val="true"/>
        </w:rPr>
        <w:t xml:space="preserve">וקנס בסך של </w:t>
      </w:r>
      <w:r>
        <w:rPr>
          <w:rStyle w:val="Ruller4"/>
          <w:rFonts w:cs="Times New Roman" w:ascii="Times New Roman" w:hAnsi="Times New Roman"/>
        </w:rPr>
        <w:t>100,000</w:t>
      </w:r>
      <w:r>
        <w:rPr>
          <w:rStyle w:val="Ruller4"/>
          <w:rFonts w:cs="Times New Roman" w:ascii="Times New Roman" w:hAnsi="Times New Roman"/>
          <w:rtl w:val="true"/>
        </w:rPr>
        <w:t xml:space="preserve"> </w:t>
      </w:r>
      <w:r>
        <w:rPr>
          <w:rStyle w:val="Ruller4"/>
          <w:rFonts w:ascii="Times New Roman" w:hAnsi="Times New Roman"/>
          <w:rtl w:val="true"/>
        </w:rPr>
        <w:t>ש</w:t>
      </w:r>
      <w:r>
        <w:rPr>
          <w:rStyle w:val="Ruller4"/>
          <w:rFonts w:cs="Times New Roman" w:ascii="Times New Roman" w:hAnsi="Times New Roman"/>
          <w:rtl w:val="true"/>
        </w:rPr>
        <w:t>"</w:t>
      </w:r>
      <w:r>
        <w:rPr>
          <w:rStyle w:val="Ruller4"/>
          <w:rFonts w:ascii="Times New Roman" w:hAnsi="Times New Roman"/>
          <w:rtl w:val="true"/>
        </w:rPr>
        <w:t xml:space="preserve">ח </w:t>
      </w:r>
      <w:r>
        <w:rPr>
          <w:rStyle w:val="Ruller4"/>
          <w:rFonts w:cs="Times New Roman" w:ascii="Times New Roman" w:hAnsi="Times New Roman"/>
          <w:rtl w:val="true"/>
        </w:rPr>
        <w:t>(</w:t>
      </w:r>
      <w:r>
        <w:rPr>
          <w:rStyle w:val="Ruller4"/>
          <w:rFonts w:ascii="Times New Roman" w:hAnsi="Times New Roman"/>
          <w:rtl w:val="true"/>
        </w:rPr>
        <w:t>קנס זהה הושת על החברה</w:t>
      </w:r>
      <w:r>
        <w:rPr>
          <w:rStyle w:val="Ruller4"/>
          <w:rFonts w:cs="Times New Roman" w:ascii="Times New Roman" w:hAnsi="Times New Roman"/>
          <w:rtl w:val="true"/>
        </w:rPr>
        <w:t>).</w:t>
      </w:r>
    </w:p>
    <w:p>
      <w:pPr>
        <w:pStyle w:val="Ruller42"/>
        <w:ind w:start="-52" w:end="0"/>
        <w:jc w:val="both"/>
        <w:rPr>
          <w:rStyle w:val="Ruller4"/>
          <w:rFonts w:ascii="Times New Roman" w:hAnsi="Times New Roman" w:cs="Times New Roman"/>
        </w:rPr>
      </w:pPr>
      <w:r>
        <w:rPr>
          <w:rtl w:val="true"/>
        </w:rPr>
      </w:r>
    </w:p>
    <w:p>
      <w:pPr>
        <w:pStyle w:val="Ruller43"/>
        <w:numPr>
          <w:ilvl w:val="0"/>
          <w:numId w:val="2"/>
        </w:numPr>
        <w:tabs>
          <w:tab w:val="clear" w:pos="720"/>
          <w:tab w:val="left" w:pos="2041" w:leader="none"/>
        </w:tabs>
        <w:ind w:hanging="0" w:start="-52" w:end="0"/>
        <w:jc w:val="both"/>
        <w:rPr>
          <w:rFonts w:cs="FrankRuehl"/>
        </w:rPr>
      </w:pPr>
      <w:r>
        <w:rPr>
          <w:rFonts w:cs="FrankRuehl"/>
          <w:rtl w:val="true"/>
        </w:rPr>
        <w:t>בערעורו</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בלווא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שהוטל</w:t>
      </w:r>
      <w:r>
        <w:rPr>
          <w:rFonts w:eastAsia="Garamond" w:cs="Garamond"/>
          <w:rtl w:val="true"/>
        </w:rPr>
        <w:t xml:space="preserve"> </w:t>
      </w:r>
      <w:r>
        <w:rPr>
          <w:rFonts w:cs="FrankRuehl"/>
          <w:rtl w:val="true"/>
        </w:rPr>
        <w:t>עליו</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החמור</w:t>
      </w:r>
      <w:r>
        <w:rPr>
          <w:rFonts w:eastAsia="Garamond" w:cs="Garamond"/>
          <w:rtl w:val="true"/>
        </w:rPr>
        <w:t xml:space="preserve"> </w:t>
      </w:r>
      <w:r>
        <w:rPr>
          <w:rFonts w:cs="FrankRuehl"/>
          <w:rtl w:val="true"/>
        </w:rPr>
        <w:t>ביותר</w:t>
      </w:r>
      <w:r>
        <w:rPr>
          <w:rFonts w:eastAsia="Garamond" w:cs="Garamond"/>
          <w:rtl w:val="true"/>
        </w:rPr>
        <w:t xml:space="preserve"> </w:t>
      </w:r>
      <w:r>
        <w:rPr>
          <w:rFonts w:cs="FrankRuehl"/>
          <w:rtl w:val="true"/>
        </w:rPr>
        <w:t>שהוטל</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כובל</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מסתמך</w:t>
      </w:r>
      <w:r>
        <w:rPr>
          <w:rFonts w:eastAsia="Garamond" w:cs="Garamond"/>
          <w:rtl w:val="true"/>
        </w:rPr>
        <w:t xml:space="preserve"> </w:t>
      </w:r>
      <w:r>
        <w:rPr>
          <w:rFonts w:cs="FrankRuehl"/>
          <w:rtl w:val="true"/>
        </w:rPr>
        <w:t>בלווא</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קרטל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הלחם</w:t>
      </w:r>
      <w:r>
        <w:rPr>
          <w:rFonts w:cs="FrankRuehl"/>
          <w:rtl w:val="true"/>
        </w:rPr>
        <w:t xml:space="preserve">, </w:t>
      </w:r>
      <w:r>
        <w:rPr>
          <w:rFonts w:cs="FrankRuehl"/>
          <w:rtl w:val="true"/>
        </w:rPr>
        <w:t>שהקל</w:t>
      </w:r>
      <w:r>
        <w:rPr>
          <w:rFonts w:eastAsia="Garamond" w:cs="Garamond"/>
          <w:rtl w:val="true"/>
        </w:rPr>
        <w:t xml:space="preserve"> </w:t>
      </w:r>
      <w:r>
        <w:rPr>
          <w:rFonts w:cs="FrankRuehl"/>
          <w:rtl w:val="true"/>
        </w:rPr>
        <w:t>בעונשם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המעורבים</w:t>
      </w:r>
      <w:r>
        <w:rPr>
          <w:rFonts w:eastAsia="Garamond" w:cs="Garamond"/>
          <w:rtl w:val="true"/>
        </w:rPr>
        <w:t xml:space="preserve"> </w:t>
      </w:r>
      <w:r>
        <w:rPr>
          <w:rFonts w:cs="FrankRuehl"/>
          <w:rtl w:val="true"/>
        </w:rPr>
        <w:t>שם</w:t>
      </w:r>
      <w:r>
        <w:rPr>
          <w:rFonts w:eastAsia="Garamond" w:cs="Garamond"/>
          <w:rtl w:val="true"/>
        </w:rPr>
        <w:t xml:space="preserve"> </w:t>
      </w:r>
      <w:r>
        <w:rPr>
          <w:rFonts w:cs="FrankRuehl"/>
          <w:rtl w:val="true"/>
        </w:rPr>
        <w:t>והפחיתו</w:t>
      </w:r>
      <w:r>
        <w:rPr>
          <w:rFonts w:eastAsia="Garamond" w:cs="Garamond"/>
          <w:rtl w:val="true"/>
        </w:rPr>
        <w:t xml:space="preserve"> </w:t>
      </w:r>
      <w:r>
        <w:rPr>
          <w:rFonts w:cs="FrankRuehl"/>
          <w:rtl w:val="true"/>
        </w:rPr>
        <w:t>משנת</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ל</w:t>
      </w:r>
      <w:r>
        <w:rPr>
          <w:rFonts w:cs="FrankRuehl"/>
          <w:rtl w:val="true"/>
        </w:rPr>
        <w:t>-</w:t>
      </w:r>
      <w:r>
        <w:rPr>
          <w:rFonts w:cs="FrankRuehl"/>
        </w:rPr>
        <w:t>6</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cs="FrankRuehl"/>
          <w:rtl w:val="true"/>
        </w:rPr>
        <w:t xml:space="preserve">, </w:t>
      </w:r>
      <w:r>
        <w:rPr>
          <w:rFonts w:cs="FrankRuehl"/>
          <w:rtl w:val="true"/>
        </w:rPr>
        <w:t>ומתוכם</w:t>
      </w:r>
      <w:r>
        <w:rPr>
          <w:rFonts w:eastAsia="Garamond" w:cs="Garamond"/>
          <w:rtl w:val="true"/>
        </w:rPr>
        <w:t xml:space="preserve"> </w:t>
      </w:r>
      <w:r>
        <w:rPr>
          <w:rFonts w:cs="FrankRuehl"/>
          <w:rtl w:val="true"/>
        </w:rPr>
        <w:t>שלושה</w:t>
      </w:r>
      <w:r>
        <w:rPr>
          <w:rFonts w:eastAsia="Garamond" w:cs="Garamond"/>
          <w:rtl w:val="true"/>
        </w:rPr>
        <w:t xml:space="preserve"> </w:t>
      </w:r>
      <w:r>
        <w:rPr>
          <w:rFonts w:cs="FrankRuehl"/>
          <w:rtl w:val="true"/>
        </w:rPr>
        <w:t>לריצוי</w:t>
      </w:r>
      <w:r>
        <w:rPr>
          <w:rFonts w:eastAsia="Garamond" w:cs="Garamond"/>
          <w:rtl w:val="true"/>
        </w:rPr>
        <w:t xml:space="preserve"> </w:t>
      </w:r>
      <w:r>
        <w:rPr>
          <w:rFonts w:cs="FrankRuehl"/>
          <w:rtl w:val="true"/>
        </w:rPr>
        <w:t>בעבודות</w:t>
      </w:r>
      <w:r>
        <w:rPr>
          <w:rFonts w:eastAsia="Garamond" w:cs="Garamond"/>
          <w:rtl w:val="true"/>
        </w:rPr>
        <w:t xml:space="preserve"> </w:t>
      </w:r>
      <w:r>
        <w:rPr>
          <w:rFonts w:cs="FrankRuehl"/>
          <w:rtl w:val="true"/>
        </w:rPr>
        <w:t>שירות</w:t>
      </w:r>
      <w:r>
        <w:rPr>
          <w:rFonts w:cs="FrankRuehl"/>
          <w:rtl w:val="true"/>
        </w:rPr>
        <w:t xml:space="preserve">. </w:t>
      </w:r>
      <w:r>
        <w:rPr>
          <w:rFonts w:cs="FrankRuehl"/>
          <w:rtl w:val="true"/>
        </w:rPr>
        <w:t>באשר</w:t>
      </w:r>
      <w:r>
        <w:rPr>
          <w:rFonts w:eastAsia="Garamond" w:cs="Garamond"/>
          <w:rtl w:val="true"/>
        </w:rPr>
        <w:t xml:space="preserve"> </w:t>
      </w:r>
      <w:r>
        <w:rPr>
          <w:rFonts w:cs="FrankRuehl"/>
          <w:rtl w:val="true"/>
        </w:rPr>
        <w:t>לעניין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העונשים</w:t>
      </w:r>
      <w:r>
        <w:rPr>
          <w:rFonts w:eastAsia="Garamond" w:cs="Garamond"/>
          <w:rtl w:val="true"/>
        </w:rPr>
        <w:t xml:space="preserve"> </w:t>
      </w:r>
      <w:r>
        <w:rPr>
          <w:rFonts w:cs="FrankRuehl"/>
          <w:rtl w:val="true"/>
        </w:rPr>
        <w:t>שהוטלו</w:t>
      </w:r>
      <w:r>
        <w:rPr>
          <w:rFonts w:eastAsia="Garamond" w:cs="Garamond"/>
          <w:rtl w:val="true"/>
        </w:rPr>
        <w:t xml:space="preserve"> </w:t>
      </w:r>
      <w:r>
        <w:rPr>
          <w:rFonts w:cs="FrankRuehl"/>
          <w:rtl w:val="true"/>
        </w:rPr>
        <w:t>שם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קלים</w:t>
      </w:r>
      <w:r>
        <w:rPr>
          <w:rFonts w:eastAsia="Garamond" w:cs="Garamond"/>
          <w:rtl w:val="true"/>
        </w:rPr>
        <w:t xml:space="preserve"> </w:t>
      </w:r>
      <w:r>
        <w:rPr>
          <w:rFonts w:cs="FrankRuehl"/>
          <w:rtl w:val="true"/>
        </w:rPr>
        <w:t>יותר</w:t>
      </w:r>
      <w:r>
        <w:rPr>
          <w:rFonts w:cs="FrankRuehl"/>
          <w:rtl w:val="true"/>
        </w:rPr>
        <w:t xml:space="preserve">, </w:t>
      </w:r>
      <w:r>
        <w:rPr>
          <w:rFonts w:cs="FrankRuehl"/>
          <w:rtl w:val="true"/>
        </w:rPr>
        <w:t>למרות</w:t>
      </w:r>
      <w:r>
        <w:rPr>
          <w:rFonts w:eastAsia="Garamond" w:cs="Garamond"/>
          <w:rtl w:val="true"/>
        </w:rPr>
        <w:t xml:space="preserve"> </w:t>
      </w:r>
      <w:r>
        <w:rPr>
          <w:rFonts w:cs="FrankRuehl"/>
          <w:rtl w:val="true"/>
        </w:rPr>
        <w:t>שעובדות</w:t>
      </w:r>
      <w:r>
        <w:rPr>
          <w:rFonts w:eastAsia="Garamond" w:cs="Garamond"/>
          <w:rtl w:val="true"/>
        </w:rPr>
        <w:t xml:space="preserve"> </w:t>
      </w:r>
      <w:r>
        <w:rPr>
          <w:rFonts w:cs="FrankRuehl"/>
          <w:rtl w:val="true"/>
        </w:rPr>
        <w:t>הפרשה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שכללה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הסדרים</w:t>
      </w:r>
      <w:r>
        <w:rPr>
          <w:rFonts w:eastAsia="Garamond" w:cs="Garamond"/>
          <w:rtl w:val="true"/>
        </w:rPr>
        <w:t xml:space="preserve"> </w:t>
      </w:r>
      <w:r>
        <w:rPr>
          <w:rFonts w:cs="FrankRuehl"/>
          <w:rtl w:val="true"/>
        </w:rPr>
        <w:t>כובלים</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גדול</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ובמשך</w:t>
      </w:r>
      <w:r>
        <w:rPr>
          <w:rFonts w:eastAsia="Garamond" w:cs="Garamond"/>
          <w:rtl w:val="true"/>
        </w:rPr>
        <w:t xml:space="preserve"> </w:t>
      </w:r>
      <w:r>
        <w:rPr>
          <w:rFonts w:cs="FrankRuehl"/>
          <w:rtl w:val="true"/>
        </w:rPr>
        <w:t>תקופה</w:t>
      </w:r>
      <w:r>
        <w:rPr>
          <w:rFonts w:eastAsia="Garamond" w:cs="Garamond"/>
          <w:rtl w:val="true"/>
        </w:rPr>
        <w:t xml:space="preserve"> </w:t>
      </w:r>
      <w:r>
        <w:rPr>
          <w:rFonts w:cs="FrankRuehl"/>
          <w:rtl w:val="true"/>
        </w:rPr>
        <w:t>ארוכה</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חמורות</w:t>
      </w:r>
      <w:r>
        <w:rPr>
          <w:rFonts w:eastAsia="Garamond" w:cs="Garamond"/>
          <w:rtl w:val="true"/>
        </w:rPr>
        <w:t xml:space="preserve"> </w:t>
      </w:r>
      <w:r>
        <w:rPr>
          <w:rFonts w:cs="FrankRuehl"/>
          <w:rtl w:val="true"/>
        </w:rPr>
        <w:t>מבענייננו</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להקל</w:t>
      </w:r>
      <w:r>
        <w:rPr>
          <w:rFonts w:eastAsia="Garamond" w:cs="Garamond"/>
          <w:rtl w:val="true"/>
        </w:rPr>
        <w:t xml:space="preserve"> </w:t>
      </w:r>
      <w:r>
        <w:rPr>
          <w:rFonts w:cs="FrankRuehl"/>
          <w:rtl w:val="true"/>
        </w:rPr>
        <w:t>בעונשו</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נסיבותיו</w:t>
      </w:r>
      <w:r>
        <w:rPr>
          <w:rFonts w:eastAsia="Garamond" w:cs="Garamond"/>
          <w:rtl w:val="true"/>
        </w:rPr>
        <w:t xml:space="preserve"> </w:t>
      </w:r>
      <w:r>
        <w:rPr>
          <w:rFonts w:cs="FrankRuehl"/>
          <w:rtl w:val="true"/>
        </w:rPr>
        <w:t>האישיות</w:t>
      </w:r>
      <w:r>
        <w:rPr>
          <w:rFonts w:cs="FrankRuehl"/>
          <w:rtl w:val="true"/>
        </w:rPr>
        <w:t xml:space="preserve">, </w:t>
      </w:r>
      <w:r>
        <w:rPr>
          <w:rFonts w:cs="FrankRuehl"/>
          <w:rtl w:val="true"/>
        </w:rPr>
        <w:t>ובהן</w:t>
      </w:r>
      <w:r>
        <w:rPr>
          <w:rFonts w:eastAsia="Garamond" w:cs="Garamond"/>
          <w:rtl w:val="true"/>
        </w:rPr>
        <w:t xml:space="preserve"> </w:t>
      </w:r>
      <w:r>
        <w:rPr>
          <w:rFonts w:cs="FrankRuehl"/>
          <w:rtl w:val="true"/>
        </w:rPr>
        <w:t>המצוקה</w:t>
      </w:r>
      <w:r>
        <w:rPr>
          <w:rFonts w:eastAsia="Garamond" w:cs="Garamond"/>
          <w:rtl w:val="true"/>
        </w:rPr>
        <w:t xml:space="preserve"> </w:t>
      </w:r>
      <w:r>
        <w:rPr>
          <w:rFonts w:cs="FrankRuehl"/>
          <w:rtl w:val="true"/>
        </w:rPr>
        <w:t>הכלכלית</w:t>
      </w:r>
      <w:r>
        <w:rPr>
          <w:rFonts w:eastAsia="Garamond" w:cs="Garamond"/>
          <w:rtl w:val="true"/>
        </w:rPr>
        <w:t xml:space="preserve"> </w:t>
      </w:r>
      <w:r>
        <w:rPr>
          <w:rFonts w:cs="FrankRuehl"/>
          <w:rtl w:val="true"/>
        </w:rPr>
        <w:t>הקשה</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מצוי</w:t>
      </w:r>
      <w:r>
        <w:rPr>
          <w:rFonts w:cs="FrankRuehl"/>
          <w:rtl w:val="true"/>
        </w:rPr>
        <w:t xml:space="preserve">, </w:t>
      </w:r>
      <w:r>
        <w:rPr>
          <w:rFonts w:cs="FrankRuehl"/>
          <w:rtl w:val="true"/>
        </w:rPr>
        <w:t>השפעת</w:t>
      </w:r>
      <w:r>
        <w:rPr>
          <w:rFonts w:eastAsia="Garamond" w:cs="Garamond"/>
          <w:rtl w:val="true"/>
        </w:rPr>
        <w:t xml:space="preserve"> </w:t>
      </w:r>
      <w:r>
        <w:rPr>
          <w:rFonts w:cs="FrankRuehl"/>
          <w:rtl w:val="true"/>
        </w:rPr>
        <w:t>ההליך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משפחתו</w:t>
      </w:r>
      <w:r>
        <w:rPr>
          <w:rFonts w:eastAsia="Garamond" w:cs="Garamond"/>
          <w:rtl w:val="true"/>
        </w:rPr>
        <w:t xml:space="preserve"> </w:t>
      </w:r>
      <w:r>
        <w:rPr>
          <w:rFonts w:cs="FrankRuehl"/>
          <w:rtl w:val="true"/>
        </w:rPr>
        <w:t>ועל</w:t>
      </w:r>
      <w:r>
        <w:rPr>
          <w:rFonts w:eastAsia="Garamond" w:cs="Garamond"/>
          <w:rtl w:val="true"/>
        </w:rPr>
        <w:t xml:space="preserve"> </w:t>
      </w:r>
      <w:r>
        <w:rPr>
          <w:rFonts w:cs="FrankRuehl"/>
          <w:rtl w:val="true"/>
        </w:rPr>
        <w:t>תמיכתו</w:t>
      </w:r>
      <w:r>
        <w:rPr>
          <w:rFonts w:eastAsia="Garamond" w:cs="Garamond"/>
          <w:rtl w:val="true"/>
        </w:rPr>
        <w:t xml:space="preserve"> </w:t>
      </w:r>
      <w:r>
        <w:rPr>
          <w:rFonts w:cs="FrankRuehl"/>
          <w:rtl w:val="true"/>
        </w:rPr>
        <w:t>בפרנסת</w:t>
      </w:r>
      <w:r>
        <w:rPr>
          <w:rFonts w:eastAsia="Garamond" w:cs="Garamond"/>
          <w:rtl w:val="true"/>
        </w:rPr>
        <w:t xml:space="preserve"> </w:t>
      </w:r>
      <w:r>
        <w:rPr>
          <w:rFonts w:cs="FrankRuehl"/>
          <w:rtl w:val="true"/>
        </w:rPr>
        <w:t>אחיו</w:t>
      </w:r>
      <w:r>
        <w:rPr>
          <w:rFonts w:eastAsia="Garamond" w:cs="Garamond"/>
          <w:rtl w:val="true"/>
        </w:rPr>
        <w:t xml:space="preserve"> </w:t>
      </w:r>
      <w:r>
        <w:rPr>
          <w:rFonts w:cs="FrankRuehl"/>
          <w:rtl w:val="true"/>
        </w:rPr>
        <w:t>ואמו</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חלוף</w:t>
      </w:r>
      <w:r>
        <w:rPr>
          <w:rFonts w:eastAsia="Garamond" w:cs="Garamond"/>
          <w:rtl w:val="true"/>
        </w:rPr>
        <w:t xml:space="preserve"> </w:t>
      </w:r>
      <w:r>
        <w:rPr>
          <w:rFonts w:cs="FrankRuehl"/>
          <w:rtl w:val="true"/>
        </w:rPr>
        <w:t>הזמן</w:t>
      </w:r>
      <w:r>
        <w:rPr>
          <w:rFonts w:eastAsia="Garamond" w:cs="Garamond"/>
          <w:rtl w:val="true"/>
        </w:rPr>
        <w:t xml:space="preserve"> </w:t>
      </w:r>
      <w:r>
        <w:rPr>
          <w:rFonts w:cs="FrankRuehl"/>
          <w:rtl w:val="true"/>
        </w:rPr>
        <w:t>מאז</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המעשים</w:t>
      </w:r>
      <w:r>
        <w:rPr>
          <w:rFonts w:cs="FrankRuehl"/>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טענה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העונש</w:t>
      </w:r>
      <w:r>
        <w:rPr>
          <w:rFonts w:ascii="Century" w:hAnsi="Century" w:eastAsia="Century" w:cs="Century"/>
          <w:sz w:val="22"/>
          <w:sz w:val="22"/>
          <w:rtl w:val="true"/>
        </w:rPr>
        <w:t xml:space="preserve"> </w:t>
      </w:r>
      <w:r>
        <w:rPr>
          <w:rFonts w:ascii="Century" w:hAnsi="Century" w:cs="FrankRuehl"/>
          <w:sz w:val="22"/>
          <w:sz w:val="22"/>
          <w:rtl w:val="true"/>
        </w:rPr>
        <w:t>שהוטל</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בלווא</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הולם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חומרת</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שביצע</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הקנס</w:t>
      </w:r>
      <w:r>
        <w:rPr>
          <w:rFonts w:ascii="Century" w:hAnsi="Century" w:eastAsia="Century" w:cs="Century"/>
          <w:sz w:val="22"/>
          <w:sz w:val="22"/>
          <w:rtl w:val="true"/>
        </w:rPr>
        <w:t xml:space="preserve"> </w:t>
      </w:r>
      <w:r>
        <w:rPr>
          <w:rFonts w:ascii="Century" w:hAnsi="Century" w:cs="FrankRuehl"/>
          <w:sz w:val="22"/>
          <w:sz w:val="22"/>
          <w:rtl w:val="true"/>
        </w:rPr>
        <w:t>לעמדתה</w:t>
      </w:r>
      <w:r>
        <w:rPr>
          <w:rFonts w:ascii="Century" w:hAnsi="Century" w:eastAsia="Century" w:cs="Century"/>
          <w:sz w:val="22"/>
          <w:sz w:val="22"/>
          <w:rtl w:val="true"/>
        </w:rPr>
        <w:t xml:space="preserve"> </w:t>
      </w:r>
      <w:r>
        <w:rPr>
          <w:rFonts w:ascii="Century" w:hAnsi="Century" w:cs="FrankRuehl"/>
          <w:sz w:val="22"/>
          <w:sz w:val="22"/>
          <w:rtl w:val="true"/>
        </w:rPr>
        <w:t>אינו</w:t>
      </w:r>
      <w:r>
        <w:rPr>
          <w:rFonts w:ascii="Century" w:hAnsi="Century" w:eastAsia="Century" w:cs="Century"/>
          <w:sz w:val="22"/>
          <w:sz w:val="22"/>
          <w:rtl w:val="true"/>
        </w:rPr>
        <w:t xml:space="preserve"> </w:t>
      </w:r>
      <w:r>
        <w:rPr>
          <w:rFonts w:ascii="Century" w:hAnsi="Century" w:cs="FrankRuehl"/>
          <w:sz w:val="22"/>
          <w:sz w:val="22"/>
          <w:rtl w:val="true"/>
        </w:rPr>
        <w:t>סביר</w:t>
      </w:r>
      <w:r>
        <w:rPr>
          <w:rFonts w:ascii="Century" w:hAnsi="Century" w:eastAsia="Century" w:cs="Century"/>
          <w:sz w:val="22"/>
          <w:sz w:val="22"/>
          <w:rtl w:val="true"/>
        </w:rPr>
        <w:t xml:space="preserve"> </w:t>
      </w:r>
      <w:r>
        <w:rPr>
          <w:rFonts w:ascii="Century" w:hAnsi="Century" w:cs="FrankRuehl"/>
          <w:sz w:val="22"/>
          <w:sz w:val="22"/>
          <w:rtl w:val="true"/>
        </w:rPr>
        <w:t>בהינתן</w:t>
      </w:r>
      <w:r>
        <w:rPr>
          <w:rFonts w:ascii="Century" w:hAnsi="Century" w:eastAsia="Century" w:cs="Century"/>
          <w:sz w:val="22"/>
          <w:sz w:val="22"/>
          <w:rtl w:val="true"/>
        </w:rPr>
        <w:t xml:space="preserve"> </w:t>
      </w:r>
      <w:r>
        <w:rPr>
          <w:rFonts w:ascii="Century" w:hAnsi="Century" w:cs="FrankRuehl"/>
          <w:sz w:val="22"/>
          <w:sz w:val="22"/>
          <w:rtl w:val="true"/>
        </w:rPr>
        <w:t>היקפם</w:t>
      </w:r>
      <w:r>
        <w:rPr>
          <w:rFonts w:ascii="Century" w:hAnsi="Century" w:eastAsia="Century" w:cs="Century"/>
          <w:sz w:val="22"/>
          <w:sz w:val="22"/>
          <w:rtl w:val="true"/>
        </w:rPr>
        <w:t xml:space="preserve"> </w:t>
      </w:r>
      <w:r>
        <w:rPr>
          <w:rFonts w:ascii="Century" w:hAnsi="Century" w:cs="FrankRuehl"/>
          <w:sz w:val="22"/>
          <w:sz w:val="22"/>
          <w:rtl w:val="true"/>
        </w:rPr>
        <w:t>הכספי</w:t>
      </w:r>
      <w:r>
        <w:rPr>
          <w:rFonts w:ascii="Century" w:hAnsi="Century" w:eastAsia="Century" w:cs="Century"/>
          <w:sz w:val="22"/>
          <w:sz w:val="22"/>
          <w:rtl w:val="true"/>
        </w:rPr>
        <w:t xml:space="preserve"> </w:t>
      </w:r>
      <w:r>
        <w:rPr>
          <w:rFonts w:ascii="Century" w:hAnsi="Century" w:cs="FrankRuehl"/>
          <w:sz w:val="22"/>
          <w:sz w:val="22"/>
          <w:rtl w:val="true"/>
        </w:rPr>
        <w:t>המצטבר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המכרזים</w:t>
      </w:r>
      <w:r>
        <w:rPr>
          <w:rFonts w:ascii="Century" w:hAnsi="Century" w:eastAsia="Century" w:cs="Century"/>
          <w:sz w:val="22"/>
          <w:sz w:val="22"/>
          <w:rtl w:val="true"/>
        </w:rPr>
        <w:t xml:space="preserve"> </w:t>
      </w:r>
      <w:r>
        <w:rPr>
          <w:rFonts w:ascii="Century" w:hAnsi="Century" w:cs="FrankRuehl"/>
          <w:sz w:val="22"/>
          <w:sz w:val="22"/>
          <w:rtl w:val="true"/>
        </w:rPr>
        <w:t>שתואמו</w:t>
      </w:r>
      <w:r>
        <w:rPr>
          <w:rFonts w:ascii="Century" w:hAnsi="Century" w:eastAsia="Century" w:cs="Century"/>
          <w:sz w:val="22"/>
          <w:sz w:val="22"/>
          <w:rtl w:val="true"/>
        </w:rPr>
        <w:t xml:space="preserve"> </w:t>
      </w:r>
      <w:r>
        <w:rPr>
          <w:rFonts w:ascii="Century" w:hAnsi="Century" w:cs="FrankRuehl"/>
          <w:sz w:val="22"/>
          <w:sz w:val="22"/>
          <w:rtl w:val="true"/>
        </w:rPr>
        <w:t>והתשלומים</w:t>
      </w:r>
      <w:r>
        <w:rPr>
          <w:rFonts w:ascii="Century" w:hAnsi="Century" w:eastAsia="Century" w:cs="Century"/>
          <w:sz w:val="22"/>
          <w:sz w:val="22"/>
          <w:rtl w:val="true"/>
        </w:rPr>
        <w:t xml:space="preserve"> </w:t>
      </w:r>
      <w:r>
        <w:rPr>
          <w:rFonts w:ascii="Century" w:hAnsi="Century" w:cs="FrankRuehl"/>
          <w:sz w:val="22"/>
          <w:sz w:val="22"/>
          <w:rtl w:val="true"/>
        </w:rPr>
        <w:t>שניתנו</w:t>
      </w:r>
      <w:r>
        <w:rPr>
          <w:rFonts w:ascii="Century" w:hAnsi="Century" w:eastAsia="Century" w:cs="Century"/>
          <w:sz w:val="22"/>
          <w:sz w:val="22"/>
          <w:rtl w:val="true"/>
        </w:rPr>
        <w:t xml:space="preserve"> </w:t>
      </w:r>
      <w:r>
        <w:rPr>
          <w:rFonts w:ascii="Century" w:hAnsi="Century" w:cs="FrankRuehl"/>
          <w:sz w:val="22"/>
          <w:sz w:val="22"/>
          <w:rtl w:val="true"/>
        </w:rPr>
        <w:t>תמורת</w:t>
      </w:r>
      <w:r>
        <w:rPr>
          <w:rFonts w:ascii="Century" w:hAnsi="Century" w:eastAsia="Century" w:cs="Century"/>
          <w:sz w:val="22"/>
          <w:sz w:val="22"/>
          <w:rtl w:val="true"/>
        </w:rPr>
        <w:t xml:space="preserve"> </w:t>
      </w:r>
      <w:r>
        <w:rPr>
          <w:rFonts w:ascii="Century" w:hAnsi="Century" w:cs="FrankRuehl"/>
          <w:sz w:val="22"/>
          <w:sz w:val="22"/>
          <w:rtl w:val="true"/>
        </w:rPr>
        <w:t>אי</w:t>
      </w:r>
      <w:r>
        <w:rPr>
          <w:rFonts w:ascii="Century" w:hAnsi="Century" w:eastAsia="Century" w:cs="Century"/>
          <w:sz w:val="22"/>
          <w:sz w:val="22"/>
          <w:rtl w:val="true"/>
        </w:rPr>
        <w:t xml:space="preserve"> </w:t>
      </w:r>
      <w:r>
        <w:rPr>
          <w:rFonts w:ascii="Century" w:hAnsi="Century" w:cs="FrankRuehl"/>
          <w:sz w:val="22"/>
          <w:sz w:val="22"/>
          <w:rtl w:val="true"/>
        </w:rPr>
        <w:t>התחרות</w:t>
      </w:r>
      <w:r>
        <w:rPr>
          <w:rFonts w:cs="FrankRuehl" w:ascii="Century" w:hAnsi="Century"/>
          <w:sz w:val="22"/>
          <w:rtl w:val="true"/>
        </w:rPr>
        <w:t xml:space="preserve">, </w:t>
      </w:r>
      <w:r>
        <w:rPr>
          <w:rFonts w:ascii="Century" w:hAnsi="Century" w:cs="FrankRuehl"/>
          <w:sz w:val="22"/>
          <w:sz w:val="22"/>
          <w:rtl w:val="true"/>
        </w:rPr>
        <w:t>בהיקף</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מיליוני</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cs="FrankRuehl" w:ascii="Century" w:hAnsi="Century"/>
          <w:sz w:val="22"/>
          <w:rtl w:val="true"/>
        </w:rPr>
        <w:t>.</w:t>
      </w:r>
    </w:p>
    <w:p>
      <w:pPr>
        <w:pStyle w:val="Ruller42"/>
        <w:ind w:start="-52" w:end="0"/>
        <w:jc w:val="both"/>
        <w:rPr>
          <w:rFonts w:cs="FrankRuehl"/>
        </w:rPr>
      </w:pPr>
      <w:r>
        <w:rPr>
          <w:rFonts w:cs="FrankRuehl"/>
          <w:rtl w:val="true"/>
        </w:rPr>
      </w:r>
    </w:p>
    <w:p>
      <w:pPr>
        <w:pStyle w:val="Ruller43"/>
        <w:numPr>
          <w:ilvl w:val="0"/>
          <w:numId w:val="2"/>
        </w:numPr>
        <w:tabs>
          <w:tab w:val="clear" w:pos="720"/>
          <w:tab w:val="left" w:pos="2041" w:leader="none"/>
        </w:tabs>
        <w:ind w:hanging="0" w:start="-52" w:end="0"/>
        <w:jc w:val="both"/>
        <w:rPr>
          <w:rStyle w:val="Ruller4"/>
          <w:rFonts w:ascii="Times New Roman" w:hAnsi="Times New Roman" w:cs="Times New Roman"/>
        </w:rPr>
      </w:pPr>
      <w:r>
        <w:rPr>
          <w:rStyle w:val="Ruller4"/>
          <w:rFonts w:ascii="Times New Roman" w:hAnsi="Times New Roman"/>
          <w:rtl w:val="true"/>
        </w:rPr>
        <w:t>לאחר ששקלתי את טענות הצדדים לכאן ולכאן</w:t>
      </w:r>
      <w:r>
        <w:rPr>
          <w:rStyle w:val="Ruller4"/>
          <w:rFonts w:cs="Times New Roman" w:ascii="Times New Roman" w:hAnsi="Times New Roman"/>
          <w:rtl w:val="true"/>
        </w:rPr>
        <w:t xml:space="preserve">, </w:t>
      </w:r>
      <w:r>
        <w:rPr>
          <w:rStyle w:val="Ruller4"/>
          <w:rFonts w:ascii="Times New Roman" w:hAnsi="Times New Roman"/>
          <w:rtl w:val="true"/>
        </w:rPr>
        <w:t>איני סבור כי קמה עילה להקל בעונשים שנקבעו בגזר הדין של בית המשפט המחוזי</w:t>
      </w:r>
      <w:r>
        <w:rPr>
          <w:rStyle w:val="Ruller4"/>
          <w:rFonts w:cs="Times New Roman" w:ascii="Times New Roman" w:hAnsi="Times New Roman"/>
          <w:rtl w:val="true"/>
        </w:rPr>
        <w:t xml:space="preserve">, </w:t>
      </w:r>
      <w:r>
        <w:rPr>
          <w:rStyle w:val="Ruller4"/>
          <w:rFonts w:ascii="Times New Roman" w:hAnsi="Times New Roman"/>
          <w:rtl w:val="true"/>
        </w:rPr>
        <w:t>הן ברכיב המאסר</w:t>
      </w:r>
      <w:r>
        <w:rPr>
          <w:rStyle w:val="Ruller4"/>
          <w:rFonts w:cs="Times New Roman" w:ascii="Times New Roman" w:hAnsi="Times New Roman"/>
          <w:rtl w:val="true"/>
        </w:rPr>
        <w:t xml:space="preserve">, </w:t>
      </w:r>
      <w:r>
        <w:rPr>
          <w:rStyle w:val="Ruller4"/>
          <w:rFonts w:ascii="Times New Roman" w:hAnsi="Times New Roman"/>
          <w:rtl w:val="true"/>
        </w:rPr>
        <w:t>הן ברכיב הקנס</w:t>
      </w:r>
      <w:r>
        <w:rPr>
          <w:rStyle w:val="Ruller4"/>
          <w:rFonts w:cs="Times New Roman" w:ascii="Times New Roman" w:hAnsi="Times New Roman"/>
          <w:rtl w:val="true"/>
        </w:rPr>
        <w:t xml:space="preserve">. </w:t>
      </w:r>
      <w:r>
        <w:rPr>
          <w:rStyle w:val="Ruller4"/>
          <w:rFonts w:ascii="Times New Roman" w:hAnsi="Times New Roman"/>
          <w:rtl w:val="true"/>
        </w:rPr>
        <w:t>כעולה מגזר הדין</w:t>
      </w:r>
      <w:r>
        <w:rPr>
          <w:rStyle w:val="Ruller4"/>
          <w:rFonts w:cs="Times New Roman" w:ascii="Times New Roman" w:hAnsi="Times New Roman"/>
          <w:rtl w:val="true"/>
        </w:rPr>
        <w:t xml:space="preserve">, </w:t>
      </w:r>
      <w:r>
        <w:rPr>
          <w:rStyle w:val="Ruller4"/>
          <w:rFonts w:ascii="Times New Roman" w:hAnsi="Times New Roman"/>
          <w:rtl w:val="true"/>
        </w:rPr>
        <w:t>בית המשפט התחשב בנסיבות האישיות המאפיינות את עניינו של בלווא</w:t>
      </w:r>
      <w:r>
        <w:rPr>
          <w:rStyle w:val="Ruller4"/>
          <w:rFonts w:cs="Times New Roman" w:ascii="Times New Roman" w:hAnsi="Times New Roman"/>
          <w:rtl w:val="true"/>
        </w:rPr>
        <w:t xml:space="preserve">, </w:t>
      </w:r>
      <w:r>
        <w:rPr>
          <w:rStyle w:val="Ruller4"/>
          <w:rFonts w:ascii="Times New Roman" w:hAnsi="Times New Roman"/>
          <w:rtl w:val="true"/>
        </w:rPr>
        <w:t>ברקע המשפחתי שלו ובמצבו הכלכלי הקשה</w:t>
      </w:r>
      <w:r>
        <w:rPr>
          <w:rStyle w:val="Ruller4"/>
          <w:rFonts w:cs="Times New Roman" w:ascii="Times New Roman" w:hAnsi="Times New Roman"/>
          <w:rtl w:val="true"/>
        </w:rPr>
        <w:t xml:space="preserve">. </w:t>
      </w:r>
      <w:r>
        <w:rPr>
          <w:rStyle w:val="Ruller4"/>
          <w:rFonts w:ascii="Times New Roman" w:hAnsi="Times New Roman"/>
          <w:rtl w:val="true"/>
        </w:rPr>
        <w:t>כן ניתן משקל לחלוף הזמן מאז קרות האירועים נושא האישומים השני והשלישי</w:t>
      </w:r>
      <w:r>
        <w:rPr>
          <w:rStyle w:val="Ruller4"/>
          <w:rFonts w:cs="Times New Roman" w:ascii="Times New Roman" w:hAnsi="Times New Roman"/>
          <w:rtl w:val="true"/>
        </w:rPr>
        <w:t xml:space="preserve">. </w:t>
      </w:r>
      <w:r>
        <w:rPr>
          <w:rStyle w:val="Ruller4"/>
          <w:rFonts w:ascii="Times New Roman" w:hAnsi="Times New Roman"/>
          <w:rtl w:val="true"/>
        </w:rPr>
        <w:t>איני סבור כי בלווא הניח עילה להתערב בעונש שנגזר עליו</w:t>
      </w:r>
      <w:r>
        <w:rPr>
          <w:rStyle w:val="Ruller4"/>
          <w:rFonts w:cs="Times New Roman" w:ascii="Times New Roman" w:hAnsi="Times New Roman"/>
          <w:rtl w:val="true"/>
        </w:rPr>
        <w:t xml:space="preserve">, </w:t>
      </w:r>
      <w:r>
        <w:rPr>
          <w:rStyle w:val="Ruller4"/>
          <w:rFonts w:ascii="Times New Roman" w:hAnsi="Times New Roman"/>
          <w:rtl w:val="true"/>
        </w:rPr>
        <w:t>שמבטא איזון בין השיקולים הנוגעים לנסיבות ביצוע העבירות והחומרה העולה מהן</w:t>
      </w:r>
      <w:r>
        <w:rPr>
          <w:rStyle w:val="Ruller4"/>
          <w:rFonts w:cs="Times New Roman" w:ascii="Times New Roman" w:hAnsi="Times New Roman"/>
          <w:rtl w:val="true"/>
        </w:rPr>
        <w:t xml:space="preserve">, </w:t>
      </w:r>
      <w:r>
        <w:rPr>
          <w:rStyle w:val="Ruller4"/>
          <w:rFonts w:ascii="Times New Roman" w:hAnsi="Times New Roman"/>
          <w:rtl w:val="true"/>
        </w:rPr>
        <w:t xml:space="preserve">ובין הנסיבות המקלות החלות בעניינו </w:t>
      </w:r>
      <w:r>
        <w:rPr>
          <w:rStyle w:val="Ruller4"/>
          <w:rFonts w:cs="Times New Roman" w:ascii="Times New Roman" w:hAnsi="Times New Roman"/>
          <w:rtl w:val="true"/>
        </w:rPr>
        <w:t>(</w:t>
      </w:r>
      <w:r>
        <w:rPr>
          <w:rStyle w:val="Ruller4"/>
          <w:rFonts w:ascii="Times New Roman" w:hAnsi="Times New Roman"/>
          <w:rtl w:val="true"/>
        </w:rPr>
        <w:t>ובהן חלוף הזמן מאז ביצוע העבירות</w:t>
      </w:r>
      <w:r>
        <w:rPr>
          <w:rStyle w:val="Ruller4"/>
          <w:rFonts w:cs="Times New Roman" w:ascii="Times New Roman" w:hAnsi="Times New Roman"/>
          <w:rtl w:val="true"/>
        </w:rPr>
        <w:t xml:space="preserve">, </w:t>
      </w:r>
      <w:r>
        <w:rPr>
          <w:rStyle w:val="Ruller4"/>
          <w:rFonts w:ascii="Times New Roman" w:hAnsi="Times New Roman"/>
          <w:rtl w:val="true"/>
        </w:rPr>
        <w:t>נסיבות חייו ומצבו הכלכלי הנוכחי הלא פשוט</w:t>
      </w:r>
      <w:r>
        <w:rPr>
          <w:rStyle w:val="Ruller4"/>
          <w:rFonts w:cs="Times New Roman" w:ascii="Times New Roman" w:hAnsi="Times New Roman"/>
          <w:rtl w:val="true"/>
        </w:rPr>
        <w:t xml:space="preserve">), </w:t>
      </w:r>
      <w:r>
        <w:rPr>
          <w:rStyle w:val="Ruller4"/>
          <w:rFonts w:ascii="Times New Roman" w:hAnsi="Times New Roman"/>
          <w:rtl w:val="true"/>
        </w:rPr>
        <w:t>ואף נוטה לקולה</w:t>
      </w:r>
      <w:r>
        <w:rPr>
          <w:rStyle w:val="Ruller4"/>
          <w:rFonts w:cs="Times New Roman" w:ascii="Times New Roman" w:hAnsi="Times New Roman"/>
          <w:rtl w:val="true"/>
        </w:rPr>
        <w:t xml:space="preserve">. </w:t>
      </w:r>
    </w:p>
    <w:p>
      <w:pPr>
        <w:pStyle w:val="Ruller42"/>
        <w:ind w:start="-52" w:end="0"/>
        <w:jc w:val="both"/>
        <w:rPr>
          <w:rStyle w:val="Ruller4"/>
          <w:rFonts w:ascii="Century" w:hAnsi="Century" w:cs="Century"/>
        </w:rPr>
      </w:pPr>
      <w:r>
        <w:rPr>
          <w:rtl w:val="true"/>
        </w:rPr>
      </w:r>
    </w:p>
    <w:p>
      <w:pPr>
        <w:pStyle w:val="Heading3"/>
        <w:ind w:end="0"/>
        <w:jc w:val="both"/>
        <w:rPr/>
      </w:pPr>
      <w:bookmarkStart w:id="56" w:name="__RefHeading___Toc29745695"/>
      <w:r>
        <w:rPr>
          <w:rtl w:val="true"/>
        </w:rPr>
        <w:t>ע</w:t>
      </w:r>
      <w:r>
        <w:rPr>
          <w:rtl w:val="true"/>
        </w:rPr>
        <w:t>"</w:t>
      </w:r>
      <w:r>
        <w:rPr>
          <w:rtl w:val="true"/>
        </w:rPr>
        <w:t>פ</w:t>
      </w:r>
      <w:r>
        <w:rPr>
          <w:rFonts w:eastAsia="Century" w:cs="Century"/>
          <w:rtl w:val="true"/>
        </w:rPr>
        <w:t xml:space="preserve"> </w:t>
      </w:r>
      <w:r>
        <w:rPr/>
        <w:t>8949/18</w:t>
      </w:r>
      <w:r>
        <w:rPr>
          <w:rtl w:val="true"/>
        </w:rPr>
        <w:t xml:space="preserve"> </w:t>
      </w:r>
      <w:r>
        <w:rPr>
          <w:rtl w:val="true"/>
        </w:rPr>
        <w:t>פרץ</w:t>
      </w:r>
      <w:r>
        <w:rPr>
          <w:rFonts w:eastAsia="Century" w:cs="Century"/>
          <w:rtl w:val="true"/>
        </w:rPr>
        <w:t xml:space="preserve"> </w:t>
      </w:r>
      <w:r>
        <w:rPr>
          <w:rtl w:val="true"/>
        </w:rPr>
        <w:t>ואסא</w:t>
      </w:r>
      <w:r>
        <w:rPr>
          <w:rFonts w:eastAsia="Century" w:cs="Century"/>
          <w:rtl w:val="true"/>
        </w:rPr>
        <w:t xml:space="preserve"> </w:t>
      </w:r>
      <w:r>
        <w:rPr>
          <w:rtl w:val="true"/>
        </w:rPr>
        <w:t>קופר</w:t>
      </w:r>
      <w:r>
        <w:rPr>
          <w:rFonts w:eastAsia="Century" w:cs="Century"/>
          <w:rtl w:val="true"/>
        </w:rPr>
        <w:t xml:space="preserve"> </w:t>
      </w:r>
      <w:r>
        <w:rPr>
          <w:rtl w:val="true"/>
        </w:rPr>
        <w:t>וורד</w:t>
      </w:r>
      <w:r>
        <w:rPr>
          <w:rFonts w:eastAsia="Century" w:cs="Century"/>
          <w:rtl w:val="true"/>
        </w:rPr>
        <w:t xml:space="preserve"> </w:t>
      </w:r>
      <w:r>
        <w:rPr>
          <w:rtl w:val="true"/>
        </w:rPr>
        <w:t>בר</w:t>
      </w:r>
      <w:bookmarkEnd w:id="56"/>
      <w:r>
        <w:rPr>
          <w:rFonts w:eastAsia="Century" w:cs="Century"/>
          <w:rtl w:val="true"/>
        </w:rPr>
        <w:t xml:space="preserve"> </w:t>
      </w:r>
    </w:p>
    <w:p>
      <w:pPr>
        <w:pStyle w:val="Ruller42"/>
        <w:ind w:start="-52" w:end="0"/>
        <w:jc w:val="both"/>
        <w:rPr>
          <w:rFonts w:ascii="Century" w:hAnsi="Century" w:cs="Century"/>
        </w:rPr>
      </w:pPr>
      <w:r>
        <w:rPr>
          <w:rFonts w:cs="Century" w:ascii="Century" w:hAnsi="Century"/>
          <w:rtl w:val="true"/>
        </w:rPr>
      </w:r>
    </w:p>
    <w:p>
      <w:pPr>
        <w:pStyle w:val="Ruller43"/>
        <w:numPr>
          <w:ilvl w:val="0"/>
          <w:numId w:val="2"/>
        </w:numPr>
        <w:tabs>
          <w:tab w:val="clear" w:pos="720"/>
          <w:tab w:val="left" w:pos="2041" w:leader="none"/>
        </w:tabs>
        <w:ind w:hanging="0" w:start="-52" w:end="0"/>
        <w:jc w:val="both"/>
        <w:rPr>
          <w:rStyle w:val="Ruller4"/>
          <w:rFonts w:ascii="Times New Roman" w:hAnsi="Times New Roman" w:cs="Times New Roman"/>
        </w:rPr>
      </w:pPr>
      <w:r>
        <w:rPr>
          <w:rStyle w:val="Ruller4"/>
          <w:rFonts w:ascii="Times New Roman" w:hAnsi="Times New Roman"/>
          <w:rtl w:val="true"/>
        </w:rPr>
        <w:t xml:space="preserve">האחים קופר </w:t>
      </w:r>
      <w:r>
        <w:rPr>
          <w:rStyle w:val="Ruller4"/>
          <w:rFonts w:cs="Times New Roman" w:ascii="Times New Roman" w:hAnsi="Times New Roman"/>
          <w:rtl w:val="true"/>
        </w:rPr>
        <w:t>(</w:t>
      </w:r>
      <w:r>
        <w:rPr>
          <w:rStyle w:val="Ruller4"/>
          <w:rFonts w:ascii="Times New Roman" w:hAnsi="Times New Roman"/>
          <w:rtl w:val="true"/>
        </w:rPr>
        <w:t>והחברה שבבעלותם</w:t>
      </w:r>
      <w:r>
        <w:rPr>
          <w:rStyle w:val="Ruller4"/>
          <w:rFonts w:cs="Times New Roman" w:ascii="Times New Roman" w:hAnsi="Times New Roman"/>
          <w:rtl w:val="true"/>
        </w:rPr>
        <w:t xml:space="preserve">, </w:t>
      </w:r>
      <w:r>
        <w:rPr>
          <w:rStyle w:val="Ruller4"/>
          <w:rFonts w:ascii="Times New Roman" w:hAnsi="Times New Roman"/>
          <w:rtl w:val="true"/>
        </w:rPr>
        <w:t>ורד בר</w:t>
      </w:r>
      <w:r>
        <w:rPr>
          <w:rStyle w:val="Ruller4"/>
          <w:rFonts w:cs="Times New Roman" w:ascii="Times New Roman" w:hAnsi="Times New Roman"/>
          <w:rtl w:val="true"/>
        </w:rPr>
        <w:t xml:space="preserve">) </w:t>
      </w:r>
      <w:r>
        <w:rPr>
          <w:rStyle w:val="Ruller4"/>
          <w:rFonts w:ascii="Times New Roman" w:hAnsi="Times New Roman"/>
          <w:rtl w:val="true"/>
        </w:rPr>
        <w:t xml:space="preserve">הורשעו באישום הראשון </w:t>
      </w:r>
      <w:r>
        <w:rPr>
          <w:rStyle w:val="Ruller4"/>
          <w:rFonts w:cs="Times New Roman" w:ascii="Times New Roman" w:hAnsi="Times New Roman"/>
          <w:rtl w:val="true"/>
        </w:rPr>
        <w:t>(</w:t>
      </w:r>
      <w:r>
        <w:rPr>
          <w:rStyle w:val="Ruller4"/>
          <w:rFonts w:ascii="Times New Roman" w:hAnsi="Times New Roman"/>
          <w:rtl w:val="true"/>
        </w:rPr>
        <w:t xml:space="preserve">מכרז ירושלים </w:t>
      </w:r>
      <w:r>
        <w:rPr>
          <w:rStyle w:val="Ruller4"/>
          <w:rFonts w:cs="Times New Roman" w:ascii="Times New Roman" w:hAnsi="Times New Roman"/>
        </w:rPr>
        <w:t>2010</w:t>
      </w:r>
      <w:r>
        <w:rPr>
          <w:rStyle w:val="Ruller4"/>
          <w:rFonts w:cs="Times New Roman" w:ascii="Times New Roman" w:hAnsi="Times New Roman"/>
          <w:rtl w:val="true"/>
        </w:rPr>
        <w:t xml:space="preserve">) </w:t>
      </w:r>
      <w:r>
        <w:rPr>
          <w:rStyle w:val="Ruller4"/>
          <w:rFonts w:ascii="Times New Roman" w:hAnsi="Times New Roman"/>
          <w:rtl w:val="true"/>
        </w:rPr>
        <w:t>בעבירות של הסדר כובל בנסיבות מחמירות</w:t>
      </w:r>
      <w:r>
        <w:rPr>
          <w:rStyle w:val="Ruller4"/>
          <w:rFonts w:cs="Times New Roman" w:ascii="Times New Roman" w:hAnsi="Times New Roman"/>
          <w:rtl w:val="true"/>
        </w:rPr>
        <w:t xml:space="preserve">, </w:t>
      </w:r>
      <w:r>
        <w:rPr>
          <w:rStyle w:val="Ruller4"/>
          <w:rFonts w:ascii="Times New Roman" w:hAnsi="Times New Roman"/>
          <w:rtl w:val="true"/>
        </w:rPr>
        <w:t>קבלת דבר במרמה בנסיבות מחמירות</w:t>
      </w:r>
      <w:r>
        <w:rPr>
          <w:rStyle w:val="Ruller4"/>
          <w:rFonts w:cs="Times New Roman" w:ascii="Times New Roman" w:hAnsi="Times New Roman"/>
          <w:rtl w:val="true"/>
        </w:rPr>
        <w:t xml:space="preserve">, </w:t>
      </w:r>
      <w:r>
        <w:rPr>
          <w:rStyle w:val="Ruller4"/>
          <w:rFonts w:ascii="Times New Roman" w:hAnsi="Times New Roman"/>
          <w:rtl w:val="true"/>
        </w:rPr>
        <w:t>הלבנת הון ורישום כוזב במסמכי תאגיד וכן באישום התשיעי</w:t>
      </w:r>
      <w:r>
        <w:rPr>
          <w:rStyle w:val="Ruller4"/>
          <w:rFonts w:cs="Times New Roman" w:ascii="Times New Roman" w:hAnsi="Times New Roman"/>
          <w:rtl w:val="true"/>
        </w:rPr>
        <w:t xml:space="preserve">, </w:t>
      </w:r>
      <w:r>
        <w:rPr>
          <w:rStyle w:val="Ruller4"/>
          <w:rFonts w:ascii="Times New Roman" w:hAnsi="Times New Roman"/>
          <w:rtl w:val="true"/>
        </w:rPr>
        <w:t>בעבירה של עשיית פעולה ברכוש אסור</w:t>
      </w:r>
      <w:r>
        <w:rPr>
          <w:rStyle w:val="Ruller4"/>
          <w:rFonts w:cs="Times New Roman" w:ascii="Times New Roman" w:hAnsi="Times New Roman"/>
          <w:rtl w:val="true"/>
        </w:rPr>
        <w:t xml:space="preserve">. </w:t>
      </w:r>
      <w:r>
        <w:rPr>
          <w:rStyle w:val="Ruller4"/>
          <w:rFonts w:ascii="Times New Roman" w:hAnsi="Times New Roman"/>
          <w:rtl w:val="true"/>
        </w:rPr>
        <w:t xml:space="preserve">נקבע כי מתחם העונש ההולם בעניינו של פרץ נע בין </w:t>
      </w:r>
      <w:r>
        <w:rPr>
          <w:rStyle w:val="Ruller4"/>
          <w:rFonts w:cs="Times New Roman" w:ascii="Times New Roman" w:hAnsi="Times New Roman"/>
        </w:rPr>
        <w:t>45</w:t>
      </w:r>
      <w:r>
        <w:rPr>
          <w:rStyle w:val="Ruller4"/>
          <w:rFonts w:cs="Times New Roman" w:ascii="Times New Roman" w:hAnsi="Times New Roman"/>
          <w:rtl w:val="true"/>
        </w:rPr>
        <w:t xml:space="preserve"> </w:t>
      </w:r>
      <w:r>
        <w:rPr>
          <w:rStyle w:val="Ruller4"/>
          <w:rFonts w:ascii="Times New Roman" w:hAnsi="Times New Roman"/>
          <w:rtl w:val="true"/>
        </w:rPr>
        <w:t xml:space="preserve">ימי מאסר לריצוי בין כותלי בית הסוהר לצד עבודות שירות לבין </w:t>
      </w:r>
      <w:r>
        <w:rPr>
          <w:rStyle w:val="Ruller4"/>
          <w:rFonts w:cs="Times New Roman" w:ascii="Times New Roman" w:hAnsi="Times New Roman"/>
        </w:rPr>
        <w:t>6</w:t>
      </w:r>
      <w:r>
        <w:rPr>
          <w:rStyle w:val="Ruller4"/>
          <w:rFonts w:cs="Times New Roman" w:ascii="Times New Roman" w:hAnsi="Times New Roman"/>
          <w:rtl w:val="true"/>
        </w:rPr>
        <w:t xml:space="preserve"> </w:t>
      </w:r>
      <w:r>
        <w:rPr>
          <w:rStyle w:val="Ruller4"/>
          <w:rFonts w:ascii="Times New Roman" w:hAnsi="Times New Roman"/>
          <w:rtl w:val="true"/>
        </w:rPr>
        <w:t>חודשי מאסר בפועל</w:t>
      </w:r>
      <w:r>
        <w:rPr>
          <w:rStyle w:val="Ruller4"/>
          <w:rFonts w:cs="Times New Roman" w:ascii="Times New Roman" w:hAnsi="Times New Roman"/>
          <w:rtl w:val="true"/>
        </w:rPr>
        <w:t xml:space="preserve">. </w:t>
      </w:r>
      <w:r>
        <w:rPr>
          <w:rStyle w:val="Ruller4"/>
          <w:rFonts w:ascii="Times New Roman" w:hAnsi="Times New Roman"/>
          <w:rtl w:val="true"/>
        </w:rPr>
        <w:t xml:space="preserve">אשר לאסא נקבע כי המתחם נע בין חודשיים מאסר לריצוי בפועל לצד עבודות שירות לבין </w:t>
      </w:r>
      <w:r>
        <w:rPr>
          <w:rStyle w:val="Ruller4"/>
          <w:rFonts w:cs="Times New Roman" w:ascii="Times New Roman" w:hAnsi="Times New Roman"/>
        </w:rPr>
        <w:t>7</w:t>
      </w:r>
      <w:r>
        <w:rPr>
          <w:rStyle w:val="Ruller4"/>
          <w:rFonts w:cs="Times New Roman" w:ascii="Times New Roman" w:hAnsi="Times New Roman"/>
          <w:rtl w:val="true"/>
        </w:rPr>
        <w:t xml:space="preserve"> </w:t>
      </w:r>
      <w:r>
        <w:rPr>
          <w:rStyle w:val="Ruller4"/>
          <w:rFonts w:ascii="Times New Roman" w:hAnsi="Times New Roman"/>
          <w:rtl w:val="true"/>
        </w:rPr>
        <w:t>חודשי מאסר בפועל</w:t>
      </w:r>
      <w:r>
        <w:rPr>
          <w:rStyle w:val="Ruller4"/>
          <w:rFonts w:cs="Times New Roman" w:ascii="Times New Roman" w:hAnsi="Times New Roman"/>
          <w:rtl w:val="true"/>
        </w:rPr>
        <w:t xml:space="preserve">. </w:t>
      </w:r>
      <w:r>
        <w:rPr>
          <w:rStyle w:val="Ruller4"/>
          <w:rFonts w:ascii="Times New Roman" w:hAnsi="Times New Roman"/>
          <w:rtl w:val="true"/>
        </w:rPr>
        <w:t xml:space="preserve">עונשו של פרץ הועמד על </w:t>
      </w:r>
      <w:r>
        <w:rPr>
          <w:rStyle w:val="Ruller4"/>
          <w:rFonts w:cs="Times New Roman" w:ascii="Times New Roman" w:hAnsi="Times New Roman"/>
        </w:rPr>
        <w:t>4</w:t>
      </w:r>
      <w:r>
        <w:rPr>
          <w:rStyle w:val="Ruller4"/>
          <w:rFonts w:cs="Times New Roman" w:ascii="Times New Roman" w:hAnsi="Times New Roman"/>
          <w:rtl w:val="true"/>
        </w:rPr>
        <w:t xml:space="preserve"> </w:t>
      </w:r>
      <w:r>
        <w:rPr>
          <w:rStyle w:val="Ruller4"/>
          <w:rFonts w:ascii="Times New Roman" w:hAnsi="Times New Roman"/>
          <w:rtl w:val="true"/>
        </w:rPr>
        <w:t xml:space="preserve">חודשים וחצי </w:t>
      </w:r>
      <w:r>
        <w:rPr>
          <w:rStyle w:val="Ruller4"/>
          <w:rFonts w:cs="Times New Roman" w:ascii="Times New Roman" w:hAnsi="Times New Roman"/>
          <w:rtl w:val="true"/>
        </w:rPr>
        <w:t>(</w:t>
      </w:r>
      <w:r>
        <w:rPr>
          <w:rStyle w:val="Ruller4"/>
          <w:rFonts w:ascii="Times New Roman" w:hAnsi="Times New Roman"/>
          <w:rtl w:val="true"/>
        </w:rPr>
        <w:t xml:space="preserve">מהם </w:t>
      </w:r>
      <w:r>
        <w:rPr>
          <w:rStyle w:val="Ruller4"/>
          <w:rFonts w:cs="Times New Roman" w:ascii="Times New Roman" w:hAnsi="Times New Roman"/>
        </w:rPr>
        <w:t>45</w:t>
      </w:r>
      <w:r>
        <w:rPr>
          <w:rStyle w:val="Ruller4"/>
          <w:rFonts w:cs="Times New Roman" w:ascii="Times New Roman" w:hAnsi="Times New Roman"/>
          <w:rtl w:val="true"/>
        </w:rPr>
        <w:t xml:space="preserve"> </w:t>
      </w:r>
      <w:r>
        <w:rPr>
          <w:rStyle w:val="Ruller4"/>
          <w:rFonts w:ascii="Times New Roman" w:hAnsi="Times New Roman"/>
          <w:rtl w:val="true"/>
        </w:rPr>
        <w:t>ימי מאסר לריצוי בפועל</w:t>
      </w:r>
      <w:r>
        <w:rPr>
          <w:rStyle w:val="Ruller4"/>
          <w:rFonts w:cs="Times New Roman" w:ascii="Times New Roman" w:hAnsi="Times New Roman"/>
          <w:rtl w:val="true"/>
        </w:rPr>
        <w:t xml:space="preserve">, </w:t>
      </w:r>
      <w:r>
        <w:rPr>
          <w:rStyle w:val="Ruller4"/>
          <w:rFonts w:ascii="Times New Roman" w:hAnsi="Times New Roman"/>
          <w:rtl w:val="true"/>
        </w:rPr>
        <w:t>והיתר בעבודות שירות</w:t>
      </w:r>
      <w:r>
        <w:rPr>
          <w:rStyle w:val="Ruller4"/>
          <w:rFonts w:cs="Times New Roman" w:ascii="Times New Roman" w:hAnsi="Times New Roman"/>
          <w:rtl w:val="true"/>
        </w:rPr>
        <w:t xml:space="preserve">) </w:t>
      </w:r>
      <w:r>
        <w:rPr>
          <w:rStyle w:val="Ruller4"/>
          <w:rFonts w:ascii="Times New Roman" w:hAnsi="Times New Roman"/>
          <w:rtl w:val="true"/>
        </w:rPr>
        <w:t xml:space="preserve">ועל אסא נגזרו </w:t>
      </w:r>
      <w:r>
        <w:rPr>
          <w:rStyle w:val="Ruller4"/>
          <w:rFonts w:cs="Times New Roman" w:ascii="Times New Roman" w:hAnsi="Times New Roman"/>
        </w:rPr>
        <w:t>6</w:t>
      </w:r>
      <w:r>
        <w:rPr>
          <w:rStyle w:val="Ruller4"/>
          <w:rFonts w:cs="Times New Roman" w:ascii="Times New Roman" w:hAnsi="Times New Roman"/>
          <w:rtl w:val="true"/>
        </w:rPr>
        <w:t xml:space="preserve"> </w:t>
      </w:r>
      <w:r>
        <w:rPr>
          <w:rStyle w:val="Ruller4"/>
          <w:rFonts w:ascii="Times New Roman" w:hAnsi="Times New Roman"/>
          <w:rtl w:val="true"/>
        </w:rPr>
        <w:t xml:space="preserve">חודשי מאסר </w:t>
      </w:r>
      <w:r>
        <w:rPr>
          <w:rStyle w:val="Ruller4"/>
          <w:rFonts w:cs="Times New Roman" w:ascii="Times New Roman" w:hAnsi="Times New Roman"/>
          <w:rtl w:val="true"/>
        </w:rPr>
        <w:t>(</w:t>
      </w:r>
      <w:r>
        <w:rPr>
          <w:rStyle w:val="Ruller4"/>
          <w:rFonts w:ascii="Times New Roman" w:hAnsi="Times New Roman"/>
          <w:rtl w:val="true"/>
        </w:rPr>
        <w:t>מהם חודשיים לריצוי בפועל והיתר בעבודות שירות</w:t>
      </w:r>
      <w:r>
        <w:rPr>
          <w:rStyle w:val="Ruller4"/>
          <w:rFonts w:cs="Times New Roman" w:ascii="Times New Roman" w:hAnsi="Times New Roman"/>
          <w:rtl w:val="true"/>
        </w:rPr>
        <w:t xml:space="preserve">). </w:t>
      </w:r>
      <w:r>
        <w:rPr>
          <w:rStyle w:val="Ruller4"/>
          <w:rFonts w:ascii="Times New Roman" w:hAnsi="Times New Roman"/>
          <w:rtl w:val="true"/>
        </w:rPr>
        <w:t xml:space="preserve">לצד עונשי מאסר על תנאי שהוטלו על שניהם גזר בית המשפט </w:t>
      </w:r>
      <w:r>
        <w:rPr>
          <w:rStyle w:val="Ruller4"/>
          <w:rFonts w:ascii="Times New Roman" w:hAnsi="Times New Roman"/>
          <w:rtl w:val="true"/>
        </w:rPr>
        <w:t>–</w:t>
      </w:r>
      <w:r>
        <w:rPr>
          <w:rStyle w:val="Ruller4"/>
          <w:rFonts w:ascii="Times New Roman" w:hAnsi="Times New Roman"/>
          <w:rtl w:val="true"/>
        </w:rPr>
        <w:t xml:space="preserve"> על כל אחד מהם </w:t>
      </w:r>
      <w:r>
        <w:rPr>
          <w:rStyle w:val="Ruller4"/>
          <w:rFonts w:ascii="Times New Roman" w:hAnsi="Times New Roman"/>
          <w:rtl w:val="true"/>
        </w:rPr>
        <w:t>–</w:t>
      </w:r>
      <w:r>
        <w:rPr>
          <w:rStyle w:val="Ruller4"/>
          <w:rFonts w:ascii="Times New Roman" w:hAnsi="Times New Roman"/>
          <w:rtl w:val="true"/>
        </w:rPr>
        <w:t xml:space="preserve"> קנס בסך של </w:t>
      </w:r>
      <w:r>
        <w:rPr>
          <w:rStyle w:val="Ruller4"/>
          <w:rFonts w:cs="Times New Roman" w:ascii="Times New Roman" w:hAnsi="Times New Roman"/>
        </w:rPr>
        <w:t>135,000</w:t>
      </w:r>
      <w:r>
        <w:rPr>
          <w:rStyle w:val="Ruller4"/>
          <w:rFonts w:cs="Times New Roman" w:ascii="Times New Roman" w:hAnsi="Times New Roman"/>
          <w:rtl w:val="true"/>
        </w:rPr>
        <w:t xml:space="preserve"> </w:t>
      </w:r>
      <w:r>
        <w:rPr>
          <w:rStyle w:val="Ruller4"/>
          <w:rFonts w:ascii="Times New Roman" w:hAnsi="Times New Roman"/>
          <w:rtl w:val="true"/>
        </w:rPr>
        <w:t>ש</w:t>
      </w:r>
      <w:r>
        <w:rPr>
          <w:rStyle w:val="Ruller4"/>
          <w:rFonts w:cs="Times New Roman" w:ascii="Times New Roman" w:hAnsi="Times New Roman"/>
          <w:rtl w:val="true"/>
        </w:rPr>
        <w:t>"</w:t>
      </w:r>
      <w:r>
        <w:rPr>
          <w:rStyle w:val="Ruller4"/>
          <w:rFonts w:ascii="Times New Roman" w:hAnsi="Times New Roman"/>
          <w:rtl w:val="true"/>
        </w:rPr>
        <w:t>ח</w:t>
      </w:r>
      <w:r>
        <w:rPr>
          <w:rStyle w:val="Ruller4"/>
          <w:rFonts w:cs="Times New Roman" w:ascii="Times New Roman" w:hAnsi="Times New Roman"/>
          <w:rtl w:val="true"/>
        </w:rPr>
        <w:t xml:space="preserve">, </w:t>
      </w:r>
      <w:r>
        <w:rPr>
          <w:rStyle w:val="Ruller4"/>
          <w:rFonts w:ascii="Times New Roman" w:hAnsi="Times New Roman"/>
          <w:rtl w:val="true"/>
        </w:rPr>
        <w:t xml:space="preserve">ועל ורד בר קנס בסך של </w:t>
      </w:r>
      <w:r>
        <w:rPr>
          <w:rStyle w:val="Ruller4"/>
          <w:rFonts w:cs="Times New Roman" w:ascii="Times New Roman" w:hAnsi="Times New Roman"/>
        </w:rPr>
        <w:t>500,000</w:t>
      </w:r>
      <w:r>
        <w:rPr>
          <w:rStyle w:val="Ruller4"/>
          <w:rFonts w:cs="Times New Roman" w:ascii="Times New Roman" w:hAnsi="Times New Roman"/>
          <w:rtl w:val="true"/>
        </w:rPr>
        <w:t xml:space="preserve"> </w:t>
      </w:r>
      <w:r>
        <w:rPr>
          <w:rStyle w:val="Ruller4"/>
          <w:rFonts w:ascii="Times New Roman" w:hAnsi="Times New Roman"/>
          <w:rtl w:val="true"/>
        </w:rPr>
        <w:t>ש</w:t>
      </w:r>
      <w:r>
        <w:rPr>
          <w:rStyle w:val="Ruller4"/>
          <w:rFonts w:cs="Times New Roman" w:ascii="Times New Roman" w:hAnsi="Times New Roman"/>
          <w:rtl w:val="true"/>
        </w:rPr>
        <w:t>"</w:t>
      </w:r>
      <w:r>
        <w:rPr>
          <w:rStyle w:val="Ruller4"/>
          <w:rFonts w:ascii="Times New Roman" w:hAnsi="Times New Roman"/>
          <w:rtl w:val="true"/>
        </w:rPr>
        <w:t>ח</w:t>
      </w:r>
      <w:r>
        <w:rPr>
          <w:rStyle w:val="Ruller4"/>
          <w:rFonts w:cs="Times New Roman" w:ascii="Times New Roman" w:hAnsi="Times New Roman"/>
          <w:rtl w:val="true"/>
        </w:rPr>
        <w:t>.</w:t>
      </w:r>
    </w:p>
    <w:p>
      <w:pPr>
        <w:pStyle w:val="Ruller42"/>
        <w:ind w:start="-52" w:end="0"/>
        <w:jc w:val="both"/>
        <w:rPr>
          <w:rStyle w:val="Ruller4"/>
          <w:rFonts w:ascii="Century" w:hAnsi="Century" w:cs="Century"/>
        </w:rPr>
      </w:pPr>
      <w:r>
        <w:rPr>
          <w:rtl w:val="true"/>
        </w:rPr>
      </w:r>
    </w:p>
    <w:p>
      <w:pPr>
        <w:pStyle w:val="Ruller43"/>
        <w:numPr>
          <w:ilvl w:val="0"/>
          <w:numId w:val="2"/>
        </w:numPr>
        <w:tabs>
          <w:tab w:val="clear" w:pos="720"/>
          <w:tab w:val="left" w:pos="2041" w:leader="none"/>
        </w:tabs>
        <w:ind w:hanging="0" w:start="-52" w:end="0"/>
        <w:jc w:val="both"/>
        <w:rPr/>
      </w:pP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טוענים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להסתפק</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בעונש</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שיבוצע</w:t>
      </w:r>
      <w:r>
        <w:rPr>
          <w:rFonts w:eastAsia="Garamond" w:cs="Garamond"/>
          <w:rtl w:val="true"/>
        </w:rPr>
        <w:t xml:space="preserve"> </w:t>
      </w:r>
      <w:r>
        <w:rPr>
          <w:rFonts w:cs="FrankRuehl"/>
          <w:rtl w:val="true"/>
        </w:rPr>
        <w:t>בדרך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עבודות</w:t>
      </w:r>
      <w:r>
        <w:rPr>
          <w:rFonts w:eastAsia="Garamond" w:cs="Garamond"/>
          <w:rtl w:val="true"/>
        </w:rPr>
        <w:t xml:space="preserve"> </w:t>
      </w:r>
      <w:r>
        <w:rPr>
          <w:rFonts w:cs="FrankRuehl"/>
          <w:rtl w:val="true"/>
        </w:rPr>
        <w:t>שירות</w:t>
      </w:r>
      <w:r>
        <w:rPr>
          <w:rFonts w:eastAsia="Garamond" w:cs="Garamond"/>
          <w:rtl w:val="true"/>
        </w:rPr>
        <w:t xml:space="preserve"> </w:t>
      </w:r>
      <w:r>
        <w:rPr>
          <w:rFonts w:cs="FrankRuehl"/>
          <w:rtl w:val="true"/>
        </w:rPr>
        <w:t>בלבד</w:t>
      </w:r>
      <w:r>
        <w:rPr>
          <w:rFonts w:eastAsia="Garamond" w:cs="Garamond"/>
          <w:rtl w:val="true"/>
        </w:rPr>
        <w:t xml:space="preserve"> </w:t>
      </w:r>
      <w:r>
        <w:rPr>
          <w:rFonts w:cs="FrankRuehl"/>
          <w:rtl w:val="true"/>
        </w:rPr>
        <w:t>וכי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להפחית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הקנסות</w:t>
      </w:r>
      <w:r>
        <w:rPr>
          <w:rFonts w:eastAsia="Garamond" w:cs="Garamond"/>
          <w:rtl w:val="true"/>
        </w:rPr>
        <w:t xml:space="preserve"> </w:t>
      </w:r>
      <w:r>
        <w:rPr>
          <w:rFonts w:cs="FrankRuehl"/>
          <w:rtl w:val="true"/>
        </w:rPr>
        <w:t>שהוטלו</w:t>
      </w:r>
      <w:r>
        <w:rPr>
          <w:rFonts w:eastAsia="Garamond" w:cs="Garamond"/>
          <w:rtl w:val="true"/>
        </w:rPr>
        <w:t xml:space="preserve"> </w:t>
      </w:r>
      <w:r>
        <w:rPr>
          <w:rFonts w:cs="FrankRuehl"/>
          <w:rtl w:val="true"/>
        </w:rPr>
        <w:t>עליהם</w:t>
      </w:r>
      <w:r>
        <w:rPr>
          <w:rFonts w:eastAsia="Garamond" w:cs="Garamond"/>
          <w:rtl w:val="true"/>
        </w:rPr>
        <w:t xml:space="preserve"> </w:t>
      </w:r>
      <w:r>
        <w:rPr>
          <w:rFonts w:cs="FrankRuehl"/>
          <w:rtl w:val="true"/>
        </w:rPr>
        <w:t>ועל</w:t>
      </w:r>
      <w:r>
        <w:rPr>
          <w:rFonts w:eastAsia="Garamond" w:cs="Garamond"/>
          <w:rtl w:val="true"/>
        </w:rPr>
        <w:t xml:space="preserve"> </w:t>
      </w:r>
      <w:r>
        <w:rPr>
          <w:rFonts w:cs="FrankRuehl"/>
          <w:rtl w:val="true"/>
        </w:rPr>
        <w:t>ורד</w:t>
      </w:r>
      <w:r>
        <w:rPr>
          <w:rFonts w:eastAsia="Garamond" w:cs="Garamond"/>
          <w:rtl w:val="true"/>
        </w:rPr>
        <w:t xml:space="preserve"> </w:t>
      </w:r>
      <w:r>
        <w:rPr>
          <w:rFonts w:cs="FrankRuehl"/>
          <w:rtl w:val="true"/>
        </w:rPr>
        <w:t>בר</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לאחים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שיטתיות</w:t>
      </w:r>
      <w:r>
        <w:rPr>
          <w:rFonts w:eastAsia="Garamond" w:cs="Garamond"/>
          <w:rtl w:val="true"/>
        </w:rPr>
        <w:t xml:space="preserve"> </w:t>
      </w:r>
      <w:r>
        <w:rPr>
          <w:rFonts w:cs="FrankRuehl"/>
          <w:rtl w:val="true"/>
        </w:rPr>
        <w:t>וחזרתיות</w:t>
      </w:r>
      <w:r>
        <w:rPr>
          <w:rFonts w:eastAsia="Garamond" w:cs="Garamond"/>
          <w:rtl w:val="true"/>
        </w:rPr>
        <w:t xml:space="preserve"> </w:t>
      </w:r>
      <w:r>
        <w:rPr>
          <w:rFonts w:cs="FrankRuehl"/>
          <w:rtl w:val="true"/>
        </w:rPr>
        <w:t>בפעולתם</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חלוקת</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הגיזום</w:t>
      </w:r>
      <w:r>
        <w:rPr>
          <w:rFonts w:eastAsia="Garamond" w:cs="Garamond"/>
          <w:rtl w:val="true"/>
        </w:rPr>
        <w:t xml:space="preserve"> </w:t>
      </w:r>
      <w:r>
        <w:rPr>
          <w:rFonts w:cs="FrankRuehl"/>
          <w:rtl w:val="true"/>
        </w:rPr>
        <w:t>הארצי</w:t>
      </w:r>
      <w:r>
        <w:rPr>
          <w:rFonts w:eastAsia="Garamond" w:cs="Garamond"/>
          <w:rtl w:val="true"/>
        </w:rPr>
        <w:t xml:space="preserve"> </w:t>
      </w:r>
      <w:r>
        <w:rPr>
          <w:rFonts w:cs="FrankRuehl"/>
          <w:rtl w:val="true"/>
        </w:rPr>
        <w:t>לאזורים</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הנזק</w:t>
      </w:r>
      <w:r>
        <w:rPr>
          <w:rFonts w:eastAsia="Garamond" w:cs="Garamond"/>
          <w:rtl w:val="true"/>
        </w:rPr>
        <w:t xml:space="preserve"> </w:t>
      </w:r>
      <w:r>
        <w:rPr>
          <w:rFonts w:cs="FrankRuehl"/>
          <w:rtl w:val="true"/>
        </w:rPr>
        <w:t>המצטבר</w:t>
      </w:r>
      <w:r>
        <w:rPr>
          <w:rFonts w:eastAsia="Garamond" w:cs="Garamond"/>
          <w:rtl w:val="true"/>
        </w:rPr>
        <w:t xml:space="preserve"> </w:t>
      </w:r>
      <w:r>
        <w:rPr>
          <w:rFonts w:cs="FrankRuehl"/>
          <w:rtl w:val="true"/>
        </w:rPr>
        <w:t>לחברת</w:t>
      </w:r>
      <w:r>
        <w:rPr>
          <w:rFonts w:eastAsia="Garamond" w:cs="Garamond"/>
          <w:rtl w:val="true"/>
        </w:rPr>
        <w:t xml:space="preserve"> </w:t>
      </w:r>
      <w:r>
        <w:rPr>
          <w:rFonts w:cs="FrankRuehl"/>
          <w:rtl w:val="true"/>
        </w:rPr>
        <w:t>החשמל</w:t>
      </w:r>
      <w:r>
        <w:rPr>
          <w:rFonts w:eastAsia="Garamond" w:cs="Garamond"/>
          <w:rtl w:val="true"/>
        </w:rPr>
        <w:t xml:space="preserve"> </w:t>
      </w:r>
      <w:r>
        <w:rPr>
          <w:rFonts w:cs="FrankRuehl"/>
          <w:rtl w:val="true"/>
        </w:rPr>
        <w:t>ואת</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שהתיאומים</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הופסקו</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בעקבות</w:t>
      </w:r>
      <w:r>
        <w:rPr>
          <w:rFonts w:eastAsia="Garamond" w:cs="Garamond"/>
          <w:rtl w:val="true"/>
        </w:rPr>
        <w:t xml:space="preserve"> </w:t>
      </w:r>
      <w:r>
        <w:rPr>
          <w:rFonts w:cs="FrankRuehl"/>
          <w:rtl w:val="true"/>
        </w:rPr>
        <w:t>החקירה</w:t>
      </w:r>
      <w:r>
        <w:rPr>
          <w:rFonts w:cs="FrankRuehl"/>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למשל</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יוחס</w:t>
      </w:r>
      <w:r>
        <w:rPr>
          <w:rFonts w:cs="FrankRuehl"/>
          <w:rtl w:val="true"/>
        </w:rPr>
        <w:t>ו</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התכנון</w:t>
      </w:r>
      <w:r>
        <w:rPr>
          <w:rFonts w:eastAsia="Garamond" w:cs="Garamond"/>
          <w:rtl w:val="true"/>
        </w:rPr>
        <w:t xml:space="preserve"> </w:t>
      </w:r>
      <w:r>
        <w:rPr>
          <w:rFonts w:cs="FrankRuehl"/>
          <w:rtl w:val="true"/>
        </w:rPr>
        <w:t>והיוזמה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ירושלים</w:t>
      </w:r>
      <w:r>
        <w:rPr>
          <w:rFonts w:eastAsia="Garamond" w:cs="Garamond"/>
          <w:rtl w:val="true"/>
        </w:rPr>
        <w:t xml:space="preserve"> </w:t>
      </w:r>
      <w:r>
        <w:rPr>
          <w:rFonts w:cs="FrankRuehl"/>
        </w:rPr>
        <w:t>2010</w:t>
      </w:r>
      <w:r>
        <w:rPr>
          <w:rFonts w:cs="FrankRuehl"/>
          <w:rtl w:val="true"/>
        </w:rPr>
        <w:t xml:space="preserve"> (</w:t>
      </w:r>
      <w:r>
        <w:rPr>
          <w:rFonts w:cs="FrankRuehl"/>
          <w:rtl w:val="true"/>
        </w:rPr>
        <w:t>שם</w:t>
      </w:r>
      <w:r>
        <w:rPr>
          <w:rFonts w:cs="FrankRuehl"/>
          <w:rtl w:val="true"/>
        </w:rPr>
        <w:t xml:space="preserve">, </w:t>
      </w:r>
      <w:r>
        <w:rPr>
          <w:rFonts w:cs="FrankRuehl"/>
          <w:rtl w:val="true"/>
        </w:rPr>
        <w:t>סעיפים</w:t>
      </w:r>
      <w:r>
        <w:rPr>
          <w:rFonts w:eastAsia="Garamond" w:cs="Garamond"/>
          <w:rtl w:val="true"/>
        </w:rPr>
        <w:t xml:space="preserve"> </w:t>
      </w:r>
      <w:r>
        <w:rPr>
          <w:rFonts w:cs="FrankRuehl"/>
        </w:rPr>
        <w:t>110</w:t>
      </w:r>
      <w:r>
        <w:rPr>
          <w:rFonts w:cs="FrankRuehl"/>
          <w:rtl w:val="true"/>
        </w:rPr>
        <w:t xml:space="preserve">, </w:t>
      </w:r>
      <w:r>
        <w:rPr>
          <w:rFonts w:cs="FrankRuehl"/>
        </w:rPr>
        <w:t>256</w:t>
      </w:r>
      <w:r>
        <w:rPr>
          <w:rFonts w:cs="FrankRuehl"/>
          <w:rtl w:val="true"/>
        </w:rPr>
        <w:t xml:space="preserve"> </w:t>
      </w:r>
      <w:r>
        <w:rPr>
          <w:rFonts w:cs="FrankRuehl"/>
          <w:rtl w:val="true"/>
        </w:rPr>
        <w:t>לפרק</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בניגוד</w:t>
      </w:r>
      <w:r>
        <w:rPr>
          <w:rFonts w:eastAsia="Garamond" w:cs="Garamond"/>
          <w:rtl w:val="true"/>
        </w:rPr>
        <w:t xml:space="preserve"> </w:t>
      </w:r>
      <w:r>
        <w:rPr>
          <w:rFonts w:cs="FrankRuehl"/>
          <w:rtl w:val="true"/>
        </w:rPr>
        <w:t>לקביעה</w:t>
      </w:r>
      <w:r>
        <w:rPr>
          <w:rFonts w:eastAsia="Garamond" w:cs="Garamond"/>
          <w:rtl w:val="true"/>
        </w:rPr>
        <w:t xml:space="preserve"> </w:t>
      </w:r>
      <w:r>
        <w:rPr>
          <w:rFonts w:cs="FrankRuehl"/>
          <w:rtl w:val="true"/>
        </w:rPr>
        <w:t>בגזר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שנזקפה</w:t>
      </w:r>
      <w:r>
        <w:rPr>
          <w:rFonts w:eastAsia="Garamond" w:cs="Garamond"/>
          <w:rtl w:val="true"/>
        </w:rPr>
        <w:t xml:space="preserve"> </w:t>
      </w:r>
      <w:r>
        <w:rPr>
          <w:rFonts w:cs="FrankRuehl"/>
          <w:rtl w:val="true"/>
        </w:rPr>
        <w:t>לחובתם</w:t>
      </w:r>
      <w:r>
        <w:rPr>
          <w:rFonts w:cs="FrankRuehl"/>
          <w:rtl w:val="true"/>
        </w:rPr>
        <w:t xml:space="preserve">. </w:t>
      </w:r>
      <w:r>
        <w:rPr>
          <w:rFonts w:cs="FrankRuehl"/>
          <w:rtl w:val="true"/>
        </w:rPr>
        <w:t>לטענת</w:t>
      </w:r>
      <w:r>
        <w:rPr>
          <w:rFonts w:eastAsia="Garamond" w:cs="Garamond"/>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cs="FrankRuehl"/>
          <w:rtl w:val="true"/>
        </w:rPr>
        <w:t xml:space="preserve">, </w:t>
      </w:r>
      <w:r>
        <w:rPr>
          <w:rFonts w:cs="FrankRuehl"/>
          <w:rtl w:val="true"/>
        </w:rPr>
        <w:t>ההתחשבות</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הביאה</w:t>
      </w:r>
      <w:r>
        <w:rPr>
          <w:rFonts w:eastAsia="Garamond" w:cs="Garamond"/>
          <w:rtl w:val="true"/>
        </w:rPr>
        <w:t xml:space="preserve"> </w:t>
      </w:r>
      <w:r>
        <w:rPr>
          <w:rFonts w:cs="FrankRuehl"/>
          <w:rtl w:val="true"/>
        </w:rPr>
        <w:t>להחמרה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מוצדקת</w:t>
      </w:r>
      <w:r>
        <w:rPr>
          <w:rFonts w:eastAsia="Garamond" w:cs="Garamond"/>
          <w:rtl w:val="true"/>
        </w:rPr>
        <w:t xml:space="preserve"> </w:t>
      </w:r>
      <w:r>
        <w:rPr>
          <w:rFonts w:cs="FrankRuehl"/>
          <w:rtl w:val="true"/>
        </w:rPr>
        <w:t>בעונשם</w:t>
      </w:r>
      <w:r>
        <w:rPr>
          <w:rFonts w:cs="FrankRuehl"/>
          <w:rtl w:val="true"/>
        </w:rPr>
        <w:t xml:space="preserve">, </w:t>
      </w:r>
      <w:r>
        <w:rPr>
          <w:rFonts w:cs="FrankRuehl"/>
          <w:rtl w:val="true"/>
        </w:rPr>
        <w:t>בניגוד</w:t>
      </w:r>
      <w:r>
        <w:rPr>
          <w:rFonts w:eastAsia="Garamond" w:cs="Garamond"/>
          <w:rtl w:val="true"/>
        </w:rPr>
        <w:t xml:space="preserve"> </w:t>
      </w:r>
      <w:r>
        <w:rPr>
          <w:rFonts w:cs="FrankRuehl"/>
          <w:rtl w:val="true"/>
        </w:rPr>
        <w:t>למתחייב</w:t>
      </w:r>
      <w:r>
        <w:rPr>
          <w:rFonts w:eastAsia="Garamond" w:cs="Garamond"/>
          <w:rtl w:val="true"/>
        </w:rPr>
        <w:t xml:space="preserve"> </w:t>
      </w:r>
      <w:r>
        <w:rPr>
          <w:rFonts w:cs="FrankRuehl"/>
          <w:rtl w:val="true"/>
        </w:rPr>
        <w:t>מעקרונות</w:t>
      </w:r>
      <w:r>
        <w:rPr>
          <w:rFonts w:eastAsia="Garamond" w:cs="Garamond"/>
          <w:rtl w:val="true"/>
        </w:rPr>
        <w:t xml:space="preserve"> </w:t>
      </w:r>
      <w:r>
        <w:rPr>
          <w:rFonts w:cs="FrankRuehl"/>
          <w:rtl w:val="true"/>
        </w:rPr>
        <w:t>האחידות</w:t>
      </w:r>
      <w:r>
        <w:rPr>
          <w:rFonts w:eastAsia="Garamond" w:cs="Garamond"/>
          <w:rtl w:val="true"/>
        </w:rPr>
        <w:t xml:space="preserve"> </w:t>
      </w:r>
      <w:r>
        <w:rPr>
          <w:rFonts w:cs="FrankRuehl"/>
          <w:rtl w:val="true"/>
        </w:rPr>
        <w:t>והמידתיות</w:t>
      </w:r>
      <w:r>
        <w:rPr>
          <w:rFonts w:eastAsia="Garamond" w:cs="Garamond"/>
          <w:rtl w:val="true"/>
        </w:rPr>
        <w:t xml:space="preserve"> </w:t>
      </w:r>
      <w:r>
        <w:rPr>
          <w:rFonts w:cs="FrankRuehl"/>
          <w:rtl w:val="true"/>
        </w:rPr>
        <w:t>בענישה</w:t>
      </w:r>
      <w:r>
        <w:rPr>
          <w:rFonts w:eastAsia="Garamond" w:cs="Garamond"/>
          <w:rtl w:val="true"/>
        </w:rPr>
        <w:t xml:space="preserve"> </w:t>
      </w:r>
      <w:r>
        <w:rPr>
          <w:rFonts w:cs="FrankRuehl"/>
          <w:rtl w:val="true"/>
        </w:rPr>
        <w:t>ולכלל</w:t>
      </w:r>
      <w:r>
        <w:rPr>
          <w:rFonts w:eastAsia="Garamond" w:cs="Garamond"/>
          <w:rtl w:val="true"/>
        </w:rPr>
        <w:t xml:space="preserve"> </w:t>
      </w:r>
      <w:r>
        <w:rPr>
          <w:rFonts w:cs="FrankRuehl"/>
          <w:rtl w:val="true"/>
        </w:rPr>
        <w:t>שלפיו</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צריכה</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אינדיווידואלית</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בתיאום</w:t>
      </w:r>
      <w:r>
        <w:rPr>
          <w:rFonts w:eastAsia="Garamond" w:cs="Garamond"/>
          <w:rtl w:val="true"/>
        </w:rPr>
        <w:t xml:space="preserve"> </w:t>
      </w:r>
      <w:r>
        <w:rPr>
          <w:rFonts w:cs="FrankRuehl"/>
          <w:rtl w:val="true"/>
        </w:rPr>
        <w:t>בודד</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הליכים</w:t>
      </w:r>
      <w:r>
        <w:rPr>
          <w:rFonts w:eastAsia="Garamond" w:cs="Garamond"/>
          <w:rtl w:val="true"/>
        </w:rPr>
        <w:t xml:space="preserve"> </w:t>
      </w:r>
      <w:r>
        <w:rPr>
          <w:rFonts w:cs="FrankRuehl"/>
          <w:rtl w:val="true"/>
        </w:rPr>
        <w:t>תחרותיים</w:t>
      </w:r>
      <w:r>
        <w:rPr>
          <w:rFonts w:cs="FrankRuehl"/>
          <w:rtl w:val="true"/>
        </w:rPr>
        <w:t xml:space="preserve">, </w:t>
      </w:r>
      <w:r>
        <w:rPr>
          <w:rFonts w:cs="FrankRuehl"/>
          <w:rtl w:val="true"/>
        </w:rPr>
        <w:t>העונשים</w:t>
      </w:r>
      <w:r>
        <w:rPr>
          <w:rFonts w:eastAsia="Garamond" w:cs="Garamond"/>
          <w:rtl w:val="true"/>
        </w:rPr>
        <w:t xml:space="preserve"> </w:t>
      </w:r>
      <w:r>
        <w:rPr>
          <w:rFonts w:cs="FrankRuehl"/>
          <w:rtl w:val="true"/>
        </w:rPr>
        <w:t>הנהוגים</w:t>
      </w:r>
      <w:r>
        <w:rPr>
          <w:rFonts w:eastAsia="Garamond" w:cs="Garamond"/>
          <w:rtl w:val="true"/>
        </w:rPr>
        <w:t xml:space="preserve"> </w:t>
      </w:r>
      <w:r>
        <w:rPr>
          <w:rFonts w:cs="FrankRuehl"/>
          <w:rtl w:val="true"/>
        </w:rPr>
        <w:t>בפסיקת</w:t>
      </w:r>
      <w:r>
        <w:rPr>
          <w:rFonts w:eastAsia="Garamond" w:cs="Garamond"/>
          <w:rtl w:val="true"/>
        </w:rPr>
        <w:t xml:space="preserve"> </w:t>
      </w:r>
      <w:r>
        <w:rPr>
          <w:rFonts w:cs="FrankRuehl"/>
          <w:rtl w:val="true"/>
        </w:rPr>
        <w:t>בתי</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עומדים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תקופה</w:t>
      </w:r>
      <w:r>
        <w:rPr>
          <w:rFonts w:eastAsia="Garamond" w:cs="Garamond"/>
          <w:rtl w:val="true"/>
        </w:rPr>
        <w:t xml:space="preserve"> </w:t>
      </w:r>
      <w:r>
        <w:rPr>
          <w:rFonts w:cs="FrankRuehl"/>
          <w:rtl w:val="true"/>
        </w:rPr>
        <w:t>מסוימת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לריצוי</w:t>
      </w:r>
      <w:r>
        <w:rPr>
          <w:rFonts w:eastAsia="Garamond" w:cs="Garamond"/>
          <w:rtl w:val="true"/>
        </w:rPr>
        <w:t xml:space="preserve"> </w:t>
      </w:r>
      <w:r>
        <w:rPr>
          <w:rFonts w:cs="FrankRuehl"/>
          <w:rtl w:val="true"/>
        </w:rPr>
        <w:t>בדרך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עבודות</w:t>
      </w:r>
      <w:r>
        <w:rPr>
          <w:rFonts w:eastAsia="Garamond" w:cs="Garamond"/>
          <w:rtl w:val="true"/>
        </w:rPr>
        <w:t xml:space="preserve"> </w:t>
      </w:r>
      <w:r>
        <w:rPr>
          <w:rFonts w:cs="FrankRuehl"/>
          <w:rtl w:val="true"/>
        </w:rPr>
        <w:t>שירות</w:t>
      </w:r>
      <w:r>
        <w:rPr>
          <w:rFonts w:cs="FrankRuehl"/>
          <w:rtl w:val="true"/>
        </w:rPr>
        <w:t xml:space="preserve">. </w:t>
      </w:r>
      <w:r>
        <w:rPr>
          <w:rFonts w:cs="FrankRuehl"/>
          <w:rtl w:val="true"/>
        </w:rPr>
        <w:t>בפרט</w:t>
      </w:r>
      <w:r>
        <w:rPr>
          <w:rFonts w:eastAsia="Garamond" w:cs="Garamond"/>
          <w:rtl w:val="true"/>
        </w:rPr>
        <w:t xml:space="preserve"> </w:t>
      </w:r>
      <w:r>
        <w:rPr>
          <w:rFonts w:cs="FrankRuehl"/>
          <w:rtl w:val="true"/>
        </w:rPr>
        <w:t>ב</w:t>
      </w:r>
      <w:r>
        <w:rPr>
          <w:rFonts w:cs="FrankRuehl"/>
          <w:rtl w:val="true"/>
        </w:rPr>
        <w:t>עניינו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פרץ</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בחלקו</w:t>
      </w:r>
      <w:r>
        <w:rPr>
          <w:rFonts w:eastAsia="Garamond" w:cs="Garamond"/>
          <w:rtl w:val="true"/>
        </w:rPr>
        <w:t xml:space="preserve"> </w:t>
      </w:r>
      <w:r>
        <w:rPr>
          <w:rFonts w:cs="FrankRuehl"/>
          <w:rtl w:val="true"/>
        </w:rPr>
        <w:t>המצומצם</w:t>
      </w:r>
      <w:r>
        <w:rPr>
          <w:rFonts w:eastAsia="Garamond" w:cs="Garamond"/>
          <w:rtl w:val="true"/>
        </w:rPr>
        <w:t xml:space="preserve"> </w:t>
      </w:r>
      <w:r>
        <w:rPr>
          <w:rFonts w:cs="FrankRuehl"/>
          <w:rtl w:val="true"/>
        </w:rPr>
        <w:t>יחסית</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וכך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אסא</w:t>
      </w:r>
      <w:r>
        <w:rPr>
          <w:rFonts w:cs="FrankRuehl"/>
          <w:rtl w:val="true"/>
        </w:rPr>
        <w:t xml:space="preserve">, </w:t>
      </w:r>
      <w:r>
        <w:rPr>
          <w:rFonts w:cs="FrankRuehl"/>
          <w:rtl w:val="true"/>
        </w:rPr>
        <w:t>שחלקו</w:t>
      </w:r>
      <w:r>
        <w:rPr>
          <w:rFonts w:eastAsia="Garamond" w:cs="Garamond"/>
          <w:rtl w:val="true"/>
        </w:rPr>
        <w:t xml:space="preserve"> </w:t>
      </w:r>
      <w:r>
        <w:rPr>
          <w:rFonts w:cs="FrankRuehl"/>
          <w:rtl w:val="true"/>
        </w:rPr>
        <w:t>נופל</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מחלקם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נאשמים</w:t>
      </w:r>
      <w:r>
        <w:rPr>
          <w:rFonts w:eastAsia="Garamond" w:cs="Garamond"/>
          <w:rtl w:val="true"/>
        </w:rPr>
        <w:t xml:space="preserve"> </w:t>
      </w:r>
      <w:r>
        <w:rPr>
          <w:rFonts w:cs="FrankRuehl"/>
          <w:rtl w:val="true"/>
        </w:rPr>
        <w:t>אחרים</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טוענים</w:t>
      </w:r>
      <w:r>
        <w:rPr>
          <w:rFonts w:eastAsia="Garamond" w:cs="Garamond"/>
          <w:rtl w:val="true"/>
        </w:rPr>
        <w:t xml:space="preserve"> </w:t>
      </w:r>
      <w:r>
        <w:rPr>
          <w:rFonts w:cs="FrankRuehl"/>
          <w:rtl w:val="true"/>
        </w:rPr>
        <w:t>האחים</w:t>
      </w:r>
      <w:r>
        <w:rPr>
          <w:rFonts w:eastAsia="Garamond" w:cs="Garamond"/>
          <w:rtl w:val="true"/>
        </w:rPr>
        <w:t xml:space="preserve"> </w:t>
      </w:r>
      <w:r>
        <w:rPr>
          <w:rFonts w:cs="FrankRuehl"/>
          <w:rtl w:val="true"/>
        </w:rPr>
        <w:t>קופר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התחשב</w:t>
      </w:r>
      <w:r>
        <w:rPr>
          <w:rFonts w:eastAsia="Garamond" w:cs="Garamond"/>
          <w:rtl w:val="true"/>
        </w:rPr>
        <w:t xml:space="preserve"> </w:t>
      </w:r>
      <w:r>
        <w:rPr>
          <w:rFonts w:cs="FrankRuehl"/>
          <w:rtl w:val="true"/>
        </w:rPr>
        <w:t>מספיק</w:t>
      </w:r>
      <w:r>
        <w:rPr>
          <w:rFonts w:eastAsia="Garamond" w:cs="Garamond"/>
          <w:rtl w:val="true"/>
        </w:rPr>
        <w:t xml:space="preserve"> </w:t>
      </w:r>
      <w:r>
        <w:rPr>
          <w:rFonts w:cs="FrankRuehl"/>
          <w:rtl w:val="true"/>
        </w:rPr>
        <w:t>בעונשים</w:t>
      </w:r>
      <w:r>
        <w:rPr>
          <w:rFonts w:eastAsia="Garamond" w:cs="Garamond"/>
          <w:rtl w:val="true"/>
        </w:rPr>
        <w:t xml:space="preserve"> </w:t>
      </w:r>
      <w:r>
        <w:rPr>
          <w:rFonts w:cs="FrankRuehl"/>
          <w:rtl w:val="true"/>
        </w:rPr>
        <w:t>שהוטלו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הסדרי</w:t>
      </w:r>
      <w:r>
        <w:rPr>
          <w:rFonts w:eastAsia="Garamond" w:cs="Garamond"/>
          <w:rtl w:val="true"/>
        </w:rPr>
        <w:t xml:space="preserve"> </w:t>
      </w:r>
      <w:r>
        <w:rPr>
          <w:rFonts w:cs="FrankRuehl"/>
          <w:rtl w:val="true"/>
        </w:rPr>
        <w:t>הטיעון</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w:t>
      </w:r>
      <w:r>
        <w:rPr>
          <w:rFonts w:cs="FrankRuehl"/>
          <w:rtl w:val="true"/>
        </w:rPr>
        <w:t>שכללו</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עבודות</w:t>
      </w:r>
      <w:r>
        <w:rPr>
          <w:rFonts w:eastAsia="Garamond" w:cs="Garamond"/>
          <w:rtl w:val="true"/>
        </w:rPr>
        <w:t xml:space="preserve"> </w:t>
      </w:r>
      <w:r>
        <w:rPr>
          <w:rFonts w:cs="FrankRuehl"/>
          <w:rtl w:val="true"/>
        </w:rPr>
        <w:t>שירות</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ובחלוף</w:t>
      </w:r>
      <w:r>
        <w:rPr>
          <w:rFonts w:eastAsia="Garamond" w:cs="Garamond"/>
          <w:rtl w:val="true"/>
        </w:rPr>
        <w:t xml:space="preserve"> </w:t>
      </w:r>
      <w:r>
        <w:rPr>
          <w:rFonts w:cs="FrankRuehl"/>
          <w:rtl w:val="true"/>
        </w:rPr>
        <w:t>הזמן</w:t>
      </w:r>
      <w:r>
        <w:rPr>
          <w:rFonts w:eastAsia="Garamond" w:cs="Garamond"/>
          <w:rtl w:val="true"/>
        </w:rPr>
        <w:t xml:space="preserve"> </w:t>
      </w:r>
      <w:r>
        <w:rPr>
          <w:rFonts w:cs="FrankRuehl"/>
          <w:rtl w:val="true"/>
        </w:rPr>
        <w:t>ממועד</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ועד</w:t>
      </w:r>
      <w:r>
        <w:rPr>
          <w:rFonts w:eastAsia="Garamond" w:cs="Garamond"/>
          <w:rtl w:val="true"/>
        </w:rPr>
        <w:t xml:space="preserve"> </w:t>
      </w:r>
      <w:r>
        <w:rPr>
          <w:rFonts w:cs="FrankRuehl"/>
          <w:rtl w:val="true"/>
        </w:rPr>
        <w:t>למתן</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לחרוג</w:t>
      </w:r>
      <w:r>
        <w:rPr>
          <w:rFonts w:eastAsia="Garamond" w:cs="Garamond"/>
          <w:rtl w:val="true"/>
        </w:rPr>
        <w:t xml:space="preserve"> </w:t>
      </w:r>
      <w:r>
        <w:rPr>
          <w:rFonts w:cs="FrankRuehl"/>
          <w:rtl w:val="true"/>
        </w:rPr>
        <w:t>לקולה</w:t>
      </w:r>
      <w:r>
        <w:rPr>
          <w:rFonts w:eastAsia="Garamond" w:cs="Garamond"/>
          <w:rtl w:val="true"/>
        </w:rPr>
        <w:t xml:space="preserve"> </w:t>
      </w:r>
      <w:r>
        <w:rPr>
          <w:rFonts w:cs="FrankRuehl"/>
          <w:rtl w:val="true"/>
        </w:rPr>
        <w:t>מהמתח</w:t>
      </w:r>
      <w:r>
        <w:rPr>
          <w:rFonts w:cs="FrankRuehl"/>
          <w:rtl w:val="true"/>
        </w:rPr>
        <w:t>מים</w:t>
      </w:r>
      <w:r>
        <w:rPr>
          <w:rFonts w:eastAsia="Garamond" w:cs="Garamond"/>
          <w:rtl w:val="true"/>
        </w:rPr>
        <w:t xml:space="preserve"> </w:t>
      </w:r>
      <w:r>
        <w:rPr>
          <w:rFonts w:cs="FrankRuehl"/>
          <w:rtl w:val="true"/>
        </w:rPr>
        <w:t>שנקבע</w:t>
      </w:r>
      <w:r>
        <w:rPr>
          <w:rFonts w:cs="FrankRuehl"/>
          <w:rtl w:val="true"/>
        </w:rPr>
        <w:t>ו</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נסיבותיהם</w:t>
      </w:r>
      <w:r>
        <w:rPr>
          <w:rFonts w:eastAsia="Garamond" w:cs="Garamond"/>
          <w:rtl w:val="true"/>
        </w:rPr>
        <w:t xml:space="preserve"> </w:t>
      </w:r>
      <w:r>
        <w:rPr>
          <w:rFonts w:cs="FrankRuehl"/>
          <w:rtl w:val="true"/>
        </w:rPr>
        <w:t>האישיות</w:t>
      </w:r>
      <w:r>
        <w:rPr>
          <w:rFonts w:cs="FrankRuehl"/>
          <w:rtl w:val="true"/>
        </w:rPr>
        <w:t xml:space="preserve">. </w:t>
      </w:r>
      <w:r>
        <w:rPr>
          <w:rFonts w:cs="FrankRuehl"/>
          <w:rtl w:val="true"/>
        </w:rPr>
        <w:t>המדינה</w:t>
      </w:r>
      <w:r>
        <w:rPr>
          <w:rFonts w:eastAsia="Garamond" w:cs="Garamond"/>
          <w:rtl w:val="true"/>
        </w:rPr>
        <w:t xml:space="preserve"> </w:t>
      </w:r>
      <w:r>
        <w:rPr>
          <w:rFonts w:cs="FrankRuehl"/>
          <w:rtl w:val="true"/>
        </w:rPr>
        <w:t>מצדה</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פיצול</w:t>
      </w:r>
      <w:r>
        <w:rPr>
          <w:rFonts w:eastAsia="Garamond" w:cs="Garamond"/>
          <w:rtl w:val="true"/>
        </w:rPr>
        <w:t xml:space="preserve"> </w:t>
      </w:r>
      <w:r>
        <w:rPr>
          <w:rFonts w:cs="FrankRuehl"/>
          <w:rtl w:val="true"/>
        </w:rPr>
        <w:t>תקופת</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שמרביתה</w:t>
      </w:r>
      <w:r>
        <w:rPr>
          <w:rFonts w:eastAsia="Garamond" w:cs="Garamond"/>
          <w:rtl w:val="true"/>
        </w:rPr>
        <w:t xml:space="preserve"> </w:t>
      </w:r>
      <w:r>
        <w:rPr>
          <w:rFonts w:cs="FrankRuehl"/>
          <w:rtl w:val="true"/>
        </w:rPr>
        <w:t>תרוצה</w:t>
      </w:r>
      <w:r>
        <w:rPr>
          <w:rFonts w:eastAsia="Garamond" w:cs="Garamond"/>
          <w:rtl w:val="true"/>
        </w:rPr>
        <w:t xml:space="preserve"> </w:t>
      </w:r>
      <w:r>
        <w:rPr>
          <w:rFonts w:cs="FrankRuehl"/>
          <w:rtl w:val="true"/>
        </w:rPr>
        <w:t>בעבודות</w:t>
      </w:r>
      <w:r>
        <w:rPr>
          <w:rFonts w:eastAsia="Garamond" w:cs="Garamond"/>
          <w:rtl w:val="true"/>
        </w:rPr>
        <w:t xml:space="preserve"> </w:t>
      </w:r>
      <w:r>
        <w:rPr>
          <w:rFonts w:cs="FrankRuehl"/>
          <w:rtl w:val="true"/>
        </w:rPr>
        <w:t>שירות</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בהסתמך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קביעותיו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rtl w:val="true"/>
        </w:rPr>
        <w:t>.</w:t>
      </w:r>
    </w:p>
    <w:p>
      <w:pPr>
        <w:pStyle w:val="Ruller42"/>
        <w:ind w:start="-52" w:end="0"/>
        <w:jc w:val="both"/>
        <w:rPr>
          <w:rStyle w:val="Ruller4"/>
          <w:rFonts w:ascii="Century" w:hAnsi="Century" w:cs="Century"/>
        </w:rPr>
      </w:pPr>
      <w:r>
        <w:rPr>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נ</w:t>
      </w:r>
      <w:r>
        <w:rPr>
          <w:rFonts w:ascii="Century" w:hAnsi="Century" w:cs="FrankRuehl"/>
          <w:sz w:val="22"/>
          <w:sz w:val="22"/>
          <w:rtl w:val="true"/>
        </w:rPr>
        <w:t>יתן</w:t>
      </w:r>
      <w:r>
        <w:rPr>
          <w:rFonts w:ascii="Century" w:hAnsi="Century" w:eastAsia="Century" w:cs="Century"/>
          <w:sz w:val="22"/>
          <w:sz w:val="22"/>
          <w:rtl w:val="true"/>
        </w:rPr>
        <w:t xml:space="preserve"> </w:t>
      </w:r>
      <w:r>
        <w:rPr>
          <w:rFonts w:ascii="Century" w:hAnsi="Century" w:cs="FrankRuehl"/>
          <w:sz w:val="22"/>
          <w:sz w:val="22"/>
          <w:rtl w:val="true"/>
        </w:rPr>
        <w:t>משקל</w:t>
      </w:r>
      <w:r>
        <w:rPr>
          <w:rFonts w:ascii="Century" w:hAnsi="Century" w:eastAsia="Century" w:cs="Century"/>
          <w:sz w:val="22"/>
          <w:sz w:val="22"/>
          <w:rtl w:val="true"/>
        </w:rPr>
        <w:t xml:space="preserve"> </w:t>
      </w:r>
      <w:r>
        <w:rPr>
          <w:rFonts w:ascii="Century" w:hAnsi="Century" w:cs="FrankRuehl"/>
          <w:sz w:val="22"/>
          <w:sz w:val="22"/>
          <w:rtl w:val="true"/>
        </w:rPr>
        <w:t>מתאים</w:t>
      </w:r>
      <w:r>
        <w:rPr>
          <w:rFonts w:ascii="Century" w:hAnsi="Century" w:eastAsia="Century" w:cs="Century"/>
          <w:sz w:val="22"/>
          <w:sz w:val="22"/>
          <w:rtl w:val="true"/>
        </w:rPr>
        <w:t xml:space="preserve"> </w:t>
      </w:r>
      <w:r>
        <w:rPr>
          <w:rFonts w:ascii="Century" w:hAnsi="Century" w:cs="FrankRuehl"/>
          <w:sz w:val="22"/>
          <w:sz w:val="22"/>
          <w:rtl w:val="true"/>
        </w:rPr>
        <w:t>לחלקם</w:t>
      </w:r>
      <w:r>
        <w:rPr>
          <w:rFonts w:ascii="Century" w:hAnsi="Century" w:eastAsia="Century" w:cs="Century"/>
          <w:sz w:val="22"/>
          <w:sz w:val="22"/>
          <w:rtl w:val="true"/>
        </w:rPr>
        <w:t xml:space="preserve"> </w:t>
      </w:r>
      <w:r>
        <w:rPr>
          <w:rFonts w:ascii="Century" w:hAnsi="Century" w:cs="FrankRuehl"/>
          <w:sz w:val="22"/>
          <w:sz w:val="22"/>
          <w:rtl w:val="true"/>
        </w:rPr>
        <w:t>המצומצם</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ascii="Century" w:hAnsi="Century" w:eastAsia="Century" w:cs="Century"/>
          <w:sz w:val="22"/>
          <w:sz w:val="22"/>
          <w:rtl w:val="true"/>
        </w:rPr>
        <w:t xml:space="preserve"> </w:t>
      </w:r>
      <w:r>
        <w:rPr>
          <w:rFonts w:ascii="Century" w:hAnsi="Century" w:cs="FrankRuehl"/>
          <w:sz w:val="22"/>
          <w:sz w:val="22"/>
          <w:rtl w:val="true"/>
        </w:rPr>
        <w:t>בפרשה</w:t>
      </w:r>
      <w:r>
        <w:rPr>
          <w:rFonts w:cs="FrankRuehl" w:ascii="Century" w:hAnsi="Century"/>
          <w:sz w:val="22"/>
          <w:rtl w:val="true"/>
        </w:rPr>
        <w:t xml:space="preserve">, </w:t>
      </w:r>
      <w:r>
        <w:rPr>
          <w:rFonts w:ascii="Century" w:hAnsi="Century" w:cs="FrankRuehl"/>
          <w:sz w:val="22"/>
          <w:sz w:val="22"/>
          <w:rtl w:val="true"/>
        </w:rPr>
        <w:t>ולראיה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התקופה</w:t>
      </w:r>
      <w:r>
        <w:rPr>
          <w:rFonts w:ascii="Century" w:hAnsi="Century" w:eastAsia="Century" w:cs="Century"/>
          <w:sz w:val="22"/>
          <w:sz w:val="22"/>
          <w:rtl w:val="true"/>
        </w:rPr>
        <w:t xml:space="preserve"> </w:t>
      </w:r>
      <w:r>
        <w:rPr>
          <w:rFonts w:ascii="Century" w:hAnsi="Century" w:cs="FrankRuehl"/>
          <w:sz w:val="22"/>
          <w:sz w:val="22"/>
          <w:rtl w:val="true"/>
        </w:rPr>
        <w:t>המוגבלת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עונשי</w:t>
      </w:r>
      <w:r>
        <w:rPr>
          <w:rFonts w:ascii="Century" w:hAnsi="Century" w:eastAsia="Century" w:cs="Century"/>
          <w:sz w:val="22"/>
          <w:sz w:val="22"/>
          <w:rtl w:val="true"/>
        </w:rPr>
        <w:t xml:space="preserve"> </w:t>
      </w:r>
      <w:r>
        <w:rPr>
          <w:rFonts w:ascii="Century" w:hAnsi="Century" w:cs="FrankRuehl"/>
          <w:sz w:val="22"/>
          <w:sz w:val="22"/>
          <w:rtl w:val="true"/>
        </w:rPr>
        <w:t>המאסר</w:t>
      </w:r>
      <w:r>
        <w:rPr>
          <w:rFonts w:ascii="Century" w:hAnsi="Century" w:eastAsia="Century" w:cs="Century"/>
          <w:sz w:val="22"/>
          <w:sz w:val="22"/>
          <w:rtl w:val="true"/>
        </w:rPr>
        <w:t xml:space="preserve"> </w:t>
      </w:r>
      <w:r>
        <w:rPr>
          <w:rFonts w:ascii="Century" w:hAnsi="Century" w:cs="FrankRuehl"/>
          <w:sz w:val="22"/>
          <w:sz w:val="22"/>
          <w:rtl w:val="true"/>
        </w:rPr>
        <w:t>שהוטלו</w:t>
      </w:r>
      <w:r>
        <w:rPr>
          <w:rFonts w:ascii="Century" w:hAnsi="Century" w:eastAsia="Century" w:cs="Century"/>
          <w:sz w:val="22"/>
          <w:sz w:val="22"/>
          <w:rtl w:val="true"/>
        </w:rPr>
        <w:t xml:space="preserve"> </w:t>
      </w:r>
      <w:r>
        <w:rPr>
          <w:rFonts w:ascii="Century" w:hAnsi="Century" w:cs="FrankRuehl"/>
          <w:sz w:val="22"/>
          <w:sz w:val="22"/>
          <w:rtl w:val="true"/>
        </w:rPr>
        <w:t>עליהם</w:t>
      </w:r>
      <w:r>
        <w:rPr>
          <w:rFonts w:ascii="Century" w:hAnsi="Century" w:eastAsia="Century" w:cs="Century"/>
          <w:sz w:val="22"/>
          <w:sz w:val="22"/>
          <w:rtl w:val="true"/>
        </w:rPr>
        <w:t xml:space="preserve"> </w:t>
      </w:r>
      <w:r>
        <w:rPr>
          <w:rFonts w:ascii="Century" w:hAnsi="Century" w:cs="FrankRuehl"/>
          <w:sz w:val="22"/>
          <w:sz w:val="22"/>
          <w:rtl w:val="true"/>
        </w:rPr>
        <w:t>מאחורי</w:t>
      </w:r>
      <w:r>
        <w:rPr>
          <w:rFonts w:ascii="Century" w:hAnsi="Century" w:eastAsia="Century" w:cs="Century"/>
          <w:sz w:val="22"/>
          <w:sz w:val="22"/>
          <w:rtl w:val="true"/>
        </w:rPr>
        <w:t xml:space="preserve"> </w:t>
      </w:r>
      <w:r>
        <w:rPr>
          <w:rFonts w:ascii="Century" w:hAnsi="Century" w:cs="FrankRuehl"/>
          <w:sz w:val="22"/>
          <w:sz w:val="22"/>
          <w:rtl w:val="true"/>
        </w:rPr>
        <w:t>סורג</w:t>
      </w:r>
      <w:r>
        <w:rPr>
          <w:rFonts w:ascii="Century" w:hAnsi="Century" w:eastAsia="Century" w:cs="Century"/>
          <w:sz w:val="22"/>
          <w:sz w:val="22"/>
          <w:rtl w:val="true"/>
        </w:rPr>
        <w:t xml:space="preserve"> </w:t>
      </w:r>
      <w:r>
        <w:rPr>
          <w:rFonts w:ascii="Century" w:hAnsi="Century" w:cs="FrankRuehl"/>
          <w:sz w:val="22"/>
          <w:sz w:val="22"/>
          <w:rtl w:val="true"/>
        </w:rPr>
        <w:t>ובריח</w:t>
      </w:r>
      <w:r>
        <w:rPr>
          <w:rFonts w:cs="FrankRuehl" w:ascii="Century" w:hAnsi="Century"/>
          <w:sz w:val="22"/>
          <w:rtl w:val="true"/>
        </w:rPr>
        <w:t xml:space="preserve">. </w:t>
      </w:r>
      <w:r>
        <w:rPr>
          <w:rFonts w:ascii="Century" w:hAnsi="Century" w:cs="FrankRuehl"/>
          <w:sz w:val="22"/>
          <w:sz w:val="22"/>
          <w:rtl w:val="true"/>
        </w:rPr>
        <w:t>בהקשר</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אציין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קבע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מתחם</w:t>
      </w:r>
      <w:r>
        <w:rPr>
          <w:rFonts w:ascii="Century" w:hAnsi="Century" w:eastAsia="Century" w:cs="Century"/>
          <w:sz w:val="22"/>
          <w:sz w:val="22"/>
          <w:rtl w:val="true"/>
        </w:rPr>
        <w:t xml:space="preserve"> </w:t>
      </w:r>
      <w:r>
        <w:rPr>
          <w:rFonts w:ascii="Century" w:hAnsi="Century" w:cs="FrankRuehl"/>
          <w:sz w:val="22"/>
          <w:sz w:val="22"/>
          <w:rtl w:val="true"/>
        </w:rPr>
        <w:t>העונש</w:t>
      </w:r>
      <w:r>
        <w:rPr>
          <w:rFonts w:ascii="Century" w:hAnsi="Century" w:eastAsia="Century" w:cs="Century"/>
          <w:sz w:val="22"/>
          <w:sz w:val="22"/>
          <w:rtl w:val="true"/>
        </w:rPr>
        <w:t xml:space="preserve"> </w:t>
      </w:r>
      <w:r>
        <w:rPr>
          <w:rFonts w:ascii="Century" w:hAnsi="Century" w:cs="FrankRuehl"/>
          <w:sz w:val="22"/>
          <w:sz w:val="22"/>
          <w:rtl w:val="true"/>
        </w:rPr>
        <w:t>שכולל</w:t>
      </w:r>
      <w:r>
        <w:rPr>
          <w:rFonts w:ascii="Century" w:hAnsi="Century" w:eastAsia="Century" w:cs="Century"/>
          <w:sz w:val="22"/>
          <w:sz w:val="22"/>
          <w:rtl w:val="true"/>
        </w:rPr>
        <w:t xml:space="preserve"> </w:t>
      </w:r>
      <w:r>
        <w:rPr>
          <w:rFonts w:ascii="Century" w:hAnsi="Century" w:cs="FrankRuehl"/>
          <w:sz w:val="22"/>
          <w:sz w:val="22"/>
          <w:rtl w:val="true"/>
        </w:rPr>
        <w:t>רכיב</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מאסר</w:t>
      </w:r>
      <w:r>
        <w:rPr>
          <w:rFonts w:ascii="Century" w:hAnsi="Century" w:eastAsia="Century" w:cs="Century"/>
          <w:sz w:val="22"/>
          <w:sz w:val="22"/>
          <w:rtl w:val="true"/>
        </w:rPr>
        <w:t xml:space="preserve"> </w:t>
      </w:r>
      <w:r>
        <w:rPr>
          <w:rFonts w:ascii="Century" w:hAnsi="Century" w:cs="FrankRuehl"/>
          <w:sz w:val="22"/>
          <w:sz w:val="22"/>
          <w:rtl w:val="true"/>
        </w:rPr>
        <w:t>בפועל</w:t>
      </w:r>
      <w:r>
        <w:rPr>
          <w:rFonts w:ascii="Century" w:hAnsi="Century" w:eastAsia="Century" w:cs="Century"/>
          <w:sz w:val="22"/>
          <w:sz w:val="22"/>
          <w:rtl w:val="true"/>
        </w:rPr>
        <w:t xml:space="preserve"> </w:t>
      </w:r>
      <w:r>
        <w:rPr>
          <w:rFonts w:ascii="Century" w:hAnsi="Century" w:cs="FrankRuehl"/>
          <w:sz w:val="22"/>
          <w:sz w:val="22"/>
          <w:rtl w:val="true"/>
        </w:rPr>
        <w:t>יחול</w:t>
      </w:r>
      <w:r>
        <w:rPr>
          <w:rFonts w:ascii="Century" w:hAnsi="Century" w:eastAsia="Century" w:cs="Century"/>
          <w:sz w:val="22"/>
          <w:sz w:val="22"/>
          <w:rtl w:val="true"/>
        </w:rPr>
        <w:t xml:space="preserve"> </w:t>
      </w:r>
      <w:r>
        <w:rPr>
          <w:rFonts w:ascii="Century" w:hAnsi="Century" w:cs="Miriam"/>
          <w:b/>
          <w:b/>
          <w:spacing w:val="0"/>
          <w:sz w:val="22"/>
          <w:sz w:val="22"/>
          <w:szCs w:val="24"/>
          <w:rtl w:val="true"/>
        </w:rPr>
        <w:t>למצער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נאשמים</w:t>
      </w:r>
      <w:r>
        <w:rPr>
          <w:rFonts w:ascii="Century" w:hAnsi="Century" w:eastAsia="Century" w:cs="Century"/>
          <w:sz w:val="22"/>
          <w:sz w:val="22"/>
          <w:rtl w:val="true"/>
        </w:rPr>
        <w:t xml:space="preserve"> </w:t>
      </w:r>
      <w:r>
        <w:rPr>
          <w:rFonts w:ascii="Century" w:hAnsi="Century" w:cs="FrankRuehl"/>
          <w:sz w:val="22"/>
          <w:sz w:val="22"/>
          <w:rtl w:val="true"/>
        </w:rPr>
        <w:t>שהורשעו</w:t>
      </w:r>
      <w:r>
        <w:rPr>
          <w:rFonts w:ascii="Century" w:hAnsi="Century" w:eastAsia="Century" w:cs="Century"/>
          <w:sz w:val="22"/>
          <w:sz w:val="22"/>
          <w:rtl w:val="true"/>
        </w:rPr>
        <w:t xml:space="preserve"> </w:t>
      </w:r>
      <w:r>
        <w:rPr>
          <w:rFonts w:ascii="Century" w:hAnsi="Century" w:cs="FrankRuehl"/>
          <w:sz w:val="22"/>
          <w:sz w:val="22"/>
          <w:rtl w:val="true"/>
        </w:rPr>
        <w:t>ביותר</w:t>
      </w:r>
      <w:r>
        <w:rPr>
          <w:rFonts w:ascii="Century" w:hAnsi="Century" w:eastAsia="Century" w:cs="Century"/>
          <w:sz w:val="22"/>
          <w:sz w:val="22"/>
          <w:rtl w:val="true"/>
        </w:rPr>
        <w:t xml:space="preserve"> </w:t>
      </w:r>
      <w:r>
        <w:rPr>
          <w:rFonts w:ascii="Century" w:hAnsi="Century" w:cs="FrankRuehl"/>
          <w:sz w:val="22"/>
          <w:sz w:val="22"/>
          <w:rtl w:val="true"/>
        </w:rPr>
        <w:t>מאישום</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הסדר</w:t>
      </w:r>
      <w:r>
        <w:rPr>
          <w:rFonts w:ascii="Century" w:hAnsi="Century" w:eastAsia="Century" w:cs="Century"/>
          <w:sz w:val="22"/>
          <w:sz w:val="22"/>
          <w:rtl w:val="true"/>
        </w:rPr>
        <w:t xml:space="preserve"> </w:t>
      </w:r>
      <w:r>
        <w:rPr>
          <w:rFonts w:ascii="Century" w:hAnsi="Century" w:cs="FrankRuehl"/>
          <w:sz w:val="22"/>
          <w:sz w:val="22"/>
          <w:rtl w:val="true"/>
        </w:rPr>
        <w:t>כובל</w:t>
      </w:r>
      <w:r>
        <w:rPr>
          <w:rFonts w:ascii="Century" w:hAnsi="Century" w:eastAsia="Century" w:cs="Century"/>
          <w:sz w:val="22"/>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מחמירות</w:t>
      </w:r>
      <w:r>
        <w:rPr>
          <w:rFonts w:ascii="Century" w:hAnsi="Century" w:eastAsia="Century" w:cs="Century"/>
          <w:sz w:val="22"/>
          <w:sz w:val="22"/>
          <w:rtl w:val="true"/>
        </w:rPr>
        <w:t xml:space="preserve"> </w:t>
      </w:r>
      <w:r>
        <w:rPr>
          <w:rFonts w:ascii="Century" w:hAnsi="Century" w:cs="FrankRuehl"/>
          <w:sz w:val="22"/>
          <w:sz w:val="22"/>
          <w:rtl w:val="true"/>
        </w:rPr>
        <w:t>וקבלת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מחמירות</w:t>
      </w:r>
      <w:r>
        <w:rPr>
          <w:rFonts w:ascii="Century" w:hAnsi="Century" w:eastAsia="Century" w:cs="Century"/>
          <w:sz w:val="22"/>
          <w:sz w:val="22"/>
          <w:rtl w:val="true"/>
        </w:rPr>
        <w:t xml:space="preserve"> </w:t>
      </w:r>
      <w:r>
        <w:rPr>
          <w:rFonts w:ascii="Century" w:hAnsi="Century" w:cs="FrankRuehl"/>
          <w:sz w:val="22"/>
          <w:sz w:val="22"/>
          <w:rtl w:val="true"/>
        </w:rPr>
        <w:t>ואולם</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ללמוד</w:t>
      </w:r>
      <w:r>
        <w:rPr>
          <w:rFonts w:ascii="Century" w:hAnsi="Century" w:eastAsia="Century" w:cs="Century"/>
          <w:sz w:val="22"/>
          <w:sz w:val="22"/>
          <w:rtl w:val="true"/>
        </w:rPr>
        <w:t xml:space="preserve"> </w:t>
      </w:r>
      <w:r>
        <w:rPr>
          <w:rFonts w:ascii="Century" w:hAnsi="Century" w:cs="FrankRuehl"/>
          <w:sz w:val="22"/>
          <w:sz w:val="22"/>
          <w:rtl w:val="true"/>
        </w:rPr>
        <w:t>מדברים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מקרה</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נדון</w:t>
      </w:r>
      <w:r>
        <w:rPr>
          <w:rFonts w:ascii="Century" w:hAnsi="Century" w:eastAsia="Century" w:cs="Century"/>
          <w:sz w:val="22"/>
          <w:sz w:val="22"/>
          <w:rtl w:val="true"/>
        </w:rPr>
        <w:t xml:space="preserve"> </w:t>
      </w:r>
      <w:r>
        <w:rPr>
          <w:rFonts w:ascii="Century" w:hAnsi="Century" w:cs="FrankRuehl"/>
          <w:sz w:val="22"/>
          <w:sz w:val="22"/>
          <w:rtl w:val="true"/>
        </w:rPr>
        <w:t>עניינו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נאשם</w:t>
      </w:r>
      <w:r>
        <w:rPr>
          <w:rFonts w:ascii="Century" w:hAnsi="Century" w:eastAsia="Century" w:cs="Century"/>
          <w:sz w:val="22"/>
          <w:sz w:val="22"/>
          <w:rtl w:val="true"/>
        </w:rPr>
        <w:t xml:space="preserve"> </w:t>
      </w:r>
      <w:r>
        <w:rPr>
          <w:rFonts w:ascii="Century" w:hAnsi="Century" w:cs="FrankRuehl"/>
          <w:sz w:val="22"/>
          <w:sz w:val="22"/>
          <w:rtl w:val="true"/>
        </w:rPr>
        <w:t>שהורשע</w:t>
      </w:r>
      <w:r>
        <w:rPr>
          <w:rFonts w:ascii="Century" w:hAnsi="Century" w:eastAsia="Century" w:cs="Century"/>
          <w:sz w:val="22"/>
          <w:sz w:val="22"/>
          <w:rtl w:val="true"/>
        </w:rPr>
        <w:t xml:space="preserve"> </w:t>
      </w:r>
      <w:r>
        <w:rPr>
          <w:rFonts w:ascii="Century" w:hAnsi="Century" w:cs="FrankRuehl"/>
          <w:sz w:val="22"/>
          <w:sz w:val="22"/>
          <w:rtl w:val="true"/>
        </w:rPr>
        <w:t>באישום</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בלבד</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יהיה</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בלתי</w:t>
      </w:r>
      <w:r>
        <w:rPr>
          <w:rFonts w:ascii="Century" w:hAnsi="Century" w:eastAsia="Century" w:cs="Century"/>
          <w:sz w:val="22"/>
          <w:sz w:val="22"/>
          <w:rtl w:val="true"/>
        </w:rPr>
        <w:t xml:space="preserve"> </w:t>
      </w:r>
      <w:r>
        <w:rPr>
          <w:rFonts w:ascii="Century" w:hAnsi="Century" w:cs="FrankRuehl"/>
          <w:sz w:val="22"/>
          <w:sz w:val="22"/>
          <w:rtl w:val="true"/>
        </w:rPr>
        <w:t>אפשרי</w:t>
      </w:r>
      <w:r>
        <w:rPr>
          <w:rFonts w:ascii="Century" w:hAnsi="Century" w:eastAsia="Century" w:cs="Century"/>
          <w:sz w:val="22"/>
          <w:sz w:val="22"/>
          <w:rtl w:val="true"/>
        </w:rPr>
        <w:t xml:space="preserve"> </w:t>
      </w:r>
      <w:r>
        <w:rPr>
          <w:rFonts w:ascii="Century" w:hAnsi="Century" w:cs="FrankRuehl"/>
          <w:sz w:val="22"/>
          <w:sz w:val="22"/>
          <w:rtl w:val="true"/>
        </w:rPr>
        <w:t>לגזור</w:t>
      </w:r>
      <w:r>
        <w:rPr>
          <w:rFonts w:ascii="Century" w:hAnsi="Century" w:eastAsia="Century" w:cs="Century"/>
          <w:sz w:val="22"/>
          <w:sz w:val="22"/>
          <w:rtl w:val="true"/>
        </w:rPr>
        <w:t xml:space="preserve"> </w:t>
      </w:r>
      <w:r>
        <w:rPr>
          <w:rFonts w:ascii="Century" w:hAnsi="Century" w:cs="FrankRuehl"/>
          <w:sz w:val="22"/>
          <w:sz w:val="22"/>
          <w:rtl w:val="true"/>
        </w:rPr>
        <w:t>עונש</w:t>
      </w:r>
      <w:r>
        <w:rPr>
          <w:rFonts w:ascii="Century" w:hAnsi="Century" w:eastAsia="Century" w:cs="Century"/>
          <w:sz w:val="22"/>
          <w:sz w:val="22"/>
          <w:rtl w:val="true"/>
        </w:rPr>
        <w:t xml:space="preserve"> </w:t>
      </w:r>
      <w:r>
        <w:rPr>
          <w:rFonts w:ascii="Century" w:hAnsi="Century" w:cs="FrankRuehl"/>
          <w:sz w:val="22"/>
          <w:sz w:val="22"/>
          <w:rtl w:val="true"/>
        </w:rPr>
        <w:t>שכולל</w:t>
      </w:r>
      <w:r>
        <w:rPr>
          <w:rFonts w:ascii="Century" w:hAnsi="Century" w:eastAsia="Century" w:cs="Century"/>
          <w:sz w:val="22"/>
          <w:sz w:val="22"/>
          <w:rtl w:val="true"/>
        </w:rPr>
        <w:t xml:space="preserve"> </w:t>
      </w:r>
      <w:r>
        <w:rPr>
          <w:rFonts w:ascii="Century" w:hAnsi="Century" w:cs="FrankRuehl"/>
          <w:sz w:val="22"/>
          <w:sz w:val="22"/>
          <w:rtl w:val="true"/>
        </w:rPr>
        <w:t>רכיב</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מאסר</w:t>
      </w:r>
      <w:r>
        <w:rPr>
          <w:rFonts w:ascii="Century" w:hAnsi="Century" w:eastAsia="Century" w:cs="Century"/>
          <w:sz w:val="22"/>
          <w:sz w:val="22"/>
          <w:rtl w:val="true"/>
        </w:rPr>
        <w:t xml:space="preserve"> </w:t>
      </w:r>
      <w:r>
        <w:rPr>
          <w:rFonts w:ascii="Century" w:hAnsi="Century" w:cs="FrankRuehl"/>
          <w:sz w:val="22"/>
          <w:sz w:val="22"/>
          <w:rtl w:val="true"/>
        </w:rPr>
        <w:t>מאחורי</w:t>
      </w:r>
      <w:r>
        <w:rPr>
          <w:rFonts w:ascii="Century" w:hAnsi="Century" w:eastAsia="Century" w:cs="Century"/>
          <w:sz w:val="22"/>
          <w:sz w:val="22"/>
          <w:rtl w:val="true"/>
        </w:rPr>
        <w:t xml:space="preserve"> </w:t>
      </w:r>
      <w:r>
        <w:rPr>
          <w:rFonts w:ascii="Century" w:hAnsi="Century" w:cs="FrankRuehl"/>
          <w:sz w:val="22"/>
          <w:sz w:val="22"/>
          <w:rtl w:val="true"/>
        </w:rPr>
        <w:t>סורג</w:t>
      </w:r>
      <w:r>
        <w:rPr>
          <w:rFonts w:ascii="Century" w:hAnsi="Century" w:eastAsia="Century" w:cs="Century"/>
          <w:sz w:val="22"/>
          <w:sz w:val="22"/>
          <w:rtl w:val="true"/>
        </w:rPr>
        <w:t xml:space="preserve"> </w:t>
      </w:r>
      <w:r>
        <w:rPr>
          <w:rFonts w:ascii="Century" w:hAnsi="Century" w:cs="FrankRuehl"/>
          <w:sz w:val="22"/>
          <w:sz w:val="22"/>
          <w:rtl w:val="true"/>
        </w:rPr>
        <w:t>ובריח</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15</w:t>
      </w:r>
      <w:r>
        <w:rPr>
          <w:rFonts w:cs="FrankRuehl" w:ascii="Century" w:hAnsi="Century"/>
          <w:sz w:val="22"/>
          <w:rtl w:val="true"/>
        </w:rPr>
        <w:t xml:space="preserve"> </w:t>
      </w:r>
      <w:r>
        <w:rPr>
          <w:rFonts w:ascii="Century" w:hAnsi="Century" w:cs="FrankRuehl"/>
          <w:sz w:val="22"/>
          <w:sz w:val="22"/>
          <w:rtl w:val="true"/>
        </w:rPr>
        <w:t>לגזר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וכזכור</w:t>
      </w:r>
      <w:r>
        <w:rPr>
          <w:rFonts w:cs="FrankRuehl" w:ascii="Century" w:hAnsi="Century"/>
          <w:sz w:val="22"/>
          <w:rtl w:val="true"/>
        </w:rPr>
        <w:t xml:space="preserve">, </w:t>
      </w:r>
      <w:r>
        <w:rPr>
          <w:rFonts w:ascii="Century" w:hAnsi="Century" w:cs="FrankRuehl"/>
          <w:sz w:val="22"/>
          <w:sz w:val="22"/>
          <w:rtl w:val="true"/>
        </w:rPr>
        <w:t>בענייננו</w:t>
      </w:r>
      <w:r>
        <w:rPr>
          <w:rFonts w:cs="FrankRuehl" w:ascii="Century" w:hAnsi="Century"/>
          <w:sz w:val="22"/>
          <w:rtl w:val="true"/>
        </w:rPr>
        <w:t xml:space="preserve">, </w:t>
      </w:r>
      <w:r>
        <w:rPr>
          <w:rFonts w:ascii="Century" w:hAnsi="Century" w:cs="FrankRuehl"/>
          <w:sz w:val="22"/>
          <w:sz w:val="22"/>
          <w:rtl w:val="true"/>
        </w:rPr>
        <w:t>בגין</w:t>
      </w:r>
      <w:r>
        <w:rPr>
          <w:rFonts w:ascii="Century" w:hAnsi="Century" w:eastAsia="Century" w:cs="Century"/>
          <w:sz w:val="22"/>
          <w:sz w:val="22"/>
          <w:rtl w:val="true"/>
        </w:rPr>
        <w:t xml:space="preserve"> </w:t>
      </w:r>
      <w:r>
        <w:rPr>
          <w:rFonts w:ascii="Century" w:hAnsi="Century" w:cs="FrankRuehl"/>
          <w:sz w:val="22"/>
          <w:sz w:val="22"/>
          <w:rtl w:val="true"/>
        </w:rPr>
        <w:t>מעורבותם</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ירושלים</w:t>
      </w:r>
      <w:r>
        <w:rPr>
          <w:rFonts w:ascii="Century" w:hAnsi="Century" w:eastAsia="Century" w:cs="Century"/>
          <w:sz w:val="22"/>
          <w:sz w:val="22"/>
          <w:rtl w:val="true"/>
        </w:rPr>
        <w:t xml:space="preserve"> </w:t>
      </w:r>
      <w:r>
        <w:rPr>
          <w:rFonts w:cs="FrankRuehl" w:ascii="Century" w:hAnsi="Century"/>
          <w:sz w:val="22"/>
        </w:rPr>
        <w:t>2010</w:t>
      </w:r>
      <w:r>
        <w:rPr>
          <w:rFonts w:cs="FrankRuehl" w:ascii="Century" w:hAnsi="Century"/>
          <w:sz w:val="22"/>
          <w:rtl w:val="true"/>
        </w:rPr>
        <w:t xml:space="preserve"> </w:t>
      </w:r>
      <w:r>
        <w:rPr>
          <w:rFonts w:ascii="Century" w:hAnsi="Century" w:cs="FrankRuehl"/>
          <w:sz w:val="22"/>
          <w:sz w:val="22"/>
          <w:rtl w:val="true"/>
        </w:rPr>
        <w:t>הורשעו</w:t>
      </w:r>
      <w:r>
        <w:rPr>
          <w:rFonts w:ascii="Century" w:hAnsi="Century" w:eastAsia="Century" w:cs="Century"/>
          <w:sz w:val="22"/>
          <w:sz w:val="22"/>
          <w:rtl w:val="true"/>
        </w:rPr>
        <w:t xml:space="preserve"> </w:t>
      </w:r>
      <w:r>
        <w:rPr>
          <w:rFonts w:ascii="Century" w:hAnsi="Century" w:cs="FrankRuehl"/>
          <w:sz w:val="22"/>
          <w:sz w:val="22"/>
          <w:rtl w:val="true"/>
        </w:rPr>
        <w:t>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צד</w:t>
      </w:r>
      <w:r>
        <w:rPr>
          <w:rFonts w:ascii="Century" w:hAnsi="Century" w:eastAsia="Century" w:cs="Century"/>
          <w:sz w:val="22"/>
          <w:sz w:val="22"/>
          <w:rtl w:val="true"/>
        </w:rPr>
        <w:t xml:space="preserve"> </w:t>
      </w:r>
      <w:r>
        <w:rPr>
          <w:rFonts w:ascii="Century" w:hAnsi="Century" w:cs="FrankRuehl"/>
          <w:sz w:val="22"/>
          <w:sz w:val="22"/>
          <w:rtl w:val="true"/>
        </w:rPr>
        <w:t>להסדר</w:t>
      </w:r>
      <w:r>
        <w:rPr>
          <w:rFonts w:ascii="Century" w:hAnsi="Century" w:eastAsia="Century" w:cs="Century"/>
          <w:sz w:val="22"/>
          <w:sz w:val="22"/>
          <w:rtl w:val="true"/>
        </w:rPr>
        <w:t xml:space="preserve"> </w:t>
      </w:r>
      <w:r>
        <w:rPr>
          <w:rFonts w:ascii="Century" w:hAnsi="Century" w:cs="FrankRuehl"/>
          <w:sz w:val="22"/>
          <w:sz w:val="22"/>
          <w:rtl w:val="true"/>
        </w:rPr>
        <w:t>כובל</w:t>
      </w:r>
      <w:r>
        <w:rPr>
          <w:rFonts w:cs="FrankRuehl" w:ascii="Century" w:hAnsi="Century"/>
          <w:sz w:val="22"/>
          <w:rtl w:val="true"/>
        </w:rPr>
        <w:t xml:space="preserve">, </w:t>
      </w:r>
      <w:r>
        <w:rPr>
          <w:rFonts w:ascii="Century" w:hAnsi="Century" w:cs="FrankRuehl"/>
          <w:sz w:val="22"/>
          <w:sz w:val="22"/>
          <w:rtl w:val="true"/>
        </w:rPr>
        <w:t>בקבלת</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במרמה</w:t>
      </w:r>
      <w:r>
        <w:rPr>
          <w:rFonts w:ascii="Century" w:hAnsi="Century" w:eastAsia="Century" w:cs="Century"/>
          <w:sz w:val="22"/>
          <w:sz w:val="22"/>
          <w:rtl w:val="true"/>
        </w:rPr>
        <w:t xml:space="preserve"> </w:t>
      </w:r>
      <w:r>
        <w:rPr>
          <w:rFonts w:ascii="Century" w:hAnsi="Century" w:cs="FrankRuehl"/>
          <w:sz w:val="22"/>
          <w:sz w:val="22"/>
          <w:rtl w:val="true"/>
        </w:rPr>
        <w:t>וברישום</w:t>
      </w:r>
      <w:r>
        <w:rPr>
          <w:rFonts w:ascii="Century" w:hAnsi="Century" w:eastAsia="Century" w:cs="Century"/>
          <w:sz w:val="22"/>
          <w:sz w:val="22"/>
          <w:rtl w:val="true"/>
        </w:rPr>
        <w:t xml:space="preserve"> </w:t>
      </w:r>
      <w:r>
        <w:rPr>
          <w:rFonts w:ascii="Century" w:hAnsi="Century" w:cs="FrankRuehl"/>
          <w:sz w:val="22"/>
          <w:sz w:val="22"/>
          <w:rtl w:val="true"/>
        </w:rPr>
        <w:t>כוזב</w:t>
      </w:r>
      <w:r>
        <w:rPr>
          <w:rFonts w:ascii="Century" w:hAnsi="Century" w:eastAsia="Century" w:cs="Century"/>
          <w:sz w:val="22"/>
          <w:sz w:val="22"/>
          <w:rtl w:val="true"/>
        </w:rPr>
        <w:t xml:space="preserve"> </w:t>
      </w:r>
      <w:r>
        <w:rPr>
          <w:rFonts w:ascii="Century" w:hAnsi="Century" w:cs="FrankRuehl"/>
          <w:sz w:val="22"/>
          <w:sz w:val="22"/>
          <w:rtl w:val="true"/>
        </w:rPr>
        <w:t>במסמכי</w:t>
      </w:r>
      <w:r>
        <w:rPr>
          <w:rFonts w:ascii="Century" w:hAnsi="Century" w:eastAsia="Century" w:cs="Century"/>
          <w:sz w:val="22"/>
          <w:sz w:val="22"/>
          <w:rtl w:val="true"/>
        </w:rPr>
        <w:t xml:space="preserve"> </w:t>
      </w:r>
      <w:r>
        <w:rPr>
          <w:rFonts w:ascii="Century" w:hAnsi="Century" w:cs="FrankRuehl"/>
          <w:sz w:val="22"/>
          <w:sz w:val="22"/>
          <w:rtl w:val="true"/>
        </w:rPr>
        <w:t>תאגיד</w:t>
      </w:r>
      <w:r>
        <w:rPr>
          <w:rFonts w:cs="FrankRuehl" w:ascii="Century" w:hAnsi="Century"/>
          <w:sz w:val="22"/>
          <w:rtl w:val="true"/>
        </w:rPr>
        <w:t xml:space="preserve">, </w:t>
      </w:r>
      <w:r>
        <w:rPr>
          <w:rFonts w:ascii="Century" w:hAnsi="Century" w:cs="FrankRuehl"/>
          <w:sz w:val="22"/>
          <w:sz w:val="22"/>
          <w:rtl w:val="true"/>
        </w:rPr>
        <w:t>ובשתי</w:t>
      </w:r>
      <w:r>
        <w:rPr>
          <w:rFonts w:ascii="Century" w:hAnsi="Century" w:eastAsia="Century" w:cs="Century"/>
          <w:sz w:val="22"/>
          <w:sz w:val="22"/>
          <w:rtl w:val="true"/>
        </w:rPr>
        <w:t xml:space="preserve"> </w:t>
      </w:r>
      <w:r>
        <w:rPr>
          <w:rFonts w:ascii="Century" w:hAnsi="Century" w:cs="FrankRuehl"/>
          <w:sz w:val="22"/>
          <w:sz w:val="22"/>
          <w:rtl w:val="true"/>
        </w:rPr>
        <w:t>עבירות</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חוק</w:t>
      </w:r>
      <w:r>
        <w:rPr>
          <w:rFonts w:ascii="Century" w:hAnsi="Century" w:eastAsia="Century" w:cs="Century"/>
          <w:sz w:val="22"/>
          <w:sz w:val="22"/>
          <w:rtl w:val="true"/>
        </w:rPr>
        <w:t xml:space="preserve"> </w:t>
      </w:r>
      <w:r>
        <w:rPr>
          <w:rFonts w:ascii="Century" w:hAnsi="Century" w:cs="FrankRuehl"/>
          <w:sz w:val="22"/>
          <w:sz w:val="22"/>
          <w:rtl w:val="true"/>
        </w:rPr>
        <w:t>איסור</w:t>
      </w:r>
      <w:r>
        <w:rPr>
          <w:rFonts w:ascii="Century" w:hAnsi="Century" w:eastAsia="Century" w:cs="Century"/>
          <w:sz w:val="22"/>
          <w:sz w:val="22"/>
          <w:rtl w:val="true"/>
        </w:rPr>
        <w:t xml:space="preserve"> </w:t>
      </w:r>
      <w:r>
        <w:rPr>
          <w:rFonts w:ascii="Century" w:hAnsi="Century" w:cs="FrankRuehl"/>
          <w:sz w:val="22"/>
          <w:sz w:val="22"/>
          <w:rtl w:val="true"/>
        </w:rPr>
        <w:t>הלבנת</w:t>
      </w:r>
      <w:r>
        <w:rPr>
          <w:rFonts w:ascii="Century" w:hAnsi="Century" w:eastAsia="Century" w:cs="Century"/>
          <w:sz w:val="22"/>
          <w:sz w:val="22"/>
          <w:rtl w:val="true"/>
        </w:rPr>
        <w:t xml:space="preserve"> </w:t>
      </w:r>
      <w:r>
        <w:rPr>
          <w:rFonts w:ascii="Century" w:hAnsi="Century" w:cs="FrankRuehl"/>
          <w:sz w:val="22"/>
          <w:sz w:val="22"/>
          <w:rtl w:val="true"/>
        </w:rPr>
        <w:t>הון</w:t>
      </w:r>
      <w:r>
        <w:rPr>
          <w:rFonts w:cs="FrankRuehl" w:ascii="Century" w:hAnsi="Century"/>
          <w:sz w:val="22"/>
          <w:rtl w:val="true"/>
        </w:rPr>
        <w:t xml:space="preserve">). </w:t>
      </w:r>
    </w:p>
    <w:p>
      <w:pPr>
        <w:pStyle w:val="Ruller42"/>
        <w:ind w:start="-52" w:end="0"/>
        <w:jc w:val="both"/>
        <w:rPr>
          <w:rFonts w:ascii="Century" w:hAnsi="Century" w:cs="FrankRuehl"/>
          <w:sz w:val="22"/>
        </w:rPr>
      </w:pPr>
      <w:r>
        <w:rPr>
          <w:rFonts w:cs="FrankRuehl" w:ascii="Century" w:hAnsi="Century"/>
          <w:sz w:val="22"/>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לגופם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דברים</w:t>
      </w:r>
      <w:r>
        <w:rPr>
          <w:rFonts w:cs="FrankRuehl" w:ascii="Century" w:hAnsi="Century"/>
          <w:sz w:val="22"/>
          <w:rtl w:val="true"/>
        </w:rPr>
        <w:t xml:space="preserve">, </w:t>
      </w:r>
      <w:r>
        <w:rPr>
          <w:rFonts w:ascii="Century" w:hAnsi="Century" w:cs="FrankRuehl"/>
          <w:sz w:val="22"/>
          <w:sz w:val="22"/>
          <w:rtl w:val="true"/>
        </w:rPr>
        <w:t>איני</w:t>
      </w:r>
      <w:r>
        <w:rPr>
          <w:rFonts w:ascii="Century" w:hAnsi="Century" w:eastAsia="Century" w:cs="Century"/>
          <w:sz w:val="22"/>
          <w:sz w:val="22"/>
          <w:rtl w:val="true"/>
        </w:rPr>
        <w:t xml:space="preserve"> </w:t>
      </w:r>
      <w:r>
        <w:rPr>
          <w:rFonts w:ascii="Century" w:hAnsi="Century" w:cs="FrankRuehl"/>
          <w:sz w:val="22"/>
          <w:sz w:val="22"/>
          <w:rtl w:val="true"/>
        </w:rPr>
        <w:t>מוצא</w:t>
      </w:r>
      <w:r>
        <w:rPr>
          <w:rFonts w:ascii="Century" w:hAnsi="Century" w:eastAsia="Century" w:cs="Century"/>
          <w:sz w:val="22"/>
          <w:sz w:val="22"/>
          <w:rtl w:val="true"/>
        </w:rPr>
        <w:t xml:space="preserve"> </w:t>
      </w:r>
      <w:r>
        <w:rPr>
          <w:rFonts w:ascii="Century" w:hAnsi="Century" w:cs="FrankRuehl"/>
          <w:sz w:val="22"/>
          <w:sz w:val="22"/>
          <w:rtl w:val="true"/>
        </w:rPr>
        <w:t>פגם</w:t>
      </w:r>
      <w:r>
        <w:rPr>
          <w:rFonts w:ascii="Century" w:hAnsi="Century" w:eastAsia="Century" w:cs="Century"/>
          <w:sz w:val="22"/>
          <w:sz w:val="22"/>
          <w:rtl w:val="true"/>
        </w:rPr>
        <w:t xml:space="preserve"> </w:t>
      </w:r>
      <w:r>
        <w:rPr>
          <w:rFonts w:ascii="Century" w:hAnsi="Century" w:cs="FrankRuehl"/>
          <w:sz w:val="22"/>
          <w:sz w:val="22"/>
          <w:rtl w:val="true"/>
        </w:rPr>
        <w:t>בהחלטת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לגזור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ascii="Century" w:hAnsi="Century" w:eastAsia="Century" w:cs="Century"/>
          <w:sz w:val="22"/>
          <w:sz w:val="22"/>
          <w:rtl w:val="true"/>
        </w:rPr>
        <w:t xml:space="preserve"> </w:t>
      </w:r>
      <w:r>
        <w:rPr>
          <w:rFonts w:ascii="Century" w:hAnsi="Century" w:cs="FrankRuehl"/>
          <w:sz w:val="22"/>
          <w:sz w:val="22"/>
          <w:rtl w:val="true"/>
        </w:rPr>
        <w:t>עונש</w:t>
      </w:r>
      <w:r>
        <w:rPr>
          <w:rFonts w:ascii="Century" w:hAnsi="Century" w:eastAsia="Century" w:cs="Century"/>
          <w:sz w:val="22"/>
          <w:sz w:val="22"/>
          <w:rtl w:val="true"/>
        </w:rPr>
        <w:t xml:space="preserve"> </w:t>
      </w:r>
      <w:r>
        <w:rPr>
          <w:rFonts w:ascii="Century" w:hAnsi="Century" w:cs="FrankRuehl"/>
          <w:sz w:val="22"/>
          <w:sz w:val="22"/>
          <w:rtl w:val="true"/>
        </w:rPr>
        <w:t>מאסר</w:t>
      </w:r>
      <w:r>
        <w:rPr>
          <w:rFonts w:ascii="Century" w:hAnsi="Century" w:eastAsia="Century" w:cs="Century"/>
          <w:sz w:val="22"/>
          <w:sz w:val="22"/>
          <w:rtl w:val="true"/>
        </w:rPr>
        <w:t xml:space="preserve"> </w:t>
      </w:r>
      <w:r>
        <w:rPr>
          <w:rFonts w:ascii="Century" w:hAnsi="Century" w:cs="FrankRuehl"/>
          <w:sz w:val="22"/>
          <w:sz w:val="22"/>
          <w:rtl w:val="true"/>
        </w:rPr>
        <w:t>בפועל</w:t>
      </w:r>
      <w:r>
        <w:rPr>
          <w:rFonts w:ascii="Century" w:hAnsi="Century" w:eastAsia="Century" w:cs="Century"/>
          <w:sz w:val="22"/>
          <w:sz w:val="22"/>
          <w:rtl w:val="true"/>
        </w:rPr>
        <w:t xml:space="preserve"> </w:t>
      </w:r>
      <w:r>
        <w:rPr>
          <w:rFonts w:ascii="Century" w:hAnsi="Century" w:cs="FrankRuehl"/>
          <w:sz w:val="22"/>
          <w:sz w:val="22"/>
          <w:rtl w:val="true"/>
        </w:rPr>
        <w:t>מאחורי</w:t>
      </w:r>
      <w:r>
        <w:rPr>
          <w:rFonts w:ascii="Century" w:hAnsi="Century" w:eastAsia="Century" w:cs="Century"/>
          <w:sz w:val="22"/>
          <w:sz w:val="22"/>
          <w:rtl w:val="true"/>
        </w:rPr>
        <w:t xml:space="preserve"> </w:t>
      </w:r>
      <w:r>
        <w:rPr>
          <w:rFonts w:ascii="Century" w:hAnsi="Century" w:cs="FrankRuehl"/>
          <w:sz w:val="22"/>
          <w:sz w:val="22"/>
          <w:rtl w:val="true"/>
        </w:rPr>
        <w:t>סורג</w:t>
      </w:r>
      <w:r>
        <w:rPr>
          <w:rFonts w:ascii="Century" w:hAnsi="Century" w:eastAsia="Century" w:cs="Century"/>
          <w:sz w:val="22"/>
          <w:sz w:val="22"/>
          <w:rtl w:val="true"/>
        </w:rPr>
        <w:t xml:space="preserve"> </w:t>
      </w:r>
      <w:r>
        <w:rPr>
          <w:rFonts w:ascii="Century" w:hAnsi="Century" w:cs="FrankRuehl"/>
          <w:sz w:val="22"/>
          <w:sz w:val="22"/>
          <w:rtl w:val="true"/>
        </w:rPr>
        <w:t>ובריח</w:t>
      </w:r>
      <w:r>
        <w:rPr>
          <w:rFonts w:ascii="Century" w:hAnsi="Century" w:eastAsia="Century" w:cs="Century"/>
          <w:sz w:val="22"/>
          <w:sz w:val="22"/>
          <w:rtl w:val="true"/>
        </w:rPr>
        <w:t xml:space="preserve"> </w:t>
      </w:r>
      <w:r>
        <w:rPr>
          <w:rFonts w:ascii="Century" w:hAnsi="Century" w:cs="FrankRuehl"/>
          <w:sz w:val="22"/>
          <w:sz w:val="22"/>
          <w:rtl w:val="true"/>
        </w:rPr>
        <w:t>בהינתן</w:t>
      </w:r>
      <w:r>
        <w:rPr>
          <w:rFonts w:ascii="Century" w:hAnsi="Century" w:eastAsia="Century" w:cs="Century"/>
          <w:sz w:val="22"/>
          <w:sz w:val="22"/>
          <w:rtl w:val="true"/>
        </w:rPr>
        <w:t xml:space="preserve"> </w:t>
      </w:r>
      <w:r>
        <w:rPr>
          <w:rFonts w:ascii="Century" w:hAnsi="Century" w:cs="FrankRuehl"/>
          <w:sz w:val="22"/>
          <w:sz w:val="22"/>
          <w:rtl w:val="true"/>
        </w:rPr>
        <w:t>נסיבות</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שעליהן</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ובשים</w:t>
      </w:r>
      <w:r>
        <w:rPr>
          <w:rFonts w:ascii="Century" w:hAnsi="Century" w:eastAsia="Century" w:cs="Century"/>
          <w:sz w:val="22"/>
          <w:sz w:val="22"/>
          <w:rtl w:val="true"/>
        </w:rPr>
        <w:t xml:space="preserve"> </w:t>
      </w:r>
      <w:r>
        <w:rPr>
          <w:rFonts w:ascii="Century" w:hAnsi="Century" w:cs="FrankRuehl"/>
          <w:sz w:val="22"/>
          <w:sz w:val="22"/>
          <w:rtl w:val="true"/>
        </w:rPr>
        <w:t>לב</w:t>
      </w:r>
      <w:r>
        <w:rPr>
          <w:rFonts w:ascii="Century" w:hAnsi="Century" w:eastAsia="Century" w:cs="Century"/>
          <w:sz w:val="22"/>
          <w:sz w:val="22"/>
          <w:rtl w:val="true"/>
        </w:rPr>
        <w:t xml:space="preserve"> </w:t>
      </w:r>
      <w:r>
        <w:rPr>
          <w:rFonts w:ascii="Century" w:hAnsi="Century" w:cs="FrankRuehl"/>
          <w:sz w:val="22"/>
          <w:sz w:val="22"/>
          <w:rtl w:val="true"/>
        </w:rPr>
        <w:t>למדיניות</w:t>
      </w:r>
      <w:r>
        <w:rPr>
          <w:rFonts w:ascii="Century" w:hAnsi="Century" w:eastAsia="Century" w:cs="Century"/>
          <w:sz w:val="22"/>
          <w:sz w:val="22"/>
          <w:rtl w:val="true"/>
        </w:rPr>
        <w:t xml:space="preserve"> </w:t>
      </w:r>
      <w:r>
        <w:rPr>
          <w:rFonts w:ascii="Century" w:hAnsi="Century" w:cs="FrankRuehl"/>
          <w:sz w:val="22"/>
          <w:sz w:val="22"/>
          <w:rtl w:val="true"/>
        </w:rPr>
        <w:t>הענישה</w:t>
      </w:r>
      <w:r>
        <w:rPr>
          <w:rFonts w:ascii="Century" w:hAnsi="Century" w:eastAsia="Century" w:cs="Century"/>
          <w:sz w:val="22"/>
          <w:sz w:val="22"/>
          <w:rtl w:val="true"/>
        </w:rPr>
        <w:t xml:space="preserve"> </w:t>
      </w:r>
      <w:r>
        <w:rPr>
          <w:rFonts w:ascii="Century" w:hAnsi="Century" w:cs="FrankRuehl"/>
          <w:sz w:val="22"/>
          <w:sz w:val="22"/>
          <w:rtl w:val="true"/>
        </w:rPr>
        <w:t>הראויה</w:t>
      </w:r>
      <w:r>
        <w:rPr>
          <w:rFonts w:ascii="Century" w:hAnsi="Century" w:eastAsia="Century" w:cs="Century"/>
          <w:sz w:val="22"/>
          <w:sz w:val="22"/>
          <w:rtl w:val="true"/>
        </w:rPr>
        <w:t xml:space="preserve"> </w:t>
      </w:r>
      <w:r>
        <w:rPr>
          <w:rFonts w:ascii="Century" w:hAnsi="Century" w:cs="FrankRuehl"/>
          <w:sz w:val="22"/>
          <w:sz w:val="22"/>
          <w:rtl w:val="true"/>
        </w:rPr>
        <w:t>בעבירות</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הסוג</w:t>
      </w:r>
      <w:r>
        <w:rPr>
          <w:rFonts w:ascii="Century" w:hAnsi="Century" w:eastAsia="Century" w:cs="Century"/>
          <w:sz w:val="22"/>
          <w:sz w:val="22"/>
          <w:rtl w:val="true"/>
        </w:rPr>
        <w:t xml:space="preserve"> </w:t>
      </w:r>
      <w:r>
        <w:rPr>
          <w:rFonts w:ascii="Century" w:hAnsi="Century" w:cs="FrankRuehl"/>
          <w:sz w:val="22"/>
          <w:sz w:val="22"/>
          <w:rtl w:val="true"/>
        </w:rPr>
        <w:t>דנן</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שציין</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משפט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 w:val="22"/>
          <w:sz w:val="22"/>
          <w:szCs w:val="24"/>
          <w:rtl w:val="true"/>
        </w:rPr>
        <w:t>מדי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המים</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נדרש</w:t>
      </w:r>
      <w:r>
        <w:rPr>
          <w:rFonts w:ascii="Century" w:hAnsi="Century" w:eastAsia="Century" w:cs="Century"/>
          <w:sz w:val="22"/>
          <w:sz w:val="22"/>
          <w:rtl w:val="true"/>
        </w:rPr>
        <w:t xml:space="preserve"> </w:t>
      </w:r>
      <w:r>
        <w:rPr>
          <w:rFonts w:ascii="Century" w:hAnsi="Century" w:cs="FrankRuehl"/>
          <w:sz w:val="22"/>
          <w:sz w:val="22"/>
          <w:rtl w:val="true"/>
        </w:rPr>
        <w:t>בהכרעתו</w:t>
      </w:r>
      <w:r>
        <w:rPr>
          <w:rFonts w:ascii="Century" w:hAnsi="Century" w:eastAsia="Century" w:cs="Century"/>
          <w:sz w:val="22"/>
          <w:sz w:val="22"/>
          <w:rtl w:val="true"/>
        </w:rPr>
        <w:t xml:space="preserve"> </w:t>
      </w:r>
      <w:r>
        <w:rPr>
          <w:rFonts w:ascii="Century" w:hAnsi="Century" w:cs="FrankRuehl"/>
          <w:sz w:val="22"/>
          <w:sz w:val="22"/>
          <w:rtl w:val="true"/>
        </w:rPr>
        <w:t>לתקופה</w:t>
      </w:r>
      <w:r>
        <w:rPr>
          <w:rFonts w:ascii="Century" w:hAnsi="Century" w:eastAsia="Century" w:cs="Century"/>
          <w:sz w:val="22"/>
          <w:sz w:val="22"/>
          <w:rtl w:val="true"/>
        </w:rPr>
        <w:t xml:space="preserve"> </w:t>
      </w:r>
      <w:r>
        <w:rPr>
          <w:rFonts w:ascii="Century" w:hAnsi="Century" w:cs="FrankRuehl"/>
          <w:sz w:val="22"/>
          <w:sz w:val="22"/>
          <w:rtl w:val="true"/>
        </w:rPr>
        <w:t>המוגבלת</w:t>
      </w:r>
      <w:r>
        <w:rPr>
          <w:rFonts w:ascii="Century" w:hAnsi="Century" w:eastAsia="Century" w:cs="Century"/>
          <w:sz w:val="22"/>
          <w:sz w:val="22"/>
          <w:rtl w:val="true"/>
        </w:rPr>
        <w:t xml:space="preserve"> </w:t>
      </w:r>
      <w:r>
        <w:rPr>
          <w:rFonts w:ascii="Century" w:hAnsi="Century" w:cs="FrankRuehl"/>
          <w:sz w:val="22"/>
          <w:sz w:val="22"/>
          <w:rtl w:val="true"/>
        </w:rPr>
        <w:t>שבה</w:t>
      </w:r>
      <w:r>
        <w:rPr>
          <w:rFonts w:ascii="Century" w:hAnsi="Century" w:eastAsia="Century" w:cs="Century"/>
          <w:sz w:val="22"/>
          <w:sz w:val="22"/>
          <w:rtl w:val="true"/>
        </w:rPr>
        <w:t xml:space="preserve"> </w:t>
      </w:r>
      <w:r>
        <w:rPr>
          <w:rFonts w:ascii="Century" w:hAnsi="Century" w:cs="FrankRuehl"/>
          <w:sz w:val="22"/>
          <w:sz w:val="22"/>
          <w:rtl w:val="true"/>
        </w:rPr>
        <w:t>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מעורבים</w:t>
      </w:r>
      <w:r>
        <w:rPr>
          <w:rFonts w:ascii="Century" w:hAnsi="Century" w:eastAsia="Century" w:cs="Century"/>
          <w:sz w:val="22"/>
          <w:sz w:val="22"/>
          <w:rtl w:val="true"/>
        </w:rPr>
        <w:t xml:space="preserve"> </w:t>
      </w:r>
      <w:r>
        <w:rPr>
          <w:rFonts w:ascii="Century" w:hAnsi="Century" w:cs="FrankRuehl"/>
          <w:sz w:val="22"/>
          <w:sz w:val="22"/>
          <w:rtl w:val="true"/>
        </w:rPr>
        <w:t>בהסדר</w:t>
      </w:r>
      <w:r>
        <w:rPr>
          <w:rFonts w:ascii="Century" w:hAnsi="Century" w:eastAsia="Century" w:cs="Century"/>
          <w:sz w:val="22"/>
          <w:sz w:val="22"/>
          <w:rtl w:val="true"/>
        </w:rPr>
        <w:t xml:space="preserve"> </w:t>
      </w:r>
      <w:r>
        <w:rPr>
          <w:rFonts w:ascii="Century" w:hAnsi="Century" w:cs="FrankRuehl"/>
          <w:sz w:val="22"/>
          <w:sz w:val="22"/>
          <w:rtl w:val="true"/>
        </w:rPr>
        <w:t>הכובל</w:t>
      </w:r>
      <w:r>
        <w:rPr>
          <w:rFonts w:cs="FrankRuehl" w:ascii="Century" w:hAnsi="Century"/>
          <w:sz w:val="22"/>
          <w:rtl w:val="true"/>
        </w:rPr>
        <w:t xml:space="preserve">, </w:t>
      </w:r>
      <w:r>
        <w:rPr>
          <w:rFonts w:ascii="Century" w:hAnsi="Century" w:cs="FrankRuehl"/>
          <w:sz w:val="22"/>
          <w:sz w:val="22"/>
          <w:rtl w:val="true"/>
        </w:rPr>
        <w:t>ולכך</w:t>
      </w:r>
      <w:r>
        <w:rPr>
          <w:rFonts w:ascii="Century" w:hAnsi="Century" w:eastAsia="Century" w:cs="Century"/>
          <w:sz w:val="22"/>
          <w:sz w:val="22"/>
          <w:rtl w:val="true"/>
        </w:rPr>
        <w:t xml:space="preserve"> </w:t>
      </w:r>
      <w:r>
        <w:rPr>
          <w:rFonts w:ascii="Century" w:hAnsi="Century" w:cs="FrankRuehl"/>
          <w:sz w:val="22"/>
          <w:sz w:val="22"/>
          <w:rtl w:val="true"/>
        </w:rPr>
        <w:t>שחלקם</w:t>
      </w:r>
      <w:r>
        <w:rPr>
          <w:rFonts w:ascii="Century" w:hAnsi="Century" w:eastAsia="Century" w:cs="Century"/>
          <w:sz w:val="22"/>
          <w:sz w:val="22"/>
          <w:rtl w:val="true"/>
        </w:rPr>
        <w:t xml:space="preserve"> </w:t>
      </w:r>
      <w:r>
        <w:rPr>
          <w:rFonts w:ascii="Century" w:hAnsi="Century" w:cs="FrankRuehl"/>
          <w:sz w:val="22"/>
          <w:sz w:val="22"/>
          <w:rtl w:val="true"/>
        </w:rPr>
        <w:t>בפרשה</w:t>
      </w:r>
      <w:r>
        <w:rPr>
          <w:rFonts w:ascii="Century" w:hAnsi="Century" w:eastAsia="Century" w:cs="Century"/>
          <w:sz w:val="22"/>
          <w:sz w:val="22"/>
          <w:rtl w:val="true"/>
        </w:rPr>
        <w:t xml:space="preserve"> </w:t>
      </w:r>
      <w:r>
        <w:rPr>
          <w:rFonts w:ascii="Century" w:hAnsi="Century" w:cs="FrankRuehl"/>
          <w:sz w:val="22"/>
          <w:sz w:val="22"/>
          <w:rtl w:val="true"/>
        </w:rPr>
        <w:t>התמצה</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ירושלים</w:t>
      </w:r>
      <w:r>
        <w:rPr>
          <w:rFonts w:ascii="Century" w:hAnsi="Century" w:eastAsia="Century" w:cs="Century"/>
          <w:sz w:val="22"/>
          <w:sz w:val="22"/>
          <w:rtl w:val="true"/>
        </w:rPr>
        <w:t xml:space="preserve"> </w:t>
      </w:r>
      <w:r>
        <w:rPr>
          <w:rFonts w:cs="FrankRuehl" w:ascii="Century" w:hAnsi="Century"/>
          <w:sz w:val="22"/>
        </w:rPr>
        <w:t>2010</w:t>
      </w:r>
      <w:r>
        <w:rPr>
          <w:rFonts w:cs="FrankRuehl" w:ascii="Century" w:hAnsi="Century"/>
          <w:sz w:val="22"/>
          <w:rtl w:val="true"/>
        </w:rPr>
        <w:t xml:space="preserve"> </w:t>
      </w:r>
      <w:r>
        <w:rPr>
          <w:rFonts w:ascii="Century" w:hAnsi="Century" w:cs="FrankRuehl"/>
          <w:sz w:val="22"/>
          <w:sz w:val="22"/>
          <w:rtl w:val="true"/>
        </w:rPr>
        <w:t>בלבד</w:t>
      </w:r>
      <w:r>
        <w:rPr>
          <w:rFonts w:cs="FrankRuehl" w:ascii="Century" w:hAnsi="Century"/>
          <w:sz w:val="22"/>
          <w:rtl w:val="true"/>
        </w:rPr>
        <w:t xml:space="preserve">. </w:t>
      </w:r>
      <w:r>
        <w:rPr>
          <w:rFonts w:ascii="Century" w:hAnsi="Century" w:cs="FrankRuehl"/>
          <w:sz w:val="22"/>
          <w:sz w:val="22"/>
          <w:rtl w:val="true"/>
        </w:rPr>
        <w:t>בצד</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טענותיהם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האחים</w:t>
      </w:r>
      <w:r>
        <w:rPr>
          <w:rFonts w:ascii="Century" w:hAnsi="Century" w:eastAsia="Century" w:cs="Century"/>
          <w:sz w:val="22"/>
          <w:sz w:val="22"/>
          <w:rtl w:val="true"/>
        </w:rPr>
        <w:t xml:space="preserve"> </w:t>
      </w:r>
      <w:r>
        <w:rPr>
          <w:rFonts w:ascii="Century" w:hAnsi="Century" w:cs="FrankRuehl"/>
          <w:sz w:val="22"/>
          <w:sz w:val="22"/>
          <w:rtl w:val="true"/>
        </w:rPr>
        <w:t>קופר</w:t>
      </w:r>
      <w:r>
        <w:rPr>
          <w:rFonts w:ascii="Century" w:hAnsi="Century" w:eastAsia="Century" w:cs="Century"/>
          <w:sz w:val="22"/>
          <w:sz w:val="22"/>
          <w:rtl w:val="true"/>
        </w:rPr>
        <w:t xml:space="preserve"> </w:t>
      </w:r>
      <w:r>
        <w:rPr>
          <w:rFonts w:ascii="Century" w:hAnsi="Century" w:cs="FrankRuehl"/>
          <w:sz w:val="22"/>
          <w:sz w:val="22"/>
          <w:rtl w:val="true"/>
        </w:rPr>
        <w:t>שלפיהן</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נגררו</w:t>
      </w:r>
      <w:r>
        <w:rPr>
          <w:rFonts w:ascii="Century" w:hAnsi="Century" w:eastAsia="Century" w:cs="Century"/>
          <w:sz w:val="22"/>
          <w:sz w:val="22"/>
          <w:rtl w:val="true"/>
        </w:rPr>
        <w:t xml:space="preserve"> </w:t>
      </w:r>
      <w:r>
        <w:rPr>
          <w:rFonts w:ascii="Century" w:hAnsi="Century" w:cs="FrankRuehl"/>
          <w:sz w:val="22"/>
          <w:sz w:val="22"/>
          <w:rtl w:val="true"/>
        </w:rPr>
        <w:t>לפרשה</w:t>
      </w:r>
      <w:r>
        <w:rPr>
          <w:rFonts w:ascii="Century" w:hAnsi="Century" w:eastAsia="Century" w:cs="Century"/>
          <w:sz w:val="22"/>
          <w:sz w:val="22"/>
          <w:rtl w:val="true"/>
        </w:rPr>
        <w:t xml:space="preserve"> </w:t>
      </w:r>
      <w:r>
        <w:rPr>
          <w:rFonts w:ascii="Century" w:hAnsi="Century" w:cs="FrankRuehl"/>
          <w:sz w:val="22"/>
          <w:sz w:val="22"/>
          <w:rtl w:val="true"/>
        </w:rPr>
        <w:t>נדחו</w:t>
      </w:r>
      <w:r>
        <w:rPr>
          <w:rFonts w:ascii="Century" w:hAnsi="Century" w:eastAsia="Century" w:cs="Century"/>
          <w:sz w:val="22"/>
          <w:sz w:val="22"/>
          <w:rtl w:val="true"/>
        </w:rPr>
        <w:t xml:space="preserve"> </w:t>
      </w:r>
      <w:r>
        <w:rPr>
          <w:rFonts w:ascii="Century" w:hAnsi="Century" w:cs="FrankRuehl"/>
          <w:sz w:val="22"/>
          <w:sz w:val="22"/>
          <w:rtl w:val="true"/>
        </w:rPr>
        <w:t>בהכרעת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וכן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קיימות</w:t>
      </w:r>
      <w:r>
        <w:rPr>
          <w:rFonts w:ascii="Century" w:hAnsi="Century" w:eastAsia="Century" w:cs="Century"/>
          <w:sz w:val="22"/>
          <w:sz w:val="22"/>
          <w:rtl w:val="true"/>
        </w:rPr>
        <w:t xml:space="preserve"> </w:t>
      </w:r>
      <w:r>
        <w:rPr>
          <w:rFonts w:ascii="Century" w:hAnsi="Century" w:cs="FrankRuehl"/>
          <w:sz w:val="22"/>
          <w:sz w:val="22"/>
          <w:rtl w:val="true"/>
        </w:rPr>
        <w:t>אינדיקציות</w:t>
      </w:r>
      <w:r>
        <w:rPr>
          <w:rFonts w:ascii="Century" w:hAnsi="Century" w:eastAsia="Century" w:cs="Century"/>
          <w:sz w:val="22"/>
          <w:sz w:val="22"/>
          <w:rtl w:val="true"/>
        </w:rPr>
        <w:t xml:space="preserve"> </w:t>
      </w:r>
      <w:r>
        <w:rPr>
          <w:rFonts w:ascii="Century" w:hAnsi="Century" w:cs="FrankRuehl"/>
          <w:sz w:val="22"/>
          <w:sz w:val="22"/>
          <w:rtl w:val="true"/>
        </w:rPr>
        <w:t>שונות</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היקף</w:t>
      </w:r>
      <w:r>
        <w:rPr>
          <w:rFonts w:ascii="Century" w:hAnsi="Century" w:eastAsia="Century" w:cs="Century"/>
          <w:sz w:val="22"/>
          <w:sz w:val="22"/>
          <w:rtl w:val="true"/>
        </w:rPr>
        <w:t xml:space="preserve"> </w:t>
      </w:r>
      <w:r>
        <w:rPr>
          <w:rFonts w:ascii="Century" w:hAnsi="Century" w:cs="FrankRuehl"/>
          <w:sz w:val="22"/>
          <w:sz w:val="22"/>
          <w:rtl w:val="true"/>
        </w:rPr>
        <w:t>הנזק</w:t>
      </w:r>
      <w:r>
        <w:rPr>
          <w:rFonts w:ascii="Century" w:hAnsi="Century" w:eastAsia="Century" w:cs="Century"/>
          <w:sz w:val="22"/>
          <w:sz w:val="22"/>
          <w:rtl w:val="true"/>
        </w:rPr>
        <w:t xml:space="preserve"> </w:t>
      </w:r>
      <w:r>
        <w:rPr>
          <w:rFonts w:ascii="Century" w:hAnsi="Century" w:cs="FrankRuehl"/>
          <w:sz w:val="22"/>
          <w:sz w:val="22"/>
          <w:rtl w:val="true"/>
        </w:rPr>
        <w:t>שנגרם</w:t>
      </w:r>
      <w:r>
        <w:rPr>
          <w:rFonts w:ascii="Century" w:hAnsi="Century" w:eastAsia="Century" w:cs="Century"/>
          <w:sz w:val="22"/>
          <w:sz w:val="22"/>
          <w:rtl w:val="true"/>
        </w:rPr>
        <w:t xml:space="preserve"> </w:t>
      </w:r>
      <w:r>
        <w:rPr>
          <w:rFonts w:ascii="Century" w:hAnsi="Century" w:cs="FrankRuehl"/>
          <w:sz w:val="22"/>
          <w:sz w:val="22"/>
          <w:rtl w:val="true"/>
        </w:rPr>
        <w:t>לחברת</w:t>
      </w:r>
      <w:r>
        <w:rPr>
          <w:rFonts w:ascii="Century" w:hAnsi="Century" w:eastAsia="Century" w:cs="Century"/>
          <w:sz w:val="22"/>
          <w:sz w:val="22"/>
          <w:rtl w:val="true"/>
        </w:rPr>
        <w:t xml:space="preserve"> </w:t>
      </w:r>
      <w:r>
        <w:rPr>
          <w:rFonts w:ascii="Century" w:hAnsi="Century" w:cs="FrankRuehl"/>
          <w:sz w:val="22"/>
          <w:sz w:val="22"/>
          <w:rtl w:val="true"/>
        </w:rPr>
        <w:t>החשמל</w:t>
      </w:r>
      <w:r>
        <w:rPr>
          <w:rFonts w:cs="FrankRuehl" w:ascii="Century" w:hAnsi="Century"/>
          <w:sz w:val="22"/>
          <w:rtl w:val="true"/>
        </w:rPr>
        <w:t xml:space="preserve">, </w:t>
      </w:r>
      <w:r>
        <w:rPr>
          <w:rFonts w:ascii="Century" w:hAnsi="Century" w:cs="FrankRuehl"/>
          <w:sz w:val="22"/>
          <w:sz w:val="22"/>
          <w:rtl w:val="true"/>
        </w:rPr>
        <w:t>ובין</w:t>
      </w:r>
      <w:r>
        <w:rPr>
          <w:rFonts w:ascii="Century" w:hAnsi="Century" w:eastAsia="Century" w:cs="Century"/>
          <w:sz w:val="22"/>
          <w:sz w:val="22"/>
          <w:rtl w:val="true"/>
        </w:rPr>
        <w:t xml:space="preserve"> </w:t>
      </w:r>
      <w:r>
        <w:rPr>
          <w:rFonts w:ascii="Century" w:hAnsi="Century" w:cs="FrankRuehl"/>
          <w:sz w:val="22"/>
          <w:sz w:val="22"/>
          <w:rtl w:val="true"/>
        </w:rPr>
        <w:t>היתר</w:t>
      </w:r>
      <w:r>
        <w:rPr>
          <w:rFonts w:ascii="Century" w:hAnsi="Century" w:eastAsia="Century" w:cs="Century"/>
          <w:sz w:val="22"/>
          <w:sz w:val="22"/>
          <w:rtl w:val="true"/>
        </w:rPr>
        <w:t xml:space="preserve"> </w:t>
      </w:r>
      <w:r>
        <w:rPr>
          <w:rFonts w:ascii="Century" w:hAnsi="Century" w:cs="FrankRuehl"/>
          <w:sz w:val="22"/>
          <w:sz w:val="22"/>
          <w:rtl w:val="true"/>
        </w:rPr>
        <w:t>שיעור</w:t>
      </w:r>
      <w:r>
        <w:rPr>
          <w:rFonts w:ascii="Century" w:hAnsi="Century" w:eastAsia="Century" w:cs="Century"/>
          <w:sz w:val="22"/>
          <w:sz w:val="22"/>
          <w:rtl w:val="true"/>
        </w:rPr>
        <w:t xml:space="preserve"> </w:t>
      </w:r>
      <w:r>
        <w:rPr>
          <w:rFonts w:ascii="Century" w:hAnsi="Century" w:cs="FrankRuehl"/>
          <w:sz w:val="22"/>
          <w:sz w:val="22"/>
          <w:rtl w:val="true"/>
        </w:rPr>
        <w:t>התשלומים</w:t>
      </w:r>
      <w:r>
        <w:rPr>
          <w:rFonts w:ascii="Century" w:hAnsi="Century" w:eastAsia="Century" w:cs="Century"/>
          <w:sz w:val="22"/>
          <w:sz w:val="22"/>
          <w:rtl w:val="true"/>
        </w:rPr>
        <w:t xml:space="preserve"> </w:t>
      </w:r>
      <w:r>
        <w:rPr>
          <w:rFonts w:ascii="Century" w:hAnsi="Century" w:cs="FrankRuehl"/>
          <w:sz w:val="22"/>
          <w:sz w:val="22"/>
          <w:rtl w:val="true"/>
        </w:rPr>
        <w:t>שהובטחו</w:t>
      </w:r>
      <w:r>
        <w:rPr>
          <w:rFonts w:ascii="Century" w:hAnsi="Century" w:eastAsia="Century" w:cs="Century"/>
          <w:sz w:val="22"/>
          <w:sz w:val="22"/>
          <w:rtl w:val="true"/>
        </w:rPr>
        <w:t xml:space="preserve"> </w:t>
      </w:r>
      <w:r>
        <w:rPr>
          <w:rFonts w:ascii="Century" w:hAnsi="Century" w:cs="FrankRuehl"/>
          <w:sz w:val="22"/>
          <w:sz w:val="22"/>
          <w:rtl w:val="true"/>
        </w:rPr>
        <w:t>לגדליה</w:t>
      </w:r>
      <w:r>
        <w:rPr>
          <w:rFonts w:ascii="Century" w:hAnsi="Century" w:eastAsia="Century" w:cs="Century"/>
          <w:sz w:val="22"/>
          <w:sz w:val="22"/>
          <w:rtl w:val="true"/>
        </w:rPr>
        <w:t xml:space="preserve"> </w:t>
      </w:r>
      <w:r>
        <w:rPr>
          <w:rFonts w:ascii="Century" w:hAnsi="Century" w:cs="FrankRuehl"/>
          <w:sz w:val="22"/>
          <w:sz w:val="22"/>
          <w:rtl w:val="true"/>
        </w:rPr>
        <w:t>בתמורה</w:t>
      </w:r>
      <w:r>
        <w:rPr>
          <w:rFonts w:ascii="Century" w:hAnsi="Century" w:eastAsia="Century" w:cs="Century"/>
          <w:sz w:val="22"/>
          <w:sz w:val="22"/>
          <w:rtl w:val="true"/>
        </w:rPr>
        <w:t xml:space="preserve"> </w:t>
      </w:r>
      <w:r>
        <w:rPr>
          <w:rFonts w:ascii="Century" w:hAnsi="Century" w:cs="FrankRuehl"/>
          <w:sz w:val="22"/>
          <w:sz w:val="22"/>
          <w:rtl w:val="true"/>
        </w:rPr>
        <w:t>לאי</w:t>
      </w:r>
      <w:r>
        <w:rPr>
          <w:rFonts w:ascii="Century" w:hAnsi="Century" w:eastAsia="Century" w:cs="Century"/>
          <w:sz w:val="22"/>
          <w:sz w:val="22"/>
          <w:rtl w:val="true"/>
        </w:rPr>
        <w:t xml:space="preserve"> </w:t>
      </w:r>
      <w:r>
        <w:rPr>
          <w:rFonts w:ascii="Century" w:hAnsi="Century" w:cs="FrankRuehl"/>
          <w:sz w:val="22"/>
          <w:sz w:val="22"/>
          <w:rtl w:val="true"/>
        </w:rPr>
        <w:t>תחרות</w:t>
      </w:r>
      <w:r>
        <w:rPr>
          <w:rFonts w:cs="FrankRuehl" w:ascii="Century" w:hAnsi="Century"/>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שבחנתי</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נסיבותיהם</w:t>
      </w:r>
      <w:r>
        <w:rPr>
          <w:rFonts w:ascii="Century" w:hAnsi="Century" w:eastAsia="Century" w:cs="Century"/>
          <w:sz w:val="22"/>
          <w:sz w:val="22"/>
          <w:rtl w:val="true"/>
        </w:rPr>
        <w:t xml:space="preserve"> </w:t>
      </w:r>
      <w:r>
        <w:rPr>
          <w:rFonts w:ascii="Century" w:hAnsi="Century" w:cs="FrankRuehl"/>
          <w:sz w:val="22"/>
          <w:sz w:val="22"/>
          <w:rtl w:val="true"/>
        </w:rPr>
        <w:t>האישיות</w:t>
      </w:r>
      <w:r>
        <w:rPr>
          <w:rFonts w:ascii="Century" w:hAnsi="Century" w:eastAsia="Century" w:cs="Century"/>
          <w:sz w:val="22"/>
          <w:sz w:val="22"/>
          <w:rtl w:val="true"/>
        </w:rPr>
        <w:t xml:space="preserve"> </w:t>
      </w:r>
      <w:r>
        <w:rPr>
          <w:rFonts w:ascii="Century" w:hAnsi="Century" w:cs="FrankRuehl"/>
          <w:sz w:val="22"/>
          <w:sz w:val="22"/>
          <w:rtl w:val="true"/>
        </w:rPr>
        <w:t>ואת</w:t>
      </w:r>
      <w:r>
        <w:rPr>
          <w:rFonts w:ascii="Century" w:hAnsi="Century" w:eastAsia="Century" w:cs="Century"/>
          <w:sz w:val="22"/>
          <w:sz w:val="22"/>
          <w:rtl w:val="true"/>
        </w:rPr>
        <w:t xml:space="preserve"> </w:t>
      </w:r>
      <w:r>
        <w:rPr>
          <w:rFonts w:ascii="Century" w:hAnsi="Century" w:cs="FrankRuehl"/>
          <w:sz w:val="22"/>
          <w:sz w:val="22"/>
          <w:rtl w:val="true"/>
        </w:rPr>
        <w:t>השיקולים</w:t>
      </w:r>
      <w:r>
        <w:rPr>
          <w:rFonts w:ascii="Century" w:hAnsi="Century" w:eastAsia="Century" w:cs="Century"/>
          <w:sz w:val="22"/>
          <w:sz w:val="22"/>
          <w:rtl w:val="true"/>
        </w:rPr>
        <w:t xml:space="preserve"> </w:t>
      </w:r>
      <w:r>
        <w:rPr>
          <w:rFonts w:ascii="Century" w:hAnsi="Century" w:cs="FrankRuehl"/>
          <w:sz w:val="22"/>
          <w:sz w:val="22"/>
          <w:rtl w:val="true"/>
        </w:rPr>
        <w:t>שהוצגו</w:t>
      </w:r>
      <w:r>
        <w:rPr>
          <w:rFonts w:ascii="Century" w:hAnsi="Century" w:eastAsia="Century" w:cs="Century"/>
          <w:sz w:val="22"/>
          <w:sz w:val="22"/>
          <w:rtl w:val="true"/>
        </w:rPr>
        <w:t xml:space="preserve"> </w:t>
      </w:r>
      <w:r>
        <w:rPr>
          <w:rFonts w:ascii="Century" w:hAnsi="Century" w:cs="FrankRuehl"/>
          <w:sz w:val="22"/>
          <w:sz w:val="22"/>
          <w:rtl w:val="true"/>
        </w:rPr>
        <w:t>לכף</w:t>
      </w:r>
      <w:r>
        <w:rPr>
          <w:rFonts w:ascii="Century" w:hAnsi="Century" w:eastAsia="Century" w:cs="Century"/>
          <w:sz w:val="22"/>
          <w:sz w:val="22"/>
          <w:rtl w:val="true"/>
        </w:rPr>
        <w:t xml:space="preserve"> </w:t>
      </w:r>
      <w:r>
        <w:rPr>
          <w:rFonts w:ascii="Century" w:hAnsi="Century" w:cs="FrankRuehl"/>
          <w:sz w:val="22"/>
          <w:sz w:val="22"/>
          <w:rtl w:val="true"/>
        </w:rPr>
        <w:t>הזכות</w:t>
      </w:r>
      <w:r>
        <w:rPr>
          <w:rFonts w:ascii="Century" w:hAnsi="Century" w:eastAsia="Century" w:cs="Century"/>
          <w:sz w:val="22"/>
          <w:sz w:val="22"/>
          <w:rtl w:val="true"/>
        </w:rPr>
        <w:t xml:space="preserve"> </w:t>
      </w:r>
      <w:r>
        <w:rPr>
          <w:rFonts w:ascii="Century" w:hAnsi="Century" w:cs="FrankRuehl"/>
          <w:sz w:val="22"/>
          <w:sz w:val="22"/>
          <w:rtl w:val="true"/>
        </w:rPr>
        <w:t>בעניינם</w:t>
      </w:r>
      <w:r>
        <w:rPr>
          <w:rFonts w:cs="FrankRuehl" w:ascii="Century" w:hAnsi="Century"/>
          <w:sz w:val="22"/>
          <w:rtl w:val="true"/>
        </w:rPr>
        <w:t xml:space="preserve">, </w:t>
      </w:r>
      <w:r>
        <w:rPr>
          <w:rFonts w:ascii="Century" w:hAnsi="Century" w:cs="FrankRuehl"/>
          <w:sz w:val="22"/>
          <w:sz w:val="22"/>
          <w:rtl w:val="true"/>
        </w:rPr>
        <w:t>שעליהם</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האיזון</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מכלול</w:t>
      </w:r>
      <w:r>
        <w:rPr>
          <w:rFonts w:ascii="Century" w:hAnsi="Century" w:eastAsia="Century" w:cs="Century"/>
          <w:sz w:val="22"/>
          <w:sz w:val="22"/>
          <w:rtl w:val="true"/>
        </w:rPr>
        <w:t xml:space="preserve"> </w:t>
      </w:r>
      <w:r>
        <w:rPr>
          <w:rFonts w:ascii="Century" w:hAnsi="Century" w:cs="FrankRuehl"/>
          <w:sz w:val="22"/>
          <w:sz w:val="22"/>
          <w:rtl w:val="true"/>
        </w:rPr>
        <w:t>השיקולים</w:t>
      </w:r>
      <w:r>
        <w:rPr>
          <w:rFonts w:ascii="Century" w:hAnsi="Century" w:eastAsia="Century" w:cs="Century"/>
          <w:sz w:val="22"/>
          <w:sz w:val="22"/>
          <w:rtl w:val="true"/>
        </w:rPr>
        <w:t xml:space="preserve"> </w:t>
      </w:r>
      <w:r>
        <w:rPr>
          <w:rFonts w:ascii="Century" w:hAnsi="Century" w:cs="FrankRuehl"/>
          <w:sz w:val="22"/>
          <w:sz w:val="22"/>
          <w:rtl w:val="true"/>
        </w:rPr>
        <w:t>הרלוונטיים</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שבא</w:t>
      </w:r>
      <w:r>
        <w:rPr>
          <w:rFonts w:ascii="Century" w:hAnsi="Century" w:eastAsia="Century" w:cs="Century"/>
          <w:sz w:val="22"/>
          <w:sz w:val="22"/>
          <w:rtl w:val="true"/>
        </w:rPr>
        <w:t xml:space="preserve"> </w:t>
      </w:r>
      <w:r>
        <w:rPr>
          <w:rFonts w:ascii="Century" w:hAnsi="Century" w:cs="FrankRuehl"/>
          <w:sz w:val="22"/>
          <w:sz w:val="22"/>
          <w:rtl w:val="true"/>
        </w:rPr>
        <w:t>לידי</w:t>
      </w:r>
      <w:r>
        <w:rPr>
          <w:rFonts w:ascii="Century" w:hAnsi="Century" w:eastAsia="Century" w:cs="Century"/>
          <w:sz w:val="22"/>
          <w:sz w:val="22"/>
          <w:rtl w:val="true"/>
        </w:rPr>
        <w:t xml:space="preserve"> </w:t>
      </w:r>
      <w:r>
        <w:rPr>
          <w:rFonts w:ascii="Century" w:hAnsi="Century" w:cs="FrankRuehl"/>
          <w:sz w:val="22"/>
          <w:sz w:val="22"/>
          <w:rtl w:val="true"/>
        </w:rPr>
        <w:t>ביטוי</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אינו</w:t>
      </w:r>
      <w:r>
        <w:rPr>
          <w:rFonts w:ascii="Century" w:hAnsi="Century" w:eastAsia="Century" w:cs="Century"/>
          <w:sz w:val="22"/>
          <w:sz w:val="22"/>
          <w:rtl w:val="true"/>
        </w:rPr>
        <w:t xml:space="preserve"> </w:t>
      </w:r>
      <w:r>
        <w:rPr>
          <w:rFonts w:ascii="Century" w:hAnsi="Century" w:cs="FrankRuehl"/>
          <w:sz w:val="22"/>
          <w:sz w:val="22"/>
          <w:rtl w:val="true"/>
        </w:rPr>
        <w:t>מצדיק</w:t>
      </w:r>
      <w:r>
        <w:rPr>
          <w:rFonts w:ascii="Century" w:hAnsi="Century" w:eastAsia="Century" w:cs="Century"/>
          <w:sz w:val="22"/>
          <w:sz w:val="22"/>
          <w:rtl w:val="true"/>
        </w:rPr>
        <w:t xml:space="preserve"> </w:t>
      </w:r>
      <w:r>
        <w:rPr>
          <w:rFonts w:ascii="Century" w:hAnsi="Century" w:cs="FrankRuehl"/>
          <w:sz w:val="22"/>
          <w:sz w:val="22"/>
          <w:rtl w:val="true"/>
        </w:rPr>
        <w:t>הקלה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העונש</w:t>
      </w:r>
      <w:r>
        <w:rPr>
          <w:rFonts w:cs="FrankRuehl" w:ascii="Century" w:hAnsi="Century"/>
          <w:sz w:val="22"/>
          <w:rtl w:val="true"/>
        </w:rPr>
        <w:t xml:space="preserve">. </w:t>
      </w:r>
    </w:p>
    <w:p>
      <w:pPr>
        <w:pStyle w:val="Ruller42"/>
        <w:ind w:start="-52" w:end="0"/>
        <w:jc w:val="both"/>
        <w:rPr>
          <w:rFonts w:ascii="Century" w:hAnsi="Century" w:cs="Century"/>
          <w:sz w:val="22"/>
        </w:rPr>
      </w:pPr>
      <w:r>
        <w:rPr>
          <w:rFonts w:cs="Century" w:ascii="Century" w:hAnsi="Century"/>
          <w:sz w:val="22"/>
          <w:rtl w:val="true"/>
        </w:rPr>
      </w:r>
    </w:p>
    <w:p>
      <w:pPr>
        <w:pStyle w:val="Heading3"/>
        <w:ind w:end="0"/>
        <w:jc w:val="both"/>
        <w:rPr/>
      </w:pPr>
      <w:bookmarkStart w:id="57" w:name="__RefHeading___Toc29745696"/>
      <w:r>
        <w:rPr>
          <w:rtl w:val="true"/>
        </w:rPr>
        <w:t>ע</w:t>
      </w:r>
      <w:r>
        <w:rPr>
          <w:rtl w:val="true"/>
        </w:rPr>
        <w:t>"</w:t>
      </w:r>
      <w:r>
        <w:rPr>
          <w:rtl w:val="true"/>
        </w:rPr>
        <w:t>פ</w:t>
      </w:r>
      <w:r>
        <w:rPr>
          <w:rFonts w:eastAsia="Century" w:cs="Century"/>
          <w:rtl w:val="true"/>
        </w:rPr>
        <w:t xml:space="preserve"> </w:t>
      </w:r>
      <w:r>
        <w:rPr/>
        <w:t>6439/18</w:t>
      </w:r>
      <w:r>
        <w:rPr>
          <w:rtl w:val="true"/>
        </w:rPr>
        <w:t xml:space="preserve"> </w:t>
      </w:r>
      <w:r>
        <w:rPr>
          <w:rtl w:val="true"/>
        </w:rPr>
        <w:t>ארז</w:t>
      </w:r>
      <w:r>
        <w:rPr>
          <w:rFonts w:eastAsia="Century" w:cs="Century"/>
          <w:rtl w:val="true"/>
        </w:rPr>
        <w:t xml:space="preserve"> </w:t>
      </w:r>
      <w:r>
        <w:rPr>
          <w:rtl w:val="true"/>
        </w:rPr>
        <w:t>מיארה</w:t>
      </w:r>
      <w:r>
        <w:rPr>
          <w:rFonts w:eastAsia="Century" w:cs="Century"/>
          <w:rtl w:val="true"/>
        </w:rPr>
        <w:t xml:space="preserve"> </w:t>
      </w:r>
      <w:r>
        <w:rPr>
          <w:rtl w:val="true"/>
        </w:rPr>
        <w:t>ומוקה</w:t>
      </w:r>
      <w:r>
        <w:rPr>
          <w:rFonts w:eastAsia="Century" w:cs="Century"/>
          <w:rtl w:val="true"/>
        </w:rPr>
        <w:t xml:space="preserve"> </w:t>
      </w:r>
      <w:r>
        <w:rPr>
          <w:rtl w:val="true"/>
        </w:rPr>
        <w:t>גיזום</w:t>
      </w:r>
      <w:bookmarkEnd w:id="57"/>
      <w:r>
        <w:rPr>
          <w:rFonts w:eastAsia="Century" w:cs="Century"/>
          <w:rtl w:val="true"/>
        </w:rPr>
        <w:t xml:space="preserve"> </w:t>
      </w:r>
    </w:p>
    <w:p>
      <w:pPr>
        <w:pStyle w:val="Ruller42"/>
        <w:ind w:start="-52" w:end="0"/>
        <w:jc w:val="both"/>
        <w:rPr>
          <w:rFonts w:ascii="Century" w:hAnsi="Century" w:cs="Century"/>
        </w:rPr>
      </w:pPr>
      <w:r>
        <w:rPr>
          <w:rFonts w:cs="Century" w:ascii="Century" w:hAnsi="Century"/>
          <w:rtl w:val="true"/>
        </w:rPr>
      </w:r>
    </w:p>
    <w:p>
      <w:pPr>
        <w:pStyle w:val="Ruller43"/>
        <w:numPr>
          <w:ilvl w:val="0"/>
          <w:numId w:val="2"/>
        </w:numPr>
        <w:tabs>
          <w:tab w:val="clear" w:pos="720"/>
          <w:tab w:val="left" w:pos="2041" w:leader="none"/>
        </w:tabs>
        <w:ind w:hanging="0" w:start="-52" w:end="0"/>
        <w:jc w:val="both"/>
        <w:rPr>
          <w:rStyle w:val="Ruller4"/>
          <w:rFonts w:ascii="Times New Roman" w:hAnsi="Times New Roman" w:cs="Times New Roman"/>
        </w:rPr>
      </w:pPr>
      <w:r>
        <w:rPr>
          <w:rStyle w:val="Ruller4"/>
          <w:rFonts w:ascii="Times New Roman" w:hAnsi="Times New Roman"/>
          <w:rtl w:val="true"/>
        </w:rPr>
        <w:t>מיארה ומוקה גיזום</w:t>
      </w:r>
      <w:r>
        <w:rPr>
          <w:rStyle w:val="Ruller4"/>
          <w:rFonts w:cs="Times New Roman" w:ascii="Times New Roman" w:hAnsi="Times New Roman"/>
          <w:rtl w:val="true"/>
        </w:rPr>
        <w:t xml:space="preserve">, </w:t>
      </w:r>
      <w:r>
        <w:rPr>
          <w:rFonts w:ascii="Century" w:hAnsi="Century" w:cs="FrankRuehl"/>
          <w:rtl w:val="true"/>
        </w:rPr>
        <w:t>שהייתה</w:t>
      </w:r>
      <w:r>
        <w:rPr>
          <w:rFonts w:ascii="Century" w:hAnsi="Century" w:eastAsia="Century" w:cs="Century"/>
          <w:rtl w:val="true"/>
        </w:rPr>
        <w:t xml:space="preserve"> </w:t>
      </w:r>
      <w:r>
        <w:rPr>
          <w:rFonts w:ascii="Century" w:hAnsi="Century" w:cs="FrankRuehl"/>
          <w:rtl w:val="true"/>
        </w:rPr>
        <w:t>בבעלותו</w:t>
      </w:r>
      <w:r>
        <w:rPr>
          <w:rFonts w:ascii="Century" w:hAnsi="Century" w:eastAsia="Century" w:cs="Century"/>
          <w:rtl w:val="true"/>
        </w:rPr>
        <w:t xml:space="preserve"> </w:t>
      </w:r>
      <w:r>
        <w:rPr>
          <w:rFonts w:ascii="Century" w:hAnsi="Century" w:cs="FrankRuehl"/>
          <w:rtl w:val="true"/>
        </w:rPr>
        <w:t>של</w:t>
      </w:r>
      <w:r>
        <w:rPr>
          <w:rFonts w:ascii="Century" w:hAnsi="Century" w:eastAsia="Century" w:cs="Century"/>
          <w:rtl w:val="true"/>
        </w:rPr>
        <w:t xml:space="preserve"> </w:t>
      </w:r>
      <w:r>
        <w:rPr>
          <w:rFonts w:ascii="Century" w:hAnsi="Century" w:cs="FrankRuehl"/>
          <w:rtl w:val="true"/>
        </w:rPr>
        <w:t>אחיו</w:t>
      </w:r>
      <w:r>
        <w:rPr>
          <w:rStyle w:val="Ruller4"/>
          <w:rFonts w:cs="Times New Roman" w:ascii="Times New Roman" w:hAnsi="Times New Roman"/>
          <w:rtl w:val="true"/>
        </w:rPr>
        <w:t xml:space="preserve">, </w:t>
      </w:r>
      <w:r>
        <w:rPr>
          <w:rStyle w:val="Ruller4"/>
          <w:rFonts w:ascii="Times New Roman" w:hAnsi="Times New Roman"/>
          <w:rtl w:val="true"/>
        </w:rPr>
        <w:t xml:space="preserve">הורשעו באישומים </w:t>
      </w:r>
      <w:r>
        <w:rPr>
          <w:rStyle w:val="Ruller4"/>
          <w:rFonts w:cs="Times New Roman" w:ascii="Times New Roman" w:hAnsi="Times New Roman"/>
        </w:rPr>
        <w:t>1</w:t>
      </w:r>
      <w:r>
        <w:rPr>
          <w:rStyle w:val="Ruller4"/>
          <w:rFonts w:cs="Times New Roman" w:ascii="Times New Roman" w:hAnsi="Times New Roman"/>
          <w:rtl w:val="true"/>
        </w:rPr>
        <w:t xml:space="preserve">, </w:t>
      </w:r>
      <w:r>
        <w:rPr>
          <w:rStyle w:val="Ruller4"/>
          <w:rFonts w:cs="Times New Roman" w:ascii="Times New Roman" w:hAnsi="Times New Roman"/>
        </w:rPr>
        <w:t>4</w:t>
      </w:r>
      <w:r>
        <w:rPr>
          <w:rStyle w:val="Ruller4"/>
          <w:rFonts w:cs="Times New Roman" w:ascii="Times New Roman" w:hAnsi="Times New Roman"/>
          <w:rtl w:val="true"/>
        </w:rPr>
        <w:t xml:space="preserve">, </w:t>
      </w:r>
      <w:r>
        <w:rPr>
          <w:rStyle w:val="Ruller4"/>
          <w:rFonts w:cs="Times New Roman" w:ascii="Times New Roman" w:hAnsi="Times New Roman"/>
        </w:rPr>
        <w:t>8-5</w:t>
      </w:r>
      <w:r>
        <w:rPr>
          <w:rStyle w:val="Ruller4"/>
          <w:rFonts w:cs="Times New Roman" w:ascii="Times New Roman" w:hAnsi="Times New Roman"/>
          <w:rtl w:val="true"/>
        </w:rPr>
        <w:t xml:space="preserve"> (</w:t>
      </w:r>
      <w:r>
        <w:rPr>
          <w:rStyle w:val="Ruller4"/>
          <w:rFonts w:ascii="Times New Roman" w:hAnsi="Times New Roman"/>
          <w:rtl w:val="true"/>
        </w:rPr>
        <w:t>קרי</w:t>
      </w:r>
      <w:r>
        <w:rPr>
          <w:rStyle w:val="Ruller4"/>
          <w:rFonts w:cs="Times New Roman" w:ascii="Times New Roman" w:hAnsi="Times New Roman"/>
          <w:rtl w:val="true"/>
        </w:rPr>
        <w:t xml:space="preserve">: </w:t>
      </w:r>
      <w:r>
        <w:rPr>
          <w:rStyle w:val="Ruller4"/>
          <w:rFonts w:ascii="Times New Roman" w:hAnsi="Times New Roman"/>
          <w:rtl w:val="true"/>
        </w:rPr>
        <w:t xml:space="preserve">מכרז ירושלים </w:t>
      </w:r>
      <w:r>
        <w:rPr>
          <w:rStyle w:val="Ruller4"/>
          <w:rFonts w:cs="Times New Roman" w:ascii="Times New Roman" w:hAnsi="Times New Roman"/>
        </w:rPr>
        <w:t>2010</w:t>
      </w:r>
      <w:r>
        <w:rPr>
          <w:rStyle w:val="Ruller4"/>
          <w:rFonts w:cs="Times New Roman" w:ascii="Times New Roman" w:hAnsi="Times New Roman"/>
          <w:rtl w:val="true"/>
        </w:rPr>
        <w:t xml:space="preserve">, </w:t>
      </w:r>
      <w:r>
        <w:rPr>
          <w:rStyle w:val="Ruller4"/>
          <w:rFonts w:ascii="Times New Roman" w:hAnsi="Times New Roman"/>
          <w:rtl w:val="true"/>
        </w:rPr>
        <w:t>מכרז רעננה</w:t>
      </w:r>
      <w:r>
        <w:rPr>
          <w:rStyle w:val="Ruller4"/>
          <w:rFonts w:cs="Times New Roman" w:ascii="Times New Roman" w:hAnsi="Times New Roman"/>
          <w:rtl w:val="true"/>
        </w:rPr>
        <w:t xml:space="preserve">, </w:t>
      </w:r>
      <w:r>
        <w:rPr>
          <w:rStyle w:val="Ruller4"/>
          <w:rFonts w:ascii="Times New Roman" w:hAnsi="Times New Roman"/>
          <w:rtl w:val="true"/>
        </w:rPr>
        <w:t>מכרזי הדרום</w:t>
      </w:r>
      <w:r>
        <w:rPr>
          <w:rStyle w:val="Ruller4"/>
          <w:rFonts w:cs="Times New Roman" w:ascii="Times New Roman" w:hAnsi="Times New Roman"/>
          <w:rtl w:val="true"/>
        </w:rPr>
        <w:t xml:space="preserve">, </w:t>
      </w:r>
      <w:r>
        <w:rPr>
          <w:rStyle w:val="Ruller4"/>
          <w:rFonts w:ascii="Times New Roman" w:hAnsi="Times New Roman"/>
          <w:rtl w:val="true"/>
        </w:rPr>
        <w:t>מכרזי הצפון</w:t>
      </w:r>
      <w:r>
        <w:rPr>
          <w:rStyle w:val="Ruller4"/>
          <w:rFonts w:cs="Times New Roman" w:ascii="Times New Roman" w:hAnsi="Times New Roman"/>
          <w:rtl w:val="true"/>
        </w:rPr>
        <w:t xml:space="preserve">, </w:t>
      </w:r>
      <w:r>
        <w:rPr>
          <w:rStyle w:val="Ruller4"/>
          <w:rFonts w:ascii="Times New Roman" w:hAnsi="Times New Roman"/>
          <w:rtl w:val="true"/>
        </w:rPr>
        <w:t>מכרז ת</w:t>
      </w:r>
      <w:r>
        <w:rPr>
          <w:rStyle w:val="Ruller4"/>
          <w:rFonts w:cs="Times New Roman" w:ascii="Times New Roman" w:hAnsi="Times New Roman"/>
          <w:rtl w:val="true"/>
        </w:rPr>
        <w:t>"</w:t>
      </w:r>
      <w:r>
        <w:rPr>
          <w:rStyle w:val="Ruller4"/>
          <w:rFonts w:ascii="Times New Roman" w:hAnsi="Times New Roman"/>
          <w:rtl w:val="true"/>
        </w:rPr>
        <w:t>א ומכרז פ</w:t>
      </w:r>
      <w:r>
        <w:rPr>
          <w:rStyle w:val="Ruller4"/>
          <w:rFonts w:cs="Times New Roman" w:ascii="Times New Roman" w:hAnsi="Times New Roman"/>
          <w:rtl w:val="true"/>
        </w:rPr>
        <w:t>"</w:t>
      </w:r>
      <w:r>
        <w:rPr>
          <w:rStyle w:val="Ruller4"/>
          <w:rFonts w:ascii="Times New Roman" w:hAnsi="Times New Roman"/>
          <w:rtl w:val="true"/>
        </w:rPr>
        <w:t>ת</w:t>
      </w:r>
      <w:r>
        <w:rPr>
          <w:rStyle w:val="Ruller4"/>
          <w:rFonts w:cs="Times New Roman" w:ascii="Times New Roman" w:hAnsi="Times New Roman"/>
          <w:rtl w:val="true"/>
        </w:rPr>
        <w:t xml:space="preserve">). </w:t>
      </w:r>
      <w:r>
        <w:rPr>
          <w:rStyle w:val="Ruller4"/>
          <w:rFonts w:ascii="Times New Roman" w:hAnsi="Times New Roman"/>
          <w:rtl w:val="true"/>
        </w:rPr>
        <w:t>בגזר דינו עמד בית המשפט על מעורבותו הדומיננטית של מיארה בגיבוש ההסדרים הכובלים</w:t>
      </w:r>
      <w:r>
        <w:rPr>
          <w:rStyle w:val="Ruller4"/>
          <w:rFonts w:cs="Times New Roman" w:ascii="Times New Roman" w:hAnsi="Times New Roman"/>
          <w:rtl w:val="true"/>
        </w:rPr>
        <w:t xml:space="preserve">, </w:t>
      </w:r>
      <w:r>
        <w:rPr>
          <w:rStyle w:val="Ruller4"/>
          <w:rFonts w:ascii="Times New Roman" w:hAnsi="Times New Roman"/>
          <w:rtl w:val="true"/>
        </w:rPr>
        <w:t>וריבוי העבירות שבהן הורשע כפועל יוצא מחד גיסא</w:t>
      </w:r>
      <w:r>
        <w:rPr>
          <w:rStyle w:val="Ruller4"/>
          <w:rFonts w:cs="Times New Roman" w:ascii="Times New Roman" w:hAnsi="Times New Roman"/>
          <w:rtl w:val="true"/>
        </w:rPr>
        <w:t xml:space="preserve">, </w:t>
      </w:r>
      <w:r>
        <w:rPr>
          <w:rStyle w:val="Ruller4"/>
          <w:rFonts w:ascii="Times New Roman" w:hAnsi="Times New Roman"/>
          <w:rtl w:val="true"/>
        </w:rPr>
        <w:t>ומאידך גיסא צוין כי היקף רווחיו מההסדרים היה צנוע יחסית וכי הוא לא הורשע בעבירות לפי חוק איסור הלבנת הון</w:t>
      </w:r>
      <w:r>
        <w:rPr>
          <w:rStyle w:val="Ruller4"/>
          <w:rFonts w:cs="Times New Roman" w:ascii="Times New Roman" w:hAnsi="Times New Roman"/>
          <w:rtl w:val="true"/>
        </w:rPr>
        <w:t xml:space="preserve">. </w:t>
      </w:r>
      <w:r>
        <w:rPr>
          <w:rStyle w:val="Ruller4"/>
          <w:rFonts w:ascii="Times New Roman" w:hAnsi="Times New Roman"/>
          <w:rtl w:val="true"/>
        </w:rPr>
        <w:t xml:space="preserve">על רקע השיקולים האמורים העמיד בית המשפט את מתחם העונש ההולם בעניינו בין </w:t>
      </w:r>
      <w:r>
        <w:rPr>
          <w:rStyle w:val="Ruller4"/>
          <w:rFonts w:cs="Times New Roman" w:ascii="Times New Roman" w:hAnsi="Times New Roman"/>
        </w:rPr>
        <w:t>7</w:t>
      </w:r>
      <w:r>
        <w:rPr>
          <w:rStyle w:val="Ruller4"/>
          <w:rFonts w:cs="Times New Roman" w:ascii="Times New Roman" w:hAnsi="Times New Roman"/>
          <w:rtl w:val="true"/>
        </w:rPr>
        <w:t xml:space="preserve"> </w:t>
      </w:r>
      <w:r>
        <w:rPr>
          <w:rStyle w:val="Ruller4"/>
          <w:rFonts w:ascii="Times New Roman" w:hAnsi="Times New Roman"/>
          <w:rtl w:val="true"/>
        </w:rPr>
        <w:t xml:space="preserve">לבין </w:t>
      </w:r>
      <w:r>
        <w:rPr>
          <w:rStyle w:val="Ruller4"/>
          <w:rFonts w:cs="Times New Roman" w:ascii="Times New Roman" w:hAnsi="Times New Roman"/>
        </w:rPr>
        <w:t>13</w:t>
      </w:r>
      <w:r>
        <w:rPr>
          <w:rStyle w:val="Ruller4"/>
          <w:rFonts w:cs="Times New Roman" w:ascii="Times New Roman" w:hAnsi="Times New Roman"/>
          <w:rtl w:val="true"/>
        </w:rPr>
        <w:t xml:space="preserve"> </w:t>
      </w:r>
      <w:r>
        <w:rPr>
          <w:rStyle w:val="Ruller4"/>
          <w:rFonts w:ascii="Times New Roman" w:hAnsi="Times New Roman"/>
          <w:rtl w:val="true"/>
        </w:rPr>
        <w:t>חודשי מאסר בפועל</w:t>
      </w:r>
      <w:r>
        <w:rPr>
          <w:rStyle w:val="Ruller4"/>
          <w:rFonts w:cs="Times New Roman" w:ascii="Times New Roman" w:hAnsi="Times New Roman"/>
          <w:rtl w:val="true"/>
        </w:rPr>
        <w:t xml:space="preserve">, </w:t>
      </w:r>
      <w:r>
        <w:rPr>
          <w:rStyle w:val="Ruller4"/>
          <w:rFonts w:ascii="Times New Roman" w:hAnsi="Times New Roman"/>
          <w:rtl w:val="true"/>
        </w:rPr>
        <w:t xml:space="preserve">וקבע כי מיארה יישא בעונש של </w:t>
      </w:r>
      <w:r>
        <w:rPr>
          <w:rStyle w:val="Ruller4"/>
          <w:rFonts w:cs="Times New Roman" w:ascii="Times New Roman" w:hAnsi="Times New Roman"/>
        </w:rPr>
        <w:t>8</w:t>
      </w:r>
      <w:r>
        <w:rPr>
          <w:rStyle w:val="Ruller4"/>
          <w:rFonts w:cs="Times New Roman" w:ascii="Times New Roman" w:hAnsi="Times New Roman"/>
          <w:rtl w:val="true"/>
        </w:rPr>
        <w:t xml:space="preserve"> </w:t>
      </w:r>
      <w:r>
        <w:rPr>
          <w:rStyle w:val="Ruller4"/>
          <w:rFonts w:ascii="Times New Roman" w:hAnsi="Times New Roman"/>
          <w:rtl w:val="true"/>
        </w:rPr>
        <w:t>חודשי מאסר בפועל</w:t>
      </w:r>
      <w:r>
        <w:rPr>
          <w:rStyle w:val="Ruller4"/>
          <w:rFonts w:cs="Times New Roman" w:ascii="Times New Roman" w:hAnsi="Times New Roman"/>
          <w:rtl w:val="true"/>
        </w:rPr>
        <w:t xml:space="preserve">; </w:t>
      </w:r>
      <w:r>
        <w:rPr>
          <w:rStyle w:val="Ruller4"/>
          <w:rFonts w:ascii="Times New Roman" w:hAnsi="Times New Roman"/>
          <w:rtl w:val="true"/>
        </w:rPr>
        <w:t>מאסר על תנאי</w:t>
      </w:r>
      <w:r>
        <w:rPr>
          <w:rStyle w:val="Ruller4"/>
          <w:rFonts w:cs="Times New Roman" w:ascii="Times New Roman" w:hAnsi="Times New Roman"/>
          <w:rtl w:val="true"/>
        </w:rPr>
        <w:t xml:space="preserve">; </w:t>
      </w:r>
      <w:r>
        <w:rPr>
          <w:rStyle w:val="Ruller4"/>
          <w:rFonts w:ascii="Times New Roman" w:hAnsi="Times New Roman"/>
          <w:rtl w:val="true"/>
        </w:rPr>
        <w:t xml:space="preserve">וקנס בסך של </w:t>
      </w:r>
      <w:r>
        <w:rPr>
          <w:rStyle w:val="Ruller4"/>
          <w:rFonts w:cs="Times New Roman" w:ascii="Times New Roman" w:hAnsi="Times New Roman"/>
        </w:rPr>
        <w:t>80,000</w:t>
      </w:r>
      <w:r>
        <w:rPr>
          <w:rStyle w:val="Ruller4"/>
          <w:rFonts w:cs="Times New Roman" w:ascii="Times New Roman" w:hAnsi="Times New Roman"/>
          <w:rtl w:val="true"/>
        </w:rPr>
        <w:t xml:space="preserve"> </w:t>
      </w:r>
      <w:r>
        <w:rPr>
          <w:rStyle w:val="Ruller4"/>
          <w:rFonts w:ascii="Times New Roman" w:hAnsi="Times New Roman"/>
          <w:rtl w:val="true"/>
        </w:rPr>
        <w:t>ש</w:t>
      </w:r>
      <w:r>
        <w:rPr>
          <w:rStyle w:val="Ruller4"/>
          <w:rFonts w:cs="Times New Roman" w:ascii="Times New Roman" w:hAnsi="Times New Roman"/>
          <w:rtl w:val="true"/>
        </w:rPr>
        <w:t>"</w:t>
      </w:r>
      <w:r>
        <w:rPr>
          <w:rStyle w:val="Ruller4"/>
          <w:rFonts w:ascii="Times New Roman" w:hAnsi="Times New Roman"/>
          <w:rtl w:val="true"/>
        </w:rPr>
        <w:t>ח</w:t>
      </w:r>
      <w:r>
        <w:rPr>
          <w:rStyle w:val="Ruller4"/>
          <w:rFonts w:cs="Times New Roman" w:ascii="Times New Roman" w:hAnsi="Times New Roman"/>
          <w:rtl w:val="true"/>
        </w:rPr>
        <w:t xml:space="preserve">. </w:t>
      </w:r>
      <w:r>
        <w:rPr>
          <w:rStyle w:val="Ruller4"/>
          <w:rFonts w:ascii="Times New Roman" w:hAnsi="Times New Roman"/>
          <w:rtl w:val="true"/>
        </w:rPr>
        <w:t xml:space="preserve">על מוקה גיזום הוטל קנס בסך של </w:t>
      </w:r>
      <w:r>
        <w:rPr>
          <w:rStyle w:val="Ruller4"/>
          <w:rFonts w:cs="Times New Roman" w:ascii="Times New Roman" w:hAnsi="Times New Roman"/>
        </w:rPr>
        <w:t>100,000</w:t>
      </w:r>
      <w:r>
        <w:rPr>
          <w:rStyle w:val="Ruller4"/>
          <w:rFonts w:cs="Times New Roman" w:ascii="Times New Roman" w:hAnsi="Times New Roman"/>
          <w:rtl w:val="true"/>
        </w:rPr>
        <w:t xml:space="preserve"> </w:t>
      </w:r>
      <w:r>
        <w:rPr>
          <w:rStyle w:val="Ruller4"/>
          <w:rFonts w:ascii="Times New Roman" w:hAnsi="Times New Roman"/>
          <w:rtl w:val="true"/>
        </w:rPr>
        <w:t>ש</w:t>
      </w:r>
      <w:r>
        <w:rPr>
          <w:rStyle w:val="Ruller4"/>
          <w:rFonts w:cs="Times New Roman" w:ascii="Times New Roman" w:hAnsi="Times New Roman"/>
          <w:rtl w:val="true"/>
        </w:rPr>
        <w:t>"</w:t>
      </w:r>
      <w:r>
        <w:rPr>
          <w:rStyle w:val="Ruller4"/>
          <w:rFonts w:ascii="Times New Roman" w:hAnsi="Times New Roman"/>
          <w:rtl w:val="true"/>
        </w:rPr>
        <w:t>ח</w:t>
      </w:r>
      <w:r>
        <w:rPr>
          <w:rStyle w:val="Ruller4"/>
          <w:rFonts w:cs="Times New Roman" w:ascii="Times New Roman" w:hAnsi="Times New Roman"/>
          <w:rtl w:val="true"/>
        </w:rPr>
        <w:t>.</w:t>
      </w:r>
    </w:p>
    <w:p>
      <w:pPr>
        <w:pStyle w:val="Ruller42"/>
        <w:ind w:start="-52" w:end="0"/>
        <w:jc w:val="both"/>
        <w:rPr>
          <w:rStyle w:val="Ruller4"/>
          <w:rFonts w:ascii="Times New Roman" w:hAnsi="Times New Roman" w:cs="Times New Roman"/>
        </w:rPr>
      </w:pPr>
      <w:r>
        <w:rPr>
          <w:rtl w:val="true"/>
        </w:rPr>
      </w:r>
    </w:p>
    <w:p>
      <w:pPr>
        <w:pStyle w:val="Ruller43"/>
        <w:numPr>
          <w:ilvl w:val="0"/>
          <w:numId w:val="2"/>
        </w:numPr>
        <w:tabs>
          <w:tab w:val="clear" w:pos="720"/>
          <w:tab w:val="left" w:pos="2041" w:leader="none"/>
        </w:tabs>
        <w:ind w:hanging="0" w:start="-52" w:end="0"/>
        <w:jc w:val="both"/>
        <w:rPr/>
      </w:pPr>
      <w:r>
        <w:rPr>
          <w:rFonts w:cs="FrankRuehl"/>
          <w:rtl w:val="true"/>
        </w:rPr>
        <w:t>מיארה</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להקל</w:t>
      </w:r>
      <w:r>
        <w:rPr>
          <w:rFonts w:eastAsia="Garamond" w:cs="Garamond"/>
          <w:rtl w:val="true"/>
        </w:rPr>
        <w:t xml:space="preserve"> </w:t>
      </w:r>
      <w:r>
        <w:rPr>
          <w:rFonts w:cs="FrankRuehl"/>
          <w:rtl w:val="true"/>
        </w:rPr>
        <w:t>בעונשו</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הדחתו</w:t>
      </w:r>
      <w:r>
        <w:rPr>
          <w:rFonts w:eastAsia="Garamond" w:cs="Garamond"/>
          <w:rtl w:val="true"/>
        </w:rPr>
        <w:t xml:space="preserve"> </w:t>
      </w:r>
      <w:r>
        <w:rPr>
          <w:rFonts w:cs="FrankRuehl"/>
          <w:rtl w:val="true"/>
        </w:rPr>
        <w:t>לדבר</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גדליה</w:t>
      </w:r>
      <w:r>
        <w:rPr>
          <w:rFonts w:eastAsia="Garamond" w:cs="Garamond"/>
          <w:rtl w:val="true"/>
        </w:rPr>
        <w:t xml:space="preserve"> </w:t>
      </w:r>
      <w:r>
        <w:rPr>
          <w:rFonts w:cs="FrankRuehl"/>
          <w:rtl w:val="true"/>
        </w:rPr>
        <w:t>וכן</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שתפקידו</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מרכזי</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בגזר</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מי</w:t>
      </w:r>
      <w:r>
        <w:rPr>
          <w:rFonts w:eastAsia="Garamond" w:cs="Garamond"/>
          <w:rtl w:val="true"/>
        </w:rPr>
        <w:t xml:space="preserve"> </w:t>
      </w:r>
      <w:r>
        <w:rPr>
          <w:rFonts w:cs="FrankRuehl"/>
          <w:rtl w:val="true"/>
        </w:rPr>
        <w:t>שיזם</w:t>
      </w:r>
      <w:r>
        <w:rPr>
          <w:rFonts w:eastAsia="Garamond" w:cs="Garamond"/>
          <w:rtl w:val="true"/>
        </w:rPr>
        <w:t xml:space="preserve"> </w:t>
      </w:r>
      <w:r>
        <w:rPr>
          <w:rFonts w:cs="FrankRuehl"/>
          <w:rtl w:val="true"/>
        </w:rPr>
        <w:t>ותכנן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תיאומי</w:t>
      </w:r>
      <w:r>
        <w:rPr>
          <w:rFonts w:eastAsia="Garamond" w:cs="Garamond"/>
          <w:rtl w:val="true"/>
        </w:rPr>
        <w:t xml:space="preserve"> </w:t>
      </w:r>
      <w:r>
        <w:rPr>
          <w:rFonts w:cs="FrankRuehl"/>
          <w:rtl w:val="true"/>
        </w:rPr>
        <w:t>המכרזים</w:t>
      </w:r>
      <w:r>
        <w:rPr>
          <w:rFonts w:cs="FrankRuehl"/>
          <w:rtl w:val="true"/>
        </w:rPr>
        <w:t xml:space="preserve">. </w:t>
      </w:r>
      <w:r>
        <w:rPr>
          <w:rFonts w:cs="FrankRuehl"/>
          <w:rtl w:val="true"/>
        </w:rPr>
        <w:t>לטענתו</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לחרוג</w:t>
      </w:r>
      <w:r>
        <w:rPr>
          <w:rFonts w:eastAsia="Garamond" w:cs="Garamond"/>
          <w:rtl w:val="true"/>
        </w:rPr>
        <w:t xml:space="preserve"> </w:t>
      </w:r>
      <w:r>
        <w:rPr>
          <w:rFonts w:cs="FrankRuehl"/>
          <w:rtl w:val="true"/>
        </w:rPr>
        <w:t>בעניינו</w:t>
      </w:r>
      <w:r>
        <w:rPr>
          <w:rFonts w:eastAsia="Garamond" w:cs="Garamond"/>
          <w:rtl w:val="true"/>
        </w:rPr>
        <w:t xml:space="preserve"> </w:t>
      </w:r>
      <w:r>
        <w:rPr>
          <w:rFonts w:cs="FrankRuehl"/>
          <w:rtl w:val="true"/>
        </w:rPr>
        <w:t>מ</w:t>
      </w:r>
      <w:r>
        <w:rPr>
          <w:rFonts w:cs="FrankRuehl"/>
          <w:rtl w:val="true"/>
        </w:rPr>
        <w:t>המתחם</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משיקולי</w:t>
      </w:r>
      <w:r>
        <w:rPr>
          <w:rFonts w:eastAsia="Garamond" w:cs="Garamond"/>
          <w:rtl w:val="true"/>
        </w:rPr>
        <w:t xml:space="preserve"> </w:t>
      </w:r>
      <w:r>
        <w:rPr>
          <w:rFonts w:cs="FrankRuehl"/>
          <w:rtl w:val="true"/>
        </w:rPr>
        <w:t>שיקום</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המפנה</w:t>
      </w:r>
      <w:r>
        <w:rPr>
          <w:rFonts w:eastAsia="Garamond" w:cs="Garamond"/>
          <w:rtl w:val="true"/>
        </w:rPr>
        <w:t xml:space="preserve"> </w:t>
      </w:r>
      <w:r>
        <w:rPr>
          <w:rFonts w:cs="FrankRuehl"/>
          <w:rtl w:val="true"/>
        </w:rPr>
        <w:t>המשמעותי</w:t>
      </w:r>
      <w:r>
        <w:rPr>
          <w:rFonts w:eastAsia="Garamond" w:cs="Garamond"/>
          <w:rtl w:val="true"/>
        </w:rPr>
        <w:t xml:space="preserve"> </w:t>
      </w:r>
      <w:r>
        <w:rPr>
          <w:rFonts w:cs="FrankRuehl"/>
          <w:rtl w:val="true"/>
        </w:rPr>
        <w:t>שערך</w:t>
      </w:r>
      <w:r>
        <w:rPr>
          <w:rFonts w:eastAsia="Garamond" w:cs="Garamond"/>
          <w:rtl w:val="true"/>
        </w:rPr>
        <w:t xml:space="preserve"> </w:t>
      </w:r>
      <w:r>
        <w:rPr>
          <w:rFonts w:cs="FrankRuehl"/>
          <w:rtl w:val="true"/>
        </w:rPr>
        <w:t>בחייו</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במסגרתו</w:t>
      </w:r>
      <w:r>
        <w:rPr>
          <w:rFonts w:eastAsia="Garamond" w:cs="Garamond"/>
          <w:rtl w:val="true"/>
        </w:rPr>
        <w:t xml:space="preserve"> </w:t>
      </w:r>
      <w:r>
        <w:rPr>
          <w:rFonts w:cs="FrankRuehl"/>
          <w:rtl w:val="true"/>
        </w:rPr>
        <w:t>ה</w:t>
      </w:r>
      <w:r>
        <w:rPr>
          <w:rFonts w:cs="FrankRuehl"/>
          <w:rtl w:val="true"/>
        </w:rPr>
        <w:t>וא</w:t>
      </w:r>
      <w:r>
        <w:rPr>
          <w:rFonts w:eastAsia="Garamond" w:cs="Garamond"/>
          <w:rtl w:val="true"/>
        </w:rPr>
        <w:t xml:space="preserve"> </w:t>
      </w:r>
      <w:r>
        <w:rPr>
          <w:rFonts w:cs="FrankRuehl"/>
          <w:rtl w:val="true"/>
        </w:rPr>
        <w:t>שוקד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תואר</w:t>
      </w:r>
      <w:r>
        <w:rPr>
          <w:rFonts w:eastAsia="Garamond" w:cs="Garamond"/>
          <w:rtl w:val="true"/>
        </w:rPr>
        <w:t xml:space="preserve"> </w:t>
      </w:r>
      <w:r>
        <w:rPr>
          <w:rFonts w:cs="FrankRuehl"/>
          <w:rtl w:val="true"/>
        </w:rPr>
        <w:t>ראשון</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להקל</w:t>
      </w:r>
      <w:r>
        <w:rPr>
          <w:rFonts w:eastAsia="Garamond" w:cs="Garamond"/>
          <w:rtl w:val="true"/>
        </w:rPr>
        <w:t xml:space="preserve"> </w:t>
      </w:r>
      <w:r>
        <w:rPr>
          <w:rFonts w:cs="FrankRuehl"/>
          <w:rtl w:val="true"/>
        </w:rPr>
        <w:t>בעונשו</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חלוף</w:t>
      </w:r>
      <w:r>
        <w:rPr>
          <w:rFonts w:eastAsia="Garamond" w:cs="Garamond"/>
          <w:rtl w:val="true"/>
        </w:rPr>
        <w:t xml:space="preserve"> </w:t>
      </w:r>
      <w:r>
        <w:rPr>
          <w:rFonts w:cs="FrankRuehl"/>
          <w:rtl w:val="true"/>
        </w:rPr>
        <w:t>הזמן</w:t>
      </w:r>
      <w:r>
        <w:rPr>
          <w:rFonts w:eastAsia="Garamond" w:cs="Garamond"/>
          <w:rtl w:val="true"/>
        </w:rPr>
        <w:t xml:space="preserve"> </w:t>
      </w:r>
      <w:r>
        <w:rPr>
          <w:rFonts w:cs="FrankRuehl"/>
          <w:rtl w:val="true"/>
        </w:rPr>
        <w:t>מאז</w:t>
      </w:r>
      <w:r>
        <w:rPr>
          <w:rFonts w:eastAsia="Garamond" w:cs="Garamond"/>
          <w:rtl w:val="true"/>
        </w:rPr>
        <w:t xml:space="preserve"> </w:t>
      </w:r>
      <w:r>
        <w:rPr>
          <w:rFonts w:cs="FrankRuehl"/>
          <w:rtl w:val="true"/>
        </w:rPr>
        <w:t>התרחשות</w:t>
      </w:r>
      <w:r>
        <w:rPr>
          <w:rFonts w:eastAsia="Garamond" w:cs="Garamond"/>
          <w:rtl w:val="true"/>
        </w:rPr>
        <w:t xml:space="preserve"> </w:t>
      </w:r>
      <w:r>
        <w:rPr>
          <w:rFonts w:cs="FrankRuehl"/>
          <w:rtl w:val="true"/>
        </w:rPr>
        <w:t>האירועים</w:t>
      </w:r>
      <w:r>
        <w:rPr>
          <w:rFonts w:eastAsia="Garamond" w:cs="Garamond"/>
          <w:rtl w:val="true"/>
        </w:rPr>
        <w:t xml:space="preserve"> </w:t>
      </w:r>
      <w:r>
        <w:rPr>
          <w:rFonts w:cs="FrankRuehl"/>
          <w:rtl w:val="true"/>
        </w:rPr>
        <w:t>ועינוי</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שנגרם</w:t>
      </w:r>
      <w:r>
        <w:rPr>
          <w:rFonts w:eastAsia="Garamond" w:cs="Garamond"/>
          <w:rtl w:val="true"/>
        </w:rPr>
        <w:t xml:space="preserve"> </w:t>
      </w:r>
      <w:r>
        <w:rPr>
          <w:rFonts w:cs="FrankRuehl"/>
          <w:rtl w:val="true"/>
        </w:rPr>
        <w:t>עקב</w:t>
      </w:r>
      <w:r>
        <w:rPr>
          <w:rFonts w:eastAsia="Garamond" w:cs="Garamond"/>
          <w:rtl w:val="true"/>
        </w:rPr>
        <w:t xml:space="preserve"> </w:t>
      </w:r>
      <w:r>
        <w:rPr>
          <w:rFonts w:cs="FrankRuehl"/>
          <w:rtl w:val="true"/>
        </w:rPr>
        <w:t>כך</w:t>
      </w:r>
      <w:r>
        <w:rPr>
          <w:rFonts w:cs="FrankRuehl"/>
          <w:rtl w:val="true"/>
        </w:rPr>
        <w:t xml:space="preserve">, </w:t>
      </w:r>
      <w:r>
        <w:rPr>
          <w:rFonts w:cs="FrankRuehl"/>
          <w:rtl w:val="true"/>
        </w:rPr>
        <w:t>ובשל</w:t>
      </w:r>
      <w:r>
        <w:rPr>
          <w:rFonts w:eastAsia="Garamond" w:cs="Garamond"/>
          <w:rtl w:val="true"/>
        </w:rPr>
        <w:t xml:space="preserve"> </w:t>
      </w:r>
      <w:r>
        <w:rPr>
          <w:rFonts w:cs="FrankRuehl"/>
          <w:rtl w:val="true"/>
        </w:rPr>
        <w:t>הפגיעה</w:t>
      </w:r>
      <w:r>
        <w:rPr>
          <w:rFonts w:eastAsia="Garamond" w:cs="Garamond"/>
          <w:rtl w:val="true"/>
        </w:rPr>
        <w:t xml:space="preserve"> </w:t>
      </w:r>
      <w:r>
        <w:rPr>
          <w:rFonts w:cs="FrankRuehl"/>
          <w:rtl w:val="true"/>
        </w:rPr>
        <w:t>במשפחתו</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משליחתו</w:t>
      </w:r>
      <w:r>
        <w:rPr>
          <w:rFonts w:eastAsia="Garamond" w:cs="Garamond"/>
          <w:rtl w:val="true"/>
        </w:rPr>
        <w:t xml:space="preserve"> </w:t>
      </w:r>
      <w:r>
        <w:rPr>
          <w:rFonts w:cs="FrankRuehl"/>
          <w:rtl w:val="true"/>
        </w:rPr>
        <w:t>למאסר</w:t>
      </w:r>
      <w:r>
        <w:rPr>
          <w:rFonts w:eastAsia="Garamond" w:cs="Garamond"/>
          <w:rtl w:val="true"/>
        </w:rPr>
        <w:t xml:space="preserve"> </w:t>
      </w:r>
      <w:r>
        <w:rPr>
          <w:rFonts w:cs="FrankRuehl"/>
          <w:rtl w:val="true"/>
        </w:rPr>
        <w:t>מאחורי</w:t>
      </w:r>
      <w:r>
        <w:rPr>
          <w:rFonts w:eastAsia="Garamond" w:cs="Garamond"/>
          <w:rtl w:val="true"/>
        </w:rPr>
        <w:t xml:space="preserve"> </w:t>
      </w:r>
      <w:r>
        <w:rPr>
          <w:rFonts w:cs="FrankRuehl"/>
          <w:rtl w:val="true"/>
        </w:rPr>
        <w:t>סורג</w:t>
      </w:r>
      <w:r>
        <w:rPr>
          <w:rFonts w:eastAsia="Garamond" w:cs="Garamond"/>
          <w:rtl w:val="true"/>
        </w:rPr>
        <w:t xml:space="preserve"> </w:t>
      </w:r>
      <w:r>
        <w:rPr>
          <w:rFonts w:cs="FrankRuehl"/>
          <w:rtl w:val="true"/>
        </w:rPr>
        <w:t>ובריח</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מטעמי</w:t>
      </w:r>
      <w:r>
        <w:rPr>
          <w:rFonts w:eastAsia="Garamond" w:cs="Garamond"/>
          <w:rtl w:val="true"/>
        </w:rPr>
        <w:t xml:space="preserve"> </w:t>
      </w:r>
      <w:r>
        <w:rPr>
          <w:rFonts w:cs="FrankRuehl"/>
          <w:rtl w:val="true"/>
        </w:rPr>
        <w:t>צנעת</w:t>
      </w:r>
      <w:r>
        <w:rPr>
          <w:rFonts w:eastAsia="Garamond" w:cs="Garamond"/>
          <w:rtl w:val="true"/>
        </w:rPr>
        <w:t xml:space="preserve"> </w:t>
      </w:r>
      <w:r>
        <w:rPr>
          <w:rFonts w:cs="FrankRuehl"/>
          <w:rtl w:val="true"/>
        </w:rPr>
        <w:t>הפרט</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נרחיב</w:t>
      </w:r>
      <w:r>
        <w:rPr>
          <w:rFonts w:eastAsia="Garamond" w:cs="Garamond"/>
          <w:rtl w:val="true"/>
        </w:rPr>
        <w:t xml:space="preserve"> </w:t>
      </w:r>
      <w:r>
        <w:rPr>
          <w:rFonts w:cs="FrankRuehl"/>
          <w:rtl w:val="true"/>
        </w:rPr>
        <w:t>לגביה</w:t>
      </w:r>
      <w:r>
        <w:rPr>
          <w:rFonts w:cs="FrankRuehl"/>
          <w:rtl w:val="true"/>
        </w:rPr>
        <w:t xml:space="preserve">. </w:t>
      </w:r>
      <w:r>
        <w:rPr>
          <w:rFonts w:cs="FrankRuehl"/>
          <w:rtl w:val="true"/>
        </w:rPr>
        <w:t>המדינה</w:t>
      </w:r>
      <w:r>
        <w:rPr>
          <w:rFonts w:eastAsia="Garamond" w:cs="Garamond"/>
          <w:rtl w:val="true"/>
        </w:rPr>
        <w:t xml:space="preserve"> </w:t>
      </w:r>
      <w:r>
        <w:rPr>
          <w:rFonts w:cs="FrankRuehl"/>
          <w:rtl w:val="true"/>
        </w:rPr>
        <w:t>מצדה</w:t>
      </w:r>
      <w:r>
        <w:rPr>
          <w:rFonts w:cs="FrankRuehl"/>
          <w:rtl w:val="true"/>
        </w:rPr>
        <w:t xml:space="preserve">, </w:t>
      </w:r>
      <w:r>
        <w:rPr>
          <w:rFonts w:cs="FrankRuehl"/>
          <w:rtl w:val="true"/>
        </w:rPr>
        <w:t>שעתרה</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להחמיר</w:t>
      </w:r>
      <w:r>
        <w:rPr>
          <w:rFonts w:eastAsia="Garamond" w:cs="Garamond"/>
          <w:rtl w:val="true"/>
        </w:rPr>
        <w:t xml:space="preserve"> </w:t>
      </w:r>
      <w:r>
        <w:rPr>
          <w:rFonts w:cs="FrankRuehl"/>
          <w:rtl w:val="true"/>
        </w:rPr>
        <w:t>בעונשו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מיארה</w:t>
      </w:r>
      <w:r>
        <w:rPr>
          <w:rFonts w:cs="FrankRuehl"/>
          <w:rtl w:val="true"/>
        </w:rPr>
        <w:t xml:space="preserve">, </w:t>
      </w:r>
      <w:r>
        <w:rPr>
          <w:rFonts w:cs="FrankRuehl"/>
          <w:rtl w:val="true"/>
        </w:rPr>
        <w:t>מפנה</w:t>
      </w:r>
      <w:r>
        <w:rPr>
          <w:rFonts w:eastAsia="Garamond" w:cs="Garamond"/>
          <w:rtl w:val="true"/>
        </w:rPr>
        <w:t xml:space="preserve"> </w:t>
      </w:r>
      <w:r>
        <w:rPr>
          <w:rFonts w:cs="FrankRuehl"/>
          <w:rtl w:val="true"/>
        </w:rPr>
        <w:t>לקביעותיו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למעורבותו</w:t>
      </w:r>
      <w:r>
        <w:rPr>
          <w:rFonts w:eastAsia="Garamond" w:cs="Garamond"/>
          <w:rtl w:val="true"/>
        </w:rPr>
        <w:t xml:space="preserve"> </w:t>
      </w:r>
      <w:r>
        <w:rPr>
          <w:rFonts w:cs="FrankRuehl"/>
          <w:rtl w:val="true"/>
        </w:rPr>
        <w:t>באישומים</w:t>
      </w:r>
      <w:r>
        <w:rPr>
          <w:rFonts w:eastAsia="Garamond" w:cs="Garamond"/>
          <w:rtl w:val="true"/>
        </w:rPr>
        <w:t xml:space="preserve"> </w:t>
      </w:r>
      <w:r>
        <w:rPr>
          <w:rFonts w:cs="FrankRuehl"/>
          <w:rtl w:val="true"/>
        </w:rPr>
        <w:t>השונים</w:t>
      </w:r>
      <w:r>
        <w:rPr>
          <w:rFonts w:eastAsia="Garamond" w:cs="Garamond"/>
          <w:rtl w:val="true"/>
        </w:rPr>
        <w:t xml:space="preserve"> </w:t>
      </w:r>
      <w:r>
        <w:rPr>
          <w:rFonts w:cs="FrankRuehl"/>
          <w:rtl w:val="true"/>
        </w:rPr>
        <w:t>ולמסקנ</w:t>
      </w:r>
      <w:r>
        <w:rPr>
          <w:rFonts w:cs="FrankRuehl"/>
          <w:rtl w:val="true"/>
        </w:rPr>
        <w:t>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בעניינו</w:t>
      </w:r>
      <w:r>
        <w:rPr>
          <w:rFonts w:eastAsia="Garamond" w:cs="Garamond"/>
          <w:rtl w:val="true"/>
        </w:rPr>
        <w:t xml:space="preserve"> </w:t>
      </w:r>
      <w:r>
        <w:rPr>
          <w:rFonts w:cs="FrankRuehl"/>
          <w:rtl w:val="true"/>
        </w:rPr>
        <w:t>מצטיירת</w:t>
      </w:r>
      <w:r>
        <w:rPr>
          <w:rFonts w:eastAsia="Garamond" w:cs="Garamond"/>
          <w:rtl w:val="true"/>
        </w:rPr>
        <w:t xml:space="preserve"> </w:t>
      </w:r>
      <w:r>
        <w:rPr>
          <w:rFonts w:cs="FrankRuehl"/>
          <w:rtl w:val="true"/>
        </w:rPr>
        <w:t>תמונה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עבריינית</w:t>
      </w:r>
      <w:r>
        <w:rPr>
          <w:rFonts w:eastAsia="Garamond" w:cs="Garamond"/>
          <w:rtl w:val="true"/>
        </w:rPr>
        <w:t xml:space="preserve"> </w:t>
      </w:r>
      <w:r>
        <w:rPr>
          <w:rFonts w:cs="FrankRuehl"/>
          <w:rtl w:val="true"/>
        </w:rPr>
        <w:t>רחבת</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w:t>
      </w:r>
      <w:r>
        <w:rPr>
          <w:rFonts w:cs="FrankRuehl"/>
          <w:rtl w:val="true"/>
        </w:rPr>
        <w:t>חזון</w:t>
      </w:r>
      <w:r>
        <w:rPr>
          <w:rFonts w:cs="FrankRuehl"/>
          <w:rtl w:val="true"/>
        </w:rPr>
        <w:t xml:space="preserve">' </w:t>
      </w:r>
      <w:r>
        <w:rPr>
          <w:rFonts w:cs="FrankRuehl"/>
          <w:rtl w:val="true"/>
        </w:rPr>
        <w:t>לקרטל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השוק</w:t>
      </w:r>
      <w:r>
        <w:rPr>
          <w:rFonts w:cs="FrankRuehl"/>
          <w:rtl w:val="true"/>
        </w:rPr>
        <w:t>" (</w:t>
      </w:r>
      <w:r>
        <w:rPr>
          <w:rFonts w:cs="FrankRuehl"/>
          <w:rtl w:val="true"/>
        </w:rPr>
        <w:t>סעיף</w:t>
      </w:r>
      <w:r>
        <w:rPr>
          <w:rFonts w:eastAsia="Garamond" w:cs="Garamond"/>
          <w:rtl w:val="true"/>
        </w:rPr>
        <w:t xml:space="preserve"> </w:t>
      </w:r>
      <w:r>
        <w:rPr>
          <w:rFonts w:cs="FrankRuehl"/>
        </w:rPr>
        <w:t>52</w:t>
      </w:r>
      <w:r>
        <w:rPr>
          <w:rFonts w:cs="FrankRuehl"/>
          <w:rtl w:val="true"/>
        </w:rPr>
        <w:t xml:space="preserve"> </w:t>
      </w:r>
      <w:r>
        <w:rPr>
          <w:rFonts w:cs="FrankRuehl"/>
          <w:rtl w:val="true"/>
        </w:rPr>
        <w:t>לגזר</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קביעות</w:t>
      </w:r>
      <w:r>
        <w:rPr>
          <w:rFonts w:eastAsia="Garamond" w:cs="Garamond"/>
          <w:rtl w:val="true"/>
        </w:rPr>
        <w:t xml:space="preserve"> </w:t>
      </w:r>
      <w:r>
        <w:rPr>
          <w:rFonts w:cs="FrankRuehl"/>
          <w:rtl w:val="true"/>
        </w:rPr>
        <w:t>נכוחות</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עולות</w:t>
      </w:r>
      <w:r>
        <w:rPr>
          <w:rFonts w:eastAsia="Garamond" w:cs="Garamond"/>
          <w:rtl w:val="true"/>
        </w:rPr>
        <w:t xml:space="preserve"> </w:t>
      </w:r>
      <w:r>
        <w:rPr>
          <w:rFonts w:cs="FrankRuehl"/>
          <w:rtl w:val="true"/>
        </w:rPr>
        <w:t>בקנה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המקל</w:t>
      </w:r>
      <w:r>
        <w:rPr>
          <w:rFonts w:eastAsia="Garamond" w:cs="Garamond"/>
          <w:rtl w:val="true"/>
        </w:rPr>
        <w:t xml:space="preserve"> </w:t>
      </w:r>
      <w:r>
        <w:rPr>
          <w:rFonts w:cs="FrankRuehl"/>
          <w:rtl w:val="true"/>
        </w:rPr>
        <w:t>שהוטל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מיארה</w:t>
      </w:r>
      <w:r>
        <w:rPr>
          <w:rFonts w:eastAsia="Garamond" w:cs="Garamond"/>
          <w:rtl w:val="true"/>
        </w:rPr>
        <w:t xml:space="preserve"> </w:t>
      </w:r>
      <w:r>
        <w:rPr>
          <w:rFonts w:cs="FrankRuehl"/>
          <w:rtl w:val="true"/>
        </w:rPr>
        <w:t>בסופו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יום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לקנסות</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עומדים</w:t>
      </w:r>
      <w:r>
        <w:rPr>
          <w:rFonts w:eastAsia="Garamond" w:cs="Garamond"/>
          <w:rtl w:val="true"/>
        </w:rPr>
        <w:t xml:space="preserve"> </w:t>
      </w:r>
      <w:r>
        <w:rPr>
          <w:rFonts w:cs="FrankRuehl"/>
          <w:rtl w:val="true"/>
        </w:rPr>
        <w:t>בהלימה</w:t>
      </w:r>
      <w:r>
        <w:rPr>
          <w:rFonts w:eastAsia="Garamond" w:cs="Garamond"/>
          <w:rtl w:val="true"/>
        </w:rPr>
        <w:t xml:space="preserve"> </w:t>
      </w:r>
      <w:r>
        <w:rPr>
          <w:rFonts w:cs="FrankRuehl"/>
          <w:rtl w:val="true"/>
        </w:rPr>
        <w:t>ל</w:t>
      </w:r>
      <w:r>
        <w:rPr>
          <w:rFonts w:cs="FrankRuehl"/>
          <w:rtl w:val="true"/>
        </w:rPr>
        <w:t>היקף</w:t>
      </w:r>
      <w:r>
        <w:rPr>
          <w:rFonts w:eastAsia="Garamond" w:cs="Garamond"/>
          <w:rtl w:val="true"/>
        </w:rPr>
        <w:t xml:space="preserve"> </w:t>
      </w:r>
      <w:r>
        <w:rPr>
          <w:rFonts w:cs="FrankRuehl"/>
          <w:rtl w:val="true"/>
        </w:rPr>
        <w:t>הכספי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ש</w:t>
      </w:r>
      <w:r>
        <w:rPr>
          <w:rFonts w:cs="FrankRuehl"/>
          <w:rtl w:val="true"/>
        </w:rPr>
        <w:t>ארז</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מעורב</w:t>
      </w:r>
      <w:r>
        <w:rPr>
          <w:rFonts w:eastAsia="Garamond" w:cs="Garamond"/>
          <w:rtl w:val="true"/>
        </w:rPr>
        <w:t xml:space="preserve"> </w:t>
      </w:r>
      <w:r>
        <w:rPr>
          <w:rFonts w:cs="FrankRuehl"/>
          <w:rtl w:val="true"/>
        </w:rPr>
        <w:t>בתיאומם</w:t>
      </w:r>
      <w:r>
        <w:rPr>
          <w:rFonts w:eastAsia="Garamond" w:cs="Garamond"/>
          <w:rtl w:val="true"/>
        </w:rPr>
        <w:t xml:space="preserve"> </w:t>
      </w:r>
      <w:r>
        <w:rPr>
          <w:rFonts w:cs="FrankRuehl"/>
          <w:rtl w:val="true"/>
        </w:rPr>
        <w:t>ובכלל</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להיקף</w:t>
      </w:r>
      <w:r>
        <w:rPr>
          <w:rFonts w:eastAsia="Garamond" w:cs="Garamond"/>
          <w:rtl w:val="true"/>
        </w:rPr>
        <w:t xml:space="preserve"> </w:t>
      </w:r>
      <w:r>
        <w:rPr>
          <w:rFonts w:cs="FrankRuehl"/>
          <w:rtl w:val="true"/>
        </w:rPr>
        <w:t>התשלומים</w:t>
      </w:r>
      <w:r>
        <w:rPr>
          <w:rFonts w:eastAsia="Garamond" w:cs="Garamond"/>
          <w:rtl w:val="true"/>
        </w:rPr>
        <w:t xml:space="preserve"> </w:t>
      </w:r>
      <w:r>
        <w:rPr>
          <w:rFonts w:cs="FrankRuehl"/>
          <w:rtl w:val="true"/>
        </w:rPr>
        <w:t>שקיבלו</w:t>
      </w:r>
      <w:r>
        <w:rPr>
          <w:rFonts w:eastAsia="Garamond" w:cs="Garamond"/>
          <w:rtl w:val="true"/>
        </w:rPr>
        <w:t xml:space="preserve"> </w:t>
      </w:r>
      <w:r>
        <w:rPr>
          <w:rFonts w:cs="FrankRuehl"/>
          <w:rtl w:val="true"/>
        </w:rPr>
        <w:t>אחיו</w:t>
      </w:r>
      <w:r>
        <w:rPr>
          <w:rFonts w:eastAsia="Garamond" w:cs="Garamond"/>
          <w:rtl w:val="true"/>
        </w:rPr>
        <w:t xml:space="preserve"> </w:t>
      </w:r>
      <w:r>
        <w:rPr>
          <w:rFonts w:cs="FrankRuehl"/>
          <w:rtl w:val="true"/>
        </w:rPr>
        <w:t>ומוקה</w:t>
      </w:r>
      <w:r>
        <w:rPr>
          <w:rFonts w:eastAsia="Garamond" w:cs="Garamond"/>
          <w:rtl w:val="true"/>
        </w:rPr>
        <w:t xml:space="preserve"> </w:t>
      </w:r>
      <w:r>
        <w:rPr>
          <w:rFonts w:cs="FrankRuehl"/>
          <w:rtl w:val="true"/>
        </w:rPr>
        <w:t>גיזום</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cs="FrankRuehl"/>
          <w:rtl w:val="true"/>
        </w:rPr>
        <w:t xml:space="preserve">, </w:t>
      </w:r>
      <w:r>
        <w:rPr>
          <w:rFonts w:cs="FrankRuehl"/>
          <w:rtl w:val="true"/>
        </w:rPr>
        <w:t>בסדר</w:t>
      </w:r>
      <w:r>
        <w:rPr>
          <w:rFonts w:eastAsia="Garamond" w:cs="Garamond"/>
          <w:rtl w:val="true"/>
        </w:rPr>
        <w:t xml:space="preserve"> </w:t>
      </w:r>
      <w:r>
        <w:rPr>
          <w:rFonts w:cs="FrankRuehl"/>
          <w:rtl w:val="true"/>
        </w:rPr>
        <w:t>גודל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מיליוני</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cs="FrankRuehl"/>
          <w:rtl w:val="true"/>
        </w:rPr>
        <w:t>.</w:t>
      </w:r>
    </w:p>
    <w:p>
      <w:pPr>
        <w:pStyle w:val="Ruller42"/>
        <w:ind w:start="-52" w:end="0"/>
        <w:jc w:val="both"/>
        <w:rPr/>
      </w:pPr>
      <w:r>
        <w:rPr>
          <w:rtl w:val="true"/>
        </w:rPr>
      </w:r>
    </w:p>
    <w:p>
      <w:pPr>
        <w:pStyle w:val="Ruller43"/>
        <w:numPr>
          <w:ilvl w:val="0"/>
          <w:numId w:val="2"/>
        </w:numPr>
        <w:tabs>
          <w:tab w:val="clear" w:pos="720"/>
          <w:tab w:val="left" w:pos="2041" w:leader="none"/>
        </w:tabs>
        <w:ind w:hanging="0" w:start="-52" w:end="0"/>
        <w:jc w:val="both"/>
        <w:rPr/>
      </w:pPr>
      <w:r>
        <w:rPr>
          <w:rFonts w:ascii="Century" w:hAnsi="Century" w:cs="FrankRuehl"/>
          <w:sz w:val="22"/>
          <w:sz w:val="22"/>
          <w:rtl w:val="true"/>
        </w:rPr>
        <w:t>שקלתי</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נסיבותיו</w:t>
      </w:r>
      <w:r>
        <w:rPr>
          <w:rFonts w:ascii="Century" w:hAnsi="Century" w:eastAsia="Century" w:cs="Century"/>
          <w:sz w:val="22"/>
          <w:sz w:val="22"/>
          <w:rtl w:val="true"/>
        </w:rPr>
        <w:t xml:space="preserve"> </w:t>
      </w:r>
      <w:r>
        <w:rPr>
          <w:rFonts w:ascii="Century" w:hAnsi="Century" w:cs="FrankRuehl"/>
          <w:sz w:val="22"/>
          <w:sz w:val="22"/>
          <w:rtl w:val="true"/>
        </w:rPr>
        <w:t>האישיות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מיארה</w:t>
      </w:r>
      <w:r>
        <w:rPr>
          <w:rFonts w:ascii="Century" w:hAnsi="Century" w:eastAsia="Century" w:cs="Century"/>
          <w:sz w:val="22"/>
          <w:sz w:val="22"/>
          <w:rtl w:val="true"/>
        </w:rPr>
        <w:t xml:space="preserve"> </w:t>
      </w:r>
      <w:r>
        <w:rPr>
          <w:rFonts w:ascii="Century" w:hAnsi="Century" w:cs="FrankRuehl"/>
          <w:sz w:val="22"/>
          <w:sz w:val="22"/>
          <w:rtl w:val="true"/>
        </w:rPr>
        <w:t>ואת</w:t>
      </w:r>
      <w:r>
        <w:rPr>
          <w:rFonts w:ascii="Century" w:hAnsi="Century" w:eastAsia="Century" w:cs="Century"/>
          <w:sz w:val="22"/>
          <w:sz w:val="22"/>
          <w:rtl w:val="true"/>
        </w:rPr>
        <w:t xml:space="preserve"> </w:t>
      </w:r>
      <w:r>
        <w:rPr>
          <w:rFonts w:ascii="Century" w:hAnsi="Century" w:cs="FrankRuehl"/>
          <w:sz w:val="22"/>
          <w:sz w:val="22"/>
          <w:rtl w:val="true"/>
        </w:rPr>
        <w:t>מאמציו</w:t>
      </w:r>
      <w:r>
        <w:rPr>
          <w:rFonts w:ascii="Century" w:hAnsi="Century" w:eastAsia="Century" w:cs="Century"/>
          <w:sz w:val="22"/>
          <w:sz w:val="22"/>
          <w:rtl w:val="true"/>
        </w:rPr>
        <w:t xml:space="preserve"> </w:t>
      </w:r>
      <w:r>
        <w:rPr>
          <w:rFonts w:ascii="Century" w:hAnsi="Century" w:cs="FrankRuehl"/>
          <w:sz w:val="22"/>
          <w:sz w:val="22"/>
          <w:rtl w:val="true"/>
        </w:rPr>
        <w:t>לשנות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מסלול</w:t>
      </w:r>
      <w:r>
        <w:rPr>
          <w:rFonts w:ascii="Century" w:hAnsi="Century" w:eastAsia="Century" w:cs="Century"/>
          <w:sz w:val="22"/>
          <w:sz w:val="22"/>
          <w:rtl w:val="true"/>
        </w:rPr>
        <w:t xml:space="preserve"> </w:t>
      </w:r>
      <w:r>
        <w:rPr>
          <w:rFonts w:ascii="Century" w:hAnsi="Century" w:cs="FrankRuehl"/>
          <w:sz w:val="22"/>
          <w:sz w:val="22"/>
          <w:rtl w:val="true"/>
        </w:rPr>
        <w:t>חייו</w:t>
      </w:r>
      <w:r>
        <w:rPr>
          <w:rFonts w:ascii="Century" w:hAnsi="Century" w:eastAsia="Century" w:cs="Century"/>
          <w:sz w:val="22"/>
          <w:sz w:val="22"/>
          <w:rtl w:val="true"/>
        </w:rPr>
        <w:t xml:space="preserve"> </w:t>
      </w:r>
      <w:r>
        <w:rPr>
          <w:rFonts w:ascii="Century" w:hAnsi="Century" w:cs="FrankRuehl"/>
          <w:sz w:val="22"/>
          <w:sz w:val="22"/>
          <w:rtl w:val="true"/>
        </w:rPr>
        <w:t>מאז</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נושא</w:t>
      </w:r>
      <w:r>
        <w:rPr>
          <w:rFonts w:ascii="Century" w:hAnsi="Century" w:eastAsia="Century" w:cs="Century"/>
          <w:sz w:val="22"/>
          <w:sz w:val="22"/>
          <w:rtl w:val="true"/>
        </w:rPr>
        <w:t xml:space="preserve"> </w:t>
      </w:r>
      <w:r>
        <w:rPr>
          <w:rFonts w:ascii="Century" w:hAnsi="Century" w:cs="FrankRuehl"/>
          <w:sz w:val="22"/>
          <w:sz w:val="22"/>
          <w:rtl w:val="true"/>
        </w:rPr>
        <w:t>הפרשה</w:t>
      </w:r>
      <w:r>
        <w:rPr>
          <w:rFonts w:cs="FrankRuehl" w:ascii="Century" w:hAnsi="Century"/>
          <w:sz w:val="22"/>
          <w:rtl w:val="true"/>
        </w:rPr>
        <w:t xml:space="preserve">, </w:t>
      </w:r>
      <w:r>
        <w:rPr>
          <w:rFonts w:ascii="Century" w:hAnsi="Century" w:cs="FrankRuehl"/>
          <w:sz w:val="22"/>
          <w:sz w:val="22"/>
          <w:rtl w:val="true"/>
        </w:rPr>
        <w:t>וכפי</w:t>
      </w:r>
      <w:r>
        <w:rPr>
          <w:rFonts w:ascii="Century" w:hAnsi="Century" w:eastAsia="Century" w:cs="Century"/>
          <w:sz w:val="22"/>
          <w:sz w:val="22"/>
          <w:rtl w:val="true"/>
        </w:rPr>
        <w:t xml:space="preserve"> </w:t>
      </w:r>
      <w:r>
        <w:rPr>
          <w:rFonts w:ascii="Century" w:hAnsi="Century" w:cs="FrankRuehl"/>
          <w:sz w:val="22"/>
          <w:sz w:val="22"/>
          <w:rtl w:val="true"/>
        </w:rPr>
        <w:t>שבית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ראויים</w:t>
      </w:r>
      <w:r>
        <w:rPr>
          <w:rFonts w:ascii="Century" w:hAnsi="Century" w:eastAsia="Century" w:cs="Century"/>
          <w:sz w:val="22"/>
          <w:sz w:val="22"/>
          <w:rtl w:val="true"/>
        </w:rPr>
        <w:t xml:space="preserve"> </w:t>
      </w:r>
      <w:r>
        <w:rPr>
          <w:rFonts w:ascii="Century" w:hAnsi="Century" w:cs="FrankRuehl"/>
          <w:sz w:val="22"/>
          <w:sz w:val="22"/>
          <w:rtl w:val="true"/>
        </w:rPr>
        <w:t>להערכה</w:t>
      </w:r>
      <w:r>
        <w:rPr>
          <w:rFonts w:ascii="Century" w:hAnsi="Century" w:eastAsia="Century" w:cs="Century"/>
          <w:sz w:val="22"/>
          <w:sz w:val="22"/>
          <w:rtl w:val="true"/>
        </w:rPr>
        <w:t xml:space="preserve"> </w:t>
      </w:r>
      <w:r>
        <w:rPr>
          <w:rFonts w:ascii="Century" w:hAnsi="Century" w:cs="FrankRuehl"/>
          <w:sz w:val="22"/>
          <w:sz w:val="22"/>
          <w:rtl w:val="true"/>
        </w:rPr>
        <w:t>וודאי</w:t>
      </w:r>
      <w:r>
        <w:rPr>
          <w:rFonts w:ascii="Century" w:hAnsi="Century" w:eastAsia="Century" w:cs="Century"/>
          <w:sz w:val="22"/>
          <w:sz w:val="22"/>
          <w:rtl w:val="true"/>
        </w:rPr>
        <w:t xml:space="preserve"> </w:t>
      </w:r>
      <w:r>
        <w:rPr>
          <w:rFonts w:ascii="Century" w:hAnsi="Century" w:cs="FrankRuehl"/>
          <w:sz w:val="22"/>
          <w:sz w:val="22"/>
          <w:rtl w:val="true"/>
        </w:rPr>
        <w:t>נזקפים</w:t>
      </w:r>
      <w:r>
        <w:rPr>
          <w:rFonts w:ascii="Century" w:hAnsi="Century" w:eastAsia="Century" w:cs="Century"/>
          <w:sz w:val="22"/>
          <w:sz w:val="22"/>
          <w:rtl w:val="true"/>
        </w:rPr>
        <w:t xml:space="preserve"> </w:t>
      </w:r>
      <w:r>
        <w:rPr>
          <w:rFonts w:ascii="Century" w:hAnsi="Century" w:cs="FrankRuehl"/>
          <w:sz w:val="22"/>
          <w:sz w:val="22"/>
          <w:rtl w:val="true"/>
        </w:rPr>
        <w:t>לזכותו</w:t>
      </w:r>
      <w:r>
        <w:rPr>
          <w:rFonts w:cs="FrankRuehl" w:ascii="Century" w:hAnsi="Century"/>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שבענייננו</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ראיתי</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בשיקולים</w:t>
      </w:r>
      <w:r>
        <w:rPr>
          <w:rFonts w:ascii="Century" w:hAnsi="Century" w:eastAsia="Century" w:cs="Century"/>
          <w:sz w:val="22"/>
          <w:sz w:val="22"/>
          <w:rtl w:val="true"/>
        </w:rPr>
        <w:t xml:space="preserve"> </w:t>
      </w:r>
      <w:r>
        <w:rPr>
          <w:rFonts w:ascii="Century" w:hAnsi="Century" w:cs="FrankRuehl"/>
          <w:sz w:val="22"/>
          <w:sz w:val="22"/>
          <w:rtl w:val="true"/>
        </w:rPr>
        <w:t>אחרונים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מעבר</w:t>
      </w:r>
      <w:r>
        <w:rPr>
          <w:rFonts w:ascii="Century" w:hAnsi="Century" w:eastAsia="Century" w:cs="Century"/>
          <w:sz w:val="22"/>
          <w:sz w:val="22"/>
          <w:rtl w:val="true"/>
        </w:rPr>
        <w:t xml:space="preserve"> </w:t>
      </w:r>
      <w:r>
        <w:rPr>
          <w:rFonts w:ascii="Century" w:hAnsi="Century" w:cs="FrankRuehl"/>
          <w:sz w:val="22"/>
          <w:sz w:val="22"/>
          <w:rtl w:val="true"/>
        </w:rPr>
        <w:t>למשקל</w:t>
      </w:r>
      <w:r>
        <w:rPr>
          <w:rFonts w:ascii="Century" w:hAnsi="Century" w:eastAsia="Century" w:cs="Century"/>
          <w:sz w:val="22"/>
          <w:sz w:val="22"/>
          <w:rtl w:val="true"/>
        </w:rPr>
        <w:t xml:space="preserve"> </w:t>
      </w:r>
      <w:r>
        <w:rPr>
          <w:rFonts w:ascii="Century" w:hAnsi="Century" w:cs="FrankRuehl"/>
          <w:sz w:val="22"/>
          <w:sz w:val="22"/>
          <w:rtl w:val="true"/>
        </w:rPr>
        <w:t>הנכבד</w:t>
      </w:r>
      <w:r>
        <w:rPr>
          <w:rFonts w:ascii="Century" w:hAnsi="Century" w:eastAsia="Century" w:cs="Century"/>
          <w:sz w:val="22"/>
          <w:sz w:val="22"/>
          <w:rtl w:val="true"/>
        </w:rPr>
        <w:t xml:space="preserve"> </w:t>
      </w:r>
      <w:r>
        <w:rPr>
          <w:rFonts w:ascii="Century" w:hAnsi="Century" w:cs="FrankRuehl"/>
          <w:sz w:val="22"/>
          <w:sz w:val="22"/>
          <w:rtl w:val="true"/>
        </w:rPr>
        <w:t>שכבר</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להם</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פועלו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מיארה</w:t>
      </w:r>
      <w:r>
        <w:rPr>
          <w:rFonts w:ascii="Century" w:hAnsi="Century" w:eastAsia="Century" w:cs="Century"/>
          <w:sz w:val="22"/>
          <w:sz w:val="22"/>
          <w:rtl w:val="true"/>
        </w:rPr>
        <w:t xml:space="preserve"> </w:t>
      </w:r>
      <w:r>
        <w:rPr>
          <w:rFonts w:ascii="Century" w:hAnsi="Century" w:cs="FrankRuehl"/>
          <w:sz w:val="22"/>
          <w:sz w:val="22"/>
          <w:rtl w:val="true"/>
        </w:rPr>
        <w:t>בהסדרים</w:t>
      </w:r>
      <w:r>
        <w:rPr>
          <w:rFonts w:ascii="Century" w:hAnsi="Century" w:eastAsia="Century" w:cs="Century"/>
          <w:sz w:val="22"/>
          <w:sz w:val="22"/>
          <w:rtl w:val="true"/>
        </w:rPr>
        <w:t xml:space="preserve"> </w:t>
      </w:r>
      <w:r>
        <w:rPr>
          <w:rFonts w:ascii="Century" w:hAnsi="Century" w:cs="FrankRuehl"/>
          <w:sz w:val="22"/>
          <w:sz w:val="22"/>
          <w:rtl w:val="true"/>
        </w:rPr>
        <w:t>הכובלים</w:t>
      </w:r>
      <w:r>
        <w:rPr>
          <w:rFonts w:ascii="Century" w:hAnsi="Century" w:eastAsia="Century" w:cs="Century"/>
          <w:sz w:val="22"/>
          <w:sz w:val="22"/>
          <w:rtl w:val="true"/>
        </w:rPr>
        <w:t xml:space="preserve"> </w:t>
      </w:r>
      <w:r>
        <w:rPr>
          <w:rFonts w:ascii="Century" w:hAnsi="Century" w:cs="FrankRuehl"/>
          <w:sz w:val="22"/>
          <w:sz w:val="22"/>
          <w:rtl w:val="true"/>
        </w:rPr>
        <w:t>הרבים</w:t>
      </w:r>
      <w:r>
        <w:rPr>
          <w:rFonts w:ascii="Century" w:hAnsi="Century" w:eastAsia="Century" w:cs="Century"/>
          <w:sz w:val="22"/>
          <w:sz w:val="22"/>
          <w:rtl w:val="true"/>
        </w:rPr>
        <w:t xml:space="preserve"> </w:t>
      </w:r>
      <w:r>
        <w:rPr>
          <w:rFonts w:ascii="Century" w:hAnsi="Century" w:cs="FrankRuehl"/>
          <w:sz w:val="22"/>
          <w:sz w:val="22"/>
          <w:rtl w:val="true"/>
        </w:rPr>
        <w:t>שנערכו</w:t>
      </w:r>
      <w:r>
        <w:rPr>
          <w:rFonts w:ascii="Century" w:hAnsi="Century" w:eastAsia="Century" w:cs="Century"/>
          <w:sz w:val="22"/>
          <w:sz w:val="22"/>
          <w:rtl w:val="true"/>
        </w:rPr>
        <w:t xml:space="preserve"> </w:t>
      </w:r>
      <w:r>
        <w:rPr>
          <w:rFonts w:ascii="Century" w:hAnsi="Century" w:cs="FrankRuehl"/>
          <w:sz w:val="22"/>
          <w:sz w:val="22"/>
          <w:rtl w:val="true"/>
        </w:rPr>
        <w:t>בקרטל</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מהמרכזיים</w:t>
      </w:r>
      <w:r>
        <w:rPr>
          <w:rFonts w:ascii="Century" w:hAnsi="Century" w:eastAsia="Century" w:cs="Century"/>
          <w:sz w:val="22"/>
          <w:sz w:val="22"/>
          <w:rtl w:val="true"/>
        </w:rPr>
        <w:t xml:space="preserve"> </w:t>
      </w:r>
      <w:r>
        <w:rPr>
          <w:rFonts w:ascii="Century" w:hAnsi="Century" w:cs="FrankRuehl"/>
          <w:sz w:val="22"/>
          <w:sz w:val="22"/>
          <w:rtl w:val="true"/>
        </w:rPr>
        <w:t>בפרשה</w:t>
      </w:r>
      <w:r>
        <w:rPr>
          <w:rFonts w:cs="FrankRuehl" w:ascii="Century" w:hAnsi="Century"/>
          <w:sz w:val="22"/>
          <w:rtl w:val="true"/>
        </w:rPr>
        <w:t xml:space="preserve">, </w:t>
      </w:r>
      <w:r>
        <w:rPr>
          <w:rFonts w:ascii="Century" w:hAnsi="Century" w:cs="FrankRuehl"/>
          <w:sz w:val="22"/>
          <w:sz w:val="22"/>
          <w:rtl w:val="true"/>
        </w:rPr>
        <w:t>ובעטיו</w:t>
      </w:r>
      <w:r>
        <w:rPr>
          <w:rFonts w:ascii="Century" w:hAnsi="Century" w:eastAsia="Century" w:cs="Century"/>
          <w:sz w:val="22"/>
          <w:sz w:val="22"/>
          <w:rtl w:val="true"/>
        </w:rPr>
        <w:t xml:space="preserve"> </w:t>
      </w:r>
      <w:r>
        <w:rPr>
          <w:rFonts w:ascii="Century" w:hAnsi="Century" w:cs="FrankRuehl"/>
          <w:sz w:val="22"/>
          <w:sz w:val="22"/>
          <w:rtl w:val="true"/>
        </w:rPr>
        <w:t>זכה</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לכינוי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אדריכל</w:t>
      </w:r>
      <w:r>
        <w:rPr>
          <w:rFonts w:ascii="Century" w:hAnsi="Century" w:eastAsia="Century" w:cs="Century"/>
          <w:sz w:val="22"/>
          <w:sz w:val="22"/>
          <w:rtl w:val="true"/>
        </w:rPr>
        <w:t xml:space="preserve"> </w:t>
      </w:r>
      <w:r>
        <w:rPr>
          <w:rFonts w:ascii="Century" w:hAnsi="Century" w:cs="FrankRuehl"/>
          <w:sz w:val="22"/>
          <w:sz w:val="22"/>
          <w:rtl w:val="true"/>
        </w:rPr>
        <w:t>השלום</w:t>
      </w:r>
      <w:r>
        <w:rPr>
          <w:rFonts w:cs="FrankRuehl" w:ascii="Century" w:hAnsi="Century"/>
          <w:sz w:val="22"/>
          <w:rtl w:val="true"/>
        </w:rPr>
        <w:t xml:space="preserve">". </w:t>
      </w:r>
      <w:r>
        <w:rPr>
          <w:rFonts w:ascii="Century" w:hAnsi="Century" w:cs="FrankRuehl"/>
          <w:sz w:val="22"/>
          <w:sz w:val="22"/>
          <w:rtl w:val="true"/>
        </w:rPr>
        <w:t>מעשיו</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במשך</w:t>
      </w:r>
      <w:r>
        <w:rPr>
          <w:rFonts w:ascii="Century" w:hAnsi="Century" w:eastAsia="Century" w:cs="Century"/>
          <w:sz w:val="22"/>
          <w:sz w:val="22"/>
          <w:rtl w:val="true"/>
        </w:rPr>
        <w:t xml:space="preserve"> </w:t>
      </w:r>
      <w:r>
        <w:rPr>
          <w:rFonts w:ascii="Century" w:hAnsi="Century" w:cs="FrankRuehl"/>
          <w:sz w:val="22"/>
          <w:sz w:val="22"/>
          <w:rtl w:val="true"/>
        </w:rPr>
        <w:t>תקופה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מבוטלת</w:t>
      </w:r>
      <w:r>
        <w:rPr>
          <w:rFonts w:ascii="Century" w:hAnsi="Century" w:eastAsia="Century" w:cs="Century"/>
          <w:sz w:val="22"/>
          <w:sz w:val="22"/>
          <w:rtl w:val="true"/>
        </w:rPr>
        <w:t xml:space="preserve"> </w:t>
      </w:r>
      <w:r>
        <w:rPr>
          <w:rFonts w:ascii="Century" w:hAnsi="Century" w:cs="FrankRuehl"/>
          <w:sz w:val="22"/>
          <w:sz w:val="22"/>
          <w:rtl w:val="true"/>
        </w:rPr>
        <w:t>ובמסגרתם</w:t>
      </w:r>
      <w:r>
        <w:rPr>
          <w:rFonts w:ascii="Century" w:hAnsi="Century" w:eastAsia="Century" w:cs="Century"/>
          <w:sz w:val="22"/>
          <w:sz w:val="22"/>
          <w:rtl w:val="true"/>
        </w:rPr>
        <w:t xml:space="preserve"> </w:t>
      </w:r>
      <w:r>
        <w:rPr>
          <w:rFonts w:ascii="Century" w:hAnsi="Century" w:cs="FrankRuehl"/>
          <w:sz w:val="22"/>
          <w:sz w:val="22"/>
          <w:rtl w:val="true"/>
        </w:rPr>
        <w:t>השקיע</w:t>
      </w:r>
      <w:r>
        <w:rPr>
          <w:rFonts w:ascii="Century" w:hAnsi="Century" w:eastAsia="Century" w:cs="Century"/>
          <w:sz w:val="22"/>
          <w:sz w:val="22"/>
          <w:rtl w:val="true"/>
        </w:rPr>
        <w:t xml:space="preserve"> </w:t>
      </w:r>
      <w:r>
        <w:rPr>
          <w:rFonts w:ascii="Century" w:hAnsi="Century" w:cs="FrankRuehl"/>
          <w:sz w:val="22"/>
          <w:sz w:val="22"/>
          <w:rtl w:val="true"/>
        </w:rPr>
        <w:t>מאמצים</w:t>
      </w:r>
      <w:r>
        <w:rPr>
          <w:rFonts w:ascii="Century" w:hAnsi="Century" w:eastAsia="Century" w:cs="Century"/>
          <w:sz w:val="22"/>
          <w:sz w:val="22"/>
          <w:rtl w:val="true"/>
        </w:rPr>
        <w:t xml:space="preserve"> </w:t>
      </w:r>
      <w:r>
        <w:rPr>
          <w:rFonts w:ascii="Century" w:hAnsi="Century" w:cs="FrankRuehl"/>
          <w:sz w:val="22"/>
          <w:sz w:val="22"/>
          <w:rtl w:val="true"/>
        </w:rPr>
        <w:t>רבים</w:t>
      </w:r>
      <w:r>
        <w:rPr>
          <w:rFonts w:ascii="Century" w:hAnsi="Century" w:eastAsia="Century" w:cs="Century"/>
          <w:sz w:val="22"/>
          <w:sz w:val="22"/>
          <w:rtl w:val="true"/>
        </w:rPr>
        <w:t xml:space="preserve"> </w:t>
      </w:r>
      <w:r>
        <w:rPr>
          <w:rFonts w:ascii="Century" w:hAnsi="Century" w:cs="FrankRuehl"/>
          <w:sz w:val="22"/>
          <w:sz w:val="22"/>
          <w:rtl w:val="true"/>
        </w:rPr>
        <w:t>להביא</w:t>
      </w:r>
      <w:r>
        <w:rPr>
          <w:rFonts w:ascii="Century" w:hAnsi="Century" w:eastAsia="Century" w:cs="Century"/>
          <w:sz w:val="22"/>
          <w:sz w:val="22"/>
          <w:rtl w:val="true"/>
        </w:rPr>
        <w:t xml:space="preserve"> </w:t>
      </w:r>
      <w:r>
        <w:rPr>
          <w:rFonts w:ascii="Century" w:hAnsi="Century" w:cs="FrankRuehl"/>
          <w:sz w:val="22"/>
          <w:sz w:val="22"/>
          <w:rtl w:val="true"/>
        </w:rPr>
        <w:t>להסכמות</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מספר</w:t>
      </w:r>
      <w:r>
        <w:rPr>
          <w:rFonts w:ascii="Century" w:hAnsi="Century" w:eastAsia="Century" w:cs="Century"/>
          <w:sz w:val="22"/>
          <w:sz w:val="22"/>
          <w:rtl w:val="true"/>
        </w:rPr>
        <w:t xml:space="preserve"> </w:t>
      </w:r>
      <w:r>
        <w:rPr>
          <w:rFonts w:ascii="Century" w:hAnsi="Century" w:cs="FrankRuehl"/>
          <w:sz w:val="22"/>
          <w:sz w:val="22"/>
          <w:rtl w:val="true"/>
        </w:rPr>
        <w:t>גדול</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קבלני</w:t>
      </w:r>
      <w:r>
        <w:rPr>
          <w:rFonts w:ascii="Century" w:hAnsi="Century" w:eastAsia="Century" w:cs="Century"/>
          <w:sz w:val="22"/>
          <w:sz w:val="22"/>
          <w:rtl w:val="true"/>
        </w:rPr>
        <w:t xml:space="preserve"> </w:t>
      </w:r>
      <w:r>
        <w:rPr>
          <w:rFonts w:ascii="Century" w:hAnsi="Century" w:cs="FrankRuehl"/>
          <w:sz w:val="22"/>
          <w:sz w:val="22"/>
          <w:rtl w:val="true"/>
        </w:rPr>
        <w:t>גיזום</w:t>
      </w:r>
      <w:r>
        <w:rPr>
          <w:rFonts w:ascii="Century" w:hAnsi="Century" w:eastAsia="Century" w:cs="Century"/>
          <w:sz w:val="22"/>
          <w:sz w:val="22"/>
          <w:rtl w:val="true"/>
        </w:rPr>
        <w:t xml:space="preserve"> </w:t>
      </w:r>
      <w:r>
        <w:rPr>
          <w:rFonts w:ascii="Century" w:hAnsi="Century" w:cs="FrankRuehl"/>
          <w:sz w:val="22"/>
          <w:sz w:val="22"/>
          <w:rtl w:val="true"/>
        </w:rPr>
        <w:t>ולהביא</w:t>
      </w:r>
      <w:r>
        <w:rPr>
          <w:rFonts w:ascii="Century" w:hAnsi="Century" w:eastAsia="Century" w:cs="Century"/>
          <w:sz w:val="22"/>
          <w:sz w:val="22"/>
          <w:rtl w:val="true"/>
        </w:rPr>
        <w:t xml:space="preserve"> </w:t>
      </w:r>
      <w:r>
        <w:rPr>
          <w:rFonts w:ascii="Century" w:hAnsi="Century" w:cs="FrankRuehl"/>
          <w:sz w:val="22"/>
          <w:sz w:val="22"/>
          <w:rtl w:val="true"/>
        </w:rPr>
        <w:t>להגשמת</w:t>
      </w:r>
      <w:r>
        <w:rPr>
          <w:rFonts w:ascii="Century" w:hAnsi="Century" w:eastAsia="Century" w:cs="Century"/>
          <w:sz w:val="22"/>
          <w:sz w:val="22"/>
          <w:rtl w:val="true"/>
        </w:rPr>
        <w:t xml:space="preserve"> </w:t>
      </w:r>
      <w:r>
        <w:rPr>
          <w:rFonts w:ascii="Century" w:hAnsi="Century" w:cs="FrankRuehl"/>
          <w:sz w:val="22"/>
          <w:sz w:val="22"/>
          <w:rtl w:val="true"/>
        </w:rPr>
        <w:t>החזון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מלוא</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הארץ</w:t>
      </w:r>
      <w:r>
        <w:rPr>
          <w:rFonts w:ascii="Century" w:hAnsi="Century" w:eastAsia="Century" w:cs="Century"/>
          <w:sz w:val="22"/>
          <w:sz w:val="22"/>
          <w:rtl w:val="true"/>
        </w:rPr>
        <w:t xml:space="preserve"> </w:t>
      </w:r>
      <w:r>
        <w:rPr>
          <w:rFonts w:ascii="Century" w:hAnsi="Century" w:cs="FrankRuehl"/>
          <w:sz w:val="22"/>
          <w:sz w:val="22"/>
          <w:rtl w:val="true"/>
        </w:rPr>
        <w:t>קרטל</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בהשוואה</w:t>
      </w:r>
      <w:r>
        <w:rPr>
          <w:rFonts w:ascii="Century" w:hAnsi="Century" w:eastAsia="Century" w:cs="Century"/>
          <w:sz w:val="22"/>
          <w:sz w:val="22"/>
          <w:rtl w:val="true"/>
        </w:rPr>
        <w:t xml:space="preserve"> </w:t>
      </w:r>
      <w:r>
        <w:rPr>
          <w:rFonts w:ascii="Century" w:hAnsi="Century" w:cs="FrankRuehl"/>
          <w:sz w:val="22"/>
          <w:sz w:val="22"/>
          <w:rtl w:val="true"/>
        </w:rPr>
        <w:t>לחלק</w:t>
      </w:r>
      <w:r>
        <w:rPr>
          <w:rFonts w:ascii="Century" w:hAnsi="Century" w:eastAsia="Century" w:cs="Century"/>
          <w:sz w:val="22"/>
          <w:sz w:val="22"/>
          <w:rtl w:val="true"/>
        </w:rPr>
        <w:t xml:space="preserve"> </w:t>
      </w:r>
      <w:r>
        <w:rPr>
          <w:rFonts w:ascii="Century" w:hAnsi="Century" w:cs="FrankRuehl"/>
          <w:sz w:val="22"/>
          <w:sz w:val="22"/>
          <w:rtl w:val="true"/>
        </w:rPr>
        <w:t>מהמעורבים</w:t>
      </w:r>
      <w:r>
        <w:rPr>
          <w:rFonts w:ascii="Century" w:hAnsi="Century" w:eastAsia="Century" w:cs="Century"/>
          <w:sz w:val="22"/>
          <w:sz w:val="22"/>
          <w:rtl w:val="true"/>
        </w:rPr>
        <w:t xml:space="preserve"> </w:t>
      </w:r>
      <w:r>
        <w:rPr>
          <w:rFonts w:ascii="Century" w:hAnsi="Century" w:cs="FrankRuehl"/>
          <w:sz w:val="22"/>
          <w:sz w:val="22"/>
          <w:rtl w:val="true"/>
        </w:rPr>
        <w:t>בפרשה</w:t>
      </w:r>
      <w:r>
        <w:rPr>
          <w:rFonts w:cs="FrankRuehl" w:ascii="Century" w:hAnsi="Century"/>
          <w:sz w:val="22"/>
          <w:rtl w:val="true"/>
        </w:rPr>
        <w:t xml:space="preserve">, </w:t>
      </w:r>
      <w:r>
        <w:rPr>
          <w:rFonts w:ascii="Century" w:hAnsi="Century" w:cs="FrankRuehl"/>
          <w:sz w:val="22"/>
          <w:sz w:val="22"/>
          <w:rtl w:val="true"/>
        </w:rPr>
        <w:t>התקבולים</w:t>
      </w:r>
      <w:r>
        <w:rPr>
          <w:rFonts w:ascii="Century" w:hAnsi="Century" w:eastAsia="Century" w:cs="Century"/>
          <w:sz w:val="22"/>
          <w:sz w:val="22"/>
          <w:rtl w:val="true"/>
        </w:rPr>
        <w:t xml:space="preserve"> </w:t>
      </w:r>
      <w:r>
        <w:rPr>
          <w:rFonts w:ascii="Century" w:hAnsi="Century" w:cs="FrankRuehl"/>
          <w:sz w:val="22"/>
          <w:sz w:val="22"/>
          <w:rtl w:val="true"/>
        </w:rPr>
        <w:t>שקיבל</w:t>
      </w:r>
      <w:r>
        <w:rPr>
          <w:rFonts w:ascii="Century" w:hAnsi="Century" w:eastAsia="Century" w:cs="Century"/>
          <w:sz w:val="22"/>
          <w:sz w:val="22"/>
          <w:rtl w:val="true"/>
        </w:rPr>
        <w:t xml:space="preserve"> </w:t>
      </w:r>
      <w:r>
        <w:rPr>
          <w:rFonts w:ascii="Century" w:hAnsi="Century" w:cs="FrankRuehl"/>
          <w:sz w:val="22"/>
          <w:sz w:val="22"/>
          <w:rtl w:val="true"/>
        </w:rPr>
        <w:t>מיארה</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בהיקפים</w:t>
      </w:r>
      <w:r>
        <w:rPr>
          <w:rFonts w:ascii="Century" w:hAnsi="Century" w:eastAsia="Century" w:cs="Century"/>
          <w:sz w:val="22"/>
          <w:sz w:val="22"/>
          <w:rtl w:val="true"/>
        </w:rPr>
        <w:t xml:space="preserve"> </w:t>
      </w:r>
      <w:r>
        <w:rPr>
          <w:rFonts w:ascii="Century" w:hAnsi="Century" w:cs="FrankRuehl"/>
          <w:sz w:val="22"/>
          <w:sz w:val="22"/>
          <w:rtl w:val="true"/>
        </w:rPr>
        <w:t>צנועים</w:t>
      </w:r>
      <w:r>
        <w:rPr>
          <w:rFonts w:ascii="Century" w:hAnsi="Century" w:eastAsia="Century" w:cs="Century"/>
          <w:sz w:val="22"/>
          <w:sz w:val="22"/>
          <w:rtl w:val="true"/>
        </w:rPr>
        <w:t xml:space="preserve"> </w:t>
      </w:r>
      <w:r>
        <w:rPr>
          <w:rFonts w:ascii="Century" w:hAnsi="Century" w:cs="FrankRuehl"/>
          <w:sz w:val="22"/>
          <w:sz w:val="22"/>
          <w:rtl w:val="true"/>
        </w:rPr>
        <w:t>במידת</w:t>
      </w:r>
      <w:r>
        <w:rPr>
          <w:rFonts w:ascii="Century" w:hAnsi="Century" w:eastAsia="Century" w:cs="Century"/>
          <w:sz w:val="22"/>
          <w:sz w:val="22"/>
          <w:rtl w:val="true"/>
        </w:rPr>
        <w:t xml:space="preserve"> </w:t>
      </w:r>
      <w:r>
        <w:rPr>
          <w:rFonts w:ascii="Century" w:hAnsi="Century" w:cs="FrankRuehl"/>
          <w:sz w:val="22"/>
          <w:sz w:val="22"/>
          <w:rtl w:val="true"/>
        </w:rPr>
        <w:t>מה</w:t>
      </w:r>
      <w:r>
        <w:rPr>
          <w:rFonts w:cs="FrankRuehl" w:ascii="Century" w:hAnsi="Century"/>
          <w:sz w:val="22"/>
          <w:rtl w:val="true"/>
        </w:rPr>
        <w:t xml:space="preserve">, </w:t>
      </w:r>
      <w:r>
        <w:rPr>
          <w:rFonts w:ascii="Century" w:hAnsi="Century" w:cs="FrankRuehl"/>
          <w:sz w:val="22"/>
          <w:sz w:val="22"/>
          <w:rtl w:val="true"/>
        </w:rPr>
        <w:t>איני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לתת</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משקל</w:t>
      </w:r>
      <w:r>
        <w:rPr>
          <w:rFonts w:ascii="Century" w:hAnsi="Century" w:eastAsia="Century" w:cs="Century"/>
          <w:sz w:val="22"/>
          <w:sz w:val="22"/>
          <w:rtl w:val="true"/>
        </w:rPr>
        <w:t xml:space="preserve"> </w:t>
      </w:r>
      <w:r>
        <w:rPr>
          <w:rFonts w:ascii="Century" w:hAnsi="Century" w:cs="FrankRuehl"/>
          <w:sz w:val="22"/>
          <w:sz w:val="22"/>
          <w:rtl w:val="true"/>
        </w:rPr>
        <w:t>לקולה</w:t>
      </w:r>
      <w:r>
        <w:rPr>
          <w:rFonts w:ascii="Century" w:hAnsi="Century" w:eastAsia="Century" w:cs="Century"/>
          <w:sz w:val="22"/>
          <w:sz w:val="22"/>
          <w:rtl w:val="true"/>
        </w:rPr>
        <w:t xml:space="preserve"> </w:t>
      </w:r>
      <w:r>
        <w:rPr>
          <w:rFonts w:ascii="Century" w:hAnsi="Century" w:cs="FrankRuehl"/>
          <w:sz w:val="22"/>
          <w:sz w:val="22"/>
          <w:rtl w:val="true"/>
        </w:rPr>
        <w:t>מעבר</w:t>
      </w:r>
      <w:r>
        <w:rPr>
          <w:rFonts w:ascii="Century" w:hAnsi="Century" w:eastAsia="Century" w:cs="Century"/>
          <w:sz w:val="22"/>
          <w:sz w:val="22"/>
          <w:rtl w:val="true"/>
        </w:rPr>
        <w:t xml:space="preserve"> </w:t>
      </w:r>
      <w:r>
        <w:rPr>
          <w:rFonts w:ascii="Century" w:hAnsi="Century" w:cs="FrankRuehl"/>
          <w:sz w:val="22"/>
          <w:sz w:val="22"/>
          <w:rtl w:val="true"/>
        </w:rPr>
        <w:t>לזה</w:t>
      </w:r>
      <w:r>
        <w:rPr>
          <w:rFonts w:ascii="Century" w:hAnsi="Century" w:eastAsia="Century" w:cs="Century"/>
          <w:sz w:val="22"/>
          <w:sz w:val="22"/>
          <w:rtl w:val="true"/>
        </w:rPr>
        <w:t xml:space="preserve"> </w:t>
      </w:r>
      <w:r>
        <w:rPr>
          <w:rFonts w:ascii="Century" w:hAnsi="Century" w:cs="FrankRuehl"/>
          <w:sz w:val="22"/>
          <w:sz w:val="22"/>
          <w:rtl w:val="true"/>
        </w:rPr>
        <w:t>שכבר</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קמא</w:t>
      </w:r>
      <w:r>
        <w:rPr>
          <w:rFonts w:cs="FrankRuehl" w:ascii="Century" w:hAnsi="Century"/>
          <w:sz w:val="22"/>
          <w:rtl w:val="true"/>
        </w:rPr>
        <w:t xml:space="preserve">. </w:t>
      </w:r>
      <w:r>
        <w:rPr>
          <w:rFonts w:ascii="Century" w:hAnsi="Century" w:cs="FrankRuehl"/>
          <w:sz w:val="22"/>
          <w:sz w:val="22"/>
          <w:rtl w:val="true"/>
        </w:rPr>
        <w:t>לסיכום</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סבורני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קמה</w:t>
      </w:r>
      <w:r>
        <w:rPr>
          <w:rFonts w:ascii="Century" w:hAnsi="Century" w:eastAsia="Century" w:cs="Century"/>
          <w:sz w:val="22"/>
          <w:sz w:val="22"/>
          <w:rtl w:val="true"/>
        </w:rPr>
        <w:t xml:space="preserve"> </w:t>
      </w:r>
      <w:r>
        <w:rPr>
          <w:rFonts w:ascii="Century" w:hAnsi="Century" w:cs="FrankRuehl"/>
          <w:sz w:val="22"/>
          <w:sz w:val="22"/>
          <w:rtl w:val="true"/>
        </w:rPr>
        <w:t>עילה</w:t>
      </w:r>
      <w:r>
        <w:rPr>
          <w:rFonts w:ascii="Century" w:hAnsi="Century" w:eastAsia="Century" w:cs="Century"/>
          <w:sz w:val="22"/>
          <w:sz w:val="22"/>
          <w:rtl w:val="true"/>
        </w:rPr>
        <w:t xml:space="preserve"> </w:t>
      </w:r>
      <w:r>
        <w:rPr>
          <w:rFonts w:ascii="Century" w:hAnsi="Century" w:cs="FrankRuehl"/>
          <w:sz w:val="22"/>
          <w:sz w:val="22"/>
          <w:rtl w:val="true"/>
        </w:rPr>
        <w:t>להקל</w:t>
      </w:r>
      <w:r>
        <w:rPr>
          <w:rFonts w:ascii="Century" w:hAnsi="Century" w:eastAsia="Century" w:cs="Century"/>
          <w:sz w:val="22"/>
          <w:sz w:val="22"/>
          <w:rtl w:val="true"/>
        </w:rPr>
        <w:t xml:space="preserve"> </w:t>
      </w:r>
      <w:r>
        <w:rPr>
          <w:rFonts w:ascii="Century" w:hAnsi="Century" w:cs="FrankRuehl"/>
          <w:sz w:val="22"/>
          <w:sz w:val="22"/>
          <w:rtl w:val="true"/>
        </w:rPr>
        <w:t>הקלה</w:t>
      </w:r>
      <w:r>
        <w:rPr>
          <w:rFonts w:ascii="Century" w:hAnsi="Century" w:eastAsia="Century" w:cs="Century"/>
          <w:sz w:val="22"/>
          <w:sz w:val="22"/>
          <w:rtl w:val="true"/>
        </w:rPr>
        <w:t xml:space="preserve"> </w:t>
      </w:r>
      <w:r>
        <w:rPr>
          <w:rFonts w:ascii="Century" w:hAnsi="Century" w:cs="FrankRuehl"/>
          <w:sz w:val="22"/>
          <w:sz w:val="22"/>
          <w:rtl w:val="true"/>
        </w:rPr>
        <w:t>נוספת</w:t>
      </w:r>
      <w:r>
        <w:rPr>
          <w:rFonts w:ascii="Century" w:hAnsi="Century" w:eastAsia="Century" w:cs="Century"/>
          <w:sz w:val="22"/>
          <w:sz w:val="22"/>
          <w:rtl w:val="true"/>
        </w:rPr>
        <w:t xml:space="preserve"> </w:t>
      </w:r>
      <w:r>
        <w:rPr>
          <w:rFonts w:ascii="Century" w:hAnsi="Century" w:cs="FrankRuehl"/>
          <w:sz w:val="22"/>
          <w:sz w:val="22"/>
          <w:rtl w:val="true"/>
        </w:rPr>
        <w:t>בעונש</w:t>
      </w:r>
      <w:r>
        <w:rPr>
          <w:rFonts w:ascii="Century" w:hAnsi="Century" w:eastAsia="Century" w:cs="Century"/>
          <w:sz w:val="22"/>
          <w:sz w:val="22"/>
          <w:rtl w:val="true"/>
        </w:rPr>
        <w:t xml:space="preserve"> </w:t>
      </w:r>
      <w:r>
        <w:rPr>
          <w:rFonts w:ascii="Century" w:hAnsi="Century" w:cs="FrankRuehl"/>
          <w:sz w:val="22"/>
          <w:sz w:val="22"/>
          <w:rtl w:val="true"/>
        </w:rPr>
        <w:t>שהוטל</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מיארה</w:t>
      </w:r>
      <w:r>
        <w:rPr>
          <w:rFonts w:cs="FrankRuehl" w:ascii="Century" w:hAnsi="Century"/>
          <w:sz w:val="22"/>
          <w:rtl w:val="true"/>
        </w:rPr>
        <w:t>.</w:t>
      </w:r>
    </w:p>
    <w:p>
      <w:pPr>
        <w:pStyle w:val="Ruller42"/>
        <w:ind w:start="-52" w:end="0"/>
        <w:jc w:val="both"/>
        <w:rPr>
          <w:rFonts w:ascii="Century" w:hAnsi="Century" w:cs="Century"/>
        </w:rPr>
      </w:pPr>
      <w:r>
        <w:rPr>
          <w:rFonts w:cs="Century" w:ascii="Century" w:hAnsi="Century"/>
          <w:rtl w:val="true"/>
        </w:rPr>
      </w:r>
      <w:r>
        <w:br w:type="page"/>
      </w:r>
    </w:p>
    <w:p>
      <w:pPr>
        <w:pStyle w:val="Normal"/>
        <w:overflowPunct w:val="true"/>
        <w:autoSpaceDE w:val="true"/>
        <w:bidi w:val="0"/>
        <w:jc w:val="start"/>
        <w:textAlignment w:val="auto"/>
        <w:rPr>
          <w:rFonts w:ascii="Century" w:hAnsi="Century" w:cs="Miriam"/>
          <w:b/>
          <w:sz w:val="22"/>
        </w:rPr>
      </w:pPr>
      <w:r>
        <w:rPr>
          <w:rFonts w:cs="Miriam" w:ascii="Century" w:hAnsi="Century"/>
          <w:b/>
          <w:sz w:val="22"/>
        </w:rPr>
      </w:r>
    </w:p>
    <w:p>
      <w:pPr>
        <w:pStyle w:val="Heading3"/>
        <w:ind w:end="0"/>
        <w:jc w:val="both"/>
        <w:rPr/>
      </w:pPr>
      <w:bookmarkStart w:id="58" w:name="__RefHeading___Toc29745697"/>
      <w:r>
        <w:rPr>
          <w:rtl w:val="true"/>
        </w:rPr>
        <w:t>ע</w:t>
      </w:r>
      <w:r>
        <w:rPr>
          <w:rtl w:val="true"/>
        </w:rPr>
        <w:t>"</w:t>
      </w:r>
      <w:r>
        <w:rPr>
          <w:rtl w:val="true"/>
        </w:rPr>
        <w:t>פ</w:t>
      </w:r>
      <w:r>
        <w:rPr>
          <w:rFonts w:eastAsia="Century" w:cs="Century"/>
          <w:rtl w:val="true"/>
        </w:rPr>
        <w:t xml:space="preserve"> </w:t>
      </w:r>
      <w:r>
        <w:rPr/>
        <w:t>6454/18</w:t>
      </w:r>
      <w:r>
        <w:rPr>
          <w:rtl w:val="true"/>
        </w:rPr>
        <w:t xml:space="preserve"> </w:t>
      </w:r>
      <w:r>
        <w:rPr>
          <w:rtl w:val="true"/>
        </w:rPr>
        <w:t>רמי</w:t>
      </w:r>
      <w:r>
        <w:rPr>
          <w:rFonts w:eastAsia="Century" w:cs="Century"/>
          <w:rtl w:val="true"/>
        </w:rPr>
        <w:t xml:space="preserve"> </w:t>
      </w:r>
      <w:r>
        <w:rPr>
          <w:rtl w:val="true"/>
        </w:rPr>
        <w:t>ברזלאי</w:t>
      </w:r>
      <w:r>
        <w:rPr>
          <w:rFonts w:eastAsia="Century" w:cs="Century"/>
          <w:rtl w:val="true"/>
        </w:rPr>
        <w:t xml:space="preserve"> </w:t>
      </w:r>
      <w:r>
        <w:rPr>
          <w:rtl w:val="true"/>
        </w:rPr>
        <w:t>ומנהרת</w:t>
      </w:r>
      <w:r>
        <w:rPr>
          <w:rFonts w:eastAsia="Century" w:cs="Century"/>
          <w:rtl w:val="true"/>
        </w:rPr>
        <w:t xml:space="preserve"> </w:t>
      </w:r>
      <w:r>
        <w:rPr>
          <w:rtl w:val="true"/>
        </w:rPr>
        <w:t>אשקלון</w:t>
      </w:r>
      <w:bookmarkEnd w:id="58"/>
      <w:r>
        <w:rPr>
          <w:rFonts w:eastAsia="Century" w:cs="Century"/>
          <w:rtl w:val="true"/>
        </w:rPr>
        <w:t xml:space="preserve"> </w:t>
      </w:r>
    </w:p>
    <w:p>
      <w:pPr>
        <w:pStyle w:val="Ruller42"/>
        <w:ind w:start="-52" w:end="0"/>
        <w:jc w:val="both"/>
        <w:rPr/>
      </w:pPr>
      <w:r>
        <w:rPr>
          <w:rtl w:val="true"/>
        </w:rPr>
      </w:r>
    </w:p>
    <w:p>
      <w:pPr>
        <w:pStyle w:val="Ruller43"/>
        <w:numPr>
          <w:ilvl w:val="0"/>
          <w:numId w:val="2"/>
        </w:numPr>
        <w:tabs>
          <w:tab w:val="clear" w:pos="720"/>
          <w:tab w:val="left" w:pos="2041" w:leader="none"/>
        </w:tabs>
        <w:ind w:hanging="0" w:start="-52" w:end="0"/>
        <w:jc w:val="both"/>
        <w:rPr/>
      </w:pPr>
      <w:r>
        <w:rPr>
          <w:rStyle w:val="Ruller4"/>
          <w:rFonts w:ascii="Times New Roman" w:hAnsi="Times New Roman"/>
          <w:rtl w:val="true"/>
        </w:rPr>
        <w:t xml:space="preserve">ברזלאי ומנהרת אשקלון הורשעו באישומים </w:t>
      </w:r>
      <w:r>
        <w:rPr>
          <w:rStyle w:val="Ruller4"/>
          <w:rFonts w:cs="Times New Roman" w:ascii="Times New Roman" w:hAnsi="Times New Roman"/>
        </w:rPr>
        <w:t>1</w:t>
      </w:r>
      <w:r>
        <w:rPr>
          <w:rStyle w:val="Ruller4"/>
          <w:rFonts w:cs="Times New Roman" w:ascii="Times New Roman" w:hAnsi="Times New Roman"/>
          <w:rtl w:val="true"/>
        </w:rPr>
        <w:t xml:space="preserve">, </w:t>
      </w:r>
      <w:r>
        <w:rPr>
          <w:rStyle w:val="Ruller4"/>
          <w:rFonts w:cs="Times New Roman" w:ascii="Times New Roman" w:hAnsi="Times New Roman"/>
        </w:rPr>
        <w:t>5-4</w:t>
      </w:r>
      <w:r>
        <w:rPr>
          <w:rStyle w:val="Ruller4"/>
          <w:rFonts w:cs="Times New Roman" w:ascii="Times New Roman" w:hAnsi="Times New Roman"/>
          <w:rtl w:val="true"/>
        </w:rPr>
        <w:t xml:space="preserve">, </w:t>
      </w:r>
      <w:r>
        <w:rPr>
          <w:rStyle w:val="Ruller4"/>
          <w:rFonts w:cs="Times New Roman" w:ascii="Times New Roman" w:hAnsi="Times New Roman"/>
        </w:rPr>
        <w:t>7</w:t>
      </w:r>
      <w:r>
        <w:rPr>
          <w:rStyle w:val="Ruller4"/>
          <w:rFonts w:cs="Times New Roman" w:ascii="Times New Roman" w:hAnsi="Times New Roman"/>
          <w:rtl w:val="true"/>
        </w:rPr>
        <w:t xml:space="preserve"> </w:t>
      </w:r>
      <w:r>
        <w:rPr>
          <w:rStyle w:val="Ruller4"/>
          <w:rFonts w:ascii="Times New Roman" w:hAnsi="Times New Roman"/>
          <w:rtl w:val="true"/>
        </w:rPr>
        <w:t>ו</w:t>
      </w:r>
      <w:r>
        <w:rPr>
          <w:rStyle w:val="Ruller4"/>
          <w:rFonts w:cs="Times New Roman" w:ascii="Times New Roman" w:hAnsi="Times New Roman"/>
          <w:rtl w:val="true"/>
        </w:rPr>
        <w:t>-</w:t>
      </w:r>
      <w:r>
        <w:rPr>
          <w:rStyle w:val="Ruller4"/>
          <w:rFonts w:cs="Times New Roman" w:ascii="Times New Roman" w:hAnsi="Times New Roman"/>
        </w:rPr>
        <w:t>9</w:t>
      </w:r>
      <w:r>
        <w:rPr>
          <w:rStyle w:val="Ruller4"/>
          <w:rFonts w:cs="Times New Roman" w:ascii="Times New Roman" w:hAnsi="Times New Roman"/>
          <w:rtl w:val="true"/>
        </w:rPr>
        <w:t xml:space="preserve"> </w:t>
      </w:r>
      <w:r>
        <w:rPr>
          <w:rStyle w:val="Ruller4"/>
          <w:rFonts w:ascii="Times New Roman" w:hAnsi="Times New Roman"/>
          <w:rtl w:val="true"/>
        </w:rPr>
        <w:t>בעבירות של צד להסדר כובל בנסיבות מחמירות</w:t>
      </w:r>
      <w:r>
        <w:rPr>
          <w:rStyle w:val="Ruller4"/>
          <w:rFonts w:cs="Times New Roman" w:ascii="Times New Roman" w:hAnsi="Times New Roman"/>
          <w:rtl w:val="true"/>
        </w:rPr>
        <w:t xml:space="preserve">; </w:t>
      </w:r>
      <w:r>
        <w:rPr>
          <w:rStyle w:val="Ruller4"/>
          <w:rFonts w:ascii="Times New Roman" w:hAnsi="Times New Roman"/>
          <w:rtl w:val="true"/>
        </w:rPr>
        <w:t>קבלת דבר במרמה בנסיבות מחמירות</w:t>
      </w:r>
      <w:r>
        <w:rPr>
          <w:rStyle w:val="Ruller4"/>
          <w:rFonts w:cs="Times New Roman" w:ascii="Times New Roman" w:hAnsi="Times New Roman"/>
          <w:rtl w:val="true"/>
        </w:rPr>
        <w:t xml:space="preserve">; </w:t>
      </w:r>
      <w:r>
        <w:rPr>
          <w:rStyle w:val="Ruller4"/>
          <w:rFonts w:ascii="Times New Roman" w:hAnsi="Times New Roman"/>
          <w:rtl w:val="true"/>
        </w:rPr>
        <w:t>רישום כוזב במסמכי תאגיד</w:t>
      </w:r>
      <w:r>
        <w:rPr>
          <w:rStyle w:val="Ruller4"/>
          <w:rFonts w:cs="Times New Roman" w:ascii="Times New Roman" w:hAnsi="Times New Roman"/>
          <w:rtl w:val="true"/>
        </w:rPr>
        <w:t xml:space="preserve">; </w:t>
      </w:r>
      <w:r>
        <w:rPr>
          <w:rStyle w:val="Ruller4"/>
          <w:rFonts w:ascii="Times New Roman" w:hAnsi="Times New Roman"/>
          <w:rtl w:val="true"/>
        </w:rPr>
        <w:t>ועבירות לפי חוק איסור הלבנת הון</w:t>
      </w:r>
      <w:r>
        <w:rPr>
          <w:rStyle w:val="Ruller4"/>
          <w:rFonts w:cs="Times New Roman" w:ascii="Times New Roman" w:hAnsi="Times New Roman"/>
          <w:rtl w:val="true"/>
        </w:rPr>
        <w:t xml:space="preserve">. </w:t>
      </w:r>
      <w:r>
        <w:rPr>
          <w:rStyle w:val="Ruller4"/>
          <w:rFonts w:ascii="Times New Roman" w:hAnsi="Times New Roman"/>
          <w:rtl w:val="true"/>
        </w:rPr>
        <w:t xml:space="preserve">בגזר הדין נקבע כי מתחם העונש ההולם בעניינו של ברזלאי נע בין </w:t>
      </w:r>
      <w:r>
        <w:rPr>
          <w:rStyle w:val="Ruller4"/>
          <w:rFonts w:cs="Times New Roman" w:ascii="Times New Roman" w:hAnsi="Times New Roman"/>
        </w:rPr>
        <w:t>6</w:t>
      </w:r>
      <w:r>
        <w:rPr>
          <w:rStyle w:val="Ruller4"/>
          <w:rFonts w:cs="Times New Roman" w:ascii="Times New Roman" w:hAnsi="Times New Roman"/>
          <w:rtl w:val="true"/>
        </w:rPr>
        <w:t xml:space="preserve"> </w:t>
      </w:r>
      <w:r>
        <w:rPr>
          <w:rStyle w:val="Ruller4"/>
          <w:rFonts w:ascii="Times New Roman" w:hAnsi="Times New Roman"/>
          <w:rtl w:val="true"/>
        </w:rPr>
        <w:t xml:space="preserve">לבין </w:t>
      </w:r>
      <w:r>
        <w:rPr>
          <w:rStyle w:val="Ruller4"/>
          <w:rFonts w:cs="Times New Roman" w:ascii="Times New Roman" w:hAnsi="Times New Roman"/>
        </w:rPr>
        <w:t>10</w:t>
      </w:r>
      <w:r>
        <w:rPr>
          <w:rStyle w:val="Ruller4"/>
          <w:rFonts w:cs="Times New Roman" w:ascii="Times New Roman" w:hAnsi="Times New Roman"/>
          <w:rtl w:val="true"/>
        </w:rPr>
        <w:t xml:space="preserve"> </w:t>
      </w:r>
      <w:r>
        <w:rPr>
          <w:rStyle w:val="Ruller4"/>
          <w:rFonts w:ascii="Times New Roman" w:hAnsi="Times New Roman"/>
          <w:rtl w:val="true"/>
        </w:rPr>
        <w:t>חודשי מאסר בפועל</w:t>
      </w:r>
      <w:r>
        <w:rPr>
          <w:rStyle w:val="Ruller4"/>
          <w:rFonts w:cs="Times New Roman" w:ascii="Times New Roman" w:hAnsi="Times New Roman"/>
          <w:rtl w:val="true"/>
        </w:rPr>
        <w:t xml:space="preserve">. </w:t>
      </w:r>
      <w:r>
        <w:rPr>
          <w:rStyle w:val="Ruller4"/>
          <w:rFonts w:ascii="Times New Roman" w:hAnsi="Times New Roman"/>
          <w:rtl w:val="true"/>
        </w:rPr>
        <w:t>צוין כי לחובתו של ברזלאי עומדת הרשעה מן העת האחרונה במתן שוחד לפקיד בעיריית ת</w:t>
      </w:r>
      <w:r>
        <w:rPr>
          <w:rStyle w:val="Ruller4"/>
          <w:rFonts w:cs="Times New Roman" w:ascii="Times New Roman" w:hAnsi="Times New Roman"/>
          <w:rtl w:val="true"/>
        </w:rPr>
        <w:t>"</w:t>
      </w:r>
      <w:r>
        <w:rPr>
          <w:rStyle w:val="Ruller4"/>
          <w:rFonts w:ascii="Times New Roman" w:hAnsi="Times New Roman"/>
          <w:rtl w:val="true"/>
        </w:rPr>
        <w:t>א</w:t>
      </w:r>
      <w:r>
        <w:rPr>
          <w:rStyle w:val="Ruller4"/>
          <w:rFonts w:cs="Times New Roman" w:ascii="Times New Roman" w:hAnsi="Times New Roman"/>
          <w:rtl w:val="true"/>
        </w:rPr>
        <w:t xml:space="preserve">, </w:t>
      </w:r>
      <w:r>
        <w:rPr>
          <w:rStyle w:val="Ruller4"/>
          <w:rFonts w:ascii="Times New Roman" w:hAnsi="Times New Roman"/>
          <w:rtl w:val="true"/>
        </w:rPr>
        <w:t>במקרה שהתגלה אגב הפרשה דנן</w:t>
      </w:r>
      <w:r>
        <w:rPr>
          <w:rStyle w:val="Ruller4"/>
          <w:rFonts w:cs="Times New Roman" w:ascii="Times New Roman" w:hAnsi="Times New Roman"/>
          <w:rtl w:val="true"/>
        </w:rPr>
        <w:t xml:space="preserve">. </w:t>
      </w:r>
      <w:r>
        <w:rPr>
          <w:rStyle w:val="Ruller4"/>
          <w:rFonts w:ascii="Times New Roman" w:hAnsi="Times New Roman"/>
          <w:rtl w:val="true"/>
        </w:rPr>
        <w:t xml:space="preserve">בית המשפט המחוזי גזר על ברזלאי </w:t>
      </w:r>
      <w:r>
        <w:rPr>
          <w:rStyle w:val="Ruller4"/>
          <w:rFonts w:cs="Times New Roman" w:ascii="Times New Roman" w:hAnsi="Times New Roman"/>
        </w:rPr>
        <w:t>7</w:t>
      </w:r>
      <w:r>
        <w:rPr>
          <w:rStyle w:val="Ruller4"/>
          <w:rFonts w:cs="Times New Roman" w:ascii="Times New Roman" w:hAnsi="Times New Roman"/>
          <w:rtl w:val="true"/>
        </w:rPr>
        <w:t xml:space="preserve"> </w:t>
      </w:r>
      <w:r>
        <w:rPr>
          <w:rStyle w:val="Ruller4"/>
          <w:rFonts w:ascii="Times New Roman" w:hAnsi="Times New Roman"/>
          <w:rtl w:val="true"/>
        </w:rPr>
        <w:t>חודשי מאסר בפועל</w:t>
      </w:r>
      <w:r>
        <w:rPr>
          <w:rStyle w:val="Ruller4"/>
          <w:rFonts w:cs="Times New Roman" w:ascii="Times New Roman" w:hAnsi="Times New Roman"/>
          <w:rtl w:val="true"/>
        </w:rPr>
        <w:t xml:space="preserve">; </w:t>
      </w:r>
      <w:r>
        <w:rPr>
          <w:rStyle w:val="Ruller4"/>
          <w:rFonts w:ascii="Times New Roman" w:hAnsi="Times New Roman"/>
          <w:rtl w:val="true"/>
        </w:rPr>
        <w:t>מאסר על תנאי</w:t>
      </w:r>
      <w:r>
        <w:rPr>
          <w:rStyle w:val="Ruller4"/>
          <w:rFonts w:cs="Times New Roman" w:ascii="Times New Roman" w:hAnsi="Times New Roman"/>
          <w:rtl w:val="true"/>
        </w:rPr>
        <w:t xml:space="preserve">; </w:t>
      </w:r>
      <w:r>
        <w:rPr>
          <w:rStyle w:val="Ruller4"/>
          <w:rFonts w:ascii="Times New Roman" w:hAnsi="Times New Roman"/>
          <w:rtl w:val="true"/>
        </w:rPr>
        <w:t xml:space="preserve">וקנס בסך של </w:t>
      </w:r>
      <w:r>
        <w:rPr>
          <w:rStyle w:val="Ruller4"/>
          <w:rFonts w:cs="Times New Roman" w:ascii="Times New Roman" w:hAnsi="Times New Roman"/>
        </w:rPr>
        <w:t>110,000</w:t>
      </w:r>
      <w:r>
        <w:rPr>
          <w:rStyle w:val="Ruller4"/>
          <w:rFonts w:cs="Times New Roman" w:ascii="Times New Roman" w:hAnsi="Times New Roman"/>
          <w:rtl w:val="true"/>
        </w:rPr>
        <w:t xml:space="preserve"> </w:t>
      </w:r>
      <w:r>
        <w:rPr>
          <w:rStyle w:val="Ruller4"/>
          <w:rFonts w:ascii="Times New Roman" w:hAnsi="Times New Roman"/>
          <w:rtl w:val="true"/>
        </w:rPr>
        <w:t>ש</w:t>
      </w:r>
      <w:r>
        <w:rPr>
          <w:rStyle w:val="Ruller4"/>
          <w:rFonts w:cs="Times New Roman" w:ascii="Times New Roman" w:hAnsi="Times New Roman"/>
          <w:rtl w:val="true"/>
        </w:rPr>
        <w:t>"</w:t>
      </w:r>
      <w:r>
        <w:rPr>
          <w:rStyle w:val="Ruller4"/>
          <w:rFonts w:ascii="Times New Roman" w:hAnsi="Times New Roman"/>
          <w:rtl w:val="true"/>
        </w:rPr>
        <w:t>ח</w:t>
      </w:r>
      <w:r>
        <w:rPr>
          <w:rStyle w:val="Ruller4"/>
          <w:rFonts w:cs="Times New Roman" w:ascii="Times New Roman" w:hAnsi="Times New Roman"/>
          <w:rtl w:val="true"/>
        </w:rPr>
        <w:t xml:space="preserve">. </w:t>
      </w:r>
      <w:r>
        <w:rPr>
          <w:rStyle w:val="Ruller4"/>
          <w:rFonts w:ascii="Times New Roman" w:hAnsi="Times New Roman"/>
          <w:rtl w:val="true"/>
        </w:rPr>
        <w:t xml:space="preserve">על מנהרת אשקלון נגזר קנס בסך של </w:t>
      </w:r>
      <w:r>
        <w:rPr>
          <w:rStyle w:val="Ruller4"/>
          <w:rFonts w:cs="Times New Roman" w:ascii="Times New Roman" w:hAnsi="Times New Roman"/>
        </w:rPr>
        <w:t>175,000</w:t>
      </w:r>
      <w:r>
        <w:rPr>
          <w:rStyle w:val="Ruller4"/>
          <w:rFonts w:cs="Times New Roman" w:ascii="Times New Roman" w:hAnsi="Times New Roman"/>
          <w:rtl w:val="true"/>
        </w:rPr>
        <w:t xml:space="preserve"> </w:t>
      </w:r>
      <w:r>
        <w:rPr>
          <w:rStyle w:val="Ruller4"/>
          <w:rFonts w:ascii="Times New Roman" w:hAnsi="Times New Roman"/>
          <w:rtl w:val="true"/>
        </w:rPr>
        <w:t>ש</w:t>
      </w:r>
      <w:r>
        <w:rPr>
          <w:rStyle w:val="Ruller4"/>
          <w:rFonts w:cs="Times New Roman" w:ascii="Times New Roman" w:hAnsi="Times New Roman"/>
          <w:rtl w:val="true"/>
        </w:rPr>
        <w:t>"</w:t>
      </w:r>
      <w:r>
        <w:rPr>
          <w:rStyle w:val="Ruller4"/>
          <w:rFonts w:ascii="Times New Roman" w:hAnsi="Times New Roman"/>
          <w:rtl w:val="true"/>
        </w:rPr>
        <w:t>ח</w:t>
      </w:r>
      <w:r>
        <w:rPr>
          <w:rStyle w:val="Ruller4"/>
          <w:rFonts w:cs="Times New Roman" w:ascii="Times New Roman" w:hAnsi="Times New Roman"/>
          <w:rtl w:val="true"/>
        </w:rPr>
        <w:t>.</w:t>
      </w:r>
    </w:p>
    <w:p>
      <w:pPr>
        <w:pStyle w:val="Ruller42"/>
        <w:ind w:start="-52" w:end="0"/>
        <w:jc w:val="both"/>
        <w:rPr>
          <w:rFonts w:ascii="Century" w:hAnsi="Century" w:cs="Century"/>
        </w:rPr>
      </w:pPr>
      <w:r>
        <w:rPr>
          <w:rFonts w:cs="Century" w:ascii="Century" w:hAnsi="Century"/>
          <w:rtl w:val="true"/>
        </w:rPr>
      </w:r>
    </w:p>
    <w:p>
      <w:pPr>
        <w:pStyle w:val="Ruller43"/>
        <w:numPr>
          <w:ilvl w:val="0"/>
          <w:numId w:val="2"/>
        </w:numPr>
        <w:tabs>
          <w:tab w:val="clear" w:pos="720"/>
          <w:tab w:val="left" w:pos="2041" w:leader="none"/>
        </w:tabs>
        <w:ind w:hanging="0" w:start="-52" w:end="0"/>
        <w:jc w:val="both"/>
        <w:rPr/>
      </w:pPr>
      <w:r>
        <w:rPr>
          <w:rFonts w:cs="FrankRuehl"/>
          <w:rtl w:val="true"/>
        </w:rPr>
        <w:t>ברזלאי</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שבקביעת</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ההולם</w:t>
      </w:r>
      <w:r>
        <w:rPr>
          <w:rFonts w:eastAsia="Garamond" w:cs="Garamond"/>
          <w:rtl w:val="true"/>
        </w:rPr>
        <w:t xml:space="preserve"> </w:t>
      </w:r>
      <w:r>
        <w:rPr>
          <w:rFonts w:cs="FrankRuehl"/>
          <w:rtl w:val="true"/>
        </w:rPr>
        <w:t>בעניינו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שהתיאום</w:t>
      </w:r>
      <w:r>
        <w:rPr>
          <w:rFonts w:eastAsia="Garamond" w:cs="Garamond"/>
          <w:rtl w:val="true"/>
        </w:rPr>
        <w:t xml:space="preserve"> </w:t>
      </w:r>
      <w:r>
        <w:rPr>
          <w:rFonts w:cs="FrankRuehl"/>
          <w:rtl w:val="true"/>
        </w:rPr>
        <w:t>הנדון</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eastAsia="Garamond" w:cs="Garamond"/>
          <w:rtl w:val="true"/>
        </w:rPr>
        <w:t xml:space="preserve"> </w:t>
      </w:r>
      <w:r>
        <w:rPr>
          <w:rFonts w:cs="FrankRuehl"/>
          <w:rtl w:val="true"/>
        </w:rPr>
        <w:t>נגע</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לארגוב</w:t>
      </w:r>
      <w:r>
        <w:rPr>
          <w:rFonts w:eastAsia="Garamond" w:cs="Garamond"/>
          <w:rtl w:val="true"/>
        </w:rPr>
        <w:t xml:space="preserve"> </w:t>
      </w:r>
      <w:r>
        <w:rPr>
          <w:rFonts w:cs="FrankRuehl"/>
          <w:rtl w:val="true"/>
        </w:rPr>
        <w:t>ולכץ</w:t>
      </w:r>
      <w:r>
        <w:rPr>
          <w:rFonts w:eastAsia="Garamond" w:cs="Garamond"/>
          <w:rtl w:val="true"/>
        </w:rPr>
        <w:t xml:space="preserve"> </w:t>
      </w:r>
      <w:r>
        <w:rPr>
          <w:rFonts w:cs="FrankRuehl"/>
          <w:rtl w:val="true"/>
        </w:rPr>
        <w:t>(</w:t>
      </w:r>
      <w:r>
        <w:rPr>
          <w:rFonts w:cs="FrankRuehl"/>
          <w:rtl w:val="true"/>
        </w:rPr>
        <w:t>שממילא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התכוונו</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הקבלנים</w:t>
      </w:r>
      <w:r>
        <w:rPr>
          <w:rFonts w:eastAsia="Garamond" w:cs="Garamond"/>
          <w:rtl w:val="true"/>
        </w:rPr>
        <w:t xml:space="preserve"> </w:t>
      </w:r>
      <w:r>
        <w:rPr>
          <w:rFonts w:cs="FrankRuehl"/>
          <w:rtl w:val="true"/>
        </w:rPr>
        <w:t>המציעים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ובכך</w:t>
      </w:r>
      <w:r>
        <w:rPr>
          <w:rFonts w:eastAsia="Garamond" w:cs="Garamond"/>
          <w:rtl w:val="true"/>
        </w:rPr>
        <w:t xml:space="preserve"> </w:t>
      </w:r>
      <w:r>
        <w:rPr>
          <w:rFonts w:cs="FrankRuehl"/>
          <w:rtl w:val="true"/>
        </w:rPr>
        <w:t>שהצעת</w:t>
      </w:r>
      <w:r>
        <w:rPr>
          <w:rFonts w:eastAsia="Garamond" w:cs="Garamond"/>
          <w:rtl w:val="true"/>
        </w:rPr>
        <w:t xml:space="preserve"> </w:t>
      </w:r>
      <w:r>
        <w:rPr>
          <w:rFonts w:cs="FrankRuehl"/>
          <w:rtl w:val="true"/>
        </w:rPr>
        <w:t>מנהרת</w:t>
      </w:r>
      <w:r>
        <w:rPr>
          <w:rFonts w:eastAsia="Garamond" w:cs="Garamond"/>
          <w:rtl w:val="true"/>
        </w:rPr>
        <w:t xml:space="preserve"> </w:t>
      </w:r>
      <w:r>
        <w:rPr>
          <w:rFonts w:cs="FrankRuehl"/>
          <w:rtl w:val="true"/>
        </w:rPr>
        <w:t>אשקלון</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נמוכה</w:t>
      </w:r>
      <w:r>
        <w:rPr>
          <w:rFonts w:eastAsia="Garamond" w:cs="Garamond"/>
          <w:rtl w:val="true"/>
        </w:rPr>
        <w:t xml:space="preserve"> </w:t>
      </w:r>
      <w:r>
        <w:rPr>
          <w:rFonts w:cs="FrankRuehl"/>
          <w:rtl w:val="true"/>
        </w:rPr>
        <w:t>ב</w:t>
      </w:r>
      <w:r>
        <w:rPr>
          <w:rFonts w:cs="FrankRuehl"/>
          <w:rtl w:val="true"/>
        </w:rPr>
        <w:t>-</w:t>
      </w:r>
      <w:r>
        <w:rPr>
          <w:rFonts w:cs="FrankRuehl"/>
        </w:rPr>
        <w:t>12%</w:t>
      </w:r>
      <w:r>
        <w:rPr>
          <w:rFonts w:cs="FrankRuehl"/>
          <w:rtl w:val="true"/>
        </w:rPr>
        <w:t xml:space="preserve"> </w:t>
      </w:r>
      <w:r>
        <w:rPr>
          <w:rFonts w:cs="FrankRuehl"/>
          <w:rtl w:val="true"/>
        </w:rPr>
        <w:t>מהאומדן</w:t>
      </w:r>
      <w:r>
        <w:rPr>
          <w:rFonts w:cs="FrankRuehl"/>
          <w:rtl w:val="true"/>
        </w:rPr>
        <w:t xml:space="preserve">, </w:t>
      </w:r>
      <w:r>
        <w:rPr>
          <w:rFonts w:cs="FrankRuehl"/>
          <w:rtl w:val="true"/>
        </w:rPr>
        <w:t>ובפער</w:t>
      </w:r>
      <w:r>
        <w:rPr>
          <w:rFonts w:eastAsia="Garamond" w:cs="Garamond"/>
          <w:rtl w:val="true"/>
        </w:rPr>
        <w:t xml:space="preserve"> </w:t>
      </w:r>
      <w:r>
        <w:rPr>
          <w:rFonts w:cs="FrankRuehl"/>
          <w:rtl w:val="true"/>
        </w:rPr>
        <w:t>גדול</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המציעים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והשלישי</w:t>
      </w:r>
      <w:r>
        <w:rPr>
          <w:rFonts w:cs="FrankRuehl"/>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מדגיש</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עיריית</w:t>
      </w:r>
      <w:r>
        <w:rPr>
          <w:rFonts w:eastAsia="Garamond" w:cs="Garamond"/>
          <w:rtl w:val="true"/>
        </w:rPr>
        <w:t xml:space="preserve"> </w:t>
      </w:r>
      <w:r>
        <w:rPr>
          <w:rFonts w:cs="FrankRuehl"/>
          <w:rtl w:val="true"/>
        </w:rPr>
        <w:t>ת</w:t>
      </w:r>
      <w:r>
        <w:rPr>
          <w:rFonts w:cs="FrankRuehl"/>
          <w:rtl w:val="true"/>
        </w:rPr>
        <w:t>"</w:t>
      </w:r>
      <w:r>
        <w:rPr>
          <w:rFonts w:cs="FrankRuehl"/>
          <w:rtl w:val="true"/>
        </w:rPr>
        <w:t>א</w:t>
      </w:r>
      <w:r>
        <w:rPr>
          <w:rFonts w:eastAsia="Garamond" w:cs="Garamond"/>
          <w:rtl w:val="true"/>
        </w:rPr>
        <w:t xml:space="preserve"> </w:t>
      </w:r>
      <w:r>
        <w:rPr>
          <w:rFonts w:cs="FrankRuehl"/>
          <w:rtl w:val="true"/>
        </w:rPr>
        <w:t>המשיכה</w:t>
      </w:r>
      <w:r>
        <w:rPr>
          <w:rFonts w:eastAsia="Garamond" w:cs="Garamond"/>
          <w:rtl w:val="true"/>
        </w:rPr>
        <w:t xml:space="preserve"> </w:t>
      </w:r>
      <w:r>
        <w:rPr>
          <w:rFonts w:cs="FrankRuehl"/>
          <w:rtl w:val="true"/>
        </w:rPr>
        <w:t>לשכור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שירותיו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החקירה</w:t>
      </w:r>
      <w:r>
        <w:rPr>
          <w:rFonts w:eastAsia="Garamond" w:cs="Garamond"/>
          <w:rtl w:val="true"/>
        </w:rPr>
        <w:t xml:space="preserve"> </w:t>
      </w:r>
      <w:r>
        <w:rPr>
          <w:rFonts w:cs="FrankRuehl"/>
          <w:rtl w:val="true"/>
        </w:rPr>
        <w:t>הגלויה</w:t>
      </w:r>
      <w:r>
        <w:rPr>
          <w:rFonts w:eastAsia="Garamond" w:cs="Garamond"/>
          <w:rtl w:val="true"/>
        </w:rPr>
        <w:t xml:space="preserve"> </w:t>
      </w:r>
      <w:r>
        <w:rPr>
          <w:rFonts w:cs="FrankRuehl"/>
          <w:rtl w:val="true"/>
        </w:rPr>
        <w:t>ואף</w:t>
      </w:r>
      <w:r>
        <w:rPr>
          <w:rFonts w:eastAsia="Garamond" w:cs="Garamond"/>
          <w:rtl w:val="true"/>
        </w:rPr>
        <w:t xml:space="preserve"> </w:t>
      </w:r>
      <w:r>
        <w:rPr>
          <w:rFonts w:cs="FrankRuehl"/>
          <w:rtl w:val="true"/>
        </w:rPr>
        <w:t>האריכה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האופציות</w:t>
      </w:r>
      <w:r>
        <w:rPr>
          <w:rFonts w:eastAsia="Garamond" w:cs="Garamond"/>
          <w:rtl w:val="true"/>
        </w:rPr>
        <w:t xml:space="preserve"> </w:t>
      </w:r>
      <w:r>
        <w:rPr>
          <w:rFonts w:cs="FrankRuehl"/>
          <w:rtl w:val="true"/>
        </w:rPr>
        <w:t>ובכך</w:t>
      </w:r>
      <w:r>
        <w:rPr>
          <w:rFonts w:eastAsia="Garamond" w:cs="Garamond"/>
          <w:rtl w:val="true"/>
        </w:rPr>
        <w:t xml:space="preserve"> </w:t>
      </w:r>
      <w:r>
        <w:rPr>
          <w:rFonts w:cs="FrankRuehl"/>
          <w:rtl w:val="true"/>
        </w:rPr>
        <w:t>ראיה</w:t>
      </w:r>
      <w:r>
        <w:rPr>
          <w:rFonts w:eastAsia="Garamond" w:cs="Garamond"/>
          <w:rtl w:val="true"/>
        </w:rPr>
        <w:t xml:space="preserve"> </w:t>
      </w:r>
      <w:r>
        <w:rPr>
          <w:rFonts w:cs="FrankRuehl"/>
          <w:rtl w:val="true"/>
        </w:rPr>
        <w:t>למידתיות</w:t>
      </w:r>
      <w:r>
        <w:rPr>
          <w:rFonts w:eastAsia="Garamond" w:cs="Garamond"/>
          <w:rtl w:val="true"/>
        </w:rPr>
        <w:t xml:space="preserve"> </w:t>
      </w:r>
      <w:r>
        <w:rPr>
          <w:rFonts w:cs="FrankRuehl"/>
          <w:rtl w:val="true"/>
        </w:rPr>
        <w:t>ההצעה</w:t>
      </w:r>
      <w:r>
        <w:rPr>
          <w:rFonts w:eastAsia="Garamond" w:cs="Garamond"/>
          <w:rtl w:val="true"/>
        </w:rPr>
        <w:t xml:space="preserve"> </w:t>
      </w:r>
      <w:r>
        <w:rPr>
          <w:rFonts w:cs="FrankRuehl"/>
          <w:rtl w:val="true"/>
        </w:rPr>
        <w:t>ולכך</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נגרם</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חמור</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ההסדר</w:t>
      </w:r>
      <w:r>
        <w:rPr>
          <w:rFonts w:eastAsia="Garamond" w:cs="Garamond"/>
          <w:rtl w:val="true"/>
        </w:rPr>
        <w:t xml:space="preserve"> </w:t>
      </w:r>
      <w:r>
        <w:rPr>
          <w:rFonts w:cs="FrankRuehl"/>
          <w:rtl w:val="true"/>
        </w:rPr>
        <w:t>הכובל</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גבולות</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ההולם</w:t>
      </w:r>
      <w:r>
        <w:rPr>
          <w:rFonts w:eastAsia="Garamond" w:cs="Garamond"/>
          <w:rtl w:val="true"/>
        </w:rPr>
        <w:t xml:space="preserve"> </w:t>
      </w:r>
      <w:r>
        <w:rPr>
          <w:rFonts w:cs="FrankRuehl"/>
          <w:rtl w:val="true"/>
        </w:rPr>
        <w:t>בעניינו</w:t>
      </w:r>
      <w:r>
        <w:rPr>
          <w:rFonts w:eastAsia="Garamond" w:cs="Garamond"/>
          <w:rtl w:val="true"/>
        </w:rPr>
        <w:t xml:space="preserve"> </w:t>
      </w:r>
      <w:r>
        <w:rPr>
          <w:rFonts w:cs="FrankRuehl"/>
          <w:rtl w:val="true"/>
        </w:rPr>
        <w:t>עומדים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תקופות</w:t>
      </w:r>
      <w:r>
        <w:rPr>
          <w:rFonts w:eastAsia="Garamond" w:cs="Garamond"/>
          <w:rtl w:val="true"/>
        </w:rPr>
        <w:t xml:space="preserve"> </w:t>
      </w:r>
      <w:r>
        <w:rPr>
          <w:rFonts w:cs="FrankRuehl"/>
          <w:rtl w:val="true"/>
        </w:rPr>
        <w:t>שונות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בדרך</w:t>
      </w:r>
      <w:r>
        <w:rPr>
          <w:rFonts w:eastAsia="Garamond" w:cs="Garamond"/>
          <w:rtl w:val="true"/>
        </w:rPr>
        <w:t xml:space="preserve"> </w:t>
      </w:r>
      <w:r>
        <w:rPr>
          <w:rFonts w:cs="FrankRuehl"/>
          <w:rtl w:val="true"/>
        </w:rPr>
        <w:t>עבודות</w:t>
      </w:r>
      <w:r>
        <w:rPr>
          <w:rFonts w:eastAsia="Garamond" w:cs="Garamond"/>
          <w:rtl w:val="true"/>
        </w:rPr>
        <w:t xml:space="preserve"> </w:t>
      </w:r>
      <w:r>
        <w:rPr>
          <w:rFonts w:cs="FrankRuehl"/>
          <w:rtl w:val="true"/>
        </w:rPr>
        <w:t>שירות</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w:t>
      </w:r>
      <w:r>
        <w:rPr>
          <w:rFonts w:cs="FrankRuehl"/>
          <w:rtl w:val="true"/>
        </w:rPr>
        <w:t>רכיבי</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והקנס</w:t>
      </w:r>
      <w:r>
        <w:rPr>
          <w:rFonts w:eastAsia="Garamond" w:cs="Garamond"/>
          <w:rtl w:val="true"/>
        </w:rPr>
        <w:t xml:space="preserve"> </w:t>
      </w:r>
      <w:r>
        <w:rPr>
          <w:rFonts w:cs="FrankRuehl"/>
          <w:rtl w:val="true"/>
        </w:rPr>
        <w:t>וכן</w:t>
      </w:r>
      <w:r>
        <w:rPr>
          <w:rFonts w:eastAsia="Garamond" w:cs="Garamond"/>
          <w:rtl w:val="true"/>
        </w:rPr>
        <w:t xml:space="preserve"> </w:t>
      </w:r>
      <w:r>
        <w:rPr>
          <w:rFonts w:cs="FrankRuehl"/>
          <w:rtl w:val="true"/>
        </w:rPr>
        <w:t>הוראות</w:t>
      </w:r>
      <w:r>
        <w:rPr>
          <w:rFonts w:eastAsia="Garamond" w:cs="Garamond"/>
          <w:rtl w:val="true"/>
        </w:rPr>
        <w:t xml:space="preserve"> </w:t>
      </w:r>
      <w:r>
        <w:rPr>
          <w:rFonts w:cs="FrankRuehl"/>
          <w:rtl w:val="true"/>
        </w:rPr>
        <w:t>החילוט</w:t>
      </w:r>
      <w:r>
        <w:rPr>
          <w:rFonts w:eastAsia="Garamond" w:cs="Garamond"/>
          <w:rtl w:val="true"/>
        </w:rPr>
        <w:t xml:space="preserve"> </w:t>
      </w:r>
      <w:r>
        <w:rPr>
          <w:rFonts w:cs="FrankRuehl"/>
          <w:rtl w:val="true"/>
        </w:rPr>
        <w:t>שניתנו</w:t>
      </w:r>
      <w:r>
        <w:rPr>
          <w:rFonts w:eastAsia="Garamond" w:cs="Garamond"/>
          <w:rtl w:val="true"/>
        </w:rPr>
        <w:t xml:space="preserve"> </w:t>
      </w:r>
      <w:r>
        <w:rPr>
          <w:rFonts w:cs="FrankRuehl"/>
          <w:rtl w:val="true"/>
        </w:rPr>
        <w:t>במסגרתו</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מתחשב</w:t>
      </w:r>
      <w:r>
        <w:rPr>
          <w:rFonts w:eastAsia="Garamond" w:cs="Garamond"/>
          <w:rtl w:val="true"/>
        </w:rPr>
        <w:t xml:space="preserve"> </w:t>
      </w:r>
      <w:r>
        <w:rPr>
          <w:rFonts w:cs="FrankRuehl"/>
          <w:rtl w:val="true"/>
        </w:rPr>
        <w:t>דיו</w:t>
      </w:r>
      <w:r>
        <w:rPr>
          <w:rFonts w:eastAsia="Garamond" w:cs="Garamond"/>
          <w:rtl w:val="true"/>
        </w:rPr>
        <w:t xml:space="preserve"> </w:t>
      </w:r>
      <w:r>
        <w:rPr>
          <w:rFonts w:cs="FrankRuehl"/>
          <w:rtl w:val="true"/>
        </w:rPr>
        <w:t>בחלוף</w:t>
      </w:r>
      <w:r>
        <w:rPr>
          <w:rFonts w:eastAsia="Garamond" w:cs="Garamond"/>
          <w:rtl w:val="true"/>
        </w:rPr>
        <w:t xml:space="preserve"> </w:t>
      </w:r>
      <w:r>
        <w:rPr>
          <w:rFonts w:cs="FrankRuehl"/>
          <w:rtl w:val="true"/>
        </w:rPr>
        <w:t>הזמן</w:t>
      </w:r>
      <w:r>
        <w:rPr>
          <w:rFonts w:eastAsia="Garamond" w:cs="Garamond"/>
          <w:rtl w:val="true"/>
        </w:rPr>
        <w:t xml:space="preserve"> </w:t>
      </w:r>
      <w:r>
        <w:rPr>
          <w:rFonts w:cs="FrankRuehl"/>
          <w:rtl w:val="true"/>
        </w:rPr>
        <w:t>ובנסיבות</w:t>
      </w:r>
      <w:r>
        <w:rPr>
          <w:rFonts w:eastAsia="Garamond" w:cs="Garamond"/>
          <w:rtl w:val="true"/>
        </w:rPr>
        <w:t xml:space="preserve"> </w:t>
      </w:r>
      <w:r>
        <w:rPr>
          <w:rFonts w:cs="FrankRuehl"/>
          <w:rtl w:val="true"/>
        </w:rPr>
        <w:t>האישיות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ובכלל</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במצבו</w:t>
      </w:r>
      <w:r>
        <w:rPr>
          <w:rFonts w:eastAsia="Garamond" w:cs="Garamond"/>
          <w:rtl w:val="true"/>
        </w:rPr>
        <w:t xml:space="preserve"> </w:t>
      </w:r>
      <w:r>
        <w:rPr>
          <w:rFonts w:cs="FrankRuehl"/>
          <w:rtl w:val="true"/>
        </w:rPr>
        <w:t>הכלכלי</w:t>
      </w:r>
      <w:r>
        <w:rPr>
          <w:rFonts w:eastAsia="Garamond" w:cs="Garamond"/>
          <w:rtl w:val="true"/>
        </w:rPr>
        <w:t xml:space="preserve"> </w:t>
      </w:r>
      <w:r>
        <w:rPr>
          <w:rFonts w:cs="FrankRuehl"/>
          <w:rtl w:val="true"/>
        </w:rPr>
        <w:t>הקשה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להרשעתו</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העת</w:t>
      </w:r>
      <w:r>
        <w:rPr>
          <w:rFonts w:eastAsia="Garamond" w:cs="Garamond"/>
          <w:rtl w:val="true"/>
        </w:rPr>
        <w:t xml:space="preserve"> </w:t>
      </w:r>
      <w:r>
        <w:rPr>
          <w:rFonts w:cs="FrankRuehl"/>
          <w:rtl w:val="true"/>
        </w:rPr>
        <w:t>האחרונה</w:t>
      </w:r>
      <w:r>
        <w:rPr>
          <w:rFonts w:eastAsia="Garamond" w:cs="Garamond"/>
          <w:rtl w:val="true"/>
        </w:rPr>
        <w:t xml:space="preserve"> </w:t>
      </w:r>
      <w:r>
        <w:rPr>
          <w:rFonts w:cs="FrankRuehl"/>
          <w:rtl w:val="true"/>
        </w:rPr>
        <w:t>במתן</w:t>
      </w:r>
      <w:r>
        <w:rPr>
          <w:rFonts w:eastAsia="Garamond" w:cs="Garamond"/>
          <w:rtl w:val="true"/>
        </w:rPr>
        <w:t xml:space="preserve"> </w:t>
      </w:r>
      <w:r>
        <w:rPr>
          <w:rFonts w:cs="FrankRuehl"/>
          <w:rtl w:val="true"/>
        </w:rPr>
        <w:t>שוחד</w:t>
      </w:r>
      <w:r>
        <w:rPr>
          <w:rFonts w:cs="FrankRuehl"/>
          <w:rtl w:val="true"/>
        </w:rPr>
        <w:t xml:space="preserve">, </w:t>
      </w:r>
      <w:r>
        <w:rPr>
          <w:rFonts w:cs="FrankRuehl"/>
          <w:rtl w:val="true"/>
        </w:rPr>
        <w:t>טוען</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דובר</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קלה</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יחסי</w:t>
      </w:r>
      <w:r>
        <w:rPr>
          <w:rFonts w:cs="FrankRuehl"/>
          <w:rtl w:val="true"/>
        </w:rPr>
        <w:t xml:space="preserve">, </w:t>
      </w:r>
      <w:r>
        <w:rPr>
          <w:rFonts w:cs="FrankRuehl"/>
          <w:rtl w:val="true"/>
        </w:rPr>
        <w:t>שבמסגרתה</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מסר</w:t>
      </w:r>
      <w:r>
        <w:rPr>
          <w:rFonts w:eastAsia="Garamond" w:cs="Garamond"/>
          <w:rtl w:val="true"/>
        </w:rPr>
        <w:t xml:space="preserve"> </w:t>
      </w:r>
      <w:r>
        <w:rPr>
          <w:rFonts w:cs="FrankRuehl"/>
          <w:rtl w:val="true"/>
        </w:rPr>
        <w:t>לעובד</w:t>
      </w:r>
      <w:r>
        <w:rPr>
          <w:rFonts w:eastAsia="Garamond" w:cs="Garamond"/>
          <w:rtl w:val="true"/>
        </w:rPr>
        <w:t xml:space="preserve"> </w:t>
      </w:r>
      <w:r>
        <w:rPr>
          <w:rFonts w:cs="FrankRuehl"/>
          <w:rtl w:val="true"/>
        </w:rPr>
        <w:t>עיריית</w:t>
      </w:r>
      <w:r>
        <w:rPr>
          <w:rFonts w:eastAsia="Garamond" w:cs="Garamond"/>
          <w:rtl w:val="true"/>
        </w:rPr>
        <w:t xml:space="preserve"> </w:t>
      </w:r>
      <w:r>
        <w:rPr>
          <w:rFonts w:cs="FrankRuehl"/>
          <w:rtl w:val="true"/>
        </w:rPr>
        <w:t>תל</w:t>
      </w:r>
      <w:r>
        <w:rPr>
          <w:rFonts w:eastAsia="Garamond" w:cs="Garamond"/>
          <w:rtl w:val="true"/>
        </w:rPr>
        <w:t xml:space="preserve"> </w:t>
      </w:r>
      <w:r>
        <w:rPr>
          <w:rFonts w:cs="FrankRuehl"/>
          <w:rtl w:val="true"/>
        </w:rPr>
        <w:t>אביב</w:t>
      </w:r>
      <w:r>
        <w:rPr>
          <w:rFonts w:cs="FrankRuehl"/>
          <w:rtl w:val="true"/>
        </w:rPr>
        <w:t xml:space="preserve">, </w:t>
      </w:r>
      <w:r>
        <w:rPr>
          <w:rFonts w:cs="FrankRuehl"/>
          <w:rtl w:val="true"/>
        </w:rPr>
        <w:t>לבקשתו</w:t>
      </w:r>
      <w:r>
        <w:rPr>
          <w:rFonts w:cs="FrankRuehl"/>
          <w:rtl w:val="true"/>
        </w:rPr>
        <w:t xml:space="preserve">, </w:t>
      </w:r>
      <w:r>
        <w:rPr>
          <w:rFonts w:cs="FrankRuehl"/>
          <w:rtl w:val="true"/>
        </w:rPr>
        <w:t>תלושי</w:t>
      </w:r>
      <w:r>
        <w:rPr>
          <w:rFonts w:eastAsia="Garamond" w:cs="Garamond"/>
          <w:rtl w:val="true"/>
        </w:rPr>
        <w:t xml:space="preserve"> </w:t>
      </w:r>
      <w:r>
        <w:rPr>
          <w:rFonts w:cs="FrankRuehl"/>
          <w:rtl w:val="true"/>
        </w:rPr>
        <w:t>קנייה</w:t>
      </w:r>
      <w:r>
        <w:rPr>
          <w:rFonts w:eastAsia="Garamond" w:cs="Garamond"/>
          <w:rtl w:val="true"/>
        </w:rPr>
        <w:t xml:space="preserve"> </w:t>
      </w:r>
      <w:r>
        <w:rPr>
          <w:rFonts w:cs="FrankRuehl"/>
          <w:rtl w:val="true"/>
        </w:rPr>
        <w:t>לחג</w:t>
      </w:r>
      <w:r>
        <w:rPr>
          <w:rFonts w:eastAsia="Garamond" w:cs="Garamond"/>
          <w:rtl w:val="true"/>
        </w:rPr>
        <w:t xml:space="preserve"> </w:t>
      </w:r>
      <w:r>
        <w:rPr>
          <w:rFonts w:cs="FrankRuehl"/>
          <w:rtl w:val="true"/>
        </w:rPr>
        <w:t>בסך</w:t>
      </w:r>
      <w:r>
        <w:rPr>
          <w:rFonts w:eastAsia="Garamond" w:cs="Garamond"/>
          <w:rtl w:val="true"/>
        </w:rPr>
        <w:t xml:space="preserve"> </w:t>
      </w:r>
      <w:r>
        <w:rPr>
          <w:rFonts w:cs="FrankRuehl"/>
        </w:rPr>
        <w:t>6,000</w:t>
      </w:r>
      <w:r>
        <w:rPr>
          <w:rFonts w:cs="FrankRuehl"/>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ונגזרו</w:t>
      </w:r>
      <w:r>
        <w:rPr>
          <w:rFonts w:eastAsia="Garamond" w:cs="Garamond"/>
          <w:rtl w:val="true"/>
        </w:rPr>
        <w:t xml:space="preserve"> </w:t>
      </w:r>
      <w:r>
        <w:rPr>
          <w:rFonts w:cs="FrankRuehl"/>
          <w:rtl w:val="true"/>
        </w:rPr>
        <w:t>עליו</w:t>
      </w:r>
      <w:r>
        <w:rPr>
          <w:rFonts w:eastAsia="Garamond" w:cs="Garamond"/>
          <w:rtl w:val="true"/>
        </w:rPr>
        <w:t xml:space="preserve"> </w:t>
      </w:r>
      <w:r>
        <w:rPr>
          <w:rFonts w:cs="FrankRuehl"/>
        </w:rPr>
        <w:t>6</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עבודות</w:t>
      </w:r>
      <w:r>
        <w:rPr>
          <w:rFonts w:eastAsia="Garamond" w:cs="Garamond"/>
          <w:rtl w:val="true"/>
        </w:rPr>
        <w:t xml:space="preserve"> </w:t>
      </w:r>
      <w:r>
        <w:rPr>
          <w:rFonts w:cs="FrankRuehl"/>
          <w:rtl w:val="true"/>
        </w:rPr>
        <w:t>שירות</w:t>
      </w:r>
      <w:r>
        <w:rPr>
          <w:rFonts w:eastAsia="Garamond" w:cs="Garamond"/>
          <w:rtl w:val="true"/>
        </w:rPr>
        <w:t xml:space="preserve"> </w:t>
      </w:r>
      <w:r>
        <w:rPr>
          <w:rFonts w:cs="FrankRuehl"/>
          <w:rtl w:val="true"/>
        </w:rPr>
        <w:t>בגינה</w:t>
      </w:r>
      <w:r>
        <w:rPr>
          <w:rFonts w:cs="FrankRuehl"/>
          <w:rtl w:val="true"/>
        </w:rPr>
        <w:t xml:space="preserve">. </w:t>
      </w:r>
      <w:r>
        <w:rPr>
          <w:rFonts w:cs="FrankRuehl"/>
          <w:rtl w:val="true"/>
        </w:rPr>
        <w:t>לעמדתו</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להעניק</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רב</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טענתו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מלכתחילה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להפריד</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האישומים</w:t>
      </w:r>
      <w:r>
        <w:rPr>
          <w:rFonts w:cs="FrankRuehl"/>
          <w:rtl w:val="true"/>
        </w:rPr>
        <w:t>.</w:t>
      </w:r>
      <w:r>
        <w:rPr>
          <w:rFonts w:cs="FrankRuehl"/>
          <w:rtl w:val="true"/>
        </w:rPr>
        <w:t xml:space="preserve"> </w:t>
      </w:r>
      <w:r>
        <w:rPr>
          <w:rFonts w:cs="FrankRuehl"/>
          <w:rtl w:val="true"/>
        </w:rPr>
        <w:t>המדינה</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מצדה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לברזלאי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תפקיד</w:t>
      </w:r>
      <w:r>
        <w:rPr>
          <w:rFonts w:eastAsia="Garamond" w:cs="Garamond"/>
          <w:rtl w:val="true"/>
        </w:rPr>
        <w:t xml:space="preserve"> </w:t>
      </w:r>
      <w:r>
        <w:rPr>
          <w:rFonts w:cs="FrankRuehl"/>
          <w:rtl w:val="true"/>
        </w:rPr>
        <w:t>דומיננטי</w:t>
      </w:r>
      <w:r>
        <w:rPr>
          <w:rFonts w:eastAsia="Garamond" w:cs="Garamond"/>
          <w:rtl w:val="true"/>
        </w:rPr>
        <w:t xml:space="preserve"> </w:t>
      </w:r>
      <w:r>
        <w:rPr>
          <w:rFonts w:cs="FrankRuehl"/>
          <w:rtl w:val="true"/>
        </w:rPr>
        <w:t>בתיאום</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שבגינם</w:t>
      </w:r>
      <w:r>
        <w:rPr>
          <w:rFonts w:eastAsia="Garamond" w:cs="Garamond"/>
          <w:rtl w:val="true"/>
        </w:rPr>
        <w:t xml:space="preserve"> </w:t>
      </w:r>
      <w:r>
        <w:rPr>
          <w:rFonts w:cs="FrankRuehl"/>
          <w:rtl w:val="true"/>
        </w:rPr>
        <w:t>הורשע</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לקנסות</w:t>
      </w:r>
      <w:r>
        <w:rPr>
          <w:rFonts w:eastAsia="Garamond" w:cs="Garamond"/>
          <w:rtl w:val="true"/>
        </w:rPr>
        <w:t xml:space="preserve"> </w:t>
      </w:r>
      <w:r>
        <w:rPr>
          <w:rFonts w:cs="FrankRuehl"/>
          <w:rtl w:val="true"/>
        </w:rPr>
        <w:t>שהוטלו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ומנהרת</w:t>
      </w:r>
      <w:r>
        <w:rPr>
          <w:rFonts w:eastAsia="Garamond" w:cs="Garamond"/>
          <w:rtl w:val="true"/>
        </w:rPr>
        <w:t xml:space="preserve"> </w:t>
      </w:r>
      <w:r>
        <w:rPr>
          <w:rFonts w:cs="FrankRuehl"/>
          <w:rtl w:val="true"/>
        </w:rPr>
        <w:t>אשקלון</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מקלים</w:t>
      </w:r>
      <w:r>
        <w:rPr>
          <w:rFonts w:eastAsia="Garamond" w:cs="Garamond"/>
          <w:rtl w:val="true"/>
        </w:rPr>
        <w:t xml:space="preserve"> </w:t>
      </w:r>
      <w:r>
        <w:rPr>
          <w:rFonts w:cs="FrankRuehl"/>
          <w:rtl w:val="true"/>
        </w:rPr>
        <w:t>מדי</w:t>
      </w:r>
      <w:r>
        <w:rPr>
          <w:rFonts w:cs="FrankRuehl"/>
          <w:rtl w:val="true"/>
        </w:rPr>
        <w:t xml:space="preserve">, </w:t>
      </w:r>
      <w:r>
        <w:rPr>
          <w:rFonts w:cs="FrankRuehl"/>
          <w:rtl w:val="true"/>
        </w:rPr>
        <w:t>בהינתן</w:t>
      </w:r>
      <w:r>
        <w:rPr>
          <w:rFonts w:eastAsia="Garamond" w:cs="Garamond"/>
          <w:rtl w:val="true"/>
        </w:rPr>
        <w:t xml:space="preserve"> </w:t>
      </w:r>
      <w:r>
        <w:rPr>
          <w:rFonts w:cs="FrankRuehl"/>
          <w:rtl w:val="true"/>
        </w:rPr>
        <w:t>היקפם</w:t>
      </w:r>
      <w:r>
        <w:rPr>
          <w:rFonts w:eastAsia="Garamond" w:cs="Garamond"/>
          <w:rtl w:val="true"/>
        </w:rPr>
        <w:t xml:space="preserve"> </w:t>
      </w:r>
      <w:r>
        <w:rPr>
          <w:rFonts w:cs="FrankRuehl"/>
          <w:rtl w:val="true"/>
        </w:rPr>
        <w:t>הכולל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ובפרט</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התמורה</w:t>
      </w:r>
      <w:r>
        <w:rPr>
          <w:rFonts w:eastAsia="Garamond" w:cs="Garamond"/>
          <w:rtl w:val="true"/>
        </w:rPr>
        <w:t xml:space="preserve"> </w:t>
      </w:r>
      <w:r>
        <w:rPr>
          <w:rFonts w:cs="FrankRuehl"/>
          <w:rtl w:val="true"/>
        </w:rPr>
        <w:t>שקיבל</w:t>
      </w:r>
      <w:r>
        <w:rPr>
          <w:rFonts w:eastAsia="Garamond" w:cs="Garamond"/>
          <w:rtl w:val="true"/>
        </w:rPr>
        <w:t xml:space="preserve"> </w:t>
      </w:r>
      <w:r>
        <w:rPr>
          <w:rFonts w:cs="FrankRuehl"/>
          <w:rtl w:val="true"/>
        </w:rPr>
        <w:t>ברזלאי</w:t>
      </w:r>
      <w:r>
        <w:rPr>
          <w:rFonts w:eastAsia="Garamond" w:cs="Garamond"/>
          <w:rtl w:val="true"/>
        </w:rPr>
        <w:t xml:space="preserve"> </w:t>
      </w:r>
      <w:r>
        <w:rPr>
          <w:rFonts w:cs="FrankRuehl"/>
          <w:rtl w:val="true"/>
        </w:rPr>
        <w:t>בעקבות</w:t>
      </w:r>
      <w:r>
        <w:rPr>
          <w:rFonts w:eastAsia="Garamond" w:cs="Garamond"/>
          <w:rtl w:val="true"/>
        </w:rPr>
        <w:t xml:space="preserve"> </w:t>
      </w:r>
      <w:r>
        <w:rPr>
          <w:rFonts w:cs="FrankRuehl"/>
          <w:rtl w:val="true"/>
        </w:rPr>
        <w:t>הזכייה</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תל</w:t>
      </w:r>
      <w:r>
        <w:rPr>
          <w:rFonts w:eastAsia="Garamond" w:cs="Garamond"/>
          <w:rtl w:val="true"/>
        </w:rPr>
        <w:t xml:space="preserve"> </w:t>
      </w:r>
      <w:r>
        <w:rPr>
          <w:rFonts w:cs="FrankRuehl"/>
          <w:rtl w:val="true"/>
        </w:rPr>
        <w:t>אביב</w:t>
      </w:r>
      <w:r>
        <w:rPr>
          <w:rFonts w:cs="FrankRuehl"/>
          <w:rtl w:val="true"/>
        </w:rPr>
        <w:t xml:space="preserve">, </w:t>
      </w:r>
      <w:r>
        <w:rPr>
          <w:rFonts w:cs="FrankRuehl"/>
          <w:rtl w:val="true"/>
        </w:rPr>
        <w:t>בסכום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מיליוני</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cs="FrankRuehl"/>
          <w:rtl w:val="true"/>
        </w:rPr>
        <w:t>.</w:t>
      </w:r>
    </w:p>
    <w:p>
      <w:pPr>
        <w:pStyle w:val="Ruller42"/>
        <w:ind w:start="-52" w:end="0"/>
        <w:jc w:val="both"/>
        <w:rPr>
          <w:rFonts w:ascii="Century" w:hAnsi="Century" w:cs="Century"/>
        </w:rPr>
      </w:pPr>
      <w:r>
        <w:rPr>
          <w:rFonts w:cs="Century" w:ascii="Century" w:hAnsi="Century"/>
          <w:rtl w:val="true"/>
        </w:rPr>
      </w:r>
    </w:p>
    <w:p>
      <w:pPr>
        <w:pStyle w:val="Ruller43"/>
        <w:numPr>
          <w:ilvl w:val="0"/>
          <w:numId w:val="2"/>
        </w:numPr>
        <w:tabs>
          <w:tab w:val="clear" w:pos="720"/>
          <w:tab w:val="left" w:pos="2041" w:leader="none"/>
        </w:tabs>
        <w:ind w:hanging="0" w:start="-52" w:end="0"/>
        <w:jc w:val="both"/>
        <w:rPr>
          <w:rFonts w:ascii="Century" w:hAnsi="Century" w:cs="FrankRuehl"/>
          <w:sz w:val="22"/>
        </w:rPr>
      </w:pP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העונש</w:t>
      </w:r>
      <w:r>
        <w:rPr>
          <w:rFonts w:ascii="Century" w:hAnsi="Century" w:eastAsia="Century" w:cs="Century"/>
          <w:sz w:val="22"/>
          <w:sz w:val="22"/>
          <w:rtl w:val="true"/>
        </w:rPr>
        <w:t xml:space="preserve"> </w:t>
      </w:r>
      <w:r>
        <w:rPr>
          <w:rFonts w:ascii="Century" w:hAnsi="Century" w:cs="FrankRuehl"/>
          <w:sz w:val="22"/>
          <w:sz w:val="22"/>
          <w:rtl w:val="true"/>
        </w:rPr>
        <w:t>שנגזר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מגלם</w:t>
      </w:r>
      <w:r>
        <w:rPr>
          <w:rFonts w:ascii="Century" w:hAnsi="Century" w:eastAsia="Century" w:cs="Century"/>
          <w:sz w:val="22"/>
          <w:sz w:val="22"/>
          <w:rtl w:val="true"/>
        </w:rPr>
        <w:t xml:space="preserve"> </w:t>
      </w:r>
      <w:r>
        <w:rPr>
          <w:rFonts w:ascii="Century" w:hAnsi="Century" w:cs="FrankRuehl"/>
          <w:sz w:val="22"/>
          <w:sz w:val="22"/>
          <w:rtl w:val="true"/>
        </w:rPr>
        <w:t>איזון</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נסיבות</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הפרטניות</w:t>
      </w:r>
      <w:r>
        <w:rPr>
          <w:rFonts w:ascii="Century" w:hAnsi="Century" w:eastAsia="Century" w:cs="Century"/>
          <w:sz w:val="22"/>
          <w:sz w:val="22"/>
          <w:rtl w:val="true"/>
        </w:rPr>
        <w:t xml:space="preserve"> </w:t>
      </w:r>
      <w:r>
        <w:rPr>
          <w:rFonts w:ascii="Century" w:hAnsi="Century" w:cs="FrankRuehl"/>
          <w:sz w:val="22"/>
          <w:sz w:val="22"/>
          <w:rtl w:val="true"/>
        </w:rPr>
        <w:t>בעניינו</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נסיבותיו</w:t>
      </w:r>
      <w:r>
        <w:rPr>
          <w:rFonts w:ascii="Century" w:hAnsi="Century" w:eastAsia="Century" w:cs="Century"/>
          <w:sz w:val="22"/>
          <w:sz w:val="22"/>
          <w:rtl w:val="true"/>
        </w:rPr>
        <w:t xml:space="preserve"> </w:t>
      </w:r>
      <w:r>
        <w:rPr>
          <w:rFonts w:ascii="Century" w:hAnsi="Century" w:cs="FrankRuehl"/>
          <w:sz w:val="22"/>
          <w:sz w:val="22"/>
          <w:rtl w:val="true"/>
        </w:rPr>
        <w:t>האישיות</w:t>
      </w:r>
      <w:r>
        <w:rPr>
          <w:rFonts w:cs="FrankRuehl" w:ascii="Century" w:hAnsi="Century"/>
          <w:sz w:val="22"/>
          <w:rtl w:val="true"/>
        </w:rPr>
        <w:t xml:space="preserve">, </w:t>
      </w:r>
      <w:r>
        <w:rPr>
          <w:rFonts w:ascii="Century" w:hAnsi="Century" w:cs="FrankRuehl"/>
          <w:sz w:val="22"/>
          <w:sz w:val="22"/>
          <w:rtl w:val="true"/>
        </w:rPr>
        <w:t>שבית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נתן</w:t>
      </w:r>
      <w:r>
        <w:rPr>
          <w:rFonts w:ascii="Century" w:hAnsi="Century" w:eastAsia="Century" w:cs="Century"/>
          <w:sz w:val="22"/>
          <w:sz w:val="22"/>
          <w:rtl w:val="true"/>
        </w:rPr>
        <w:t xml:space="preserve"> </w:t>
      </w:r>
      <w:r>
        <w:rPr>
          <w:rFonts w:ascii="Century" w:hAnsi="Century" w:cs="FrankRuehl"/>
          <w:sz w:val="22"/>
          <w:sz w:val="22"/>
          <w:rtl w:val="true"/>
        </w:rPr>
        <w:t>להן</w:t>
      </w:r>
      <w:r>
        <w:rPr>
          <w:rFonts w:ascii="Century" w:hAnsi="Century" w:eastAsia="Century" w:cs="Century"/>
          <w:sz w:val="22"/>
          <w:sz w:val="22"/>
          <w:rtl w:val="true"/>
        </w:rPr>
        <w:t xml:space="preserve"> </w:t>
      </w:r>
      <w:r>
        <w:rPr>
          <w:rFonts w:ascii="Century" w:hAnsi="Century" w:cs="FrankRuehl"/>
          <w:sz w:val="22"/>
          <w:sz w:val="22"/>
          <w:rtl w:val="true"/>
        </w:rPr>
        <w:t>דעתו</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שבהשוואה</w:t>
      </w:r>
      <w:r>
        <w:rPr>
          <w:rFonts w:ascii="Century" w:hAnsi="Century" w:eastAsia="Century" w:cs="Century"/>
          <w:sz w:val="22"/>
          <w:sz w:val="22"/>
          <w:rtl w:val="true"/>
        </w:rPr>
        <w:t xml:space="preserve"> </w:t>
      </w:r>
      <w:r>
        <w:rPr>
          <w:rFonts w:ascii="Century" w:hAnsi="Century" w:cs="FrankRuehl"/>
          <w:sz w:val="22"/>
          <w:sz w:val="22"/>
          <w:rtl w:val="true"/>
        </w:rPr>
        <w:t>למיארה</w:t>
      </w:r>
      <w:r>
        <w:rPr>
          <w:rFonts w:ascii="Century" w:hAnsi="Century" w:eastAsia="Century" w:cs="Century"/>
          <w:sz w:val="22"/>
          <w:sz w:val="22"/>
          <w:rtl w:val="true"/>
        </w:rPr>
        <w:t xml:space="preserve"> </w:t>
      </w:r>
      <w:r>
        <w:rPr>
          <w:rFonts w:ascii="Century" w:hAnsi="Century" w:cs="FrankRuehl"/>
          <w:sz w:val="22"/>
          <w:sz w:val="22"/>
          <w:rtl w:val="true"/>
        </w:rPr>
        <w:t>ובלווא</w:t>
      </w:r>
      <w:r>
        <w:rPr>
          <w:rFonts w:ascii="Century" w:hAnsi="Century" w:eastAsia="Century" w:cs="Century"/>
          <w:sz w:val="22"/>
          <w:sz w:val="22"/>
          <w:rtl w:val="true"/>
        </w:rPr>
        <w:t xml:space="preserve"> </w:t>
      </w:r>
      <w:r>
        <w:rPr>
          <w:rFonts w:ascii="Century" w:hAnsi="Century" w:cs="FrankRuehl"/>
          <w:sz w:val="22"/>
          <w:sz w:val="22"/>
          <w:rtl w:val="true"/>
        </w:rPr>
        <w:t>מעורבותו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נמוכה</w:t>
      </w:r>
      <w:r>
        <w:rPr>
          <w:rFonts w:ascii="Century" w:hAnsi="Century" w:eastAsia="Century" w:cs="Century"/>
          <w:sz w:val="22"/>
          <w:sz w:val="22"/>
          <w:rtl w:val="true"/>
        </w:rPr>
        <w:t xml:space="preserve"> </w:t>
      </w:r>
      <w:r>
        <w:rPr>
          <w:rFonts w:ascii="Century" w:hAnsi="Century" w:cs="FrankRuehl"/>
          <w:sz w:val="22"/>
          <w:sz w:val="22"/>
          <w:rtl w:val="true"/>
        </w:rPr>
        <w:t>יותר</w:t>
      </w:r>
      <w:r>
        <w:rPr>
          <w:rFonts w:cs="FrankRuehl" w:ascii="Century" w:hAnsi="Century"/>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בניגוד</w:t>
      </w:r>
      <w:r>
        <w:rPr>
          <w:rFonts w:ascii="Century" w:hAnsi="Century" w:eastAsia="Century" w:cs="Century"/>
          <w:sz w:val="22"/>
          <w:sz w:val="22"/>
          <w:rtl w:val="true"/>
        </w:rPr>
        <w:t xml:space="preserve"> </w:t>
      </w:r>
      <w:r>
        <w:rPr>
          <w:rFonts w:ascii="Century" w:hAnsi="Century" w:cs="FrankRuehl"/>
          <w:sz w:val="22"/>
          <w:sz w:val="22"/>
          <w:rtl w:val="true"/>
        </w:rPr>
        <w:t>לאחרים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מעורב</w:t>
      </w:r>
      <w:r>
        <w:rPr>
          <w:rFonts w:ascii="Century" w:hAnsi="Century" w:eastAsia="Century" w:cs="Century"/>
          <w:sz w:val="22"/>
          <w:sz w:val="22"/>
          <w:rtl w:val="true"/>
        </w:rPr>
        <w:t xml:space="preserve"> </w:t>
      </w:r>
      <w:r>
        <w:rPr>
          <w:rFonts w:ascii="Century" w:hAnsi="Century" w:cs="FrankRuehl"/>
          <w:sz w:val="22"/>
          <w:sz w:val="22"/>
          <w:rtl w:val="true"/>
        </w:rPr>
        <w:t>בעריכת</w:t>
      </w:r>
      <w:r>
        <w:rPr>
          <w:rFonts w:ascii="Century" w:hAnsi="Century" w:eastAsia="Century" w:cs="Century"/>
          <w:sz w:val="22"/>
          <w:sz w:val="22"/>
          <w:rtl w:val="true"/>
        </w:rPr>
        <w:t xml:space="preserve"> </w:t>
      </w:r>
      <w:r>
        <w:rPr>
          <w:rFonts w:ascii="Century" w:hAnsi="Century" w:cs="FrankRuehl"/>
          <w:sz w:val="22"/>
          <w:sz w:val="22"/>
          <w:rtl w:val="true"/>
        </w:rPr>
        <w:t>הסכמים</w:t>
      </w:r>
      <w:r>
        <w:rPr>
          <w:rFonts w:ascii="Century" w:hAnsi="Century" w:eastAsia="Century" w:cs="Century"/>
          <w:sz w:val="22"/>
          <w:sz w:val="22"/>
          <w:rtl w:val="true"/>
        </w:rPr>
        <w:t xml:space="preserve"> </w:t>
      </w:r>
      <w:r>
        <w:rPr>
          <w:rFonts w:ascii="Century" w:hAnsi="Century" w:cs="FrankRuehl"/>
          <w:sz w:val="22"/>
          <w:sz w:val="22"/>
          <w:rtl w:val="true"/>
        </w:rPr>
        <w:t>פיקטיביים</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מתחרים</w:t>
      </w:r>
      <w:r>
        <w:rPr>
          <w:rFonts w:cs="FrankRuehl" w:ascii="Century" w:hAnsi="Century"/>
          <w:sz w:val="22"/>
          <w:rtl w:val="true"/>
        </w:rPr>
        <w:t xml:space="preserve">. </w:t>
      </w:r>
      <w:r>
        <w:rPr>
          <w:rFonts w:ascii="Century" w:hAnsi="Century" w:cs="FrankRuehl"/>
          <w:sz w:val="22"/>
          <w:sz w:val="22"/>
          <w:rtl w:val="true"/>
        </w:rPr>
        <w:t>יחד</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זאת</w:t>
      </w:r>
      <w:r>
        <w:rPr>
          <w:rFonts w:cs="FrankRuehl" w:ascii="Century" w:hAnsi="Century"/>
          <w:sz w:val="22"/>
          <w:rtl w:val="true"/>
        </w:rPr>
        <w:t xml:space="preserve">, </w:t>
      </w:r>
      <w:r>
        <w:rPr>
          <w:rFonts w:ascii="Century" w:hAnsi="Century" w:cs="FrankRuehl"/>
          <w:sz w:val="22"/>
          <w:sz w:val="22"/>
          <w:rtl w:val="true"/>
        </w:rPr>
        <w:t>מעורבותו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אינה</w:t>
      </w:r>
      <w:r>
        <w:rPr>
          <w:rFonts w:ascii="Century" w:hAnsi="Century" w:eastAsia="Century" w:cs="Century"/>
          <w:sz w:val="22"/>
          <w:sz w:val="22"/>
          <w:rtl w:val="true"/>
        </w:rPr>
        <w:t xml:space="preserve"> </w:t>
      </w:r>
      <w:r>
        <w:rPr>
          <w:rFonts w:ascii="Century" w:hAnsi="Century" w:cs="FrankRuehl"/>
          <w:sz w:val="22"/>
          <w:sz w:val="22"/>
          <w:rtl w:val="true"/>
        </w:rPr>
        <w:t>מהשוליות</w:t>
      </w:r>
      <w:r>
        <w:rPr>
          <w:rFonts w:ascii="Century" w:hAnsi="Century" w:eastAsia="Century" w:cs="Century"/>
          <w:sz w:val="22"/>
          <w:sz w:val="22"/>
          <w:rtl w:val="true"/>
        </w:rPr>
        <w:t xml:space="preserve"> </w:t>
      </w:r>
      <w:r>
        <w:rPr>
          <w:rFonts w:ascii="Century" w:hAnsi="Century" w:cs="FrankRuehl"/>
          <w:sz w:val="22"/>
          <w:sz w:val="22"/>
          <w:rtl w:val="true"/>
        </w:rPr>
        <w:t>בפרשה</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קבע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האחרון</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מעורה</w:t>
      </w:r>
      <w:r>
        <w:rPr>
          <w:rFonts w:ascii="Century" w:hAnsi="Century" w:eastAsia="Century" w:cs="Century"/>
          <w:sz w:val="22"/>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ascii="Century" w:hAnsi="Century" w:cs="FrankRuehl"/>
          <w:sz w:val="22"/>
          <w:sz w:val="22"/>
          <w:rtl w:val="true"/>
        </w:rPr>
        <w:t>מאוד</w:t>
      </w:r>
      <w:r>
        <w:rPr>
          <w:rFonts w:cs="FrankRuehl" w:ascii="Century" w:hAnsi="Century"/>
          <w:sz w:val="22"/>
          <w:rtl w:val="true"/>
        </w:rPr>
        <w:t xml:space="preserve">" </w:t>
      </w:r>
      <w:r>
        <w:rPr>
          <w:rFonts w:ascii="Century" w:hAnsi="Century" w:cs="FrankRuehl"/>
          <w:sz w:val="22"/>
          <w:sz w:val="22"/>
          <w:rtl w:val="true"/>
        </w:rPr>
        <w:t>בפרטי</w:t>
      </w:r>
      <w:r>
        <w:rPr>
          <w:rFonts w:ascii="Century" w:hAnsi="Century" w:eastAsia="Century" w:cs="Century"/>
          <w:sz w:val="22"/>
          <w:sz w:val="22"/>
          <w:rtl w:val="true"/>
        </w:rPr>
        <w:t xml:space="preserve"> </w:t>
      </w:r>
      <w:r>
        <w:rPr>
          <w:rFonts w:ascii="Century" w:hAnsi="Century" w:cs="FrankRuehl"/>
          <w:sz w:val="22"/>
          <w:sz w:val="22"/>
          <w:rtl w:val="true"/>
        </w:rPr>
        <w:t>ההסדר</w:t>
      </w:r>
      <w:r>
        <w:rPr>
          <w:rFonts w:ascii="Century" w:hAnsi="Century" w:eastAsia="Century" w:cs="Century"/>
          <w:sz w:val="22"/>
          <w:sz w:val="22"/>
          <w:rtl w:val="true"/>
        </w:rPr>
        <w:t xml:space="preserve"> </w:t>
      </w:r>
      <w:r>
        <w:rPr>
          <w:rFonts w:ascii="Century" w:hAnsi="Century" w:cs="FrankRuehl"/>
          <w:sz w:val="22"/>
          <w:sz w:val="22"/>
          <w:rtl w:val="true"/>
        </w:rPr>
        <w:t>שהתגבש</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מכרז</w:t>
      </w:r>
      <w:r>
        <w:rPr>
          <w:rFonts w:ascii="Century" w:hAnsi="Century" w:eastAsia="Century" w:cs="Century"/>
          <w:sz w:val="22"/>
          <w:sz w:val="22"/>
          <w:rtl w:val="true"/>
        </w:rPr>
        <w:t xml:space="preserve"> </w:t>
      </w:r>
      <w:r>
        <w:rPr>
          <w:rFonts w:ascii="Century" w:hAnsi="Century" w:cs="FrankRuehl"/>
          <w:sz w:val="22"/>
          <w:sz w:val="22"/>
          <w:rtl w:val="true"/>
        </w:rPr>
        <w:t>ירושלים</w:t>
      </w:r>
      <w:r>
        <w:rPr>
          <w:rFonts w:ascii="Century" w:hAnsi="Century" w:eastAsia="Century" w:cs="Century"/>
          <w:sz w:val="22"/>
          <w:sz w:val="22"/>
          <w:rtl w:val="true"/>
        </w:rPr>
        <w:t xml:space="preserve"> </w:t>
      </w:r>
      <w:r>
        <w:rPr>
          <w:rFonts w:cs="FrankRuehl" w:ascii="Century" w:hAnsi="Century"/>
          <w:sz w:val="22"/>
        </w:rPr>
        <w:t>2010</w:t>
      </w:r>
      <w:r>
        <w:rPr>
          <w:rFonts w:cs="FrankRuehl" w:ascii="Century" w:hAnsi="Century"/>
          <w:sz w:val="22"/>
          <w:rtl w:val="true"/>
        </w:rPr>
        <w:t xml:space="preserve"> </w:t>
      </w:r>
      <w:r>
        <w:rPr>
          <w:rFonts w:ascii="Century" w:hAnsi="Century" w:cs="FrankRuehl"/>
          <w:sz w:val="22"/>
          <w:sz w:val="22"/>
          <w:rtl w:val="true"/>
        </w:rPr>
        <w:t>ותרם</w:t>
      </w:r>
      <w:r>
        <w:rPr>
          <w:rFonts w:ascii="Century" w:hAnsi="Century" w:eastAsia="Century" w:cs="Century"/>
          <w:sz w:val="22"/>
          <w:sz w:val="22"/>
          <w:rtl w:val="true"/>
        </w:rPr>
        <w:t xml:space="preserve"> </w:t>
      </w:r>
      <w:r>
        <w:rPr>
          <w:rFonts w:ascii="Century" w:hAnsi="Century" w:cs="FrankRuehl"/>
          <w:sz w:val="22"/>
          <w:sz w:val="22"/>
          <w:rtl w:val="true"/>
        </w:rPr>
        <w:t>לגיבוש</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תכנית</w:t>
      </w:r>
      <w:r>
        <w:rPr>
          <w:rFonts w:ascii="Century" w:hAnsi="Century" w:eastAsia="Century" w:cs="Century"/>
          <w:sz w:val="22"/>
          <w:sz w:val="22"/>
          <w:rtl w:val="true"/>
        </w:rPr>
        <w:t xml:space="preserve"> </w:t>
      </w:r>
      <w:r>
        <w:rPr>
          <w:rFonts w:ascii="Century" w:hAnsi="Century" w:cs="FrankRuehl"/>
          <w:sz w:val="22"/>
          <w:sz w:val="22"/>
          <w:rtl w:val="true"/>
        </w:rPr>
        <w:t>החלוקה</w:t>
      </w:r>
      <w:r>
        <w:rPr>
          <w:rFonts w:cs="FrankRuehl" w:ascii="Century" w:hAnsi="Century"/>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קבלני</w:t>
      </w:r>
      <w:r>
        <w:rPr>
          <w:rFonts w:ascii="Century" w:hAnsi="Century" w:eastAsia="Century" w:cs="Century"/>
          <w:sz w:val="22"/>
          <w:sz w:val="22"/>
          <w:rtl w:val="true"/>
        </w:rPr>
        <w:t xml:space="preserve"> </w:t>
      </w:r>
      <w:r>
        <w:rPr>
          <w:rFonts w:ascii="Century" w:hAnsi="Century" w:cs="FrankRuehl"/>
          <w:sz w:val="22"/>
          <w:sz w:val="22"/>
          <w:rtl w:val="true"/>
        </w:rPr>
        <w:t>הצפון</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קבלני</w:t>
      </w:r>
      <w:r>
        <w:rPr>
          <w:rFonts w:ascii="Century" w:hAnsi="Century" w:eastAsia="Century" w:cs="Century"/>
          <w:sz w:val="22"/>
          <w:sz w:val="22"/>
          <w:rtl w:val="true"/>
        </w:rPr>
        <w:t xml:space="preserve"> </w:t>
      </w:r>
      <w:r>
        <w:rPr>
          <w:rFonts w:ascii="Century" w:hAnsi="Century" w:cs="FrankRuehl"/>
          <w:sz w:val="22"/>
          <w:sz w:val="22"/>
          <w:rtl w:val="true"/>
        </w:rPr>
        <w:t>הדרום</w:t>
      </w:r>
      <w:r>
        <w:rPr>
          <w:rFonts w:cs="FrankRuehl" w:ascii="Century" w:hAnsi="Century"/>
          <w:sz w:val="22"/>
          <w:rtl w:val="true"/>
        </w:rPr>
        <w:t xml:space="preserve">. </w:t>
      </w:r>
      <w:r>
        <w:rPr>
          <w:rFonts w:ascii="Century" w:hAnsi="Century" w:cs="FrankRuehl"/>
          <w:sz w:val="22"/>
          <w:sz w:val="22"/>
          <w:rtl w:val="true"/>
        </w:rPr>
        <w:t>כן</w:t>
      </w:r>
      <w:r>
        <w:rPr>
          <w:rFonts w:ascii="Century" w:hAnsi="Century" w:eastAsia="Century" w:cs="Century"/>
          <w:sz w:val="22"/>
          <w:sz w:val="22"/>
          <w:rtl w:val="true"/>
        </w:rPr>
        <w:t xml:space="preserve"> </w:t>
      </w:r>
      <w:r>
        <w:rPr>
          <w:rFonts w:ascii="Century" w:hAnsi="Century" w:cs="FrankRuehl"/>
          <w:sz w:val="22"/>
          <w:sz w:val="22"/>
          <w:rtl w:val="true"/>
        </w:rPr>
        <w:t>צוינו</w:t>
      </w:r>
      <w:r>
        <w:rPr>
          <w:rFonts w:ascii="Century" w:hAnsi="Century" w:eastAsia="Century" w:cs="Century"/>
          <w:sz w:val="22"/>
          <w:sz w:val="22"/>
          <w:rtl w:val="true"/>
        </w:rPr>
        <w:t xml:space="preserve"> </w:t>
      </w:r>
      <w:r>
        <w:rPr>
          <w:rFonts w:ascii="Century" w:hAnsi="Century" w:cs="FrankRuehl"/>
          <w:sz w:val="22"/>
          <w:sz w:val="22"/>
          <w:rtl w:val="true"/>
        </w:rPr>
        <w:t>הצעדים</w:t>
      </w:r>
      <w:r>
        <w:rPr>
          <w:rFonts w:ascii="Century" w:hAnsi="Century" w:eastAsia="Century" w:cs="Century"/>
          <w:sz w:val="22"/>
          <w:sz w:val="22"/>
          <w:rtl w:val="true"/>
        </w:rPr>
        <w:t xml:space="preserve"> </w:t>
      </w:r>
      <w:r>
        <w:rPr>
          <w:rFonts w:ascii="Century" w:hAnsi="Century" w:cs="FrankRuehl"/>
          <w:sz w:val="22"/>
          <w:sz w:val="22"/>
          <w:rtl w:val="true"/>
        </w:rPr>
        <w:t>שנקט</w:t>
      </w:r>
      <w:r>
        <w:rPr>
          <w:rFonts w:ascii="Century" w:hAnsi="Century" w:eastAsia="Century" w:cs="Century"/>
          <w:sz w:val="22"/>
          <w:sz w:val="22"/>
          <w:rtl w:val="true"/>
        </w:rPr>
        <w:t xml:space="preserve"> </w:t>
      </w:r>
      <w:r>
        <w:rPr>
          <w:rFonts w:ascii="Century" w:hAnsi="Century" w:cs="FrankRuehl"/>
          <w:sz w:val="22"/>
          <w:sz w:val="22"/>
          <w:rtl w:val="true"/>
        </w:rPr>
        <w:t>מול</w:t>
      </w:r>
      <w:r>
        <w:rPr>
          <w:rFonts w:ascii="Century" w:hAnsi="Century" w:eastAsia="Century" w:cs="Century"/>
          <w:sz w:val="22"/>
          <w:sz w:val="22"/>
          <w:rtl w:val="true"/>
        </w:rPr>
        <w:t xml:space="preserve"> </w:t>
      </w:r>
      <w:r>
        <w:rPr>
          <w:rFonts w:ascii="Century" w:hAnsi="Century" w:cs="FrankRuehl"/>
          <w:sz w:val="22"/>
          <w:sz w:val="22"/>
          <w:rtl w:val="true"/>
        </w:rPr>
        <w:t>ארגוב</w:t>
      </w:r>
      <w:r>
        <w:rPr>
          <w:rFonts w:ascii="Century" w:hAnsi="Century" w:eastAsia="Century" w:cs="Century"/>
          <w:sz w:val="22"/>
          <w:sz w:val="22"/>
          <w:rtl w:val="true"/>
        </w:rPr>
        <w:t xml:space="preserve"> </w:t>
      </w:r>
      <w:r>
        <w:rPr>
          <w:rFonts w:ascii="Century" w:hAnsi="Century" w:cs="FrankRuehl"/>
          <w:sz w:val="22"/>
          <w:sz w:val="22"/>
          <w:rtl w:val="true"/>
        </w:rPr>
        <w:t>וכץ</w:t>
      </w:r>
      <w:r>
        <w:rPr>
          <w:rFonts w:ascii="Century" w:hAnsi="Century" w:eastAsia="Century" w:cs="Century"/>
          <w:sz w:val="22"/>
          <w:sz w:val="22"/>
          <w:rtl w:val="true"/>
        </w:rPr>
        <w:t xml:space="preserve"> </w:t>
      </w:r>
      <w:r>
        <w:rPr>
          <w:rFonts w:ascii="Century" w:hAnsi="Century" w:cs="FrankRuehl"/>
          <w:sz w:val="22"/>
          <w:sz w:val="22"/>
          <w:rtl w:val="true"/>
        </w:rPr>
        <w:t>במטרה</w:t>
      </w:r>
      <w:r>
        <w:rPr>
          <w:rFonts w:ascii="Century" w:hAnsi="Century" w:eastAsia="Century" w:cs="Century"/>
          <w:sz w:val="22"/>
          <w:sz w:val="22"/>
          <w:rtl w:val="true"/>
        </w:rPr>
        <w:t xml:space="preserve"> </w:t>
      </w:r>
      <w:r>
        <w:rPr>
          <w:rFonts w:ascii="Century" w:hAnsi="Century" w:cs="FrankRuehl"/>
          <w:sz w:val="22"/>
          <w:sz w:val="22"/>
          <w:rtl w:val="true"/>
        </w:rPr>
        <w:t>להניעם</w:t>
      </w:r>
      <w:r>
        <w:rPr>
          <w:rFonts w:ascii="Century" w:hAnsi="Century" w:eastAsia="Century" w:cs="Century"/>
          <w:sz w:val="22"/>
          <w:sz w:val="22"/>
          <w:rtl w:val="true"/>
        </w:rPr>
        <w:t xml:space="preserve"> </w:t>
      </w:r>
      <w:r>
        <w:rPr>
          <w:rFonts w:ascii="Century" w:hAnsi="Century" w:cs="FrankRuehl"/>
          <w:sz w:val="22"/>
          <w:sz w:val="22"/>
          <w:rtl w:val="true"/>
        </w:rPr>
        <w:t>מלהתמודד</w:t>
      </w:r>
      <w:r>
        <w:rPr>
          <w:rFonts w:ascii="Century" w:hAnsi="Century" w:eastAsia="Century" w:cs="Century"/>
          <w:sz w:val="22"/>
          <w:sz w:val="22"/>
          <w:rtl w:val="true"/>
        </w:rPr>
        <w:t xml:space="preserve"> </w:t>
      </w:r>
      <w:r>
        <w:rPr>
          <w:rFonts w:ascii="Century" w:hAnsi="Century" w:cs="FrankRuehl"/>
          <w:sz w:val="22"/>
          <w:sz w:val="22"/>
          <w:rtl w:val="true"/>
        </w:rPr>
        <w:t>במכרז</w:t>
      </w:r>
      <w:r>
        <w:rPr>
          <w:rFonts w:ascii="Century" w:hAnsi="Century" w:eastAsia="Century" w:cs="Century"/>
          <w:sz w:val="22"/>
          <w:sz w:val="22"/>
          <w:rtl w:val="true"/>
        </w:rPr>
        <w:t xml:space="preserve"> </w:t>
      </w:r>
      <w:r>
        <w:rPr>
          <w:rFonts w:ascii="Century" w:hAnsi="Century" w:cs="FrankRuehl"/>
          <w:sz w:val="22"/>
          <w:sz w:val="22"/>
          <w:rtl w:val="true"/>
        </w:rPr>
        <w:t>ת</w:t>
      </w:r>
      <w:r>
        <w:rPr>
          <w:rFonts w:cs="FrankRuehl" w:ascii="Century" w:hAnsi="Century"/>
          <w:sz w:val="22"/>
          <w:rtl w:val="true"/>
        </w:rPr>
        <w:t>"</w:t>
      </w:r>
      <w:r>
        <w:rPr>
          <w:rFonts w:ascii="Century" w:hAnsi="Century" w:cs="FrankRuehl"/>
          <w:sz w:val="22"/>
          <w:sz w:val="22"/>
          <w:rtl w:val="true"/>
        </w:rPr>
        <w:t>א</w:t>
      </w:r>
      <w:r>
        <w:rPr>
          <w:rFonts w:ascii="Century" w:hAnsi="Century" w:eastAsia="Century" w:cs="Century"/>
          <w:sz w:val="22"/>
          <w:sz w:val="22"/>
          <w:rtl w:val="true"/>
        </w:rPr>
        <w:t xml:space="preserve"> </w:t>
      </w:r>
      <w:r>
        <w:rPr>
          <w:rFonts w:ascii="Century" w:hAnsi="Century" w:cs="FrankRuehl"/>
          <w:sz w:val="22"/>
          <w:sz w:val="22"/>
          <w:rtl w:val="true"/>
        </w:rPr>
        <w:t>וחלקו</w:t>
      </w:r>
      <w:r>
        <w:rPr>
          <w:rFonts w:ascii="Century" w:hAnsi="Century" w:eastAsia="Century" w:cs="Century"/>
          <w:sz w:val="22"/>
          <w:sz w:val="22"/>
          <w:rtl w:val="true"/>
        </w:rPr>
        <w:t xml:space="preserve"> </w:t>
      </w:r>
      <w:r>
        <w:rPr>
          <w:rFonts w:ascii="Century" w:hAnsi="Century" w:cs="FrankRuehl"/>
          <w:sz w:val="22"/>
          <w:sz w:val="22"/>
          <w:rtl w:val="true"/>
        </w:rPr>
        <w:t>הלא</w:t>
      </w:r>
      <w:r>
        <w:rPr>
          <w:rFonts w:ascii="Century" w:hAnsi="Century" w:eastAsia="Century" w:cs="Century"/>
          <w:sz w:val="22"/>
          <w:sz w:val="22"/>
          <w:rtl w:val="true"/>
        </w:rPr>
        <w:t xml:space="preserve"> </w:t>
      </w:r>
      <w:r>
        <w:rPr>
          <w:rFonts w:ascii="Century" w:hAnsi="Century" w:cs="FrankRuehl"/>
          <w:sz w:val="22"/>
          <w:sz w:val="22"/>
          <w:rtl w:val="true"/>
        </w:rPr>
        <w:t>מבוטל</w:t>
      </w:r>
      <w:r>
        <w:rPr>
          <w:rFonts w:ascii="Century" w:hAnsi="Century" w:eastAsia="Century" w:cs="Century"/>
          <w:sz w:val="22"/>
          <w:sz w:val="22"/>
          <w:rtl w:val="true"/>
        </w:rPr>
        <w:t xml:space="preserve"> </w:t>
      </w:r>
      <w:r>
        <w:rPr>
          <w:rFonts w:ascii="Century" w:hAnsi="Century" w:cs="FrankRuehl"/>
          <w:sz w:val="22"/>
          <w:sz w:val="22"/>
          <w:rtl w:val="true"/>
        </w:rPr>
        <w:t>באישומים</w:t>
      </w:r>
      <w:r>
        <w:rPr>
          <w:rFonts w:ascii="Century" w:hAnsi="Century" w:eastAsia="Century" w:cs="Century"/>
          <w:sz w:val="22"/>
          <w:sz w:val="22"/>
          <w:rtl w:val="true"/>
        </w:rPr>
        <w:t xml:space="preserve"> </w:t>
      </w:r>
      <w:r>
        <w:rPr>
          <w:rFonts w:ascii="Century" w:hAnsi="Century" w:cs="FrankRuehl"/>
          <w:sz w:val="22"/>
          <w:sz w:val="22"/>
          <w:rtl w:val="true"/>
        </w:rPr>
        <w:t>האחרים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הורשע</w:t>
      </w:r>
      <w:r>
        <w:rPr>
          <w:rFonts w:cs="FrankRuehl" w:ascii="Century" w:hAnsi="Century"/>
          <w:sz w:val="22"/>
          <w:rtl w:val="true"/>
        </w:rPr>
        <w:t xml:space="preserve">. </w:t>
      </w:r>
      <w:r>
        <w:rPr>
          <w:rFonts w:ascii="Century" w:hAnsi="Century" w:cs="FrankRuehl"/>
          <w:sz w:val="22"/>
          <w:sz w:val="22"/>
          <w:rtl w:val="true"/>
        </w:rPr>
        <w:t>בהינתן</w:t>
      </w:r>
      <w:r>
        <w:rPr>
          <w:rFonts w:ascii="Century" w:hAnsi="Century" w:eastAsia="Century" w:cs="Century"/>
          <w:sz w:val="22"/>
          <w:sz w:val="22"/>
          <w:rtl w:val="true"/>
        </w:rPr>
        <w:t xml:space="preserve"> </w:t>
      </w:r>
      <w:r>
        <w:rPr>
          <w:rFonts w:ascii="Century" w:hAnsi="Century" w:cs="FrankRuehl"/>
          <w:sz w:val="22"/>
          <w:sz w:val="22"/>
          <w:rtl w:val="true"/>
        </w:rPr>
        <w:t>מכלול</w:t>
      </w:r>
      <w:r>
        <w:rPr>
          <w:rFonts w:ascii="Century" w:hAnsi="Century" w:eastAsia="Century" w:cs="Century"/>
          <w:sz w:val="22"/>
          <w:sz w:val="22"/>
          <w:rtl w:val="true"/>
        </w:rPr>
        <w:t xml:space="preserve"> </w:t>
      </w:r>
      <w:r>
        <w:rPr>
          <w:rFonts w:ascii="Century" w:hAnsi="Century" w:cs="FrankRuehl"/>
          <w:sz w:val="22"/>
          <w:sz w:val="22"/>
          <w:rtl w:val="true"/>
        </w:rPr>
        <w:t>הנסיבות</w:t>
      </w:r>
      <w:r>
        <w:rPr>
          <w:rFonts w:ascii="Century" w:hAnsi="Century" w:eastAsia="Century" w:cs="Century"/>
          <w:sz w:val="22"/>
          <w:sz w:val="22"/>
          <w:rtl w:val="true"/>
        </w:rPr>
        <w:t xml:space="preserve"> </w:t>
      </w:r>
      <w:r>
        <w:rPr>
          <w:rFonts w:ascii="Century" w:hAnsi="Century" w:cs="FrankRuehl"/>
          <w:sz w:val="22"/>
          <w:sz w:val="22"/>
          <w:rtl w:val="true"/>
        </w:rPr>
        <w:t>האמורות</w:t>
      </w:r>
      <w:r>
        <w:rPr>
          <w:rFonts w:cs="FrankRuehl" w:ascii="Century" w:hAnsi="Century"/>
          <w:sz w:val="22"/>
          <w:rtl w:val="true"/>
        </w:rPr>
        <w:t xml:space="preserve">, </w:t>
      </w:r>
      <w:r>
        <w:rPr>
          <w:rFonts w:ascii="Century" w:hAnsi="Century" w:cs="FrankRuehl"/>
          <w:sz w:val="22"/>
          <w:sz w:val="22"/>
          <w:rtl w:val="true"/>
        </w:rPr>
        <w:t>ויתר</w:t>
      </w:r>
      <w:r>
        <w:rPr>
          <w:rFonts w:ascii="Century" w:hAnsi="Century" w:eastAsia="Century" w:cs="Century"/>
          <w:sz w:val="22"/>
          <w:sz w:val="22"/>
          <w:rtl w:val="true"/>
        </w:rPr>
        <w:t xml:space="preserve"> </w:t>
      </w:r>
      <w:r>
        <w:rPr>
          <w:rFonts w:ascii="Century" w:hAnsi="Century" w:cs="FrankRuehl"/>
          <w:sz w:val="22"/>
          <w:sz w:val="22"/>
          <w:rtl w:val="true"/>
        </w:rPr>
        <w:t>השיקולים</w:t>
      </w:r>
      <w:r>
        <w:rPr>
          <w:rFonts w:ascii="Century" w:hAnsi="Century" w:eastAsia="Century" w:cs="Century"/>
          <w:sz w:val="22"/>
          <w:sz w:val="22"/>
          <w:rtl w:val="true"/>
        </w:rPr>
        <w:t xml:space="preserve"> </w:t>
      </w:r>
      <w:r>
        <w:rPr>
          <w:rFonts w:ascii="Century" w:hAnsi="Century" w:cs="FrankRuehl"/>
          <w:sz w:val="22"/>
          <w:sz w:val="22"/>
          <w:rtl w:val="true"/>
        </w:rPr>
        <w:t>שצוינו</w:t>
      </w:r>
      <w:r>
        <w:rPr>
          <w:rFonts w:ascii="Century" w:hAnsi="Century" w:eastAsia="Century" w:cs="Century"/>
          <w:sz w:val="22"/>
          <w:sz w:val="22"/>
          <w:rtl w:val="true"/>
        </w:rPr>
        <w:t xml:space="preserve"> </w:t>
      </w:r>
      <w:r>
        <w:rPr>
          <w:rFonts w:ascii="Century" w:hAnsi="Century" w:cs="FrankRuehl"/>
          <w:sz w:val="22"/>
          <w:sz w:val="22"/>
          <w:rtl w:val="true"/>
        </w:rPr>
        <w:t>בגזר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איני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העונש</w:t>
      </w:r>
      <w:r>
        <w:rPr>
          <w:rFonts w:ascii="Century" w:hAnsi="Century" w:eastAsia="Century" w:cs="Century"/>
          <w:sz w:val="22"/>
          <w:sz w:val="22"/>
          <w:rtl w:val="true"/>
        </w:rPr>
        <w:t xml:space="preserve"> </w:t>
      </w:r>
      <w:r>
        <w:rPr>
          <w:rFonts w:ascii="Century" w:hAnsi="Century" w:cs="FrankRuehl"/>
          <w:sz w:val="22"/>
          <w:sz w:val="22"/>
          <w:rtl w:val="true"/>
        </w:rPr>
        <w:t>שהוטל</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מצדיק</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w:t>
      </w:r>
      <w:r>
        <w:rPr>
          <w:rFonts w:ascii="Century" w:hAnsi="Century" w:cs="FrankRuehl"/>
          <w:sz w:val="22"/>
          <w:sz w:val="22"/>
          <w:rtl w:val="true"/>
        </w:rPr>
        <w:t>תערבותנו</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שכבר</w:t>
      </w:r>
      <w:r>
        <w:rPr>
          <w:rFonts w:ascii="Century" w:hAnsi="Century" w:eastAsia="Century" w:cs="Century"/>
          <w:sz w:val="22"/>
          <w:sz w:val="22"/>
          <w:rtl w:val="true"/>
        </w:rPr>
        <w:t xml:space="preserve"> </w:t>
      </w:r>
      <w:r>
        <w:rPr>
          <w:rFonts w:ascii="Century" w:hAnsi="Century" w:cs="FrankRuehl"/>
          <w:sz w:val="22"/>
          <w:sz w:val="22"/>
          <w:rtl w:val="true"/>
        </w:rPr>
        <w:t>הובהר</w:t>
      </w:r>
      <w:r>
        <w:rPr>
          <w:rFonts w:cs="FrankRuehl" w:ascii="Century" w:hAnsi="Century"/>
          <w:sz w:val="22"/>
          <w:rtl w:val="true"/>
        </w:rPr>
        <w:t xml:space="preserve">, </w:t>
      </w:r>
      <w:r>
        <w:rPr>
          <w:rFonts w:ascii="Century" w:hAnsi="Century" w:cs="FrankRuehl"/>
          <w:sz w:val="22"/>
          <w:sz w:val="22"/>
          <w:rtl w:val="true"/>
        </w:rPr>
        <w:t>כיתר</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העונש</w:t>
      </w:r>
      <w:r>
        <w:rPr>
          <w:rFonts w:ascii="Century" w:hAnsi="Century" w:eastAsia="Century" w:cs="Century"/>
          <w:sz w:val="22"/>
          <w:sz w:val="22"/>
          <w:rtl w:val="true"/>
        </w:rPr>
        <w:t xml:space="preserve"> </w:t>
      </w:r>
      <w:r>
        <w:rPr>
          <w:rFonts w:ascii="Century" w:hAnsi="Century" w:cs="FrankRuehl"/>
          <w:sz w:val="22"/>
          <w:sz w:val="22"/>
          <w:rtl w:val="true"/>
        </w:rPr>
        <w:t>שהוטל</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ברזלאי</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בהתייחס</w:t>
      </w:r>
      <w:r>
        <w:rPr>
          <w:rFonts w:ascii="Century" w:hAnsi="Century" w:eastAsia="Century" w:cs="Century"/>
          <w:sz w:val="22"/>
          <w:sz w:val="22"/>
          <w:rtl w:val="true"/>
        </w:rPr>
        <w:t xml:space="preserve"> </w:t>
      </w:r>
      <w:r>
        <w:rPr>
          <w:rFonts w:ascii="Century" w:hAnsi="Century" w:cs="FrankRuehl"/>
          <w:sz w:val="22"/>
          <w:sz w:val="22"/>
          <w:rtl w:val="true"/>
        </w:rPr>
        <w:t>לנסיבות</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העבירות</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מתון</w:t>
      </w:r>
      <w:r>
        <w:rPr>
          <w:rFonts w:ascii="Century" w:hAnsi="Century" w:eastAsia="Century" w:cs="Century"/>
          <w:sz w:val="22"/>
          <w:sz w:val="22"/>
          <w:rtl w:val="true"/>
        </w:rPr>
        <w:t xml:space="preserve"> </w:t>
      </w:r>
      <w:r>
        <w:rPr>
          <w:rFonts w:ascii="Century" w:hAnsi="Century" w:cs="FrankRuehl"/>
          <w:sz w:val="22"/>
          <w:sz w:val="22"/>
          <w:rtl w:val="true"/>
        </w:rPr>
        <w:t>ואף</w:t>
      </w:r>
      <w:r>
        <w:rPr>
          <w:rFonts w:ascii="Century" w:hAnsi="Century" w:eastAsia="Century" w:cs="Century"/>
          <w:sz w:val="22"/>
          <w:sz w:val="22"/>
          <w:rtl w:val="true"/>
        </w:rPr>
        <w:t xml:space="preserve"> </w:t>
      </w:r>
      <w:r>
        <w:rPr>
          <w:rFonts w:ascii="Century" w:hAnsi="Century" w:cs="FrankRuehl"/>
          <w:sz w:val="22"/>
          <w:sz w:val="22"/>
          <w:rtl w:val="true"/>
        </w:rPr>
        <w:t>נוטה</w:t>
      </w:r>
      <w:r>
        <w:rPr>
          <w:rFonts w:ascii="Century" w:hAnsi="Century" w:eastAsia="Century" w:cs="Century"/>
          <w:sz w:val="22"/>
          <w:sz w:val="22"/>
          <w:rtl w:val="true"/>
        </w:rPr>
        <w:t xml:space="preserve"> </w:t>
      </w:r>
      <w:r>
        <w:rPr>
          <w:rFonts w:ascii="Century" w:hAnsi="Century" w:cs="FrankRuehl"/>
          <w:sz w:val="22"/>
          <w:sz w:val="22"/>
          <w:rtl w:val="true"/>
        </w:rPr>
        <w:t>לקולה</w:t>
      </w:r>
      <w:r>
        <w:rPr>
          <w:rFonts w:cs="FrankRuehl" w:ascii="Century" w:hAnsi="Century"/>
          <w:sz w:val="22"/>
          <w:rtl w:val="true"/>
        </w:rPr>
        <w:t xml:space="preserve">. </w:t>
      </w:r>
    </w:p>
    <w:p>
      <w:pPr>
        <w:pStyle w:val="Ruller42"/>
        <w:ind w:start="-52" w:end="0"/>
        <w:jc w:val="both"/>
        <w:rPr>
          <w:rFonts w:ascii="Century" w:hAnsi="Century" w:cs="Century"/>
          <w:sz w:val="22"/>
        </w:rPr>
      </w:pPr>
      <w:r>
        <w:rPr>
          <w:rFonts w:cs="Century" w:ascii="Century" w:hAnsi="Century"/>
          <w:sz w:val="22"/>
          <w:rtl w:val="true"/>
        </w:rPr>
      </w:r>
    </w:p>
    <w:p>
      <w:pPr>
        <w:pStyle w:val="Ruller43"/>
        <w:numPr>
          <w:ilvl w:val="0"/>
          <w:numId w:val="0"/>
        </w:numPr>
        <w:ind w:hanging="0" w:start="-52" w:end="0"/>
        <w:jc w:val="both"/>
        <w:rPr>
          <w:rFonts w:ascii="Century" w:hAnsi="Century" w:cs="FrankRuehl"/>
          <w:sz w:val="22"/>
        </w:rPr>
      </w:pPr>
      <w:r>
        <w:rPr>
          <w:rFonts w:cs="FrankRuehl" w:ascii="Century" w:hAnsi="Century"/>
          <w:sz w:val="22"/>
          <w:rtl w:val="true"/>
        </w:rPr>
        <w:tab/>
      </w:r>
      <w:r>
        <w:rPr>
          <w:rFonts w:ascii="Century" w:hAnsi="Century" w:cs="FrankRuehl"/>
          <w:sz w:val="22"/>
          <w:sz w:val="22"/>
          <w:rtl w:val="true"/>
        </w:rPr>
        <w:t>סוף</w:t>
      </w:r>
      <w:r>
        <w:rPr>
          <w:rFonts w:ascii="Century" w:hAnsi="Century" w:eastAsia="Century" w:cs="Century"/>
          <w:sz w:val="22"/>
          <w:sz w:val="22"/>
          <w:rtl w:val="true"/>
        </w:rPr>
        <w:t xml:space="preserve"> </w:t>
      </w:r>
      <w:r>
        <w:rPr>
          <w:rFonts w:ascii="Century" w:hAnsi="Century" w:cs="FrankRuehl"/>
          <w:sz w:val="22"/>
          <w:sz w:val="22"/>
          <w:rtl w:val="true"/>
        </w:rPr>
        <w:t>דבר</w:t>
      </w:r>
      <w:r>
        <w:rPr>
          <w:rFonts w:cs="FrankRuehl" w:ascii="Century" w:hAnsi="Century"/>
          <w:sz w:val="22"/>
          <w:rtl w:val="true"/>
        </w:rPr>
        <w:t xml:space="preserve">: </w:t>
      </w:r>
      <w:r>
        <w:rPr>
          <w:rFonts w:ascii="Century" w:hAnsi="Century" w:cs="FrankRuehl"/>
          <w:sz w:val="22"/>
          <w:sz w:val="22"/>
          <w:rtl w:val="true"/>
        </w:rPr>
        <w:t>הגם</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ראינו</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ערעור</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ולהחמיר</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ברי</w:t>
      </w:r>
      <w:r>
        <w:rPr>
          <w:rFonts w:ascii="Century" w:hAnsi="Century" w:eastAsia="Century" w:cs="Century"/>
          <w:sz w:val="22"/>
          <w:sz w:val="22"/>
          <w:rtl w:val="true"/>
        </w:rPr>
        <w:t xml:space="preserve"> </w:t>
      </w:r>
      <w:r>
        <w:rPr>
          <w:rFonts w:ascii="Century" w:hAnsi="Century" w:cs="FrankRuehl"/>
          <w:sz w:val="22"/>
          <w:sz w:val="22"/>
          <w:rtl w:val="true"/>
        </w:rPr>
        <w:t>שאין</w:t>
      </w:r>
      <w:r>
        <w:rPr>
          <w:rFonts w:ascii="Century" w:hAnsi="Century" w:eastAsia="Century" w:cs="Century"/>
          <w:sz w:val="22"/>
          <w:sz w:val="22"/>
          <w:rtl w:val="true"/>
        </w:rPr>
        <w:t xml:space="preserve"> </w:t>
      </w:r>
      <w:r>
        <w:rPr>
          <w:rFonts w:ascii="Century" w:hAnsi="Century" w:cs="FrankRuehl"/>
          <w:sz w:val="22"/>
          <w:sz w:val="22"/>
          <w:rtl w:val="true"/>
        </w:rPr>
        <w:t>עילה</w:t>
      </w:r>
      <w:r>
        <w:rPr>
          <w:rFonts w:ascii="Century" w:hAnsi="Century" w:eastAsia="Century" w:cs="Century"/>
          <w:sz w:val="22"/>
          <w:sz w:val="22"/>
          <w:rtl w:val="true"/>
        </w:rPr>
        <w:t xml:space="preserve"> </w:t>
      </w:r>
      <w:r>
        <w:rPr>
          <w:rFonts w:ascii="Century" w:hAnsi="Century" w:cs="FrankRuehl"/>
          <w:sz w:val="22"/>
          <w:sz w:val="22"/>
          <w:rtl w:val="true"/>
        </w:rPr>
        <w:t>להקל</w:t>
      </w:r>
      <w:r>
        <w:rPr>
          <w:rFonts w:ascii="Century" w:hAnsi="Century" w:eastAsia="Century" w:cs="Century"/>
          <w:sz w:val="22"/>
          <w:sz w:val="22"/>
          <w:rtl w:val="true"/>
        </w:rPr>
        <w:t xml:space="preserve"> </w:t>
      </w:r>
      <w:r>
        <w:rPr>
          <w:rFonts w:ascii="Century" w:hAnsi="Century" w:cs="FrankRuehl"/>
          <w:sz w:val="22"/>
          <w:sz w:val="22"/>
          <w:rtl w:val="true"/>
        </w:rPr>
        <w:t>בעונשם</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אציע</w:t>
      </w:r>
      <w:r>
        <w:rPr>
          <w:rFonts w:ascii="Century" w:hAnsi="Century" w:eastAsia="Century" w:cs="Century"/>
          <w:sz w:val="22"/>
          <w:sz w:val="22"/>
          <w:rtl w:val="true"/>
        </w:rPr>
        <w:t xml:space="preserve"> </w:t>
      </w:r>
      <w:r>
        <w:rPr>
          <w:rFonts w:ascii="Century" w:hAnsi="Century" w:cs="FrankRuehl"/>
          <w:sz w:val="22"/>
          <w:sz w:val="22"/>
          <w:rtl w:val="true"/>
        </w:rPr>
        <w:t>לחבריי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נדחה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הערעורים</w:t>
      </w:r>
      <w:r>
        <w:rPr>
          <w:rFonts w:ascii="Century" w:hAnsi="Century" w:eastAsia="Century" w:cs="Century"/>
          <w:sz w:val="22"/>
          <w:sz w:val="22"/>
          <w:rtl w:val="true"/>
        </w:rPr>
        <w:t xml:space="preserve"> </w:t>
      </w:r>
      <w:r>
        <w:rPr>
          <w:rFonts w:ascii="Century" w:hAnsi="Century" w:cs="FrankRuehl"/>
          <w:sz w:val="22"/>
          <w:sz w:val="22"/>
          <w:rtl w:val="true"/>
        </w:rPr>
        <w:t>שהוגשו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גזר</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w:t>
      </w:r>
    </w:p>
    <w:p>
      <w:pPr>
        <w:pStyle w:val="Ruller42"/>
        <w:ind w:end="0"/>
        <w:jc w:val="both"/>
        <w:rPr>
          <w:rFonts w:ascii="Century" w:hAnsi="Century" w:cs="FrankRuehl"/>
          <w:sz w:val="22"/>
          <w:lang w:val="en-IL"/>
        </w:rPr>
      </w:pPr>
      <w:r>
        <w:rPr>
          <w:rFonts w:cs="FrankRuehl" w:ascii="Century" w:hAnsi="Century"/>
          <w:sz w:val="22"/>
          <w:rtl w:val="true"/>
          <w:lang w:val="en-IL"/>
        </w:rPr>
      </w:r>
    </w:p>
    <w:p>
      <w:pPr>
        <w:pStyle w:val="Ruller42"/>
        <w:ind w:end="0"/>
        <w:jc w:val="both"/>
        <w:rPr>
          <w:lang w:val="en-IL"/>
        </w:rPr>
      </w:pPr>
      <w:r>
        <w:rPr>
          <w:rtl w:val="true"/>
          <w:lang w:val="en-IL"/>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lang w:val="en-IL"/>
        </w:rPr>
      </w:pPr>
      <w:r>
        <w:rPr>
          <w:rtl w:val="true"/>
          <w:lang w:val="en-IL"/>
        </w:rPr>
      </w:r>
    </w:p>
    <w:p>
      <w:pPr>
        <w:pStyle w:val="Ruller42"/>
        <w:ind w:start="-52" w:end="0"/>
        <w:jc w:val="both"/>
        <w:rPr>
          <w:rFonts w:ascii="Century" w:hAnsi="Century" w:cs="Century"/>
          <w:lang w:val="en-IL"/>
        </w:rPr>
      </w:pPr>
      <w:r>
        <w:rPr>
          <w:rFonts w:cs="Century" w:ascii="Century" w:hAnsi="Century"/>
          <w:rtl w:val="true"/>
          <w:lang w:val="en-IL"/>
        </w:rPr>
      </w:r>
    </w:p>
    <w:p>
      <w:pPr>
        <w:pStyle w:val="Ruller42"/>
        <w:ind w:end="0"/>
        <w:jc w:val="both"/>
        <w:rPr>
          <w:rFonts w:ascii="Century" w:hAnsi="Century" w:cs="Miriam"/>
          <w:b/>
          <w:spacing w:val="0"/>
          <w:szCs w:val="24"/>
          <w:lang w:val="en-IL"/>
        </w:rPr>
      </w:pPr>
      <w:r>
        <w:rPr>
          <w:rFonts w:ascii="Century" w:hAnsi="Century" w:cs="Miriam"/>
          <w:b/>
          <w:b/>
          <w:spacing w:val="0"/>
          <w:szCs w:val="24"/>
          <w:u w:val="single"/>
          <w:rtl w:val="true"/>
          <w:lang w:val="en-IL"/>
        </w:rPr>
        <w:t>השופט</w:t>
      </w:r>
      <w:r>
        <w:rPr>
          <w:rFonts w:ascii="Century" w:hAnsi="Century" w:eastAsia="Century" w:cs="Century"/>
          <w:b/>
          <w:b/>
          <w:spacing w:val="0"/>
          <w:szCs w:val="24"/>
          <w:u w:val="single"/>
          <w:rtl w:val="true"/>
          <w:lang w:val="en-IL"/>
        </w:rPr>
        <w:t xml:space="preserve"> </w:t>
      </w:r>
      <w:r>
        <w:rPr>
          <w:rFonts w:ascii="Century" w:hAnsi="Century" w:cs="Miriam"/>
          <w:b/>
          <w:b/>
          <w:spacing w:val="0"/>
          <w:szCs w:val="24"/>
          <w:u w:val="single"/>
          <w:rtl w:val="true"/>
          <w:lang w:val="en-IL"/>
        </w:rPr>
        <w:t>ג</w:t>
      </w:r>
      <w:r>
        <w:rPr>
          <w:rFonts w:cs="Miriam" w:ascii="Century" w:hAnsi="Century"/>
          <w:b/>
          <w:spacing w:val="0"/>
          <w:szCs w:val="24"/>
          <w:u w:val="single"/>
          <w:rtl w:val="true"/>
          <w:lang w:val="en-IL"/>
        </w:rPr>
        <w:t xml:space="preserve">' </w:t>
      </w:r>
      <w:r>
        <w:rPr>
          <w:rFonts w:ascii="Century" w:hAnsi="Century" w:cs="Miriam"/>
          <w:b/>
          <w:b/>
          <w:spacing w:val="0"/>
          <w:szCs w:val="24"/>
          <w:u w:val="single"/>
          <w:rtl w:val="true"/>
          <w:lang w:val="en-IL"/>
        </w:rPr>
        <w:t>קרא</w:t>
      </w:r>
      <w:r>
        <w:rPr>
          <w:rFonts w:cs="Miriam" w:ascii="Century" w:hAnsi="Century"/>
          <w:b/>
          <w:spacing w:val="0"/>
          <w:szCs w:val="24"/>
          <w:rtl w:val="true"/>
          <w:lang w:val="en-IL"/>
        </w:rPr>
        <w:t>:</w:t>
      </w:r>
    </w:p>
    <w:p>
      <w:pPr>
        <w:pStyle w:val="Ruller42"/>
        <w:ind w:end="0"/>
        <w:jc w:val="both"/>
        <w:rPr>
          <w:rFonts w:ascii="Century" w:hAnsi="Century" w:cs="Miriam"/>
          <w:b/>
          <w:spacing w:val="0"/>
          <w:szCs w:val="24"/>
          <w:lang w:val="en-IL"/>
        </w:rPr>
      </w:pPr>
      <w:r>
        <w:rPr>
          <w:rFonts w:cs="Miriam" w:ascii="Century" w:hAnsi="Century"/>
          <w:b/>
          <w:spacing w:val="0"/>
          <w:szCs w:val="24"/>
          <w:rtl w:val="true"/>
          <w:lang w:val="en-IL"/>
        </w:rPr>
      </w:r>
    </w:p>
    <w:p>
      <w:pPr>
        <w:pStyle w:val="Ruller42"/>
        <w:ind w:end="0"/>
        <w:jc w:val="both"/>
        <w:rPr/>
      </w:pPr>
      <w:r>
        <w:rPr>
          <w:sz w:val="28"/>
          <w:rtl w:val="true"/>
        </w:rPr>
        <w:tab/>
      </w:r>
      <w:r>
        <w:rPr>
          <w:sz w:val="28"/>
          <w:sz w:val="28"/>
          <w:rtl w:val="true"/>
        </w:rPr>
        <w:t>אני</w:t>
      </w:r>
      <w:r>
        <w:rPr>
          <w:rFonts w:eastAsia="Arial TUR" w:cs="Arial TUR"/>
          <w:sz w:val="28"/>
          <w:sz w:val="28"/>
          <w:rtl w:val="true"/>
        </w:rPr>
        <w:t xml:space="preserve"> </w:t>
      </w:r>
      <w:r>
        <w:rPr>
          <w:sz w:val="28"/>
          <w:sz w:val="28"/>
          <w:rtl w:val="true"/>
        </w:rPr>
        <w:t>מסכים</w:t>
      </w:r>
      <w:r>
        <w:rPr>
          <w:sz w:val="28"/>
          <w:rtl w:val="true"/>
        </w:rPr>
        <w:t>.</w:t>
      </w:r>
      <w:r>
        <w:rPr>
          <w:rtl w:val="true"/>
        </w:rPr>
        <w:tab/>
      </w:r>
    </w:p>
    <w:p>
      <w:pPr>
        <w:pStyle w:val="Ruller42"/>
        <w:spacing w:lineRule="auto" w:line="240"/>
        <w:ind w:end="0"/>
        <w:jc w:val="end"/>
        <w:rPr/>
      </w:pPr>
      <w:r>
        <w:rPr>
          <w:rtl w:val="true"/>
        </w:rPr>
        <w:tab/>
      </w:r>
    </w:p>
    <w:p>
      <w:pPr>
        <w:pStyle w:val="Ruller42"/>
        <w:spacing w:lineRule="auto" w:line="240"/>
        <w:ind w:end="0"/>
        <w:jc w:val="end"/>
        <w:rPr/>
      </w:pPr>
      <w:r>
        <w:rPr>
          <w:rtl w:val="true"/>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lang w:val="en-IL"/>
        </w:rPr>
      </w:pPr>
      <w:r>
        <w:rPr>
          <w:rtl w:val="true"/>
          <w:lang w:val="en-IL"/>
        </w:rPr>
      </w:r>
    </w:p>
    <w:p>
      <w:pPr>
        <w:pStyle w:val="Ruller42"/>
        <w:ind w:end="0"/>
        <w:jc w:val="both"/>
        <w:rPr>
          <w:rFonts w:ascii="Century" w:hAnsi="Century" w:cs="Miriam"/>
          <w:b/>
          <w:spacing w:val="0"/>
          <w:szCs w:val="24"/>
          <w:lang w:val="en-IL"/>
        </w:rPr>
      </w:pPr>
      <w:r>
        <w:rPr>
          <w:rFonts w:ascii="Century" w:hAnsi="Century" w:cs="Miriam"/>
          <w:b/>
          <w:b/>
          <w:spacing w:val="0"/>
          <w:szCs w:val="24"/>
          <w:u w:val="single"/>
          <w:rtl w:val="true"/>
          <w:lang w:val="en-IL"/>
        </w:rPr>
        <w:t>השופט</w:t>
      </w:r>
      <w:r>
        <w:rPr>
          <w:rFonts w:ascii="Century" w:hAnsi="Century" w:eastAsia="Century" w:cs="Century"/>
          <w:b/>
          <w:b/>
          <w:spacing w:val="0"/>
          <w:szCs w:val="24"/>
          <w:u w:val="single"/>
          <w:rtl w:val="true"/>
          <w:lang w:val="en-IL"/>
        </w:rPr>
        <w:t xml:space="preserve"> </w:t>
      </w:r>
      <w:r>
        <w:rPr>
          <w:rFonts w:ascii="Century" w:hAnsi="Century" w:cs="Miriam"/>
          <w:b/>
          <w:b/>
          <w:spacing w:val="0"/>
          <w:szCs w:val="24"/>
          <w:u w:val="single"/>
          <w:rtl w:val="true"/>
          <w:lang w:val="en-IL"/>
        </w:rPr>
        <w:t>א</w:t>
      </w:r>
      <w:r>
        <w:rPr>
          <w:rFonts w:cs="Miriam" w:ascii="Century" w:hAnsi="Century"/>
          <w:b/>
          <w:spacing w:val="0"/>
          <w:szCs w:val="24"/>
          <w:u w:val="single"/>
          <w:rtl w:val="true"/>
          <w:lang w:val="en-IL"/>
        </w:rPr>
        <w:t xml:space="preserve">' </w:t>
      </w:r>
      <w:r>
        <w:rPr>
          <w:rFonts w:ascii="Century" w:hAnsi="Century" w:cs="Miriam"/>
          <w:b/>
          <w:b/>
          <w:spacing w:val="0"/>
          <w:szCs w:val="24"/>
          <w:u w:val="single"/>
          <w:rtl w:val="true"/>
          <w:lang w:val="en-IL"/>
        </w:rPr>
        <w:t>שטיין</w:t>
      </w:r>
      <w:r>
        <w:rPr>
          <w:rFonts w:cs="Miriam" w:ascii="Century" w:hAnsi="Century"/>
          <w:b/>
          <w:spacing w:val="0"/>
          <w:szCs w:val="24"/>
          <w:rtl w:val="true"/>
          <w:lang w:val="en-IL"/>
        </w:rPr>
        <w:t>:</w:t>
      </w:r>
    </w:p>
    <w:p>
      <w:pPr>
        <w:pStyle w:val="Ruller42"/>
        <w:ind w:end="0"/>
        <w:jc w:val="both"/>
        <w:rPr>
          <w:rFonts w:ascii="Century" w:hAnsi="Century" w:cs="Miriam"/>
          <w:b/>
          <w:spacing w:val="0"/>
          <w:szCs w:val="24"/>
          <w:lang w:val="en-IL"/>
        </w:rPr>
      </w:pPr>
      <w:r>
        <w:rPr>
          <w:rFonts w:cs="Miriam" w:ascii="Century" w:hAnsi="Century"/>
          <w:b/>
          <w:spacing w:val="0"/>
          <w:szCs w:val="24"/>
          <w:rtl w:val="true"/>
          <w:lang w:val="en-IL"/>
        </w:rPr>
      </w:r>
    </w:p>
    <w:p>
      <w:pPr>
        <w:pStyle w:val="Ruller42"/>
        <w:ind w:end="0"/>
        <w:jc w:val="both"/>
        <w:rPr/>
      </w:pPr>
      <w:r>
        <w:rPr>
          <w:sz w:val="28"/>
          <w:rtl w:val="true"/>
        </w:rPr>
        <w:tab/>
      </w:r>
      <w:r>
        <w:rPr>
          <w:sz w:val="28"/>
          <w:sz w:val="28"/>
          <w:rtl w:val="true"/>
        </w:rPr>
        <w:t>אני</w:t>
      </w:r>
      <w:r>
        <w:rPr>
          <w:rFonts w:eastAsia="Arial TUR" w:cs="Arial TUR"/>
          <w:sz w:val="28"/>
          <w:sz w:val="28"/>
          <w:rtl w:val="true"/>
        </w:rPr>
        <w:t xml:space="preserve"> </w:t>
      </w:r>
      <w:r>
        <w:rPr>
          <w:sz w:val="28"/>
          <w:sz w:val="28"/>
          <w:rtl w:val="true"/>
        </w:rPr>
        <w:t>מסכים</w:t>
      </w:r>
      <w:r>
        <w:rPr>
          <w:sz w:val="28"/>
          <w:rtl w:val="true"/>
        </w:rPr>
        <w:t>.</w:t>
      </w:r>
    </w:p>
    <w:p>
      <w:pPr>
        <w:pStyle w:val="Ruller42"/>
        <w:spacing w:lineRule="auto" w:line="240"/>
        <w:ind w:end="0"/>
        <w:jc w:val="end"/>
        <w:rPr/>
      </w:pPr>
      <w:r>
        <w:rPr>
          <w:rtl w:val="true"/>
        </w:rPr>
      </w:r>
    </w:p>
    <w:p>
      <w:pPr>
        <w:pStyle w:val="Ruller42"/>
        <w:spacing w:lineRule="auto" w:line="240"/>
        <w:ind w:end="0"/>
        <w:jc w:val="end"/>
        <w:rPr/>
      </w:pPr>
      <w:r>
        <w:rPr>
          <w:rtl w:val="true"/>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start="-52" w:end="0"/>
        <w:jc w:val="both"/>
        <w:rPr>
          <w:rFonts w:ascii="Century" w:hAnsi="Century" w:cs="Century"/>
        </w:rPr>
      </w:pPr>
      <w:r>
        <w:rPr>
          <w:rFonts w:cs="Century" w:ascii="Century" w:hAnsi="Century"/>
          <w:rtl w:val="true"/>
        </w:rPr>
      </w:r>
    </w:p>
    <w:p>
      <w:pPr>
        <w:pStyle w:val="Ruller42"/>
        <w:ind w:start="-52" w:end="0"/>
        <w:jc w:val="both"/>
        <w:rPr>
          <w:rFonts w:ascii="Century" w:hAnsi="Century" w:cs="Century"/>
        </w:rPr>
      </w:pPr>
      <w:r>
        <w:rPr>
          <w:rFonts w:cs="Century" w:ascii="Century" w:hAnsi="Century"/>
          <w:rtl w:val="true"/>
        </w:rPr>
      </w:r>
    </w:p>
    <w:p>
      <w:pPr>
        <w:pStyle w:val="Heading1"/>
        <w:ind w:hanging="0" w:start="0" w:end="0"/>
        <w:jc w:val="start"/>
        <w:rPr/>
      </w:pPr>
      <w:bookmarkStart w:id="59" w:name="__RefHeading___Toc29745698"/>
      <w:bookmarkEnd w:id="59"/>
      <w:r>
        <w:rPr>
          <w:rtl w:val="true"/>
        </w:rPr>
        <w:t>סיכום</w:t>
      </w:r>
      <w:r>
        <w:rPr>
          <w:rFonts w:eastAsia="Century" w:cs="Century"/>
          <w:rtl w:val="true"/>
        </w:rPr>
        <w:t xml:space="preserve"> </w:t>
      </w:r>
      <w:r>
        <w:rPr>
          <w:rtl w:val="true"/>
        </w:rPr>
        <w:t>הערעורים</w:t>
      </w:r>
      <w:r>
        <w:rPr>
          <w:rFonts w:eastAsia="Century" w:cs="Century"/>
          <w:rtl w:val="true"/>
        </w:rPr>
        <w:t xml:space="preserve"> </w:t>
      </w:r>
      <w:r>
        <w:rPr>
          <w:rtl w:val="true"/>
        </w:rPr>
        <w:t>על</w:t>
      </w:r>
      <w:r>
        <w:rPr>
          <w:rFonts w:eastAsia="Century" w:cs="Century"/>
          <w:rtl w:val="true"/>
        </w:rPr>
        <w:t xml:space="preserve"> </w:t>
      </w:r>
      <w:r>
        <w:rPr>
          <w:rtl w:val="true"/>
        </w:rPr>
        <w:t>גזר</w:t>
      </w:r>
      <w:r>
        <w:rPr>
          <w:rFonts w:eastAsia="Century" w:cs="Century"/>
          <w:rtl w:val="true"/>
        </w:rPr>
        <w:t xml:space="preserve"> </w:t>
      </w:r>
      <w:r>
        <w:rPr>
          <w:rtl w:val="true"/>
        </w:rPr>
        <w:t>הדין</w:t>
      </w:r>
    </w:p>
    <w:p>
      <w:pPr>
        <w:pStyle w:val="Ruller42"/>
        <w:ind w:start="-52" w:end="0"/>
        <w:jc w:val="both"/>
        <w:rPr>
          <w:rFonts w:ascii="Century" w:hAnsi="Century" w:cs="Century"/>
        </w:rPr>
      </w:pPr>
      <w:r>
        <w:rPr>
          <w:rFonts w:cs="Century" w:ascii="Century" w:hAnsi="Century"/>
          <w:rtl w:val="true"/>
        </w:rPr>
      </w:r>
    </w:p>
    <w:p>
      <w:pPr>
        <w:pStyle w:val="Ruller42"/>
        <w:ind w:start="-52" w:end="0"/>
        <w:jc w:val="both"/>
        <w:rPr>
          <w:rFonts w:ascii="Century" w:hAnsi="Century" w:cs="Century"/>
        </w:rPr>
      </w:pPr>
      <w:r>
        <w:rPr>
          <w:rtl w:val="true"/>
        </w:rPr>
        <w:tab/>
      </w:r>
      <w:r>
        <w:rPr>
          <w:rFonts w:ascii="Century" w:hAnsi="Century" w:cs="Century"/>
          <w:rtl w:val="true"/>
        </w:rPr>
        <w:t xml:space="preserve">גזר הדין של בית המשפט המחוזי </w:t>
      </w:r>
      <w:r>
        <w:rPr>
          <w:rFonts w:cs="Century" w:ascii="Century" w:hAnsi="Century"/>
          <w:rtl w:val="true"/>
        </w:rPr>
        <w:t>(</w:t>
      </w:r>
      <w:r>
        <w:rPr>
          <w:rFonts w:ascii="Century" w:hAnsi="Century" w:cs="Century"/>
          <w:rtl w:val="true"/>
        </w:rPr>
        <w:t>למעט לגבי נושא החילוט</w:t>
      </w:r>
      <w:r>
        <w:rPr>
          <w:rFonts w:cs="Century" w:ascii="Century" w:hAnsi="Century"/>
          <w:rtl w:val="true"/>
        </w:rPr>
        <w:t xml:space="preserve">, </w:t>
      </w:r>
      <w:r>
        <w:rPr>
          <w:rFonts w:ascii="Century" w:hAnsi="Century" w:cs="Century"/>
          <w:rtl w:val="true"/>
        </w:rPr>
        <w:t xml:space="preserve">ולגביו ראו הוראותינו האופרטיביות המפורטות בפסקאות </w:t>
      </w:r>
      <w:r>
        <w:rPr>
          <w:rFonts w:cs="Century" w:ascii="Century" w:hAnsi="Century"/>
        </w:rPr>
        <w:t>57-53</w:t>
      </w:r>
      <w:r>
        <w:rPr>
          <w:rFonts w:cs="Century" w:ascii="Century" w:hAnsi="Century"/>
          <w:rtl w:val="true"/>
        </w:rPr>
        <w:t xml:space="preserve"> </w:t>
      </w:r>
      <w:r>
        <w:rPr>
          <w:rFonts w:ascii="Century" w:hAnsi="Century" w:cs="Century"/>
          <w:rtl w:val="true"/>
        </w:rPr>
        <w:t>לעיל</w:t>
      </w:r>
      <w:r>
        <w:rPr>
          <w:rFonts w:cs="Century" w:ascii="Century" w:hAnsi="Century"/>
          <w:rtl w:val="true"/>
        </w:rPr>
        <w:t xml:space="preserve">) </w:t>
      </w:r>
      <w:r>
        <w:rPr>
          <w:rFonts w:ascii="Century" w:hAnsi="Century" w:cs="Century"/>
          <w:rtl w:val="true"/>
        </w:rPr>
        <w:t>יעמוד בעינו</w:t>
      </w:r>
      <w:r>
        <w:rPr>
          <w:rFonts w:cs="Century" w:ascii="Century" w:hAnsi="Century"/>
          <w:rtl w:val="true"/>
        </w:rPr>
        <w:t xml:space="preserve">. </w:t>
      </w:r>
    </w:p>
    <w:p>
      <w:pPr>
        <w:pStyle w:val="Ruller42"/>
        <w:ind w:start="-52" w:end="0"/>
        <w:jc w:val="both"/>
        <w:rPr>
          <w:rFonts w:ascii="Century" w:hAnsi="Century" w:cs="Century"/>
        </w:rPr>
      </w:pPr>
      <w:r>
        <w:rPr>
          <w:rFonts w:cs="Century" w:ascii="Century" w:hAnsi="Century"/>
          <w:rtl w:val="true"/>
        </w:rPr>
      </w:r>
    </w:p>
    <w:p>
      <w:pPr>
        <w:pStyle w:val="Ruller42"/>
        <w:ind w:start="-52" w:end="0"/>
        <w:jc w:val="both"/>
        <w:rPr/>
      </w:pPr>
      <w:r>
        <w:rPr>
          <w:rFonts w:cs="Century" w:ascii="Century" w:hAnsi="Century"/>
          <w:rtl w:val="true"/>
        </w:rPr>
        <w:tab/>
      </w:r>
      <w:r>
        <w:rPr>
          <w:rFonts w:ascii="Century" w:hAnsi="Century" w:cs="Century"/>
          <w:rtl w:val="true"/>
        </w:rPr>
        <w:t>המערערים ירון בלווא</w:t>
      </w:r>
      <w:r>
        <w:rPr>
          <w:rFonts w:cs="Century" w:ascii="Century" w:hAnsi="Century"/>
          <w:rtl w:val="true"/>
        </w:rPr>
        <w:t xml:space="preserve">, </w:t>
      </w:r>
      <w:r>
        <w:rPr>
          <w:rFonts w:ascii="Century" w:hAnsi="Century" w:cs="Century"/>
          <w:rtl w:val="true"/>
        </w:rPr>
        <w:t>ארז מיארה</w:t>
      </w:r>
      <w:r>
        <w:rPr>
          <w:rFonts w:cs="Century" w:ascii="Century" w:hAnsi="Century"/>
          <w:rtl w:val="true"/>
        </w:rPr>
        <w:t xml:space="preserve">, </w:t>
      </w:r>
      <w:r>
        <w:rPr>
          <w:rFonts w:ascii="Century" w:hAnsi="Century" w:cs="Century"/>
          <w:rtl w:val="true"/>
        </w:rPr>
        <w:t>רמי ברזלאי</w:t>
      </w:r>
      <w:r>
        <w:rPr>
          <w:rFonts w:cs="Century" w:ascii="Century" w:hAnsi="Century"/>
          <w:rtl w:val="true"/>
        </w:rPr>
        <w:t xml:space="preserve">, </w:t>
      </w:r>
      <w:r>
        <w:rPr>
          <w:rFonts w:ascii="Century" w:hAnsi="Century" w:cs="Century"/>
          <w:rtl w:val="true"/>
        </w:rPr>
        <w:t>פרץ קופר ואסא קופר</w:t>
      </w:r>
      <w:r>
        <w:rPr>
          <w:rFonts w:cs="Century" w:ascii="Century" w:hAnsi="Century"/>
          <w:rtl w:val="true"/>
        </w:rPr>
        <w:t xml:space="preserve">, </w:t>
      </w:r>
      <w:r>
        <w:rPr>
          <w:rFonts w:ascii="Century" w:hAnsi="Century" w:cs="Century"/>
          <w:rtl w:val="true"/>
        </w:rPr>
        <w:t xml:space="preserve">יתייצבו לשאת בעונש המאסר בפועל שהוטל עליהם ביום </w:t>
      </w:r>
      <w:r>
        <w:rPr>
          <w:rFonts w:cs="Century" w:ascii="Century" w:hAnsi="Century"/>
        </w:rPr>
        <w:t>16.2.2020</w:t>
      </w:r>
      <w:r>
        <w:rPr>
          <w:rFonts w:cs="Century" w:ascii="Century" w:hAnsi="Century"/>
          <w:rtl w:val="true"/>
        </w:rPr>
        <w:t xml:space="preserve"> </w:t>
      </w:r>
      <w:r>
        <w:rPr>
          <w:rFonts w:ascii="Century" w:hAnsi="Century" w:cs="Century"/>
          <w:rtl w:val="true"/>
        </w:rPr>
        <w:t xml:space="preserve">עד שעה </w:t>
      </w:r>
      <w:r>
        <w:rPr>
          <w:rFonts w:cs="Century" w:ascii="Century" w:hAnsi="Century"/>
        </w:rPr>
        <w:t>10:00</w:t>
      </w:r>
      <w:r>
        <w:rPr>
          <w:rFonts w:cs="Century" w:ascii="Century" w:hAnsi="Century"/>
          <w:rtl w:val="true"/>
        </w:rPr>
        <w:t xml:space="preserve"> </w:t>
      </w:r>
      <w:r>
        <w:rPr>
          <w:rFonts w:ascii="Century" w:hAnsi="Century" w:cs="Century"/>
          <w:rtl w:val="true"/>
        </w:rPr>
        <w:t>בבימ</w:t>
      </w:r>
      <w:r>
        <w:rPr>
          <w:rFonts w:cs="Century" w:ascii="Century" w:hAnsi="Century"/>
          <w:rtl w:val="true"/>
        </w:rPr>
        <w:t>"</w:t>
      </w:r>
      <w:r>
        <w:rPr>
          <w:rFonts w:ascii="Century" w:hAnsi="Century" w:cs="Century"/>
          <w:rtl w:val="true"/>
        </w:rPr>
        <w:t>ר ניצן</w:t>
      </w:r>
      <w:r>
        <w:rPr>
          <w:rFonts w:ascii="Century" w:hAnsi="Century" w:cs="Century"/>
          <w:rtl w:val="true"/>
        </w:rPr>
        <w:t xml:space="preserve"> או על פי החלטת שירות בתי הסוהר</w:t>
      </w:r>
      <w:r>
        <w:rPr>
          <w:rFonts w:cs="Century" w:ascii="Century" w:hAnsi="Century"/>
          <w:rtl w:val="true"/>
        </w:rPr>
        <w:t xml:space="preserve">, </w:t>
      </w:r>
      <w:r>
        <w:rPr>
          <w:rFonts w:ascii="Century" w:hAnsi="Century" w:cs="Century"/>
          <w:rtl w:val="true"/>
        </w:rPr>
        <w:t>כשברשותם תעודת זהות או דרכון</w:t>
      </w:r>
      <w:r>
        <w:rPr>
          <w:rFonts w:cs="Century" w:ascii="Century" w:hAnsi="Century"/>
          <w:rtl w:val="true"/>
        </w:rPr>
        <w:t xml:space="preserve">. </w:t>
      </w:r>
      <w:r>
        <w:rPr>
          <w:rFonts w:ascii="Century" w:hAnsi="Century" w:cs="Century"/>
          <w:rtl w:val="true"/>
        </w:rPr>
        <w:t>על המערערים</w:t>
      </w:r>
      <w:r>
        <w:rPr>
          <w:rFonts w:ascii="Century" w:hAnsi="Century" w:cs="Century"/>
          <w:rtl w:val="true"/>
        </w:rPr>
        <w:t xml:space="preserve"> </w:t>
      </w:r>
      <w:r>
        <w:rPr>
          <w:rFonts w:ascii="Century" w:hAnsi="Century" w:cs="Century"/>
          <w:rtl w:val="true"/>
        </w:rPr>
        <w:t>לתאם את הכניסה למאסר</w:t>
      </w:r>
      <w:r>
        <w:rPr>
          <w:rFonts w:cs="Century" w:ascii="Century" w:hAnsi="Century"/>
          <w:rtl w:val="true"/>
        </w:rPr>
        <w:t xml:space="preserve">, </w:t>
      </w:r>
      <w:r>
        <w:rPr>
          <w:rFonts w:ascii="Century" w:hAnsi="Century" w:cs="Century"/>
          <w:rtl w:val="true"/>
        </w:rPr>
        <w:t>כולל האפשרות למיון מוקדם</w:t>
      </w:r>
      <w:r>
        <w:rPr>
          <w:rFonts w:cs="Century" w:ascii="Century" w:hAnsi="Century"/>
          <w:rtl w:val="true"/>
        </w:rPr>
        <w:t xml:space="preserve">, </w:t>
      </w:r>
      <w:r>
        <w:rPr>
          <w:rFonts w:ascii="Century" w:hAnsi="Century" w:cs="Century"/>
          <w:rtl w:val="true"/>
        </w:rPr>
        <w:t>עם ענף אבחון ומיון של שירות בתי הסוהר</w:t>
      </w:r>
      <w:r>
        <w:rPr>
          <w:rFonts w:cs="Century" w:ascii="Century" w:hAnsi="Century"/>
          <w:rtl w:val="true"/>
        </w:rPr>
        <w:t xml:space="preserve">, </w:t>
      </w:r>
      <w:r>
        <w:rPr>
          <w:rFonts w:ascii="Century" w:hAnsi="Century" w:cs="Century"/>
          <w:rtl w:val="true"/>
        </w:rPr>
        <w:t>בטלפונים</w:t>
      </w:r>
      <w:r>
        <w:rPr>
          <w:rFonts w:cs="Century" w:ascii="Century" w:hAnsi="Century"/>
          <w:rtl w:val="true"/>
        </w:rPr>
        <w:t xml:space="preserve">: </w:t>
      </w:r>
      <w:r>
        <w:rPr>
          <w:rFonts w:cs="Century" w:ascii="Century" w:hAnsi="Century"/>
        </w:rPr>
        <w:t>08-9787377</w:t>
      </w:r>
      <w:r>
        <w:rPr>
          <w:rFonts w:cs="Century" w:ascii="Century" w:hAnsi="Century"/>
          <w:rtl w:val="true"/>
        </w:rPr>
        <w:t xml:space="preserve"> </w:t>
      </w:r>
      <w:r>
        <w:rPr>
          <w:rFonts w:ascii="Century" w:hAnsi="Century" w:cs="Century"/>
          <w:rtl w:val="true"/>
        </w:rPr>
        <w:t xml:space="preserve">או </w:t>
      </w:r>
      <w:r>
        <w:rPr>
          <w:rFonts w:cs="Century" w:ascii="Century" w:hAnsi="Century"/>
        </w:rPr>
        <w:t>08-9787336</w:t>
      </w:r>
      <w:r>
        <w:rPr>
          <w:rFonts w:cs="Century" w:ascii="Century" w:hAnsi="Century"/>
          <w:rtl w:val="true"/>
        </w:rPr>
        <w:t>.</w:t>
      </w:r>
    </w:p>
    <w:p>
      <w:pPr>
        <w:pStyle w:val="Ruller42"/>
        <w:ind w:start="-52" w:end="0"/>
        <w:jc w:val="both"/>
        <w:rPr>
          <w:rFonts w:ascii="Century" w:hAnsi="Century" w:cs="Century"/>
        </w:rPr>
      </w:pPr>
      <w:r>
        <w:rPr>
          <w:rFonts w:cs="Century" w:ascii="Century" w:hAnsi="Century"/>
          <w:rtl w:val="true"/>
        </w:rPr>
      </w:r>
    </w:p>
    <w:p>
      <w:pPr>
        <w:pStyle w:val="Ruller42"/>
        <w:ind w:start="-52" w:end="0"/>
        <w:jc w:val="both"/>
        <w:rPr>
          <w:rFonts w:ascii="Century" w:hAnsi="Century" w:cs="Century"/>
        </w:rPr>
      </w:pPr>
      <w:r>
        <w:rPr>
          <w:rFonts w:cs="Century" w:ascii="Century" w:hAnsi="Century"/>
          <w:rtl w:val="true"/>
        </w:rPr>
        <w:tab/>
      </w:r>
      <w:r>
        <w:rPr>
          <w:rFonts w:ascii="Century" w:hAnsi="Century" w:cs="Century"/>
          <w:rtl w:val="true"/>
        </w:rPr>
        <w:t xml:space="preserve">עד ליום </w:t>
      </w:r>
      <w:r>
        <w:rPr>
          <w:rFonts w:cs="Century" w:ascii="Century" w:hAnsi="Century"/>
        </w:rPr>
        <w:t>16.2.2020</w:t>
      </w:r>
      <w:r>
        <w:rPr>
          <w:rFonts w:cs="Century" w:ascii="Century" w:hAnsi="Century"/>
          <w:rtl w:val="true"/>
        </w:rPr>
        <w:t xml:space="preserve"> </w:t>
      </w:r>
      <w:r>
        <w:rPr>
          <w:rFonts w:ascii="Century" w:hAnsi="Century" w:cs="Century"/>
          <w:rtl w:val="true"/>
        </w:rPr>
        <w:t xml:space="preserve">יגיש </w:t>
      </w:r>
      <w:r>
        <w:rPr>
          <w:rFonts w:ascii="Century" w:hAnsi="Century" w:cs="Century"/>
          <w:rtl w:val="true"/>
        </w:rPr>
        <w:t xml:space="preserve">הממונה על עבודות השירות חוות דעת </w:t>
      </w:r>
      <w:r>
        <w:rPr>
          <w:rFonts w:ascii="Century" w:hAnsi="Century" w:cs="Century"/>
          <w:rtl w:val="true"/>
        </w:rPr>
        <w:t>לגבי פרץ קופר ואסא קופר</w:t>
      </w:r>
      <w:r>
        <w:rPr>
          <w:rFonts w:cs="Century" w:ascii="Century" w:hAnsi="Century"/>
          <w:rtl w:val="true"/>
        </w:rPr>
        <w:t xml:space="preserve">, </w:t>
      </w:r>
      <w:r>
        <w:rPr>
          <w:rFonts w:ascii="Century" w:hAnsi="Century" w:cs="Century"/>
          <w:rtl w:val="true"/>
        </w:rPr>
        <w:t>ולאחר קבלתה יינתן על</w:t>
      </w:r>
      <w:r>
        <w:rPr>
          <w:rFonts w:ascii="Century" w:hAnsi="Century" w:cs="Century"/>
          <w:rtl w:val="true"/>
        </w:rPr>
        <w:t xml:space="preserve"> </w:t>
      </w:r>
      <w:r>
        <w:rPr>
          <w:rFonts w:ascii="Century" w:hAnsi="Century" w:cs="Century"/>
          <w:rtl w:val="true"/>
        </w:rPr>
        <w:t>ידינו פסק דין משלים</w:t>
      </w:r>
      <w:r>
        <w:rPr>
          <w:rFonts w:ascii="Century" w:hAnsi="Century" w:cs="Century"/>
          <w:rtl w:val="true"/>
        </w:rPr>
        <w:t xml:space="preserve"> בעניינם</w:t>
      </w:r>
      <w:r>
        <w:rPr>
          <w:rFonts w:cs="Century" w:ascii="Century" w:hAnsi="Century"/>
          <w:rtl w:val="true"/>
        </w:rPr>
        <w:t>.</w:t>
      </w:r>
    </w:p>
    <w:p>
      <w:pPr>
        <w:pStyle w:val="Ruller42"/>
        <w:ind w:start="-52" w:end="0"/>
        <w:jc w:val="both"/>
        <w:rPr>
          <w:rFonts w:ascii="Century" w:hAnsi="Century" w:cs="Century"/>
        </w:rPr>
      </w:pPr>
      <w:r>
        <w:rPr>
          <w:rFonts w:cs="Century" w:ascii="Century" w:hAnsi="Century"/>
          <w:rtl w:val="true"/>
        </w:rPr>
      </w:r>
    </w:p>
    <w:p>
      <w:pPr>
        <w:pStyle w:val="Ruller42"/>
        <w:ind w:start="-52" w:end="0"/>
        <w:jc w:val="both"/>
        <w:rPr>
          <w:rFonts w:ascii="Century" w:hAnsi="Century" w:cs="Century"/>
        </w:rPr>
      </w:pPr>
      <w:r>
        <w:rPr>
          <w:rFonts w:cs="Century" w:ascii="Century" w:hAnsi="Century"/>
          <w:rtl w:val="true"/>
        </w:rPr>
      </w:r>
    </w:p>
    <w:p>
      <w:pPr>
        <w:pStyle w:val="Ruller42"/>
        <w:ind w:start="-52" w:end="0"/>
        <w:jc w:val="both"/>
        <w:rPr>
          <w:rFonts w:ascii="Century" w:hAnsi="Century" w:cs="Century"/>
        </w:rPr>
      </w:pPr>
      <w:bookmarkStart w:id="60" w:name="Nitan"/>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w:t>
      </w:r>
      <w:r>
        <w:rPr>
          <w:rFonts w:ascii="Century" w:hAnsi="Century" w:cs="Century"/>
          <w:rtl w:val="true"/>
        </w:rPr>
        <w:t>י</w:t>
      </w:r>
      <w:r>
        <w:rPr>
          <w:rFonts w:cs="Century" w:ascii="Century" w:hAnsi="Century"/>
          <w:rtl w:val="true"/>
        </w:rPr>
        <w:t>"</w:t>
      </w:r>
      <w:r>
        <w:rPr>
          <w:rFonts w:ascii="Century" w:hAnsi="Century" w:cs="Century"/>
          <w:rtl w:val="true"/>
        </w:rPr>
        <w:t>ח</w:t>
      </w:r>
      <w:r>
        <w:rPr>
          <w:rFonts w:ascii="Century" w:hAnsi="Century" w:cs="Century"/>
          <w:rtl w:val="true"/>
        </w:rPr>
        <w:t xml:space="preserve"> </w:t>
      </w:r>
      <w:r>
        <w:rPr>
          <w:rFonts w:ascii="Century" w:hAnsi="Century" w:cs="Century"/>
          <w:rtl w:val="true"/>
        </w:rPr>
        <w:t>בטבת</w:t>
      </w:r>
      <w:r>
        <w:rPr>
          <w:rFonts w:ascii="Century" w:hAnsi="Century" w:cs="Century"/>
          <w:rtl w:val="true"/>
        </w:rPr>
        <w:t xml:space="preserve"> </w:t>
      </w:r>
      <w:r>
        <w:rPr>
          <w:rFonts w:ascii="Century" w:hAnsi="Century" w:cs="Century"/>
          <w:rtl w:val="true"/>
        </w:rPr>
        <w:t>התש</w:t>
      </w:r>
      <w:r>
        <w:rPr>
          <w:rFonts w:cs="Century" w:ascii="Century" w:hAnsi="Century"/>
          <w:rtl w:val="true"/>
        </w:rPr>
        <w:t>"</w:t>
      </w:r>
      <w:r>
        <w:rPr>
          <w:rFonts w:ascii="Century" w:hAnsi="Century" w:cs="Century"/>
          <w:rtl w:val="true"/>
        </w:rPr>
        <w:t>ף</w:t>
      </w:r>
      <w:r>
        <w:rPr>
          <w:rFonts w:ascii="Century" w:hAnsi="Century" w:cs="Century"/>
          <w:rtl w:val="true"/>
        </w:rPr>
        <w:t xml:space="preserve"> </w:t>
      </w:r>
      <w:r>
        <w:rPr>
          <w:rFonts w:cs="Century" w:ascii="Century" w:hAnsi="Century"/>
          <w:rtl w:val="true"/>
        </w:rPr>
        <w:t>(‏</w:t>
      </w:r>
      <w:r>
        <w:rPr>
          <w:rFonts w:cs="Century" w:ascii="Century" w:hAnsi="Century"/>
        </w:rPr>
        <w:t>15.1.2020</w:t>
      </w:r>
      <w:r>
        <w:rPr>
          <w:rFonts w:cs="Century" w:ascii="Century" w:hAnsi="Century"/>
          <w:rtl w:val="true"/>
        </w:rPr>
        <w:t xml:space="preserve">). </w:t>
      </w:r>
      <w:bookmarkEnd w:id="60"/>
    </w:p>
    <w:p>
      <w:pPr>
        <w:pStyle w:val="Ruller42"/>
        <w:ind w:start="-52" w:end="0"/>
        <w:jc w:val="both"/>
        <w:rPr>
          <w:rFonts w:ascii="Century" w:hAnsi="Century" w:cs="Century"/>
        </w:rPr>
      </w:pPr>
      <w:r>
        <w:rPr>
          <w:rFonts w:cs="Century" w:ascii="Century" w:hAnsi="Century"/>
          <w:rtl w:val="true"/>
        </w:rPr>
      </w:r>
    </w:p>
    <w:p>
      <w:pPr>
        <w:pStyle w:val="Ruller42"/>
        <w:ind w:start="-52"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2"/>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2"/>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18063390</w:t>
      </w:r>
      <w:r>
        <w:rPr>
          <w:sz w:val="16"/>
          <w:rtl w:val="true"/>
        </w:rPr>
        <w:t>_</w:t>
      </w:r>
      <w:r>
        <w:rPr>
          <w:sz w:val="16"/>
        </w:rPr>
        <w:t>M27.docx</w:t>
      </w:r>
      <w:r>
        <w:rPr>
          <w:sz w:val="16"/>
          <w:rtl w:val="true"/>
        </w:rPr>
        <w:t xml:space="preserve">   </w:t>
      </w:r>
      <w:r>
        <w:rPr>
          <w:sz w:val="16"/>
          <w:sz w:val="16"/>
          <w:rtl w:val="true"/>
        </w:rPr>
        <w:t>שג</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65">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פוגלמן </w:t>
      </w:r>
      <w:r>
        <w:rPr>
          <w:rFonts w:cs="David" w:ascii="David" w:hAnsi="David"/>
          <w:color w:val="000000"/>
          <w:szCs w:val="22"/>
        </w:rPr>
        <w:t>54678313-6339/18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66">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67"/>
      <w:footerReference w:type="default" r:id="rId368"/>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FrankRuehl">
    <w:charset w:val="00" w:characterSet="windows-1252"/>
    <w:family w:val="swiss"/>
    <w:pitch w:val="variable"/>
  </w:font>
  <w:font w:name="Tahoma">
    <w:charset w:val="00" w:characterSet="windows-1252"/>
    <w:family w:val="swiss"/>
    <w:pitch w:val="variable"/>
  </w:font>
  <w:font w:name="Arial TUR">
    <w:charset w:val="00" w:characterSet="windows-1252"/>
    <w:family w:val="swiss"/>
    <w:pitch w:val="variable"/>
  </w:font>
  <w:font w:name="Garamond">
    <w:charset w:val="00" w:characterSet="windows-1252"/>
    <w:family w:val="roman"/>
    <w:pitch w:val="variable"/>
  </w:font>
  <w:font w:name="Liberation Sans">
    <w:altName w:val="Arial"/>
    <w:charset w:val="01" w:characterSet="utf-8"/>
    <w:family w:val="swiss"/>
    <w:pitch w:val="variable"/>
  </w:font>
  <w:font w:name="Calibri Light">
    <w:charset w:val="00" w:characterSet="windows-1252"/>
    <w:family w:val="swiss"/>
    <w:pitch w:val="variable"/>
  </w:font>
  <w:font w:name="David">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153</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6339/18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ירון בלווא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1049"/>
        </w:tabs>
        <w:ind w:start="142"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lang w:val="en-IL"/>
      </w:rPr>
    </w:lvl>
  </w:abstractNum>
  <w:abstractNum w:abstractNumId="3">
    <w:lvl w:ilvl="0">
      <w:numFmt w:val="bullet"/>
      <w:lvlText w:val=""/>
      <w:lvlJc w:val="end"/>
      <w:pPr>
        <w:tabs>
          <w:tab w:val="num" w:pos="0"/>
        </w:tabs>
        <w:ind w:start="720" w:hanging="360"/>
      </w:pPr>
      <w:rPr>
        <w:rFonts w:ascii="Symbol" w:hAnsi="Symbol" w:cs="Symbol" w:hint="default"/>
        <w:sz w:val="28"/>
      </w:rPr>
    </w:lvl>
  </w:abstractNum>
  <w:abstractNum w:abstractNumId="4">
    <w:lvl w:ilvl="0">
      <w:start w:val="1"/>
      <w:numFmt w:val="bullet"/>
      <w:lvlText w:val=""/>
      <w:lvlJc w:val="end"/>
      <w:pPr>
        <w:tabs>
          <w:tab w:val="num" w:pos="0"/>
        </w:tabs>
        <w:ind w:start="720" w:hanging="360"/>
      </w:pPr>
      <w:rPr>
        <w:rFonts w:ascii="Symbol" w:hAnsi="Symbol" w:cs="Symbol" w:hint="default"/>
      </w:rPr>
    </w:lvl>
  </w:abstractNum>
  <w:abstractNum w:abstractNumId="5">
    <w:lvl w:ilvl="0">
      <w:start w:val="1"/>
      <w:numFmt w:val="hebrew1"/>
      <w:lvlText w:val="%1."/>
      <w:lvlJc w:val="end"/>
      <w:pPr>
        <w:tabs>
          <w:tab w:val="num" w:pos="907"/>
        </w:tabs>
        <w:ind w:start="0" w:hanging="0"/>
      </w:pPr>
      <w:rPr/>
    </w:lvl>
  </w:abstractNum>
  <w:abstractNum w:abstractNumId="6">
    <w:lvl w:ilvl="0">
      <w:start w:val="1"/>
      <w:numFmt w:val="bullet"/>
      <w:lvlText w:val=""/>
      <w:lvlJc w:val="end"/>
      <w:pPr>
        <w:tabs>
          <w:tab w:val="num" w:pos="0"/>
        </w:tabs>
        <w:ind w:start="720" w:hanging="360"/>
      </w:pPr>
      <w:rPr>
        <w:rFonts w:ascii="Symbol" w:hAnsi="Symbol" w:cs="Symbol" w:hint="default"/>
      </w:rPr>
    </w:lvl>
  </w:abstractNum>
  <w:abstractNum w:abstractNumId="7">
    <w:lvl w:ilvl="0">
      <w:start w:val="50"/>
      <w:numFmt w:val="decimal"/>
      <w:lvlText w:val="%1."/>
      <w:lvlJc w:val="end"/>
      <w:pPr>
        <w:tabs>
          <w:tab w:val="num" w:pos="1049"/>
        </w:tabs>
        <w:ind w:start="142"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lang w:val="en-IL"/>
      </w:rPr>
    </w:lvl>
  </w:abstractNum>
  <w:abstractNum w:abstractNumId="8">
    <w:lvl w:ilvl="0">
      <w:start w:val="53"/>
      <w:numFmt w:val="decimal"/>
      <w:lvlText w:val="%1."/>
      <w:lvlJc w:val="end"/>
      <w:pPr>
        <w:tabs>
          <w:tab w:val="num" w:pos="1049"/>
        </w:tabs>
        <w:ind w:start="142"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lang w:val="en-I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1">
    <w:name w:val="heading 1"/>
    <w:basedOn w:val="BODYVERDICT"/>
    <w:next w:val="Normal"/>
    <w:qFormat/>
    <w:pPr>
      <w:numPr>
        <w:ilvl w:val="0"/>
        <w:numId w:val="1"/>
      </w:numPr>
      <w:outlineLvl w:val="0"/>
    </w:pPr>
    <w:rPr>
      <w:rFonts w:ascii="Century" w:hAnsi="Century" w:cs="Miriam"/>
      <w:b/>
      <w:spacing w:val="0"/>
      <w:szCs w:val="24"/>
      <w:u w:val="single"/>
    </w:rPr>
  </w:style>
  <w:style w:type="paragraph" w:styleId="Heading2">
    <w:name w:val="heading 2"/>
    <w:basedOn w:val="Subtitle"/>
    <w:next w:val="Normal"/>
    <w:qFormat/>
    <w:pPr>
      <w:numPr>
        <w:ilvl w:val="1"/>
        <w:numId w:val="1"/>
      </w:numPr>
      <w:outlineLvl w:val="1"/>
    </w:pPr>
    <w:rPr/>
  </w:style>
  <w:style w:type="paragraph" w:styleId="Heading3">
    <w:name w:val="heading 3"/>
    <w:basedOn w:val="Ruller42"/>
    <w:next w:val="Normal"/>
    <w:qFormat/>
    <w:pPr>
      <w:numPr>
        <w:ilvl w:val="2"/>
        <w:numId w:val="1"/>
      </w:numPr>
      <w:ind w:hanging="0" w:start="-58" w:end="0"/>
      <w:outlineLvl w:val="2"/>
    </w:pPr>
    <w:rPr>
      <w:rFonts w:ascii="Century" w:hAnsi="Century" w:cs="Miriam"/>
      <w:b/>
      <w:spacing w:val="0"/>
      <w:szCs w:val="24"/>
    </w:rPr>
  </w:style>
  <w:style w:type="paragraph" w:styleId="Heading4">
    <w:name w:val="heading 4"/>
    <w:basedOn w:val="Ruller42"/>
    <w:next w:val="Normal"/>
    <w:qFormat/>
    <w:pPr>
      <w:numPr>
        <w:ilvl w:val="3"/>
        <w:numId w:val="1"/>
      </w:numPr>
      <w:ind w:hanging="0" w:start="-58" w:end="0"/>
      <w:outlineLvl w:val="3"/>
    </w:pPr>
    <w:rPr>
      <w:rFonts w:ascii="Century" w:hAnsi="Century" w:cs="Miriam"/>
      <w:b/>
      <w:spacing w:val="0"/>
      <w:szCs w:val="24"/>
    </w:rPr>
  </w:style>
  <w:style w:type="paragraph" w:styleId="Heading5">
    <w:name w:val="heading 5"/>
    <w:basedOn w:val="Ruller42"/>
    <w:next w:val="Normal"/>
    <w:qFormat/>
    <w:pPr>
      <w:numPr>
        <w:ilvl w:val="4"/>
        <w:numId w:val="1"/>
      </w:numPr>
      <w:ind w:hanging="0" w:start="-52" w:end="0"/>
      <w:outlineLvl w:val="4"/>
    </w:pPr>
    <w:rPr>
      <w:rFonts w:ascii="Century" w:hAnsi="Century" w:cs="Miriam"/>
      <w:b/>
      <w:spacing w:val="0"/>
      <w:szCs w:val="24"/>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Times New Roman" w:hAnsi="Times New Roman"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color="000000"/>
      <w:vertAlign w:val="baseline"/>
    </w:rPr>
  </w:style>
  <w:style w:type="character" w:styleId="WW8Num11z6">
    <w:name w:val="WW8Num11z6"/>
    <w:qFormat/>
    <w:rPr>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color="000000"/>
      <w:vertAlign w:val="baseline"/>
    </w:rPr>
  </w:style>
  <w:style w:type="character" w:styleId="WW8Num12z0">
    <w:name w:val="WW8Num12z0"/>
    <w:qFormat/>
    <w:rPr/>
  </w:style>
  <w:style w:type="character" w:styleId="WW8Num13z0">
    <w:name w:val="WW8Num13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lang w:val="en-I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FrankRuehl" w:hAnsi="FrankRuehl" w:cs="FrankRuehl"/>
      <w:sz w:val="28"/>
    </w:rPr>
  </w:style>
  <w:style w:type="character" w:styleId="WW8Num16z0">
    <w:name w:val="WW8Num16z0"/>
    <w:qFormat/>
    <w:rPr>
      <w:rFonts w:ascii="Symbol" w:hAnsi="Symbol" w:eastAsia="Times New Roman" w:cs="FrankRuehl"/>
      <w:sz w:val="28"/>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rFonts w:ascii="FrankRuehl" w:hAnsi="FrankRuehl" w:cs="FrankRuehl"/>
      <w:sz w:val="28"/>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Times New Roman" w:hAnsi="Times New Roman"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color="000000"/>
      <w:vertAlign w:val="baseline"/>
    </w:rPr>
  </w:style>
  <w:style w:type="character" w:styleId="WW8Num20z1">
    <w:name w:val="WW8Num20z1"/>
    <w:qFormat/>
    <w:rPr>
      <w:rFonts w:ascii="Wingdings" w:hAnsi="Wingdings" w:cs="Wingdings"/>
      <w:color w:val="000000"/>
    </w:rPr>
  </w:style>
  <w:style w:type="character" w:styleId="WW8Num20z2">
    <w:name w:val="WW8Num20z2"/>
    <w:qFormat/>
    <w:rPr>
      <w:rFonts w:ascii="Times New Roman" w:hAnsi="Times New Roman" w:eastAsia="Times New Roman" w:cs="Times New Roman"/>
      <w:color w:val="000000"/>
    </w:rPr>
  </w:style>
  <w:style w:type="character" w:styleId="WW8Num20z3">
    <w:name w:val="WW8Num20z3"/>
    <w:qFormat/>
    <w:rPr>
      <w:color w:val="000000"/>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3">
    <w:name w:val=" Char Char3"/>
    <w:qFormat/>
    <w:rPr>
      <w:rFonts w:cs="David"/>
    </w:rPr>
  </w:style>
  <w:style w:type="character" w:styleId="CharChar2">
    <w:name w:val=" Char Char2"/>
    <w:qFormat/>
    <w:rPr>
      <w:rFonts w:cs="David"/>
      <w:b/>
      <w:bCs/>
    </w:rPr>
  </w:style>
  <w:style w:type="character" w:styleId="CharChar1">
    <w:name w:val=" Char Char1"/>
    <w:qFormat/>
    <w:rPr>
      <w:rFonts w:ascii="Tahoma" w:hAnsi="Tahoma" w:cs="Tahoma"/>
      <w:sz w:val="18"/>
      <w:szCs w:val="18"/>
    </w:rPr>
  </w:style>
  <w:style w:type="character" w:styleId="Ruller4">
    <w:name w:val="Ruller4 תו"/>
    <w:qFormat/>
    <w:rPr>
      <w:rFonts w:ascii="Arial TUR" w:hAnsi="Arial TUR" w:cs="FrankRuehl"/>
      <w:spacing w:val="10"/>
      <w:sz w:val="22"/>
      <w:szCs w:val="28"/>
    </w:rPr>
  </w:style>
  <w:style w:type="character" w:styleId="default">
    <w:name w:val="default"/>
    <w:qFormat/>
    <w:rPr/>
  </w:style>
  <w:style w:type="character" w:styleId="Ruller41">
    <w:name w:val="Ruller 4 ממוספר תו"/>
    <w:qFormat/>
    <w:rPr>
      <w:rFonts w:ascii="Garamond" w:hAnsi="Garamond" w:cs="Garamond"/>
      <w:spacing w:val="10"/>
      <w:sz w:val="24"/>
      <w:szCs w:val="28"/>
      <w:lang w:val="en-IL"/>
    </w:rPr>
  </w:style>
  <w:style w:type="character" w:styleId="CharChar4">
    <w:name w:val=" Char Char4"/>
    <w:qFormat/>
    <w:rPr>
      <w:rFonts w:cs="David"/>
      <w:szCs w:val="24"/>
    </w:rPr>
  </w:style>
  <w:style w:type="character" w:styleId="CharChar9">
    <w:name w:val=" Char Char9"/>
    <w:qFormat/>
    <w:rPr>
      <w:rFonts w:ascii="Century" w:hAnsi="Century" w:cs="Miriam"/>
      <w:b/>
      <w:sz w:val="22"/>
      <w:szCs w:val="24"/>
      <w:u w:val="single"/>
    </w:rPr>
  </w:style>
  <w:style w:type="character" w:styleId="CharChar">
    <w:name w:val=" Char Char"/>
    <w:qFormat/>
    <w:rPr>
      <w:rFonts w:ascii="Century" w:hAnsi="Century" w:cs="Miriam"/>
      <w:b/>
      <w:sz w:val="22"/>
      <w:szCs w:val="24"/>
    </w:rPr>
  </w:style>
  <w:style w:type="character" w:styleId="CharChar8">
    <w:name w:val=" Char Char8"/>
    <w:qFormat/>
    <w:rPr>
      <w:rFonts w:ascii="Century" w:hAnsi="Century" w:cs="Miriam"/>
      <w:b/>
      <w:sz w:val="22"/>
      <w:szCs w:val="24"/>
    </w:rPr>
  </w:style>
  <w:style w:type="character" w:styleId="CharChar7">
    <w:name w:val=" Char Char7"/>
    <w:qFormat/>
    <w:rPr>
      <w:rFonts w:ascii="Century" w:hAnsi="Century" w:cs="Miriam"/>
      <w:b/>
      <w:sz w:val="22"/>
      <w:szCs w:val="24"/>
    </w:rPr>
  </w:style>
  <w:style w:type="character" w:styleId="CharChar6">
    <w:name w:val=" Char Char6"/>
    <w:qFormat/>
    <w:rPr>
      <w:rFonts w:ascii="Century" w:hAnsi="Century" w:cs="Miriam"/>
      <w:b/>
      <w:sz w:val="22"/>
      <w:szCs w:val="24"/>
    </w:rPr>
  </w:style>
  <w:style w:type="character" w:styleId="CharChar5">
    <w:name w:val=" Char Char5"/>
    <w:qFormat/>
    <w:rPr>
      <w:rFonts w:ascii="Century" w:hAnsi="Century" w:cs="Miriam"/>
      <w:b/>
      <w:sz w:val="22"/>
      <w:szCs w:val="24"/>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VERDICT">
    <w:name w:val="BODY VERDICT"/>
    <w:basedOn w:val="Normal"/>
    <w:qFormat/>
    <w:pPr/>
    <w:rPr>
      <w:rFonts w:cs="FrankRuehl"/>
      <w:spacing w:val="10"/>
      <w:sz w:val="22"/>
      <w:szCs w:val="28"/>
    </w:rPr>
  </w:style>
  <w:style w:type="paragraph" w:styleId="Ruller42">
    <w:name w:val="Ruller4"/>
    <w:basedOn w:val="Normal"/>
    <w:qFormat/>
    <w:pPr>
      <w:spacing w:lineRule="auto" w:line="360"/>
      <w:jc w:val="both"/>
    </w:pPr>
    <w:rPr>
      <w:rFonts w:ascii="Arial TUR" w:hAnsi="Arial TUR" w:cs="FrankRuehl"/>
      <w:spacing w:val="10"/>
      <w:sz w:val="22"/>
      <w:szCs w:val="28"/>
    </w:rPr>
  </w:style>
  <w:style w:type="paragraph" w:styleId="Subtitle">
    <w:name w:val="Subtitle"/>
    <w:basedOn w:val="Ruller42"/>
    <w:next w:val="Normal"/>
    <w:qFormat/>
    <w:pPr/>
    <w:rPr>
      <w:rFonts w:ascii="Century" w:hAnsi="Century" w:cs="Miriam"/>
      <w:b/>
      <w:spacing w:val="0"/>
      <w:szCs w:val="24"/>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2"/>
    <w:next w:val="Ruller42"/>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3">
    <w:name w:val="Ruller 4 ממוספר"/>
    <w:basedOn w:val="Ruller42"/>
    <w:next w:val="Ruller42"/>
    <w:qFormat/>
    <w:pPr>
      <w:numPr>
        <w:ilvl w:val="0"/>
        <w:numId w:val="2"/>
      </w:numPr>
    </w:pPr>
    <w:rPr>
      <w:rFonts w:ascii="Garamond" w:hAnsi="Garamond" w:cs="Times New Roman"/>
      <w:sz w:val="24"/>
      <w:lang w:val="en-IL"/>
    </w:rPr>
  </w:style>
  <w:style w:type="paragraph" w:styleId="Ruller44">
    <w:name w:val="Ruller4 אלפביתי"/>
    <w:basedOn w:val="Ruller42"/>
    <w:next w:val="Ruller42"/>
    <w:qFormat/>
    <w:pPr>
      <w:numPr>
        <w:ilvl w:val="0"/>
        <w:numId w:val="5"/>
      </w:numPr>
    </w:pPr>
    <w:rPr>
      <w:rFonts w:cs="Times New Roman"/>
      <w:lang w:val="en-IL"/>
    </w:rPr>
  </w:style>
  <w:style w:type="paragraph" w:styleId="p22">
    <w:name w:val="p22"/>
    <w:basedOn w:val="Normal"/>
    <w:qFormat/>
    <w:pPr>
      <w:overflowPunct w:val="true"/>
      <w:autoSpaceDE w:val="true"/>
      <w:bidi w:val="0"/>
      <w:spacing w:before="280" w:after="280"/>
      <w:textAlignment w:val="auto"/>
    </w:pPr>
    <w:rPr>
      <w:rFonts w:cs="Times New Roman"/>
      <w:sz w:val="24"/>
    </w:rPr>
  </w:style>
  <w:style w:type="paragraph" w:styleId="ruller311">
    <w:name w:val="ruller 31"/>
    <w:basedOn w:val="Normal"/>
    <w:qFormat/>
    <w:pPr>
      <w:overflowPunct w:val="true"/>
      <w:textAlignment w:val="auto"/>
    </w:pPr>
    <w:rPr>
      <w:sz w:val="22"/>
    </w:rPr>
  </w:style>
  <w:style w:type="paragraph" w:styleId="TOCHeading">
    <w:name w:val="TOC Heading"/>
    <w:basedOn w:val="Heading1"/>
    <w:next w:val="Normal"/>
    <w:qFormat/>
    <w:pPr>
      <w:keepNext w:val="true"/>
      <w:keepLines/>
      <w:numPr>
        <w:ilvl w:val="0"/>
        <w:numId w:val="0"/>
      </w:numPr>
      <w:overflowPunct w:val="true"/>
      <w:autoSpaceDE w:val="true"/>
      <w:spacing w:lineRule="auto" w:line="257" w:before="240" w:after="0"/>
      <w:ind w:hanging="0" w:start="0"/>
      <w:textAlignment w:val="auto"/>
      <w:outlineLvl w:val="9"/>
    </w:pPr>
    <w:rPr>
      <w:rFonts w:ascii="Calibri Light" w:hAnsi="Calibri Light" w:eastAsia="Times New Roman" w:cs="Times New Roman"/>
      <w:b w:val="false"/>
      <w:color w:val="2E74B5"/>
      <w:sz w:val="32"/>
      <w:szCs w:val="32"/>
      <w:u w:val="none"/>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00" w:end="0"/>
    </w:pPr>
    <w:rPr/>
  </w:style>
  <w:style w:type="paragraph" w:styleId="TOC3">
    <w:name w:val="toc 3"/>
    <w:basedOn w:val="Normal"/>
    <w:next w:val="Normal"/>
    <w:pPr>
      <w:spacing w:before="0" w:after="100"/>
      <w:ind w:hanging="0" w:start="40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4093564" TargetMode="External"/><Relationship Id="rId3" Type="http://schemas.openxmlformats.org/officeDocument/2006/relationships/hyperlink" Target="http://www.nevo.co.il/safrut/bookgroup/551" TargetMode="External"/><Relationship Id="rId4" Type="http://schemas.openxmlformats.org/officeDocument/2006/relationships/hyperlink" Target="http://www.nevo.co.il/safrut/bookgroup/393" TargetMode="External"/><Relationship Id="rId5" Type="http://schemas.openxmlformats.org/officeDocument/2006/relationships/hyperlink" Target="http://www.nevo.co.il/safrut/bookgroup/393" TargetMode="External"/><Relationship Id="rId6" Type="http://schemas.openxmlformats.org/officeDocument/2006/relationships/hyperlink" Target="http://www.nevo.co.il/safrut/bookgroup/1280" TargetMode="External"/><Relationship Id="rId7" Type="http://schemas.openxmlformats.org/officeDocument/2006/relationships/hyperlink" Target="http://www.nevo.co.il/safrut/bookgroup/1280" TargetMode="External"/><Relationship Id="rId8" Type="http://schemas.openxmlformats.org/officeDocument/2006/relationships/hyperlink" Target="http://www.nevo.co.il/law/74345" TargetMode="External"/><Relationship Id="rId9" Type="http://schemas.openxmlformats.org/officeDocument/2006/relationships/hyperlink" Target="http://www.nevo.co.il/law/74345/1T" TargetMode="External"/><Relationship Id="rId10" Type="http://schemas.openxmlformats.org/officeDocument/2006/relationships/hyperlink" Target="http://www.nevo.co.il/law/74345/2" TargetMode="External"/><Relationship Id="rId11" Type="http://schemas.openxmlformats.org/officeDocument/2006/relationships/hyperlink" Target="http://www.nevo.co.il/law/74345/2T" TargetMode="External"/><Relationship Id="rId12" Type="http://schemas.openxmlformats.org/officeDocument/2006/relationships/hyperlink" Target="http://www.nevo.co.il/law/74345/3" TargetMode="External"/><Relationship Id="rId13" Type="http://schemas.openxmlformats.org/officeDocument/2006/relationships/hyperlink" Target="http://www.nevo.co.il/law/74345/3.a" TargetMode="External"/><Relationship Id="rId14" Type="http://schemas.openxmlformats.org/officeDocument/2006/relationships/hyperlink" Target="http://www.nevo.co.il/law/74345/3.a.1." TargetMode="External"/><Relationship Id="rId15" Type="http://schemas.openxmlformats.org/officeDocument/2006/relationships/hyperlink" Target="http://www.nevo.co.il/law/74345/3.a.2." TargetMode="External"/><Relationship Id="rId16" Type="http://schemas.openxmlformats.org/officeDocument/2006/relationships/hyperlink" Target="http://www.nevo.co.il/law/74345/3.a.3" TargetMode="External"/><Relationship Id="rId17" Type="http://schemas.openxmlformats.org/officeDocument/2006/relationships/hyperlink" Target="http://www.nevo.co.il/law/74345/3.a.4." TargetMode="External"/><Relationship Id="rId18" Type="http://schemas.openxmlformats.org/officeDocument/2006/relationships/hyperlink" Target="http://www.nevo.co.il/law/74345/3.b" TargetMode="External"/><Relationship Id="rId19" Type="http://schemas.openxmlformats.org/officeDocument/2006/relationships/hyperlink" Target="http://www.nevo.co.il/law/74345/4" TargetMode="External"/><Relationship Id="rId20" Type="http://schemas.openxmlformats.org/officeDocument/2006/relationships/hyperlink" Target="http://www.nevo.co.il/law/74345/21" TargetMode="External"/><Relationship Id="rId21" Type="http://schemas.openxmlformats.org/officeDocument/2006/relationships/hyperlink" Target="http://www.nevo.co.il/law/74345/21.a" TargetMode="External"/><Relationship Id="rId22" Type="http://schemas.openxmlformats.org/officeDocument/2006/relationships/hyperlink" Target="http://www.nevo.co.il/law/74345/21.a.1" TargetMode="External"/><Relationship Id="rId23" Type="http://schemas.openxmlformats.org/officeDocument/2006/relationships/hyperlink" Target="http://www.nevo.co.il/law/74345/21.a.2" TargetMode="External"/><Relationship Id="rId24" Type="http://schemas.openxmlformats.org/officeDocument/2006/relationships/hyperlink" Target="http://www.nevo.co.il/law/74345/23" TargetMode="External"/><Relationship Id="rId25" Type="http://schemas.openxmlformats.org/officeDocument/2006/relationships/hyperlink" Target="http://www.nevo.co.il/law/74345/114" TargetMode="External"/><Relationship Id="rId26" Type="http://schemas.openxmlformats.org/officeDocument/2006/relationships/hyperlink" Target="http://www.nevo.co.il/law/74345/1T11" TargetMode="External"/><Relationship Id="rId27" Type="http://schemas.openxmlformats.org/officeDocument/2006/relationships/hyperlink" Target="http://www.nevo.co.il/law/71600" TargetMode="External"/><Relationship Id="rId28" Type="http://schemas.openxmlformats.org/officeDocument/2006/relationships/hyperlink" Target="http://www.nevo.co.il/law/71600/2" TargetMode="External"/><Relationship Id="rId29" Type="http://schemas.openxmlformats.org/officeDocument/2006/relationships/hyperlink" Target="http://www.nevo.co.il/law/71600/2.3" TargetMode="External"/><Relationship Id="rId30" Type="http://schemas.openxmlformats.org/officeDocument/2006/relationships/hyperlink" Target="http://www.nevo.co.il/law/71600/2.4" TargetMode="External"/><Relationship Id="rId31" Type="http://schemas.openxmlformats.org/officeDocument/2006/relationships/hyperlink" Target="http://www.nevo.co.il/law/71600/2.a" TargetMode="External"/><Relationship Id="rId32" Type="http://schemas.openxmlformats.org/officeDocument/2006/relationships/hyperlink" Target="http://www.nevo.co.il/law/71600/2.b" TargetMode="External"/><Relationship Id="rId33" Type="http://schemas.openxmlformats.org/officeDocument/2006/relationships/hyperlink" Target="http://www.nevo.co.il/law/71600/2.b.1" TargetMode="External"/><Relationship Id="rId34" Type="http://schemas.openxmlformats.org/officeDocument/2006/relationships/hyperlink" Target="http://www.nevo.co.il/law/71600/4" TargetMode="External"/><Relationship Id="rId35" Type="http://schemas.openxmlformats.org/officeDocument/2006/relationships/hyperlink" Target="http://www.nevo.co.il/law/71600/47" TargetMode="External"/><Relationship Id="rId36" Type="http://schemas.openxmlformats.org/officeDocument/2006/relationships/hyperlink" Target="http://www.nevo.co.il/law/71600/47.a" TargetMode="External"/><Relationship Id="rId37" Type="http://schemas.openxmlformats.org/officeDocument/2006/relationships/hyperlink" Target="http://www.nevo.co.il/law/71600/47.a.1" TargetMode="External"/><Relationship Id="rId38" Type="http://schemas.openxmlformats.org/officeDocument/2006/relationships/hyperlink" Target="http://www.nevo.co.il/law/71600/47.a1" TargetMode="External"/><Relationship Id="rId39" Type="http://schemas.openxmlformats.org/officeDocument/2006/relationships/hyperlink" Target="http://www.nevo.co.il/law/71600/47a" TargetMode="External"/><Relationship Id="rId40" Type="http://schemas.openxmlformats.org/officeDocument/2006/relationships/hyperlink" Target="http://www.nevo.co.il/law/71600/47a.3" TargetMode="External"/><Relationship Id="rId41" Type="http://schemas.openxmlformats.org/officeDocument/2006/relationships/hyperlink" Target="http://www.nevo.co.il/law/71600/47a.4" TargetMode="External"/><Relationship Id="rId42" Type="http://schemas.openxmlformats.org/officeDocument/2006/relationships/hyperlink" Target="http://www.nevo.co.il/law/70301" TargetMode="External"/><Relationship Id="rId43" Type="http://schemas.openxmlformats.org/officeDocument/2006/relationships/hyperlink" Target="http://www.nevo.co.il/law/70301/3.b" TargetMode="External"/><Relationship Id="rId44" Type="http://schemas.openxmlformats.org/officeDocument/2006/relationships/hyperlink" Target="http://www.nevo.co.il/law/70301/23.a.2" TargetMode="External"/><Relationship Id="rId45" Type="http://schemas.openxmlformats.org/officeDocument/2006/relationships/hyperlink" Target="http://www.nevo.co.il/law/70301/40ja.10" TargetMode="External"/><Relationship Id="rId46" Type="http://schemas.openxmlformats.org/officeDocument/2006/relationships/hyperlink" Target="http://www.nevo.co.il/law/70301/40jc" TargetMode="External"/><Relationship Id="rId47" Type="http://schemas.openxmlformats.org/officeDocument/2006/relationships/hyperlink" Target="http://www.nevo.co.il/law/70301/415" TargetMode="External"/><Relationship Id="rId48" Type="http://schemas.openxmlformats.org/officeDocument/2006/relationships/hyperlink" Target="http://www.nevo.co.il/law/70301/423" TargetMode="External"/><Relationship Id="rId49" Type="http://schemas.openxmlformats.org/officeDocument/2006/relationships/hyperlink" Target="http://www.nevo.co.il/law/74903" TargetMode="External"/><Relationship Id="rId50" Type="http://schemas.openxmlformats.org/officeDocument/2006/relationships/hyperlink" Target="http://www.nevo.co.il/law/74903/186" TargetMode="External"/><Relationship Id="rId51" Type="http://schemas.openxmlformats.org/officeDocument/2006/relationships/hyperlink" Target="http://www.nevo.co.il/law/98569" TargetMode="External"/><Relationship Id="rId52" Type="http://schemas.openxmlformats.org/officeDocument/2006/relationships/hyperlink" Target="http://www.nevo.co.il/law/98569/54a" TargetMode="External"/><Relationship Id="rId53" Type="http://schemas.openxmlformats.org/officeDocument/2006/relationships/hyperlink" Target="http://www.nevo.co.il/law/4216" TargetMode="External"/><Relationship Id="rId54" Type="http://schemas.openxmlformats.org/officeDocument/2006/relationships/hyperlink" Target="http://www.nevo.co.il/law/4216/36.c" TargetMode="External"/><Relationship Id="rId55" Type="http://schemas.openxmlformats.org/officeDocument/2006/relationships/hyperlink" Target="http://www.nevo.co.il/law/4216/36c.a" TargetMode="External"/><Relationship Id="rId56" Type="http://schemas.openxmlformats.org/officeDocument/2006/relationships/hyperlink" Target="http://www.nevo.co.il/law/4216/36c.b." TargetMode="External"/><Relationship Id="rId57" Type="http://schemas.openxmlformats.org/officeDocument/2006/relationships/hyperlink" Target="http://www.nevo.co.il/law/74345/4" TargetMode="External"/><Relationship Id="rId58" Type="http://schemas.openxmlformats.org/officeDocument/2006/relationships/hyperlink" Target="http://www.nevo.co.il/case/7793784" TargetMode="External"/><Relationship Id="rId59" Type="http://schemas.openxmlformats.org/officeDocument/2006/relationships/hyperlink" Target="http://www.nevo.co.il/law/71600" TargetMode="External"/><Relationship Id="rId60" Type="http://schemas.openxmlformats.org/officeDocument/2006/relationships/hyperlink" Target="http://www.nevo.co.il/law/74345/21.a" TargetMode="External"/><Relationship Id="rId61" Type="http://schemas.openxmlformats.org/officeDocument/2006/relationships/hyperlink" Target="http://www.nevo.co.il/law/71600/2" TargetMode="External"/><Relationship Id="rId62" Type="http://schemas.openxmlformats.org/officeDocument/2006/relationships/hyperlink" Target="http://www.nevo.co.il/case/23750595" TargetMode="External"/><Relationship Id="rId63" Type="http://schemas.openxmlformats.org/officeDocument/2006/relationships/hyperlink" Target="http://www.nevo.co.il/case/5752698" TargetMode="External"/><Relationship Id="rId64" Type="http://schemas.openxmlformats.org/officeDocument/2006/relationships/hyperlink" Target="http://www.nevo.co.il/case/5819116" TargetMode="External"/><Relationship Id="rId65" Type="http://schemas.openxmlformats.org/officeDocument/2006/relationships/hyperlink" Target="http://www.nevo.co.il/case/5819120" TargetMode="External"/><Relationship Id="rId66" Type="http://schemas.openxmlformats.org/officeDocument/2006/relationships/hyperlink" Target="http://www.nevo.co.il/case/5729696" TargetMode="External"/><Relationship Id="rId67" Type="http://schemas.openxmlformats.org/officeDocument/2006/relationships/hyperlink" Target="http://www.nevo.co.il/law/71600/2.b" TargetMode="External"/><Relationship Id="rId68" Type="http://schemas.openxmlformats.org/officeDocument/2006/relationships/hyperlink" Target="http://www.nevo.co.il/case/6094502" TargetMode="External"/><Relationship Id="rId69" Type="http://schemas.openxmlformats.org/officeDocument/2006/relationships/hyperlink" Target="http://www.nevo.co.il/law/71600/4" TargetMode="External"/><Relationship Id="rId70" Type="http://schemas.openxmlformats.org/officeDocument/2006/relationships/hyperlink" Target="http://www.nevo.co.il/law/71600/2.a" TargetMode="External"/><Relationship Id="rId71" Type="http://schemas.openxmlformats.org/officeDocument/2006/relationships/hyperlink" Target="http://www.nevo.co.il/law/71600/2.b" TargetMode="External"/><Relationship Id="rId72" Type="http://schemas.openxmlformats.org/officeDocument/2006/relationships/hyperlink" Target="http://www.nevo.co.il/case/5784221" TargetMode="External"/><Relationship Id="rId73" Type="http://schemas.openxmlformats.org/officeDocument/2006/relationships/hyperlink" Target="http://www.nevo.co.il/law/71600/47.a.1" TargetMode="External"/><Relationship Id="rId74" Type="http://schemas.openxmlformats.org/officeDocument/2006/relationships/hyperlink" Target="http://www.nevo.co.il/law/71600/47a" TargetMode="External"/><Relationship Id="rId75" Type="http://schemas.openxmlformats.org/officeDocument/2006/relationships/hyperlink" Target="http://www.nevo.co.il/law/71600/47.a" TargetMode="External"/><Relationship Id="rId76" Type="http://schemas.openxmlformats.org/officeDocument/2006/relationships/hyperlink" Target="http://www.nevo.co.il/law/71600/47a" TargetMode="External"/><Relationship Id="rId77" Type="http://schemas.openxmlformats.org/officeDocument/2006/relationships/hyperlink" Target="http://www.nevo.co.il/case/21003552" TargetMode="External"/><Relationship Id="rId78" Type="http://schemas.openxmlformats.org/officeDocument/2006/relationships/hyperlink" Target="http://www.nevo.co.il/law/71600/47a" TargetMode="External"/><Relationship Id="rId79" Type="http://schemas.openxmlformats.org/officeDocument/2006/relationships/hyperlink" Target="http://www.nevo.co.il/law/71600/47.a.1" TargetMode="External"/><Relationship Id="rId80" Type="http://schemas.openxmlformats.org/officeDocument/2006/relationships/hyperlink" Target="http://www.nevo.co.il/law/71600/47.a1" TargetMode="External"/><Relationship Id="rId81" Type="http://schemas.openxmlformats.org/officeDocument/2006/relationships/hyperlink" Target="http://www.nevo.co.il/law/70301" TargetMode="External"/><Relationship Id="rId82" Type="http://schemas.openxmlformats.org/officeDocument/2006/relationships/hyperlink" Target="http://www.nevo.co.il/law/71600/47a" TargetMode="External"/><Relationship Id="rId83" Type="http://schemas.openxmlformats.org/officeDocument/2006/relationships/hyperlink" Target="http://www.nevo.co.il/law/71600/47.a1" TargetMode="External"/><Relationship Id="rId84" Type="http://schemas.openxmlformats.org/officeDocument/2006/relationships/hyperlink" Target="http://www.nevo.co.il/law/71600/47.a.1" TargetMode="External"/><Relationship Id="rId85" Type="http://schemas.openxmlformats.org/officeDocument/2006/relationships/hyperlink" Target="http://www.nevo.co.il/law/71600/47a" TargetMode="External"/><Relationship Id="rId86" Type="http://schemas.openxmlformats.org/officeDocument/2006/relationships/hyperlink" Target="http://www.nevo.co.il/law/70301" TargetMode="External"/><Relationship Id="rId87" Type="http://schemas.openxmlformats.org/officeDocument/2006/relationships/hyperlink" Target="http://www.nevo.co.il/law/70301/3.b" TargetMode="External"/><Relationship Id="rId88" Type="http://schemas.openxmlformats.org/officeDocument/2006/relationships/hyperlink" Target="http://www.nevo.co.il/law/70301" TargetMode="External"/><Relationship Id="rId89" Type="http://schemas.openxmlformats.org/officeDocument/2006/relationships/hyperlink" Target="http://www.nevo.co.il/law/70301/40jc" TargetMode="External"/><Relationship Id="rId90" Type="http://schemas.openxmlformats.org/officeDocument/2006/relationships/hyperlink" Target="http://www.nevo.co.il/law/70301" TargetMode="External"/><Relationship Id="rId91" Type="http://schemas.openxmlformats.org/officeDocument/2006/relationships/hyperlink" Target="http://www.nevo.co.il/law/71600/47a" TargetMode="External"/><Relationship Id="rId92" Type="http://schemas.openxmlformats.org/officeDocument/2006/relationships/hyperlink" Target="http://www.nevo.co.il/law/71600/47a" TargetMode="External"/><Relationship Id="rId93" Type="http://schemas.openxmlformats.org/officeDocument/2006/relationships/hyperlink" Target="http://www.nevo.co.il/case/6094500" TargetMode="External"/><Relationship Id="rId94" Type="http://schemas.openxmlformats.org/officeDocument/2006/relationships/hyperlink" Target="http://www.nevo.co.il/law/71600/47a" TargetMode="External"/><Relationship Id="rId95" Type="http://schemas.openxmlformats.org/officeDocument/2006/relationships/hyperlink" Target="http://www.nevo.co.il/law/71600/47a.3" TargetMode="External"/><Relationship Id="rId96" Type="http://schemas.openxmlformats.org/officeDocument/2006/relationships/hyperlink" Target="http://www.nevo.co.il/law/71600/47a.4" TargetMode="External"/><Relationship Id="rId97" Type="http://schemas.openxmlformats.org/officeDocument/2006/relationships/hyperlink" Target="http://www.nevo.co.il/case/5605747" TargetMode="External"/><Relationship Id="rId98" Type="http://schemas.openxmlformats.org/officeDocument/2006/relationships/hyperlink" Target="http://www.nevo.co.il/case/17911893" TargetMode="External"/><Relationship Id="rId99" Type="http://schemas.openxmlformats.org/officeDocument/2006/relationships/hyperlink" Target="http://www.nevo.co.il/case/5701980" TargetMode="External"/><Relationship Id="rId100" Type="http://schemas.openxmlformats.org/officeDocument/2006/relationships/hyperlink" Target="http://www.nevo.co.il/case/5724865" TargetMode="External"/><Relationship Id="rId101" Type="http://schemas.openxmlformats.org/officeDocument/2006/relationships/hyperlink" Target="http://www.nevo.co.il/case/5724866" TargetMode="External"/><Relationship Id="rId102" Type="http://schemas.openxmlformats.org/officeDocument/2006/relationships/hyperlink" Target="http://www.nevo.co.il/law/74903/186" TargetMode="External"/><Relationship Id="rId103" Type="http://schemas.openxmlformats.org/officeDocument/2006/relationships/hyperlink" Target="http://www.nevo.co.il/law/74903" TargetMode="External"/><Relationship Id="rId104" Type="http://schemas.openxmlformats.org/officeDocument/2006/relationships/hyperlink" Target="http://www.nevo.co.il/case/5711108" TargetMode="External"/><Relationship Id="rId105" Type="http://schemas.openxmlformats.org/officeDocument/2006/relationships/hyperlink" Target="http://www.nevo.co.il/law/74345/3.a" TargetMode="External"/><Relationship Id="rId106" Type="http://schemas.openxmlformats.org/officeDocument/2006/relationships/hyperlink" Target="http://www.nevo.co.il/law/74345/3.a" TargetMode="External"/><Relationship Id="rId107" Type="http://schemas.openxmlformats.org/officeDocument/2006/relationships/hyperlink" Target="http://www.nevo.co.il/law/74345/4" TargetMode="External"/><Relationship Id="rId108" Type="http://schemas.openxmlformats.org/officeDocument/2006/relationships/hyperlink" Target="http://www.nevo.co.il/law/74345/3.a" TargetMode="External"/><Relationship Id="rId109" Type="http://schemas.openxmlformats.org/officeDocument/2006/relationships/hyperlink" Target="http://www.nevo.co.il/law/74345/3.a" TargetMode="External"/><Relationship Id="rId110" Type="http://schemas.openxmlformats.org/officeDocument/2006/relationships/hyperlink" Target="http://www.nevo.co.il/law/74345/4" TargetMode="External"/><Relationship Id="rId111" Type="http://schemas.openxmlformats.org/officeDocument/2006/relationships/hyperlink" Target="http://www.nevo.co.il/law/70301" TargetMode="External"/><Relationship Id="rId112" Type="http://schemas.openxmlformats.org/officeDocument/2006/relationships/hyperlink" Target="http://www.nevo.co.il/law/70301" TargetMode="External"/><Relationship Id="rId113" Type="http://schemas.openxmlformats.org/officeDocument/2006/relationships/hyperlink" Target="http://www.nevo.co.il/law/74345/3.a" TargetMode="External"/><Relationship Id="rId114" Type="http://schemas.openxmlformats.org/officeDocument/2006/relationships/hyperlink" Target="http://www.nevo.co.il/law/74345/4" TargetMode="External"/><Relationship Id="rId115" Type="http://schemas.openxmlformats.org/officeDocument/2006/relationships/hyperlink" Target="http://www.nevo.co.il/law/74345/2T" TargetMode="External"/><Relationship Id="rId116" Type="http://schemas.openxmlformats.org/officeDocument/2006/relationships/hyperlink" Target="http://www.nevo.co.il/law/74345/3.a.1.;3.a.2.;3.a.4.;3.a.3" TargetMode="External"/><Relationship Id="rId117" Type="http://schemas.openxmlformats.org/officeDocument/2006/relationships/hyperlink" Target="http://www.nevo.co.il/law/74345/1T" TargetMode="External"/><Relationship Id="rId118" Type="http://schemas.openxmlformats.org/officeDocument/2006/relationships/hyperlink" Target="http://www.nevo.co.il/law/74345/2" TargetMode="External"/><Relationship Id="rId119" Type="http://schemas.openxmlformats.org/officeDocument/2006/relationships/hyperlink" Target="http://www.nevo.co.il/case/5608124" TargetMode="External"/><Relationship Id="rId120" Type="http://schemas.openxmlformats.org/officeDocument/2006/relationships/hyperlink" Target="http://www.nevo.co.il/law/74345/3.a" TargetMode="External"/><Relationship Id="rId121" Type="http://schemas.openxmlformats.org/officeDocument/2006/relationships/hyperlink" Target="http://www.nevo.co.il/law/74345/3.a" TargetMode="External"/><Relationship Id="rId122" Type="http://schemas.openxmlformats.org/officeDocument/2006/relationships/hyperlink" Target="http://www.nevo.co.il/law/74345/3.a" TargetMode="External"/><Relationship Id="rId123" Type="http://schemas.openxmlformats.org/officeDocument/2006/relationships/hyperlink" Target="http://www.nevo.co.il/case/17072942" TargetMode="External"/><Relationship Id="rId124" Type="http://schemas.openxmlformats.org/officeDocument/2006/relationships/hyperlink" Target="http://www.nevo.co.il/law/74345/3.a" TargetMode="External"/><Relationship Id="rId125" Type="http://schemas.openxmlformats.org/officeDocument/2006/relationships/hyperlink" Target="http://www.nevo.co.il/case/22928295" TargetMode="External"/><Relationship Id="rId126" Type="http://schemas.openxmlformats.org/officeDocument/2006/relationships/hyperlink" Target="http://www.nevo.co.il/law/74345/3.a" TargetMode="External"/><Relationship Id="rId127" Type="http://schemas.openxmlformats.org/officeDocument/2006/relationships/hyperlink" Target="http://www.nevo.co.il/case/5571503" TargetMode="External"/><Relationship Id="rId128" Type="http://schemas.openxmlformats.org/officeDocument/2006/relationships/hyperlink" Target="http://www.nevo.co.il/law/74345/3.a" TargetMode="External"/><Relationship Id="rId129" Type="http://schemas.openxmlformats.org/officeDocument/2006/relationships/hyperlink" Target="http://www.nevo.co.il/law/74345/3.a.2.;3.a.3" TargetMode="External"/><Relationship Id="rId130" Type="http://schemas.openxmlformats.org/officeDocument/2006/relationships/hyperlink" Target="http://www.nevo.co.il/law/74345/3.a.1" TargetMode="External"/><Relationship Id="rId131" Type="http://schemas.openxmlformats.org/officeDocument/2006/relationships/hyperlink" Target="http://www.nevo.co.il/case/23128323" TargetMode="External"/><Relationship Id="rId132" Type="http://schemas.openxmlformats.org/officeDocument/2006/relationships/hyperlink" Target="http://www.nevo.co.il/law/74345/3.a" TargetMode="External"/><Relationship Id="rId133" Type="http://schemas.openxmlformats.org/officeDocument/2006/relationships/hyperlink" Target="http://www.nevo.co.il/law/74345/3.a" TargetMode="External"/><Relationship Id="rId134" Type="http://schemas.openxmlformats.org/officeDocument/2006/relationships/hyperlink" Target="http://www.nevo.co.il/case/5826430" TargetMode="External"/><Relationship Id="rId135" Type="http://schemas.openxmlformats.org/officeDocument/2006/relationships/hyperlink" Target="http://www.nevo.co.il/case/20402459" TargetMode="External"/><Relationship Id="rId136" Type="http://schemas.openxmlformats.org/officeDocument/2006/relationships/hyperlink" Target="http://www.nevo.co.il/law/70301/415" TargetMode="External"/><Relationship Id="rId137" Type="http://schemas.openxmlformats.org/officeDocument/2006/relationships/hyperlink" Target="http://www.nevo.co.il/law/70301" TargetMode="External"/><Relationship Id="rId138" Type="http://schemas.openxmlformats.org/officeDocument/2006/relationships/hyperlink" Target="http://www.nevo.co.il/law/74345/1T11" TargetMode="External"/><Relationship Id="rId139" Type="http://schemas.openxmlformats.org/officeDocument/2006/relationships/hyperlink" Target="http://www.nevo.co.il/law/74345/1T" TargetMode="External"/><Relationship Id="rId140" Type="http://schemas.openxmlformats.org/officeDocument/2006/relationships/hyperlink" Target="http://www.nevo.co.il/law/71600/47" TargetMode="External"/><Relationship Id="rId141" Type="http://schemas.openxmlformats.org/officeDocument/2006/relationships/hyperlink" Target="http://www.nevo.co.il/law/74345/3.a" TargetMode="External"/><Relationship Id="rId142" Type="http://schemas.openxmlformats.org/officeDocument/2006/relationships/hyperlink" Target="http://www.nevo.co.il/law/74345/4" TargetMode="External"/><Relationship Id="rId143" Type="http://schemas.openxmlformats.org/officeDocument/2006/relationships/hyperlink" Target="http://www.nevo.co.il/law/74345/3.a.1.;3.a.4.;3.a.2.;3.a.3" TargetMode="External"/><Relationship Id="rId144" Type="http://schemas.openxmlformats.org/officeDocument/2006/relationships/hyperlink" Target="http://www.nevo.co.il/law/74345/1T" TargetMode="External"/><Relationship Id="rId145" Type="http://schemas.openxmlformats.org/officeDocument/2006/relationships/hyperlink" Target="http://www.nevo.co.il/case/6108003" TargetMode="External"/><Relationship Id="rId146" Type="http://schemas.openxmlformats.org/officeDocument/2006/relationships/hyperlink" Target="http://www.nevo.co.il/case/5738553" TargetMode="External"/><Relationship Id="rId147" Type="http://schemas.openxmlformats.org/officeDocument/2006/relationships/hyperlink" Target="http://www.nevo.co.il/law/74345/1T" TargetMode="External"/><Relationship Id="rId148" Type="http://schemas.openxmlformats.org/officeDocument/2006/relationships/hyperlink" Target="http://www.nevo.co.il/law/74345/4" TargetMode="External"/><Relationship Id="rId149" Type="http://schemas.openxmlformats.org/officeDocument/2006/relationships/hyperlink" Target="http://www.nevo.co.il/law/74345/3.a" TargetMode="External"/><Relationship Id="rId150" Type="http://schemas.openxmlformats.org/officeDocument/2006/relationships/hyperlink" Target="http://www.nevo.co.il/law/74345/3.a" TargetMode="External"/><Relationship Id="rId151" Type="http://schemas.openxmlformats.org/officeDocument/2006/relationships/hyperlink" Target="http://www.nevo.co.il/law/74345/4" TargetMode="External"/><Relationship Id="rId152" Type="http://schemas.openxmlformats.org/officeDocument/2006/relationships/hyperlink" Target="http://www.nevo.co.il/law/74345/3.a" TargetMode="External"/><Relationship Id="rId153" Type="http://schemas.openxmlformats.org/officeDocument/2006/relationships/hyperlink" Target="http://www.nevo.co.il/case/5594221" TargetMode="External"/><Relationship Id="rId154" Type="http://schemas.openxmlformats.org/officeDocument/2006/relationships/hyperlink" Target="http://www.nevo.co.il/case/3967787" TargetMode="External"/><Relationship Id="rId155" Type="http://schemas.openxmlformats.org/officeDocument/2006/relationships/hyperlink" Target="http://www.nevo.co.il/case/18654153" TargetMode="External"/><Relationship Id="rId156" Type="http://schemas.openxmlformats.org/officeDocument/2006/relationships/hyperlink" Target="http://www.nevo.co.il/law/74345/3.a" TargetMode="External"/><Relationship Id="rId157" Type="http://schemas.openxmlformats.org/officeDocument/2006/relationships/hyperlink" Target="http://www.nevo.co.il/law/74345/4" TargetMode="External"/><Relationship Id="rId158" Type="http://schemas.openxmlformats.org/officeDocument/2006/relationships/hyperlink" Target="http://www.nevo.co.il/law/74345/4" TargetMode="External"/><Relationship Id="rId159" Type="http://schemas.openxmlformats.org/officeDocument/2006/relationships/hyperlink" Target="http://www.nevo.co.il/law/74345/3.a" TargetMode="External"/><Relationship Id="rId160" Type="http://schemas.openxmlformats.org/officeDocument/2006/relationships/hyperlink" Target="http://www.nevo.co.il/law/74345/2T" TargetMode="External"/><Relationship Id="rId161" Type="http://schemas.openxmlformats.org/officeDocument/2006/relationships/hyperlink" Target="http://www.nevo.co.il/law/74345/3.a" TargetMode="External"/><Relationship Id="rId162" Type="http://schemas.openxmlformats.org/officeDocument/2006/relationships/hyperlink" Target="http://www.nevo.co.il/law/74345/3.a" TargetMode="External"/><Relationship Id="rId163" Type="http://schemas.openxmlformats.org/officeDocument/2006/relationships/hyperlink" Target="http://www.nevo.co.il/law/74345/2T" TargetMode="External"/><Relationship Id="rId164" Type="http://schemas.openxmlformats.org/officeDocument/2006/relationships/hyperlink" Target="http://www.nevo.co.il/case/17920048" TargetMode="External"/><Relationship Id="rId165" Type="http://schemas.openxmlformats.org/officeDocument/2006/relationships/hyperlink" Target="http://www.nevo.co.il/safrut/bookgroup/393" TargetMode="External"/><Relationship Id="rId166" Type="http://schemas.openxmlformats.org/officeDocument/2006/relationships/hyperlink" Target="http://www.nevo.co.il/law/74345/4" TargetMode="External"/><Relationship Id="rId167" Type="http://schemas.openxmlformats.org/officeDocument/2006/relationships/hyperlink" Target="http://www.nevo.co.il/law/74345/4" TargetMode="External"/><Relationship Id="rId168" Type="http://schemas.openxmlformats.org/officeDocument/2006/relationships/hyperlink" Target="http://www.nevo.co.il/law/74345/2T" TargetMode="External"/><Relationship Id="rId169" Type="http://schemas.openxmlformats.org/officeDocument/2006/relationships/hyperlink" Target="http://www.nevo.co.il/law/74345/4" TargetMode="External"/><Relationship Id="rId170" Type="http://schemas.openxmlformats.org/officeDocument/2006/relationships/hyperlink" Target="http://www.nevo.co.il/law/74345/4" TargetMode="External"/><Relationship Id="rId171" Type="http://schemas.openxmlformats.org/officeDocument/2006/relationships/hyperlink" Target="http://www.nevo.co.il/law/74345/3.a" TargetMode="External"/><Relationship Id="rId172" Type="http://schemas.openxmlformats.org/officeDocument/2006/relationships/hyperlink" Target="http://www.nevo.co.il/law/74345/4" TargetMode="External"/><Relationship Id="rId173" Type="http://schemas.openxmlformats.org/officeDocument/2006/relationships/hyperlink" Target="http://www.nevo.co.il/law/74345/4" TargetMode="External"/><Relationship Id="rId174" Type="http://schemas.openxmlformats.org/officeDocument/2006/relationships/hyperlink" Target="http://www.nevo.co.il/law/74345/3.a" TargetMode="External"/><Relationship Id="rId175" Type="http://schemas.openxmlformats.org/officeDocument/2006/relationships/hyperlink" Target="http://www.nevo.co.il/law/74345/3.a" TargetMode="External"/><Relationship Id="rId176" Type="http://schemas.openxmlformats.org/officeDocument/2006/relationships/hyperlink" Target="http://www.nevo.co.il/case/24975606" TargetMode="External"/><Relationship Id="rId177" Type="http://schemas.openxmlformats.org/officeDocument/2006/relationships/hyperlink" Target="http://www.nevo.co.il/case/4093564" TargetMode="External"/><Relationship Id="rId178" Type="http://schemas.openxmlformats.org/officeDocument/2006/relationships/hyperlink" Target="http://www.nevo.co.il/law/71600/2.a" TargetMode="External"/><Relationship Id="rId179" Type="http://schemas.openxmlformats.org/officeDocument/2006/relationships/hyperlink" Target="http://www.nevo.co.il/law/71600/2.b.1" TargetMode="External"/><Relationship Id="rId180" Type="http://schemas.openxmlformats.org/officeDocument/2006/relationships/hyperlink" Target="http://www.nevo.co.il/law/71600/2.3" TargetMode="External"/><Relationship Id="rId181" Type="http://schemas.openxmlformats.org/officeDocument/2006/relationships/hyperlink" Target="http://www.nevo.co.il/law/71600/2.4" TargetMode="External"/><Relationship Id="rId182" Type="http://schemas.openxmlformats.org/officeDocument/2006/relationships/hyperlink" Target="http://www.nevo.co.il/law/71600/4" TargetMode="External"/><Relationship Id="rId183" Type="http://schemas.openxmlformats.org/officeDocument/2006/relationships/hyperlink" Target="http://www.nevo.co.il/law/71600/47.a.1" TargetMode="External"/><Relationship Id="rId184" Type="http://schemas.openxmlformats.org/officeDocument/2006/relationships/hyperlink" Target="http://www.nevo.co.il/law/71600/47a" TargetMode="External"/><Relationship Id="rId185" Type="http://schemas.openxmlformats.org/officeDocument/2006/relationships/hyperlink" Target="http://www.nevo.co.il/law/71600/47a.3" TargetMode="External"/><Relationship Id="rId186" Type="http://schemas.openxmlformats.org/officeDocument/2006/relationships/hyperlink" Target="http://www.nevo.co.il/law/71600/47a.4" TargetMode="External"/><Relationship Id="rId187" Type="http://schemas.openxmlformats.org/officeDocument/2006/relationships/hyperlink" Target="http://www.nevo.co.il/law/71600" TargetMode="External"/><Relationship Id="rId188" Type="http://schemas.openxmlformats.org/officeDocument/2006/relationships/hyperlink" Target="http://www.nevo.co.il/law/70301/415" TargetMode="External"/><Relationship Id="rId189" Type="http://schemas.openxmlformats.org/officeDocument/2006/relationships/hyperlink" Target="http://www.nevo.co.il/law/70301" TargetMode="External"/><Relationship Id="rId190" Type="http://schemas.openxmlformats.org/officeDocument/2006/relationships/hyperlink" Target="http://www.nevo.co.il/law/70301/423" TargetMode="External"/><Relationship Id="rId191" Type="http://schemas.openxmlformats.org/officeDocument/2006/relationships/hyperlink" Target="http://www.nevo.co.il/law/74345/3.a" TargetMode="External"/><Relationship Id="rId192" Type="http://schemas.openxmlformats.org/officeDocument/2006/relationships/hyperlink" Target="http://www.nevo.co.il/law/74345/4" TargetMode="External"/><Relationship Id="rId193" Type="http://schemas.openxmlformats.org/officeDocument/2006/relationships/hyperlink" Target="http://www.nevo.co.il/law/74345/3" TargetMode="External"/><Relationship Id="rId194" Type="http://schemas.openxmlformats.org/officeDocument/2006/relationships/hyperlink" Target="http://www.nevo.co.il/law/74345/4" TargetMode="External"/><Relationship Id="rId195" Type="http://schemas.openxmlformats.org/officeDocument/2006/relationships/hyperlink" Target="http://www.nevo.co.il/law/74345/3.a" TargetMode="External"/><Relationship Id="rId196" Type="http://schemas.openxmlformats.org/officeDocument/2006/relationships/hyperlink" Target="http://www.nevo.co.il/law/74345/4" TargetMode="External"/><Relationship Id="rId197" Type="http://schemas.openxmlformats.org/officeDocument/2006/relationships/hyperlink" Target="http://www.nevo.co.il/law/70301/23.a.2" TargetMode="External"/><Relationship Id="rId198" Type="http://schemas.openxmlformats.org/officeDocument/2006/relationships/hyperlink" Target="http://www.nevo.co.il/law/70301" TargetMode="External"/><Relationship Id="rId199" Type="http://schemas.openxmlformats.org/officeDocument/2006/relationships/hyperlink" Target="http://www.nevo.co.il/law/74345/3.a" TargetMode="External"/><Relationship Id="rId200" Type="http://schemas.openxmlformats.org/officeDocument/2006/relationships/hyperlink" Target="http://www.nevo.co.il/law/74345/3.a" TargetMode="External"/><Relationship Id="rId201" Type="http://schemas.openxmlformats.org/officeDocument/2006/relationships/hyperlink" Target="http://www.nevo.co.il/law/74345/4" TargetMode="External"/><Relationship Id="rId202" Type="http://schemas.openxmlformats.org/officeDocument/2006/relationships/hyperlink" Target="http://www.nevo.co.il/case/6198659" TargetMode="External"/><Relationship Id="rId203" Type="http://schemas.openxmlformats.org/officeDocument/2006/relationships/hyperlink" Target="http://www.nevo.co.il/case/17914350" TargetMode="External"/><Relationship Id="rId204" Type="http://schemas.openxmlformats.org/officeDocument/2006/relationships/hyperlink" Target="http://www.nevo.co.il/case/5734674" TargetMode="External"/><Relationship Id="rId205" Type="http://schemas.openxmlformats.org/officeDocument/2006/relationships/hyperlink" Target="http://www.nevo.co.il/case/5936742" TargetMode="External"/><Relationship Id="rId206" Type="http://schemas.openxmlformats.org/officeDocument/2006/relationships/hyperlink" Target="http://www.nevo.co.il/case/20982179" TargetMode="External"/><Relationship Id="rId207" Type="http://schemas.openxmlformats.org/officeDocument/2006/relationships/hyperlink" Target="http://www.nevo.co.il/case/17916790" TargetMode="External"/><Relationship Id="rId208" Type="http://schemas.openxmlformats.org/officeDocument/2006/relationships/hyperlink" Target="http://www.nevo.co.il/case/5752696" TargetMode="External"/><Relationship Id="rId209" Type="http://schemas.openxmlformats.org/officeDocument/2006/relationships/hyperlink" Target="http://www.nevo.co.il/law/71600/47a" TargetMode="External"/><Relationship Id="rId210" Type="http://schemas.openxmlformats.org/officeDocument/2006/relationships/hyperlink" Target="http://www.nevo.co.il/law/74345/3.a" TargetMode="External"/><Relationship Id="rId211" Type="http://schemas.openxmlformats.org/officeDocument/2006/relationships/hyperlink" Target="http://www.nevo.co.il/law/74345/3.a.2.;3.a.3" TargetMode="External"/><Relationship Id="rId212" Type="http://schemas.openxmlformats.org/officeDocument/2006/relationships/hyperlink" Target="http://www.nevo.co.il/law/74345/3.a" TargetMode="External"/><Relationship Id="rId213" Type="http://schemas.openxmlformats.org/officeDocument/2006/relationships/hyperlink" Target="http://www.nevo.co.il/law/98569/54a" TargetMode="External"/><Relationship Id="rId214" Type="http://schemas.openxmlformats.org/officeDocument/2006/relationships/hyperlink" Target="http://www.nevo.co.il/law/98569" TargetMode="External"/><Relationship Id="rId215" Type="http://schemas.openxmlformats.org/officeDocument/2006/relationships/hyperlink" Target="http://www.nevo.co.il/law/71600/47.a.1" TargetMode="External"/><Relationship Id="rId216" Type="http://schemas.openxmlformats.org/officeDocument/2006/relationships/hyperlink" Target="http://www.nevo.co.il/law/71600" TargetMode="External"/><Relationship Id="rId217" Type="http://schemas.openxmlformats.org/officeDocument/2006/relationships/hyperlink" Target="http://www.nevo.co.il/law/71600/4" TargetMode="External"/><Relationship Id="rId218" Type="http://schemas.openxmlformats.org/officeDocument/2006/relationships/hyperlink" Target="http://www.nevo.co.il/law/71600/47a" TargetMode="External"/><Relationship Id="rId219" Type="http://schemas.openxmlformats.org/officeDocument/2006/relationships/hyperlink" Target="http://www.nevo.co.il/case/5752698" TargetMode="External"/><Relationship Id="rId220" Type="http://schemas.openxmlformats.org/officeDocument/2006/relationships/hyperlink" Target="http://www.nevo.co.il/case/23750595" TargetMode="External"/><Relationship Id="rId221" Type="http://schemas.openxmlformats.org/officeDocument/2006/relationships/hyperlink" Target="http://www.nevo.co.il/law/71600/47.a.1" TargetMode="External"/><Relationship Id="rId222" Type="http://schemas.openxmlformats.org/officeDocument/2006/relationships/hyperlink" Target="http://www.nevo.co.il/law/71600/47.a1" TargetMode="External"/><Relationship Id="rId223" Type="http://schemas.openxmlformats.org/officeDocument/2006/relationships/hyperlink" Target="http://www.nevo.co.il/law/70301/3.b" TargetMode="External"/><Relationship Id="rId224" Type="http://schemas.openxmlformats.org/officeDocument/2006/relationships/hyperlink" Target="http://www.nevo.co.il/law/70301" TargetMode="External"/><Relationship Id="rId225" Type="http://schemas.openxmlformats.org/officeDocument/2006/relationships/hyperlink" Target="http://www.nevo.co.il/case/6094500" TargetMode="External"/><Relationship Id="rId226" Type="http://schemas.openxmlformats.org/officeDocument/2006/relationships/hyperlink" Target="http://www.nevo.co.il/law/74345/3.a" TargetMode="External"/><Relationship Id="rId227" Type="http://schemas.openxmlformats.org/officeDocument/2006/relationships/hyperlink" Target="http://www.nevo.co.il/law/74345/3.a" TargetMode="External"/><Relationship Id="rId228" Type="http://schemas.openxmlformats.org/officeDocument/2006/relationships/hyperlink" Target="http://www.nevo.co.il/law/74345/3.a" TargetMode="External"/><Relationship Id="rId229" Type="http://schemas.openxmlformats.org/officeDocument/2006/relationships/hyperlink" Target="http://www.nevo.co.il/law/74345/3.a.2" TargetMode="External"/><Relationship Id="rId230" Type="http://schemas.openxmlformats.org/officeDocument/2006/relationships/hyperlink" Target="http://www.nevo.co.il/law/74345/3.a.3" TargetMode="External"/><Relationship Id="rId231" Type="http://schemas.openxmlformats.org/officeDocument/2006/relationships/hyperlink" Target="http://www.nevo.co.il/law/74345/3.a" TargetMode="External"/><Relationship Id="rId232" Type="http://schemas.openxmlformats.org/officeDocument/2006/relationships/hyperlink" Target="http://www.nevo.co.il/law/74345/3.a" TargetMode="External"/><Relationship Id="rId233" Type="http://schemas.openxmlformats.org/officeDocument/2006/relationships/hyperlink" Target="http://www.nevo.co.il/law/74345/21.a" TargetMode="External"/><Relationship Id="rId234" Type="http://schemas.openxmlformats.org/officeDocument/2006/relationships/hyperlink" Target="http://www.nevo.co.il/law/74345/4" TargetMode="External"/><Relationship Id="rId235" Type="http://schemas.openxmlformats.org/officeDocument/2006/relationships/hyperlink" Target="http://www.nevo.co.il/law/74345/3.a" TargetMode="External"/><Relationship Id="rId236" Type="http://schemas.openxmlformats.org/officeDocument/2006/relationships/hyperlink" Target="http://www.nevo.co.il/law/74345/21.a" TargetMode="External"/><Relationship Id="rId237" Type="http://schemas.openxmlformats.org/officeDocument/2006/relationships/hyperlink" Target="http://www.nevo.co.il/law/74345/4" TargetMode="External"/><Relationship Id="rId238" Type="http://schemas.openxmlformats.org/officeDocument/2006/relationships/hyperlink" Target="http://www.nevo.co.il/law/74345/3.a" TargetMode="External"/><Relationship Id="rId239" Type="http://schemas.openxmlformats.org/officeDocument/2006/relationships/hyperlink" Target="http://www.nevo.co.il/law/74345/3.a" TargetMode="External"/><Relationship Id="rId240" Type="http://schemas.openxmlformats.org/officeDocument/2006/relationships/hyperlink" Target="http://www.nevo.co.il/law/74345/4" TargetMode="External"/><Relationship Id="rId241" Type="http://schemas.openxmlformats.org/officeDocument/2006/relationships/hyperlink" Target="http://www.nevo.co.il/law/74345/21.a" TargetMode="External"/><Relationship Id="rId242" Type="http://schemas.openxmlformats.org/officeDocument/2006/relationships/hyperlink" Target="http://www.nevo.co.il/law/74345/4" TargetMode="External"/><Relationship Id="rId243" Type="http://schemas.openxmlformats.org/officeDocument/2006/relationships/hyperlink" Target="http://www.nevo.co.il/law/74345/3.a" TargetMode="External"/><Relationship Id="rId244" Type="http://schemas.openxmlformats.org/officeDocument/2006/relationships/hyperlink" Target="http://www.nevo.co.il/law/74345/21.a" TargetMode="External"/><Relationship Id="rId245" Type="http://schemas.openxmlformats.org/officeDocument/2006/relationships/hyperlink" Target="http://www.nevo.co.il/law/74345/3.a" TargetMode="External"/><Relationship Id="rId246" Type="http://schemas.openxmlformats.org/officeDocument/2006/relationships/hyperlink" Target="http://www.nevo.co.il/law/74345/4" TargetMode="External"/><Relationship Id="rId247" Type="http://schemas.openxmlformats.org/officeDocument/2006/relationships/hyperlink" Target="http://www.nevo.co.il/law/74345/4" TargetMode="External"/><Relationship Id="rId248" Type="http://schemas.openxmlformats.org/officeDocument/2006/relationships/hyperlink" Target="http://www.nevo.co.il/law/74345/21" TargetMode="External"/><Relationship Id="rId249" Type="http://schemas.openxmlformats.org/officeDocument/2006/relationships/hyperlink" Target="http://www.nevo.co.il/law/74345/4;3" TargetMode="External"/><Relationship Id="rId250" Type="http://schemas.openxmlformats.org/officeDocument/2006/relationships/hyperlink" Target="http://www.nevo.co.il/law/74345/3.a" TargetMode="External"/><Relationship Id="rId251" Type="http://schemas.openxmlformats.org/officeDocument/2006/relationships/hyperlink" Target="http://www.nevo.co.il/law/74345/21.a" TargetMode="External"/><Relationship Id="rId252" Type="http://schemas.openxmlformats.org/officeDocument/2006/relationships/hyperlink" Target="http://www.nevo.co.il/law/74345/3" TargetMode="External"/><Relationship Id="rId253" Type="http://schemas.openxmlformats.org/officeDocument/2006/relationships/hyperlink" Target="http://www.nevo.co.il/law/74345/4" TargetMode="External"/><Relationship Id="rId254" Type="http://schemas.openxmlformats.org/officeDocument/2006/relationships/hyperlink" Target="http://www.nevo.co.il/law/74345/21.a.1" TargetMode="External"/><Relationship Id="rId255" Type="http://schemas.openxmlformats.org/officeDocument/2006/relationships/hyperlink" Target="http://www.nevo.co.il/law/74345/21.a.2" TargetMode="External"/><Relationship Id="rId256" Type="http://schemas.openxmlformats.org/officeDocument/2006/relationships/hyperlink" Target="http://www.nevo.co.il/case/23226444" TargetMode="External"/><Relationship Id="rId257" Type="http://schemas.openxmlformats.org/officeDocument/2006/relationships/hyperlink" Target="http://www.nevo.co.il/case/23129183" TargetMode="External"/><Relationship Id="rId258" Type="http://schemas.openxmlformats.org/officeDocument/2006/relationships/hyperlink" Target="http://www.nevo.co.il/case/21015204" TargetMode="External"/><Relationship Id="rId259" Type="http://schemas.openxmlformats.org/officeDocument/2006/relationships/hyperlink" Target="http://www.nevo.co.il/safrut/bookgroup/2552" TargetMode="External"/><Relationship Id="rId260" Type="http://schemas.openxmlformats.org/officeDocument/2006/relationships/hyperlink" Target="http://www.nevo.co.il/law/74345/21.a" TargetMode="External"/><Relationship Id="rId261" Type="http://schemas.openxmlformats.org/officeDocument/2006/relationships/hyperlink" Target="http://www.nevo.co.il/law/74345/21.a" TargetMode="External"/><Relationship Id="rId262" Type="http://schemas.openxmlformats.org/officeDocument/2006/relationships/hyperlink" Target="http://www.nevo.co.il/law/74345/21.a" TargetMode="External"/><Relationship Id="rId263" Type="http://schemas.openxmlformats.org/officeDocument/2006/relationships/hyperlink" Target="http://www.nevo.co.il/law/74345/4" TargetMode="External"/><Relationship Id="rId264" Type="http://schemas.openxmlformats.org/officeDocument/2006/relationships/hyperlink" Target="http://www.nevo.co.il/law/74345/4" TargetMode="External"/><Relationship Id="rId265" Type="http://schemas.openxmlformats.org/officeDocument/2006/relationships/hyperlink" Target="http://www.nevo.co.il/law/74345/3.a" TargetMode="External"/><Relationship Id="rId266" Type="http://schemas.openxmlformats.org/officeDocument/2006/relationships/hyperlink" Target="http://www.nevo.co.il/law/74345/114" TargetMode="External"/><Relationship Id="rId267" Type="http://schemas.openxmlformats.org/officeDocument/2006/relationships/hyperlink" Target="http://www.nevo.co.il/law/74345/21.a" TargetMode="External"/><Relationship Id="rId268" Type="http://schemas.openxmlformats.org/officeDocument/2006/relationships/hyperlink" Target="http://www.nevo.co.il/law/74345/21.a" TargetMode="External"/><Relationship Id="rId269" Type="http://schemas.openxmlformats.org/officeDocument/2006/relationships/hyperlink" Target="http://www.nevo.co.il/law/74345/3" TargetMode="External"/><Relationship Id="rId270" Type="http://schemas.openxmlformats.org/officeDocument/2006/relationships/hyperlink" Target="http://www.nevo.co.il/law/74345/4" TargetMode="External"/><Relationship Id="rId271" Type="http://schemas.openxmlformats.org/officeDocument/2006/relationships/hyperlink" Target="http://www.nevo.co.il/law/74345/3" TargetMode="External"/><Relationship Id="rId272" Type="http://schemas.openxmlformats.org/officeDocument/2006/relationships/hyperlink" Target="http://www.nevo.co.il/law/74345/4" TargetMode="External"/><Relationship Id="rId273" Type="http://schemas.openxmlformats.org/officeDocument/2006/relationships/hyperlink" Target="http://www.nevo.co.il/law/74345/21.a" TargetMode="External"/><Relationship Id="rId274" Type="http://schemas.openxmlformats.org/officeDocument/2006/relationships/hyperlink" Target="http://www.nevo.co.il/law/74345/21" TargetMode="External"/><Relationship Id="rId275" Type="http://schemas.openxmlformats.org/officeDocument/2006/relationships/hyperlink" Target="http://www.nevo.co.il/case/5571500" TargetMode="External"/><Relationship Id="rId276" Type="http://schemas.openxmlformats.org/officeDocument/2006/relationships/hyperlink" Target="http://www.nevo.co.il/law/74345/21" TargetMode="External"/><Relationship Id="rId277" Type="http://schemas.openxmlformats.org/officeDocument/2006/relationships/hyperlink" Target="http://www.nevo.co.il/case/6622532" TargetMode="External"/><Relationship Id="rId278" Type="http://schemas.openxmlformats.org/officeDocument/2006/relationships/hyperlink" Target="http://www.nevo.co.il/law/74345/21.a.1.;21.a.2" TargetMode="External"/><Relationship Id="rId279" Type="http://schemas.openxmlformats.org/officeDocument/2006/relationships/hyperlink" Target="http://www.nevo.co.il/law/74345/4;3" TargetMode="External"/><Relationship Id="rId280" Type="http://schemas.openxmlformats.org/officeDocument/2006/relationships/hyperlink" Target="http://www.nevo.co.il/law/74345/21.a.2" TargetMode="External"/><Relationship Id="rId281" Type="http://schemas.openxmlformats.org/officeDocument/2006/relationships/hyperlink" Target="http://www.nevo.co.il/law/74345/21.a" TargetMode="External"/><Relationship Id="rId282" Type="http://schemas.openxmlformats.org/officeDocument/2006/relationships/hyperlink" Target="http://www.nevo.co.il/law/74345/21.a.2" TargetMode="External"/><Relationship Id="rId283" Type="http://schemas.openxmlformats.org/officeDocument/2006/relationships/hyperlink" Target="http://www.nevo.co.il/law/74345/4" TargetMode="External"/><Relationship Id="rId284" Type="http://schemas.openxmlformats.org/officeDocument/2006/relationships/hyperlink" Target="http://www.nevo.co.il/law/74345/21.a.2" TargetMode="External"/><Relationship Id="rId285" Type="http://schemas.openxmlformats.org/officeDocument/2006/relationships/hyperlink" Target="http://www.nevo.co.il/law/74345/21.a.1" TargetMode="External"/><Relationship Id="rId286" Type="http://schemas.openxmlformats.org/officeDocument/2006/relationships/hyperlink" Target="http://www.nevo.co.il/law/74345/4" TargetMode="External"/><Relationship Id="rId287" Type="http://schemas.openxmlformats.org/officeDocument/2006/relationships/hyperlink" Target="http://www.nevo.co.il/law/74345/3.a" TargetMode="External"/><Relationship Id="rId288" Type="http://schemas.openxmlformats.org/officeDocument/2006/relationships/hyperlink" Target="http://www.nevo.co.il/law/74345/21.a" TargetMode="External"/><Relationship Id="rId289" Type="http://schemas.openxmlformats.org/officeDocument/2006/relationships/hyperlink" Target="http://www.nevo.co.il/law/74345/21.a.1" TargetMode="External"/><Relationship Id="rId290" Type="http://schemas.openxmlformats.org/officeDocument/2006/relationships/hyperlink" Target="http://www.nevo.co.il/law/74345/4" TargetMode="External"/><Relationship Id="rId291" Type="http://schemas.openxmlformats.org/officeDocument/2006/relationships/hyperlink" Target="http://www.nevo.co.il/law/74345/4" TargetMode="External"/><Relationship Id="rId292" Type="http://schemas.openxmlformats.org/officeDocument/2006/relationships/hyperlink" Target="http://www.nevo.co.il/law/74345/3.a" TargetMode="External"/><Relationship Id="rId293" Type="http://schemas.openxmlformats.org/officeDocument/2006/relationships/hyperlink" Target="http://www.nevo.co.il/case/5738554" TargetMode="External"/><Relationship Id="rId294" Type="http://schemas.openxmlformats.org/officeDocument/2006/relationships/hyperlink" Target="http://www.nevo.co.il/case/303830" TargetMode="External"/><Relationship Id="rId295" Type="http://schemas.openxmlformats.org/officeDocument/2006/relationships/hyperlink" Target="http://www.nevo.co.il/case/7678677" TargetMode="External"/><Relationship Id="rId296" Type="http://schemas.openxmlformats.org/officeDocument/2006/relationships/hyperlink" Target="http://www.nevo.co.il/safrut/bookgroup/1280" TargetMode="External"/><Relationship Id="rId297" Type="http://schemas.openxmlformats.org/officeDocument/2006/relationships/hyperlink" Target="http://www.nevo.co.il/law/74345/3.a.1" TargetMode="External"/><Relationship Id="rId298" Type="http://schemas.openxmlformats.org/officeDocument/2006/relationships/hyperlink" Target="http://www.nevo.co.il/law/74345/4" TargetMode="External"/><Relationship Id="rId299" Type="http://schemas.openxmlformats.org/officeDocument/2006/relationships/hyperlink" Target="http://www.nevo.co.il/law/74345/21.a.1" TargetMode="External"/><Relationship Id="rId300" Type="http://schemas.openxmlformats.org/officeDocument/2006/relationships/hyperlink" Target="http://www.nevo.co.il/law/74345/4" TargetMode="External"/><Relationship Id="rId301" Type="http://schemas.openxmlformats.org/officeDocument/2006/relationships/hyperlink" Target="http://www.nevo.co.il/law/74345/4" TargetMode="External"/><Relationship Id="rId302" Type="http://schemas.openxmlformats.org/officeDocument/2006/relationships/hyperlink" Target="http://www.nevo.co.il/law/74345/21.a" TargetMode="External"/><Relationship Id="rId303" Type="http://schemas.openxmlformats.org/officeDocument/2006/relationships/hyperlink" Target="http://www.nevo.co.il/law/74345/3" TargetMode="External"/><Relationship Id="rId304" Type="http://schemas.openxmlformats.org/officeDocument/2006/relationships/hyperlink" Target="http://www.nevo.co.il/law/74345/4" TargetMode="External"/><Relationship Id="rId305" Type="http://schemas.openxmlformats.org/officeDocument/2006/relationships/hyperlink" Target="http://www.nevo.co.il/law/74345/4" TargetMode="External"/><Relationship Id="rId306" Type="http://schemas.openxmlformats.org/officeDocument/2006/relationships/hyperlink" Target="http://www.nevo.co.il/law/74345/21.a.1" TargetMode="External"/><Relationship Id="rId307" Type="http://schemas.openxmlformats.org/officeDocument/2006/relationships/hyperlink" Target="http://www.nevo.co.il/case/25289958" TargetMode="External"/><Relationship Id="rId308" Type="http://schemas.openxmlformats.org/officeDocument/2006/relationships/hyperlink" Target="http://www.nevo.co.il/case/20588755" TargetMode="External"/><Relationship Id="rId309" Type="http://schemas.openxmlformats.org/officeDocument/2006/relationships/hyperlink" Target="http://www.nevo.co.il/case/5603871" TargetMode="External"/><Relationship Id="rId310" Type="http://schemas.openxmlformats.org/officeDocument/2006/relationships/hyperlink" Target="http://www.nevo.co.il/case/6159827" TargetMode="External"/><Relationship Id="rId311" Type="http://schemas.openxmlformats.org/officeDocument/2006/relationships/hyperlink" Target="http://www.nevo.co.il/case/6104783" TargetMode="External"/><Relationship Id="rId312" Type="http://schemas.openxmlformats.org/officeDocument/2006/relationships/hyperlink" Target="http://www.nevo.co.il/case/17947547" TargetMode="External"/><Relationship Id="rId313" Type="http://schemas.openxmlformats.org/officeDocument/2006/relationships/hyperlink" Target="http://www.nevo.co.il/case/5791754" TargetMode="External"/><Relationship Id="rId314" Type="http://schemas.openxmlformats.org/officeDocument/2006/relationships/hyperlink" Target="http://www.nevo.co.il/case/5768157" TargetMode="External"/><Relationship Id="rId315" Type="http://schemas.openxmlformats.org/officeDocument/2006/relationships/hyperlink" Target="http://www.nevo.co.il/case/5768157" TargetMode="External"/><Relationship Id="rId316" Type="http://schemas.openxmlformats.org/officeDocument/2006/relationships/hyperlink" Target="http://www.nevo.co.il/law/74345/21.a.1" TargetMode="External"/><Relationship Id="rId317" Type="http://schemas.openxmlformats.org/officeDocument/2006/relationships/hyperlink" Target="http://www.nevo.co.il/safrut/bookgroup/551" TargetMode="External"/><Relationship Id="rId318" Type="http://schemas.openxmlformats.org/officeDocument/2006/relationships/hyperlink" Target="http://www.nevo.co.il/law/74903" TargetMode="External"/><Relationship Id="rId319" Type="http://schemas.openxmlformats.org/officeDocument/2006/relationships/hyperlink" Target="http://www.nevo.co.il/law/74345/4" TargetMode="External"/><Relationship Id="rId320" Type="http://schemas.openxmlformats.org/officeDocument/2006/relationships/hyperlink" Target="http://www.nevo.co.il/law/74345/4" TargetMode="External"/><Relationship Id="rId321" Type="http://schemas.openxmlformats.org/officeDocument/2006/relationships/hyperlink" Target="http://www.nevo.co.il/case/17948199" TargetMode="External"/><Relationship Id="rId322" Type="http://schemas.openxmlformats.org/officeDocument/2006/relationships/hyperlink" Target="http://www.nevo.co.il/law/74345/3" TargetMode="External"/><Relationship Id="rId323" Type="http://schemas.openxmlformats.org/officeDocument/2006/relationships/hyperlink" Target="http://www.nevo.co.il/law/74345/4" TargetMode="External"/><Relationship Id="rId324" Type="http://schemas.openxmlformats.org/officeDocument/2006/relationships/hyperlink" Target="http://www.nevo.co.il/law/74345/21.a" TargetMode="External"/><Relationship Id="rId325" Type="http://schemas.openxmlformats.org/officeDocument/2006/relationships/hyperlink" Target="http://www.nevo.co.il/law/74345/21.a" TargetMode="External"/><Relationship Id="rId326" Type="http://schemas.openxmlformats.org/officeDocument/2006/relationships/hyperlink" Target="http://www.nevo.co.il/law/74345/21.a" TargetMode="External"/><Relationship Id="rId327" Type="http://schemas.openxmlformats.org/officeDocument/2006/relationships/hyperlink" Target="http://www.nevo.co.il/case/5845005" TargetMode="External"/><Relationship Id="rId328" Type="http://schemas.openxmlformats.org/officeDocument/2006/relationships/hyperlink" Target="http://www.nevo.co.il/law/74345/3.b" TargetMode="External"/><Relationship Id="rId329" Type="http://schemas.openxmlformats.org/officeDocument/2006/relationships/hyperlink" Target="http://www.nevo.co.il/law/74345/21.a" TargetMode="External"/><Relationship Id="rId330" Type="http://schemas.openxmlformats.org/officeDocument/2006/relationships/hyperlink" Target="http://www.nevo.co.il/law/74345/21.a" TargetMode="External"/><Relationship Id="rId331" Type="http://schemas.openxmlformats.org/officeDocument/2006/relationships/hyperlink" Target="http://www.nevo.co.il/law/74345/21.a" TargetMode="External"/><Relationship Id="rId332" Type="http://schemas.openxmlformats.org/officeDocument/2006/relationships/hyperlink" Target="http://www.nevo.co.il/law/4216/36c.a" TargetMode="External"/><Relationship Id="rId333" Type="http://schemas.openxmlformats.org/officeDocument/2006/relationships/hyperlink" Target="http://www.nevo.co.il/law/4216" TargetMode="External"/><Relationship Id="rId334" Type="http://schemas.openxmlformats.org/officeDocument/2006/relationships/hyperlink" Target="http://www.nevo.co.il/law/74345/23" TargetMode="External"/><Relationship Id="rId335" Type="http://schemas.openxmlformats.org/officeDocument/2006/relationships/hyperlink" Target="http://www.nevo.co.il/case/6135299" TargetMode="External"/><Relationship Id="rId336" Type="http://schemas.openxmlformats.org/officeDocument/2006/relationships/hyperlink" Target="http://www.nevo.co.il/law/74345/21.a" TargetMode="External"/><Relationship Id="rId337" Type="http://schemas.openxmlformats.org/officeDocument/2006/relationships/hyperlink" Target="http://www.nevo.co.il/law/74345/21.a" TargetMode="External"/><Relationship Id="rId338" Type="http://schemas.openxmlformats.org/officeDocument/2006/relationships/hyperlink" Target="http://www.nevo.co.il/case/5768157" TargetMode="External"/><Relationship Id="rId339" Type="http://schemas.openxmlformats.org/officeDocument/2006/relationships/hyperlink" Target="http://www.nevo.co.il/law/74345/21.a" TargetMode="External"/><Relationship Id="rId340" Type="http://schemas.openxmlformats.org/officeDocument/2006/relationships/hyperlink" Target="http://www.nevo.co.il/case/6130671" TargetMode="External"/><Relationship Id="rId341" Type="http://schemas.openxmlformats.org/officeDocument/2006/relationships/hyperlink" Target="http://www.nevo.co.il/law/4216/36c.b.;36.c" TargetMode="External"/><Relationship Id="rId342" Type="http://schemas.openxmlformats.org/officeDocument/2006/relationships/hyperlink" Target="http://www.nevo.co.il/law/4216" TargetMode="External"/><Relationship Id="rId343" Type="http://schemas.openxmlformats.org/officeDocument/2006/relationships/hyperlink" Target="http://www.nevo.co.il/law/74345/23" TargetMode="External"/><Relationship Id="rId344" Type="http://schemas.openxmlformats.org/officeDocument/2006/relationships/hyperlink" Target="http://www.nevo.co.il/case/23751295" TargetMode="External"/><Relationship Id="rId345" Type="http://schemas.openxmlformats.org/officeDocument/2006/relationships/hyperlink" Target="http://www.nevo.co.il/case/6101508" TargetMode="External"/><Relationship Id="rId346" Type="http://schemas.openxmlformats.org/officeDocument/2006/relationships/hyperlink" Target="http://www.nevo.co.il/law/74345/21.a" TargetMode="External"/><Relationship Id="rId347" Type="http://schemas.openxmlformats.org/officeDocument/2006/relationships/hyperlink" Target="http://www.nevo.co.il/law/74345/4" TargetMode="External"/><Relationship Id="rId348" Type="http://schemas.openxmlformats.org/officeDocument/2006/relationships/hyperlink" Target="http://www.nevo.co.il/case/6111024" TargetMode="External"/><Relationship Id="rId349" Type="http://schemas.openxmlformats.org/officeDocument/2006/relationships/hyperlink" Target="http://www.nevo.co.il/law/74345/21.a" TargetMode="External"/><Relationship Id="rId350" Type="http://schemas.openxmlformats.org/officeDocument/2006/relationships/hyperlink" Target="http://www.nevo.co.il/law/74345/21.a" TargetMode="External"/><Relationship Id="rId351" Type="http://schemas.openxmlformats.org/officeDocument/2006/relationships/hyperlink" Target="http://www.nevo.co.il/law/74345/21.a" TargetMode="External"/><Relationship Id="rId352" Type="http://schemas.openxmlformats.org/officeDocument/2006/relationships/hyperlink" Target="http://www.nevo.co.il/law/74345/4" TargetMode="External"/><Relationship Id="rId353" Type="http://schemas.openxmlformats.org/officeDocument/2006/relationships/hyperlink" Target="http://www.nevo.co.il/law/74345/21.a" TargetMode="External"/><Relationship Id="rId354" Type="http://schemas.openxmlformats.org/officeDocument/2006/relationships/hyperlink" Target="http://www.nevo.co.il/law/74345/4" TargetMode="External"/><Relationship Id="rId355" Type="http://schemas.openxmlformats.org/officeDocument/2006/relationships/hyperlink" Target="http://www.nevo.co.il/law/74345/3.a" TargetMode="External"/><Relationship Id="rId356" Type="http://schemas.openxmlformats.org/officeDocument/2006/relationships/hyperlink" Target="http://www.nevo.co.il/law/74345/4" TargetMode="External"/><Relationship Id="rId357" Type="http://schemas.openxmlformats.org/officeDocument/2006/relationships/hyperlink" Target="http://www.nevo.co.il/law/74345/3.a" TargetMode="External"/><Relationship Id="rId358" Type="http://schemas.openxmlformats.org/officeDocument/2006/relationships/hyperlink" Target="http://www.nevo.co.il/law/74345/3.a" TargetMode="External"/><Relationship Id="rId359" Type="http://schemas.openxmlformats.org/officeDocument/2006/relationships/hyperlink" Target="http://www.nevo.co.il/law/74345/3.a" TargetMode="External"/><Relationship Id="rId360" Type="http://schemas.openxmlformats.org/officeDocument/2006/relationships/hyperlink" Target="http://www.nevo.co.il/case/23539576" TargetMode="External"/><Relationship Id="rId361" Type="http://schemas.openxmlformats.org/officeDocument/2006/relationships/hyperlink" Target="http://www.nevo.co.il/law/70301/40ja.10" TargetMode="External"/><Relationship Id="rId362" Type="http://schemas.openxmlformats.org/officeDocument/2006/relationships/hyperlink" Target="http://www.nevo.co.il/law/70301" TargetMode="External"/><Relationship Id="rId363" Type="http://schemas.openxmlformats.org/officeDocument/2006/relationships/hyperlink" Target="http://www.nevo.co.il/case/22716835" TargetMode="External"/><Relationship Id="rId364" Type="http://schemas.openxmlformats.org/officeDocument/2006/relationships/hyperlink" Target="http://www.nevo.co.il/law/74345/4" TargetMode="External"/><Relationship Id="rId365" Type="http://schemas.openxmlformats.org/officeDocument/2006/relationships/hyperlink" Target="http://supreme.court.gov.il/" TargetMode="External"/><Relationship Id="rId366" Type="http://schemas.openxmlformats.org/officeDocument/2006/relationships/hyperlink" Target="http://www.nevo.co.il/advertisements/nevo-100.doc" TargetMode="External"/><Relationship Id="rId367" Type="http://schemas.openxmlformats.org/officeDocument/2006/relationships/header" Target="header1.xml"/><Relationship Id="rId368" Type="http://schemas.openxmlformats.org/officeDocument/2006/relationships/footer" Target="footer1.xml"/><Relationship Id="rId369" Type="http://schemas.openxmlformats.org/officeDocument/2006/relationships/numbering" Target="numbering.xml"/><Relationship Id="rId370" Type="http://schemas.openxmlformats.org/officeDocument/2006/relationships/fontTable" Target="fontTable.xml"/><Relationship Id="rId371" Type="http://schemas.openxmlformats.org/officeDocument/2006/relationships/settings" Target="settings.xml"/><Relationship Id="rId37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2022-08-31T13:16:00Z</dcterms:created>
  <dc:creator> </dc:creator>
  <dc:description/>
  <cp:keywords/>
  <dc:language>en-IL</dc:language>
  <cp:lastModifiedBy>h11</cp:lastModifiedBy>
  <cp:lastPrinted>2020-01-15T11:37:00Z</cp:lastPrinted>
  <dcterms:modified xsi:type="dcterms:W3CDTF">2022-08-31T13:16:00Z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ירון בלווא;ירון בלווא בע#מ;ארז מיארה;מוקה גיזום והעתקת עצים בע#מ;רמי בן ניסים ברזלאי;מנהרת אשקלון בע#מ;פרץ קופר;אסא קופר;ש.ו.ת. ורד בר כבישים ופיתוח בע#מ</vt:lpwstr>
  </property>
  <property fmtid="{D5CDD505-2E9C-101B-9397-08002B2CF9AE}" pid="3" name="APPELLEE">
    <vt:lpwstr>מדינת ישראל;השביל הירוק בע#מ;לשכת עורכי הדין בישראל</vt:lpwstr>
  </property>
  <property fmtid="{D5CDD505-2E9C-101B-9397-08002B2CF9AE}" pid="4" name="BOOKGROUPTMP1">
    <vt:lpwstr>551:2;393:2;1280:2</vt:lpwstr>
  </property>
  <property fmtid="{D5CDD505-2E9C-101B-9397-08002B2CF9AE}" pid="5" name="BOOKLISTTMP1">
    <vt:lpwstr>2432</vt:lpwstr>
  </property>
  <property fmtid="{D5CDD505-2E9C-101B-9397-08002B2CF9AE}" pid="6" name="CASESLISTTMP1">
    <vt:lpwstr>4093564:2;7793784;23750595:2;5752698:2;5819116;5819120;5729696;6094502;5784221;21003552;6094500:2;5605747;17911893;5701980;5724865;5724866;5711108;5608124;17072942;22928295;5571503;23128323;5826430;20402459;6108003;5738553;5594221;3967787;18654153</vt:lpwstr>
  </property>
  <property fmtid="{D5CDD505-2E9C-101B-9397-08002B2CF9AE}" pid="7" name="CASESLISTTMP2">
    <vt:lpwstr>17920048;24975606;6198659;17914350;5734674;5936742;20982179;17916790;5752696;23226444;23129183;21015204;5571500;6622532;5738554;303830;7678677;25289958;20588755;5603871;6159827;6104783;17947547;5791754;5768157:3;17948199;5845005;6135299;6130671;23751295</vt:lpwstr>
  </property>
  <property fmtid="{D5CDD505-2E9C-101B-9397-08002B2CF9AE}" pid="8" name="CASESLISTTMP3">
    <vt:lpwstr>6101508;6111024;23539576;22716835</vt:lpwstr>
  </property>
  <property fmtid="{D5CDD505-2E9C-101B-9397-08002B2CF9AE}" pid="9" name="DATE">
    <vt:lpwstr>20200115</vt:lpwstr>
  </property>
  <property fmtid="{D5CDD505-2E9C-101B-9397-08002B2CF9AE}" pid="10" name="ISABSTRACT">
    <vt:lpwstr>Y</vt:lpwstr>
  </property>
  <property fmtid="{D5CDD505-2E9C-101B-9397-08002B2CF9AE}" pid="11" name="JUDGE">
    <vt:lpwstr>ע' פוגלמן;ג' קרא;א' שטיין</vt:lpwstr>
  </property>
  <property fmtid="{D5CDD505-2E9C-101B-9397-08002B2CF9AE}" pid="12" name="LAWLISTTMP1">
    <vt:lpwstr>74345/004:49;021.a:29;003.a:48;002T:4;003.a.1:4;003.a.2:5;003.a.4:2;003.a.3:5;001T:4;002;1T11;003:8;021:3;021.a.1:7;021.a.2:5;114;003.b;023:2</vt:lpwstr>
  </property>
  <property fmtid="{D5CDD505-2E9C-101B-9397-08002B2CF9AE}" pid="13" name="LAWLISTTMP2">
    <vt:lpwstr>71600/002;002.b:2;004:3;002.a:2;047.a.1:6;047a:11;047.a;047.a1:3;047a.3:2;047a.4:2;047;002.b.1;002.3;002.4</vt:lpwstr>
  </property>
  <property fmtid="{D5CDD505-2E9C-101B-9397-08002B2CF9AE}" pid="14" name="LAWLISTTMP3">
    <vt:lpwstr>70301/003.b:2;40jc;415:2;423;023.a.2;40ja.10</vt:lpwstr>
  </property>
  <property fmtid="{D5CDD505-2E9C-101B-9397-08002B2CF9AE}" pid="15" name="LAWLISTTMP4">
    <vt:lpwstr>74903/186</vt:lpwstr>
  </property>
  <property fmtid="{D5CDD505-2E9C-101B-9397-08002B2CF9AE}" pid="16" name="LAWLISTTMP5">
    <vt:lpwstr>98569/054a</vt:lpwstr>
  </property>
  <property fmtid="{D5CDD505-2E9C-101B-9397-08002B2CF9AE}" pid="17" name="LAWLISTTMP6">
    <vt:lpwstr>4216/036c.a;036c.b;036.c</vt:lpwstr>
  </property>
  <property fmtid="{D5CDD505-2E9C-101B-9397-08002B2CF9AE}" pid="18" name="LAWYER">
    <vt:lpwstr>אורן גלעדי;אילת לשם;כפיר ממון;איריס ניב-סבאג;דוד ליבאי;עמרי קופלר;אשר גושן;יצחק שפיגלר;דן אלדד;גד זילברשלג;מזור מצקביץ';יעל גרוסמן;גיל דחוח;שרון כהנא</vt:lpwstr>
  </property>
  <property fmtid="{D5CDD505-2E9C-101B-9397-08002B2CF9AE}" pid="19" name="METAKZER">
    <vt:lpwstr>פאני</vt:lpwstr>
  </property>
  <property fmtid="{D5CDD505-2E9C-101B-9397-08002B2CF9AE}" pid="20" name="NOBOOKNEVO">
    <vt:lpwstr>2552</vt:lpwstr>
  </property>
  <property fmtid="{D5CDD505-2E9C-101B-9397-08002B2CF9AE}" pid="21" name="NOSE11">
    <vt:lpwstr>הגבלים עסקיים</vt:lpwstr>
  </property>
  <property fmtid="{D5CDD505-2E9C-101B-9397-08002B2CF9AE}" pid="22" name="NOSE12">
    <vt:lpwstr>הגבלים עסקיים</vt:lpwstr>
  </property>
  <property fmtid="{D5CDD505-2E9C-101B-9397-08002B2CF9AE}" pid="23" name="NOSE13">
    <vt:lpwstr>הגבלים עסקיים</vt:lpwstr>
  </property>
  <property fmtid="{D5CDD505-2E9C-101B-9397-08002B2CF9AE}" pid="24" name="NOSE14">
    <vt:lpwstr>דיון פלילי</vt:lpwstr>
  </property>
  <property fmtid="{D5CDD505-2E9C-101B-9397-08002B2CF9AE}" pid="25" name="NOSE15">
    <vt:lpwstr>עונשין</vt:lpwstr>
  </property>
  <property fmtid="{D5CDD505-2E9C-101B-9397-08002B2CF9AE}" pid="26" name="NOSE16">
    <vt:lpwstr>עונשין</vt:lpwstr>
  </property>
  <property fmtid="{D5CDD505-2E9C-101B-9397-08002B2CF9AE}" pid="27" name="NOSE17">
    <vt:lpwstr>עונשין</vt:lpwstr>
  </property>
  <property fmtid="{D5CDD505-2E9C-101B-9397-08002B2CF9AE}" pid="28" name="NOSE18">
    <vt:lpwstr>עונשין</vt:lpwstr>
  </property>
  <property fmtid="{D5CDD505-2E9C-101B-9397-08002B2CF9AE}" pid="29" name="NOSE1ID">
    <vt:lpwstr>23;23;23;18;77;77;77;77</vt:lpwstr>
  </property>
  <property fmtid="{D5CDD505-2E9C-101B-9397-08002B2CF9AE}" pid="30" name="NOSE21">
    <vt:lpwstr>הסדר כובל</vt:lpwstr>
  </property>
  <property fmtid="{D5CDD505-2E9C-101B-9397-08002B2CF9AE}" pid="31" name="NOSE22">
    <vt:lpwstr>הסדר כובל</vt:lpwstr>
  </property>
  <property fmtid="{D5CDD505-2E9C-101B-9397-08002B2CF9AE}" pid="32" name="NOSE23">
    <vt:lpwstr>הסדר כובל</vt:lpwstr>
  </property>
  <property fmtid="{D5CDD505-2E9C-101B-9397-08002B2CF9AE}" pid="33" name="NOSE24">
    <vt:lpwstr>חילוט</vt:lpwstr>
  </property>
  <property fmtid="{D5CDD505-2E9C-101B-9397-08002B2CF9AE}" pid="34" name="NOSE25">
    <vt:lpwstr>עבירות</vt:lpwstr>
  </property>
  <property fmtid="{D5CDD505-2E9C-101B-9397-08002B2CF9AE}" pid="35" name="NOSE26">
    <vt:lpwstr>עבירות</vt:lpwstr>
  </property>
  <property fmtid="{D5CDD505-2E9C-101B-9397-08002B2CF9AE}" pid="36" name="NOSE27">
    <vt:lpwstr>עבירות</vt:lpwstr>
  </property>
  <property fmtid="{D5CDD505-2E9C-101B-9397-08002B2CF9AE}" pid="37" name="NOSE28">
    <vt:lpwstr>ענישה</vt:lpwstr>
  </property>
  <property fmtid="{D5CDD505-2E9C-101B-9397-08002B2CF9AE}" pid="38" name="NOSE2ID">
    <vt:lpwstr>534;534;534;473;1443;1443;1443;1446</vt:lpwstr>
  </property>
  <property fmtid="{D5CDD505-2E9C-101B-9397-08002B2CF9AE}" pid="39" name="NOSE31">
    <vt:lpwstr>נסיבות מחמירות</vt:lpwstr>
  </property>
  <property fmtid="{D5CDD505-2E9C-101B-9397-08002B2CF9AE}" pid="40" name="NOSE32">
    <vt:lpwstr>כעבירה</vt:lpwstr>
  </property>
  <property fmtid="{D5CDD505-2E9C-101B-9397-08002B2CF9AE}" pid="41" name="NOSE33">
    <vt:lpwstr>הוכחתו</vt:lpwstr>
  </property>
  <property fmtid="{D5CDD505-2E9C-101B-9397-08002B2CF9AE}" pid="42" name="NOSE34">
    <vt:lpwstr>איסור הלבנת הון</vt:lpwstr>
  </property>
  <property fmtid="{D5CDD505-2E9C-101B-9397-08002B2CF9AE}" pid="43" name="NOSE35">
    <vt:lpwstr>הגבלים עסקיים</vt:lpwstr>
  </property>
  <property fmtid="{D5CDD505-2E9C-101B-9397-08002B2CF9AE}" pid="44" name="NOSE36">
    <vt:lpwstr>הלבנת הון</vt:lpwstr>
  </property>
  <property fmtid="{D5CDD505-2E9C-101B-9397-08002B2CF9AE}" pid="45" name="NOSE37">
    <vt:lpwstr>קבלת דבר במירמה</vt:lpwstr>
  </property>
  <property fmtid="{D5CDD505-2E9C-101B-9397-08002B2CF9AE}" pid="46" name="NOSE38">
    <vt:lpwstr>מדיניות ענישה: הגבלים עסקיים</vt:lpwstr>
  </property>
  <property fmtid="{D5CDD505-2E9C-101B-9397-08002B2CF9AE}" pid="47" name="NOSE3ID">
    <vt:lpwstr>17336;3974;3970;14774;8787;8803;8917;17337</vt:lpwstr>
  </property>
  <property fmtid="{D5CDD505-2E9C-101B-9397-08002B2CF9AE}" pid="48" name="PADIDATE">
    <vt:lpwstr>20200116</vt:lpwstr>
  </property>
  <property fmtid="{D5CDD505-2E9C-101B-9397-08002B2CF9AE}" pid="49" name="PADIMAIL">
    <vt:lpwstr>YES</vt:lpwstr>
  </property>
  <property fmtid="{D5CDD505-2E9C-101B-9397-08002B2CF9AE}" pid="50" name="PROCESS">
    <vt:lpwstr>עפ;עפ;עפ;עפ;עפ;עפ</vt:lpwstr>
  </property>
  <property fmtid="{D5CDD505-2E9C-101B-9397-08002B2CF9AE}" pid="51" name="PROCNUM">
    <vt:lpwstr>6339;6434;6439;6454;8934;8949</vt:lpwstr>
  </property>
  <property fmtid="{D5CDD505-2E9C-101B-9397-08002B2CF9AE}" pid="52" name="PROCYEAR">
    <vt:lpwstr>18;18;18;18;18;18</vt:lpwstr>
  </property>
  <property fmtid="{D5CDD505-2E9C-101B-9397-08002B2CF9AE}" pid="53" name="PSAKDIN">
    <vt:lpwstr>פסק-דין</vt:lpwstr>
  </property>
  <property fmtid="{D5CDD505-2E9C-101B-9397-08002B2CF9AE}" pid="54" name="TYPE">
    <vt:lpwstr>1</vt:lpwstr>
  </property>
  <property fmtid="{D5CDD505-2E9C-101B-9397-08002B2CF9AE}" pid="55" name="TYPE_ABS_DATE">
    <vt:lpwstr>410120200115</vt:lpwstr>
  </property>
  <property fmtid="{D5CDD505-2E9C-101B-9397-08002B2CF9AE}" pid="56" name="TYPE_N_DATE">
    <vt:lpwstr>41020200115</vt:lpwstr>
  </property>
  <property fmtid="{D5CDD505-2E9C-101B-9397-08002B2CF9AE}" pid="57" name="WORDNUMPAGES">
    <vt:lpwstr>135</vt:lpwstr>
  </property>
</Properties>
</file>