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8363" w:type="dxa"/>
            <w:gridSpan w:val="2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gridSpan w:val="2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6404/20</w:t>
            </w:r>
          </w:p>
        </w:tc>
      </w:tr>
      <w:tr>
        <w:trPr>
          <w:trHeight w:val="342" w:hRule="atLeast"/>
        </w:trPr>
        <w:tc>
          <w:tcPr>
            <w:tcW w:w="8363" w:type="dxa"/>
            <w:gridSpan w:val="2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6460/20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bookmarkStart w:id="3" w:name="FirstAppellant"/>
            <w:bookmarkEnd w:id="3"/>
            <w:r>
              <w:rPr>
                <w:rFonts w:ascii="David;Malgun Gothic Semilight" w:hAnsi="David;Malgun Gothic Semilight"/>
                <w:rtl w:val="true"/>
              </w:rPr>
              <w:t>המערערים</w:t>
            </w:r>
            <w:r>
              <w:rPr>
                <w:rFonts w:ascii="David;Malgun Gothic Semilight" w:hAnsi="David;Malgun Gothic Semilight"/>
                <w:rtl w:val="true"/>
              </w:rPr>
              <w:t xml:space="preserve"> ב</w:t>
            </w:r>
            <w:r>
              <w:rPr>
                <w:rFonts w:ascii="David;Malgun Gothic Semilight" w:hAnsi="David;Malgun Gothic Semilight"/>
                <w:rtl w:val="true"/>
              </w:rPr>
              <w:t>ע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"</w:t>
            </w:r>
            <w:r>
              <w:rPr>
                <w:rFonts w:ascii="David;Malgun Gothic Semilight" w:hAnsi="David;Malgun Gothic Semilight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</w:rPr>
              <w:t>6404/20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חמזה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עבאסי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טארק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עבאסי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>המערערים ב</w:t>
            </w:r>
            <w:r>
              <w:rPr>
                <w:rFonts w:ascii="David;Malgun Gothic Semilight" w:hAnsi="David;Malgun Gothic Semilight"/>
                <w:rtl w:val="true"/>
              </w:rPr>
              <w:t>ע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"</w:t>
            </w:r>
            <w:r>
              <w:rPr>
                <w:rFonts w:ascii="David;Malgun Gothic Semilight" w:hAnsi="David;Malgun Gothic Semilight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</w:rPr>
              <w:t>6460/20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חאלד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עבאסי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אשרף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עבאסי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>המשיבים</w:t>
            </w:r>
            <w:r>
              <w:rPr>
                <w:rFonts w:ascii="David;Malgun Gothic Semilight" w:hAnsi="David;Malgun Gothic Semilight"/>
                <w:rtl w:val="true"/>
              </w:rPr>
              <w:t xml:space="preserve"> ב</w:t>
            </w:r>
            <w:r>
              <w:rPr>
                <w:rFonts w:ascii="David;Malgun Gothic Semilight" w:hAnsi="David;Malgun Gothic Semilight"/>
                <w:rtl w:val="true"/>
              </w:rPr>
              <w:t>ע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"</w:t>
            </w:r>
            <w:r>
              <w:rPr>
                <w:rFonts w:ascii="David;Malgun Gothic Semilight" w:hAnsi="David;Malgun Gothic Semilight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</w:rPr>
              <w:t>6404/20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>המשיבה ב</w:t>
            </w:r>
            <w:r>
              <w:rPr>
                <w:rFonts w:ascii="David;Malgun Gothic Semilight" w:hAnsi="David;Malgun Gothic Semilight"/>
                <w:rtl w:val="true"/>
              </w:rPr>
              <w:t>ע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"</w:t>
            </w:r>
            <w:r>
              <w:rPr>
                <w:rFonts w:ascii="David;Malgun Gothic Semilight" w:hAnsi="David;Malgun Gothic Semilight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</w:rPr>
              <w:t>6460/20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005056-03-19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02.08.2020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פלדמן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10.03.2021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686"/>
        <w:gridCol w:w="4678"/>
      </w:tblGrid>
      <w:tr>
        <w:trPr>
          <w:trHeight w:val="287" w:hRule="atLeast"/>
        </w:trPr>
        <w:tc>
          <w:tcPr>
            <w:tcW w:w="3686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>בשם המערערים ב</w:t>
            </w:r>
            <w:r>
              <w:rPr>
                <w:rFonts w:ascii="David;Malgun Gothic Semilight" w:hAnsi="David;Malgun Gothic Semilight"/>
                <w:rtl w:val="true"/>
              </w:rPr>
              <w:t>ע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"</w:t>
            </w:r>
            <w:r>
              <w:rPr>
                <w:rFonts w:ascii="David;Malgun Gothic Semilight" w:hAnsi="David;Malgun Gothic Semilight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</w:rPr>
              <w:t>6404/20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467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ברהום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מוחסן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עוואדלה</w:t>
            </w:r>
          </w:p>
        </w:tc>
      </w:tr>
      <w:tr>
        <w:trPr>
          <w:trHeight w:val="287" w:hRule="atLeast"/>
        </w:trPr>
        <w:tc>
          <w:tcPr>
            <w:tcW w:w="3686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 xml:space="preserve">בשם המערער </w:t>
            </w:r>
            <w:r>
              <w:rPr>
                <w:rFonts w:cs="David;Malgun Gothic Semilight" w:ascii="David;Malgun Gothic Semilight" w:hAnsi="David;Malgun Gothic Semilight"/>
              </w:rPr>
              <w:t>1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 xml:space="preserve"> </w:t>
            </w:r>
            <w:r>
              <w:rPr>
                <w:rFonts w:ascii="David;Malgun Gothic Semilight" w:hAnsi="David;Malgun Gothic Semilight"/>
                <w:rtl w:val="true"/>
              </w:rPr>
              <w:t>ב</w:t>
            </w:r>
            <w:r>
              <w:rPr>
                <w:rFonts w:ascii="David;Malgun Gothic Semilight" w:hAnsi="David;Malgun Gothic Semilight"/>
                <w:rtl w:val="true"/>
              </w:rPr>
              <w:t>ע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"</w:t>
            </w:r>
            <w:r>
              <w:rPr>
                <w:rFonts w:ascii="David;Malgun Gothic Semilight" w:hAnsi="David;Malgun Gothic Semilight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</w:rPr>
              <w:t>6460/20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467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נבון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אשחר</w:t>
            </w:r>
          </w:p>
        </w:tc>
      </w:tr>
      <w:tr>
        <w:trPr>
          <w:trHeight w:val="287" w:hRule="atLeast"/>
        </w:trPr>
        <w:tc>
          <w:tcPr>
            <w:tcW w:w="3686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 xml:space="preserve">בשם המערער </w:t>
            </w:r>
            <w:r>
              <w:rPr>
                <w:rFonts w:cs="David;Malgun Gothic Semilight" w:ascii="David;Malgun Gothic Semilight" w:hAnsi="David;Malgun Gothic Semilight"/>
              </w:rPr>
              <w:t>2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 xml:space="preserve"> </w:t>
            </w:r>
            <w:r>
              <w:rPr>
                <w:rFonts w:ascii="David;Malgun Gothic Semilight" w:hAnsi="David;Malgun Gothic Semilight"/>
                <w:rtl w:val="true"/>
              </w:rPr>
              <w:t>ב</w:t>
            </w:r>
            <w:r>
              <w:rPr>
                <w:rFonts w:ascii="David;Malgun Gothic Semilight" w:hAnsi="David;Malgun Gothic Semilight"/>
                <w:rtl w:val="true"/>
              </w:rPr>
              <w:t>ע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"</w:t>
            </w:r>
            <w:r>
              <w:rPr>
                <w:rFonts w:ascii="David;Malgun Gothic Semilight" w:hAnsi="David;Malgun Gothic Semilight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</w:rPr>
              <w:t>6460/20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 xml:space="preserve">: </w:t>
            </w:r>
          </w:p>
        </w:tc>
        <w:tc>
          <w:tcPr>
            <w:tcW w:w="467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סאהר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עלי</w:t>
            </w:r>
          </w:p>
        </w:tc>
      </w:tr>
      <w:tr>
        <w:trPr>
          <w:trHeight w:val="287" w:hRule="atLeast"/>
        </w:trPr>
        <w:tc>
          <w:tcPr>
            <w:tcW w:w="3686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bookmarkStart w:id="4" w:name="FirstLawyer"/>
            <w:bookmarkEnd w:id="4"/>
            <w:r>
              <w:rPr>
                <w:rFonts w:ascii="David;Malgun Gothic Semilight" w:hAnsi="David;Malgun Gothic Semilight"/>
                <w:rtl w:val="true"/>
              </w:rPr>
              <w:t>בשם המשיבה ב</w:t>
            </w:r>
            <w:r>
              <w:rPr>
                <w:rFonts w:ascii="David;Malgun Gothic Semilight" w:hAnsi="David;Malgun Gothic Semilight"/>
                <w:rtl w:val="true"/>
              </w:rPr>
              <w:t>ע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"</w:t>
            </w:r>
            <w:r>
              <w:rPr>
                <w:rFonts w:ascii="David;Malgun Gothic Semilight" w:hAnsi="David;Malgun Gothic Semilight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</w:rPr>
              <w:t>6404/20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 xml:space="preserve"> </w:t>
            </w:r>
            <w:r>
              <w:rPr>
                <w:rFonts w:ascii="David;Malgun Gothic Semilight" w:hAnsi="David;Malgun Gothic Semilight"/>
                <w:rtl w:val="true"/>
              </w:rPr>
              <w:t>וב</w:t>
            </w:r>
            <w:r>
              <w:rPr>
                <w:rFonts w:ascii="David;Malgun Gothic Semilight" w:hAnsi="David;Malgun Gothic Semilight"/>
                <w:rtl w:val="true"/>
              </w:rPr>
              <w:t>ע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"</w:t>
            </w:r>
            <w:r>
              <w:rPr>
                <w:rFonts w:ascii="David;Malgun Gothic Semilight" w:hAnsi="David;Malgun Gothic Semilight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</w:rPr>
              <w:t>6460/20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467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עומרי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  <w:tr>
        <w:trPr>
          <w:trHeight w:val="287" w:hRule="atLeast"/>
        </w:trPr>
        <w:tc>
          <w:tcPr>
            <w:tcW w:w="3686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>בשם שירות המבחן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467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r>
        <w:rPr>
          <w:rFonts w:ascii="FrankRuehl;Times New Roman" w:hAnsi="FrankRuehl;Times New Roman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29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301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ג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329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329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</w:rPr>
        <w:t>1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), </w:t>
      </w:r>
      <w:hyperlink r:id="rId7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329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</w:rPr>
        <w:t>2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), </w:t>
      </w:r>
      <w:hyperlink r:id="rId8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333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335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</w:rPr>
        <w:t>1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), </w:t>
      </w:r>
      <w:hyperlink r:id="rId10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335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</w:rPr>
        <w:t>2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auto" w:line="240"/>
        <w:ind w:end="0"/>
        <w:jc w:val="start"/>
        <w:rPr>
          <w:rFonts w:ascii="FrankRuehl;Times New Roman" w:hAnsi="FrankRuehl;Times New Roman" w:cs="FrankRuehl;Times New Roman"/>
          <w:color w:val="0000FF"/>
          <w:spacing w:val="0"/>
          <w:sz w:val="24"/>
          <w:szCs w:val="24"/>
        </w:rPr>
      </w:pP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rFonts w:cs="FrankRuehl;Times New Roman"/>
          <w:sz w:val="24"/>
          <w:szCs w:val="26"/>
        </w:rPr>
      </w:pPr>
      <w:bookmarkStart w:id="7" w:name="ABSTRACT_START"/>
      <w:bookmarkEnd w:id="7"/>
      <w:r>
        <w:rPr>
          <w:rFonts w:cs="FrankRuehl;Times New Roman"/>
          <w:sz w:val="24"/>
          <w:sz w:val="24"/>
          <w:szCs w:val="26"/>
          <w:rtl w:val="true"/>
        </w:rPr>
        <w:t>מיני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רציו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/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להצביע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מגמה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משמעית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השפעת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137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ההמתה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בשנים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האחרונות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נעשתה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קלה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ההדק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המקל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תרומתם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להילחם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שפשתה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בחברתנו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ונקעה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מנגע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דעת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137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הודאתו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בצוותא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מחמירה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2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הודאתו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מחמירה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4-3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הודאתם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בצוותא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סכסוך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משפחת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למשפחת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הנפגעים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12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90,000</w:t>
      </w:r>
      <w:r>
        <w:rPr>
          <w:rFonts w:cs="FrankRuehl;Times New Roman"/>
          <w:sz w:val="24"/>
          <w:szCs w:val="26"/>
          <w:rtl w:val="true"/>
        </w:rPr>
        <w:t xml:space="preserve"> ₪;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2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7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80,000</w:t>
      </w:r>
      <w:r>
        <w:rPr>
          <w:rFonts w:cs="FrankRuehl;Times New Roman"/>
          <w:sz w:val="24"/>
          <w:szCs w:val="26"/>
          <w:rtl w:val="true"/>
        </w:rPr>
        <w:t xml:space="preserve"> ₪; </w:t>
      </w:r>
      <w:r>
        <w:rPr>
          <w:rFonts w:cs="FrankRuehl;Times New Roman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4-3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3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10,000</w:t>
      </w:r>
      <w:r>
        <w:rPr>
          <w:rFonts w:cs="FrankRuehl;Times New Roman"/>
          <w:sz w:val="24"/>
          <w:szCs w:val="26"/>
          <w:rtl w:val="true"/>
        </w:rPr>
        <w:t xml:space="preserve"> ₪ </w:t>
      </w:r>
      <w:r>
        <w:rPr>
          <w:rFonts w:cs="FrankRuehl;Times New Roman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אחד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לחובתם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בקבעו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ידועה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היא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דיונית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למעט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חריגים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חורגים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העניין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שמבטאת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דעת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שנקבעה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137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העונשין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אכן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137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המחוקק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להלימה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התיוג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המוסרי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בצדה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האשמה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באדישות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דעת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אולם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בדברי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137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נכתב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היתר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דעת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Cs w:val="26"/>
        </w:rPr>
        <w:t>12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נוהגים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תאונות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דרכים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מטבע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הוא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ככלל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דעת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ומצד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דעת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בוצעה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הקרבן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מקרים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יוזכר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Cs w:val="26"/>
        </w:rPr>
        <w:t>2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1">
        <w:r>
          <w:rPr>
            <w:rStyle w:val="Hyperlink"/>
            <w:rFonts w:cs="FrankRuehl;Times New Roman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 w:val="24"/>
            <w:szCs w:val="26"/>
          </w:rPr>
          <w:t>329</w:t>
        </w:r>
      </w:hyperlink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לחוק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בצדה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20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2-1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הנמוך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דעת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למעשה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להצביע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מגמה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משמעית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השפעת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137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כך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הנמוך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ישנו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הגבוה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ולעתים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המרבי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המותר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יצוין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דעת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ככלל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בענישה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ובוודאי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דרמטי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אכן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הגבוה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אולם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קשה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טראגית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16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ולפציעה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נוספים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המנוח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מהתסקיר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האחרון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סובל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מקשיי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ומכאבים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כרוניים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ונאלץ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להפסיק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עבודתו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בעניינם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נסיבותיהם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האישיות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בהיותם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צעירים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פלילי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והאלימות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שלטענתם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הופנתה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כלפיהם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משפחת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הנפגעים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עובר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לקטטה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ובמהלכה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4-3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שחלקם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קטן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בהשוואה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2-1</w:t>
      </w:r>
      <w:r>
        <w:rPr>
          <w:rFonts w:cs="FrankRuehl;Times New Roman"/>
          <w:sz w:val="24"/>
          <w:szCs w:val="26"/>
          <w:rtl w:val="true"/>
        </w:rPr>
        <w:t>.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אכן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דינם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אולם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לצדם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התוצאות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ותסקירי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שהוגשו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בעניינם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ועוד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ואביו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הראשונים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לנהוג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להתעלם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המקום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כשהם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מצוידים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במטרה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משפחת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הנפגעים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משכך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משפחת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הנפגעים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שהביאה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להסלמת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נמוך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לגבי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4-3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לגבי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חלקם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בהתרחשות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נדמה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איזן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השונים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צדי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המתרס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לפנינו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משפחות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עיוורת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שהסתיימה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צעיר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ובפציעתם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אחרים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יריקה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מיותרת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שנאמרה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ותחושת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העלבון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בכבוד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גורל</w:t>
      </w:r>
      <w:r>
        <w:rPr>
          <w:rFonts w:cs="FrankRuehl;Times New Roman"/>
          <w:sz w:val="24"/>
          <w:szCs w:val="26"/>
          <w:rtl w:val="true"/>
        </w:rPr>
        <w:t xml:space="preserve">" </w:t>
      </w:r>
      <w:r>
        <w:rPr>
          <w:rFonts w:cs="FrankRuehl;Times New Roman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להימנע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ממנה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וכך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בתגובה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אימפולסיבית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נאספו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סכינים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בידיהם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שנזדמן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לומר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דומה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האחרונות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נעשתה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קלה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ההדק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המקל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תרומתם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להילחם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שפשתה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בחברתנו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ונקעה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מנגע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להטיל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משמעותיים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ומרתיעים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להעביר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הרתעה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לעבריין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הניצב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בפניה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כולה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אבי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סיכם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2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ייקח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בלעדית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האירוע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בהיותו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הצעיר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תופעה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מצערת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המשפחתי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צעיר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הבנים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הכספי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להפחית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הסכומים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לפנינו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חמורות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שהביאו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לתוצאות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קשות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המצדיקות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שנקבע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יצוין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העטווה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הפיצוי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Ruller31"/>
        <w:spacing w:lineRule="auto" w:line="240"/>
        <w:ind w:end="0"/>
        <w:jc w:val="start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ערעורים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בירושלים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פרידמן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פלדמן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hyperlink r:id="rId12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5056-03-19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2.8.2020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הנסבים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2-1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Cs w:val="28"/>
          <w:rtl w:val="true"/>
        </w:rPr>
        <w:t>ע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6404/20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2-1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Cs w:val="28"/>
          <w:rtl w:val="true"/>
        </w:rPr>
        <w:t>ע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6460/20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יחד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המערערים</w:t>
      </w:r>
      <w:r>
        <w:rPr>
          <w:rFonts w:cs="FrankRuehl;Times New Roman" w:ascii="Century" w:hAnsi="Century"/>
          <w:spacing w:val="10"/>
          <w:szCs w:val="28"/>
          <w:rtl w:val="true"/>
        </w:rPr>
        <w:t>).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 w:val="24"/>
          <w:szCs w:val="28"/>
        </w:rPr>
      </w:pPr>
      <w:r>
        <w:rPr>
          <w:rFonts w:cs="FrankRuehl;Times New Roman" w:ascii="Century" w:hAnsi="Century"/>
          <w:spacing w:val="10"/>
          <w:sz w:val="24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2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  <w:r>
        <w:rPr>
          <w:rFonts w:cs="FrankRuehl;Times New Roman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המתוקן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2-1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Cs w:val="28"/>
          <w:rtl w:val="true"/>
        </w:rPr>
        <w:t>ע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6404/20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המערערים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</w:rPr>
        <w:t>2-1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2-1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Cs w:val="28"/>
          <w:rtl w:val="true"/>
        </w:rPr>
        <w:t>ע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6460/20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המערערים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</w:rPr>
        <w:t>4-3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הנוספים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ואביהם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הואשמו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יחד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משפחת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המערערים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משפחתם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משפחת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הנפגעים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;Times New Roman"/>
          <w:spacing w:val="10"/>
          <w:szCs w:val="28"/>
          <w:rtl w:val="true"/>
        </w:rPr>
        <w:t>ניטש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סכסוך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11.2.2019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אירעו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חילופי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דודתו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הנפגעים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הגיבה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בקריאה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תירק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עצמך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;Times New Roman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זאת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נער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16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ממשפחת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הנפגעים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המנוח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Cs w:val="28"/>
          <w:rtl w:val="true"/>
        </w:rPr>
        <w:t>ואביו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תקפו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נמלט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וקרא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לחמשת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אחיו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כשהם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מצוידים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ואבנים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2-1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מחזיקים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בסכינים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לתקוף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הנפגעים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הקטטה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שפרצה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נוסף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המנוח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4-3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במקלות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6-5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;Times New Roman"/>
          <w:spacing w:val="10"/>
          <w:szCs w:val="28"/>
          <w:rtl w:val="true"/>
        </w:rPr>
        <w:t>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וזרקו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הנפגעים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3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מהתקיפה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פצעי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שונים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לירך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התמוטט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נפחי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ימין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נפגעו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בדרגות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שונות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המנוח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4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20.2.2020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טיעון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בצוותא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3">
        <w:r>
          <w:rPr>
            <w:rStyle w:val="Hyperlink"/>
            <w:rFonts w:ascii="Century" w:hAnsi="Century" w:cs="FrankRuehl;Times New Roman"/>
            <w:spacing w:val="10"/>
            <w:szCs w:val="28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spacing w:val="10"/>
            <w:szCs w:val="28"/>
          </w:rPr>
          <w:t>301</w:t>
        </w:r>
        <w:r>
          <w:rPr>
            <w:rStyle w:val="Hyperlink"/>
            <w:rFonts w:ascii="Century" w:hAnsi="Century" w:cs="FrankRuehl;Times New Roman"/>
            <w:spacing w:val="10"/>
            <w:szCs w:val="28"/>
            <w:rtl w:val="true"/>
          </w:rPr>
          <w:t>ג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hyperlink r:id="rId14">
        <w:r>
          <w:rPr>
            <w:rStyle w:val="Hyperlink"/>
            <w:rFonts w:cs="FrankRuehl;Times New Roman" w:ascii="Century" w:hAnsi="Century"/>
            <w:spacing w:val="10"/>
            <w:szCs w:val="28"/>
          </w:rPr>
          <w:t>29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hyperlink r:id="rId15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התשל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ז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1977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החוק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Cs w:val="28"/>
          <w:rtl w:val="true"/>
        </w:rPr>
        <w:t>וחבלה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מחמירה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6">
        <w:r>
          <w:rPr>
            <w:rStyle w:val="Hyperlink"/>
            <w:rFonts w:ascii="Century" w:hAnsi="Century" w:cs="FrankRuehl;Times New Roman"/>
            <w:spacing w:val="10"/>
            <w:szCs w:val="28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spacing w:val="10"/>
            <w:szCs w:val="28"/>
          </w:rPr>
          <w:t>329</w:t>
        </w:r>
        <w:r>
          <w:rPr>
            <w:rStyle w:val="Hyperlink"/>
            <w:rFonts w:cs="FrankRuehl;Times New Roman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;Times New Roman"/>
            <w:spacing w:val="10"/>
            <w:szCs w:val="28"/>
            <w:rtl w:val="true"/>
          </w:rPr>
          <w:t>א</w:t>
        </w:r>
        <w:r>
          <w:rPr>
            <w:rStyle w:val="Hyperlink"/>
            <w:rFonts w:cs="FrankRuehl;Times New Roman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;Times New Roman" w:ascii="Century" w:hAnsi="Century"/>
            <w:spacing w:val="10"/>
            <w:szCs w:val="28"/>
          </w:rPr>
          <w:t>1</w:t>
        </w:r>
        <w:r>
          <w:rPr>
            <w:rStyle w:val="Hyperlink"/>
            <w:rFonts w:cs="FrankRuehl;Times New Roman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hyperlink r:id="rId17">
        <w:r>
          <w:rPr>
            <w:rStyle w:val="Hyperlink"/>
            <w:rFonts w:cs="FrankRuehl;Times New Roman" w:ascii="Century" w:hAnsi="Century"/>
            <w:spacing w:val="10"/>
            <w:szCs w:val="28"/>
          </w:rPr>
          <w:t>329</w:t>
        </w:r>
        <w:r>
          <w:rPr>
            <w:rStyle w:val="Hyperlink"/>
            <w:rFonts w:cs="FrankRuehl;Times New Roman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;Times New Roman"/>
            <w:spacing w:val="10"/>
            <w:szCs w:val="28"/>
            <w:rtl w:val="true"/>
          </w:rPr>
          <w:t>א</w:t>
        </w:r>
        <w:r>
          <w:rPr>
            <w:rStyle w:val="Hyperlink"/>
            <w:rFonts w:cs="FrankRuehl;Times New Roman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;Times New Roman" w:ascii="Century" w:hAnsi="Century"/>
            <w:spacing w:val="10"/>
            <w:szCs w:val="28"/>
          </w:rPr>
          <w:t>2</w:t>
        </w:r>
        <w:r>
          <w:rPr>
            <w:rStyle w:val="Hyperlink"/>
            <w:rFonts w:cs="FrankRuehl;Times New Roman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לחוק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הוא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הודאתו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בחבלה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מחמירה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4-3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הורשעו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הודאתם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מחמירות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בצוותא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8">
        <w:r>
          <w:rPr>
            <w:rStyle w:val="Hyperlink"/>
            <w:rFonts w:ascii="Century" w:hAnsi="Century" w:cs="FrankRuehl;Times New Roman"/>
            <w:spacing w:val="10"/>
            <w:szCs w:val="28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spacing w:val="10"/>
            <w:szCs w:val="28"/>
          </w:rPr>
          <w:t>333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hyperlink r:id="rId19">
        <w:r>
          <w:rPr>
            <w:rStyle w:val="Hyperlink"/>
            <w:rFonts w:cs="FrankRuehl;Times New Roman" w:ascii="Century" w:hAnsi="Century"/>
            <w:spacing w:val="10"/>
            <w:szCs w:val="28"/>
          </w:rPr>
          <w:t>335</w:t>
        </w:r>
        <w:r>
          <w:rPr>
            <w:rStyle w:val="Hyperlink"/>
            <w:rFonts w:cs="FrankRuehl;Times New Roman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;Times New Roman"/>
            <w:spacing w:val="10"/>
            <w:szCs w:val="28"/>
            <w:rtl w:val="true"/>
          </w:rPr>
          <w:t>א</w:t>
        </w:r>
        <w:r>
          <w:rPr>
            <w:rStyle w:val="Hyperlink"/>
            <w:rFonts w:cs="FrankRuehl;Times New Roman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;Times New Roman" w:ascii="Century" w:hAnsi="Century"/>
            <w:spacing w:val="10"/>
            <w:szCs w:val="28"/>
          </w:rPr>
          <w:t>1</w:t>
        </w:r>
        <w:r>
          <w:rPr>
            <w:rStyle w:val="Hyperlink"/>
            <w:rFonts w:cs="FrankRuehl;Times New Roman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hyperlink r:id="rId20">
        <w:r>
          <w:rPr>
            <w:rStyle w:val="Hyperlink"/>
            <w:rFonts w:cs="FrankRuehl;Times New Roman" w:ascii="Century" w:hAnsi="Century"/>
            <w:spacing w:val="10"/>
            <w:szCs w:val="28"/>
          </w:rPr>
          <w:t>335</w:t>
        </w:r>
        <w:r>
          <w:rPr>
            <w:rStyle w:val="Hyperlink"/>
            <w:rFonts w:cs="FrankRuehl;Times New Roman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;Times New Roman"/>
            <w:spacing w:val="10"/>
            <w:szCs w:val="28"/>
            <w:rtl w:val="true"/>
          </w:rPr>
          <w:t>א</w:t>
        </w:r>
        <w:r>
          <w:rPr>
            <w:rStyle w:val="Hyperlink"/>
            <w:rFonts w:cs="FrankRuehl;Times New Roman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;Times New Roman" w:ascii="Century" w:hAnsi="Century"/>
            <w:spacing w:val="10"/>
            <w:szCs w:val="28"/>
          </w:rPr>
          <w:t>2</w:t>
        </w:r>
        <w:r>
          <w:rPr>
            <w:rStyle w:val="Hyperlink"/>
            <w:rFonts w:cs="FrankRuehl;Times New Roman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hyperlink r:id="rId21">
        <w:r>
          <w:rPr>
            <w:rStyle w:val="Hyperlink"/>
            <w:rFonts w:cs="FrankRuehl;Times New Roman" w:ascii="Century" w:hAnsi="Century"/>
            <w:spacing w:val="10"/>
            <w:szCs w:val="28"/>
          </w:rPr>
          <w:t>29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לחוק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5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החברתיים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שנפגעו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מהעבירות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קדושת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בטחונו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גופו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לחומרה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הזכיר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חמור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הצטיידו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טראגית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המנוח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נער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16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ופציעתם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נוספים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לקולה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היתר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הודאתם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הטיעון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נעדרי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פלילי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גילם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הצעיר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6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  <w:r>
        <w:rPr>
          <w:rFonts w:cs="FrankRuehl;Times New Roman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לכך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לתסקירי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מהתסקירים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ילידי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1996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1998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בהתאמה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נעדרי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ומביעים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האירוע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זאת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אליהם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ובהם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התנהגותם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האימפולסיבית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והאלימה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ליטול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מעשיהם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רצון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לערוך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שינוי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בדפוסי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התנהגותם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זאת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המליץ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מרתיע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ומוחשי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אלימה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בהמלצה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טיפולית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בעניינם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ascii="Century" w:hAnsi="Century" w:cs="FrankRuehl;Times New Roman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4-3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ילידי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1991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1990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בהתאמה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נשואים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ואבות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לפעוטות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נעדרי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ומצרים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האירוע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זאת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העריך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היתר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3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</w:t>
      </w:r>
      <w:r>
        <w:rPr>
          <w:rFonts w:ascii="Century" w:hAnsi="Century" w:cs="FrankRuehl;Times New Roman"/>
          <w:spacing w:val="10"/>
          <w:szCs w:val="28"/>
          <w:rtl w:val="true"/>
        </w:rPr>
        <w:t>תקשה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שנגרמה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למשפחת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</w:t>
      </w:r>
      <w:r>
        <w:rPr>
          <w:rFonts w:ascii="Century" w:hAnsi="Century" w:cs="FrankRuehl;Times New Roman"/>
          <w:spacing w:val="10"/>
          <w:szCs w:val="28"/>
          <w:rtl w:val="true"/>
        </w:rPr>
        <w:t>נפגעים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נוטה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להתנהגות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אימפולסיבית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ומתקשה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r>
        <w:rPr>
          <w:rFonts w:ascii="Century" w:hAnsi="Century" w:cs="FrankRuehl;Times New Roman"/>
          <w:spacing w:val="10"/>
          <w:szCs w:val="28"/>
          <w:rtl w:val="true"/>
        </w:rPr>
        <w:t>הבין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הבעייתיות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בהתנהלותו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זאת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4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וביטא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אמפתיה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משפחתו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בהמלצה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טיפולית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3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4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7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cs="FrankRuehl;Times New Roman" w:ascii="Century" w:hAnsi="Century"/>
          <w:spacing w:val="10"/>
          <w:szCs w:val="28"/>
        </w:rPr>
        <w:t>8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למשפחת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הנפגעים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מצטבר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90,000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  <w:rtl w:val="true"/>
        </w:rPr>
        <w:t>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7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cs="FrankRuehl;Times New Roman" w:ascii="Century" w:hAnsi="Century"/>
          <w:spacing w:val="10"/>
          <w:szCs w:val="28"/>
        </w:rPr>
        <w:t>8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80,000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  <w:rtl w:val="true"/>
        </w:rPr>
        <w:t>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4-3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3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cs="FrankRuehl;Times New Roman" w:ascii="Century" w:hAnsi="Century"/>
          <w:spacing w:val="10"/>
          <w:szCs w:val="28"/>
        </w:rPr>
        <w:t>8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10,000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  <w:rtl w:val="true"/>
        </w:rPr>
        <w:t>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אחד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8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שלפנינו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הנסב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ascii="Century" w:hAnsi="Century" w:cs="FrankRuehl;Times New Roman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לחובתם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מחמיר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וסוטה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המקובלת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הורשעו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בפרט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השינוי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שמבטאת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ההמתה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דעת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שנקבעה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hyperlink r:id="rId22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' </w:t>
      </w:r>
      <w:r>
        <w:rPr>
          <w:rFonts w:cs="FrankRuehl;Times New Roman" w:ascii="Century" w:hAnsi="Century"/>
          <w:spacing w:val="10"/>
          <w:szCs w:val="28"/>
        </w:rPr>
        <w:t>137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Cs w:val="28"/>
          <w:rtl w:val="true"/>
        </w:rPr>
        <w:t>התשע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ט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2019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תיקון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</w:rPr>
        <w:t>137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הרפורמה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בעבירות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ההמתה</w:t>
      </w:r>
      <w:r>
        <w:rPr>
          <w:rFonts w:cs="Miriam" w:ascii="Century" w:hAnsi="Century"/>
          <w:b/>
          <w:rtl w:val="true"/>
        </w:rPr>
        <w:t>)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לשיטתו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הרפורמה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ההמתה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לצנוח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דרמטי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5-4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ascii="Century" w:hAnsi="Century" w:cs="FrankRuehl;Times New Roman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הכספי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2-1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טענו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יתר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ששילמו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עטווה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הצדדים</w:t>
      </w:r>
      <w:r>
        <w:rPr>
          <w:rFonts w:cs="FrankRuehl;Times New Roman" w:ascii="Century" w:hAnsi="Century"/>
          <w:spacing w:val="10"/>
          <w:szCs w:val="28"/>
          <w:rtl w:val="true"/>
        </w:rPr>
        <w:t>,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ascii="Century" w:hAnsi="Century" w:cs="FrankRuehl;Times New Roman"/>
          <w:spacing w:val="10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לעונש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כחצי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Times New Roman" w:hAnsi="Times New Roman" w:cs="Times New Roman"/>
          <w:spacing w:val="10"/>
          <w:szCs w:val="28"/>
          <w:rtl w:val="true"/>
        </w:rPr>
        <w:t>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ויובהר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העטווה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סולחה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לסכסוך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המשפחות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כשברקע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הנפגעים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נכונים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לקדם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סולחה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האובדן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שחוו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9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בהודעות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נספחיהן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ascii="Century" w:hAnsi="Century" w:cs="FrankRuehl;Times New Roman"/>
          <w:spacing w:val="10"/>
          <w:szCs w:val="28"/>
          <w:rtl w:val="true"/>
        </w:rPr>
        <w:t>בתסקירי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המבחן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הגע</w:t>
      </w:r>
      <w:r>
        <w:rPr>
          <w:rFonts w:ascii="Century" w:hAnsi="Century" w:cs="FrankRuehl;Times New Roman"/>
          <w:spacing w:val="10"/>
          <w:szCs w:val="28"/>
          <w:rtl w:val="true"/>
        </w:rPr>
        <w:t>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להידחות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10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ידועה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היא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שקבעה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דיונית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ראו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hyperlink r:id="rId23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5765/20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אבו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בכר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3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Cs w:val="28"/>
        </w:rPr>
        <w:t>22.3.2021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); </w:t>
      </w:r>
      <w:hyperlink r:id="rId24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4039/19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נחמני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91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והאסמכתאות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Cs w:val="28"/>
        </w:rPr>
        <w:t>17.3.2021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); </w:t>
      </w:r>
      <w:hyperlink r:id="rId25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5597/19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96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Cs w:val="28"/>
        </w:rPr>
        <w:t>25.11.2020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); </w:t>
      </w:r>
      <w:hyperlink r:id="rId26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6347/12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מרה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Cs w:val="28"/>
          <w:rtl w:val="true"/>
        </w:rPr>
        <w:t>בפסקאות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17-16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Cs w:val="28"/>
        </w:rPr>
        <w:t>13.5.2013</w:t>
      </w:r>
      <w:r>
        <w:rPr>
          <w:rFonts w:cs="FrankRuehl;Times New Roman" w:ascii="Century" w:hAnsi="Century"/>
          <w:spacing w:val="10"/>
          <w:szCs w:val="28"/>
          <w:rtl w:val="true"/>
        </w:rPr>
        <w:t>)).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11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  <w:r>
        <w:rPr>
          <w:rFonts w:cs="FrankRuehl;Times New Roman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חורגים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המקובלת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העניין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אכן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137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המחוקק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להלימה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ההמתה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התיוג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המוסרי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בצדה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האשמה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באדישות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דעת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אולם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לתיקון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137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נכתב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היתר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ההמתה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דעת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cs="FrankRuehl;Times New Roman" w:ascii="Century" w:hAnsi="Century"/>
          <w:spacing w:val="10"/>
          <w:szCs w:val="28"/>
        </w:rPr>
        <w:t>12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cs="FrankRuehl;Times New Roman" w:ascii="Century" w:hAnsi="Century"/>
          <w:spacing w:val="10"/>
          <w:szCs w:val="28"/>
          <w:rtl w:val="true"/>
        </w:rPr>
        <w:t>, "</w:t>
      </w:r>
      <w:r>
        <w:rPr>
          <w:rFonts w:ascii="Century" w:hAnsi="Century" w:cs="FrankRuehl;Times New Roman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נוהגים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הריגה</w:t>
      </w:r>
      <w:r>
        <w:rPr>
          <w:rFonts w:ascii="Century" w:hAnsi="Century" w:eastAsia="Century" w:cs="Century"/>
          <w:b/>
          <w:b/>
          <w:bCs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תאונות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דרכים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מטבע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הוא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ככלל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דעת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ומצד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מאפשר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לגזור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עונש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הולם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במקרים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חמורים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בקלות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דעת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כגון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מקרים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שבהם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ההמתה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בוצעה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תוך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הפעלת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אלימות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כלפי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הקרבן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;Times New Roman"/>
          <w:spacing w:val="10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r>
        <w:rPr>
          <w:rFonts w:ascii="Century" w:hAnsi="Century" w:cs="FrankRuehl;Times New Roman"/>
          <w:spacing w:val="10"/>
          <w:szCs w:val="28"/>
          <w:rtl w:val="true"/>
        </w:rPr>
        <w:t>הצעת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7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' </w:t>
      </w:r>
      <w:r>
        <w:rPr>
          <w:rFonts w:cs="FrankRuehl;Times New Roman" w:ascii="Century" w:hAnsi="Century"/>
          <w:spacing w:val="10"/>
          <w:szCs w:val="28"/>
        </w:rPr>
        <w:t>119</w:t>
      </w:r>
      <w:r>
        <w:rPr>
          <w:rFonts w:cs="FrankRuehl;Times New Roman" w:ascii="Century" w:hAnsi="Century"/>
          <w:spacing w:val="10"/>
          <w:szCs w:val="28"/>
          <w:rtl w:val="true"/>
        </w:rPr>
        <w:t>)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Cs w:val="28"/>
          <w:rtl w:val="true"/>
        </w:rPr>
        <w:t>התשע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ד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2014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הממשלה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862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cs="FrankRuehl;Times New Roman" w:ascii="Century" w:hAnsi="Century"/>
          <w:spacing w:val="10"/>
          <w:szCs w:val="28"/>
        </w:rPr>
        <w:t>873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הדגשה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הוספה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ע</w:t>
      </w:r>
      <w:r>
        <w:rPr>
          <w:rFonts w:cs="FrankRuehl;Times New Roman" w:ascii="Century" w:hAnsi="Century"/>
          <w:spacing w:val="10"/>
          <w:szCs w:val="28"/>
          <w:rtl w:val="true"/>
        </w:rPr>
        <w:t>)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מקרים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אזכיר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הורשעו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מחמירה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8">
        <w:r>
          <w:rPr>
            <w:rStyle w:val="Hyperlink"/>
            <w:rFonts w:ascii="Century" w:hAnsi="Century" w:cs="FrankRuehl;Times New Roman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spacing w:val="10"/>
            <w:szCs w:val="28"/>
          </w:rPr>
          <w:t>329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לחוק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בצדה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2-1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הנמוך</w:t>
      </w:r>
      <w:r>
        <w:rPr>
          <w:rFonts w:cs="FrankRuehl;Times New Roman" w:ascii="Century" w:hAnsi="Century"/>
          <w:spacing w:val="10"/>
          <w:szCs w:val="28"/>
          <w:rtl w:val="true"/>
        </w:rPr>
        <w:t>,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בהמתה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דעת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אולם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למעשה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להצביע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מגמה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משמעית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השפעת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137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הענישה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כך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הנמוך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ישנו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הגבוה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ולעיתים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cs="FrankRuehl;Times New Roman" w:ascii="Century" w:hAnsi="Century"/>
          <w:spacing w:val="10"/>
          <w:szCs w:val="28"/>
        </w:rPr>
        <w:t>12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המרבי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ראו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למשל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hyperlink r:id="rId29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36603-02-17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אבו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כף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Cs w:val="28"/>
        </w:rPr>
        <w:t>28.1.2021</w:t>
      </w:r>
      <w:r>
        <w:rPr>
          <w:rFonts w:cs="FrankRuehl;Times New Roman" w:ascii="Century" w:hAnsi="Century"/>
          <w:spacing w:val="10"/>
          <w:szCs w:val="28"/>
          <w:rtl w:val="true"/>
        </w:rPr>
        <w:t>)</w:t>
      </w:r>
      <w:r>
        <w:rPr>
          <w:rFonts w:cs="FrankRuehl;Times New Roman" w:ascii="Bahnschrift SemiBold SemiConden" w:hAnsi="Bahnschrift SemiBold SemiConden"/>
          <w:spacing w:val="10"/>
          <w:szCs w:val="28"/>
          <w:rtl w:val="true"/>
        </w:rPr>
        <w:t xml:space="preserve">; </w:t>
      </w:r>
      <w:hyperlink r:id="rId30">
        <w:r>
          <w:rPr>
            <w:rStyle w:val="Hyperlink"/>
            <w:rFonts w:ascii="Bahnschrift SemiBold SemiConden" w:hAnsi="Bahnschrift SemiBold SemiConden" w:cs="FrankRuehl;Times New Roman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Bahnschrift SemiBold SemiConden" w:hAnsi="Bahnschrift SemiBold SemiConden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Bahnschrift SemiBold SemiConden" w:hAnsi="Bahnschrift SemiBold SemiConden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Bahnschrift SemiBold SemiConden" w:hAnsi="Bahnschrift SemiBold SemiConden" w:eastAsia="Bahnschrift SemiBold SemiConden" w:cs="Bahnschrift SemiBold SemiConden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Bahnschrift SemiBold SemiConden" w:hAnsi="Bahnschrift SemiBold SemiConden"/>
            <w:color w:val="0000FF"/>
            <w:spacing w:val="10"/>
            <w:szCs w:val="28"/>
            <w:u w:val="single"/>
          </w:rPr>
          <w:t>2014/20</w:t>
        </w:r>
      </w:hyperlink>
      <w:r>
        <w:rPr>
          <w:rFonts w:cs="FrankRuehl;Times New Roman" w:ascii="Bahnschrift SemiBold SemiConden" w:hAnsi="Bahnschrift SemiBold SemiConden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אנקרי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ascii="Century" w:hAnsi="Century" w:cs="Miriam"/>
          <w:b/>
          <w:b/>
          <w:rtl w:val="true"/>
        </w:rPr>
        <w:t>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Bahnschrift SemiBold SemiConden" w:hAnsi="Bahnschrift SemiBold SemiConden" w:eastAsia="Bahnschrift SemiBold SemiConden" w:cs="Bahnschrift SemiBold SemiConden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Bahnschrift SemiBold SemiConden" w:hAnsi="Bahnschrift SemiBold SemiConden"/>
          <w:spacing w:val="10"/>
          <w:szCs w:val="28"/>
          <w:rtl w:val="true"/>
        </w:rPr>
        <w:t>(</w:t>
      </w:r>
      <w:r>
        <w:rPr>
          <w:rFonts w:cs="FrankRuehl;Times New Roman" w:ascii="Bahnschrift SemiBold SemiConden" w:hAnsi="Bahnschrift SemiBold SemiConden"/>
          <w:spacing w:val="10"/>
          <w:szCs w:val="28"/>
        </w:rPr>
        <w:t>19.1.2021</w:t>
      </w:r>
      <w:r>
        <w:rPr>
          <w:rFonts w:cs="FrankRuehl;Times New Roman" w:ascii="Bahnschrift SemiBold SemiConden" w:hAnsi="Bahnschrift SemiBold SemiConden"/>
          <w:spacing w:val="10"/>
          <w:szCs w:val="28"/>
          <w:rtl w:val="true"/>
        </w:rPr>
        <w:t>)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hyperlink r:id="rId31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49448-08-18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בר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זכאי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Cs w:val="28"/>
        </w:rPr>
        <w:t>21.7.2020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); </w:t>
      </w:r>
      <w:hyperlink r:id="rId32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2356/17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רגבי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ascii="Century" w:hAnsi="Century" w:cs="Miriam"/>
          <w:b/>
          <w:b/>
          <w:rtl w:val="true"/>
        </w:rPr>
        <w:t>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Cs w:val="28"/>
        </w:rPr>
        <w:t>29.6.2020</w:t>
      </w:r>
      <w:r>
        <w:rPr>
          <w:rFonts w:cs="FrankRuehl;Times New Roman" w:ascii="Century" w:hAnsi="Century"/>
          <w:spacing w:val="10"/>
          <w:szCs w:val="28"/>
          <w:rtl w:val="true"/>
        </w:rPr>
        <w:t>)).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ההמתה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דעת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ככלל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שינוי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לשינוי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בענישה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ובוודאי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לשינוי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דרמטי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שהתנהלו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כניסת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137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לתוקף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שהנאשמים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הורשעו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בהריגה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ונדונו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הכניסה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לתוקף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ראו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למשל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hyperlink r:id="rId33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2356/17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רגבי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ascii="Century" w:hAnsi="Century" w:cs="Miriam"/>
          <w:b/>
          <w:b/>
          <w:rtl w:val="true"/>
        </w:rPr>
        <w:t>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Cs w:val="28"/>
        </w:rPr>
        <w:t>29.6.2020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); </w:t>
      </w:r>
      <w:hyperlink r:id="rId34">
        <w:r>
          <w:rPr>
            <w:rStyle w:val="Hyperlink"/>
            <w:rFonts w:ascii="Bahnschrift SemiBold SemiConden" w:hAnsi="Bahnschrift SemiBold SemiConden" w:cs="FrankRuehl;Times New Roman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Bahnschrift SemiBold SemiConden" w:hAnsi="Bahnschrift SemiBold SemiConden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Bahnschrift SemiBold SemiConden" w:hAnsi="Bahnschrift SemiBold SemiConden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Bahnschrift SemiBold SemiConden" w:hAnsi="Bahnschrift SemiBold SemiConden" w:eastAsia="Bahnschrift SemiBold SemiConden" w:cs="Bahnschrift SemiBold SemiConden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Bahnschrift SemiBold SemiConden" w:hAnsi="Bahnschrift SemiBold SemiConden"/>
            <w:color w:val="0000FF"/>
            <w:spacing w:val="10"/>
            <w:szCs w:val="28"/>
            <w:u w:val="single"/>
          </w:rPr>
          <w:t>2014/20</w:t>
        </w:r>
      </w:hyperlink>
      <w:r>
        <w:rPr>
          <w:rFonts w:cs="FrankRuehl;Times New Roman" w:ascii="Bahnschrift SemiBold SemiConden" w:hAnsi="Bahnschrift SemiBold SemiConden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אנקרי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ascii="Century" w:hAnsi="Century" w:cs="Miriam"/>
          <w:b/>
          <w:b/>
          <w:rtl w:val="true"/>
        </w:rPr>
        <w:t>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Bahnschrift SemiBold SemiConden" w:hAnsi="Bahnschrift SemiBold SemiConden" w:eastAsia="Bahnschrift SemiBold SemiConden" w:cs="Bahnschrift SemiBold SemiConden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Bahnschrift SemiBold SemiConden" w:hAnsi="Bahnschrift SemiBold SemiConden"/>
          <w:spacing w:val="10"/>
          <w:szCs w:val="28"/>
          <w:rtl w:val="true"/>
        </w:rPr>
        <w:t>(</w:t>
      </w:r>
      <w:r>
        <w:rPr>
          <w:rFonts w:cs="FrankRuehl;Times New Roman" w:ascii="Bahnschrift SemiBold SemiConden" w:hAnsi="Bahnschrift SemiBold SemiConden"/>
          <w:spacing w:val="10"/>
          <w:szCs w:val="28"/>
        </w:rPr>
        <w:t>19.1.2021</w:t>
      </w:r>
      <w:r>
        <w:rPr>
          <w:rFonts w:cs="FrankRuehl;Times New Roman" w:ascii="Bahnschrift SemiBold SemiConden" w:hAnsi="Bahnschrift SemiBold SemiConden"/>
          <w:spacing w:val="10"/>
          <w:szCs w:val="28"/>
          <w:rtl w:val="true"/>
        </w:rPr>
        <w:t>)</w:t>
      </w:r>
      <w:r>
        <w:rPr>
          <w:rFonts w:cs="FrankRuehl;Times New Roman" w:ascii="Bahnschrift SemiBold SemiConden" w:hAnsi="Bahnschrift SemiBold SemiConden"/>
          <w:spacing w:val="10"/>
          <w:szCs w:val="28"/>
          <w:rtl w:val="true"/>
        </w:rPr>
        <w:t xml:space="preserve">; </w:t>
      </w:r>
      <w:hyperlink r:id="rId35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1888/19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גרייב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Cs w:val="28"/>
        </w:rPr>
        <w:t>5.4.2019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); </w:t>
      </w:r>
      <w:hyperlink r:id="rId36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8164/19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אבו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שנדי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Cs w:val="28"/>
        </w:rPr>
        <w:t>2.4.2020</w:t>
      </w:r>
      <w:r>
        <w:rPr>
          <w:rFonts w:cs="FrankRuehl;Times New Roman" w:ascii="Century" w:hAnsi="Century"/>
          <w:spacing w:val="10"/>
          <w:szCs w:val="28"/>
          <w:rtl w:val="true"/>
        </w:rPr>
        <w:t>)).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ascii="Century" w:hAnsi="Century" w:cs="FrankRuehl;Times New Roman"/>
          <w:spacing w:val="10"/>
          <w:szCs w:val="28"/>
          <w:rtl w:val="true"/>
        </w:rPr>
        <w:t>אכן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</w:t>
      </w:r>
      <w:r>
        <w:rPr>
          <w:rFonts w:ascii="Century" w:hAnsi="Century" w:cs="FrankRuehl;Times New Roman"/>
          <w:spacing w:val="10"/>
          <w:szCs w:val="28"/>
          <w:rtl w:val="true"/>
        </w:rPr>
        <w:t>גבוה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אולם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נשכח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קשה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טראגית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הי</w:t>
      </w:r>
      <w:r>
        <w:rPr>
          <w:rFonts w:ascii="Century" w:hAnsi="Century" w:cs="FrankRuehl;Times New Roman"/>
          <w:spacing w:val="10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המנוח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נער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16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בלבד</w:t>
      </w:r>
      <w:r>
        <w:rPr>
          <w:rFonts w:cs="FrankRuehl;Times New Roman" w:ascii="Century" w:hAnsi="Century"/>
          <w:spacing w:val="10"/>
          <w:szCs w:val="28"/>
          <w:rtl w:val="true"/>
        </w:rPr>
        <w:t>,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ולפציעה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נוספים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המנוח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יוער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סובל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מקשיי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ומכאבים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כרוניים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ונאלץ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להפסיק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עבודתו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12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טענו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בעניינם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נסיבותיהם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האישיות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בהיותם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צעירים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פלילי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והאלימות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שלטענתם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הופנתה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כלפיהם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הנפגעים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לקטטה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ובמהלכה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4-3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טענו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שחלקם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קטן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בהשוואה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2-1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אכן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דינם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אולם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לצדם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להחמרה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בעונשם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- </w:t>
      </w:r>
      <w:r>
        <w:rPr>
          <w:rFonts w:ascii="Century" w:hAnsi="Century" w:cs="FrankRuehl;Times New Roman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החמורות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הורשעו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התוצאות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ותסקירי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בעניינם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ועוד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ואביו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הראשונים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לנהוג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שתקפו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להתעלם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מכן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המקום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כשהם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מצוידים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ברורה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הנפגעים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משכך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הנפגעים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שהביאה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להסלמת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נמוך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4-3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חלקם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בהתרחשות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נדמה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השונים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משני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המתרס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דפוסי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והאימפולסיביים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לנורמות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תרבותיות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ומשפחתיות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הנותנות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לגיטימציה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שהסתיימה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ובפציעתם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יריקה</w:t>
      </w:r>
      <w:r>
        <w:rPr>
          <w:rtl w:val="true"/>
        </w:rPr>
        <w:t xml:space="preserve">, </w:t>
      </w:r>
      <w:r>
        <w:rPr>
          <w:rtl w:val="true"/>
        </w:rPr>
        <w:t>מילה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גורל</w:t>
      </w:r>
      <w:r>
        <w:rPr>
          <w:rtl w:val="true"/>
        </w:rPr>
        <w:t xml:space="preserve">"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tl w:val="true"/>
        </w:rPr>
        <w:t xml:space="preserve">,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אימפולסיבית</w:t>
      </w:r>
      <w:r>
        <w:rPr>
          <w:rtl w:val="true"/>
        </w:rPr>
        <w:t xml:space="preserve">, </w:t>
      </w:r>
      <w:r>
        <w:rPr>
          <w:rtl w:val="true"/>
        </w:rPr>
        <w:t>נאספו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בידיהם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שנזדמן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</w:t>
      </w:r>
      <w:r>
        <w:rPr>
          <w:rtl w:val="true"/>
        </w:rPr>
        <w:t xml:space="preserve">, </w:t>
      </w:r>
      <w:r>
        <w:rPr>
          <w:rtl w:val="true"/>
        </w:rPr>
        <w:t>כדבר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tl w:val="true"/>
        </w:rPr>
        <w:t xml:space="preserve">....'. </w:t>
      </w:r>
      <w:r>
        <w:rPr>
          <w:rtl w:val="true"/>
        </w:rPr>
        <w:t>בפסקי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מספור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תרומתם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בחברתנו</w:t>
      </w:r>
      <w:r>
        <w:rPr>
          <w:rtl w:val="true"/>
        </w:rPr>
        <w:t xml:space="preserve">, </w:t>
      </w:r>
      <w:r>
        <w:rPr>
          <w:rtl w:val="true"/>
        </w:rPr>
        <w:t>ונקעה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שומה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>" (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5550/11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נסאר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23.11.2011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) </w:t>
      </w:r>
      <w:r>
        <w:rPr>
          <w:rtl w:val="true"/>
        </w:rPr>
        <w:t>סיכם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ייקח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בלעדית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  <w:r>
        <w:rPr>
          <w:rtl w:val="true"/>
        </w:rPr>
        <w:t>למרבה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הבנים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14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הכספי</w:t>
      </w:r>
      <w:r>
        <w:rPr>
          <w:rFonts w:cs="FrankRuehl;Times New Roman" w:ascii="Century" w:hAnsi="Century"/>
          <w:spacing w:val="10"/>
          <w:szCs w:val="28"/>
          <w:rtl w:val="true"/>
        </w:rPr>
        <w:t>,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הסכומים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קמא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כאמור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חמורות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שהביאו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לתוצאות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קשות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המצדיקות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שנקבע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דינו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הזכיר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העטווה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הצדדים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עיניו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הפיצוי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רכיביהם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5.4.2021</w:t>
      </w:r>
      <w:r>
        <w:rPr>
          <w:rtl w:val="true"/>
        </w:rPr>
        <w:t xml:space="preserve">). </w:t>
      </w:r>
      <w:bookmarkEnd w:id="16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20064040</w:t>
      </w:r>
      <w:r>
        <w:rPr>
          <w:sz w:val="16"/>
          <w:rtl w:val="true"/>
        </w:rPr>
        <w:t>_</w:t>
      </w:r>
      <w:r>
        <w:rPr>
          <w:sz w:val="16"/>
        </w:rPr>
        <w:t>E06.docx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sz w:val="16"/>
          <w:sz w:val="16"/>
          <w:rtl w:val="true"/>
        </w:rPr>
        <w:t>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8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ascii="David;Malgun Gothic Semilight" w:hAnsi="David;Malgun Gothic Semilight"/>
          <w:color w:val="000000"/>
          <w:szCs w:val="22"/>
          <w:rtl w:val="true"/>
        </w:rPr>
        <w:t>י</w:t>
      </w: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  <w:t xml:space="preserve">' </w:t>
      </w:r>
      <w:r>
        <w:rPr>
          <w:rFonts w:ascii="David;Malgun Gothic Semilight" w:hAnsi="David;Malgun Gothic Semilight"/>
          <w:color w:val="000000"/>
          <w:szCs w:val="22"/>
          <w:rtl w:val="true"/>
        </w:rPr>
        <w:t xml:space="preserve">עמית </w:t>
      </w:r>
      <w:r>
        <w:rPr>
          <w:rFonts w:cs="David;Malgun Gothic Semilight" w:ascii="David;Malgun Gothic Semilight" w:hAnsi="David;Malgun Gothic Semilight"/>
          <w:color w:val="000000"/>
          <w:szCs w:val="22"/>
        </w:rPr>
        <w:t>54678313-6404/20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97" w:right="1797" w:gutter="0" w:header="567" w:top="1701" w:footer="397" w:bottom="1134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altName w:val="Malgun Gothic Semilight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Bahnschrift SemiBold SemiConden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9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Malgun Gothic Semilight" w:hAnsi="David;Malgun Gothic Semilight" w:cs="David;Malgun Gothic Semilight"/>
        <w:color w:val="000000"/>
        <w:sz w:val="22"/>
        <w:szCs w:val="22"/>
      </w:rPr>
    </w:pP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 xml:space="preserve">עפ </w:t>
    </w:r>
    <w:r>
      <w:rPr>
        <w:rFonts w:cs="David;Malgun Gothic Semilight" w:ascii="David;Malgun Gothic Semilight" w:hAnsi="David;Malgun Gothic Semilight"/>
        <w:color w:val="000000"/>
        <w:sz w:val="22"/>
        <w:szCs w:val="22"/>
      </w:rPr>
      <w:t>6404/20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חמזה עבאסי נ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'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Malgun Gothic Semilight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Malgun Gothic Semilight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Malgun Gothic Semilight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Malgun Gothic Semilight"/>
    </w:rPr>
  </w:style>
  <w:style w:type="character" w:styleId="CharChar1">
    <w:name w:val=" Char Char1"/>
    <w:qFormat/>
    <w:rPr>
      <w:rFonts w:cs="David;Malgun Gothic Semilight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;Times New Roman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Malgun Gothic Semilight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01c" TargetMode="External"/><Relationship Id="rId5" Type="http://schemas.openxmlformats.org/officeDocument/2006/relationships/hyperlink" Target="http://www.nevo.co.il/law/70301/329" TargetMode="External"/><Relationship Id="rId6" Type="http://schemas.openxmlformats.org/officeDocument/2006/relationships/hyperlink" Target="http://www.nevo.co.il/law/70301/329.a.1" TargetMode="External"/><Relationship Id="rId7" Type="http://schemas.openxmlformats.org/officeDocument/2006/relationships/hyperlink" Target="http://www.nevo.co.il/law/70301/329.a.2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/335.a.1" TargetMode="External"/><Relationship Id="rId10" Type="http://schemas.openxmlformats.org/officeDocument/2006/relationships/hyperlink" Target="http://www.nevo.co.il/law/70301/335.a.2" TargetMode="External"/><Relationship Id="rId11" Type="http://schemas.openxmlformats.org/officeDocument/2006/relationships/hyperlink" Target="http://www.nevo.co.il/law/70301/329" TargetMode="External"/><Relationship Id="rId12" Type="http://schemas.openxmlformats.org/officeDocument/2006/relationships/hyperlink" Target="http://www.nevo.co.il/case/25504830" TargetMode="External"/><Relationship Id="rId13" Type="http://schemas.openxmlformats.org/officeDocument/2006/relationships/hyperlink" Target="http://www.nevo.co.il/law/70301/301c" TargetMode="External"/><Relationship Id="rId14" Type="http://schemas.openxmlformats.org/officeDocument/2006/relationships/hyperlink" Target="http://www.nevo.co.il/law/70301/29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29.a.1" TargetMode="External"/><Relationship Id="rId17" Type="http://schemas.openxmlformats.org/officeDocument/2006/relationships/hyperlink" Target="http://www.nevo.co.il/law/70301/329.a.2" TargetMode="External"/><Relationship Id="rId18" Type="http://schemas.openxmlformats.org/officeDocument/2006/relationships/hyperlink" Target="http://www.nevo.co.il/law/70301/333" TargetMode="External"/><Relationship Id="rId19" Type="http://schemas.openxmlformats.org/officeDocument/2006/relationships/hyperlink" Target="http://www.nevo.co.il/law/70301/335.a.1" TargetMode="External"/><Relationship Id="rId20" Type="http://schemas.openxmlformats.org/officeDocument/2006/relationships/hyperlink" Target="http://www.nevo.co.il/law/70301/335.a.2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6931111" TargetMode="External"/><Relationship Id="rId24" Type="http://schemas.openxmlformats.org/officeDocument/2006/relationships/hyperlink" Target="http://www.nevo.co.il/case/25780332" TargetMode="External"/><Relationship Id="rId25" Type="http://schemas.openxmlformats.org/officeDocument/2006/relationships/hyperlink" Target="http://www.nevo.co.il/case/25992443" TargetMode="External"/><Relationship Id="rId26" Type="http://schemas.openxmlformats.org/officeDocument/2006/relationships/hyperlink" Target="http://www.nevo.co.il/case/5594306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329" TargetMode="External"/><Relationship Id="rId29" Type="http://schemas.openxmlformats.org/officeDocument/2006/relationships/hyperlink" Target="http://www.nevo.co.il/case/22252498" TargetMode="External"/><Relationship Id="rId30" Type="http://schemas.openxmlformats.org/officeDocument/2006/relationships/hyperlink" Target="http://www.nevo.co.il/case/26541540" TargetMode="External"/><Relationship Id="rId31" Type="http://schemas.openxmlformats.org/officeDocument/2006/relationships/hyperlink" Target="http://www.nevo.co.il/case/24941941" TargetMode="External"/><Relationship Id="rId32" Type="http://schemas.openxmlformats.org/officeDocument/2006/relationships/hyperlink" Target="http://www.nevo.co.il/case/22401476" TargetMode="External"/><Relationship Id="rId33" Type="http://schemas.openxmlformats.org/officeDocument/2006/relationships/hyperlink" Target="http://www.nevo.co.il/case/22401476" TargetMode="External"/><Relationship Id="rId34" Type="http://schemas.openxmlformats.org/officeDocument/2006/relationships/hyperlink" Target="http://www.nevo.co.il/case/26541540" TargetMode="External"/><Relationship Id="rId35" Type="http://schemas.openxmlformats.org/officeDocument/2006/relationships/hyperlink" Target="http://www.nevo.co.il/case/25535283" TargetMode="External"/><Relationship Id="rId36" Type="http://schemas.openxmlformats.org/officeDocument/2006/relationships/hyperlink" Target="http://www.nevo.co.il/case/26256026" TargetMode="External"/><Relationship Id="rId37" Type="http://schemas.openxmlformats.org/officeDocument/2006/relationships/hyperlink" Target="http://www.nevo.co.il/case/6017895" TargetMode="External"/><Relationship Id="rId38" Type="http://schemas.openxmlformats.org/officeDocument/2006/relationships/hyperlink" Target="http://supreme.court.gov.il/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2021-04-07T11:34:00Z</dcterms:created>
  <dc:creator>h4</dc:creator>
  <dc:description/>
  <cp:keywords/>
  <dc:language>en-IL</dc:language>
  <cp:lastModifiedBy>orly</cp:lastModifiedBy>
  <cp:lastPrinted>2021-04-06T08:22:00Z</cp:lastPrinted>
  <dcterms:modified xsi:type="dcterms:W3CDTF">2021-04-07T11:34:00Z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חמזה עבאסי;טארק עבאסי;חאלד עבאסי;אשרף עבאסי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ישראל;פלוני;פלוני;פלוני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25504830;26931111;25780332;25992443;5594306;22252498;26541540:2;24941941;22401476:2;25535283;26256026;6017895</vt:lpwstr>
  </property>
  <property fmtid="{D5CDD505-2E9C-101B-9397-08002B2CF9AE}" pid="9" name="CITY">
    <vt:lpwstr/>
  </property>
  <property fmtid="{D5CDD505-2E9C-101B-9397-08002B2CF9AE}" pid="10" name="DATE">
    <vt:lpwstr>20210405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עמית;ד' ברק ארז;א' שטיין</vt:lpwstr>
  </property>
  <property fmtid="{D5CDD505-2E9C-101B-9397-08002B2CF9AE}" pid="14" name="LAWLISTTMP1">
    <vt:lpwstr>70301/301c;029:2;329.a.1;329.a.2;333;335.a.1;335.a.2;329</vt:lpwstr>
  </property>
  <property fmtid="{D5CDD505-2E9C-101B-9397-08002B2CF9AE}" pid="15" name="LAWYER">
    <vt:lpwstr>עומרי כהן;דוד ברהום;מוחסן עוואדלה;אמיר נבון;נועם אשחר;סאהר עלי;ברכה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דיון פלילי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ערעור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1446;1446;504</vt:lpwstr>
  </property>
  <property fmtid="{D5CDD505-2E9C-101B-9397-08002B2CF9AE}" pid="48" name="NOSE31">
    <vt:lpwstr>מדיניות ענישה: המתה בקלות דעת</vt:lpwstr>
  </property>
  <property fmtid="{D5CDD505-2E9C-101B-9397-08002B2CF9AE}" pid="49" name="NOSE310">
    <vt:lpwstr/>
  </property>
  <property fmtid="{D5CDD505-2E9C-101B-9397-08002B2CF9AE}" pid="50" name="NOSE32">
    <vt:lpwstr>תיקון 137</vt:lpwstr>
  </property>
  <property fmtid="{D5CDD505-2E9C-101B-9397-08002B2CF9AE}" pid="51" name="NOSE33">
    <vt:lpwstr>אי-התערבות במידת העונש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18472;18866;17039</vt:lpwstr>
  </property>
  <property fmtid="{D5CDD505-2E9C-101B-9397-08002B2CF9AE}" pid="59" name="PADIDATE">
    <vt:lpwstr>20210407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6404;6460</vt:lpwstr>
  </property>
  <property fmtid="{D5CDD505-2E9C-101B-9397-08002B2CF9AE}" pid="65" name="PROCYEAR">
    <vt:lpwstr>20;20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410120210405</vt:lpwstr>
  </property>
  <property fmtid="{D5CDD505-2E9C-101B-9397-08002B2CF9AE}" pid="69" name="TYPE_N_DATE">
    <vt:lpwstr>41020210405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