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6426/21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כבוב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>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יאיר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ביטון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חוות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הממונה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עבודות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שירות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אופיר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טישלר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איתי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שהם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עפרה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קרמני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אוטולונגי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יונתן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איתן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פלג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אסף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גולן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עמית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חדד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פרי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דורון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מנשה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10"/>
          <w:szCs w:val="14"/>
        </w:rPr>
      </w:pPr>
      <w:r>
        <w:rPr>
          <w:sz w:val="10"/>
          <w:szCs w:val="14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5" w:name="PsakDin"/>
            <w:bookmarkStart w:id="6" w:name="BeginProtocol"/>
            <w:bookmarkStart w:id="7" w:name="secretary"/>
            <w:bookmarkEnd w:id="5"/>
            <w:bookmarkEnd w:id="6"/>
            <w:bookmarkEnd w:id="7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משלים</w:t>
            </w:r>
          </w:p>
          <w:p>
            <w:pPr>
              <w:pStyle w:val="DocumentHead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8" w:name="Start_Write"/>
      <w:bookmarkStart w:id="9" w:name="Writer_Name"/>
      <w:bookmarkEnd w:id="8"/>
      <w:bookmarkEnd w:id="9"/>
      <w:r>
        <w:rPr>
          <w:rtl w:val="true"/>
        </w:rPr>
        <w:tab/>
      </w:r>
      <w:r>
        <w:rPr>
          <w:rtl w:val="true"/>
        </w:rPr>
        <w:t>בהמשך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דיננו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/>
        <w:t>28.1.2024</w:t>
      </w:r>
      <w:r>
        <w:rPr>
          <w:rtl w:val="true"/>
        </w:rPr>
        <w:t xml:space="preserve">, </w:t>
      </w:r>
      <w:r>
        <w:rPr>
          <w:rtl w:val="true"/>
        </w:rPr>
        <w:t>המשיב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יישא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אבות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סן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סימון</w:t>
      </w:r>
      <w:r>
        <w:rPr>
          <w:rtl w:val="true"/>
        </w:rPr>
        <w:t>-</w:t>
      </w:r>
      <w:r>
        <w:rPr>
          <w:rtl w:val="true"/>
        </w:rPr>
        <w:t>נוה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הורים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בכתובת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זאב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/>
        <w:t>3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Microsoft Sans Serif" w:cs="Arial TUR;Microsoft Sans Serif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Microsoft Sans Serif" w:cs="Arial TUR;Microsoft Sans Serif"/>
          <w:rtl w:val="true"/>
        </w:rPr>
        <w:t xml:space="preserve">           </w:t>
      </w:r>
      <w:r>
        <w:rPr>
          <w:rtl w:val="true"/>
        </w:rPr>
        <w:t>המשיב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>ו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/>
        <w:t>26.3.2024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/>
        <w:t>8:00</w:t>
      </w:r>
      <w:r>
        <w:rPr>
          <w:rtl w:val="true"/>
        </w:rPr>
        <w:t xml:space="preserve"> </w:t>
      </w:r>
      <w:r>
        <w:rPr>
          <w:rtl w:val="true"/>
        </w:rPr>
        <w:t>בבוקר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במשרדי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יחידת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ברקאי</w:t>
      </w:r>
      <w:r>
        <w:rPr>
          <w:rtl w:val="true"/>
        </w:rPr>
        <w:t xml:space="preserve">, </w:t>
      </w:r>
      <w:r>
        <w:rPr>
          <w:rtl w:val="true"/>
        </w:rPr>
        <w:t>שלוחת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דרום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לכלא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באר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Microsoft Sans Serif" w:cs="Arial TUR;Microsoft Sans Serif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Microsoft Sans Serif" w:cs="Arial TUR;Microsoft Sans Serif"/>
          <w:rtl w:val="true"/>
        </w:rPr>
        <w:t xml:space="preserve">           </w:t>
      </w:r>
      <w:r>
        <w:rPr>
          <w:rtl w:val="true"/>
        </w:rPr>
        <w:t>המשיב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מוזהר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הפרה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תהווה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עילה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להפסקת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המשתמע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sz w:val="18"/>
          <w:szCs w:val="22"/>
        </w:rPr>
      </w:pPr>
      <w:r>
        <w:rPr>
          <w:sz w:val="18"/>
          <w:szCs w:val="22"/>
          <w:rtl w:val="true"/>
        </w:rPr>
      </w:r>
    </w:p>
    <w:p>
      <w:pPr>
        <w:pStyle w:val="Ruller4"/>
        <w:ind w:end="0"/>
        <w:jc w:val="both"/>
        <w:rPr/>
      </w:pPr>
      <w:bookmarkStart w:id="10" w:name="Nitan"/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באדר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א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(‏</w:t>
      </w:r>
      <w:r>
        <w:rPr/>
        <w:t>4.3.2024</w:t>
      </w:r>
      <w:r>
        <w:rPr>
          <w:rtl w:val="true"/>
        </w:rPr>
        <w:t xml:space="preserve">). </w:t>
      </w:r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Microsoft Sans Serif" w:cs="Arial TUR;Microsoft Sans Serif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Microsoft Sans Serif" w:cs="Arial TUR;Microsoft Sans Serif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Microsoft Sans Serif" w:cs="Arial TUR;Microsoft Sans Serif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Microsoft Sans Serif" w:cs="Arial TUR;Microsoft Sans Serif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Microsoft Sans Serif" w:cs="Arial TUR;Microsoft Sans Serif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Microsoft Sans Serif" w:cs="Arial TUR;Microsoft Sans Serif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Microsoft Sans Serif" w:cs="Arial TUR;Microsoft Sans Serif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Microsoft Sans Serif" w:cs="Arial TUR;Microsoft Sans Serif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Microsoft Sans Serif" w:cs="Arial TUR;Microsoft Sans Serif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21064260</w:t>
      </w:r>
      <w:r>
        <w:rPr>
          <w:sz w:val="16"/>
          <w:rtl w:val="true"/>
        </w:rPr>
        <w:t>_</w:t>
      </w:r>
      <w:r>
        <w:rPr>
          <w:sz w:val="16"/>
        </w:rPr>
        <w:t>N33.docx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מל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ד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מינץ </w:t>
      </w:r>
      <w:r>
        <w:rPr>
          <w:rFonts w:cs="David" w:ascii="David" w:hAnsi="David"/>
          <w:color w:val="000000"/>
          <w:szCs w:val="22"/>
        </w:rPr>
        <w:t>54678313-6426/21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Microsoft Sans Serif"/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6426/21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יאיר ביטון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Microsoft Sans Serif" w:hAnsi="Arial TUR;Microsoft Sans Serif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Microsoft Sans Serif" w:hAnsi="Arial TUR;Microsoft Sans Serif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Microsoft Sans Serif" w:hAnsi="Arial TUR;Microsoft Sans Serif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41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upreme.court.gov.il/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2024-03-04T12:49:00Z</dcterms:created>
  <dc:creator>h4</dc:creator>
  <dc:description/>
  <cp:keywords/>
  <dc:language>en-IL</dc:language>
  <cp:lastModifiedBy>hofit</cp:lastModifiedBy>
  <cp:lastPrinted>2024-03-04T08:03:00Z</cp:lastPrinted>
  <dcterms:modified xsi:type="dcterms:W3CDTF">2024-03-04T12:49:00Z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יאיר ביטון</vt:lpwstr>
  </property>
  <property fmtid="{D5CDD505-2E9C-101B-9397-08002B2CF9AE}" pid="4" name="DATE">
    <vt:lpwstr>20240304</vt:lpwstr>
  </property>
  <property fmtid="{D5CDD505-2E9C-101B-9397-08002B2CF9AE}" pid="5" name="JUDGE">
    <vt:lpwstr>ד' מינץ;ע' גרוסקופף;ח' כבוב</vt:lpwstr>
  </property>
  <property fmtid="{D5CDD505-2E9C-101B-9397-08002B2CF9AE}" pid="6" name="LAWYER">
    <vt:lpwstr>איתן פלג;אסף גולן;עמית חדד;אלי פרי;דורון מנשה;אופיר טישלר;איתי שהם;עפרה קרמני אוטולונגי;יונתן טל</vt:lpwstr>
  </property>
  <property fmtid="{D5CDD505-2E9C-101B-9397-08002B2CF9AE}" pid="7" name="PROCESS">
    <vt:lpwstr>עפ</vt:lpwstr>
  </property>
  <property fmtid="{D5CDD505-2E9C-101B-9397-08002B2CF9AE}" pid="8" name="PROCNUM">
    <vt:lpwstr>6426</vt:lpwstr>
  </property>
  <property fmtid="{D5CDD505-2E9C-101B-9397-08002B2CF9AE}" pid="9" name="PROCYEAR">
    <vt:lpwstr>21</vt:lpwstr>
  </property>
  <property fmtid="{D5CDD505-2E9C-101B-9397-08002B2CF9AE}" pid="10" name="PSAKDIN">
    <vt:lpwstr>פסק-דין</vt:lpwstr>
  </property>
  <property fmtid="{D5CDD505-2E9C-101B-9397-08002B2CF9AE}" pid="11" name="TYPE">
    <vt:lpwstr>1</vt:lpwstr>
  </property>
  <property fmtid="{D5CDD505-2E9C-101B-9397-08002B2CF9AE}" pid="12" name="TYPE_ABS_DATE">
    <vt:lpwstr>410020240304</vt:lpwstr>
  </property>
  <property fmtid="{D5CDD505-2E9C-101B-9397-08002B2CF9AE}" pid="13" name="TYPE_N_DATE">
    <vt:lpwstr>41020240304</vt:lpwstr>
  </property>
  <property fmtid="{D5CDD505-2E9C-101B-9397-08002B2CF9AE}" pid="14" name="WORDNUMPAGES">
    <vt:lpwstr>2</vt:lpwstr>
  </property>
</Properties>
</file>