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7731/20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2" w:name="FirstAppellant"/>
            <w:bookmarkEnd w:id="2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ונונו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ועדה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מקומית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לתכנון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ובנייה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אצבע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הגליל</w:t>
            </w:r>
          </w:p>
        </w:tc>
      </w:tr>
    </w:tbl>
    <w:p>
      <w:pPr>
        <w:pStyle w:val="Ruller31"/>
        <w:ind w:end="0"/>
        <w:jc w:val="start"/>
        <w:rPr>
          <w:sz w:val="16"/>
          <w:szCs w:val="22"/>
        </w:rPr>
      </w:pPr>
      <w:r>
        <w:rPr>
          <w:sz w:val="16"/>
          <w:szCs w:val="22"/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השלום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בצפת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6.11.2020</w:t>
            </w:r>
            <w:r>
              <w:rPr>
                <w:sz w:val="24"/>
                <w:szCs w:val="24"/>
                <w:rtl w:val="true"/>
              </w:rPr>
              <w:t xml:space="preserve"> 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תו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50519-07-20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אשר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נסאר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Ruller31"/>
        <w:ind w:end="0"/>
        <w:jc w:val="start"/>
        <w:rPr/>
      </w:pPr>
      <w:bookmarkStart w:id="3" w:name="FirstLawyer"/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bookmarkEnd w:id="3"/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</w:t>
      </w:r>
      <w:r>
        <w:rPr>
          <w:rtl w:val="true"/>
        </w:rPr>
        <w:t xml:space="preserve">;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פורר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bookmarkStart w:id="4" w:name="LawTable"/>
      <w:bookmarkEnd w:id="4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חוק התכנון והבניה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תשכ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ה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1965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4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[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90</w:t>
        </w:r>
      </w:hyperlink>
    </w:p>
    <w:p>
      <w:pPr>
        <w:pStyle w:val="Ruller31"/>
        <w:ind w:end="0"/>
        <w:jc w:val="start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נחשף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נחשף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ועוצמתו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להשתחרר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החדש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FrankRuehl"/>
          <w:sz w:val="24"/>
          <w:szCs w:val="26"/>
          <w:rtl w:val="true"/>
        </w:rPr>
        <w:t xml:space="preserve">".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הפסלות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פסילה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הבקשה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נסאר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התכנו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עיקר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מתנהל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התכנו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שהחל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מחודש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ינואר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2019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לחודש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2020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בארבע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שעניינן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כניסה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למגורים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הנוגעות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למקרקעין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נחשף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שבתיק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הגשתו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שילוב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נטען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נשיאת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חיות</w:t>
      </w:r>
      <w:r>
        <w:rPr>
          <w:rFonts w:cs="FrankRuehl"/>
          <w:sz w:val="24"/>
          <w:szCs w:val="26"/>
          <w:rtl w:val="true"/>
        </w:rPr>
        <w:t>)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מהטעמים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הבאים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נקודת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נחשף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נחשף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ועוצמתו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להשתחרר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החדש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FrankRuehl"/>
          <w:sz w:val="24"/>
          <w:szCs w:val="26"/>
          <w:rtl w:val="true"/>
        </w:rPr>
        <w:t xml:space="preserve">".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בתחילתו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טרם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ההוכחות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התייחסות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פסילתו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לבקשות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כניסה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הרלבנטית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טיפל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בבקשות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והבקשות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שהוצגו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בהחלטות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בבקשות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כלשהי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ננעלה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מצידו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שאליהם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ומשכך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ההכרעה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לבסוף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לטיפולו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ההקראה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מחודש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2020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לקראת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בסוף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אוקטובר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2020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שיהוי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תומך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בדחיית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Ruller31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sz w:val="12"/>
          <w:szCs w:val="18"/>
        </w:rPr>
      </w:pPr>
      <w:r>
        <w:rPr>
          <w:sz w:val="12"/>
          <w:szCs w:val="18"/>
          <w:rtl w:val="true"/>
        </w:rPr>
      </w:r>
    </w:p>
    <w:p>
      <w:pPr>
        <w:pStyle w:val="BODYVERDICT"/>
        <w:ind w:end="0"/>
        <w:jc w:val="start"/>
        <w:rPr>
          <w:rFonts w:cs="Miriam"/>
          <w:sz w:val="18"/>
          <w:szCs w:val="18"/>
          <w:u w:val="single"/>
        </w:rPr>
      </w:pPr>
      <w:r>
        <w:rPr>
          <w:rFonts w:cs="Miriam"/>
          <w:sz w:val="18"/>
          <w:szCs w:val="18"/>
          <w:u w:val="single"/>
          <w:rtl w:val="true"/>
        </w:rPr>
      </w:r>
      <w:bookmarkStart w:id="13" w:name="Writer_Name"/>
      <w:bookmarkStart w:id="14" w:name="Writer_Name"/>
      <w:bookmarkEnd w:id="14"/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bookmarkStart w:id="15" w:name="Start_Write"/>
      <w:bookmarkEnd w:id="15"/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השלום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נסאר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6.11.2020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6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תו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50519-07-20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הוגש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בחודש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אפריל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2019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עבודות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הטעונות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במקרקעין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7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התכנון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והבניה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התשכ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1965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התכנון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והבניה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המצויים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ביישוב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יסוד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בהתאמה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ההליך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הראשון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Miriam"/>
          <w:b/>
          <w:b/>
          <w:sz w:val="22"/>
          <w:sz w:val="22"/>
          <w:rtl w:val="true"/>
        </w:rPr>
        <w:t>המקרקעין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לטיפולו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המותב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24.6.2020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להוכחות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9.12.2020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22.7.2020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במקרקעין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ושימוש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במקרקעין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בסטייה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מתוכנית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8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התכנון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והבניה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ההליך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מקרקעין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לטיפולו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המותב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26.7.2020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ההקראה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4.11.2020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25.10.2020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לפסילת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מלדון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השני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המתנהל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שהחל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מחודש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ינואר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2019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לחודש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מרץ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2020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בארבע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במעמד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שעניינן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כניסה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המשמש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למגורים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הנוגעות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מקרקעין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הבקשות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למתן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צו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כניסה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נחשף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שבתיק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בטרם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חודשים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ספורים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הגשתו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שילוב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להצדיק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פסילת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המותב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לפס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בערעורי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תומכת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לשיטתו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בעמדתו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התנגדה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ובמסגרת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תגובתה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1.11.2020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הוסיפה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וביקשה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איחוד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ההליכים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9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90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10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סדר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הדין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הפלילי</w:t>
        </w:r>
      </w:hyperlink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[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משולב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],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התשמ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1982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3.11.2020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בטרם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החליט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בבקשת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הפסלות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נעתר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בהסכמת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לבקשת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לדחיית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ההקראה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ייקבע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מחדש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למועד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6.11.2020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הפסלות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הבקשות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כניסה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נחשף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בסיסי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להעיד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קיומו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המצדיק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פעולות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הכניסה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למקרקעין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לצורך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איסוף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שעשויה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להשליך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משמעותית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ההכרעה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צוין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לאחרונה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טיפל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תיקי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התכנון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והבניה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במחוז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צפון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בבקשות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לצווי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כניסה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והבקשות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שהוגשו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[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ולמקרקעין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נשוא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וצווים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זכורות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ובוודאי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דעתי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לאשמתו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[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ובשה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הוסיף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וקבע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מתנהל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כשלעצמה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להביא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לפסילתו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לכאורה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בסיס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לבקשת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לאיחוד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ההליכים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לפסקי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שעליהם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ביקש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להסתמך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וציין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באותם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נחשף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לעברם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הפלילי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ולנתוניהם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ואילו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[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נדון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נחשפתי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לעברו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הפלילי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[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נמצא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בראשיתו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וקבוע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לשמיעת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שדה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מצומצם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שופטים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בסוגי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הליכים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הנמנע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ייחשף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ראייתי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בהליכים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בחינת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במשקפת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המתאימה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והשונה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[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להליך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קיימת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הצדקה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לפסילתו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מטעמים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מראית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הצדק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לאיחוד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ההליכים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תידון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הקבוע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9.12.2020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מכאן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דנן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הבקשות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כניסה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נחשף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למרבית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בתיק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בניגוד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לקביעת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בחומרי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בסיסיים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בלבד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כניסה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בחומר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בסיסי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התקדמות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החומר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שהוצג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והתרחב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הפיקוח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שהוצגו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נחתמו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המפקחת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מטעם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המרכזית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ההליכים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ובפרט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ניהולם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ההליכים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במקביל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שחלף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קצר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יחסית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מהמועד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האחרון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נחשף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להגשת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השני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מצדיקים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לשיטת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פסילתו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המותב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14"/>
          <w:szCs w:val="20"/>
        </w:rPr>
      </w:pPr>
      <w:r>
        <w:rPr>
          <w:rFonts w:cs="FrankRuehl" w:ascii="Arial TUR;Arial" w:hAnsi="Arial TUR;Arial"/>
          <w:spacing w:val="10"/>
          <w:sz w:val="14"/>
          <w:szCs w:val="20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להידחות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נקודת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להקים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ששופט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hyperlink r:id="rId11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7479/20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5.11.2020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נחשף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השוו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hyperlink r:id="rId12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4587/20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חאמד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5.8.2020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חריגים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נחשף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ועוצמתו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להשתחרר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החדש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hyperlink r:id="rId1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8672/19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זילברשלג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ועדת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האתיקה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המחוזית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לשכת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עורכי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בתל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אביב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5.2.2020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בתחילתו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ההוכחות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ולהצדיק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פסילתו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לבקשות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כניסה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הרלבנטית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בבקשות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והבקשות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בהחלטות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בבקשות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כלשהי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ננעלה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ההכרעה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לטיפולו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ההקראה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מחודש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לקראת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אוקטובר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שיהוי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בדחיית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16"/>
          <w:szCs w:val="22"/>
        </w:rPr>
      </w:pPr>
      <w:r>
        <w:rPr>
          <w:rFonts w:cs="FrankRuehl" w:ascii="Arial TUR;Arial" w:hAnsi="Arial TUR;Arial"/>
          <w:spacing w:val="10"/>
          <w:sz w:val="16"/>
          <w:szCs w:val="22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נדחה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ascii="Garamond" w:hAnsi="Garamond" w:cs="FrankRuehl"/>
          <w:spacing w:val="10"/>
          <w:sz w:val="14"/>
          <w:szCs w:val="20"/>
        </w:rPr>
      </w:pPr>
      <w:r>
        <w:rPr>
          <w:rFonts w:cs="FrankRuehl" w:ascii="Garamond" w:hAnsi="Garamond"/>
          <w:spacing w:val="10"/>
          <w:sz w:val="14"/>
          <w:szCs w:val="20"/>
          <w:rtl w:val="true"/>
        </w:rPr>
      </w:r>
    </w:p>
    <w:p>
      <w:pPr>
        <w:pStyle w:val="Ruller4"/>
        <w:ind w:end="0"/>
        <w:jc w:val="both"/>
        <w:rPr/>
      </w:pPr>
      <w:bookmarkStart w:id="16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15.11.2020</w:t>
      </w:r>
      <w:r>
        <w:rPr>
          <w:rtl w:val="true"/>
        </w:rPr>
        <w:t xml:space="preserve">). </w:t>
      </w:r>
      <w:bookmarkEnd w:id="16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8"/>
        <w:gridCol w:w="2786"/>
        <w:gridCol w:w="2789"/>
      </w:tblGrid>
      <w:tr>
        <w:trPr/>
        <w:tc>
          <w:tcPr>
            <w:tcW w:w="2788" w:type="dxa"/>
            <w:tcBorders/>
          </w:tcPr>
          <w:p>
            <w:pPr>
              <w:pStyle w:val="Ruller4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789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20077310</w:t>
      </w:r>
      <w:r>
        <w:rPr>
          <w:sz w:val="16"/>
          <w:rtl w:val="true"/>
        </w:rPr>
        <w:t>_</w:t>
      </w:r>
      <w:r>
        <w:rPr>
          <w:sz w:val="16"/>
        </w:rPr>
        <w:t>V01.docx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4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ה 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חיות </w:t>
      </w:r>
      <w:r>
        <w:rPr>
          <w:rFonts w:cs="David" w:ascii="David" w:hAnsi="David"/>
          <w:color w:val="000000"/>
          <w:szCs w:val="22"/>
        </w:rPr>
        <w:t>54678313-7731/20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6"/>
      <w:footerReference w:type="default" r:id="rId1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7731/20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בן ונונו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ועדה מקומית לתכנון ובנייה אצבע הגליל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866243" TargetMode="External"/><Relationship Id="rId3" Type="http://schemas.openxmlformats.org/officeDocument/2006/relationships/hyperlink" Target="http://www.nevo.co.il/law/91073" TargetMode="External"/><Relationship Id="rId4" Type="http://schemas.openxmlformats.org/officeDocument/2006/relationships/hyperlink" Target="http://www.nevo.co.il/law/74903" TargetMode="External"/><Relationship Id="rId5" Type="http://schemas.openxmlformats.org/officeDocument/2006/relationships/hyperlink" Target="http://www.nevo.co.il/law/74903/90" TargetMode="External"/><Relationship Id="rId6" Type="http://schemas.openxmlformats.org/officeDocument/2006/relationships/hyperlink" Target="http://www.nevo.co.il/case/26866243" TargetMode="External"/><Relationship Id="rId7" Type="http://schemas.openxmlformats.org/officeDocument/2006/relationships/hyperlink" Target="http://www.nevo.co.il/law/91073" TargetMode="External"/><Relationship Id="rId8" Type="http://schemas.openxmlformats.org/officeDocument/2006/relationships/hyperlink" Target="http://www.nevo.co.il/law/91073" TargetMode="External"/><Relationship Id="rId9" Type="http://schemas.openxmlformats.org/officeDocument/2006/relationships/hyperlink" Target="http://www.nevo.co.il/law/74903/90" TargetMode="External"/><Relationship Id="rId10" Type="http://schemas.openxmlformats.org/officeDocument/2006/relationships/hyperlink" Target="http://www.nevo.co.il/law/74903" TargetMode="External"/><Relationship Id="rId11" Type="http://schemas.openxmlformats.org/officeDocument/2006/relationships/hyperlink" Target="http://www.nevo.co.il/case/27115357" TargetMode="External"/><Relationship Id="rId12" Type="http://schemas.openxmlformats.org/officeDocument/2006/relationships/hyperlink" Target="http://www.nevo.co.il/case/26818871" TargetMode="External"/><Relationship Id="rId13" Type="http://schemas.openxmlformats.org/officeDocument/2006/relationships/hyperlink" Target="http://www.nevo.co.il/case/26314388" TargetMode="External"/><Relationship Id="rId14" Type="http://schemas.openxmlformats.org/officeDocument/2006/relationships/hyperlink" Target="http://supreme.court.gov.il/" TargetMode="External"/><Relationship Id="rId15" Type="http://schemas.openxmlformats.org/officeDocument/2006/relationships/hyperlink" Target="http://www.nevo.co.il/advertisements/nevo-100.doc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2020-11-18T09:06:00Z</dcterms:created>
  <dc:creator>h4</dc:creator>
  <dc:description/>
  <cp:keywords/>
  <dc:language>en-IL</dc:language>
  <cp:lastModifiedBy>orly</cp:lastModifiedBy>
  <cp:lastPrinted>2020-11-16T11:21:00Z</cp:lastPrinted>
  <dcterms:modified xsi:type="dcterms:W3CDTF">2020-11-18T09:06:00Z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בן ונונו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ועדה מקומית לתכנון ובנייה אצבע הגליל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26866243:2;27115357;26818871;26314388</vt:lpwstr>
  </property>
  <property fmtid="{D5CDD505-2E9C-101B-9397-08002B2CF9AE}" pid="9" name="CITY">
    <vt:lpwstr/>
  </property>
  <property fmtid="{D5CDD505-2E9C-101B-9397-08002B2CF9AE}" pid="10" name="DATE">
    <vt:lpwstr>20201115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 א' חיות</vt:lpwstr>
  </property>
  <property fmtid="{D5CDD505-2E9C-101B-9397-08002B2CF9AE}" pid="14" name="LAWLISTTMP1">
    <vt:lpwstr>91073:2</vt:lpwstr>
  </property>
  <property fmtid="{D5CDD505-2E9C-101B-9397-08002B2CF9AE}" pid="15" name="LAWLISTTMP2">
    <vt:lpwstr>74903/090</vt:lpwstr>
  </property>
  <property fmtid="{D5CDD505-2E9C-101B-9397-08002B2CF9AE}" pid="16" name="LAWYER">
    <vt:lpwstr>יאיר אבני;לימור פורר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בתי-משפט</vt:lpwstr>
  </property>
  <property fmtid="{D5CDD505-2E9C-101B-9397-08002B2CF9AE}" pid="28" name="NOSE110">
    <vt:lpwstr/>
  </property>
  <property fmtid="{D5CDD505-2E9C-101B-9397-08002B2CF9AE}" pid="29" name="NOSE12">
    <vt:lpwstr>בתי-משפט</vt:lpwstr>
  </property>
  <property fmtid="{D5CDD505-2E9C-101B-9397-08002B2CF9AE}" pid="30" name="NOSE13">
    <vt:lpwstr>בתי-משפט</vt:lpwstr>
  </property>
  <property fmtid="{D5CDD505-2E9C-101B-9397-08002B2CF9AE}" pid="31" name="NOSE14">
    <vt:lpwstr>בתי-משפט</vt:lpwstr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14;14;14;14</vt:lpwstr>
  </property>
  <property fmtid="{D5CDD505-2E9C-101B-9397-08002B2CF9AE}" pid="38" name="NOSE21">
    <vt:lpwstr>פסלות שופט</vt:lpwstr>
  </property>
  <property fmtid="{D5CDD505-2E9C-101B-9397-08002B2CF9AE}" pid="39" name="NOSE210">
    <vt:lpwstr/>
  </property>
  <property fmtid="{D5CDD505-2E9C-101B-9397-08002B2CF9AE}" pid="40" name="NOSE22">
    <vt:lpwstr>פסלות שופט</vt:lpwstr>
  </property>
  <property fmtid="{D5CDD505-2E9C-101B-9397-08002B2CF9AE}" pid="41" name="NOSE23">
    <vt:lpwstr>שופטים</vt:lpwstr>
  </property>
  <property fmtid="{D5CDD505-2E9C-101B-9397-08002B2CF9AE}" pid="42" name="NOSE24">
    <vt:lpwstr>פסלות שופט</vt:lpwstr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336;336;341;336</vt:lpwstr>
  </property>
  <property fmtid="{D5CDD505-2E9C-101B-9397-08002B2CF9AE}" pid="49" name="NOSE31">
    <vt:lpwstr>טעמי הפסלות</vt:lpwstr>
  </property>
  <property fmtid="{D5CDD505-2E9C-101B-9397-08002B2CF9AE}" pid="50" name="NOSE310">
    <vt:lpwstr/>
  </property>
  <property fmtid="{D5CDD505-2E9C-101B-9397-08002B2CF9AE}" pid="51" name="NOSE32">
    <vt:lpwstr>ערעור</vt:lpwstr>
  </property>
  <property fmtid="{D5CDD505-2E9C-101B-9397-08002B2CF9AE}" pid="52" name="NOSE33">
    <vt:lpwstr>פסילה</vt:lpwstr>
  </property>
  <property fmtid="{D5CDD505-2E9C-101B-9397-08002B2CF9AE}" pid="53" name="NOSE34">
    <vt:lpwstr>המועד להגשת הבקשה</vt:lpwstr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2758;2759;2803;2756</vt:lpwstr>
  </property>
  <property fmtid="{D5CDD505-2E9C-101B-9397-08002B2CF9AE}" pid="60" name="PADIDATE">
    <vt:lpwstr>20201118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7731</vt:lpwstr>
  </property>
  <property fmtid="{D5CDD505-2E9C-101B-9397-08002B2CF9AE}" pid="66" name="PROCYEAR">
    <vt:lpwstr>20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410120201115</vt:lpwstr>
  </property>
  <property fmtid="{D5CDD505-2E9C-101B-9397-08002B2CF9AE}" pid="70" name="TYPE_N_DATE">
    <vt:lpwstr>41020201115</vt:lpwstr>
  </property>
  <property fmtid="{D5CDD505-2E9C-101B-9397-08002B2CF9AE}" pid="71" name="VOLUME">
    <vt:lpwstr/>
  </property>
  <property fmtid="{D5CDD505-2E9C-101B-9397-08002B2CF9AE}" pid="72" name="WORDNUMPAGES">
    <vt:lpwstr>5</vt:lpwstr>
  </property>
</Properties>
</file>