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u w:val="single"/>
                <w:rtl w:val="true"/>
              </w:rPr>
              <w:t>ע</w:t>
            </w:r>
            <w:r>
              <w:rPr>
                <w:sz w:val="28"/>
                <w:szCs w:val="28"/>
                <w:u w:val="single"/>
                <w:rtl w:val="true"/>
              </w:rPr>
              <w:t>"</w:t>
            </w:r>
            <w:r>
              <w:rPr>
                <w:sz w:val="28"/>
                <w:sz w:val="28"/>
                <w:szCs w:val="28"/>
                <w:u w:val="single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8153/19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8258/19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8153/19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והמשיב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8258/19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המשיבה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8153/19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והמערערת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8258/19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56502-12-17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30.5.2019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31.10.2019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2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97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97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באלול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14.9.2020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8153/19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והמשיב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8258/19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גוטליב</w:t>
            </w:r>
            <w:r>
              <w:rPr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אהרון</w:t>
            </w:r>
            <w:r>
              <w:rPr>
                <w:sz w:val="26"/>
                <w:szCs w:val="26"/>
                <w:rtl w:val="true"/>
              </w:rPr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8153/19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והמערערת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8258/19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אושרה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פטל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רוזנברג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איריס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פמיליה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פוגל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>*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ולהגדיל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8153/19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8153/19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8258/19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וחיצוניים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ובמהימנות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הפורנוגרפיים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ויחסיה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</w:t>
      </w:r>
      <w:r>
        <w:rPr>
          <w:rFonts w:cs="FrankRuehl"/>
          <w:sz w:val="24"/>
          <w:sz w:val="24"/>
          <w:szCs w:val="26"/>
          <w:rtl w:val="true"/>
        </w:rPr>
        <w:t>הּ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מנומקות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מעוגנות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ומחוזקות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מהקלטות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הרסניות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שקורבנותיהם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לדודתה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מאווייו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הנלוזים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ומתמשכים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</w:t>
      </w:r>
      <w:r>
        <w:rPr>
          <w:rFonts w:cs="FrankRuehl"/>
          <w:sz w:val="24"/>
          <w:sz w:val="24"/>
          <w:szCs w:val="26"/>
          <w:rtl w:val="true"/>
        </w:rPr>
        <w:t>כפל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 w:val="24"/>
          <w:szCs w:val="26"/>
          <w:rtl w:val="true"/>
        </w:rPr>
        <w:t>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קלמן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56502-12-17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30.5.2019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8153/19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31.10.2019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סימן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'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גירוי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בספסל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גירוי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נכדותיו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הנסיעה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כשתגיע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למכנסיו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הספסל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קלמן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bookmarkStart w:id="17" w:name="_Hlk51583030"/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היסוד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וידאו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וההדגמות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עקבי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התעקשה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היבטים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נוחות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נשמרה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הגזמה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סיפקה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סנסוריים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לתחושותיה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לתחושותיה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והגופני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להתקלח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הספונטניות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ורגשות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דמיונה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הּ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4"/>
          <w:sz w:val="24"/>
          <w:rtl w:val="true"/>
        </w:rPr>
        <w:t>מ</w:t>
      </w:r>
      <w:r>
        <w:rPr>
          <w:rFonts w:cs="Miriam" w:ascii="Miriam" w:hAnsi="Miriam"/>
          <w:spacing w:val="10"/>
          <w:sz w:val="24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שייחסה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והספונטניות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להתפנות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cs="FrankRuehl" w:ascii="Century" w:hAnsi="Century"/>
          <w:spacing w:val="10"/>
          <w:szCs w:val="28"/>
          <w:rtl w:val="true"/>
        </w:rPr>
        <w:t xml:space="preserve">" -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31-25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שקר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מוכח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bookmarkEnd w:id="17"/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דמיונה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הפורנוגרפיים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הכוללים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ותנועות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מהאשמותיה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והתוודתה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ומרגע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אזהרות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ובראשן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המשותפת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ושכיבה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מהתנוחות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לשינויי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לקעקע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דינמיקה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184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המתייחסים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הבכור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אהוב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חינוך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ולסעוד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והמתמשכים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הבניית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והאוטונומיה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שמירתם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שהציגו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15-10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ויחיד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תדירותם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שהשמיעו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ייזקפו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סימן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'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ינצל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8153/19</w:t>
      </w:r>
      <w:r>
        <w:rPr>
          <w:rFonts w:cs="Miriam" w:ascii="Century" w:hAnsi="Century"/>
          <w:b/>
          <w:sz w:val="22"/>
          <w:rtl w:val="true"/>
        </w:rPr>
        <w:t xml:space="preserve"> –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התבלבלה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פורנוגרפיים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ומיחסיה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המציאה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הושפעו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הפורנוגרפיים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במכוניתו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שלאורן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קוהרנטית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8153/19</w:t>
      </w:r>
      <w:r>
        <w:rPr>
          <w:rFonts w:cs="Miriam" w:ascii="Century" w:hAnsi="Century"/>
          <w:b/>
          <w:sz w:val="22"/>
          <w:rtl w:val="true"/>
        </w:rPr>
        <w:t xml:space="preserve"> –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מישורים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spacing w:val="10"/>
          <w:sz w:val="24"/>
          <w:sz w:val="24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ומפסיקתו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שקורבנותיהם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רטוריקה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spacing w:val="10"/>
          <w:sz w:val="24"/>
          <w:sz w:val="24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כהגדרתו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להיצמד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0"/>
        </w:rPr>
      </w:pPr>
      <w:r>
        <w:rPr>
          <w:rFonts w:cs="FrankRuehl" w:ascii="Century" w:hAnsi="Century"/>
          <w:spacing w:val="10"/>
          <w:sz w:val="22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ובמוצגים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בחיזוקים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פנימיים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וחיצוניים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מיכולתה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6072/17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12.3.2018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1244/17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21.6.2018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8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1244/17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6950/17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24.9.2019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6950/17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7307/18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11.11.2019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מחפץ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3021/17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1244/17</w:t>
        </w:r>
      </w:hyperlink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6950/17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והספונטנית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המאוחרות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מוכח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מהגזמה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והגופני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המתפתחת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הגזמות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השתוממות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שזה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לא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הגיוני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ובדימויים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מתערבבות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ונחושה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שספגה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שנחזים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והסחרור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ולעסוק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קוהרנטיות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תטעה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ותגרע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י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עמית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overflowPunct w:val="true"/>
        <w:autoSpaceDE w:val="true"/>
        <w:ind w:start="1642" w:end="1282"/>
        <w:jc w:val="both"/>
        <w:textAlignment w:val="auto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הגישה הראייתית הנהוגה בעבירות מין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ובעבירות מין במשפחה בפרט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היא שאין לדקדק בפרטי העדות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וניתן להסתפק בגרעין האמת המצוי בה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ולעיתים אף בגרעין הקשה בלבד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זאת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גם כאשר העדות לוקה בבלבול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באי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דיוק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ובחוסר בהירות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 (</w:t>
      </w:r>
      <w:hyperlink r:id="rId3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1987/17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4.6.2019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150/09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6.5.2010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3615/18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26.3.2020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3615/18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hd w:fill="FFFFFF" w:val="clear"/>
        <w:overflowPunct w:val="true"/>
        <w:autoSpaceDE w:val="true"/>
        <w:ind w:start="1642" w:end="1282"/>
        <w:jc w:val="both"/>
        <w:textAlignment w:val="auto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shd w:fill="FFFFFF" w:val="clear"/>
        <w:overflowPunct w:val="true"/>
        <w:autoSpaceDE w:val="true"/>
        <w:ind w:start="1642" w:end="1282"/>
        <w:jc w:val="both"/>
        <w:textAlignment w:val="auto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המתגלות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בקפידה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8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3615/18</w:t>
        </w:r>
      </w:hyperlink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ועקבי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בזיכרונה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ובהתרחשותם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בפירוש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ושטחיים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המתיישבות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ולהשפעת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הפורנוגרפיים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מנומקות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מעוגנות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ומחוזקות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התבלבלה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ומפורטים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ותנועות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ועמומה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סירובם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והמשפטיות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9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3947/12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sz w:val="24"/>
          <w:sz w:val="24"/>
          <w:rtl w:val="true"/>
        </w:rPr>
        <w:t>סאלח</w:t>
      </w:r>
      <w:r>
        <w:rPr>
          <w:rFonts w:ascii="Miriam" w:hAnsi="Miriam" w:cs="Miriam"/>
          <w:color w:val="000000"/>
          <w:spacing w:val="10"/>
          <w:sz w:val="24"/>
          <w:sz w:val="24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sz w:val="24"/>
          <w:sz w:val="24"/>
          <w:rtl w:val="true"/>
        </w:rPr>
        <w:t>נ</w:t>
      </w:r>
      <w:r>
        <w:rPr>
          <w:rFonts w:cs="Miriam" w:ascii="Miriam" w:hAnsi="Miriam"/>
          <w:color w:val="000000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sz w:val="24"/>
          <w:sz w:val="24"/>
          <w:rtl w:val="true"/>
        </w:rPr>
        <w:t>מדינת</w:t>
      </w:r>
      <w:r>
        <w:rPr>
          <w:rFonts w:ascii="Miriam" w:hAnsi="Miriam" w:cs="Miriam"/>
          <w:color w:val="000000"/>
          <w:spacing w:val="10"/>
          <w:sz w:val="24"/>
          <w:sz w:val="24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sz w:val="24"/>
          <w:sz w:val="24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21.1.2013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252/16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21.12.2017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ההרסניות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ובאוטונומיה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למגוון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וגופניות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המצריכות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והשכלית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ומאושר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cs="FrankRuehl"/>
          <w:color w:val="000000"/>
          <w:spacing w:val="10"/>
          <w:sz w:val="28"/>
          <w:szCs w:val="28"/>
          <w:shd w:fill="FFFFFF" w:val="clear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</w:r>
    </w:p>
    <w:p>
      <w:pPr>
        <w:pStyle w:val="Normal"/>
        <w:shd w:fill="FFFFFF" w:val="clear"/>
        <w:overflowPunct w:val="true"/>
        <w:autoSpaceDE w:val="true"/>
        <w:ind w:start="1642" w:end="1282"/>
        <w:jc w:val="both"/>
        <w:textAlignment w:val="auto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חומרה יתרה נודעת לעבירות מין המבוצעות בקטינים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המתאפיינות בניצול פערי הכוחות האינהרנטיים בין קטין לבגיר ובניצול תמימותו הטבעית של הקטין לסיפוק יצריו של הפוגע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אף הנזקים הנגרמים מעבירות אלו נוטים להיות חמורים יותר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משום שהן פוגעות בנפשו של הקטין בשלב בו טרם התגבשה אישיותו באופן סופי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ומותירות בו צלקות עמוקות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..." (</w:t>
      </w:r>
      <w:hyperlink r:id="rId4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6882/14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11.11.2015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6882/14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hyperlink r:id="rId4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8203/11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פסקה 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ט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9.9.2012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5117/13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11.11.2014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519/19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5.2.2019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519/19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)).</w:t>
      </w:r>
    </w:p>
    <w:p>
      <w:pPr>
        <w:pStyle w:val="Normal"/>
        <w:shd w:fill="FFFFFF" w:val="clear"/>
        <w:overflowPunct w:val="true"/>
        <w:autoSpaceDE w:val="true"/>
        <w:spacing w:lineRule="auto" w:line="360"/>
        <w:ind w:start="1642" w:end="1282"/>
        <w:jc w:val="both"/>
        <w:textAlignment w:val="auto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שקורבנותיהם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49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ז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50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4920/01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594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607-605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2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6882/14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3792/18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20-17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11.11.2018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519/19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13-10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שלאורכה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5842/15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21.3.2020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Miriam" w:hAnsi="Miriam" w:cs="Miriam"/>
          <w:spacing w:val="10"/>
          <w:sz w:val="24"/>
          <w:sz w:val="24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שמונה</w:t>
      </w:r>
      <w:r>
        <w:rPr>
          <w:rFonts w:ascii="Miriam" w:hAnsi="Miriam" w:cs="Miriam"/>
          <w:spacing w:val="10"/>
          <w:sz w:val="24"/>
          <w:sz w:val="24"/>
          <w:rtl w:val="true"/>
        </w:rPr>
        <w:t xml:space="preserve"> שנ</w:t>
      </w:r>
      <w:r>
        <w:rPr>
          <w:rFonts w:ascii="Miriam" w:hAnsi="Miriam" w:cs="Miriam"/>
          <w:spacing w:val="10"/>
          <w:sz w:val="24"/>
          <w:sz w:val="24"/>
          <w:rtl w:val="true"/>
        </w:rPr>
        <w:t>ים וחצי של</w:t>
      </w:r>
      <w:r>
        <w:rPr>
          <w:rFonts w:ascii="Miriam" w:hAnsi="Miriam" w:cs="Miriam"/>
          <w:spacing w:val="10"/>
          <w:sz w:val="24"/>
          <w:sz w:val="24"/>
          <w:rtl w:val="true"/>
        </w:rPr>
        <w:t xml:space="preserve"> מאסר</w:t>
      </w:r>
      <w:r>
        <w:rPr>
          <w:rFonts w:ascii="Miriam" w:hAnsi="Miriam" w:cs="Miriam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הבריאותי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1117/13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פלוני</w:t>
      </w:r>
      <w:r>
        <w:rPr>
          <w:rFonts w:ascii="Miriam" w:hAnsi="Miriam" w:cs="Miriam"/>
          <w:spacing w:val="10"/>
          <w:sz w:val="24"/>
          <w:sz w:val="24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נ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מדינת</w:t>
      </w:r>
      <w:r>
        <w:rPr>
          <w:rFonts w:ascii="Miriam" w:hAnsi="Miriam" w:cs="Miriam"/>
          <w:spacing w:val="10"/>
          <w:sz w:val="24"/>
          <w:sz w:val="24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2.6.2014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לשמונה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3934/12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18.2.2013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בשני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מעשי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וחלקן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2505/07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8.4.2008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52062-07-10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מדינת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נ</w:t>
      </w:r>
      <w:r>
        <w:rPr>
          <w:rFonts w:cs="Miriam" w:ascii="Arial TUR;Arial" w:hAnsi="Arial TUR;Arial"/>
          <w:b/>
          <w:sz w:val="22"/>
          <w:rtl w:val="true"/>
        </w:rPr>
        <w:t xml:space="preserve">'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סולוביוב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25.5.2011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)‏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33876-11-13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ויטפילד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18.11.2014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5865/14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19.8.2015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ולהבהיר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ליישומה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מאווייו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הנלוזים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ועשה כן יותר מפעם אחת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המערער הורשע במספר עבירות אשר בוצעו בשתי הזדמנויות 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ושני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מצטברת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ומתמשכים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מנימוקיו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ייוותרו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יסמל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ריפוי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וצמיחה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end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end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end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end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end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י</w:t>
      </w:r>
      <w:r>
        <w:rPr>
          <w:rFonts w:cs="Miriam" w:ascii="Arial TUR;Arial" w:hAnsi="Arial TUR;Arial"/>
          <w:b/>
          <w:sz w:val="22"/>
          <w:rtl w:val="true"/>
        </w:rPr>
        <w:t xml:space="preserve">'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וילנר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bookmarkStart w:id="18" w:name="Nitan"/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20.10.2020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19081530</w:t>
      </w:r>
      <w:r>
        <w:rPr>
          <w:sz w:val="16"/>
          <w:rtl w:val="true"/>
        </w:rPr>
        <w:t>_</w:t>
      </w:r>
      <w:r>
        <w:rPr>
          <w:sz w:val="16"/>
        </w:rPr>
        <w:t>R06.docx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הא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54678313-8153/19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8153/19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lang w:val="en-US"/>
    </w:rPr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hand0">
    <w:name w:val="hand0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1">
    <w:name w:val="ruller51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345.a.3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8.a" TargetMode="External"/><Relationship Id="rId8" Type="http://schemas.openxmlformats.org/officeDocument/2006/relationships/hyperlink" Target="http://www.nevo.co.il/law/70301/355" TargetMode="External"/><Relationship Id="rId9" Type="http://schemas.openxmlformats.org/officeDocument/2006/relationships/hyperlink" Target="http://www.nevo.co.il/law/70301/jCeS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84" TargetMode="External"/><Relationship Id="rId12" Type="http://schemas.openxmlformats.org/officeDocument/2006/relationships/hyperlink" Target="http://www.nevo.co.il/law/70301/jCeS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8.a" TargetMode="External"/><Relationship Id="rId15" Type="http://schemas.openxmlformats.org/officeDocument/2006/relationships/hyperlink" Target="http://www.nevo.co.il/law/70301/345.a.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70301/345.a.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8.a" TargetMode="External"/><Relationship Id="rId21" Type="http://schemas.openxmlformats.org/officeDocument/2006/relationships/hyperlink" Target="http://www.nevo.co.il/law/70301/345.a.3" TargetMode="External"/><Relationship Id="rId22" Type="http://schemas.openxmlformats.org/officeDocument/2006/relationships/hyperlink" Target="http://www.nevo.co.il/law/74903/184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0301/jCeS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2867109" TargetMode="External"/><Relationship Id="rId27" Type="http://schemas.openxmlformats.org/officeDocument/2006/relationships/hyperlink" Target="http://www.nevo.co.il/case/22228277" TargetMode="External"/><Relationship Id="rId28" Type="http://schemas.openxmlformats.org/officeDocument/2006/relationships/hyperlink" Target="http://www.nevo.co.il/case/22228277" TargetMode="External"/><Relationship Id="rId29" Type="http://schemas.openxmlformats.org/officeDocument/2006/relationships/hyperlink" Target="http://www.nevo.co.il/case/23129180" TargetMode="External"/><Relationship Id="rId30" Type="http://schemas.openxmlformats.org/officeDocument/2006/relationships/hyperlink" Target="http://www.nevo.co.il/case/23129180" TargetMode="External"/><Relationship Id="rId31" Type="http://schemas.openxmlformats.org/officeDocument/2006/relationships/hyperlink" Target="http://www.nevo.co.il/case/25059769" TargetMode="External"/><Relationship Id="rId32" Type="http://schemas.openxmlformats.org/officeDocument/2006/relationships/hyperlink" Target="http://www.nevo.co.il/case/22546688" TargetMode="External"/><Relationship Id="rId33" Type="http://schemas.openxmlformats.org/officeDocument/2006/relationships/hyperlink" Target="http://www.nevo.co.il/case/22228277" TargetMode="External"/><Relationship Id="rId34" Type="http://schemas.openxmlformats.org/officeDocument/2006/relationships/hyperlink" Target="http://www.nevo.co.il/case/22303637" TargetMode="External"/><Relationship Id="rId35" Type="http://schemas.openxmlformats.org/officeDocument/2006/relationships/hyperlink" Target="http://www.nevo.co.il/case/6243611" TargetMode="External"/><Relationship Id="rId36" Type="http://schemas.openxmlformats.org/officeDocument/2006/relationships/hyperlink" Target="http://www.nevo.co.il/case/24156665" TargetMode="External"/><Relationship Id="rId37" Type="http://schemas.openxmlformats.org/officeDocument/2006/relationships/hyperlink" Target="http://www.nevo.co.il/case/24156665" TargetMode="External"/><Relationship Id="rId38" Type="http://schemas.openxmlformats.org/officeDocument/2006/relationships/hyperlink" Target="http://www.nevo.co.il/case/24156665" TargetMode="External"/><Relationship Id="rId39" Type="http://schemas.openxmlformats.org/officeDocument/2006/relationships/hyperlink" Target="http://www.nevo.co.il/case/5585473" TargetMode="External"/><Relationship Id="rId40" Type="http://schemas.openxmlformats.org/officeDocument/2006/relationships/hyperlink" Target="http://www.nevo.co.il/case/20923878" TargetMode="External"/><Relationship Id="rId41" Type="http://schemas.openxmlformats.org/officeDocument/2006/relationships/hyperlink" Target="http://www.nevo.co.il/case/18107147" TargetMode="External"/><Relationship Id="rId42" Type="http://schemas.openxmlformats.org/officeDocument/2006/relationships/hyperlink" Target="http://www.nevo.co.il/case/18107147" TargetMode="External"/><Relationship Id="rId43" Type="http://schemas.openxmlformats.org/officeDocument/2006/relationships/hyperlink" Target="http://www.nevo.co.il/case/6248287" TargetMode="External"/><Relationship Id="rId44" Type="http://schemas.openxmlformats.org/officeDocument/2006/relationships/hyperlink" Target="http://www.nevo.co.il/case/18653901" TargetMode="External"/><Relationship Id="rId45" Type="http://schemas.openxmlformats.org/officeDocument/2006/relationships/hyperlink" Target="http://www.nevo.co.il/case/25349522" TargetMode="External"/><Relationship Id="rId46" Type="http://schemas.openxmlformats.org/officeDocument/2006/relationships/hyperlink" Target="http://www.nevo.co.il/case/25349522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b" TargetMode="External"/><Relationship Id="rId49" Type="http://schemas.openxmlformats.org/officeDocument/2006/relationships/hyperlink" Target="http://www.nevo.co.il/law/70301/40g" TargetMode="External"/><Relationship Id="rId50" Type="http://schemas.openxmlformats.org/officeDocument/2006/relationships/hyperlink" Target="http://www.nevo.co.il/law/70301/355" TargetMode="External"/><Relationship Id="rId51" Type="http://schemas.openxmlformats.org/officeDocument/2006/relationships/hyperlink" Target="http://www.nevo.co.il/case/5983908" TargetMode="External"/><Relationship Id="rId52" Type="http://schemas.openxmlformats.org/officeDocument/2006/relationships/hyperlink" Target="http://www.nevo.co.il/case/18107147" TargetMode="External"/><Relationship Id="rId53" Type="http://schemas.openxmlformats.org/officeDocument/2006/relationships/hyperlink" Target="http://www.nevo.co.il/case/24263089" TargetMode="External"/><Relationship Id="rId54" Type="http://schemas.openxmlformats.org/officeDocument/2006/relationships/hyperlink" Target="http://www.nevo.co.il/case/25349522" TargetMode="External"/><Relationship Id="rId55" Type="http://schemas.openxmlformats.org/officeDocument/2006/relationships/hyperlink" Target="http://www.nevo.co.il/case/20559680" TargetMode="External"/><Relationship Id="rId56" Type="http://schemas.openxmlformats.org/officeDocument/2006/relationships/hyperlink" Target="http://www.nevo.co.il/case/6243375" TargetMode="External"/><Relationship Id="rId57" Type="http://schemas.openxmlformats.org/officeDocument/2006/relationships/hyperlink" Target="http://www.nevo.co.il/case/6245306" TargetMode="External"/><Relationship Id="rId58" Type="http://schemas.openxmlformats.org/officeDocument/2006/relationships/hyperlink" Target="http://www.nevo.co.il/case/6207199" TargetMode="External"/><Relationship Id="rId59" Type="http://schemas.openxmlformats.org/officeDocument/2006/relationships/hyperlink" Target="http://www.nevo.co.il/case/5621949" TargetMode="External"/><Relationship Id="rId60" Type="http://schemas.openxmlformats.org/officeDocument/2006/relationships/hyperlink" Target="http://www.nevo.co.il/case/11323683" TargetMode="External"/><Relationship Id="rId61" Type="http://schemas.openxmlformats.org/officeDocument/2006/relationships/hyperlink" Target="http://www.nevo.co.il/case/17948111" TargetMode="External"/><Relationship Id="rId62" Type="http://schemas.openxmlformats.org/officeDocument/2006/relationships/hyperlink" Target="http://supreme.court.gov.il/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2020-10-21T09:12:00Z</dcterms:created>
  <dc:creator>h4</dc:creator>
  <dc:description/>
  <cp:keywords/>
  <dc:language>en-IL</dc:language>
  <cp:lastModifiedBy>orly</cp:lastModifiedBy>
  <cp:lastPrinted>2020-10-20T14:23:00Z</cp:lastPrinted>
  <dcterms:modified xsi:type="dcterms:W3CDTF">2020-10-21T09:12:00Z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22867109;22228277:3;23129180:2;25059769;22546688;22303637;6243611;24156665:3;5585473;20923878;18107147:3;6248287;18653901;25349522:3;5983908;24263089;20559680;6243375;6245306;6207199;5621949;11323683;17948111</vt:lpwstr>
  </property>
  <property fmtid="{D5CDD505-2E9C-101B-9397-08002B2CF9AE}" pid="9" name="CITY">
    <vt:lpwstr/>
  </property>
  <property fmtid="{D5CDD505-2E9C-101B-9397-08002B2CF9AE}" pid="10" name="DATE">
    <vt:lpwstr>20201020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מזוז;י' וילנר;א' שטיין</vt:lpwstr>
  </property>
  <property fmtid="{D5CDD505-2E9C-101B-9397-08002B2CF9AE}" pid="14" name="LAWLISTTMP1">
    <vt:lpwstr>70301/jCeS:2;348.a:2;345.a.3:3;347.b;040b;040g;355</vt:lpwstr>
  </property>
  <property fmtid="{D5CDD505-2E9C-101B-9397-08002B2CF9AE}" pid="15" name="LAWLISTTMP2">
    <vt:lpwstr>74903/184</vt:lpwstr>
  </property>
  <property fmtid="{D5CDD505-2E9C-101B-9397-08002B2CF9AE}" pid="16" name="LAWYER">
    <vt:lpwstr>אושרה פטל רוזנברג;איריס פמיליה פוגל;טלי גוטליב;אביאל אהרון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דיון פלילי</vt:lpwstr>
  </property>
  <property fmtid="{D5CDD505-2E9C-101B-9397-08002B2CF9AE}" pid="31" name="NOSE14">
    <vt:lpwstr>דיון פלילי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77;77;18;18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ערעור</vt:lpwstr>
  </property>
  <property fmtid="{D5CDD505-2E9C-101B-9397-08002B2CF9AE}" pid="42" name="NOSE24">
    <vt:lpwstr>ערעור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1446;1446;504;504</vt:lpwstr>
  </property>
  <property fmtid="{D5CDD505-2E9C-101B-9397-08002B2CF9AE}" pid="49" name="NOSE31">
    <vt:lpwstr>מדיניות ענישה: עבירות מין בקטינים</vt:lpwstr>
  </property>
  <property fmtid="{D5CDD505-2E9C-101B-9397-08002B2CF9AE}" pid="50" name="NOSE310">
    <vt:lpwstr/>
  </property>
  <property fmtid="{D5CDD505-2E9C-101B-9397-08002B2CF9AE}" pid="51" name="NOSE32">
    <vt:lpwstr>דרכי ענישה: פיצויים</vt:lpwstr>
  </property>
  <property fmtid="{D5CDD505-2E9C-101B-9397-08002B2CF9AE}" pid="52" name="NOSE33">
    <vt:lpwstr>התערבות במידת העונש</vt:lpwstr>
  </property>
  <property fmtid="{D5CDD505-2E9C-101B-9397-08002B2CF9AE}" pid="53" name="NOSE34">
    <vt:lpwstr>אי-התערבות בממצאים עובדתיים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16970;8968;15230;3849</vt:lpwstr>
  </property>
  <property fmtid="{D5CDD505-2E9C-101B-9397-08002B2CF9AE}" pid="60" name="PADIDATE">
    <vt:lpwstr>20201021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8153;8258</vt:lpwstr>
  </property>
  <property fmtid="{D5CDD505-2E9C-101B-9397-08002B2CF9AE}" pid="66" name="PROCYEAR">
    <vt:lpwstr>19;19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410120201020</vt:lpwstr>
  </property>
  <property fmtid="{D5CDD505-2E9C-101B-9397-08002B2CF9AE}" pid="70" name="TYPE_N_DATE">
    <vt:lpwstr>41020201020</vt:lpwstr>
  </property>
  <property fmtid="{D5CDD505-2E9C-101B-9397-08002B2CF9AE}" pid="71" name="VOLUME">
    <vt:lpwstr/>
  </property>
  <property fmtid="{D5CDD505-2E9C-101B-9397-08002B2CF9AE}" pid="72" name="WORDNUMPAGES">
    <vt:lpwstr>21</vt:lpwstr>
  </property>
</Properties>
</file>