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480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8255/16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10.7.2017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6641-09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14.3.2017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מרגולוב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ותקיפת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שוטרים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ותקיפת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שוטרים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‏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מימיו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השוטר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מסתכמת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אגרוף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לתקיפה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נציגי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הכשלה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לובשי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מקוממת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באכזריות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בגילופין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אלכוהול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 w:val="24"/>
          <w:szCs w:val="26"/>
        </w:rPr>
        <w:t>10-20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spacing w:lineRule="auto" w:line="480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חיימוביץ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6641-09-13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75-273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24.8.2013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בפארק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בפארק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הזעיקו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בסורגים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בהתמודדותו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2.4.2017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בלאל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5974/15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אבקסיס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10.8.2016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המצדיקים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שיובהר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2847/16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רשיד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9031/16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סוכר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3381/16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rtl w:val="true"/>
        </w:rPr>
        <w:t>אלקרינאוי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10.7.2016</w:t>
      </w:r>
      <w:r>
        <w:rPr>
          <w:rFonts w:cs="FrankRuehl"/>
          <w:color w:val="000000"/>
          <w:sz w:val="28"/>
          <w:szCs w:val="28"/>
          <w:rtl w:val="true"/>
        </w:rPr>
        <w:t>));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כדבעי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ותוצאות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התקיפה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והליך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9878/09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מוסא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20.9.2010</w:t>
      </w:r>
      <w:r>
        <w:rPr>
          <w:rFonts w:cs="FrankRuehl"/>
          <w:sz w:val="28"/>
          <w:szCs w:val="28"/>
          <w:rtl w:val="true"/>
        </w:rPr>
        <w:t>))" 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6766/16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חודיפא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8970/15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7.11.2016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  <w:r>
        <w:rPr>
          <w:rFonts w:eastAsia="Garamond" w:cs="Garamond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בקונסטרוקציה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ייחודית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בהשפעות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ההרסניות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העלולות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להתלוות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לצריכה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מופרזת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צריכה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מופרזת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30-28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והריסון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קרבה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לסייג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7701/14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16.5.2016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'.;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882/14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סמהרט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21.9.2015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16082550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54678313-8255/16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8255/16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9879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4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case/7987977" TargetMode="External"/><Relationship Id="rId10" Type="http://schemas.openxmlformats.org/officeDocument/2006/relationships/hyperlink" Target="http://www.nevo.co.il/law/70301/275;274;27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3" TargetMode="External"/><Relationship Id="rId16" Type="http://schemas.openxmlformats.org/officeDocument/2006/relationships/hyperlink" Target="http://www.nevo.co.il/case/20991830" TargetMode="External"/><Relationship Id="rId17" Type="http://schemas.openxmlformats.org/officeDocument/2006/relationships/hyperlink" Target="http://www.nevo.co.il/case/21473039" TargetMode="External"/><Relationship Id="rId18" Type="http://schemas.openxmlformats.org/officeDocument/2006/relationships/hyperlink" Target="http://www.nevo.co.il/case/21472952" TargetMode="External"/><Relationship Id="rId19" Type="http://schemas.openxmlformats.org/officeDocument/2006/relationships/hyperlink" Target="http://www.nevo.co.il/case/21472459" TargetMode="External"/><Relationship Id="rId20" Type="http://schemas.openxmlformats.org/officeDocument/2006/relationships/hyperlink" Target="http://www.nevo.co.il/case/22303030" TargetMode="External"/><Relationship Id="rId21" Type="http://schemas.openxmlformats.org/officeDocument/2006/relationships/hyperlink" Target="http://www.nevo.co.il/case/21473565" TargetMode="External"/><Relationship Id="rId22" Type="http://schemas.openxmlformats.org/officeDocument/2006/relationships/hyperlink" Target="http://www.nevo.co.il/case/5723807" TargetMode="External"/><Relationship Id="rId23" Type="http://schemas.openxmlformats.org/officeDocument/2006/relationships/hyperlink" Target="http://www.nevo.co.il/case/21478799" TargetMode="External"/><Relationship Id="rId24" Type="http://schemas.openxmlformats.org/officeDocument/2006/relationships/hyperlink" Target="http://www.nevo.co.il/case/2082898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8653966" TargetMode="External"/><Relationship Id="rId27" Type="http://schemas.openxmlformats.org/officeDocument/2006/relationships/hyperlink" Target="http://www.nevo.co.il/case/11288638" TargetMode="External"/><Relationship Id="rId28" Type="http://schemas.openxmlformats.org/officeDocument/2006/relationships/hyperlink" Target="http://www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2017-04-13T11:21:00Z</dcterms:created>
  <dc:creator> </dc:creator>
  <dc:description/>
  <cp:keywords/>
  <dc:language>en-IL</dc:language>
  <cp:lastModifiedBy>orly</cp:lastModifiedBy>
  <dcterms:modified xsi:type="dcterms:W3CDTF">2017-04-13T11:21:00Z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7987977:2;20991830;21473039;21472952;21472459;22303030;21473565;5723807;21478799;20828988;18653966;11288638</vt:lpwstr>
  </property>
  <property fmtid="{D5CDD505-2E9C-101B-9397-08002B2CF9AE}" pid="9" name="CITY">
    <vt:lpwstr/>
  </property>
  <property fmtid="{D5CDD505-2E9C-101B-9397-08002B2CF9AE}" pid="10" name="DATE">
    <vt:lpwstr>20170409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הנדל;י' עמית</vt:lpwstr>
  </property>
  <property fmtid="{D5CDD505-2E9C-101B-9397-08002B2CF9AE}" pid="14" name="LAWLISTTMP1">
    <vt:lpwstr>70301/275;274;273:2;333;335.a.2</vt:lpwstr>
  </property>
  <property fmtid="{D5CDD505-2E9C-101B-9397-08002B2CF9AE}" pid="15" name="LAWYER">
    <vt:lpwstr>ארז בן ארויה;קובי מרגולוב;ברכה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8984;8982;8994;17039</vt:lpwstr>
  </property>
  <property fmtid="{D5CDD505-2E9C-101B-9397-08002B2CF9AE}" pid="59" name="PADIDATE">
    <vt:lpwstr>20170413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8255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410120170409</vt:lpwstr>
  </property>
  <property fmtid="{D5CDD505-2E9C-101B-9397-08002B2CF9AE}" pid="69" name="TYPE_N_DATE">
    <vt:lpwstr>41020170409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