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8322/21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שוחט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דחלה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30.11.2021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 </w:t>
              </w:r>
              <w:r>
                <w:rPr>
                  <w:rStyle w:val="Hyperlink"/>
                  <w:sz w:val="24"/>
                  <w:szCs w:val="24"/>
                </w:rPr>
                <w:t>896-02-21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צפריר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15.03.2022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קנפו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212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213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 להרשיע נאשם בהסתמך על ראיות נסיבתיות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יישום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המבחן התלת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 של המערער מוביל למסקנה המרשיעה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לא נמצא להתערב בגזה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עניין לנו במערער אשר תכנון את ביצוע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הצטייד בכפפות ובכיסוי ראש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למנוע את זיהויו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ויצא חמוש באקדח טעון לעבר בתי משפחה יריבה וירה שם לפחות </w:t>
      </w:r>
      <w:r>
        <w:rPr>
          <w:rFonts w:cs="Times New Roman" w:ascii="Times New Roman" w:hAnsi="Times New Roman"/>
          <w:spacing w:val="0"/>
          <w:sz w:val="24"/>
          <w:szCs w:val="26"/>
        </w:rPr>
        <w:t>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בירי בנשק חם באזור מגורים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ביצוע הירי ניסה להימלט מהשוטרים ועשה לשיבוש מהלכי 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הרשעה – על יסוד ראיות נסיבתיות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ראיות נסיבתיות – דרך בחינתן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הכרעת דין וגז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באחד הערבים נורו יריות ליד ביתו של פלאח עדווי בכפר טורעאן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החשד נפל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משפחתו מסוכסכת עם משפחת עדווי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המחלוקת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התמקדה בשאלת זהותו של היורה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בתום הליך הוכחות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ובהתבסס על ראיות נסיבתיות נקבע כי המערער הוא זה שביצע את הירי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הרשיע את המערער בעבירות שיוחסו לו בכתב האישור וגזר עליו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36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 על תנאי וקנס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שוחט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השופטים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פוגלמן 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על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בראשית הדברים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מתייחס לכך שביהמ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בחר שלא לקבל את הממצאים העולים משניים מהסרטונים ממצלמות הרחוב שהציגה המשיבה בכל הנוגע ללוח הזמנים המצוין בהם כיוון שהדמות שנצפית חוזרת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לכאורה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מכיוון הירי בשעה </w:t>
      </w:r>
      <w:r>
        <w:rPr>
          <w:rFonts w:cs="Times New Roman" w:ascii="Times New Roman" w:hAnsi="Times New Roman"/>
          <w:spacing w:val="0"/>
          <w:sz w:val="24"/>
          <w:szCs w:val="26"/>
        </w:rPr>
        <w:t>22:01:55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אינה יכולה להיות אותה דמות שמבצעת את הירי בשעה </w:t>
      </w:r>
      <w:r>
        <w:rPr>
          <w:rFonts w:cs="Times New Roman" w:ascii="Times New Roman" w:hAnsi="Times New Roman"/>
          <w:spacing w:val="0"/>
          <w:sz w:val="24"/>
          <w:szCs w:val="26"/>
        </w:rPr>
        <w:t>22:02:31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שניות לפני שבוצע הירי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כן נתן דעתו על הממצאים שעולים מסרטון 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/</w:t>
      </w:r>
      <w:r>
        <w:rPr>
          <w:rFonts w:cs="Times New Roman" w:ascii="Times New Roman" w:hAnsi="Times New Roman"/>
          <w:spacing w:val="0"/>
          <w:sz w:val="24"/>
          <w:szCs w:val="26"/>
        </w:rPr>
        <w:t>38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שאינו שנוי במחלוקת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 זוהה המערער כמי שהיה ליד חנות אלאמאנה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ביום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בסמוך לשעה </w:t>
      </w:r>
      <w:r>
        <w:rPr>
          <w:rFonts w:cs="Times New Roman" w:ascii="Times New Roman" w:hAnsi="Times New Roman"/>
          <w:spacing w:val="0"/>
          <w:sz w:val="24"/>
          <w:szCs w:val="26"/>
        </w:rPr>
        <w:t>21:50:20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קובע כי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לא ערך את ההשוואה שמתבקשת מצפייה בשני הסרטונים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מניעה שבימ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של ערעור יעשה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המסקנה שעולה מצפייה בשני הסרטונים היא שמדובר באותה דמות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לבושה באותם בגדים שהיה לבוש המערער עת נעצר על ידי השוטרים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ולא היה צורך לבצע שחזור כבקשת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 המערער בנוגע לראיות הנסיבתיות הנוספות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נדחו כמפורט בפסה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0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כידוע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ניתן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להרשיע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בהסתמך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נסיבתיות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לצורך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המסקנה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המפלילה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תהיה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המסקנה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הסבירה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היחידה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שעולה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ממכלול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הנסיבתיות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לאחר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שהערכאה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מכלול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הסבריו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וגרסתו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העובדתית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החלופית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באספקלריה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ההיגיון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השכל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וניסיון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ככל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שקיימת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עובדתית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חלופית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שמועלית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שמתגלה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מהעובדות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הוכחו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לפניה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ממנה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מסקנה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מלבד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המסקנה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המרשיעה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יהיה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זיכויו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מהאשמה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המיוחסת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שתתקיים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מסקנה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חלופית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דחוקה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תיאורטית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מופרכת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שיכולה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לעלות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מחומר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כדי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להקים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באשמתו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מסקנה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חלופית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אחיזה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בחומר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ruller40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הדרך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המקובלת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ליישום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העקרונות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בחינתם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שמבוססים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נסיבתיות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המבחן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התלת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שלבי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בשלב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מהימנות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הנסיבתית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להשתית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ממצא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עובדתי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בשלב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בתמונה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הכוללת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שעולה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מצבר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הנסיבתיות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להסיק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המסקנה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המרשיעה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בשלב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השלישי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והאחרון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מועבר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הנטל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להציע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הסבר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חלופי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לצבר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הנסיבתיות</w:t>
      </w:r>
      <w:r>
        <w:rPr>
          <w:rFonts w:cs="FrankRuehl"/>
          <w:szCs w:val="26"/>
          <w:rtl w:val="true"/>
        </w:rPr>
        <w:t>.</w:t>
      </w:r>
    </w:p>
    <w:p>
      <w:pPr>
        <w:pStyle w:val="ruller40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דומה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מחלוקת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השלבים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המבחן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התלת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שלבי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מתקיימים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התמונה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הכוללת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שעולה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מהראיות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הנסיבתיות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שהתקבלו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כראיה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בהסכמה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התנגדות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מובילה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למסקנה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המרשיעה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ruller40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האם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בידי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להציע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הסבר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חלופי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לצבר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הנסיבתיות</w:t>
      </w:r>
      <w:r>
        <w:rPr>
          <w:rFonts w:cs="FrankRuehl"/>
          <w:szCs w:val="26"/>
          <w:rtl w:val="true"/>
        </w:rPr>
        <w:t xml:space="preserve">? </w:t>
      </w:r>
      <w:r>
        <w:rPr>
          <w:rFonts w:cs="FrankRuehl"/>
          <w:szCs w:val="26"/>
          <w:rtl w:val="true"/>
        </w:rPr>
        <w:t>התשובה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שלילית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גרסת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הוכחה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אף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מרכיביה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ברמה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ספק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גרסאותיו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והסבריו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בנוגע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לתפיסת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האקדח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והמחסנית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לשרידי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הירי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בגדיו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לכיוון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התנועה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מזרחה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לכיוון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עדווי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כיוון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הירי</w:t>
      </w:r>
      <w:r>
        <w:rPr>
          <w:rFonts w:cs="FrankRuehl"/>
          <w:szCs w:val="26"/>
          <w:rtl w:val="true"/>
        </w:rPr>
        <w:t>)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וחזרה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בריצה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הירי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לבריחתו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מהשוטרים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שקראו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לעצור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המערער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אפילו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סדורה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בנוגע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לפרטי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הלבוש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שעטה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לפיכך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נדחה</w:t>
      </w:r>
      <w:r>
        <w:rPr>
          <w:rFonts w:cs="FrankRuehl"/>
          <w:szCs w:val="26"/>
          <w:rtl w:val="true"/>
        </w:rPr>
        <w:t>.</w:t>
      </w:r>
    </w:p>
    <w:p>
      <w:pPr>
        <w:pStyle w:val="ruller40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כן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מעבר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להלכה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הפסוקה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התערבותה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תעשה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במשורה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עניין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במערער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תכנון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המערער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הצטייד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בכפפות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ובכיסוי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כדי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למנוע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זיהויו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ויצא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באקדח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משפחה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יריבה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וירה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לפחות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כדורים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מדובר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בירי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באזור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מגורים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לאחר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הירי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ניסה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להימלט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מהשוטרים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שקראו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לעצור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ועשה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לשיבוש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מהלכי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כשהוא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זורק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האקדח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והמחסנית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לצמחייה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שבאזור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המנוסה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רומז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לאביו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לחפשם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נסיבות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בוודאי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רכיביו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Start_Write"/>
            <w:bookmarkStart w:id="13" w:name="BeginProtocol"/>
            <w:bookmarkStart w:id="14" w:name="secretary"/>
            <w:bookmarkEnd w:id="11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ש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שוחט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19.1.2021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נורו</w:t>
      </w:r>
      <w:r>
        <w:rPr>
          <w:rtl w:val="true"/>
        </w:rPr>
        <w:t xml:space="preserve">,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פלאח</w:t>
      </w:r>
      <w:r>
        <w:rPr>
          <w:rtl w:val="true"/>
        </w:rPr>
        <w:t xml:space="preserve">) </w:t>
      </w:r>
      <w:r>
        <w:rPr>
          <w:rtl w:val="true"/>
        </w:rPr>
        <w:t>שברחוב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סינא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טורעאן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מאקדח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המתוקן</w:t>
      </w:r>
    </w:p>
    <w:p>
      <w:pPr>
        <w:pStyle w:val="Normal"/>
        <w:ind w:end="0"/>
        <w:jc w:val="start"/>
        <w:rPr>
          <w:rFonts w:ascii="Century" w:hAnsi="Century" w:cs="Miriam"/>
          <w:b/>
          <w:sz w:val="22"/>
          <w:u w:val="single"/>
        </w:rPr>
      </w:pPr>
      <w:r>
        <w:rPr>
          <w:rFonts w:cs="Miriam" w:ascii="Century" w:hAnsi="Century"/>
          <w:b/>
          <w:sz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  <w:sz w:val="22"/>
          <w:u w:val="single"/>
        </w:rPr>
      </w:pPr>
      <w:r>
        <w:rPr>
          <w:rFonts w:cs="Miriam" w:ascii="Century" w:hAnsi="Century"/>
          <w:b/>
          <w:sz w:val="22"/>
          <w:u w:val="single"/>
          <w:rtl w:val="true"/>
        </w:rPr>
      </w:r>
    </w:p>
    <w:p>
      <w:pPr>
        <w:pStyle w:val="Ruller4"/>
        <w:ind w:end="0"/>
        <w:jc w:val="both"/>
        <w:rPr>
          <w:b/>
          <w:bCs/>
          <w:u w:val="single"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דחלה</w:t>
      </w:r>
      <w:r>
        <w:rPr>
          <w:rtl w:val="true"/>
        </w:rPr>
        <w:t xml:space="preserve">,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עדווי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למימוש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לבש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לדרכו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אלאמאנה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סינא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צוואר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כשהגיע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עדווי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עדווי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זיהה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הכוח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וסיפא</w:t>
      </w:r>
      <w:r>
        <w:rPr>
          <w:rtl w:val="true"/>
        </w:rPr>
        <w:t xml:space="preserve">; </w:t>
      </w:r>
      <w:hyperlink r:id="rId10"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; </w:t>
      </w:r>
      <w:r>
        <w:rPr/>
        <w:t>244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התשובה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לכתב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וההסכמה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הדיונית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בתשובתו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הגשתן</w:t>
      </w:r>
      <w:r>
        <w:rPr>
          <w:rtl w:val="true"/>
        </w:rPr>
        <w:t xml:space="preserve">. </w:t>
      </w:r>
      <w:r>
        <w:rPr>
          <w:rtl w:val="true"/>
        </w:rPr>
        <w:t>בהודעה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16.6.2021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)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ListParagraph"/>
        <w:ind w:end="0"/>
        <w:jc w:val="star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19.1.2021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רסמי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טורעאן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התקהלו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וביניהם</w:t>
      </w:r>
      <w:r>
        <w:rPr>
          <w:rtl w:val="true"/>
        </w:rPr>
        <w:t xml:space="preserve">, </w:t>
      </w:r>
      <w:r>
        <w:rPr>
          <w:rtl w:val="true"/>
        </w:rPr>
        <w:t>מאג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גאנם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tl w:val="true"/>
        </w:rPr>
        <w:t xml:space="preserve">"), </w:t>
      </w:r>
      <w:r>
        <w:rPr>
          <w:rtl w:val="true"/>
        </w:rPr>
        <w:t>באסל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באסל</w:t>
      </w:r>
      <w:r>
        <w:rPr>
          <w:rtl w:val="true"/>
        </w:rPr>
        <w:t xml:space="preserve">"), </w:t>
      </w:r>
      <w:r>
        <w:rPr>
          <w:rtl w:val="true"/>
        </w:rPr>
        <w:t>נדב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נדב</w:t>
      </w:r>
      <w:r>
        <w:rPr>
          <w:rtl w:val="true"/>
        </w:rPr>
        <w:t xml:space="preserve">")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השוטרים</w:t>
      </w:r>
      <w:r>
        <w:rPr>
          <w:rtl w:val="true"/>
        </w:rPr>
        <w:t>").</w:t>
      </w:r>
    </w:p>
    <w:p>
      <w:pPr>
        <w:pStyle w:val="ListParagraph"/>
        <w:spacing w:lineRule="auto" w:line="360"/>
        <w:ind w:start="1218" w:end="0"/>
        <w:jc w:val="both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חבושים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כובעי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</w:t>
      </w:r>
      <w:r>
        <w:rPr>
          <w:rtl w:val="true"/>
        </w:rPr>
        <w:t xml:space="preserve">, </w:t>
      </w:r>
      <w:r>
        <w:rPr>
          <w:rtl w:val="true"/>
        </w:rPr>
        <w:t>התקרבו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ההתקהלות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. </w:t>
      </w:r>
      <w:r>
        <w:rPr>
          <w:rtl w:val="true"/>
        </w:rPr>
        <w:t>משהגיעו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ההתקהלות</w:t>
      </w:r>
      <w:r>
        <w:rPr>
          <w:rtl w:val="true"/>
        </w:rPr>
        <w:t xml:space="preserve">, </w:t>
      </w:r>
      <w:r>
        <w:rPr>
          <w:rtl w:val="true"/>
        </w:rPr>
        <w:t>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מזרח</w:t>
      </w:r>
      <w:r>
        <w:rPr>
          <w:rtl w:val="true"/>
        </w:rPr>
        <w:t xml:space="preserve">, </w:t>
      </w:r>
      <w:r>
        <w:rPr>
          <w:rtl w:val="true"/>
        </w:rPr>
        <w:t>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</w:t>
      </w:r>
      <w:r>
        <w:rPr>
          <w:rtl w:val="true"/>
        </w:rPr>
        <w:t>וי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מולם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שחור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ובאסל</w:t>
      </w:r>
      <w:r>
        <w:rPr>
          <w:rtl w:val="true"/>
        </w:rPr>
        <w:t xml:space="preserve">, </w:t>
      </w:r>
      <w:r>
        <w:rPr>
          <w:rtl w:val="true"/>
        </w:rPr>
        <w:t>שחבש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הזיתים</w:t>
      </w:r>
      <w:r>
        <w:rPr>
          <w:rtl w:val="true"/>
        </w:rPr>
        <w:t xml:space="preserve">), 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באסל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לאדמה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אזק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ונדב</w:t>
      </w:r>
      <w:r>
        <w:rPr>
          <w:rtl w:val="true"/>
        </w:rPr>
        <w:t xml:space="preserve">. </w:t>
      </w:r>
      <w:r>
        <w:rPr>
          <w:rtl w:val="true"/>
        </w:rPr>
        <w:t>רעול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הפלאפון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תחפשו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218" w:end="0"/>
        <w:jc w:val="both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</w:t>
      </w:r>
      <w:r>
        <w:rPr>
          <w:rtl w:val="true"/>
        </w:rPr>
        <w:t>ו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tl w:val="true"/>
        </w:rPr>
        <w:t>ו</w:t>
      </w:r>
      <w:r>
        <w:rPr>
          <w:rtl w:val="true"/>
        </w:rPr>
        <w:t>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>ו</w:t>
      </w:r>
      <w:r>
        <w:rPr>
          <w:rtl w:val="true"/>
        </w:rPr>
        <w:t>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תרמילי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תרמילי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האקדח</w:t>
      </w:r>
      <w:r>
        <w:rPr>
          <w:rtl w:val="true"/>
        </w:rPr>
        <w:t xml:space="preserve">).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ListParagraph"/>
        <w:ind w:start="1218" w:end="0"/>
        <w:jc w:val="both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שנמצאו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תרמילי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הזיתים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ומצאו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האקדח</w:t>
      </w:r>
      <w:r>
        <w:rPr>
          <w:rtl w:val="true"/>
        </w:rPr>
        <w:t xml:space="preserve">).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בעשבייה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</w:t>
      </w:r>
      <w:r>
        <w:rPr>
          <w:rtl w:val="true"/>
        </w:rPr>
        <w:t>י</w:t>
      </w:r>
      <w:r>
        <w:rPr>
          <w:rtl w:val="true"/>
        </w:rPr>
        <w:t>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מעצור</w:t>
      </w:r>
      <w:r>
        <w:rPr>
          <w:rtl w:val="true"/>
        </w:rPr>
        <w:t>.</w:t>
      </w:r>
      <w:r>
        <w:rPr>
          <w:rtl w:val="true"/>
        </w:rPr>
        <w:br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ותרמילי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נבדקו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בקוטר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תרמילי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כשרידי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חלקיקים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David" w:hAnsi="David" w:cs="David"/>
        </w:rPr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התמקדה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הדין</w:t>
      </w:r>
    </w:p>
    <w:p>
      <w:pPr>
        <w:pStyle w:val="ListParagraph"/>
        <w:ind w:end="0"/>
        <w:jc w:val="start"/>
        <w:rPr>
          <w:rFonts w:ascii="Century" w:hAnsi="Century" w:cs="Miriam"/>
          <w:b/>
          <w:spacing w:val="0"/>
          <w:sz w:val="32"/>
          <w:szCs w:val="32"/>
          <w:u w:val="single"/>
        </w:rPr>
      </w:pPr>
      <w:r>
        <w:rPr>
          <w:rFonts w:cs="Miriam" w:ascii="Century" w:hAnsi="Century"/>
          <w:b/>
          <w:spacing w:val="0"/>
          <w:sz w:val="32"/>
          <w:szCs w:val="32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4.10.2021</w:t>
      </w:r>
      <w:r>
        <w:rPr>
          <w:rtl w:val="true"/>
        </w:rPr>
        <w:t xml:space="preserve">,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צפריר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הראיות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שהונחו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לפני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המחוזי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</w:p>
    <w:p>
      <w:pPr>
        <w:pStyle w:val="ListParagraph"/>
        <w:ind w:end="0"/>
        <w:jc w:val="start"/>
        <w:rPr>
          <w:rFonts w:ascii="Century" w:hAnsi="Century" w:cs="Miriam"/>
          <w:b/>
          <w:sz w:val="32"/>
          <w:szCs w:val="32"/>
          <w:u w:val="single"/>
        </w:rPr>
      </w:pPr>
      <w:r>
        <w:rPr>
          <w:rFonts w:cs="Miriam" w:ascii="Century" w:hAnsi="Century"/>
          <w:b/>
          <w:sz w:val="32"/>
          <w:szCs w:val="32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ממזכרי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הניחה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שבמחלוקת</w:t>
      </w:r>
      <w:r>
        <w:rPr>
          <w:rtl w:val="true"/>
        </w:rPr>
        <w:t xml:space="preserve">, 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שמתעדים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38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מגיע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עדווי</w:t>
      </w:r>
      <w:r>
        <w:rPr>
          <w:rtl w:val="true"/>
        </w:rPr>
        <w:t xml:space="preserve">,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35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36</w:t>
      </w:r>
      <w:r>
        <w:rPr>
          <w:rtl w:val="true"/>
        </w:rPr>
        <w:t>א</w:t>
      </w:r>
      <w:r>
        <w:rPr>
          <w:rtl w:val="true"/>
        </w:rPr>
        <w:t xml:space="preserve">); </w:t>
      </w:r>
      <w:r>
        <w:rPr>
          <w:rtl w:val="true"/>
        </w:rPr>
        <w:t>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34</w:t>
      </w:r>
      <w:r>
        <w:rPr>
          <w:rtl w:val="true"/>
        </w:rPr>
        <w:t>א</w:t>
      </w:r>
      <w:r>
        <w:rPr>
          <w:rtl w:val="true"/>
        </w:rPr>
        <w:t xml:space="preserve">); </w:t>
      </w:r>
      <w:r>
        <w:rPr>
          <w:rtl w:val="true"/>
        </w:rPr>
        <w:t>בגדיו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שרידי הירי שנמצאו</w:t>
      </w:r>
      <w:r>
        <w:rPr>
          <w:rFonts w:ascii="David" w:hAnsi="David" w:cs="David"/>
          <w:rtl w:val="true"/>
        </w:rPr>
        <w:t xml:space="preserve"> </w:t>
      </w:r>
      <w:r>
        <w:rPr>
          <w:rFonts w:ascii="Century" w:hAnsi="Century" w:cs="Century"/>
          <w:rtl w:val="true"/>
        </w:rPr>
        <w:t>עליהם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האקדח והמחסנית שנמצאו במטע הזיתים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הדין</w:t>
      </w:r>
    </w:p>
    <w:p>
      <w:pPr>
        <w:pStyle w:val="ListParagraph"/>
        <w:ind w:end="0"/>
        <w:jc w:val="start"/>
        <w:rPr>
          <w:rFonts w:ascii="Century" w:hAnsi="Century" w:cs="Miriam"/>
          <w:b/>
          <w:bCs/>
          <w:spacing w:val="0"/>
          <w:sz w:val="32"/>
          <w:szCs w:val="32"/>
          <w:u w:val="single"/>
        </w:rPr>
      </w:pPr>
      <w:r>
        <w:rPr>
          <w:rFonts w:cs="Miriam" w:ascii="Century" w:hAnsi="Century"/>
          <w:b/>
          <w:bCs/>
          <w:spacing w:val="0"/>
          <w:sz w:val="32"/>
          <w:szCs w:val="32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שנצפית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כצועדת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כיוון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הירי</w:t>
      </w:r>
      <w:r>
        <w:rPr>
          <w:rtl w:val="true"/>
        </w:rPr>
        <w:t xml:space="preserve">)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22:00:27</w:t>
      </w:r>
      <w:r>
        <w:rPr>
          <w:rtl w:val="true"/>
        </w:rPr>
        <w:t xml:space="preserve"> , </w:t>
      </w:r>
      <w:r>
        <w:rPr>
          <w:rtl w:val="true"/>
        </w:rPr>
        <w:t>מבצעת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22:02:31</w:t>
      </w:r>
      <w:r>
        <w:rPr>
          <w:rtl w:val="true"/>
        </w:rPr>
        <w:t xml:space="preserve"> </w:t>
      </w:r>
      <w:r>
        <w:rPr>
          <w:rtl w:val="true"/>
        </w:rPr>
        <w:t>ובשעה</w:t>
      </w:r>
      <w:r>
        <w:rPr>
          <w:rFonts w:eastAsia="Arial TUR;Arial" w:cs="Arial TUR;Arial"/>
          <w:rtl w:val="true"/>
        </w:rPr>
        <w:t xml:space="preserve"> </w:t>
      </w:r>
      <w:r>
        <w:rPr/>
        <w:t>22:02:39</w:t>
      </w:r>
      <w:r>
        <w:rPr>
          <w:rtl w:val="true"/>
        </w:rPr>
        <w:t xml:space="preserve"> </w:t>
      </w:r>
      <w:r>
        <w:rPr>
          <w:rtl w:val="true"/>
        </w:rPr>
        <w:t>נראית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שנצפית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22:00:51</w:t>
      </w:r>
      <w:r>
        <w:rPr>
          <w:rtl w:val="true"/>
        </w:rPr>
        <w:t xml:space="preserve"> </w:t>
      </w:r>
      <w:r>
        <w:rPr>
          <w:rtl w:val="true"/>
        </w:rPr>
        <w:t>וחוזרת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22:01:55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מסתברת</w:t>
      </w:r>
      <w:r>
        <w:rPr>
          <w:rtl w:val="true"/>
        </w:rPr>
        <w:t xml:space="preserve">. </w:t>
      </w:r>
      <w:r>
        <w:rPr>
          <w:rtl w:val="true"/>
        </w:rPr>
        <w:t>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שנצפית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חוזרת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22:01:55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22:02:31</w:t>
      </w:r>
      <w:r>
        <w:rPr>
          <w:rtl w:val="true"/>
        </w:rPr>
        <w:t xml:space="preserve">,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, </w:t>
      </w:r>
      <w:r>
        <w:rPr>
          <w:rtl w:val="true"/>
        </w:rPr>
        <w:t>סירב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שהציגה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36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22:01:55</w:t>
      </w:r>
      <w:r>
        <w:rPr>
          <w:rtl w:val="true"/>
        </w:rPr>
        <w:t xml:space="preserve">)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34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הסרטונים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38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זוהה המערער כמי שהיה ליד חנות אלאמאנה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ביום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בסמוך לשעה </w:t>
      </w:r>
      <w:r>
        <w:rPr>
          <w:rFonts w:cs="Century" w:ascii="Century" w:hAnsi="Century"/>
        </w:rPr>
        <w:t>21:50:20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נצפה בסרטון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כשהוא לובש כפפות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מסיר כובע שחבש על ראשו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חובש כיסוי ראש צמוד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כיסוי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ושב וחובש את הכובע שהסיר על גבי כיסוי הראש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משם הוא נראה ממשיך לבד בהליכה נמרצת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את הקביעה לפיה אדם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שאין מחלוקת שהוא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האדם שהגיע בסמוך לבית משפחת אדהם עדווי וירה באקדח ביסס בית המשפט המחוזי על ראיות נסיבתיות שאותן פירט בהכרעת הדין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שרידי הירי על בגדיו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האקדח והמחסנית שנמצאו במטע הזיתים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כיוון התנועה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לראיות אלה מצא בית המשפט המחוזי חיזוק ותמיכה בשקרי המערער לרבות הוויתור שלו על ביצוע ניסוי שטח או ביקור במקום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מהלך שהוצע על</w:t>
      </w:r>
      <w:r>
        <w:rPr>
          <w:rFonts w:ascii="David" w:hAnsi="David" w:cs="David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ידו להפרכת החשד שיוחס לו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שנצפתה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35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22:02:31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שנצפית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36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22:01:55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eastAsia="Arial TUR;Arial" w:cs="Arial TUR;Arial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שוללת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שנסמכה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הסרטונים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ההימלטות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שנצפתה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35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שמכינה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38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הדמיון</w:t>
      </w:r>
      <w:r>
        <w:rPr>
          <w:rtl w:val="true"/>
        </w:rPr>
        <w:t xml:space="preserve">,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הנסיבתיות</w:t>
      </w:r>
      <w:r>
        <w:rPr>
          <w:rtl w:val="true"/>
        </w:rPr>
        <w:t xml:space="preserve">, </w:t>
      </w:r>
      <w:r>
        <w:rPr>
          <w:rtl w:val="true"/>
        </w:rPr>
        <w:t>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המוצג</w:t>
      </w:r>
      <w:r>
        <w:rPr>
          <w:rtl w:val="true"/>
        </w:rPr>
        <w:t xml:space="preserve">;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שזיהמו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הזירה</w:t>
      </w:r>
      <w:r>
        <w:rPr>
          <w:rtl w:val="true"/>
        </w:rPr>
        <w:t xml:space="preserve">. </w:t>
      </w:r>
      <w:r>
        <w:rPr>
          <w:rtl w:val="true"/>
        </w:rPr>
        <w:t>בעיקרי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מטענתו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תשובת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המשיבה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 xml:space="preserve">.     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מארג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מבסס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מציינת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הדמיון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שלובשת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שנצפית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38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שלובשת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35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דמות</w:t>
      </w:r>
      <w:r>
        <w:rPr>
          <w:rtl w:val="true"/>
        </w:rPr>
        <w:t xml:space="preserve">. </w:t>
      </w:r>
      <w:r>
        <w:rPr>
          <w:rtl w:val="true"/>
        </w:rPr>
        <w:t>הבגדים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זהים</w:t>
      </w:r>
      <w:r>
        <w:rPr>
          <w:rtl w:val="true"/>
        </w:rPr>
        <w:t xml:space="preserve">, </w:t>
      </w:r>
      <w:r>
        <w:rPr>
          <w:rtl w:val="true"/>
        </w:rPr>
        <w:t>לבגדים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שנצפית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הסרטונים</w:t>
      </w:r>
      <w:r>
        <w:rPr>
          <w:rtl w:val="true"/>
        </w:rPr>
        <w:t xml:space="preserve">. </w:t>
      </w:r>
      <w:r>
        <w:rPr>
          <w:rtl w:val="true"/>
        </w:rPr>
        <w:t>הוסף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והגע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 xml:space="preserve">.     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הרחוב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36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34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הזמנים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38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38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רואים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אלאמאנה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בכפפות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ירוק</w:t>
      </w:r>
      <w:r>
        <w:rPr>
          <w:rtl w:val="true"/>
        </w:rPr>
        <w:t xml:space="preserve">, </w:t>
      </w:r>
      <w:r>
        <w:rPr>
          <w:rtl w:val="true"/>
        </w:rPr>
        <w:t>נעלי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בוהקת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ומכנסיים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שבצדם</w:t>
      </w:r>
      <w:r>
        <w:rPr>
          <w:rtl w:val="true"/>
        </w:rPr>
        <w:t xml:space="preserve">,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פולו</w:t>
      </w:r>
      <w:r>
        <w:rPr>
          <w:rtl w:val="true"/>
        </w:rPr>
        <w:t xml:space="preserve">". 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שחבש</w:t>
      </w:r>
      <w:r>
        <w:rPr>
          <w:rtl w:val="true"/>
        </w:rPr>
        <w:t xml:space="preserve">, </w:t>
      </w:r>
      <w:r>
        <w:rPr>
          <w:rtl w:val="true"/>
        </w:rPr>
        <w:t>עוטה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שמכסה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, </w:t>
      </w:r>
      <w:r>
        <w:rPr>
          <w:rtl w:val="true"/>
        </w:rPr>
        <w:t>ומניח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שהסיר</w:t>
      </w:r>
      <w:r>
        <w:rPr>
          <w:rtl w:val="true"/>
        </w:rPr>
        <w:t xml:space="preserve">. </w:t>
      </w:r>
      <w:r>
        <w:rPr>
          <w:rtl w:val="true"/>
        </w:rPr>
        <w:t>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21:50:20</w:t>
      </w:r>
      <w:r>
        <w:rPr>
          <w:rtl w:val="true"/>
        </w:rPr>
        <w:t xml:space="preserve"> (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בדקה</w:t>
      </w:r>
      <w:r>
        <w:rPr>
          <w:rFonts w:eastAsia="Arial TUR;Arial" w:cs="Arial TUR;Arial"/>
          <w:rtl w:val="true"/>
        </w:rPr>
        <w:t xml:space="preserve"> </w:t>
      </w:r>
      <w:r>
        <w:rPr/>
        <w:t>20:01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בדקה</w:t>
      </w:r>
      <w:r>
        <w:rPr>
          <w:rFonts w:eastAsia="Arial TUR;Arial" w:cs="Arial TUR;Arial"/>
          <w:rtl w:val="true"/>
        </w:rPr>
        <w:t xml:space="preserve"> </w:t>
      </w:r>
      <w:r>
        <w:rPr/>
        <w:t>20:17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הסרטון</w:t>
      </w:r>
      <w:r>
        <w:rPr>
          <w:rtl w:val="true"/>
        </w:rPr>
        <w:t xml:space="preserve">).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35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מצפיה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מצלמה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מכוסים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כפפות</w:t>
      </w:r>
      <w:r>
        <w:rPr>
          <w:rtl w:val="true"/>
        </w:rPr>
        <w:t xml:space="preserve">, </w:t>
      </w:r>
      <w:r>
        <w:rPr>
          <w:rtl w:val="true"/>
        </w:rPr>
        <w:t>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כהה</w:t>
      </w:r>
      <w:r>
        <w:rPr>
          <w:rtl w:val="true"/>
        </w:rPr>
        <w:t xml:space="preserve">, </w:t>
      </w:r>
      <w:r>
        <w:rPr>
          <w:rtl w:val="true"/>
        </w:rPr>
        <w:t>מכנסיים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כהים</w:t>
      </w:r>
      <w:r>
        <w:rPr>
          <w:rtl w:val="true"/>
        </w:rPr>
        <w:t xml:space="preserve">, </w:t>
      </w:r>
      <w:r>
        <w:rPr>
          <w:rtl w:val="true"/>
        </w:rPr>
        <w:t>שעליהם</w:t>
      </w:r>
      <w:r>
        <w:rPr>
          <w:rtl w:val="true"/>
        </w:rPr>
        <w:t xml:space="preserve">,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ולרגליו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בוהקת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אוחזת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מבצעת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כפעולת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דריכה</w:t>
      </w:r>
      <w:r>
        <w:rPr>
          <w:rtl w:val="true"/>
        </w:rPr>
        <w:t xml:space="preserve">, </w:t>
      </w:r>
      <w:r>
        <w:rPr>
          <w:rtl w:val="true"/>
        </w:rPr>
        <w:t>מכוונת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יורה</w:t>
      </w:r>
      <w:r>
        <w:rPr>
          <w:rtl w:val="true"/>
        </w:rPr>
        <w:t xml:space="preserve">, </w:t>
      </w:r>
      <w:r>
        <w:rPr>
          <w:rtl w:val="true"/>
        </w:rPr>
        <w:t>ומתחילה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הדמות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בדקה</w:t>
      </w:r>
      <w:r>
        <w:rPr>
          <w:rFonts w:eastAsia="Arial TUR;Arial" w:cs="Arial TUR;Arial"/>
          <w:rtl w:val="true"/>
        </w:rPr>
        <w:t xml:space="preserve"> </w:t>
      </w:r>
      <w:r>
        <w:rPr/>
        <w:t>7:29</w:t>
      </w:r>
      <w:r>
        <w:rPr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בדקה</w:t>
      </w:r>
      <w:r>
        <w:rPr>
          <w:rFonts w:eastAsia="Arial TUR;Arial" w:cs="Arial TUR;Arial"/>
          <w:rtl w:val="true"/>
        </w:rPr>
        <w:t xml:space="preserve"> </w:t>
      </w:r>
      <w:r>
        <w:rPr/>
        <w:t>7:35</w:t>
      </w:r>
      <w:r>
        <w:rPr>
          <w:rtl w:val="true"/>
        </w:rPr>
        <w:t xml:space="preserve"> </w:t>
      </w:r>
      <w:r>
        <w:rPr>
          <w:rtl w:val="true"/>
        </w:rPr>
        <w:t>והבריחה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בדקה</w:t>
      </w:r>
      <w:r>
        <w:rPr>
          <w:rFonts w:eastAsia="Arial TUR;Arial" w:cs="Arial TUR;Arial"/>
          <w:rtl w:val="true"/>
        </w:rPr>
        <w:t xml:space="preserve"> </w:t>
      </w:r>
      <w:r>
        <w:rPr/>
        <w:t>7:40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38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28.1.2021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67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85</w:t>
      </w:r>
      <w:r>
        <w:rPr>
          <w:rtl w:val="true"/>
        </w:rPr>
        <w:t xml:space="preserve">).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ישיבת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/>
        <w:t>16.6.2021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8-22</w:t>
      </w:r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ישיבת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/>
        <w:t>16.6.2021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Fonts w:eastAsia="Arial TUR;Arial" w:cs="Arial TUR;Arial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- </w:t>
      </w:r>
      <w:r>
        <w:rPr/>
        <w:t>57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הסרטונים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212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3">
        <w:r>
          <w:rPr>
            <w:rStyle w:val="Hyperlink"/>
          </w:rPr>
          <w:t>213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).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נפסלו</w:t>
      </w:r>
      <w:r>
        <w:rPr>
          <w:rtl w:val="true"/>
        </w:rPr>
        <w:t xml:space="preserve">. </w:t>
      </w:r>
      <w:r>
        <w:rPr>
          <w:rtl w:val="true"/>
        </w:rPr>
        <w:t>הממצאים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מלבושים</w:t>
      </w:r>
      <w:r>
        <w:rPr>
          <w:rtl w:val="true"/>
        </w:rPr>
        <w:t xml:space="preserve">.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מזמין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ולהיווכח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מיקצתיה</w:t>
      </w:r>
      <w:r>
        <w:rPr>
          <w:rtl w:val="true"/>
        </w:rPr>
        <w:t xml:space="preserve">" </w:t>
      </w:r>
      <w:r>
        <w:rPr>
          <w:rtl w:val="true"/>
        </w:rPr>
        <w:t>וקובל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13.2</w:t>
      </w:r>
      <w:r>
        <w:rPr>
          <w:rtl w:val="true"/>
        </w:rPr>
        <w:t xml:space="preserve">. </w:t>
      </w:r>
      <w:r>
        <w:rPr>
          <w:rtl w:val="true"/>
        </w:rPr>
        <w:t>להודעת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דמות</w:t>
      </w:r>
      <w:r>
        <w:rPr>
          <w:rtl w:val="true"/>
        </w:rPr>
        <w:t xml:space="preserve">, </w:t>
      </w:r>
      <w:r>
        <w:rPr>
          <w:rtl w:val="true"/>
        </w:rPr>
        <w:t>לבושה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. </w:t>
      </w:r>
      <w:r>
        <w:rPr>
          <w:rtl w:val="true"/>
        </w:rPr>
        <w:t>בהודעה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ובליווי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יפקח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המוצג</w:t>
      </w:r>
      <w:r>
        <w:rPr>
          <w:rtl w:val="true"/>
        </w:rPr>
        <w:t xml:space="preserve">"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b/>
          <w:b/>
          <w:bCs/>
          <w:rtl w:val="true"/>
        </w:rPr>
        <w:t>חזר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24.3.2021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 xml:space="preserve">.    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פסילתה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נטענה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בשרשרת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בישיבת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/>
        <w:t>18.2.2021</w:t>
      </w:r>
      <w:r>
        <w:rPr>
          <w:rtl w:val="true"/>
        </w:rPr>
        <w:t xml:space="preserve"> </w:t>
      </w:r>
      <w:r>
        <w:rPr>
          <w:rtl w:val="true"/>
        </w:rPr>
        <w:t>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eastAsia="Arial TUR;Arial" w:cs="Arial TUR;Arial"/>
          <w:rtl w:val="true"/>
        </w:rPr>
        <w:t xml:space="preserve"> </w:t>
      </w:r>
      <w:r>
        <w:rPr/>
        <w:t>17.3.2021</w:t>
      </w:r>
      <w:r>
        <w:rPr>
          <w:rtl w:val="true"/>
        </w:rPr>
        <w:t xml:space="preserve"> </w:t>
      </w:r>
      <w:r>
        <w:rPr>
          <w:rtl w:val="true"/>
        </w:rPr>
        <w:t>והסכים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העדתם</w:t>
      </w:r>
      <w:r>
        <w:rPr>
          <w:rtl w:val="true"/>
        </w:rPr>
        <w:t xml:space="preserve">. </w:t>
      </w:r>
      <w:r>
        <w:rPr>
          <w:rtl w:val="true"/>
        </w:rPr>
        <w:t>בישיבת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/>
        <w:t>16.6.2021</w:t>
      </w:r>
      <w:r>
        <w:rPr>
          <w:rtl w:val="true"/>
        </w:rPr>
        <w:t xml:space="preserve"> </w:t>
      </w:r>
      <w:r>
        <w:rPr>
          <w:rtl w:val="true"/>
        </w:rPr>
        <w:t>אישר</w:t>
      </w:r>
      <w:r>
        <w:rPr>
          <w:rtl w:val="true"/>
        </w:rPr>
        <w:t xml:space="preserve">, </w:t>
      </w:r>
      <w:r>
        <w:rPr>
          <w:rtl w:val="true"/>
        </w:rPr>
        <w:t>בתשובה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וסומנו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מוצגי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זכרה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ובצדק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56</w:t>
      </w:r>
      <w:r>
        <w:rPr>
          <w:rtl w:val="true"/>
        </w:rPr>
        <w:t xml:space="preserve">)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והתקבלה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תוכנה</w:t>
      </w:r>
      <w:r>
        <w:rPr>
          <w:rtl w:val="true"/>
        </w:rPr>
        <w:t xml:space="preserve">,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ומשהטענה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מועלית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חולצה</w:t>
      </w:r>
      <w:r>
        <w:rPr>
          <w:rtl w:val="true"/>
        </w:rPr>
        <w:t xml:space="preserve">, </w:t>
      </w:r>
      <w:r>
        <w:rPr>
          <w:rtl w:val="true"/>
        </w:rPr>
        <w:t>כפפות</w:t>
      </w:r>
      <w:r>
        <w:rPr>
          <w:rtl w:val="true"/>
        </w:rPr>
        <w:t xml:space="preserve">,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סקי</w:t>
      </w:r>
      <w:r>
        <w:rPr>
          <w:rtl w:val="true"/>
        </w:rPr>
        <w:t xml:space="preserve">, </w:t>
      </w:r>
      <w:r>
        <w:rPr>
          <w:rtl w:val="true"/>
        </w:rPr>
        <w:t>מכנסיים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) </w:t>
      </w:r>
      <w:r>
        <w:rPr>
          <w:rtl w:val="true"/>
        </w:rPr>
        <w:t>ומשאין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להימצאותם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</w:t>
      </w:r>
      <w:r>
        <w:rPr>
          <w:rtl w:val="true"/>
        </w:rPr>
        <w:t xml:space="preserve">,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מהסבריו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לידו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ההתקהלות</w:t>
      </w:r>
      <w:r>
        <w:rPr>
          <w:rtl w:val="true"/>
        </w:rPr>
        <w:t xml:space="preserve">,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נתקע</w:t>
      </w:r>
      <w:r>
        <w:rPr>
          <w:rtl w:val="true"/>
        </w:rPr>
        <w:t xml:space="preserve">.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תרמילי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משטען</w:t>
      </w:r>
      <w:r>
        <w:rPr>
          <w:rtl w:val="true"/>
        </w:rPr>
        <w:t xml:space="preserve">,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שלאחריו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/>
        <w:t>16.6.2021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25-33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1-7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ההתקהלות</w:t>
      </w:r>
      <w:r>
        <w:rPr>
          <w:rtl w:val="true"/>
        </w:rPr>
        <w:t xml:space="preserve">.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החוזרת</w:t>
      </w:r>
      <w:r>
        <w:rPr>
          <w:rtl w:val="true"/>
        </w:rPr>
        <w:t xml:space="preserve">,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ההתקהלות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 -</w:t>
      </w:r>
      <w:r>
        <w:rPr/>
        <w:t>21</w:t>
      </w:r>
      <w:r>
        <w:rPr>
          <w:rtl w:val="true"/>
        </w:rPr>
        <w:t xml:space="preserve">).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מדריכות</w:t>
      </w:r>
      <w:r>
        <w:rPr>
          <w:rtl w:val="true"/>
        </w:rPr>
        <w:t xml:space="preserve">),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שומטת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השריפות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מציאת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האקדח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והמחסנית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במטע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שזיהמו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הזירה</w:t>
      </w:r>
      <w:r>
        <w:rPr>
          <w:rtl w:val="true"/>
        </w:rPr>
        <w:t xml:space="preserve">. </w:t>
      </w:r>
      <w:r>
        <w:rPr>
          <w:rtl w:val="true"/>
        </w:rPr>
        <w:t>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ולמד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מוחמד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בעשבייה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שמסייעת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מתעלם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לאביו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הפלאפון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תחפשו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</w:t>
      </w:r>
      <w:r>
        <w:rPr>
          <w:rtl w:val="true"/>
        </w:rPr>
        <w:t xml:space="preserve">",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אייפון</w:t>
      </w:r>
      <w:r>
        <w:rPr>
          <w:rtl w:val="true"/>
        </w:rPr>
        <w:t xml:space="preserve">; </w:t>
      </w:r>
      <w:r>
        <w:rPr>
          <w:rtl w:val="true"/>
        </w:rPr>
        <w:t>מהגרסה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ליציאתו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למשמע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מצויד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סלולר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האייפון</w:t>
      </w:r>
      <w:r>
        <w:rPr>
          <w:rtl w:val="true"/>
        </w:rPr>
        <w:t xml:space="preserve">)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למשחק</w:t>
      </w:r>
      <w:r>
        <w:rPr>
          <w:rtl w:val="true"/>
        </w:rPr>
        <w:t xml:space="preserve">; </w:t>
      </w:r>
      <w:r>
        <w:rPr>
          <w:rtl w:val="true"/>
        </w:rPr>
        <w:t>לעדותו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לחיפוש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שהאייפון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;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6-7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ולתשובותיו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התמיהות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בחיפוש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בעזרתו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האייפון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ממי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האייפון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".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 xml:space="preserve">.     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כיוון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התנועה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מהסרטונים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סינא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הרחוב</w:t>
      </w:r>
      <w:r>
        <w:rPr>
          <w:rtl w:val="true"/>
        </w:rPr>
        <w:t xml:space="preserve">). </w:t>
      </w:r>
      <w:r>
        <w:rPr>
          <w:rtl w:val="true"/>
        </w:rPr>
        <w:t>במערב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אלאמאנה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ובמזרח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>ו</w:t>
      </w:r>
      <w:r>
        <w:rPr>
          <w:rtl w:val="true"/>
        </w:rPr>
        <w:t>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הזיתים</w:t>
      </w:r>
      <w:r>
        <w:rPr>
          <w:rtl w:val="true"/>
        </w:rPr>
        <w:t xml:space="preserve">, </w:t>
      </w:r>
      <w:r>
        <w:rPr>
          <w:rtl w:val="true"/>
        </w:rPr>
        <w:t>נמצאים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עדווי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אלאמאנה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לדרכו</w:t>
      </w:r>
      <w:r>
        <w:rPr>
          <w:rtl w:val="true"/>
        </w:rPr>
        <w:t xml:space="preserve">.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הזיתים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 (</w:t>
      </w:r>
      <w:r>
        <w:rPr>
          <w:rtl w:val="true"/>
        </w:rPr>
        <w:t>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עדווי</w:t>
      </w:r>
      <w:r>
        <w:rPr>
          <w:rtl w:val="true"/>
        </w:rPr>
        <w:t xml:space="preserve">)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שזיהה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הזיתים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ונעצר</w:t>
      </w:r>
      <w:r>
        <w:rPr>
          <w:rtl w:val="true"/>
        </w:rPr>
        <w:t xml:space="preserve">. </w:t>
      </w:r>
      <w:r>
        <w:rPr>
          <w:rtl w:val="true"/>
        </w:rPr>
        <w:t>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שמהם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33</w:t>
      </w:r>
      <w:r>
        <w:rPr>
          <w:rtl w:val="true"/>
        </w:rPr>
        <w:t xml:space="preserve">). </w:t>
      </w:r>
      <w:r>
        <w:rPr>
          <w:rtl w:val="true"/>
        </w:rPr>
        <w:t>אמור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מזרח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עדווי</w:t>
      </w:r>
      <w:r>
        <w:rPr>
          <w:rtl w:val="true"/>
        </w:rPr>
        <w:t xml:space="preserve">,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ונעצר</w:t>
      </w:r>
      <w:r>
        <w:rPr>
          <w:rtl w:val="true"/>
        </w:rPr>
        <w:t>.</w:t>
      </w:r>
    </w:p>
    <w:p>
      <w:pPr>
        <w:pStyle w:val="Ruller5"/>
        <w:ind w:end="1282"/>
        <w:jc w:val="start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    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תרמילי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הכדורים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לתרמילי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המוסכמת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נסיבתיות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המתווה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הנורמטיבי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 xml:space="preserve">.      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באספקלריה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ההיגיון</w:t>
      </w:r>
      <w:r>
        <w:rPr>
          <w:rtl w:val="true"/>
        </w:rPr>
        <w:t xml:space="preserve">, </w:t>
      </w:r>
      <w:r>
        <w:rPr>
          <w:rtl w:val="true"/>
        </w:rPr>
        <w:t>השכל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חלופית</w:t>
      </w:r>
      <w:r>
        <w:rPr>
          <w:rtl w:val="true"/>
        </w:rPr>
        <w:t xml:space="preserve">, </w:t>
      </w:r>
      <w:r>
        <w:rPr>
          <w:rtl w:val="true"/>
        </w:rPr>
        <w:t>שמועלית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לפניה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המרשיעה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דחוקה</w:t>
      </w:r>
      <w:r>
        <w:rPr>
          <w:rtl w:val="true"/>
        </w:rPr>
        <w:t xml:space="preserve">, </w:t>
      </w:r>
      <w:r>
        <w:rPr>
          <w:rtl w:val="true"/>
        </w:rPr>
        <w:t>תיאורטית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מופרכת</w:t>
      </w:r>
      <w:r>
        <w:rPr>
          <w:rtl w:val="true"/>
        </w:rPr>
        <w:t xml:space="preserve">, </w:t>
      </w:r>
      <w:r>
        <w:rPr>
          <w:rtl w:val="true"/>
        </w:rPr>
        <w:t>שיכולה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2460/15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ג</w:t>
      </w:r>
      <w:r>
        <w:rPr>
          <w:rFonts w:cs="Miriam" w:ascii="Century" w:hAnsi="Century"/>
          <w:b/>
          <w:szCs w:val="24"/>
          <w:rtl w:val="true"/>
        </w:rPr>
        <w:t>'</w:t>
      </w:r>
      <w:r>
        <w:rPr>
          <w:rFonts w:ascii="Century" w:hAnsi="Century" w:cs="Miriam"/>
          <w:b/>
          <w:b/>
          <w:szCs w:val="24"/>
          <w:rtl w:val="true"/>
        </w:rPr>
        <w:t>בארין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4.5.2016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8823/12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שבתאי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1.7.2014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543/79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נגר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(</w:t>
      </w:r>
      <w:r>
        <w:rPr/>
        <w:t>1980</w:t>
      </w:r>
      <w:r>
        <w:rPr>
          <w:rtl w:val="true"/>
        </w:rPr>
        <w:t xml:space="preserve">)). </w:t>
      </w:r>
    </w:p>
    <w:p>
      <w:pPr>
        <w:pStyle w:val="ruller40"/>
        <w:bidi w:val="1"/>
        <w:spacing w:lineRule="auto" w:line="360" w:before="0" w:after="0"/>
        <w:ind w:end="0"/>
        <w:jc w:val="both"/>
        <w:rPr>
          <w:rFonts w:ascii="Arial TUR;Arial" w:hAnsi="Arial TUR;Arial" w:cs="FrankRuehl"/>
          <w:color w:val="000000"/>
          <w:spacing w:val="10"/>
          <w:sz w:val="28"/>
          <w:szCs w:val="28"/>
        </w:rPr>
      </w:pP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</w:r>
    </w:p>
    <w:p>
      <w:pPr>
        <w:pStyle w:val="ruller40"/>
        <w:bidi w:val="1"/>
        <w:spacing w:lineRule="auto" w:line="360" w:before="0" w:after="0"/>
        <w:ind w:firstLine="720" w:end="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בשיטת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משפטנו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הדרך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המקובלת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ליישום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העקרונות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שמתוארים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בחינתם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תיקים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פליליים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שמבוססים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נסיבתיות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התלת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שלבי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לבחון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הראיה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הנסיבתית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להשתית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ממצא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עובדתי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לבחון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בתמונה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הכוללת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שעולה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להסיק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המסקנה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המרשיעה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והאחרון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מועבר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הנטל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להציע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חלופי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לצבר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הנסיבתיות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: </w:t>
      </w:r>
      <w:hyperlink r:id="rId18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6392/13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קריאף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פורסם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בנבו</w:t>
      </w:r>
      <w:r>
        <w:rPr>
          <w:rFonts w:cs="David"/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8"/>
          <w:szCs w:val="28"/>
        </w:rPr>
        <w:t>21.1.15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)).</w:t>
      </w:r>
    </w:p>
    <w:p>
      <w:pPr>
        <w:pStyle w:val="ruller40"/>
        <w:bidi w:val="1"/>
        <w:spacing w:lineRule="auto" w:line="360" w:before="0" w:after="0"/>
        <w:ind w:firstLine="720" w:end="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</w:t>
      </w:r>
      <w:r>
        <w:rPr>
          <w:rtl w:val="true"/>
        </w:rPr>
        <w:t xml:space="preserve">" </w:t>
      </w:r>
      <w:r>
        <w:rPr>
          <w:rtl w:val="true"/>
        </w:rPr>
        <w:t>מתקיימים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מתקיימים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שהתקבלו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 xml:space="preserve">, </w:t>
      </w:r>
      <w:r>
        <w:rPr>
          <w:rtl w:val="true"/>
        </w:rPr>
        <w:t>מובילה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המרשיעה</w:t>
      </w:r>
      <w:r>
        <w:rPr>
          <w:rtl w:val="true"/>
        </w:rPr>
        <w:t xml:space="preserve">. </w:t>
      </w:r>
      <w:r>
        <w:rPr>
          <w:rtl w:val="true"/>
        </w:rPr>
        <w:t>היטיב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אומרם</w:t>
      </w:r>
      <w:r>
        <w:rPr>
          <w:rtl w:val="true"/>
        </w:rPr>
        <w:t>:</w:t>
      </w:r>
    </w:p>
    <w:p>
      <w:pPr>
        <w:pStyle w:val="ruller40"/>
        <w:bidi w:val="1"/>
        <w:spacing w:lineRule="auto" w:line="360" w:before="0" w:after="0"/>
        <w:ind w:start="720" w:end="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</w:t>
      </w:r>
      <w:r>
        <w:rPr>
          <w:rtl w:val="true"/>
        </w:rPr>
        <w:t xml:space="preserve">, 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מתגבשת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ובוצע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היריבה</w:t>
      </w:r>
      <w:r>
        <w:rPr>
          <w:rtl w:val="true"/>
        </w:rPr>
        <w:t xml:space="preserve">. </w:t>
      </w:r>
      <w:r>
        <w:rPr>
          <w:rtl w:val="true"/>
        </w:rPr>
        <w:t>ירד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.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35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מהירי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נותרו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במחצית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באסל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היריות</w:t>
      </w:r>
      <w:r>
        <w:rPr>
          <w:rtl w:val="true"/>
        </w:rPr>
        <w:t xml:space="preserve">. </w:t>
      </w:r>
      <w:r>
        <w:rPr>
          <w:rtl w:val="true"/>
        </w:rPr>
        <w:t>משראה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הקריאה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"</w:t>
      </w:r>
      <w:r>
        <w:rPr>
          <w:rtl w:val="true"/>
        </w:rPr>
        <w:t>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"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ופנה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הזיתים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האייפון</w:t>
      </w:r>
      <w:r>
        <w:rPr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0"/>
        <w:bidi w:val="1"/>
        <w:spacing w:lineRule="auto" w:line="360" w:before="0" w:after="0"/>
        <w:ind w:start="720" w:end="0"/>
        <w:jc w:val="both"/>
        <w:rPr>
          <w:rFonts w:ascii="Arial TUR;Arial" w:hAnsi="Arial TUR;Arial" w:cs="FrankRuehl"/>
          <w:spacing w:val="10"/>
        </w:rPr>
      </w:pPr>
      <w:r>
        <w:rPr>
          <w:rFonts w:cs="FrankRuehl" w:ascii="Arial TUR;Arial" w:hAnsi="Arial TUR;Arial"/>
          <w:spacing w:val="10"/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   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הנסיבתיות</w:t>
      </w:r>
      <w:r>
        <w:rPr>
          <w:rtl w:val="true"/>
        </w:rPr>
        <w:t>?</w:t>
      </w:r>
    </w:p>
    <w:p>
      <w:pPr>
        <w:pStyle w:val="Ruller4"/>
        <w:ind w:end="0"/>
        <w:jc w:val="both"/>
        <w:rPr/>
      </w:pPr>
      <w:r>
        <w:rPr>
          <w:rtl w:val="true"/>
        </w:rPr>
        <w:t>התשובה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.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מרכיביה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".  </w:t>
      </w:r>
      <w:r>
        <w:rPr>
          <w:rtl w:val="true"/>
        </w:rPr>
        <w:t>נדרשתי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;  </w:t>
      </w:r>
      <w:r>
        <w:rPr>
          <w:rtl w:val="true"/>
        </w:rPr>
        <w:t>לשרידי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מזרחה</w:t>
      </w:r>
      <w:r>
        <w:rPr>
          <w:rtl w:val="true"/>
        </w:rPr>
        <w:t xml:space="preserve">,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לבריחתו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וכיסוי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35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40"/>
        <w:bidi w:val="1"/>
        <w:spacing w:lineRule="auto" w:line="360" w:before="0" w:after="0"/>
        <w:ind w:start="720" w:end="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אציע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0"/>
        <w:bidi w:val="1"/>
        <w:spacing w:lineRule="auto" w:line="360" w:before="0" w:after="0"/>
        <w:ind w:end="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ruller40"/>
        <w:bidi w:val="1"/>
        <w:spacing w:lineRule="auto" w:line="360" w:before="0" w:after="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הדין</w:t>
      </w:r>
    </w:p>
    <w:p>
      <w:pPr>
        <w:pStyle w:val="ruller40"/>
        <w:bidi w:val="1"/>
        <w:spacing w:lineRule="auto" w:line="360" w:before="0" w:after="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cs="Miriam" w:ascii="Century" w:hAnsi="Century"/>
          <w:b/>
          <w:sz w:val="22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נישואיו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30.11.21</w:t>
      </w:r>
      <w:r>
        <w:rPr>
          <w:rtl w:val="true"/>
        </w:rPr>
        <w:t xml:space="preserve">,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;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במשורה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ובכיסוי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זיהויו</w:t>
      </w:r>
      <w:r>
        <w:rPr>
          <w:rtl w:val="true"/>
        </w:rPr>
        <w:t xml:space="preserve">, </w:t>
      </w:r>
      <w:r>
        <w:rPr>
          <w:rtl w:val="true"/>
        </w:rPr>
        <w:t>ויצא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רומז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לחפשם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רכיביו</w:t>
      </w:r>
      <w:r>
        <w:rPr>
          <w:rtl w:val="true"/>
        </w:rPr>
        <w:t xml:space="preserve">. </w:t>
      </w:r>
    </w:p>
    <w:p>
      <w:pPr>
        <w:pStyle w:val="ruller40"/>
        <w:bidi w:val="1"/>
        <w:spacing w:lineRule="auto" w:line="360" w:before="0" w:after="0"/>
        <w:ind w:end="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ruller40"/>
        <w:bidi w:val="1"/>
        <w:spacing w:lineRule="auto" w:line="360" w:before="0" w:after="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סוף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דבר</w:t>
      </w:r>
      <w:r>
        <w:rPr>
          <w:rFonts w:cs="Miriam" w:ascii="Century" w:hAnsi="Century"/>
          <w:b/>
          <w:sz w:val="22"/>
          <w:u w:val="single"/>
          <w:rtl w:val="true"/>
        </w:rPr>
        <w:br/>
      </w:r>
    </w:p>
    <w:p>
      <w:pPr>
        <w:pStyle w:val="ruller40"/>
        <w:bidi w:val="1"/>
        <w:spacing w:lineRule="auto" w:line="360" w:before="0" w:after="0"/>
        <w:ind w:firstLine="720" w:end="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</w:rPr>
        <w:t>23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 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ציע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לחבריי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לעשות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</w:p>
    <w:p>
      <w:pPr>
        <w:pStyle w:val="ruller40"/>
        <w:bidi w:val="1"/>
        <w:spacing w:lineRule="auto" w:line="360" w:before="0" w:after="0"/>
        <w:ind w:firstLine="720" w:end="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ruller40"/>
        <w:bidi w:val="1"/>
        <w:spacing w:lineRule="auto" w:line="360" w:before="0" w:after="0"/>
        <w:ind w:firstLine="720" w:end="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ruller40"/>
        <w:bidi w:val="1"/>
        <w:spacing w:lineRule="auto" w:line="360" w:before="0" w:after="0"/>
        <w:ind w:firstLine="720" w:end="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  <w:tab/>
        <w:tab/>
        <w:tab/>
        <w:tab/>
        <w:tab/>
        <w:tab/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</w:t>
      </w:r>
    </w:p>
    <w:p>
      <w:pPr>
        <w:pStyle w:val="ruller40"/>
        <w:bidi w:val="1"/>
        <w:spacing w:lineRule="auto" w:line="360" w:before="0" w:after="0"/>
        <w:ind w:firstLine="720" w:end="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  <w:tab/>
        <w:tab/>
        <w:tab/>
        <w:tab/>
        <w:tab/>
        <w:tab/>
        <w:tab/>
      </w:r>
      <w:r>
        <w:rPr>
          <w:rFonts w:cs="Century" w:ascii="Century" w:hAnsi="Century"/>
          <w:rtl w:val="true"/>
        </w:rPr>
        <w:t xml:space="preserve">    </w:t>
      </w:r>
      <w:r>
        <w:rPr>
          <w:rFonts w:ascii="Century" w:hAnsi="Century" w:cs="Century"/>
          <w:rtl w:val="true"/>
        </w:rPr>
        <w:t xml:space="preserve">ש ו פ ט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  <w:tab/>
        <w:tab/>
        <w:tab/>
        <w:tab/>
        <w:tab/>
        <w:tab/>
        <w:tab/>
      </w:r>
      <w:r>
        <w:rPr>
          <w:rFonts w:cs="Century" w:ascii="Century" w:hAnsi="Century"/>
          <w:rtl w:val="true"/>
        </w:rPr>
        <w:t xml:space="preserve">    </w:t>
      </w:r>
      <w:r>
        <w:rPr>
          <w:rFonts w:ascii="Century" w:hAnsi="Century" w:cs="Century"/>
          <w:rtl w:val="true"/>
        </w:rPr>
        <w:t xml:space="preserve">ש ו פ ט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הוחלט כאמור בפסק דינו של השופט ש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שוחט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0"/>
        <w:bidi w:val="1"/>
        <w:spacing w:lineRule="auto" w:line="360" w:before="0" w:after="0"/>
        <w:ind w:end="0"/>
        <w:jc w:val="both"/>
        <w:rPr>
          <w:rFonts w:ascii="Arial TUR;Arial" w:hAnsi="Arial TUR;Arial" w:cs="FrankRuehl"/>
          <w:spacing w:val="10"/>
          <w:sz w:val="28"/>
          <w:szCs w:val="28"/>
          <w:u w:val="single"/>
        </w:rPr>
      </w:pPr>
      <w:bookmarkStart w:id="15" w:name="Nitan"/>
      <w:r>
        <w:rPr>
          <w:rFonts w:eastAsia="Century" w:cs="FrankRuehl" w:ascii="Arial TUR;Arial" w:hAnsi="Arial TUR;Arial"/>
          <w:spacing w:val="10"/>
          <w:sz w:val="28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u w:val="single"/>
          <w:rtl w:val="true"/>
        </w:rPr>
        <w:t>ניתן</w:t>
      </w:r>
      <w:r>
        <w:rPr>
          <w:rFonts w:ascii="Arial TUR;Arial" w:hAnsi="Arial TUR;Arial" w:eastAsia="Century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u w:val="single"/>
          <w:rtl w:val="true"/>
        </w:rPr>
        <w:t>היום</w:t>
      </w:r>
      <w:r>
        <w:rPr>
          <w:rFonts w:cs="FrankRuehl" w:ascii="Arial TUR;Arial" w:hAnsi="Arial TUR;Arial"/>
          <w:spacing w:val="10"/>
          <w:sz w:val="28"/>
          <w:szCs w:val="28"/>
          <w:u w:val="single"/>
          <w:rtl w:val="true"/>
        </w:rPr>
        <w:t>, ‏</w:t>
      </w:r>
      <w:r>
        <w:rPr>
          <w:rFonts w:ascii="Arial TUR;Arial" w:hAnsi="Arial TUR;Arial" w:cs="FrankRuehl"/>
          <w:spacing w:val="10"/>
          <w:sz w:val="28"/>
          <w:sz w:val="28"/>
          <w:szCs w:val="28"/>
          <w:u w:val="single"/>
          <w:rtl w:val="true"/>
        </w:rPr>
        <w:t>י</w:t>
      </w:r>
      <w:r>
        <w:rPr>
          <w:rFonts w:cs="FrankRuehl" w:ascii="Arial TUR;Arial" w:hAnsi="Arial TUR;Arial"/>
          <w:spacing w:val="10"/>
          <w:sz w:val="28"/>
          <w:szCs w:val="28"/>
          <w:u w:val="single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u w:val="single"/>
          <w:rtl w:val="true"/>
        </w:rPr>
        <w:t>ב</w:t>
      </w:r>
      <w:r>
        <w:rPr>
          <w:rFonts w:ascii="Arial TUR;Arial" w:hAnsi="Arial TUR;Arial" w:eastAsia="Century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u w:val="single"/>
          <w:rtl w:val="true"/>
        </w:rPr>
        <w:t>בניסן</w:t>
      </w:r>
      <w:r>
        <w:rPr>
          <w:rFonts w:ascii="Arial TUR;Arial" w:hAnsi="Arial TUR;Arial" w:eastAsia="Century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u w:val="single"/>
          <w:rtl w:val="true"/>
        </w:rPr>
        <w:t>התשפ</w:t>
      </w:r>
      <w:r>
        <w:rPr>
          <w:rFonts w:cs="FrankRuehl" w:ascii="Arial TUR;Arial" w:hAnsi="Arial TUR;Arial"/>
          <w:spacing w:val="10"/>
          <w:sz w:val="28"/>
          <w:szCs w:val="28"/>
          <w:u w:val="single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u w:val="single"/>
          <w:rtl w:val="true"/>
        </w:rPr>
        <w:t>ב</w:t>
      </w:r>
      <w:r>
        <w:rPr>
          <w:rFonts w:ascii="Arial TUR;Arial" w:hAnsi="Arial TUR;Arial" w:eastAsia="Century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u w:val="single"/>
          <w:rtl w:val="true"/>
        </w:rPr>
        <w:t>(‏</w:t>
      </w:r>
      <w:r>
        <w:rPr>
          <w:rFonts w:cs="FrankRuehl" w:ascii="Arial TUR;Arial" w:hAnsi="Arial TUR;Arial"/>
          <w:spacing w:val="10"/>
          <w:sz w:val="28"/>
          <w:szCs w:val="28"/>
          <w:u w:val="single"/>
        </w:rPr>
        <w:t>13.4.2022</w:t>
      </w:r>
      <w:r>
        <w:rPr>
          <w:rFonts w:cs="FrankRuehl" w:ascii="Arial TUR;Arial" w:hAnsi="Arial TUR;Arial"/>
          <w:spacing w:val="10"/>
          <w:sz w:val="28"/>
          <w:szCs w:val="28"/>
          <w:u w:val="single"/>
          <w:rtl w:val="true"/>
        </w:rPr>
        <w:t xml:space="preserve">). </w:t>
      </w:r>
      <w:bookmarkEnd w:id="15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21083220</w:t>
      </w:r>
      <w:r>
        <w:rPr>
          <w:sz w:val="16"/>
          <w:rtl w:val="true"/>
        </w:rPr>
        <w:t>_</w:t>
      </w:r>
      <w:r>
        <w:rPr>
          <w:sz w:val="16"/>
        </w:rPr>
        <w:t>W05.docx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40"/>
        <w:bidi w:val="1"/>
        <w:spacing w:lineRule="auto" w:line="360" w:before="0" w:after="0"/>
        <w:ind w:end="0"/>
        <w:jc w:val="both"/>
        <w:rPr>
          <w:rFonts w:ascii="Arial TUR;Arial" w:hAnsi="Arial TUR;Arial" w:cs="FrankRuehl"/>
          <w:spacing w:val="10"/>
          <w:sz w:val="28"/>
          <w:szCs w:val="28"/>
          <w:u w:val="single"/>
        </w:rPr>
      </w:pPr>
      <w:r>
        <w:rPr>
          <w:rFonts w:cs="FrankRuehl" w:ascii="Arial TUR;Arial" w:hAnsi="Arial TUR;Arial"/>
          <w:spacing w:val="10"/>
          <w:sz w:val="28"/>
          <w:szCs w:val="28"/>
          <w:u w:val="single"/>
          <w:rtl w:val="true"/>
        </w:rPr>
      </w:r>
    </w:p>
    <w:p>
      <w:pPr>
        <w:pStyle w:val="ruller40"/>
        <w:bidi w:val="1"/>
        <w:spacing w:lineRule="auto" w:line="360" w:before="0" w:after="0"/>
        <w:ind w:end="0"/>
        <w:jc w:val="both"/>
        <w:rPr>
          <w:rFonts w:ascii="Arial TUR;Arial" w:hAnsi="Arial TUR;Arial" w:cs="FrankRuehl"/>
          <w:spacing w:val="10"/>
          <w:sz w:val="28"/>
          <w:szCs w:val="28"/>
          <w:u w:val="single"/>
        </w:rPr>
      </w:pPr>
      <w:r>
        <w:rPr>
          <w:rFonts w:cs="FrankRuehl" w:ascii="Arial TUR;Arial" w:hAnsi="Arial TUR;Arial"/>
          <w:spacing w:val="10"/>
          <w:sz w:val="28"/>
          <w:szCs w:val="28"/>
          <w:u w:val="single"/>
          <w:rtl w:val="true"/>
        </w:rPr>
      </w:r>
    </w:p>
    <w:p>
      <w:pPr>
        <w:pStyle w:val="ruller40"/>
        <w:bidi w:val="1"/>
        <w:spacing w:lineRule="auto" w:line="360" w:before="0" w:after="0"/>
        <w:ind w:end="0"/>
        <w:jc w:val="both"/>
        <w:rPr>
          <w:rFonts w:ascii="Arial TUR;Arial" w:hAnsi="Arial TUR;Arial" w:cs="FrankRuehl"/>
          <w:spacing w:val="10"/>
          <w:sz w:val="28"/>
          <w:szCs w:val="28"/>
          <w:u w:val="single"/>
        </w:rPr>
      </w:pPr>
      <w:r>
        <w:rPr>
          <w:rFonts w:cs="FrankRuehl" w:ascii="Arial TUR;Arial" w:hAnsi="Arial TUR;Arial"/>
          <w:spacing w:val="10"/>
          <w:sz w:val="28"/>
          <w:szCs w:val="28"/>
          <w:u w:val="single"/>
          <w:rtl w:val="true"/>
        </w:rPr>
      </w:r>
    </w:p>
    <w:p>
      <w:pPr>
        <w:pStyle w:val="ruller40"/>
        <w:bidi w:val="1"/>
        <w:spacing w:lineRule="auto" w:line="360" w:before="0" w:after="0"/>
        <w:ind w:end="0"/>
        <w:jc w:val="both"/>
        <w:rPr>
          <w:rFonts w:ascii="Arial TUR;Arial" w:hAnsi="Arial TUR;Arial" w:cs="FrankRuehl"/>
          <w:spacing w:val="10"/>
          <w:sz w:val="28"/>
          <w:szCs w:val="28"/>
          <w:u w:val="single"/>
        </w:rPr>
      </w:pPr>
      <w:r>
        <w:rPr>
          <w:rFonts w:cs="FrankRuehl" w:ascii="Arial TUR;Arial" w:hAnsi="Arial TUR;Arial"/>
          <w:spacing w:val="10"/>
          <w:sz w:val="28"/>
          <w:szCs w:val="28"/>
          <w:u w:val="single"/>
          <w:rtl w:val="true"/>
        </w:rPr>
      </w:r>
    </w:p>
    <w:p>
      <w:pPr>
        <w:pStyle w:val="ruller40"/>
        <w:bidi w:val="1"/>
        <w:spacing w:lineRule="auto" w:line="360" w:before="0" w:after="0"/>
        <w:ind w:end="0"/>
        <w:jc w:val="both"/>
        <w:rPr>
          <w:rFonts w:ascii="Arial TUR;Arial" w:hAnsi="Arial TUR;Arial" w:cs="FrankRuehl"/>
          <w:color w:val="FFFFFF"/>
          <w:spacing w:val="10"/>
          <w:sz w:val="2"/>
          <w:szCs w:val="2"/>
          <w:u w:val="single"/>
        </w:rPr>
      </w:pPr>
      <w:r>
        <w:rPr>
          <w:rFonts w:cs="FrankRuehl" w:ascii="Arial TUR;Arial" w:hAnsi="Arial TUR;Arial"/>
          <w:color w:val="FFFFFF"/>
          <w:spacing w:val="10"/>
          <w:sz w:val="2"/>
          <w:szCs w:val="2"/>
          <w:u w:val="single"/>
        </w:rPr>
        <w:t>5129371</w:t>
      </w:r>
    </w:p>
    <w:p>
      <w:pPr>
        <w:pStyle w:val="ruller40"/>
        <w:bidi w:val="1"/>
        <w:spacing w:lineRule="auto" w:line="360" w:before="0" w:after="0"/>
        <w:ind w:end="0"/>
        <w:jc w:val="both"/>
        <w:rPr>
          <w:rFonts w:ascii="Arial TUR;Arial" w:hAnsi="Arial TUR;Arial" w:cs="FrankRuehl"/>
          <w:color w:val="FFFFFF"/>
          <w:spacing w:val="10"/>
          <w:sz w:val="2"/>
          <w:szCs w:val="2"/>
          <w:u w:val="single"/>
        </w:rPr>
      </w:pPr>
      <w:r>
        <w:rPr>
          <w:rFonts w:cs="FrankRuehl" w:ascii="Arial TUR;Arial" w:hAnsi="Arial TUR;Arial"/>
          <w:color w:val="FFFFFF"/>
          <w:spacing w:val="10"/>
          <w:sz w:val="2"/>
          <w:szCs w:val="2"/>
          <w:u w:val="single"/>
        </w:rPr>
        <w:t>54678313</w:t>
      </w:r>
    </w:p>
    <w:p>
      <w:pPr>
        <w:pStyle w:val="ruller40"/>
        <w:bidi w:val="1"/>
        <w:spacing w:lineRule="auto" w:line="360" w:before="0" w:after="0"/>
        <w:ind w:end="0"/>
        <w:jc w:val="both"/>
        <w:rPr>
          <w:rFonts w:ascii="Arial TUR;Arial" w:hAnsi="Arial TUR;Arial" w:cs="FrankRuehl"/>
          <w:color w:val="FFFFFF"/>
          <w:spacing w:val="10"/>
          <w:sz w:val="28"/>
          <w:szCs w:val="28"/>
          <w:u w:val="single"/>
        </w:rPr>
      </w:pPr>
      <w:r>
        <w:rPr>
          <w:rFonts w:cs="FrankRuehl" w:ascii="Arial TUR;Arial" w:hAnsi="Arial TUR;Arial"/>
          <w:color w:val="FFFFFF"/>
          <w:spacing w:val="10"/>
          <w:sz w:val="28"/>
          <w:szCs w:val="28"/>
          <w:u w:val="single"/>
          <w:rtl w:val="true"/>
        </w:rPr>
      </w:r>
    </w:p>
    <w:p>
      <w:pPr>
        <w:pStyle w:val="ruller40"/>
        <w:bidi w:val="1"/>
        <w:spacing w:lineRule="auto" w:line="360" w:before="0" w:after="0"/>
        <w:ind w:firstLine="720" w:end="0"/>
        <w:jc w:val="both"/>
        <w:rPr>
          <w:rFonts w:ascii="Arial TUR;Arial" w:hAnsi="Arial TUR;Arial" w:cs="FrankRuehl"/>
          <w:spacing w:val="10"/>
          <w:sz w:val="28"/>
          <w:szCs w:val="28"/>
          <w:u w:val="single"/>
        </w:rPr>
      </w:pPr>
      <w:r>
        <w:rPr>
          <w:rFonts w:cs="FrankRuehl" w:ascii="Arial TUR;Arial" w:hAnsi="Arial TUR;Arial"/>
          <w:spacing w:val="10"/>
          <w:sz w:val="28"/>
          <w:szCs w:val="28"/>
          <w:u w:val="single"/>
          <w:rtl w:val="true"/>
        </w:rPr>
      </w:r>
    </w:p>
    <w:p>
      <w:pPr>
        <w:pStyle w:val="Ruller4"/>
        <w:ind w:end="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ruller40"/>
        <w:bidi w:val="1"/>
        <w:spacing w:lineRule="auto" w:line="360" w:before="0" w:after="0"/>
        <w:ind w:end="0"/>
        <w:jc w:val="both"/>
        <w:rPr>
          <w:rFonts w:ascii="Arial TUR;Arial" w:hAnsi="Arial TUR;Arial" w:cs="FrankRuehl"/>
          <w:spacing w:val="10"/>
          <w:sz w:val="28"/>
          <w:szCs w:val="28"/>
          <w:u w:val="single"/>
        </w:rPr>
      </w:pPr>
      <w:r>
        <w:rPr>
          <w:rFonts w:cs="FrankRuehl" w:ascii="Arial TUR;Arial" w:hAnsi="Arial TUR;Arial"/>
          <w:spacing w:val="10"/>
          <w:sz w:val="28"/>
          <w:szCs w:val="28"/>
          <w:u w:val="single"/>
          <w:rtl w:val="true"/>
        </w:rPr>
      </w:r>
    </w:p>
    <w:p>
      <w:pPr>
        <w:pStyle w:val="ruller40"/>
        <w:keepNext w:val="true"/>
        <w:bidi w:val="1"/>
        <w:spacing w:lineRule="auto" w:line="360" w:before="0" w:after="0"/>
        <w:ind w:end="0"/>
        <w:jc w:val="start"/>
        <w:rPr>
          <w:rFonts w:ascii="David" w:hAnsi="David" w:cs="David"/>
          <w:color w:val="000000"/>
          <w:spacing w:val="10"/>
          <w:sz w:val="22"/>
          <w:szCs w:val="22"/>
          <w:u w:val="single"/>
        </w:rPr>
      </w:pPr>
      <w:r>
        <w:rPr>
          <w:rFonts w:cs="David" w:ascii="David" w:hAnsi="David"/>
          <w:color w:val="000000"/>
          <w:spacing w:val="10"/>
          <w:sz w:val="22"/>
          <w:szCs w:val="22"/>
          <w:u w:val="single"/>
          <w:rtl w:val="true"/>
        </w:rPr>
      </w:r>
    </w:p>
    <w:p>
      <w:pPr>
        <w:pStyle w:val="ruller40"/>
        <w:keepNext w:val="true"/>
        <w:bidi w:val="1"/>
        <w:spacing w:lineRule="auto" w:line="360" w:before="0" w:after="0"/>
        <w:ind w:end="0"/>
        <w:jc w:val="start"/>
        <w:rPr>
          <w:rFonts w:ascii="David" w:hAnsi="David" w:cs="David"/>
          <w:color w:val="000000"/>
          <w:spacing w:val="10"/>
          <w:sz w:val="22"/>
          <w:szCs w:val="22"/>
        </w:rPr>
      </w:pPr>
      <w:r>
        <w:rPr>
          <w:rFonts w:ascii="David" w:hAnsi="David" w:cs="David"/>
          <w:color w:val="000000"/>
          <w:spacing w:val="10"/>
          <w:sz w:val="22"/>
          <w:sz w:val="22"/>
          <w:szCs w:val="22"/>
          <w:rtl w:val="true"/>
        </w:rPr>
        <w:t>ע</w:t>
      </w:r>
      <w:r>
        <w:rPr>
          <w:rFonts w:cs="David" w:ascii="David" w:hAnsi="David"/>
          <w:color w:val="000000"/>
          <w:spacing w:val="10"/>
          <w:sz w:val="22"/>
          <w:szCs w:val="22"/>
          <w:rtl w:val="true"/>
        </w:rPr>
        <w:t xml:space="preserve">' </w:t>
      </w:r>
      <w:r>
        <w:rPr>
          <w:rFonts w:ascii="David" w:hAnsi="David" w:cs="David"/>
          <w:color w:val="000000"/>
          <w:spacing w:val="10"/>
          <w:sz w:val="22"/>
          <w:sz w:val="22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pacing w:val="10"/>
          <w:sz w:val="22"/>
          <w:szCs w:val="22"/>
        </w:rPr>
        <w:t>54678313-8322/21</w:t>
      </w:r>
    </w:p>
    <w:p>
      <w:pPr>
        <w:pStyle w:val="ruller40"/>
        <w:bidi w:val="1"/>
        <w:spacing w:lineRule="auto" w:line="360" w:before="0" w:after="0"/>
        <w:ind w:firstLine="720" w:end="0"/>
        <w:jc w:val="start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נוסח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מסמך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כפוף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לשינויי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ניסוח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ועריכה</w:t>
      </w:r>
    </w:p>
    <w:p>
      <w:pPr>
        <w:pStyle w:val="ruller40"/>
        <w:bidi w:val="1"/>
        <w:spacing w:lineRule="auto" w:line="360" w:before="0" w:after="0"/>
        <w:ind w:firstLine="720" w:end="0"/>
        <w:jc w:val="start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ruller40"/>
        <w:bidi w:val="1"/>
        <w:spacing w:lineRule="auto" w:line="360" w:before="0" w:after="0"/>
        <w:ind w:firstLine="720" w:end="0"/>
        <w:jc w:val="center"/>
        <w:rPr>
          <w:rFonts w:ascii="Arial TUR;Arial" w:hAnsi="Arial TUR;Arial" w:cs="David"/>
          <w:color w:val="0000FF"/>
          <w:spacing w:val="10"/>
          <w:sz w:val="28"/>
          <w:u w:val="single"/>
        </w:rPr>
      </w:pPr>
      <w:hyperlink r:id="rId20">
        <w:r>
          <w:rPr>
            <w:rStyle w:val="Hyperlink"/>
            <w:rFonts w:ascii="Arial TUR;Arial" w:hAnsi="Arial TUR;Arial" w:cs="David"/>
            <w:color w:val="0000FF"/>
            <w:spacing w:val="10"/>
            <w:sz w:val="28"/>
            <w:sz w:val="28"/>
            <w:u w:val="single"/>
            <w:rtl w:val="true"/>
          </w:rPr>
          <w:t>בעניין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David"/>
            <w:color w:val="0000FF"/>
            <w:spacing w:val="10"/>
            <w:sz w:val="28"/>
            <w:sz w:val="28"/>
            <w:u w:val="single"/>
            <w:rtl w:val="true"/>
          </w:rPr>
          <w:t>עריכה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David"/>
            <w:color w:val="0000FF"/>
            <w:spacing w:val="10"/>
            <w:sz w:val="28"/>
            <w:sz w:val="28"/>
            <w:u w:val="single"/>
            <w:rtl w:val="true"/>
          </w:rPr>
          <w:t>ושינויים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David"/>
            <w:color w:val="0000FF"/>
            <w:spacing w:val="10"/>
            <w:sz w:val="28"/>
            <w:sz w:val="28"/>
            <w:u w:val="single"/>
            <w:rtl w:val="true"/>
          </w:rPr>
          <w:t>במסמכי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David"/>
            <w:color w:val="0000FF"/>
            <w:spacing w:val="10"/>
            <w:sz w:val="28"/>
            <w:sz w:val="28"/>
            <w:u w:val="single"/>
            <w:rtl w:val="true"/>
          </w:rPr>
          <w:t>פסיקה</w:t>
        </w:r>
        <w:r>
          <w:rPr>
            <w:rStyle w:val="Hyperlink"/>
            <w:rFonts w:cs="David" w:ascii="Arial TUR;Arial" w:hAnsi="Arial TUR;Arial"/>
            <w:color w:val="0000FF"/>
            <w:spacing w:val="10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David"/>
            <w:color w:val="0000FF"/>
            <w:spacing w:val="10"/>
            <w:sz w:val="28"/>
            <w:sz w:val="28"/>
            <w:u w:val="single"/>
            <w:rtl w:val="true"/>
          </w:rPr>
          <w:t>חקיקה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David"/>
            <w:color w:val="0000FF"/>
            <w:spacing w:val="10"/>
            <w:sz w:val="28"/>
            <w:sz w:val="28"/>
            <w:u w:val="single"/>
            <w:rtl w:val="true"/>
          </w:rPr>
          <w:t>ועוד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David"/>
            <w:color w:val="0000FF"/>
            <w:spacing w:val="10"/>
            <w:sz w:val="28"/>
            <w:sz w:val="28"/>
            <w:u w:val="single"/>
            <w:rtl w:val="true"/>
          </w:rPr>
          <w:t>באתר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David"/>
            <w:color w:val="0000FF"/>
            <w:spacing w:val="10"/>
            <w:sz w:val="28"/>
            <w:sz w:val="28"/>
            <w:u w:val="single"/>
            <w:rtl w:val="true"/>
          </w:rPr>
          <w:t>נבו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David"/>
            <w:color w:val="0000FF"/>
            <w:spacing w:val="10"/>
            <w:sz w:val="28"/>
            <w:sz w:val="28"/>
            <w:u w:val="single"/>
            <w:rtl w:val="true"/>
          </w:rPr>
          <w:t>–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David"/>
            <w:color w:val="0000FF"/>
            <w:spacing w:val="10"/>
            <w:sz w:val="28"/>
            <w:sz w:val="28"/>
            <w:u w:val="single"/>
            <w:rtl w:val="true"/>
          </w:rPr>
          <w:t>הקש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David"/>
            <w:color w:val="0000FF"/>
            <w:spacing w:val="10"/>
            <w:sz w:val="28"/>
            <w:sz w:val="28"/>
            <w:u w:val="single"/>
            <w:rtl w:val="true"/>
          </w:rPr>
          <w:t>כאן</w:t>
        </w:r>
      </w:hyperlink>
    </w:p>
    <w:p>
      <w:pPr>
        <w:pStyle w:val="ruller40"/>
        <w:bidi w:val="1"/>
        <w:spacing w:lineRule="auto" w:line="360" w:before="0" w:after="0"/>
        <w:ind w:firstLine="720" w:end="0"/>
        <w:jc w:val="center"/>
        <w:rPr>
          <w:rFonts w:ascii="Arial TUR;Arial" w:hAnsi="Arial TUR;Arial" w:cs="David"/>
          <w:color w:val="0000FF"/>
          <w:spacing w:val="10"/>
          <w:sz w:val="28"/>
          <w:u w:val="single"/>
        </w:rPr>
      </w:pPr>
      <w:r>
        <w:rPr>
          <w:rFonts w:cs="David" w:ascii="Arial TUR;Arial" w:hAnsi="Arial TUR;Arial"/>
          <w:color w:val="0000FF"/>
          <w:spacing w:val="10"/>
          <w:sz w:val="28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8322/21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דחלה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Garamond" w:hAnsi="Garamond" w:cs="Garamond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257" w:before="0" w:after="160"/>
      <w:ind w:hanging="0" w:start="720" w:end="0"/>
      <w:contextualSpacing/>
      <w:textAlignment w:val="auto"/>
    </w:pPr>
    <w:rPr>
      <w:rFonts w:ascii="Calibri" w:hAnsi="Calibri" w:eastAsia="Calibri" w:cs="Arial"/>
      <w:sz w:val="22"/>
      <w:szCs w:val="22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853484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40a.b.1" TargetMode="External"/><Relationship Id="rId6" Type="http://schemas.openxmlformats.org/officeDocument/2006/relationships/hyperlink" Target="http://www.nevo.co.il/law/74903" TargetMode="External"/><Relationship Id="rId7" Type="http://schemas.openxmlformats.org/officeDocument/2006/relationships/hyperlink" Target="http://www.nevo.co.il/law/74903/212" TargetMode="External"/><Relationship Id="rId8" Type="http://schemas.openxmlformats.org/officeDocument/2006/relationships/hyperlink" Target="http://www.nevo.co.il/law/74903/213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340a.b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4903/212" TargetMode="External"/><Relationship Id="rId13" Type="http://schemas.openxmlformats.org/officeDocument/2006/relationships/hyperlink" Target="http://www.nevo.co.il/law/74903/213" TargetMode="External"/><Relationship Id="rId14" Type="http://schemas.openxmlformats.org/officeDocument/2006/relationships/hyperlink" Target="http://www.nevo.co.il/law/74903" TargetMode="External"/><Relationship Id="rId15" Type="http://schemas.openxmlformats.org/officeDocument/2006/relationships/hyperlink" Target="http://www.nevo.co.il/case/21008663" TargetMode="External"/><Relationship Id="rId16" Type="http://schemas.openxmlformats.org/officeDocument/2006/relationships/hyperlink" Target="http://www.nevo.co.il/case/5610097" TargetMode="External"/><Relationship Id="rId17" Type="http://schemas.openxmlformats.org/officeDocument/2006/relationships/hyperlink" Target="http://www.nevo.co.il/case/17937212" TargetMode="External"/><Relationship Id="rId18" Type="http://schemas.openxmlformats.org/officeDocument/2006/relationships/hyperlink" Target="http://www.nevo.co.il/case/8245382" TargetMode="External"/><Relationship Id="rId19" Type="http://schemas.openxmlformats.org/officeDocument/2006/relationships/hyperlink" Target="https://supreme.court.gov.il/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2022-04-24T09:12:00Z</dcterms:created>
  <dc:creator>h4</dc:creator>
  <dc:description/>
  <cp:keywords/>
  <dc:language>en-IL</dc:language>
  <cp:lastModifiedBy>hofit</cp:lastModifiedBy>
  <cp:lastPrinted>2022-04-13T12:01:00Z</cp:lastPrinted>
  <dcterms:modified xsi:type="dcterms:W3CDTF">2022-04-24T09:12:00Z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דחלה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28534847;21008663;5610097;17937212;8245382</vt:lpwstr>
  </property>
  <property fmtid="{D5CDD505-2E9C-101B-9397-08002B2CF9AE}" pid="9" name="CITY">
    <vt:lpwstr/>
  </property>
  <property fmtid="{D5CDD505-2E9C-101B-9397-08002B2CF9AE}" pid="10" name="DATE">
    <vt:lpwstr>20220413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פוגלמן;א' שטיין;ש' שוחט</vt:lpwstr>
  </property>
  <property fmtid="{D5CDD505-2E9C-101B-9397-08002B2CF9AE}" pid="14" name="LAWLISTTMP1">
    <vt:lpwstr>70301/144.b;340a.b.1</vt:lpwstr>
  </property>
  <property fmtid="{D5CDD505-2E9C-101B-9397-08002B2CF9AE}" pid="15" name="LAWLISTTMP2">
    <vt:lpwstr>74903/212;213</vt:lpwstr>
  </property>
  <property fmtid="{D5CDD505-2E9C-101B-9397-08002B2CF9AE}" pid="16" name="LAWYER">
    <vt:lpwstr>יוסף קנפו;מוחמד רחאל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ראיות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18;89;77;77</vt:lpwstr>
  </property>
  <property fmtid="{D5CDD505-2E9C-101B-9397-08002B2CF9AE}" pid="38" name="NOSE21">
    <vt:lpwstr>הרשעה</vt:lpwstr>
  </property>
  <property fmtid="{D5CDD505-2E9C-101B-9397-08002B2CF9AE}" pid="39" name="NOSE210">
    <vt:lpwstr/>
  </property>
  <property fmtid="{D5CDD505-2E9C-101B-9397-08002B2CF9AE}" pid="40" name="NOSE22">
    <vt:lpwstr>ראיות נסיבתיות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465;1663;1446;1446</vt:lpwstr>
  </property>
  <property fmtid="{D5CDD505-2E9C-101B-9397-08002B2CF9AE}" pid="49" name="NOSE31">
    <vt:lpwstr>על יסוד ראיות נסיבתיות</vt:lpwstr>
  </property>
  <property fmtid="{D5CDD505-2E9C-101B-9397-08002B2CF9AE}" pid="50" name="NOSE310">
    <vt:lpwstr/>
  </property>
  <property fmtid="{D5CDD505-2E9C-101B-9397-08002B2CF9AE}" pid="51" name="NOSE32">
    <vt:lpwstr>דרך בחינתן</vt:lpwstr>
  </property>
  <property fmtid="{D5CDD505-2E9C-101B-9397-08002B2CF9AE}" pid="52" name="NOSE33">
    <vt:lpwstr>מדיניות ענישה: עבירות נשק</vt:lpwstr>
  </property>
  <property fmtid="{D5CDD505-2E9C-101B-9397-08002B2CF9AE}" pid="53" name="NOSE34">
    <vt:lpwstr>מדיניות ענישה: שיקולים לחומרה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3637;10521;13800;8995</vt:lpwstr>
  </property>
  <property fmtid="{D5CDD505-2E9C-101B-9397-08002B2CF9AE}" pid="60" name="PADIDATE">
    <vt:lpwstr>20220414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8322</vt:lpwstr>
  </property>
  <property fmtid="{D5CDD505-2E9C-101B-9397-08002B2CF9AE}" pid="66" name="PROCYEAR">
    <vt:lpwstr>21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410120220413</vt:lpwstr>
  </property>
  <property fmtid="{D5CDD505-2E9C-101B-9397-08002B2CF9AE}" pid="70" name="TYPE_N_DATE">
    <vt:lpwstr>41020220413</vt:lpwstr>
  </property>
  <property fmtid="{D5CDD505-2E9C-101B-9397-08002B2CF9AE}" pid="71" name="VOLUME">
    <vt:lpwstr/>
  </property>
  <property fmtid="{D5CDD505-2E9C-101B-9397-08002B2CF9AE}" pid="72" name="WORDNUMPAGES">
    <vt:lpwstr>16</vt:lpwstr>
  </property>
</Properties>
</file>