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495"/>
      </w:tblGrid>
      <w:tr>
        <w:trPr>
          <w:trHeight w:val="342" w:hRule="atLeast"/>
        </w:trPr>
        <w:tc>
          <w:tcPr>
            <w:tcW w:w="8495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8345/15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')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;Times New Roman"/>
                <w:sz w:val="28"/>
                <w:szCs w:val="28"/>
              </w:rPr>
            </w:pPr>
            <w:r>
              <w:rPr>
                <w:rFonts w:cs="Times New Roman;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;Times New Roman"/>
                <w:sz w:val="28"/>
                <w:szCs w:val="28"/>
              </w:rPr>
            </w:pPr>
            <w:r>
              <w:rPr>
                <w:rFonts w:cs="Times New Roman;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Times New Roman;Times New Roman"/>
          <w:b/>
          <w:bCs/>
          <w:sz w:val="28"/>
          <w:szCs w:val="28"/>
        </w:rPr>
      </w:pPr>
      <w:bookmarkStart w:id="1" w:name="LastJudge"/>
      <w:bookmarkEnd w:id="1"/>
      <w:r>
        <w:rPr>
          <w:rFonts w:cs="Times New Roman;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מאיר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אוחנה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;Times New Roman"/>
          <w:sz w:val="28"/>
          <w:szCs w:val="28"/>
        </w:rPr>
      </w:pPr>
      <w:r>
        <w:rPr>
          <w:rFonts w:cs="Times New Roman;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והחלטה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בענין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חילוט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David;Times New Roman"/>
                <w:sz w:val="24"/>
                <w:szCs w:val="24"/>
                <w:rtl w:val="true"/>
              </w:rPr>
              <w:t>-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  <w:rtl w:val="true"/>
              </w:rPr>
              <w:t>(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Miriam"/>
                <w:sz w:val="24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4"/>
                <w:sz w:val="24"/>
                <w:szCs w:val="24"/>
                <w:rtl w:val="true"/>
              </w:rPr>
              <w:t>רוזן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)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26.10.2015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6.12.2015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28.2.2016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בהתאמה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,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sz w:val="24"/>
                  <w:szCs w:val="24"/>
                </w:rPr>
                <w:t>26228-07-14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>
          <w:rFonts w:cs="Times New Roman;Times New Roman"/>
          <w:sz w:val="28"/>
          <w:szCs w:val="28"/>
        </w:rPr>
      </w:pPr>
      <w:r>
        <w:rPr>
          <w:rFonts w:cs="Times New Roman;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4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29.3.2017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עדי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ברקאי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משה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אורנה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גלבשטיין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שרית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משגב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;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טליה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נעים</w:t>
            </w:r>
          </w:p>
        </w:tc>
      </w:tr>
    </w:tbl>
    <w:p>
      <w:pPr>
        <w:pStyle w:val="BODYVERDICT"/>
        <w:ind w:end="0"/>
        <w:jc w:val="center"/>
        <w:rPr>
          <w:rFonts w:cs="David;Times New Roman"/>
          <w:sz w:val="28"/>
          <w:szCs w:val="28"/>
        </w:rPr>
      </w:pPr>
      <w:r>
        <w:rPr>
          <w:rFonts w:cs="David;Times New Roman"/>
          <w:sz w:val="28"/>
          <w:szCs w:val="28"/>
          <w:rtl w:val="true"/>
        </w:rPr>
      </w:r>
      <w:bookmarkStart w:id="4" w:name="Links_Kitvei_Start"/>
      <w:bookmarkStart w:id="5" w:name="PsakDin"/>
      <w:bookmarkStart w:id="6" w:name="secretary"/>
      <w:bookmarkStart w:id="7" w:name="BeginProtocol"/>
      <w:bookmarkStart w:id="8" w:name="Links_Kitvei_Start"/>
      <w:bookmarkStart w:id="9" w:name="PsakDin"/>
      <w:bookmarkStart w:id="10" w:name="secretary"/>
      <w:bookmarkStart w:id="11" w:name="BeginProtocol"/>
      <w:bookmarkEnd w:id="8"/>
      <w:bookmarkEnd w:id="9"/>
      <w:bookmarkEnd w:id="10"/>
      <w:bookmarkEnd w:id="11"/>
    </w:p>
    <w:p>
      <w:pPr>
        <w:pStyle w:val="BODYVERDICT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12" w:name="Links_Kitvei_Start"/>
      <w:bookmarkEnd w:id="12"/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כתבי עת</w:t>
      </w:r>
      <w:hyperlink r:id="rId3">
        <w:r>
          <w:rPr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: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4">
        <w:r>
          <w:rPr>
            <w:rStyle w:val="Hyperlink"/>
            <w:rFonts w:ascii="FrankRuehl;Times New Roman" w:hAnsi="FrankRuehl;Times New Roman" w:cs="FrankRuehl;Times New Roman"/>
            <w:spacing w:val="0"/>
            <w:sz w:val="24"/>
            <w:sz w:val="24"/>
            <w:szCs w:val="24"/>
            <w:rtl w:val="true"/>
          </w:rPr>
          <w:t>נתנאל דגן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;</w:t>
        </w:r>
        <w:r>
          <w:rPr>
            <w:rStyle w:val="Hyperlink"/>
            <w:rFonts w:ascii="FrankRuehl;Times New Roman" w:hAnsi="FrankRuehl;Times New Roman" w:cs="FrankRuehl;Times New Roman"/>
            <w:spacing w:val="0"/>
            <w:sz w:val="24"/>
            <w:sz w:val="24"/>
            <w:szCs w:val="24"/>
            <w:rtl w:val="true"/>
          </w:rPr>
          <w:t>רות קנאי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, "</w:t>
        </w:r>
        <w:r>
          <w:rPr>
            <w:rStyle w:val="Hyperlink"/>
            <w:rFonts w:ascii="FrankRuehl;Times New Roman" w:hAnsi="FrankRuehl;Times New Roman" w:cs="FrankRuehl;Times New Roman"/>
            <w:spacing w:val="0"/>
            <w:sz w:val="24"/>
            <w:sz w:val="24"/>
            <w:szCs w:val="24"/>
            <w:rtl w:val="true"/>
          </w:rPr>
          <w:t>ריבוי עברות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: </w:t>
        </w:r>
        <w:r>
          <w:rPr>
            <w:rStyle w:val="Hyperlink"/>
            <w:rFonts w:ascii="FrankRuehl;Times New Roman" w:hAnsi="FrankRuehl;Times New Roman" w:cs="FrankRuehl;Times New Roman"/>
            <w:spacing w:val="0"/>
            <w:sz w:val="24"/>
            <w:sz w:val="24"/>
            <w:szCs w:val="24"/>
            <w:rtl w:val="true"/>
          </w:rPr>
          <w:t>אתגרים והצעת פתרונות לאור עקרון ההלימה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", </w:t>
        </w:r>
        <w:r>
          <w:rPr>
            <w:rStyle w:val="Hyperlink"/>
            <w:rFonts w:ascii="FrankRuehl;Times New Roman" w:hAnsi="FrankRuehl;Times New Roman" w:cs="FrankRuehl;Times New Roman"/>
            <w:spacing w:val="0"/>
            <w:sz w:val="24"/>
            <w:sz w:val="24"/>
            <w:szCs w:val="24"/>
            <w:rtl w:val="true"/>
          </w:rPr>
          <w:t>ספר אדמונד לוי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>,  (</w:t>
        </w:r>
        <w:r>
          <w:rPr>
            <w:rStyle w:val="Hyperlink"/>
            <w:rFonts w:ascii="FrankRuehl;Times New Roman" w:hAnsi="FrankRuehl;Times New Roman" w:cs="FrankRuehl;Times New Roman"/>
            <w:spacing w:val="0"/>
            <w:sz w:val="24"/>
            <w:sz w:val="24"/>
            <w:szCs w:val="24"/>
            <w:rtl w:val="true"/>
          </w:rPr>
          <w:t>אוהד גורדון עורך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,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2017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  <w:rtl w:val="true"/>
          </w:rPr>
          <w:t xml:space="preserve">) </w:t>
        </w:r>
        <w:r>
          <w:rPr>
            <w:rStyle w:val="Hyperlink"/>
            <w:rFonts w:cs="FrankRuehl;Times New Roman" w:ascii="FrankRuehl;Times New Roman" w:hAnsi="FrankRuehl;Times New Roman"/>
            <w:spacing w:val="0"/>
            <w:sz w:val="24"/>
            <w:szCs w:val="24"/>
          </w:rPr>
          <w:t>613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13" w:name="Links_Kitvei_End"/>
      <w:bookmarkStart w:id="14" w:name="Links_Kitvei_End"/>
      <w:bookmarkEnd w:id="14"/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5"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מס הכנסה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] -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לא מרובד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220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220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220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9"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מס ערך מוסף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ו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1975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117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117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117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13"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איסור הלבנת הון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ס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2000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1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9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11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יב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20"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המכס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]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21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3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3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8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212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25"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2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29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30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ד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31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ה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32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415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33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418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4"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[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1973</w:t>
        </w:r>
      </w:hyperlink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15" w:name="LawTable_End"/>
      <w:bookmarkStart w:id="16" w:name="LawTable_End"/>
      <w:bookmarkEnd w:id="1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17" w:name="ABSTRACT_START"/>
      <w:bookmarkEnd w:id="17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התקבל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הכלכליות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</w:t>
      </w:r>
      <w:r>
        <w:rPr>
          <w:rFonts w:cs="FrankRuehl;Times New Roman"/>
          <w:sz w:val="24"/>
          <w:szCs w:val="26"/>
          <w:rtl w:val="true"/>
        </w:rPr>
        <w:t xml:space="preserve">-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ארוכה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כלכליות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עונשו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Cs w:val="26"/>
        </w:rPr>
        <w:t>10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שנתיים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1,000,000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4"/>
          <w:szCs w:val="26"/>
          <w:rtl w:val="true"/>
        </w:rPr>
        <w:t>₪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תמורתו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וחילוט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בשווי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FrankRuehl;Times New Roman"/>
          <w:sz w:val="24"/>
          <w:szCs w:val="26"/>
          <w:rtl w:val="true"/>
        </w:rPr>
        <w:t xml:space="preserve">- </w:t>
      </w:r>
      <w:r>
        <w:rPr>
          <w:rFonts w:cs="FrankRuehl;Times New Roman"/>
          <w:sz w:val="24"/>
          <w:szCs w:val="26"/>
        </w:rPr>
        <w:t>5.5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₪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(</w:t>
      </w:r>
      <w:r>
        <w:rPr>
          <w:rFonts w:cs="FrankRuehl;Times New Roman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ג</w:t>
      </w:r>
      <w:r>
        <w:rPr>
          <w:rFonts w:cs="FrankRuehl;Times New Roman"/>
          <w:sz w:val="24"/>
          <w:szCs w:val="26"/>
          <w:rtl w:val="true"/>
        </w:rPr>
        <w:t>'</w:t>
      </w:r>
      <w:r>
        <w:rPr>
          <w:rFonts w:cs="FrankRuehl;Times New Roman"/>
          <w:sz w:val="24"/>
          <w:sz w:val="24"/>
          <w:szCs w:val="26"/>
          <w:rtl w:val="true"/>
        </w:rPr>
        <w:t>ובראן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הנדל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</w:t>
      </w:r>
      <w:r>
        <w:rPr>
          <w:rFonts w:cs="FrankRuehl;Times New Roman"/>
          <w:sz w:val="24"/>
          <w:szCs w:val="26"/>
          <w:rtl w:val="true"/>
        </w:rPr>
        <w:t xml:space="preserve">' </w:t>
      </w:r>
      <w:r>
        <w:rPr>
          <w:rFonts w:cs="FrankRuehl;Times New Roman"/>
          <w:sz w:val="24"/>
          <w:sz w:val="24"/>
          <w:szCs w:val="26"/>
          <w:rtl w:val="true"/>
        </w:rPr>
        <w:t>מזוז</w:t>
      </w:r>
      <w:r>
        <w:rPr>
          <w:rFonts w:cs="FrankRuehl;Times New Roman"/>
          <w:sz w:val="24"/>
          <w:szCs w:val="26"/>
          <w:rtl w:val="true"/>
        </w:rPr>
        <w:t xml:space="preserve">) </w:t>
      </w:r>
      <w:r>
        <w:rPr>
          <w:rFonts w:cs="FrankRuehl;Times New Roman"/>
          <w:sz w:val="24"/>
          <w:sz w:val="24"/>
          <w:szCs w:val="26"/>
          <w:rtl w:val="true"/>
        </w:rPr>
        <w:t>קיבל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בחלקו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ופסק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קמא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בתקופה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הרלבנטית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FrankRuehl;Times New Roman"/>
          <w:sz w:val="24"/>
          <w:szCs w:val="26"/>
          <w:rtl w:val="true"/>
        </w:rPr>
        <w:t xml:space="preserve">- </w:t>
      </w:r>
      <w:r>
        <w:rPr>
          <w:rFonts w:cs="FrankRuehl;Times New Roman"/>
          <w:sz w:val="24"/>
          <w:szCs w:val="26"/>
        </w:rPr>
        <w:t>100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מיליון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דולר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לפחות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מניעת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ספק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העמיד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התחתון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טווח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האפשרי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חרף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להוכיח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שהסכומים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גבוהים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יותר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ריבוי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hyperlink r:id="rId35">
        <w:r>
          <w:rPr>
            <w:rStyle w:val="Hyperlink"/>
            <w:rFonts w:cs="FrankRuehl;Times New Roman"/>
            <w:color w:val="000000"/>
            <w:sz w:val="24"/>
            <w:sz w:val="24"/>
            <w:szCs w:val="26"/>
            <w:u w:val="none"/>
            <w:rtl w:val="true"/>
          </w:rPr>
          <w:t>סעיף</w:t>
        </w:r>
        <w:r>
          <w:rPr>
            <w:rStyle w:val="Hyperlink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 w:val="24"/>
            <w:szCs w:val="26"/>
            <w:u w:val="none"/>
          </w:rPr>
          <w:t>3</w:t>
        </w:r>
        <w:r>
          <w:rPr>
            <w:rStyle w:val="Hyperlink"/>
            <w:rFonts w:cs="FrankRuehl;Times New Roman"/>
            <w:color w:val="000000"/>
            <w:sz w:val="24"/>
            <w:szCs w:val="26"/>
            <w:u w:val="none"/>
            <w:rtl w:val="true"/>
          </w:rPr>
          <w:t>(</w:t>
        </w:r>
        <w:r>
          <w:rPr>
            <w:rStyle w:val="Hyperlink"/>
            <w:rFonts w:cs="FrankRuehl;Times New Roman"/>
            <w:color w:val="000000"/>
            <w:sz w:val="24"/>
            <w:sz w:val="24"/>
            <w:szCs w:val="26"/>
            <w:u w:val="none"/>
            <w:rtl w:val="true"/>
          </w:rPr>
          <w:t>א</w:t>
        </w:r>
        <w:r>
          <w:rPr>
            <w:rStyle w:val="Hyperlink"/>
            <w:rFonts w:cs="FrankRuehl;Times New Roman"/>
            <w:color w:val="000000"/>
            <w:sz w:val="24"/>
            <w:szCs w:val="26"/>
            <w:u w:val="none"/>
            <w:rtl w:val="true"/>
          </w:rPr>
          <w:t>)</w:t>
        </w:r>
      </w:hyperlink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</w:t>
      </w:r>
      <w:hyperlink r:id="rId36">
        <w:r>
          <w:rPr>
            <w:rStyle w:val="Hyperlink"/>
            <w:rFonts w:cs="FrankRuehl;Times New Roman"/>
            <w:color w:val="000000"/>
            <w:sz w:val="24"/>
            <w:sz w:val="24"/>
            <w:szCs w:val="26"/>
            <w:u w:val="none"/>
            <w:rtl w:val="true"/>
          </w:rPr>
          <w:t>חוק</w:t>
        </w:r>
        <w:r>
          <w:rPr>
            <w:rStyle w:val="Hyperlink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 w:val="24"/>
            <w:sz w:val="24"/>
            <w:szCs w:val="26"/>
            <w:u w:val="none"/>
            <w:rtl w:val="true"/>
          </w:rPr>
          <w:t>איסור</w:t>
        </w:r>
        <w:r>
          <w:rPr>
            <w:rStyle w:val="Hyperlink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 w:val="24"/>
            <w:sz w:val="24"/>
            <w:szCs w:val="26"/>
            <w:u w:val="none"/>
            <w:rtl w:val="true"/>
          </w:rPr>
          <w:t>הלבנת</w:t>
        </w:r>
        <w:r>
          <w:rPr>
            <w:rStyle w:val="Hyperlink"/>
            <w:color w:val="000000"/>
            <w:sz w:val="24"/>
            <w:sz w:val="24"/>
            <w:szCs w:val="26"/>
            <w:u w:val="non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00"/>
            <w:sz w:val="24"/>
            <w:sz w:val="24"/>
            <w:szCs w:val="26"/>
            <w:u w:val="none"/>
            <w:rtl w:val="true"/>
          </w:rPr>
          <w:t>הון</w:t>
        </w:r>
      </w:hyperlink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מוּטעית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משפטית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הסתיר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היהלומים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עתידי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הכלכליות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והיקפן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הרחב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התחכום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הנלווה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הרמייה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הופנו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מצדיקים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ריבוי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המדרג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הפרשה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לפיכך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הצדקה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מתקיים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שקילות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המעורבים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עבריינית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למעמדם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תפקידם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וחלקם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היחסי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בפרשה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להפחתה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שיעמוד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7.5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שהושתו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האחר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ויחד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חלקי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לאינטרס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ההרתעה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שאר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רכיבי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והחלטת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החילוט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ייוותרו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בעינם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BODYVERDICT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18" w:name="ABSTRACT_END"/>
      <w:bookmarkStart w:id="19" w:name="ABSTRACT_END"/>
      <w:bookmarkEnd w:id="19"/>
    </w:p>
    <w:p>
      <w:pPr>
        <w:pStyle w:val="BODYVERDICT"/>
        <w:ind w:end="0"/>
        <w:jc w:val="center"/>
        <w:rPr/>
      </w:pPr>
      <w:r>
        <w:rPr>
          <w:rFonts w:cs="David;Times New Roman"/>
          <w:b/>
          <w:b/>
          <w:bCs/>
          <w:sz w:val="28"/>
          <w:sz w:val="28"/>
          <w:szCs w:val="28"/>
          <w:rtl w:val="true"/>
        </w:rPr>
        <w:t>פסק</w:t>
      </w:r>
      <w:r>
        <w:rPr>
          <w:rFonts w:cs="David;Times New Roman"/>
          <w:b/>
          <w:bCs/>
          <w:sz w:val="28"/>
          <w:szCs w:val="28"/>
          <w:rtl w:val="true"/>
        </w:rPr>
        <w:t>-</w:t>
      </w:r>
      <w:r>
        <w:rPr>
          <w:rFonts w:cs="David;Times New Roman"/>
          <w:b/>
          <w:b/>
          <w:bCs/>
          <w:sz w:val="28"/>
          <w:sz w:val="28"/>
          <w:szCs w:val="28"/>
          <w:rtl w:val="true"/>
        </w:rPr>
        <w:t>דין</w:t>
      </w:r>
    </w:p>
    <w:p>
      <w:pPr>
        <w:pStyle w:val="BODYVERDICT"/>
        <w:ind w:end="0"/>
        <w:jc w:val="center"/>
        <w:rPr/>
      </w:pPr>
      <w:r>
        <w:rPr>
          <w:rtl w:val="true"/>
        </w:rPr>
      </w:r>
      <w:bookmarkStart w:id="20" w:name="PsakDin"/>
      <w:bookmarkStart w:id="21" w:name="PsakDin"/>
      <w:bookmarkEnd w:id="21"/>
    </w:p>
    <w:p>
      <w:pPr>
        <w:pStyle w:val="BODYVERDICT"/>
        <w:ind w:end="0"/>
        <w:jc w:val="start"/>
        <w:rPr/>
      </w:pPr>
      <w:bookmarkStart w:id="22" w:name="Writer_Name"/>
      <w:bookmarkEnd w:id="2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מ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מזוז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23" w:name="Start_Write"/>
      <w:bookmarkEnd w:id="2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אביב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יפו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רוזן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26.10.2015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3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26228-07-14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6.12.2015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28.2.2016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2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2011-2010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התקופה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הרלבנטית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כגורם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קבוצות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האחת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לידיהם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היהלומנים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והשנייה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נותני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ואחרים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לגבולות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החלפנים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הפעילות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התבצעה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הבא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הראשון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במישרין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בעקיפין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המשוכים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נקובי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המשמשים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ונהנים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מהטבות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בנקאיות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שונות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דולריים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מקורו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החלפנים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2%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מערכו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שבבעלותו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בסניף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/>
        <w:t>State Bank of India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הבנק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האישום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השני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החלפנים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ומשהכספים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יצר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בשלב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הראשון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להשיג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הפיקוח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לנסוע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ובחזרתם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הצהירו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בנמל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התעופה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בן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גוריון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ברשותם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מיובאים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הצהרות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נשאו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קופסה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לנוהל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ייעודית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ולאטום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מלחם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המולחמת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מהמכס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בעצמו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גריצ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) -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מלכה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בבקשה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שישאיל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בהנחיית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הכינה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ממלכה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כדלקמן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Cs w:val="28"/>
        </w:rPr>
        <w:t>94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עצמיות</w:t>
      </w:r>
      <w:r>
        <w:rPr>
          <w:rFonts w:cs="FrankRuehl;Times New Roman"/>
          <w:sz w:val="28"/>
          <w:szCs w:val="28"/>
          <w:rtl w:val="true"/>
        </w:rPr>
        <w:t xml:space="preserve">"; </w:t>
      </w:r>
      <w:r>
        <w:rPr>
          <w:rFonts w:cs="FrankRuehl;Times New Roman"/>
          <w:sz w:val="28"/>
          <w:szCs w:val="28"/>
        </w:rPr>
        <w:t>128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מזויפות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פרטיהן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האינטרנט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;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שבשליטת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הברית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זויפו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שבשליטת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לאחרון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להוצאת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לפתוח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המולחמת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שבתוכה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להכניס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ולהלחים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השקית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ההלחמה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המחודשת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השקית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הלכו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והציגו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האמתיים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שבשקית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המצורפת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הונפקה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כוזבת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החזיר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המושאלים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הדולרים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שבחשבונו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לישראל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מצג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שאִפשר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148,000,000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548,100,100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למדינה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המתוארת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קיבל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מעמלות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2,960,000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10,962,000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473,600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1,753,920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3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כלכליות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השמטת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38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220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1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3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מס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הכנסה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[</w:t>
      </w:r>
      <w:r>
        <w:rPr>
          <w:rFonts w:cs="FrankRuehl;Times New Roman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חדש</w:t>
      </w:r>
      <w:r>
        <w:rPr>
          <w:rFonts w:cs="FrankRuehl;Times New Roman"/>
          <w:sz w:val="28"/>
          <w:szCs w:val="28"/>
          <w:rtl w:val="true"/>
        </w:rPr>
        <w:t>]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הכנסה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וקיום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פנקסי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0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220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1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220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במזיד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2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220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5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פנקסי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3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117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hyperlink r:id="rId44">
        <w:r>
          <w:rPr>
            <w:rStyle w:val="Hyperlink"/>
            <w:rFonts w:cs="FrankRuehl;Times New Roman"/>
            <w:sz w:val="28"/>
            <w:szCs w:val="28"/>
          </w:rPr>
          <w:t>117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;Times New Roman"/>
            <w:sz w:val="28"/>
            <w:szCs w:val="28"/>
          </w:rPr>
          <w:t>2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4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מס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ערך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מוסף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התשל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1975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hyperlink r:id="rId46">
        <w:r>
          <w:rPr>
            <w:rStyle w:val="Hyperlink"/>
            <w:rFonts w:cs="Miriam"/>
            <w:spacing w:val="0"/>
            <w:rtl w:val="true"/>
          </w:rPr>
          <w:t>חוק</w:t>
        </w:r>
        <w:r>
          <w:rPr>
            <w:rStyle w:val="Hyperlink"/>
            <w:rFonts w:eastAsia="Garamond"/>
            <w:spacing w:val="0"/>
            <w:rtl w:val="true"/>
          </w:rPr>
          <w:t xml:space="preserve"> </w:t>
        </w:r>
        <w:r>
          <w:rPr>
            <w:rStyle w:val="Hyperlink"/>
            <w:rFonts w:cs="Miriam"/>
            <w:spacing w:val="0"/>
            <w:rtl w:val="true"/>
          </w:rPr>
          <w:t>המע</w:t>
        </w:r>
        <w:r>
          <w:rPr>
            <w:rStyle w:val="Hyperlink"/>
            <w:rFonts w:cs="Miriam"/>
            <w:spacing w:val="0"/>
            <w:rtl w:val="true"/>
          </w:rPr>
          <w:t>"</w:t>
        </w:r>
        <w:r>
          <w:rPr>
            <w:rStyle w:val="Hyperlink"/>
            <w:rFonts w:cs="Miriam"/>
            <w:spacing w:val="0"/>
            <w:rtl w:val="true"/>
          </w:rPr>
          <w:t>מ</w:t>
        </w:r>
      </w:hyperlink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Cs w:val="28"/>
        </w:rPr>
        <w:t>24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ותחבולה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117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)(</w:t>
        </w:r>
        <w:r>
          <w:rPr>
            <w:rStyle w:val="Hyperlink"/>
            <w:rFonts w:cs="FrankRuehl;Times New Roman"/>
            <w:sz w:val="28"/>
            <w:szCs w:val="28"/>
          </w:rPr>
          <w:t>8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hyperlink r:id="rId48">
        <w:r>
          <w:rPr>
            <w:rStyle w:val="Hyperlink"/>
            <w:rFonts w:cs="FrankRuehl;Times New Roman"/>
            <w:sz w:val="28"/>
            <w:szCs w:val="28"/>
          </w:rPr>
          <w:t>117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;Times New Roman"/>
            <w:sz w:val="28"/>
            <w:szCs w:val="28"/>
          </w:rPr>
          <w:t>2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עיסוק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4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11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יב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)(</w:t>
        </w:r>
        <w:r>
          <w:rPr>
            <w:rStyle w:val="Hyperlink"/>
            <w:rFonts w:cs="FrankRuehl;Times New Roman"/>
            <w:sz w:val="28"/>
            <w:szCs w:val="28"/>
          </w:rPr>
          <w:t>1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5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התש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2000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איסור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הלבנת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החוק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ומסירת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לגרום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הכנה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כזה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212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5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המכס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[</w:t>
      </w:r>
      <w:r>
        <w:rPr>
          <w:rFonts w:cs="FrankRuehl;Times New Roman"/>
          <w:sz w:val="28"/>
          <w:sz w:val="28"/>
          <w:szCs w:val="28"/>
          <w:rtl w:val="true"/>
        </w:rPr>
        <w:t>נוסח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חדש</w:t>
      </w:r>
      <w:r>
        <w:rPr>
          <w:rFonts w:cs="FrankRuehl;Times New Roman"/>
          <w:sz w:val="28"/>
          <w:szCs w:val="28"/>
          <w:rtl w:val="true"/>
        </w:rPr>
        <w:t>]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פקודת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המכס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מסירת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מדויקת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בהצהרה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212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Cs w:val="28"/>
          </w:rPr>
          <w:t>6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שינוי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משתמש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להבטחת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הנוגעים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212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Cs w:val="28"/>
          </w:rPr>
          <w:t>8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הטעיית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במילוי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תפקידו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212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Cs w:val="28"/>
          </w:rPr>
          <w:t>9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418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5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העונשין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התשל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ז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Cs w:val="28"/>
        </w:rPr>
        <w:t>1977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5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415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ועשיית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פסק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הדין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קמא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4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וניהל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ארוך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26.10.2015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המתפרסת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168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עמודים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במסגרתה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אציין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בתמצית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המרשיעה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מבוססת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והנדבכים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הבאים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FrankRuehl;Times New Roman"/>
          <w:sz w:val="28"/>
          <w:sz w:val="28"/>
          <w:szCs w:val="28"/>
          <w:rtl w:val="true"/>
        </w:rPr>
        <w:t>דחיית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בעדויותיהם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חוקיות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34-3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129-113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138-131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249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256-255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2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FrankRuehl;Times New Roman"/>
          <w:sz w:val="28"/>
          <w:sz w:val="28"/>
          <w:szCs w:val="28"/>
          <w:rtl w:val="true"/>
        </w:rPr>
        <w:t>עדותו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מחלפנים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ויהלומנים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מוסרי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שנתקבלו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48-36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178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ברשותו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2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ג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</w:t>
      </w:r>
      <w:r>
        <w:rPr>
          <w:rFonts w:cs="FrankRuehl;Times New Roman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62-49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2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ד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FrankRuehl;Times New Roman"/>
          <w:sz w:val="28"/>
          <w:sz w:val="28"/>
          <w:szCs w:val="28"/>
          <w:rtl w:val="true"/>
        </w:rPr>
        <w:t>עדותה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אוקטובר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2009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ימינו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קרובה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אינטימית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29.1.2012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חתמה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74-63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99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157-139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סופיה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כפקידה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אוגוסט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2010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176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</w:t>
      </w:r>
      <w:r>
        <w:rPr>
          <w:rFonts w:cs="FrankRuehl;Times New Roman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סנדרה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ריבקין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נובמבר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נובמבר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77-75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102-100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166-158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ז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</w:t>
      </w:r>
      <w:r>
        <w:rPr>
          <w:rFonts w:cs="FrankRuehl;Times New Roman"/>
          <w:sz w:val="28"/>
          <w:sz w:val="28"/>
          <w:szCs w:val="28"/>
          <w:rtl w:val="true"/>
        </w:rPr>
        <w:t>הודעה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מעיין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אחייניתו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79-78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104-103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177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סרור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נובמבר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לפתיחת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181-179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ט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פתקי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קנייה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שמסרו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88-80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</w:t>
      </w:r>
      <w:r>
        <w:rPr>
          <w:rFonts w:cs="FrankRuehl;Times New Roman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175-167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יא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בהסכמת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130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יב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רישומים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קלסר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האדום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56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הקלסר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האדום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תיעד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יונתן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וכנגדם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91-89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יג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</w:t>
      </w:r>
      <w:r>
        <w:rPr>
          <w:rFonts w:cs="FrankRuehl;Times New Roman"/>
          <w:sz w:val="28"/>
          <w:sz w:val="28"/>
          <w:szCs w:val="28"/>
          <w:rtl w:val="true"/>
        </w:rPr>
        <w:t>מחברות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13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97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97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ריבקין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ופקידות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הסכומים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שלהם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כינויים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מוסרי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שיצאו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96-92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112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יד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לריבקין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111-110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185-182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טו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מקבץ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וקיבלו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כנגדם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192-186</w:t>
      </w:r>
      <w:r>
        <w:rPr>
          <w:rFonts w:cs="FrankRuehl;Times New Roman"/>
          <w:sz w:val="28"/>
          <w:szCs w:val="28"/>
          <w:rtl w:val="true"/>
        </w:rPr>
        <w:t>)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טז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הכתובים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90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מפורשות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לפקידותיו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בסיסן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195-193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יז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</w:t>
      </w:r>
      <w:r>
        <w:rPr>
          <w:rFonts w:cs="FrankRuehl;Times New Roman"/>
          <w:sz w:val="28"/>
          <w:sz w:val="28"/>
          <w:szCs w:val="28"/>
          <w:rtl w:val="true"/>
        </w:rPr>
        <w:t>האזנות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וצילומי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מפלילות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97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254-251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יח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פתקי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כתובות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דפדפן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המחזיק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ופתקים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86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מצוינות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לחשבונות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208-196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יט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מלחם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ושקית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אטומה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210-209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אי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מציאתם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ביטוח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שלכאורה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211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כא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ובחשבוניות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שזייף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לחשבונות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32-21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234-212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overflowPunct w:val="true"/>
        <w:autoSpaceDE w:val="true"/>
        <w:spacing w:before="0" w:after="120"/>
        <w:ind w:hanging="567" w:start="567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כב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</w:t>
      </w:r>
      <w:r>
        <w:rPr>
          <w:rFonts w:cs="FrankRuehl;Times New Roman"/>
          <w:sz w:val="28"/>
          <w:sz w:val="28"/>
          <w:szCs w:val="28"/>
          <w:rtl w:val="true"/>
        </w:rPr>
        <w:t>הודעות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בהסכמה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בנקאיות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הברית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שנבחרו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אקראי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248-235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2"/>
        <w:spacing w:lineRule="auto" w:line="240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5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בהרחבה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חישוב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ארה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310,000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משהורשע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נשמעו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6.12.2015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המעצר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תנאי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תמורתו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7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28.2.2016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התביעה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>
          <w:rFonts w:cs="Miriam"/>
          <w:spacing w:val="0"/>
          <w:sz w:val="24"/>
          <w:szCs w:val="24"/>
        </w:rPr>
      </w:pPr>
      <w:r>
        <w:rPr>
          <w:rFonts w:cs="Miriam"/>
          <w:spacing w:val="0"/>
          <w:sz w:val="24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8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יריעה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והחילוט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29.3.2017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הודיע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ודברים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הכרעת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המשליכות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הראשונה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מכחיש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לחלופין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Miriam"/>
          <w:spacing w:val="0"/>
          <w:rtl w:val="true"/>
        </w:rPr>
        <w:t>והשנייה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6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הצגתם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בהשוואה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המועדים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התכופים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לתשלומו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1.2.2017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מאלצים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ההחלטה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לשחרר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שחולטו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לאפשר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מינימאלי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שיאלץ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מנגד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ועותרת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הערעור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Miriam"/>
          <w:spacing w:val="0"/>
          <w:rtl w:val="true"/>
        </w:rPr>
        <w:t>דיון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9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   </w:t>
      </w:r>
      <w:r>
        <w:rPr>
          <w:rFonts w:cs="FrankRuehl;Times New Roman"/>
          <w:sz w:val="28"/>
          <w:sz w:val="28"/>
          <w:szCs w:val="28"/>
          <w:rtl w:val="true"/>
        </w:rPr>
        <w:t>כמצוין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הנוגעות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היקף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ההרשעה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ההיקף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6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6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המאסר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החילוט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נכסיו</w:t>
      </w:r>
      <w:r>
        <w:rPr>
          <w:rFonts w:cs="FrankRuehl;Times New Roman"/>
          <w:sz w:val="28"/>
          <w:szCs w:val="28"/>
          <w:rtl w:val="true"/>
        </w:rPr>
        <w:t>.</w:t>
      </w:r>
      <w:r>
        <w:rPr>
          <w:rFonts w:cs="Miriam"/>
          <w:spacing w:val="0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כסדרן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426" w:start="935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ההיקף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הכספי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העבירות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השגתו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העיקרית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קורלציה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הסכומים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מכך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לטענתו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61-53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ולחלופין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ידוע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האומדנה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ראייתית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מספקת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ראייתי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הסיק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מסקנות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מבוססות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בראיות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ככלל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במקביל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נכבד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נערכו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כלשונו</w:t>
      </w:r>
      <w:r>
        <w:rPr>
          <w:rFonts w:cs="FrankRuehl;Times New Roman"/>
          <w:sz w:val="28"/>
          <w:szCs w:val="28"/>
          <w:rtl w:val="true"/>
        </w:rPr>
        <w:t>, "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העסקאות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הפיקטיביות</w:t>
      </w:r>
      <w:r>
        <w:rPr>
          <w:rFonts w:cs="FrankRuehl;Times New Roman"/>
          <w:sz w:val="28"/>
          <w:szCs w:val="28"/>
          <w:rtl w:val="true"/>
        </w:rPr>
        <w:t xml:space="preserve">'",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להבחין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הפיקטיביות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הראייתיים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מהווים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קבילות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מהימנות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מספיקות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מנגד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לטובתו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בצורה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ניכרת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המצביעות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בהיקפים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11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מכוונות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מובהק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ומהימנות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וכידוע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בממצאי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6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9352/99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יומטוביאן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נד</w:t>
        </w:r>
      </w:hyperlink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Cs w:val="28"/>
        </w:rPr>
        <w:t>632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646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2000</w:t>
      </w:r>
      <w:r>
        <w:rPr>
          <w:rFonts w:cs="FrankRuehl;Times New Roman"/>
          <w:sz w:val="28"/>
          <w:szCs w:val="28"/>
          <w:rtl w:val="true"/>
        </w:rPr>
        <w:t xml:space="preserve">); </w:t>
      </w:r>
      <w:hyperlink r:id="rId6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1442/06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פלוני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23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1.9.2008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hyperlink r:id="rId6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8146/09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אבשלום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21-13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8.9.2011</w:t>
      </w:r>
      <w:r>
        <w:rPr>
          <w:rFonts w:cs="FrankRuehl;Times New Roman"/>
          <w:sz w:val="28"/>
          <w:szCs w:val="28"/>
          <w:rtl w:val="true"/>
        </w:rPr>
        <w:t xml:space="preserve">)).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המבוססות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148,000,000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המהווה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13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ומההודעות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העדים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ככלל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כלשהן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ריבקין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נובמבר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נובמבר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בהפקדת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נערכות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כלשהן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ריבקין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מתעסק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ביהלומים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סרור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מעיין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סופיה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ומריאנה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לנובסקי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קצרות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יציגם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4-3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מנהל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עדת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אוקטובר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2009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סודו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עדותה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התרשמותו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ניצלה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ההזדמנות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בנקודה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שתיתפס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שמסרה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במשטרה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ובלשונו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לריסה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שמעתי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וראיתי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התרשמתי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שכפאה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פגו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בנאשם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ניחנה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ומשנזדמנה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שמסרה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בחקירותיה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חפצה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להישען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אמיתיות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269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ככלל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2011-2010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ההגנה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spacing w:before="0" w:after="240"/>
        <w:ind w:end="0"/>
        <w:jc w:val="both"/>
        <w:rPr/>
      </w:pPr>
      <w:r>
        <w:rPr>
          <w:sz w:val="28"/>
          <w:szCs w:val="28"/>
        </w:rPr>
        <w:t>14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הישירות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כדלקמן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41"/>
        <w:overflowPunct w:val="true"/>
        <w:autoSpaceDE w:val="true"/>
        <w:spacing w:before="0" w:after="240"/>
        <w:ind w:start="567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</w:t>
      </w:r>
      <w:r>
        <w:rPr>
          <w:rFonts w:cs="Century" w:ascii="Century" w:hAnsi="Century"/>
          <w:rtl w:val="true"/>
        </w:rPr>
        <w:t>)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היהלומים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שהשאיל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מלכה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למערער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נתוני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להציגן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לשקף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סחורה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המתפרסת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שבועות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מינימלית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מתיישב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המופיעים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במסמכי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התמ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עצמי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תואמת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המזויפות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לתדירות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שהושאלו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 xml:space="preserve">"...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המאשימה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2011-2010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208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הניכויים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ספק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השאיל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275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overflowPunct w:val="true"/>
        <w:autoSpaceDE w:val="true"/>
        <w:spacing w:before="0" w:after="240"/>
        <w:ind w:start="567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>)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רישום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כספים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שהועברו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המערער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לחו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ת</w:t>
      </w:r>
      <w:r>
        <w:rPr>
          <w:rFonts w:cs="FrankRuehl;Times New Roman"/>
          <w:sz w:val="28"/>
          <w:szCs w:val="28"/>
          <w:rtl w:val="true"/>
        </w:rPr>
        <w:t>/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שנתקבלו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חלפנים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לריבקין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מהרישומים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שנמשכה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חודשים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58,017,197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חוקר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אופיר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חיות</w:t>
      </w:r>
      <w:r>
        <w:rPr>
          <w:rFonts w:cs="FrankRuehl;Times New Roman"/>
          <w:sz w:val="28"/>
          <w:szCs w:val="28"/>
          <w:rtl w:val="true"/>
        </w:rPr>
        <w:t xml:space="preserve">) - </w:t>
      </w:r>
      <w:r>
        <w:rPr>
          <w:rFonts w:cs="FrankRuehl;Times New Roman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2011-2010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שבידיו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החודשים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58,993,553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בכרטיסיות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ההפרש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שהכרטיסיות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סוקרות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משכך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דצמבר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מקורן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המעוניינים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כלשהן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overflowPunct w:val="true"/>
        <w:autoSpaceDE w:val="true"/>
        <w:spacing w:before="0" w:after="240"/>
        <w:ind w:start="567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</w:t>
      </w:r>
      <w:r>
        <w:rPr>
          <w:rFonts w:cs="Century" w:ascii="Century" w:hAnsi="Century"/>
          <w:rtl w:val="true"/>
        </w:rPr>
        <w:t>)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Cs w:val="24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ייבוא</w:t>
      </w:r>
      <w:r>
        <w:rPr>
          <w:rFonts w:cs="Miriam"/>
          <w:spacing w:val="0"/>
          <w:sz w:val="24"/>
          <w:szCs w:val="24"/>
          <w:rtl w:val="true"/>
        </w:rPr>
        <w:t xml:space="preserve">" </w:t>
      </w:r>
      <w:r>
        <w:rPr>
          <w:rFonts w:cs="Miriam"/>
          <w:spacing w:val="0"/>
          <w:sz w:val="24"/>
          <w:sz w:val="24"/>
          <w:szCs w:val="24"/>
          <w:rtl w:val="true"/>
        </w:rPr>
        <w:t>יהלומים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מסין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לגורמים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73,958,925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לטענתו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מהמדינה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מעדויותיהם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שלושתם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ובכירים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כיצואנית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כיבואנית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ככולן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לרכישת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overflowPunct w:val="true"/>
        <w:autoSpaceDE w:val="true"/>
        <w:spacing w:before="0" w:after="240"/>
        <w:ind w:start="567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4</w:t>
      </w:r>
      <w:r>
        <w:rPr>
          <w:rFonts w:cs="Century" w:ascii="Century" w:hAnsi="Century"/>
          <w:rtl w:val="true"/>
        </w:rPr>
        <w:t>)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הקלסר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האדום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ברשותו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תיעד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רכישת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29.6.2011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29.12.2011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יונתן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כמי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וכנגדם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מהקלסר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האדום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ופתקי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27,334,800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יודגש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ישיר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overflowPunct w:val="true"/>
        <w:autoSpaceDE w:val="true"/>
        <w:spacing w:before="0" w:after="360"/>
        <w:ind w:start="567" w:end="0"/>
        <w:jc w:val="both"/>
        <w:rPr/>
      </w:pP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5</w:t>
      </w:r>
      <w:r>
        <w:rPr>
          <w:rFonts w:cs="Century" w:ascii="Century" w:hAnsi="Century"/>
          <w:rtl w:val="true"/>
        </w:rPr>
        <w:t>)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חשבוניות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מכר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שנערכו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ידי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המדינה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גריצ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נקו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ובשיתוף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העצמיות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המזויפות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שהכינה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גריצ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נקו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131,793,835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מכך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15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המיסים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הניכויים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ספק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המותחמת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310,000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289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16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ודאות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המדויק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עמימות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בתחכום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הבלתי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חוקיות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שהציגן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לגיטימי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ארצה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המדויקים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מניעת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ספק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התחתון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מתחתיו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מהימנות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ניסיונותיו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המאומצים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בטיעוניו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נימוק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המבוססת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אעיר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בבחינת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הצורך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מוכיח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426" w:start="935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14"/>
          <w:szCs w:val="14"/>
          <w:rtl w:val="true"/>
        </w:rPr>
        <w:t xml:space="preserve">        </w:t>
      </w:r>
      <w:r>
        <w:rPr>
          <w:rFonts w:cs="Miriam"/>
          <w:spacing w:val="0"/>
          <w:sz w:val="24"/>
          <w:sz w:val="24"/>
          <w:szCs w:val="24"/>
          <w:rtl w:val="true"/>
        </w:rPr>
        <w:t>ההרשעה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hyperlink r:id="rId69"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Cs w:val="24"/>
          </w:rPr>
          <w:t>3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>(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Miriam"/>
            <w:spacing w:val="0"/>
            <w:sz w:val="24"/>
            <w:szCs w:val="24"/>
            <w:rtl w:val="true"/>
          </w:rPr>
          <w:t>)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hyperlink r:id="rId70"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חוק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איסור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הלבנת</w:t>
        </w:r>
        <w:r>
          <w:rPr>
            <w:rStyle w:val="Hyperlink"/>
            <w:rFonts w:eastAsia="Arial TUR;Arial"/>
            <w:spacing w:val="0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spacing w:val="0"/>
            <w:sz w:val="24"/>
            <w:sz w:val="24"/>
            <w:szCs w:val="24"/>
            <w:rtl w:val="true"/>
          </w:rPr>
          <w:t>הון</w:t>
        </w:r>
      </w:hyperlink>
    </w:p>
    <w:p>
      <w:pPr>
        <w:pStyle w:val="Ruller41"/>
        <w:ind w:start="509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17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מתמקדת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7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עשיית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הזכויות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הנדרש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מחשבונו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הצהיר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פקידי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הושאלו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שהיוו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7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>), (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>- (</w:t>
      </w:r>
      <w:r>
        <w:rPr>
          <w:rFonts w:cs="FrankRuehl;Times New Roman"/>
          <w:sz w:val="28"/>
          <w:szCs w:val="28"/>
        </w:rPr>
        <w:t>11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שבאמצעותם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למשרד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מקלוד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ואחרים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חלפנים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חלפנים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325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19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cs="FrankRuehl;Times New Roman"/>
          <w:sz w:val="28"/>
          <w:szCs w:val="28"/>
          <w:rtl w:val="true"/>
        </w:rPr>
        <w:t xml:space="preserve">...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7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r>
        <w:rPr>
          <w:rFonts w:cs="FrankRuehl;Times New Roman"/>
          <w:sz w:val="28"/>
          <w:szCs w:val="28"/>
          <w:rtl w:val="true"/>
        </w:rPr>
        <w:t>- (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סלכגי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7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8551/11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סלכגי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12.8.2012</w:t>
      </w:r>
      <w:r>
        <w:rPr>
          <w:rFonts w:cs="FrankRuehl;Times New Roman"/>
          <w:sz w:val="28"/>
          <w:szCs w:val="28"/>
          <w:rtl w:val="true"/>
        </w:rPr>
        <w:t xml:space="preserve">)),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סעיף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7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עבירת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המקור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עצמה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ההדגשות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במקור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להבדיל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מהסתרת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ומשכך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7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7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מנגד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מועלית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בערעור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בסיכומי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8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קבלתם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השבתם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מבססות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האמורה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החלפנים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20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hyperlink r:id="rId8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8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שכותרתו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>) (</w:t>
      </w:r>
      <w:r>
        <w:rPr>
          <w:rFonts w:cs="FrankRuehl;Times New Roman"/>
          <w:sz w:val="28"/>
          <w:sz w:val="28"/>
          <w:szCs w:val="28"/>
          <w:rtl w:val="true"/>
        </w:rPr>
        <w:t>בחוק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מיקומו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תנועותיו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61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>)(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8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העונשין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5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)  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שמקורו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במישרין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בעקיפין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cs="FrankRuehl;Times New Roman"/>
          <w:sz w:val="28"/>
          <w:szCs w:val="28"/>
          <w:rtl w:val="true"/>
        </w:rPr>
        <w:t>;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)  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FrankRuehl;Times New Roman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)  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FrankRuehl;Times New Roman"/>
          <w:sz w:val="28"/>
          <w:szCs w:val="28"/>
          <w:rtl w:val="true"/>
        </w:rPr>
        <w:t>;</w:t>
      </w:r>
    </w:p>
    <w:p>
      <w:pPr>
        <w:pStyle w:val="Ruller5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)  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סלכגי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8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נדרשת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שימוש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עתידי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בהם</w:t>
      </w:r>
      <w:r>
        <w:rPr>
          <w:rFonts w:cs="FrankRuehl;Times New Roman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נוקט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 w:val="28"/>
          <w:szCs w:val="28"/>
          <w:rtl w:val="true"/>
        </w:rPr>
        <w:t>ומכאן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להגביל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פריסתו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מתייחסת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המקור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שיתאפשר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היטב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תכליתו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8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בחתירה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מלביני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 '</w:t>
      </w:r>
      <w:r>
        <w:rPr>
          <w:rFonts w:cs="FrankRuehl;Times New Roman"/>
          <w:sz w:val="28"/>
          <w:sz w:val="28"/>
          <w:szCs w:val="28"/>
          <w:rtl w:val="true"/>
        </w:rPr>
        <w:t>להפוך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לבן</w:t>
      </w:r>
      <w:r>
        <w:rPr>
          <w:rFonts w:cs="FrankRuehl;Times New Roman"/>
          <w:sz w:val="28"/>
          <w:szCs w:val="28"/>
          <w:rtl w:val="true"/>
        </w:rPr>
        <w:t xml:space="preserve">' -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35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21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8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8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החלפנים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שהעביר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מקלוד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ובוודאי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לקלוד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325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משכך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9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יסודו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בהשבה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למלכה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מוּטעה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מביצועו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סלכגי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הסתיר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9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החלפנים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הגדרתו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9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הזכויות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קרי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העברתם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) -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9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22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לסיכום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9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הנגזרות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משאילת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ממלכה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overflowPunct w:val="true"/>
        <w:autoSpaceDE w:val="true"/>
        <w:ind w:hanging="426" w:start="935"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14"/>
          <w:szCs w:val="14"/>
          <w:rtl w:val="true"/>
        </w:rPr>
        <w:t xml:space="preserve">         </w:t>
      </w:r>
      <w:r>
        <w:rPr>
          <w:rFonts w:cs="Miriam"/>
          <w:spacing w:val="0"/>
          <w:sz w:val="24"/>
          <w:sz w:val="24"/>
          <w:szCs w:val="24"/>
          <w:rtl w:val="true"/>
        </w:rPr>
        <w:t>חומרת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המאסר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בפועל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והקנס</w:t>
      </w:r>
    </w:p>
    <w:p>
      <w:pPr>
        <w:pStyle w:val="Ruller41"/>
        <w:ind w:start="509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23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32"/>
          <w:szCs w:val="32"/>
          <w:rtl w:val="true"/>
        </w:rPr>
        <w:t xml:space="preserve">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מנגנון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והונאה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שבאמצעותו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הוברחו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נופקו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וזויפו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...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שחור</w:t>
      </w:r>
      <w:r>
        <w:rPr>
          <w:rFonts w:cs="FrankRuehl;Times New Roman"/>
          <w:sz w:val="28"/>
          <w:szCs w:val="28"/>
          <w:rtl w:val="true"/>
        </w:rPr>
        <w:t xml:space="preserve">',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ונפרטו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בהיקפי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נמסרו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והוברחו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עתק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מנגנון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משוכלל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ומיומן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מנגנון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תעשייתי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הבורסה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הרשויות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ובציניות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בצדן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רבות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ויחידה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בצע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לגרוף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שפורטו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זנח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למעשה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הכשרתו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עיסוקו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כיהלומן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משוכלל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ורמייה</w:t>
      </w:r>
      <w:r>
        <w:rPr>
          <w:rFonts w:cs="FrankRuehl;Times New Roman"/>
          <w:sz w:val="28"/>
          <w:szCs w:val="28"/>
          <w:rtl w:val="true"/>
        </w:rPr>
        <w:t xml:space="preserve">...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נבכי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בורסת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צדדיה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ידע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לנצל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חולשת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והבנקים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לצרכיו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במיומנות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ומבריח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ומזויפים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בהכרעת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ובמקביל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רווחיו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והכנסותיו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עשייתו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השנים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7-2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5"/>
        <w:spacing w:lineRule="auto" w:line="480"/>
        <w:ind w:end="1282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24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הצווארון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הלבן</w:t>
      </w:r>
      <w:r>
        <w:rPr>
          <w:rFonts w:cs="FrankRuehl;Times New Roman"/>
          <w:sz w:val="28"/>
          <w:szCs w:val="28"/>
          <w:rtl w:val="true"/>
        </w:rPr>
        <w:t xml:space="preserve">",  </w:t>
      </w:r>
      <w:r>
        <w:rPr>
          <w:rFonts w:cs="FrankRuehl;Times New Roman"/>
          <w:sz w:val="28"/>
          <w:sz w:val="28"/>
          <w:szCs w:val="28"/>
          <w:rtl w:val="true"/>
        </w:rPr>
        <w:t>והדגיש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דוחק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ומצוקה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דווקא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ממקור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ושררה</w:t>
      </w:r>
      <w:r>
        <w:rPr>
          <w:rFonts w:cs="FrankRuehl;Times New Roman"/>
          <w:sz w:val="28"/>
          <w:szCs w:val="28"/>
          <w:rtl w:val="true"/>
        </w:rPr>
        <w:t xml:space="preserve">...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להאדיר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ועוצמה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כלכלית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שננקטה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המתחייבת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הרתעתם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צווארון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פוטנציאליים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נורמטיביים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ברובם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שיחששו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להיתפס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ולהישלח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ממושך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25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הנדון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מאפיינים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לענייננו</w:t>
      </w:r>
      <w:r>
        <w:rPr>
          <w:rFonts w:cs="FrankRuehl;Times New Roman"/>
          <w:sz w:val="28"/>
          <w:szCs w:val="28"/>
          <w:rtl w:val="true"/>
        </w:rPr>
        <w:t xml:space="preserve">. 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0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3336/12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רבי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18.7.2013</w:t>
      </w:r>
      <w:r>
        <w:rPr>
          <w:rFonts w:cs="FrankRuehl;Times New Roman"/>
          <w:sz w:val="28"/>
          <w:szCs w:val="28"/>
          <w:rtl w:val="true"/>
        </w:rPr>
        <w:t xml:space="preserve">)) </w:t>
      </w:r>
      <w:r>
        <w:rPr>
          <w:rFonts w:cs="FrankRuehl;Times New Roman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ממקצת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זיוף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תשומות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הייחודיות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יופחת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7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בעינם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שמואל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0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רע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4789/09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שמואל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6.9.2009</w:t>
      </w:r>
      <w:r>
        <w:rPr>
          <w:rFonts w:cs="FrankRuehl;Times New Roman"/>
          <w:sz w:val="28"/>
          <w:szCs w:val="28"/>
          <w:rtl w:val="true"/>
        </w:rPr>
        <w:t xml:space="preserve">))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לגביהן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הכנת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פנקסי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ותחבולה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שבעובדותיו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ללקוחות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מנופחות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1,626,114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הנחזים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התשומות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בגינם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1,822,143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פנקסי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לסייע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ללקוחות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והשמיט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בקשתו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המחוזי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וראוי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עדיפות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הנידון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ולבסוף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0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5783/12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גלם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11.9.2014</w:t>
      </w:r>
      <w:r>
        <w:rPr>
          <w:rFonts w:cs="FrankRuehl;Times New Roman"/>
          <w:sz w:val="28"/>
          <w:szCs w:val="28"/>
          <w:rtl w:val="true"/>
        </w:rPr>
        <w:t xml:space="preserve">)).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השתמט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52,376,479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השמיט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306,100,435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נמנע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מלנכות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לנכותם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6,451,958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הוכחות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ניהול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ספרים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ותחבולה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השמטת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ניכוי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זיוף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באמצעותו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כגנוב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0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שעניינן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הונאת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למדיי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המסתמנת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בפסיקתו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והכבדת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שולחים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ופוגעים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בנשיאה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ובעקיפין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במרקם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בישראל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111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26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בשיעור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שנפגעו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הפיננסית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הלגיטימית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הרשויות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הנכנסים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בשעריה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שוויון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מנגנון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מתוחכם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זרועות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ומדוקדק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הבריח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זייף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וסחר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עתק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27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הנורמטיבי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הנקי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שירותו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ההערכה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מילואים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46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פציעתו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והכרתו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כנכה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צה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תמיכתו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הזקוקים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לעזרתו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תרומתו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רפואיות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שבעבירות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דנן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סגולותיו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הציבורי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במשפטו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שנתפסו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ברשותו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סגור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החקירה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נרחבים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ששימשו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בחקירתם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ושילם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והרווחים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גדולים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להדגיש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מנחם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2.25%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שפרט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מתוכם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0.25%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נותרו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שותפו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אלעד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2%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הנותרים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סיפקו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באופרציה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שהפעילו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הבורסה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ואלעד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מקומו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במנגנון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הרמייה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>...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משרדו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בעיקרו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מנחם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כגורם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השתתף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ובהברחות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cs="FrankRuehl;Times New Roman"/>
          <w:sz w:val="28"/>
          <w:szCs w:val="28"/>
          <w:rtl w:val="true"/>
        </w:rPr>
        <w:t>...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מנחם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מכשיר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פיננסי</w:t>
      </w:r>
      <w:r>
        <w:rPr>
          <w:rFonts w:cs="FrankRuehl;Times New Roman"/>
          <w:sz w:val="28"/>
          <w:szCs w:val="28"/>
          <w:rtl w:val="true"/>
        </w:rPr>
        <w:t>', '</w:t>
      </w:r>
      <w:r>
        <w:rPr>
          <w:rFonts w:cs="FrankRuehl;Times New Roman"/>
          <w:sz w:val="28"/>
          <w:sz w:val="28"/>
          <w:szCs w:val="28"/>
          <w:rtl w:val="true"/>
        </w:rPr>
        <w:t>מכשיר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 w:val="28"/>
          <w:szCs w:val="28"/>
          <w:rtl w:val="true"/>
        </w:rPr>
        <w:t>משמעותי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מכשיר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 w:val="28"/>
          <w:szCs w:val="28"/>
          <w:rtl w:val="true"/>
        </w:rPr>
        <w:t>שהיווה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('</w:t>
      </w:r>
      <w:r>
        <w:rPr>
          <w:rFonts w:cs="FrankRuehl;Times New Roman"/>
          <w:sz w:val="28"/>
          <w:sz w:val="28"/>
          <w:szCs w:val="28"/>
          <w:rtl w:val="true"/>
        </w:rPr>
        <w:t>מכשירים</w:t>
      </w:r>
      <w:r>
        <w:rPr>
          <w:rFonts w:cs="FrankRuehl;Times New Roman"/>
          <w:sz w:val="28"/>
          <w:szCs w:val="28"/>
          <w:rtl w:val="true"/>
        </w:rPr>
        <w:t xml:space="preserve">') </w:t>
      </w:r>
      <w:r>
        <w:rPr>
          <w:rFonts w:cs="FrankRuehl;Times New Roman"/>
          <w:sz w:val="28"/>
          <w:sz w:val="28"/>
          <w:szCs w:val="28"/>
          <w:rtl w:val="true"/>
        </w:rPr>
        <w:t>שחוברו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במכונת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ההונאה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שייצר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cs="FrankRuehl;Times New Roman"/>
          <w:sz w:val="28"/>
          <w:szCs w:val="28"/>
          <w:rtl w:val="true"/>
        </w:rPr>
        <w:t>" (</w:t>
      </w:r>
      <w:r>
        <w:rPr>
          <w:rFonts w:cs="FrankRuehl;Times New Roman"/>
          <w:sz w:val="28"/>
          <w:sz w:val="28"/>
          <w:szCs w:val="28"/>
          <w:rtl w:val="true"/>
        </w:rPr>
        <w:t>פסקאות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26-24</w:t>
      </w:r>
      <w:r>
        <w:rPr>
          <w:rFonts w:cs="FrankRuehl;Times New Roman"/>
          <w:sz w:val="28"/>
          <w:szCs w:val="28"/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28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12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מתוכן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המעצר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והיתרה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תנאי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29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מתמקד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המאסר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חורגת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קיצוני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בפסיקה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מפסקי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שאוזכרו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גלם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הפיצו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הכוזבות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הנחזות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שבוצעו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נושאות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פטורות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להתחמק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 xml:space="preserve">...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מרכזיות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דנן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בענייננו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310,000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נגזרת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שגבה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לקוחותיו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העמלה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שניתנו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מחוזיים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דנן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בהיותם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עוסקים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הנוכחי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מסכומי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>."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מעונשיהם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המעורבים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ממקד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הוסכם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סגור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ממתחם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מוצדק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דמות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שולית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תפקיד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בשרשרת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גורס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רלבנטי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בנוסף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המצדיקות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בעונשו</w:t>
      </w:r>
      <w:r>
        <w:rPr>
          <w:rFonts w:cs="FrankRuehl;Times New Roman"/>
          <w:sz w:val="28"/>
          <w:szCs w:val="28"/>
          <w:rtl w:val="true"/>
        </w:rPr>
        <w:t>, "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כלשהו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ומאזן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Miriam"/>
          <w:spacing w:val="0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חודשיים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1.2.2017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תמורתו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עתידו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שחרורו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קודר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לפיכך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יכולת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במנותק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האמיתי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תיווסף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נוספת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מנגד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>, "</w:t>
      </w:r>
      <w:r>
        <w:rPr>
          <w:rFonts w:cs="FrankRuehl;Times New Roman"/>
          <w:sz w:val="28"/>
          <w:sz w:val="28"/>
          <w:szCs w:val="28"/>
          <w:rtl w:val="true"/>
        </w:rPr>
        <w:t>מלבין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מקצועי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ההיקפים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המשמעותיים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ולערכים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החברתיים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שנפגעו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מלקוחותיו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שביקשו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גורמי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פשיעה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זקוקים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טרנסאקציות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פשיעה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נלוות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שהנפיק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נועדו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תשלומי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המגיעים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למדינה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הפצת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פוגעת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הפיקוח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ביכולת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להתחקות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שאירע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בענייננו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חומרתם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לחלוטין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מעניינו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להסיק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מחוזיים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העליון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מנימוקיו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המצומצם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הסיוע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מעשיו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מבוקש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לקחתן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בחלקו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נגזרת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התחשבות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בניגוד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הפסוקה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דנן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נסיבותיו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האינטרס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בהרתעה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אינדיקציות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30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כידוע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הדיונית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נפלה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מהותית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0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1397/16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חמאיל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6.9.2016</w:t>
      </w:r>
      <w:r>
        <w:rPr>
          <w:rFonts w:cs="FrankRuehl;Times New Roman"/>
          <w:sz w:val="28"/>
          <w:szCs w:val="28"/>
          <w:rtl w:val="true"/>
        </w:rPr>
        <w:t xml:space="preserve">); </w:t>
      </w:r>
      <w:hyperlink r:id="rId10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3060/15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אבו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רגייג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21.7.2015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ו</w:t>
      </w:r>
      <w:hyperlink r:id="rId10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3856/13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גוני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3.2.2014</w:t>
      </w:r>
      <w:r>
        <w:rPr>
          <w:rFonts w:cs="FrankRuehl;Times New Roman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31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תיקון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Cs w:val="28"/>
        </w:rPr>
        <w:t>113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0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העונשין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לראשונה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בחקיקה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העקרונות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המנחים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בענישה</w:t>
      </w:r>
      <w:r>
        <w:rPr>
          <w:rFonts w:cs="FrankRuehl;Times New Roman"/>
          <w:sz w:val="28"/>
          <w:szCs w:val="28"/>
          <w:rtl w:val="true"/>
        </w:rPr>
        <w:t xml:space="preserve">...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>" (</w:t>
      </w:r>
      <w:hyperlink r:id="rId109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</w:hyperlink>
      <w:r>
        <w:rPr>
          <w:rFonts w:cs="FrankRuehl;Times New Roman"/>
          <w:sz w:val="28"/>
          <w:szCs w:val="28"/>
          <w:rtl w:val="true"/>
        </w:rPr>
        <w:t>).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התיקון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המנחה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ההלימה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שמשמעותו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קיומו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cs="FrankRuehl;Times New Roman"/>
          <w:sz w:val="28"/>
          <w:szCs w:val="28"/>
          <w:rtl w:val="true"/>
        </w:rPr>
        <w:t>" (</w:t>
      </w:r>
      <w:hyperlink r:id="rId110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ב</w:t>
        </w:r>
      </w:hyperlink>
      <w:r>
        <w:rPr>
          <w:rFonts w:cs="FrankRuehl;Times New Roman"/>
          <w:sz w:val="28"/>
          <w:szCs w:val="28"/>
          <w:rtl w:val="true"/>
        </w:rPr>
        <w:t>).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הנהוגה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1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40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>)</w:t>
      </w:r>
      <w:r>
        <w:rPr>
          <w:rFonts w:cs="FrankRuehl;Times New Roman"/>
          <w:sz w:val="28"/>
          <w:szCs w:val="28"/>
          <w:rtl w:val="true"/>
        </w:rPr>
        <w:t xml:space="preserve">; </w:t>
      </w:r>
      <w:r>
        <w:rPr>
          <w:rFonts w:cs="FrankRuehl;Times New Roman"/>
          <w:sz w:val="28"/>
          <w:sz w:val="28"/>
          <w:szCs w:val="28"/>
          <w:rtl w:val="true"/>
        </w:rPr>
        <w:t>ובתוך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יגזור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לחומרה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בהתאמה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בסייגים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הקבועים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12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-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40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</w:t>
        </w:r>
      </w:hyperlink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32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והיקפן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הרחב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התחכום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הנלווה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הרמייה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הופנו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ההודי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המכס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בנתב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והפיקוח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) -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מחמירה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האפקטיביות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הזוממים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כאלה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32"/>
          <w:szCs w:val="32"/>
          <w:rtl w:val="true"/>
        </w:rPr>
        <w:t xml:space="preserve"> </w:t>
      </w:r>
    </w:p>
    <w:p>
      <w:pPr>
        <w:pStyle w:val="Ruller5"/>
        <w:spacing w:lineRule="auto" w:line="276" w:before="0" w:after="240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 xml:space="preserve">"... </w:t>
      </w:r>
      <w:r>
        <w:rPr>
          <w:rFonts w:cs="FrankRuehl;Times New Roman"/>
          <w:sz w:val="28"/>
          <w:sz w:val="28"/>
          <w:szCs w:val="28"/>
          <w:rtl w:val="true"/>
        </w:rPr>
        <w:t>מחקרים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ביססו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הנלווה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להבדיל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מאפקט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רחוב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חגית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לרנאו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עבריינות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ואכיפת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67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2016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שם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ממצא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מפתיע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ציבור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מתבצעות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נורמטיביים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חברתי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והאפשרות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מרתיעה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היישוב</w:t>
      </w:r>
      <w:r>
        <w:rPr>
          <w:rFonts w:cs="FrankRuehl;Times New Roman"/>
          <w:sz w:val="28"/>
          <w:szCs w:val="28"/>
          <w:rtl w:val="true"/>
        </w:rPr>
        <w:t xml:space="preserve">', </w:t>
      </w:r>
      <w:r>
        <w:rPr>
          <w:rFonts w:cs="FrankRuehl;Times New Roman"/>
          <w:sz w:val="28"/>
          <w:sz w:val="28"/>
          <w:szCs w:val="28"/>
          <w:rtl w:val="true"/>
        </w:rPr>
        <w:t>ובוודאי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וציבורי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אורח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מערכת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אכיפת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החוויה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חקירה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ומאסר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 w:val="28"/>
          <w:szCs w:val="28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113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677/14</w:t>
        </w:r>
      </w:hyperlink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דנקנר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17.7.2014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לאפקטיביות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הרתעת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הנלווית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צווארון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לבן</w:t>
      </w:r>
      <w:r>
        <w:rPr>
          <w:rFonts w:cs="FrankRuehl;Times New Roman"/>
          <w:sz w:val="28"/>
          <w:szCs w:val="28"/>
          <w:rtl w:val="true"/>
        </w:rPr>
        <w:t>'..." (</w:t>
      </w:r>
      <w:hyperlink r:id="rId11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3927/16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זיו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19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23.2.2017</w:t>
      </w:r>
      <w:r>
        <w:rPr>
          <w:rFonts w:cs="FrankRuehl;Times New Roman"/>
          <w:sz w:val="28"/>
          <w:szCs w:val="28"/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15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1872/16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דז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לדטי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57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18.5.2017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ענין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דז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לדטי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33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מרתיעה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בעיקר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34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קיימת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ריבוי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עבירות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מסוגים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ולביצוע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כידוע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לעולם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זהים</w:t>
      </w:r>
      <w:r>
        <w:rPr>
          <w:rFonts w:cs="FrankRuehl;Times New Roman"/>
          <w:sz w:val="28"/>
          <w:szCs w:val="28"/>
          <w:rtl w:val="true"/>
        </w:rPr>
        <w:t>" (</w:t>
      </w:r>
      <w:hyperlink r:id="rId11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371/10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מהראן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24.5.2010</w:t>
      </w:r>
      <w:r>
        <w:rPr>
          <w:rFonts w:cs="FrankRuehl;Times New Roman"/>
          <w:sz w:val="28"/>
          <w:szCs w:val="28"/>
          <w:rtl w:val="true"/>
        </w:rPr>
        <w:t xml:space="preserve">); </w:t>
      </w:r>
      <w:hyperlink r:id="rId117">
        <w:bookmarkStart w:id="24" w:name="Text1"/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525/11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bookmarkEnd w:id="24"/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5.7.2012</w:t>
      </w:r>
      <w:r>
        <w:rPr>
          <w:rFonts w:cs="FrankRuehl;Times New Roman"/>
          <w:sz w:val="28"/>
          <w:szCs w:val="28"/>
          <w:rtl w:val="true"/>
        </w:rPr>
        <w:t xml:space="preserve">)).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לאיתור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מצומצם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ורווח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למצוא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נסיבותיהם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דומות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הקונקרטי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בבואו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כבענייננו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אפשרי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קודמת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שכזה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הציפייה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להגדיר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המואשם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קורלטיביים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בקירוב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cs="FrankRuehl;Times New Roman"/>
          <w:sz w:val="28"/>
          <w:szCs w:val="28"/>
          <w:rtl w:val="true"/>
        </w:rPr>
        <w:t xml:space="preserve">" -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יפים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לנשיא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חשין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בלשונו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הציורית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כאן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5"/>
        <w:spacing w:lineRule="auto" w:line="360"/>
        <w:ind w:start="84"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 xml:space="preserve">"...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שנועדה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מיץ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מגזר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שבצדה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יידחק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ובצדה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ייזול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מיץ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כרקמה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ונושמת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רקמה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יושר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תום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ובהזיננו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מן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החוץ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מעכלת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ומעבדת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הרקמה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המיצים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החוץ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ועיבוד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מייצרת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מייצרת</w:t>
      </w:r>
      <w:r>
        <w:rPr>
          <w:rFonts w:cs="FrankRuehl;Times New Roman"/>
          <w:sz w:val="28"/>
          <w:szCs w:val="28"/>
          <w:rtl w:val="true"/>
        </w:rPr>
        <w:t>" (</w:t>
      </w:r>
      <w:hyperlink r:id="rId11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1842/97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עיריית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רמת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-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גן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מנחמי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מגדלי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דוד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רמת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-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גן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נד</w:t>
        </w:r>
      </w:hyperlink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Cs w:val="28"/>
        </w:rPr>
        <w:t>15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43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2000</w:t>
      </w:r>
      <w:r>
        <w:rPr>
          <w:rFonts w:cs="FrankRuehl;Times New Roman"/>
          <w:sz w:val="28"/>
          <w:szCs w:val="28"/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הסוגיה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מתקשרת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לבעיה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מתמודדים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ובשיטות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בהשוואת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לעונשיהם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אחרות</w:t>
      </w:r>
      <w:r>
        <w:rPr>
          <w:rFonts w:cs="FrankRuehl;Times New Roman"/>
          <w:sz w:val="28"/>
          <w:szCs w:val="28"/>
          <w:rtl w:val="true"/>
        </w:rPr>
        <w:t xml:space="preserve">: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השאלות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שהתעוררו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דהיינו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מאוד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בודדת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ליישם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40</w:t>
      </w:r>
      <w:r>
        <w:rPr>
          <w:rFonts w:cs="FrankRuehl;Times New Roman"/>
          <w:sz w:val="28"/>
          <w:sz w:val="28"/>
          <w:szCs w:val="28"/>
          <w:rtl w:val="true"/>
        </w:rPr>
        <w:t>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וראויה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שכיחותה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גדולה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ההלימה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113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קובע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בענישה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קושי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נחלת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הישראלי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בכללים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Cambria" w:ascii="Cambria" w:hAnsi="Cambria"/>
          <w:spacing w:val="0"/>
          <w:sz w:val="24"/>
          <w:szCs w:val="24"/>
        </w:rPr>
        <w:t>American Bar Association</w:t>
      </w:r>
      <w:r>
        <w:rPr>
          <w:rFonts w:cs="FrankRuehl;Times New Roman"/>
          <w:sz w:val="32"/>
          <w:szCs w:val="32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Cambria" w:ascii="Cambria" w:hAnsi="Cambria"/>
          <w:spacing w:val="0"/>
          <w:sz w:val="24"/>
          <w:szCs w:val="24"/>
        </w:rPr>
        <w:t>ABA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מעירים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שוועדות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במדינות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הסוגיות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והחשובות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בעבודתן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ומעט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בכלל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ועדות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לפתרון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מספק</w:t>
      </w:r>
      <w:r>
        <w:rPr>
          <w:rFonts w:cs="FrankRuehl;Times New Roman"/>
          <w:sz w:val="28"/>
          <w:szCs w:val="28"/>
          <w:rtl w:val="true"/>
        </w:rPr>
        <w:t>" (</w:t>
      </w:r>
      <w:hyperlink r:id="rId119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נתנאל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דגן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ורות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קנאי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ריבוי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עבירות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 xml:space="preserve">: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אתגרים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והצעת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פתרונות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לאור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עקרון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ההלימה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40</w:t>
      </w:r>
      <w:r>
        <w:rPr>
          <w:rFonts w:cs="FrankRuehl;Times New Roman"/>
          <w:sz w:val="28"/>
          <w:sz w:val="28"/>
          <w:szCs w:val="28"/>
          <w:rtl w:val="true"/>
        </w:rPr>
        <w:t>יג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 w:val="28"/>
          <w:szCs w:val="28"/>
          <w:rtl w:val="true"/>
        </w:rPr>
        <w:t>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העונשין</w:t>
      </w:r>
      <w:r>
        <w:rPr>
          <w:rFonts w:cs="FrankRuehl;Times New Roman"/>
          <w:sz w:val="28"/>
          <w:szCs w:val="28"/>
          <w:rtl w:val="true"/>
        </w:rPr>
        <w:t xml:space="preserve">)" </w:t>
      </w:r>
      <w:r>
        <w:rPr>
          <w:rFonts w:cs="Miriam"/>
          <w:spacing w:val="0"/>
          <w:sz w:val="24"/>
          <w:sz w:val="24"/>
          <w:szCs w:val="24"/>
          <w:rtl w:val="true"/>
        </w:rPr>
        <w:t>ספר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אדמונד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613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615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עתיד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להתפרסם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2017</w:t>
      </w:r>
      <w:r>
        <w:rPr>
          <w:rFonts w:cs="FrankRuehl;Times New Roman"/>
          <w:sz w:val="28"/>
          <w:szCs w:val="28"/>
          <w:rtl w:val="true"/>
        </w:rPr>
        <w:t>)).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35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לכיבוד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אחידות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הענישה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המחייב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באותה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אשמם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ריבוי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שהמלאכה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אותה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למעמדם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תפקידם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אחידות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הענישה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פשוטה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ליישום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לפיכך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יחס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שקילות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שהוטלו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עבריינית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למעמדם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תפקידם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וחלקם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hanging="142"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עשוי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מעורבותם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פלילית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למשל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hyperlink r:id="rId12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2580/14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חסן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23.9.2014</w:t>
      </w:r>
      <w:r>
        <w:rPr>
          <w:rFonts w:cs="FrankRuehl;Times New Roman"/>
          <w:sz w:val="28"/>
          <w:szCs w:val="28"/>
          <w:rtl w:val="true"/>
        </w:rPr>
        <w:t xml:space="preserve">) - </w:t>
      </w:r>
    </w:p>
    <w:p>
      <w:pPr>
        <w:pStyle w:val="Ruller5"/>
        <w:spacing w:lineRule="auto" w:line="276"/>
        <w:ind w:start="1927" w:end="1560"/>
        <w:jc w:val="both"/>
        <w:rPr/>
      </w:pP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שרירות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בענישה</w:t>
      </w:r>
      <w:r>
        <w:rPr>
          <w:rFonts w:cs="FrankRuehl;Times New Roman"/>
          <w:sz w:val="28"/>
          <w:szCs w:val="28"/>
          <w:rtl w:val="true"/>
        </w:rPr>
        <w:t>...</w:t>
      </w:r>
    </w:p>
    <w:p>
      <w:pPr>
        <w:pStyle w:val="Ruller5"/>
        <w:spacing w:lineRule="auto" w:line="276"/>
        <w:ind w:start="1927" w:end="156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המורשעים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בגדרה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פרשה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בהטלת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בשמירה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על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יחס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שקילות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מבצעיהם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מעשים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הנבדלים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זה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מזה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במניינם</w:t>
      </w:r>
      <w:r>
        <w:rPr>
          <w:rFonts w:cs="Miriam"/>
          <w:spacing w:val="-4"/>
          <w:sz w:val="24"/>
          <w:szCs w:val="24"/>
          <w:rtl w:val="true"/>
        </w:rPr>
        <w:t xml:space="preserve">, </w:t>
      </w:r>
      <w:r>
        <w:rPr>
          <w:rFonts w:cs="Miriam"/>
          <w:spacing w:val="-4"/>
          <w:sz w:val="24"/>
          <w:sz w:val="24"/>
          <w:szCs w:val="24"/>
          <w:rtl w:val="true"/>
        </w:rPr>
        <w:t>חומרתם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או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בנסיבותיו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האישיות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-4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-4"/>
          <w:sz w:val="24"/>
          <w:sz w:val="24"/>
          <w:szCs w:val="24"/>
          <w:rtl w:val="true"/>
        </w:rPr>
        <w:t>המבצע</w:t>
      </w:r>
      <w:r>
        <w:rPr>
          <w:rFonts w:cs="FrankRuehl;Times New Roman"/>
          <w:spacing w:val="-4"/>
          <w:sz w:val="28"/>
          <w:szCs w:val="28"/>
          <w:rtl w:val="true"/>
        </w:rPr>
        <w:t>'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z w:val="24"/>
          <w:sz w:val="24"/>
          <w:szCs w:val="24"/>
          <w:rtl w:val="true"/>
        </w:rPr>
        <w:t>דנציגר</w:t>
      </w:r>
      <w:r>
        <w:rPr>
          <w:rFonts w:cs="FrankRuehl;Times New Roman"/>
          <w:sz w:val="28"/>
          <w:szCs w:val="28"/>
          <w:rtl w:val="true"/>
        </w:rPr>
        <w:t xml:space="preserve">; </w:t>
      </w:r>
      <w:r>
        <w:rPr>
          <w:rFonts w:cs="FrankRuehl;Times New Roman"/>
          <w:sz w:val="28"/>
          <w:sz w:val="28"/>
          <w:szCs w:val="28"/>
          <w:rtl w:val="true"/>
        </w:rPr>
        <w:t>ההדגשה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במקור</w:t>
      </w:r>
      <w:r>
        <w:rPr>
          <w:rFonts w:cs="FrankRuehl;Times New Roman"/>
          <w:sz w:val="28"/>
          <w:szCs w:val="28"/>
          <w:rtl w:val="true"/>
        </w:rPr>
        <w:t xml:space="preserve">)"  </w:t>
      </w:r>
    </w:p>
    <w:p>
      <w:pPr>
        <w:pStyle w:val="Ruller5"/>
        <w:ind w:start="1643"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hyperlink r:id="rId12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7907/14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ואזנה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21</w:t>
      </w:r>
      <w:r>
        <w:rPr>
          <w:rFonts w:cs="Miriam"/>
          <w:spacing w:val="0"/>
          <w:sz w:val="24"/>
          <w:szCs w:val="24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22.2.2015</w:t>
      </w:r>
      <w:r>
        <w:rPr>
          <w:rFonts w:cs="FrankRuehl;Times New Roman"/>
          <w:sz w:val="28"/>
          <w:szCs w:val="28"/>
          <w:rtl w:val="true"/>
        </w:rPr>
        <w:t>)).</w:t>
      </w:r>
    </w:p>
    <w:p>
      <w:pPr>
        <w:pStyle w:val="Ruller5"/>
        <w:spacing w:lineRule="auto" w:line="480" w:before="0" w:after="120"/>
        <w:ind w:start="1927" w:end="156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36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ובחזרה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לענייננו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הסתמך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אחרת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בגזרי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בעיקרי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טיעונו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מעלה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בהסתייגות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שצוינה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נוטים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לחומרה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הניכר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המצדיק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ועוד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סגור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וההודאה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ושיתוף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חסכו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וסייעו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החמורה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שהתנהלה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מפריע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הבורסה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ליהלומים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האזרחי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לרשויות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המס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משמעותית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זאת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הבדלים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לעומת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2.5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2011-2005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וההיקף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2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(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מחוזי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) </w:t>
        </w:r>
        <w:r>
          <w:rPr>
            <w:rStyle w:val="Hyperlink"/>
            <w:rFonts w:cs="FrankRuehl;Times New Roman"/>
            <w:sz w:val="28"/>
            <w:szCs w:val="28"/>
          </w:rPr>
          <w:t>26123-07-14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15.6.2015</w:t>
      </w:r>
      <w:r>
        <w:rPr>
          <w:rFonts w:cs="FrankRuehl;Times New Roman"/>
          <w:sz w:val="28"/>
          <w:szCs w:val="28"/>
          <w:rtl w:val="true"/>
        </w:rPr>
        <w:t>)):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שירותי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מסתכם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328,280,000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335,560,000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...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ללקוחותיו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חשבוניות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כוזבות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318,500,000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>...".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37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המשמעותיים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הוחלט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בהם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להתערב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ולאור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מהפסיקה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ההסתייגויות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שצוינו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לדעתי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מאזן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מוחשי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ומספק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הרבים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הפחתת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יוער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לזיכויו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מתונה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העונש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נלקחו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ממילא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שפירטתי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נסוגות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עבריינים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פוטנציאליים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כלכליות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38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אשר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לקנס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מצאתי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הרף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התחתון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שאפרט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בדיון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שוכנעתי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חסר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נקיטת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ההליכים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נגדו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משנראה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מדווחים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sz w:val="26"/>
          <w:szCs w:val="26"/>
          <w:rtl w:val="true"/>
        </w:rPr>
        <w:t xml:space="preserve"> </w:t>
      </w:r>
    </w:p>
    <w:p>
      <w:pPr>
        <w:pStyle w:val="Ruller42"/>
        <w:ind w:hanging="360" w:start="720" w:end="0"/>
        <w:jc w:val="both"/>
        <w:rPr/>
      </w:pP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14"/>
          <w:szCs w:val="14"/>
          <w:rtl w:val="true"/>
        </w:rPr>
        <w:t xml:space="preserve">      </w:t>
      </w:r>
      <w:r>
        <w:rPr>
          <w:rFonts w:cs="Miriam"/>
          <w:spacing w:val="0"/>
          <w:rtl w:val="true"/>
        </w:rPr>
        <w:t>החילוט</w:t>
      </w:r>
      <w:r>
        <w:rPr>
          <w:rFonts w:eastAsia="Garamond"/>
          <w:spacing w:val="0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pacing w:val="0"/>
          <w:sz w:val="28"/>
          <w:szCs w:val="28"/>
        </w:rPr>
        <w:t>39</w:t>
      </w:r>
      <w:r>
        <w:rPr>
          <w:rFonts w:cs="Century" w:ascii="Century" w:hAnsi="Century"/>
          <w:spacing w:val="0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pacing w:val="0"/>
          <w:sz w:val="14"/>
          <w:szCs w:val="14"/>
          <w:rtl w:val="true"/>
        </w:rPr>
        <w:t xml:space="preserve">                    </w:t>
      </w:r>
      <w:r>
        <w:rPr>
          <w:rFonts w:cs="FrankRuehl;Times New Roman"/>
          <w:sz w:val="28"/>
          <w:sz w:val="28"/>
          <w:szCs w:val="28"/>
          <w:rtl w:val="true"/>
        </w:rPr>
        <w:t>כנזכר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החליט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התביעה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3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2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הקובע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סעיפים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4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יצווה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מנימוקים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שיפרט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הנידון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ששימש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cs="FrankRuehl;Times New Roman"/>
          <w:sz w:val="28"/>
          <w:szCs w:val="28"/>
          <w:rtl w:val="true"/>
        </w:rPr>
        <w:t>;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שהושג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במישרין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בעקיפין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שיועד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לכך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מיוחדים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הגוברים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וקבע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הפשיטה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הצליח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ייצוג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הראשונה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הפקיד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משכך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נראה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כיום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ייוותר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תתקבל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2,500,000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לזקוף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לזכותו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זעום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יחטא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לתכליתו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25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26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קביעותיו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שנקבע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להפשטת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אדמות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הותיר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שיאפשרו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מאסרו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מינימאלי</w:t>
      </w:r>
      <w:r>
        <w:rPr>
          <w:rFonts w:cs="FrankRuehl;Times New Roman"/>
          <w:sz w:val="28"/>
          <w:szCs w:val="28"/>
          <w:rtl w:val="true"/>
        </w:rPr>
        <w:t xml:space="preserve">". </w:t>
      </w:r>
      <w:r>
        <w:rPr>
          <w:rFonts w:cs="FrankRuehl;Times New Roman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שגגה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2,500,000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רעיית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שהוחרג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250,000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נטען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שהופקדו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תפיסת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מקורם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בסכומים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בחשבונות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שוחררו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בבקשת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שהרוויח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במהלכה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האישום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רכש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בארה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חולטו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הצדקה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סומכת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אינדיקציות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נהג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במסווה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יהלומים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פעל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עצמו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ממילא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>, "</w:t>
      </w:r>
      <w:r>
        <w:rPr>
          <w:rFonts w:cs="FrankRuehl;Times New Roman"/>
          <w:sz w:val="28"/>
          <w:sz w:val="28"/>
          <w:szCs w:val="28"/>
          <w:rtl w:val="true"/>
        </w:rPr>
        <w:t>הנתון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הרלבנטי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ואופיין</w:t>
      </w:r>
      <w:r>
        <w:rPr>
          <w:rFonts w:cs="FrankRuehl;Times New Roman"/>
          <w:sz w:val="28"/>
          <w:szCs w:val="28"/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41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סיטבון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2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בש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6817/07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סיטבון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31.10.2007</w:t>
      </w:r>
      <w:r>
        <w:rPr>
          <w:rFonts w:cs="FrankRuehl;Times New Roman"/>
          <w:sz w:val="28"/>
          <w:szCs w:val="28"/>
          <w:rtl w:val="true"/>
        </w:rPr>
        <w:t xml:space="preserve">))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התכלית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הכפולה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cs="FrankRuehl;Times New Roman"/>
          <w:sz w:val="28"/>
          <w:szCs w:val="28"/>
          <w:rtl w:val="true"/>
        </w:rPr>
        <w:t>:</w:t>
      </w:r>
    </w:p>
    <w:p>
      <w:pPr>
        <w:pStyle w:val="Ruller5"/>
        <w:spacing w:lineRule="auto" w:line="360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 w:before="0" w:after="120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היבטים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עונשיים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כאמצעי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תכליות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שונות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התכלית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הראשונה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הרתעתית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נשכר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בתמריץ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העיקרי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 w:val="28"/>
          <w:szCs w:val="28"/>
          <w:rtl w:val="true"/>
        </w:rPr>
        <w:t>בכדאיות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המניבה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ונכבד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קל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כשלמולו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נתפס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כממשי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ביותר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המימון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בתחום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מייעלת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המלחמה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הלבנת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hyperlink r:id="rId128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4496/04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מחג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11.9.05</w:t>
      </w:r>
      <w:r>
        <w:rPr>
          <w:rFonts w:cs="FrankRuehl;Times New Roman"/>
          <w:sz w:val="28"/>
          <w:szCs w:val="28"/>
          <w:rtl w:val="true"/>
        </w:rPr>
        <w:t xml:space="preserve">); </w:t>
      </w:r>
      <w:hyperlink r:id="rId12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7598/95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;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שנאמרו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בהצעת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לתיקון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30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פקודת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הסמים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המסוכנים</w:t>
        </w:r>
      </w:hyperlink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Cs w:val="28"/>
        </w:rPr>
        <w:t>3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התשמ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1988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הצ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1893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בעמ</w:t>
      </w:r>
      <w:r>
        <w:rPr>
          <w:rFonts w:cs="FrankRuehl;Times New Roman"/>
          <w:sz w:val="28"/>
          <w:szCs w:val="28"/>
          <w:rtl w:val="true"/>
        </w:rPr>
        <w:t xml:space="preserve">' </w:t>
      </w:r>
      <w:r>
        <w:rPr>
          <w:rFonts w:cs="FrankRuehl;Times New Roman"/>
          <w:sz w:val="28"/>
          <w:szCs w:val="28"/>
        </w:rPr>
        <w:t>245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עקרונם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אנו</w:t>
      </w:r>
      <w:r>
        <w:rPr>
          <w:rFonts w:cs="FrankRuehl;Times New Roman"/>
          <w:sz w:val="28"/>
          <w:szCs w:val="28"/>
          <w:rtl w:val="true"/>
        </w:rPr>
        <w:t xml:space="preserve">; </w:t>
      </w:r>
      <w:hyperlink r:id="rId13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6702/04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מאזן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10.11.05</w:t>
      </w:r>
      <w:r>
        <w:rPr>
          <w:rFonts w:cs="FrankRuehl;Times New Roman"/>
          <w:sz w:val="28"/>
          <w:szCs w:val="28"/>
          <w:rtl w:val="true"/>
        </w:rPr>
        <w:t xml:space="preserve">)).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תכלית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קנייני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בתארה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>'</w:t>
      </w:r>
      <w:r>
        <w:rPr>
          <w:rFonts w:cs="FrankRuehl;Times New Roman"/>
          <w:sz w:val="28"/>
          <w:sz w:val="28"/>
          <w:szCs w:val="28"/>
          <w:rtl w:val="true"/>
        </w:rPr>
        <w:t>הוצאת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גזלן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מפיו</w:t>
      </w:r>
      <w:r>
        <w:rPr>
          <w:rFonts w:cs="FrankRuehl;Times New Roman"/>
          <w:sz w:val="28"/>
          <w:szCs w:val="28"/>
          <w:rtl w:val="true"/>
        </w:rPr>
        <w:t>' (</w:t>
      </w:r>
      <w:hyperlink r:id="rId132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Cs w:val="28"/>
          </w:rPr>
          <w:t>7475/95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בן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שטרית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 xml:space="preserve">,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FrankRuehl;Times New Roman"/>
            <w:sz w:val="28"/>
            <w:szCs w:val="28"/>
            <w:rtl w:val="true"/>
          </w:rPr>
          <w:t>"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eastAsia="Arial TUR;Aria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נב</w:t>
        </w:r>
      </w:hyperlink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Cs w:val="28"/>
        </w:rPr>
        <w:t>2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Cs w:val="28"/>
        </w:rPr>
        <w:t>385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Cs w:val="28"/>
        </w:rPr>
        <w:t>410</w:t>
      </w:r>
      <w:r>
        <w:rPr>
          <w:rFonts w:cs="FrankRuehl;Times New Roman"/>
          <w:sz w:val="28"/>
          <w:szCs w:val="28"/>
          <w:rtl w:val="true"/>
        </w:rPr>
        <w:t xml:space="preserve"> (</w:t>
      </w:r>
      <w:r>
        <w:rPr>
          <w:rFonts w:cs="FrankRuehl;Times New Roman"/>
          <w:sz w:val="28"/>
          <w:szCs w:val="28"/>
        </w:rPr>
        <w:t>1998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להלן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שטרית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לאמור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cs="FrankRuehl;Times New Roman"/>
          <w:sz w:val="28"/>
          <w:szCs w:val="28"/>
          <w:rtl w:val="true"/>
        </w:rPr>
        <w:t xml:space="preserve">),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מטרת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מידיו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העבריין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מוחזק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הושג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שטרית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שם</w:t>
      </w:r>
      <w:r>
        <w:rPr>
          <w:rFonts w:cs="FrankRuehl;Times New Roman"/>
          <w:sz w:val="28"/>
          <w:szCs w:val="28"/>
          <w:rtl w:val="true"/>
        </w:rPr>
        <w:t>)" (</w:t>
      </w:r>
      <w:r>
        <w:rPr>
          <w:rFonts w:cs="FrankRuehl;Times New Roman"/>
          <w:sz w:val="28"/>
          <w:sz w:val="28"/>
          <w:szCs w:val="28"/>
          <w:rtl w:val="true"/>
        </w:rPr>
        <w:t>שם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34</w:t>
      </w:r>
      <w:r>
        <w:rPr>
          <w:rFonts w:cs="FrankRuehl;Times New Roman"/>
          <w:sz w:val="28"/>
          <w:szCs w:val="28"/>
          <w:rtl w:val="true"/>
        </w:rPr>
        <w:t>).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cs="Century" w:ascii="Century" w:hAnsi="Century"/>
          <w:sz w:val="28"/>
          <w:szCs w:val="28"/>
        </w:rPr>
        <w:t>42</w:t>
      </w:r>
      <w:r>
        <w:rPr>
          <w:rFonts w:cs="Century" w:ascii="Century" w:hAnsi="Century"/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FrankRuehl;Times New Roman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שהבהרתי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דז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לדטי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הרי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ש</w:t>
      </w:r>
      <w:r>
        <w:rPr>
          <w:rFonts w:cs="FrankRuehl;Times New Roman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3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לסעיף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34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Miriam"/>
          <w:spacing w:val="0"/>
          <w:rtl w:val="true"/>
        </w:rPr>
        <w:t>ברירת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5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6"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4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לחוק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שיפרט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דז</w:t>
      </w:r>
      <w:r>
        <w:rPr>
          <w:rFonts w:cs="Miriam"/>
          <w:spacing w:val="0"/>
          <w:rtl w:val="true"/>
        </w:rPr>
        <w:t>'</w:t>
      </w:r>
      <w:r>
        <w:rPr>
          <w:rFonts w:cs="Miriam"/>
          <w:spacing w:val="0"/>
          <w:rtl w:val="true"/>
        </w:rPr>
        <w:t>לדטי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60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28"/>
          <w:sz w:val="28"/>
          <w:szCs w:val="28"/>
          <w:rtl w:val="true"/>
        </w:rPr>
        <w:t>הנטל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לשכנע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בקיומם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מיוחדים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לסטות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מברירת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מלוא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. </w:t>
      </w:r>
    </w:p>
    <w:p>
      <w:pPr>
        <w:pStyle w:val="Ruller42"/>
        <w:ind w:firstLine="720"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בענייננו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שווי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שחולט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5.5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בלבד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שרחוק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7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("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שנעברה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"), </w:t>
      </w:r>
      <w:r>
        <w:rPr>
          <w:rFonts w:cs="FrankRuehl;Times New Roman"/>
          <w:sz w:val="28"/>
          <w:sz w:val="28"/>
          <w:szCs w:val="28"/>
          <w:rtl w:val="true"/>
        </w:rPr>
        <w:t>שנאמד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100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לפחות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("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שהושג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במישרין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בעקיפין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כשכר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העבירה</w:t>
      </w:r>
      <w:r>
        <w:rPr>
          <w:rFonts w:cs="FrankRuehl;Times New Roman"/>
          <w:sz w:val="28"/>
          <w:szCs w:val="28"/>
          <w:rtl w:val="true"/>
        </w:rPr>
        <w:t xml:space="preserve">"), </w:t>
      </w:r>
      <w:r>
        <w:rPr>
          <w:rFonts w:cs="FrankRuehl;Times New Roman"/>
          <w:sz w:val="28"/>
          <w:sz w:val="28"/>
          <w:szCs w:val="28"/>
          <w:rtl w:val="true"/>
        </w:rPr>
        <w:t>המסתכמת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2,000,000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דולר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נוספת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הנמוך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ממילא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תחטא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לתכליות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העומדות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ובבסיס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8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21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39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ודאי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מרכזי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לקביעת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להוכיח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הפשטתו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ולמצב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ישתחרר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מהכלא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חסר</w:t>
      </w:r>
      <w:r>
        <w:rPr>
          <w:rFonts w:cs="FrankRuehl;Times New Roman"/>
          <w:sz w:val="28"/>
          <w:szCs w:val="28"/>
          <w:rtl w:val="true"/>
        </w:rPr>
        <w:t>-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טענותיו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להחלטת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ובכלל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למצבו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הכלכלי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הנוכחי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ולמצבת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זכו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ענייני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בתגובת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היתר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2,500,000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רעיית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האמתי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250,000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שהוחרג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המזומן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בטענותיו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מחצית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מדירת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מגורים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 xml:space="preserve">- </w:t>
      </w:r>
      <w:r>
        <w:rPr>
          <w:rFonts w:cs="FrankRuehl;Times New Roman"/>
          <w:sz w:val="28"/>
          <w:szCs w:val="28"/>
        </w:rPr>
        <w:t>2.25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בארה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שנרכשו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שצבר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בתקופה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באריכות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-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spacing w:lineRule="auto" w:line="276"/>
        <w:ind w:end="1282"/>
        <w:jc w:val="both"/>
        <w:rPr/>
      </w:pP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לטיב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המשפטית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חילוט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שבשווי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שהופק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חקירה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הצגתה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בביהמ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להעיד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פעולתו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תום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לבו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מבדיקת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לפקיד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189,668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מתוכם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159,240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מקצבאות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ככל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פנסיה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אשתו</w:t>
      </w:r>
      <w:r>
        <w:rPr>
          <w:rFonts w:cs="FrankRuehl;Times New Roman"/>
          <w:sz w:val="28"/>
          <w:szCs w:val="28"/>
          <w:rtl w:val="true"/>
        </w:rPr>
        <w:t xml:space="preserve">) </w:t>
      </w:r>
      <w:r>
        <w:rPr>
          <w:rFonts w:cs="FrankRuehl;Times New Roman"/>
          <w:sz w:val="28"/>
          <w:sz w:val="28"/>
          <w:szCs w:val="28"/>
          <w:rtl w:val="true"/>
        </w:rPr>
        <w:t>והיתרה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מהשכרת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</w:t>
      </w:r>
      <w:r>
        <w:rPr>
          <w:rFonts w:cs="FrankRuehl;Times New Roman"/>
          <w:sz w:val="28"/>
          <w:szCs w:val="28"/>
          <w:rtl w:val="true"/>
        </w:rPr>
        <w:t xml:space="preserve">; </w:t>
      </w:r>
      <w:r>
        <w:rPr>
          <w:rFonts w:cs="FrankRuehl;Times New Roman"/>
          <w:sz w:val="28"/>
          <w:sz w:val="28"/>
          <w:szCs w:val="28"/>
          <w:rtl w:val="true"/>
        </w:rPr>
        <w:t>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2013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161,769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שכולה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מקצבאות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ובשנת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2014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180,782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מתוכם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164,709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z w:val="28"/>
          <w:szCs w:val="28"/>
          <w:rtl w:val="true"/>
        </w:rPr>
        <w:t>₪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מקצבאות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כך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חוסך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הכנסותיו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החקירה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דיווחיו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שלו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ההפקדות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בוודאי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נכסי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הנדל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שרכש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הברית</w:t>
      </w:r>
      <w:r>
        <w:rPr>
          <w:rFonts w:cs="FrankRuehl;Times New Roman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;Times New Roman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אלה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נראה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מקורות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כספיים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כיום</w:t>
      </w:r>
      <w:r>
        <w:rPr>
          <w:rFonts w:cs="FrankRuehl;Times New Roman"/>
          <w:sz w:val="28"/>
          <w:szCs w:val="28"/>
          <w:rtl w:val="true"/>
        </w:rPr>
        <w:t xml:space="preserve">", </w:t>
      </w:r>
      <w:r>
        <w:rPr>
          <w:rFonts w:cs="FrankRuehl;Times New Roman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שמקורם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בכספי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העבירות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נימוק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מיוחד</w:t>
      </w:r>
      <w:r>
        <w:rPr>
          <w:rFonts w:cs="FrankRuehl;Times New Roman"/>
          <w:sz w:val="28"/>
          <w:szCs w:val="28"/>
          <w:rtl w:val="true"/>
        </w:rPr>
        <w:t xml:space="preserve">" </w:t>
      </w:r>
      <w:r>
        <w:rPr>
          <w:rFonts w:cs="FrankRuehl;Times New Roman"/>
          <w:sz w:val="28"/>
          <w:sz w:val="28"/>
          <w:szCs w:val="28"/>
          <w:rtl w:val="true"/>
        </w:rPr>
        <w:t>שבכוחו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ברכוש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שחולט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המדינה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sz w:val="28"/>
          <w:szCs w:val="28"/>
        </w:rPr>
        <w:t>43</w:t>
      </w:r>
      <w:r>
        <w:rPr>
          <w:sz w:val="28"/>
          <w:szCs w:val="28"/>
          <w:rtl w:val="true"/>
        </w:rPr>
        <w:t>.</w:t>
      </w:r>
      <w:r>
        <w:rPr>
          <w:rFonts w:cs="Times New Roman;Times New Roman" w:ascii="Times New Roman;Times New Roman" w:hAnsi="Times New Roman;Times New Roman"/>
          <w:sz w:val="14"/>
          <w:szCs w:val="14"/>
          <w:rtl w:val="true"/>
        </w:rPr>
        <w:t xml:space="preserve">             </w:t>
      </w:r>
      <w:r>
        <w:rPr>
          <w:rFonts w:cs="Miriam"/>
          <w:spacing w:val="0"/>
          <w:rtl w:val="true"/>
        </w:rPr>
        <w:t>סוף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דבר</w:t>
      </w:r>
      <w:r>
        <w:rPr>
          <w:rFonts w:cs="FrankRuehl;Times New Roman"/>
          <w:sz w:val="28"/>
          <w:szCs w:val="28"/>
          <w:rtl w:val="true"/>
        </w:rPr>
        <w:t xml:space="preserve">: </w:t>
      </w:r>
      <w:r>
        <w:rPr>
          <w:rFonts w:cs="FrankRuehl;Times New Roman"/>
          <w:sz w:val="28"/>
          <w:sz w:val="28"/>
          <w:szCs w:val="28"/>
          <w:rtl w:val="true"/>
        </w:rPr>
        <w:t>אציע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נקבל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חלקי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במובן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יידחה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למעט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לענין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0"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</w:rPr>
          <w:t>3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;Times New Roman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;Times New Roman"/>
          <w:sz w:val="28"/>
          <w:sz w:val="28"/>
          <w:szCs w:val="28"/>
          <w:rtl w:val="true"/>
        </w:rPr>
        <w:t>ל</w:t>
      </w:r>
      <w:hyperlink r:id="rId141"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איסור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הלבנת</w:t>
        </w:r>
        <w:r>
          <w:rPr>
            <w:rStyle w:val="Hyperlink"/>
            <w:rFonts w:eastAsia="Garamond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;Times New Roman"/>
            <w:sz w:val="28"/>
            <w:sz w:val="28"/>
            <w:szCs w:val="28"/>
            <w:rtl w:val="true"/>
          </w:rPr>
          <w:t>הון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לשאילת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היהלומים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ממלכה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</w:t>
      </w:r>
      <w:r>
        <w:rPr>
          <w:rFonts w:cs="FrankRuehl;Times New Roman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22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לעיל</w:t>
      </w:r>
      <w:r>
        <w:rPr>
          <w:rFonts w:cs="FrankRuehl;Times New Roman"/>
          <w:sz w:val="28"/>
          <w:szCs w:val="28"/>
          <w:rtl w:val="true"/>
        </w:rPr>
        <w:t xml:space="preserve">); </w:t>
      </w:r>
      <w:r>
        <w:rPr>
          <w:rFonts w:cs="FrankRuehl;Times New Roman"/>
          <w:sz w:val="28"/>
          <w:sz w:val="28"/>
          <w:szCs w:val="28"/>
          <w:rtl w:val="true"/>
        </w:rPr>
        <w:t>והערעור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יתקבל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לריצוי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7.5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שנים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בניכוי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המעצר</w:t>
      </w:r>
      <w:r>
        <w:rPr>
          <w:rFonts w:cs="FrankRuehl;Times New Roman"/>
          <w:sz w:val="28"/>
          <w:szCs w:val="28"/>
          <w:rtl w:val="true"/>
        </w:rPr>
        <w:t xml:space="preserve">, </w:t>
      </w:r>
      <w:r>
        <w:rPr>
          <w:rFonts w:cs="FrankRuehl;Times New Roman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</w:rPr>
        <w:t>10</w:t>
      </w:r>
      <w:r>
        <w:rPr>
          <w:rFonts w:cs="FrankRuehl;Times New Roman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קמא</w:t>
      </w:r>
      <w:r>
        <w:rPr>
          <w:rFonts w:cs="FrankRuehl;Times New Roman"/>
          <w:sz w:val="28"/>
          <w:szCs w:val="28"/>
          <w:rtl w:val="true"/>
        </w:rPr>
        <w:t xml:space="preserve">. </w:t>
      </w:r>
      <w:r>
        <w:rPr>
          <w:rFonts w:cs="FrankRuehl;Times New Roman"/>
          <w:sz w:val="28"/>
          <w:sz w:val="28"/>
          <w:szCs w:val="28"/>
          <w:rtl w:val="true"/>
        </w:rPr>
        <w:t>שאר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רכיבי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והחלטת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החילוט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ייוותרו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בעינם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המשנה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לנשיאה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Cs w:val="24"/>
          <w:u w:val="single"/>
          <w:rtl w:val="true"/>
        </w:rPr>
        <w:t>(</w:t>
      </w:r>
      <w:r>
        <w:rPr>
          <w:rFonts w:cs="Miriam"/>
          <w:sz w:val="24"/>
          <w:sz w:val="24"/>
          <w:szCs w:val="24"/>
          <w:u w:val="single"/>
          <w:rtl w:val="true"/>
        </w:rPr>
        <w:t>בדימ</w:t>
      </w:r>
      <w:r>
        <w:rPr>
          <w:rFonts w:cs="Miriam"/>
          <w:sz w:val="24"/>
          <w:szCs w:val="24"/>
          <w:u w:val="single"/>
          <w:rtl w:val="true"/>
        </w:rPr>
        <w:t xml:space="preserve">')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מסכים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Cs w:val="28"/>
                <w:rtl w:val="true"/>
              </w:rPr>
              <w:t>(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;Times New Roman"/>
                <w:sz w:val="28"/>
                <w:szCs w:val="28"/>
                <w:rtl w:val="true"/>
              </w:rPr>
              <w:t xml:space="preserve">') 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firstLine="720"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מסכים</w:t>
      </w:r>
      <w:r>
        <w:rPr>
          <w:rFonts w:cs="FrankRuehl;Times New Roman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Ruller41"/>
              <w:ind w:end="0"/>
              <w:jc w:val="both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41"/>
        <w:spacing w:before="0" w:after="240"/>
        <w:ind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מזוז</w:t>
      </w:r>
      <w:r>
        <w:rPr>
          <w:rFonts w:cs="FrankRuehl;Times New Roman"/>
          <w:sz w:val="28"/>
          <w:szCs w:val="28"/>
          <w:rtl w:val="true"/>
        </w:rPr>
        <w:t xml:space="preserve">.      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FrankRuehl;Times New Roman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היום</w:t>
      </w:r>
      <w:r>
        <w:rPr>
          <w:rFonts w:cs="FrankRuehl;Times New Roman"/>
          <w:sz w:val="28"/>
          <w:szCs w:val="28"/>
          <w:rtl w:val="true"/>
        </w:rPr>
        <w:t>, ‏</w:t>
      </w:r>
      <w:r>
        <w:rPr>
          <w:rFonts w:cs="FrankRuehl;Times New Roman"/>
          <w:sz w:val="28"/>
          <w:sz w:val="28"/>
          <w:szCs w:val="28"/>
          <w:rtl w:val="true"/>
        </w:rPr>
        <w:t>כ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 w:val="28"/>
          <w:szCs w:val="28"/>
          <w:rtl w:val="true"/>
        </w:rPr>
        <w:t>התשע</w:t>
      </w:r>
      <w:r>
        <w:rPr>
          <w:rFonts w:cs="FrankRuehl;Times New Roman"/>
          <w:sz w:val="28"/>
          <w:szCs w:val="28"/>
          <w:rtl w:val="true"/>
        </w:rPr>
        <w:t>"</w:t>
      </w:r>
      <w:r>
        <w:rPr>
          <w:rFonts w:cs="FrankRuehl;Times New Roman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;Times New Roman"/>
          <w:sz w:val="28"/>
          <w:szCs w:val="28"/>
          <w:rtl w:val="true"/>
        </w:rPr>
        <w:t>(‏</w:t>
      </w:r>
      <w:r>
        <w:rPr>
          <w:rFonts w:cs="FrankRuehl;Times New Roman"/>
          <w:sz w:val="28"/>
          <w:szCs w:val="28"/>
        </w:rPr>
        <w:t>19.9.2017</w:t>
      </w:r>
      <w:r>
        <w:rPr>
          <w:rFonts w:cs="FrankRuehl;Times New Roman"/>
          <w:sz w:val="28"/>
          <w:szCs w:val="28"/>
          <w:rtl w:val="true"/>
        </w:rPr>
        <w:t xml:space="preserve">). </w:t>
      </w:r>
      <w:r>
        <w:rPr>
          <w:rFonts w:cs="FrankRuehl;Times New Roman"/>
          <w:sz w:val="54"/>
          <w:szCs w:val="54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>
          <w:rFonts w:eastAsia="Arial TUR;Arial" w:cs="Arial TUR;Arial"/>
          <w:sz w:val="54"/>
          <w:szCs w:val="54"/>
        </w:rPr>
      </w:pPr>
      <w:r>
        <w:rPr>
          <w:rFonts w:eastAsia="Arial TUR;Arial" w:cs="Arial TUR;Arial"/>
          <w:sz w:val="54"/>
          <w:szCs w:val="54"/>
          <w:rtl w:val="true"/>
        </w:rPr>
        <w:t xml:space="preserve">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המשנה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לנשיאה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Cs w:val="28"/>
                <w:rtl w:val="true"/>
              </w:rPr>
              <w:t>(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בדימ</w:t>
            </w:r>
            <w:r>
              <w:rPr>
                <w:rFonts w:cs="FrankRuehl;Times New Roman"/>
                <w:sz w:val="28"/>
                <w:szCs w:val="28"/>
                <w:rtl w:val="true"/>
              </w:rPr>
              <w:t>')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;Times New Roman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;Times New Roman"/>
          <w:color w:val="FFFFFF"/>
          <w:sz w:val="2"/>
          <w:szCs w:val="2"/>
        </w:rPr>
        <w:t>5129371</w:t>
      </w:r>
      <w:r>
        <w:rPr>
          <w:rFonts w:cs="FrankRuehl;Times New Roman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0"/>
        <w:gridCol w:w="2841"/>
        <w:gridCol w:w="2841"/>
      </w:tblGrid>
      <w:tr>
        <w:trPr/>
        <w:tc>
          <w:tcPr>
            <w:tcW w:w="2840" w:type="dxa"/>
            <w:tcBorders/>
          </w:tcPr>
          <w:p>
            <w:pPr>
              <w:pStyle w:val="Ruller41"/>
              <w:ind w:end="0"/>
              <w:jc w:val="both"/>
              <w:rPr>
                <w:color w:val="FFFFFF"/>
                <w:sz w:val="2"/>
                <w:szCs w:val="2"/>
              </w:rPr>
            </w:pPr>
            <w:r>
              <w:rPr>
                <w:rFonts w:cs="FrankRuehl;Times New Roman"/>
                <w:color w:val="FFFFFF"/>
                <w:sz w:val="2"/>
                <w:szCs w:val="2"/>
              </w:rPr>
              <w:t>54678313</w:t>
            </w:r>
            <w:r>
              <w:rPr>
                <w:rFonts w:cs="FrankRuehl;Times New Roman"/>
                <w:color w:val="FFFFFF"/>
                <w:sz w:val="2"/>
                <w:szCs w:val="2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1" w:type="dxa"/>
            <w:tcBorders/>
          </w:tcPr>
          <w:p>
            <w:pPr>
              <w:pStyle w:val="Ruller41"/>
              <w:ind w:end="0"/>
              <w:jc w:val="center"/>
              <w:rPr>
                <w:rFonts w:eastAsia="Arial TUR;Arial" w:cs="Arial TUR;Arial"/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15083450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B08.doc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אב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 xml:space="preserve">,  </w:t>
      </w:r>
      <w:r>
        <w:rPr>
          <w:color w:val="000000"/>
          <w:sz w:val="16"/>
          <w:szCs w:val="16"/>
        </w:rPr>
        <w:t>www.court.gov.il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;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הנדל </w:t>
      </w:r>
      <w:r>
        <w:rPr>
          <w:rFonts w:cs="David;Times New Roman" w:ascii="David;Times New Roman" w:hAnsi="David;Times New Roman"/>
          <w:color w:val="000000"/>
        </w:rPr>
        <w:t>54678313-8345/15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00"/>
          <w:szCs w:val="24"/>
          <w:rtl w:val="true"/>
        </w:rPr>
        <w:t>בעניין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עריכה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ושינויים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במסמכי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פסיקה</w:t>
      </w:r>
      <w:r>
        <w:rPr>
          <w:rFonts w:cs="David;Times New Roman"/>
          <w:color w:val="000000"/>
          <w:szCs w:val="24"/>
          <w:rtl w:val="true"/>
        </w:rPr>
        <w:t xml:space="preserve">, </w:t>
      </w:r>
      <w:r>
        <w:rPr>
          <w:rFonts w:cs="David;Times New Roman"/>
          <w:color w:val="000000"/>
          <w:szCs w:val="24"/>
          <w:rtl w:val="true"/>
        </w:rPr>
        <w:t>חקיקה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ועוד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באתר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נבו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–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הקש</w:t>
      </w:r>
      <w:r>
        <w:rPr>
          <w:color w:val="000000"/>
          <w:szCs w:val="24"/>
          <w:rtl w:val="true"/>
        </w:rPr>
        <w:t xml:space="preserve"> </w:t>
      </w:r>
      <w:r>
        <w:rPr>
          <w:rFonts w:cs="David;Times New Roman"/>
          <w:color w:val="000000"/>
          <w:szCs w:val="24"/>
          <w:rtl w:val="true"/>
        </w:rPr>
        <w:t>כאן</w:t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142"/>
      <w:footerReference w:type="default" r:id="rId14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  <w:szCs w:val="24"/>
      </w:rPr>
    </w:pPr>
    <w:r>
      <w:rPr>
        <w:rFonts w:cs="FrankRuehl;Times New Roman" w:ascii="FrankRuehl;Times New Roman" w:hAnsi="FrankRuehl;Times New Roman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szCs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szCs w:val="24"/>
        <w:rFonts w:cs="FrankRuehl;Times New Roman" w:ascii="FrankRuehl;Times New Roman" w:hAnsi="FrankRuehl;Times New Roman"/>
      </w:rPr>
      <w:t>42</w:t>
    </w:r>
    <w:r>
      <w:rPr>
        <w:rtl w:val="true"/>
        <w:sz w:val="24"/>
        <w:szCs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szCs w:val="24"/>
      </w:rPr>
    </w:pPr>
    <w:r>
      <w:rPr>
        <w:rFonts w:cs="FrankRuehl;Times New Roman" w:ascii="FrankRuehl;Times New Roman" w:hAnsi="FrankRuehl;Times New Roman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8345/15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מאיר אוחנה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">
    <w:name w:val=" Char Char"/>
    <w:qFormat/>
    <w:rPr>
      <w:rFonts w:ascii="Tahoma;Verdana" w:hAnsi="Tahoma;Verdana" w:cs="Tahoma;Verdana"/>
    </w:rPr>
  </w:style>
  <w:style w:type="character" w:styleId="Ruller4">
    <w:name w:val="Ruller4 תו"/>
    <w:qFormat/>
    <w:rPr>
      <w:rFonts w:ascii="Arial TUR;Arial" w:hAnsi="Arial TUR;Arial" w:cs="Arial TUR;Arial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;Times New Roman"/>
    </w:rPr>
  </w:style>
  <w:style w:type="character" w:styleId="BodyRuller">
    <w:name w:val="Body Ruller תו"/>
    <w:qFormat/>
    <w:rPr>
      <w:rFonts w:cs="David;Times New Roman"/>
    </w:rPr>
  </w:style>
  <w:style w:type="character" w:styleId="Ruller38">
    <w:name w:val="סגנון Ruller 3 + (מורכב) ‏8 נק תו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overflowPunct w:val="true"/>
      <w:autoSpaceDE w:val="true"/>
      <w:bidi w:val="0"/>
      <w:jc w:val="start"/>
    </w:pPr>
    <w:rPr>
      <w:rFonts w:ascii="Tahoma;Verdana" w:hAnsi="Tahoma;Verdana" w:cs="Tahoma;Verdana"/>
      <w:sz w:val="16"/>
      <w:szCs w:val="16"/>
    </w:rPr>
  </w:style>
  <w:style w:type="paragraph" w:styleId="msolistparagraph">
    <w:name w:val="msolistparagraph"/>
    <w:basedOn w:val="Normal"/>
    <w:qFormat/>
    <w:pPr>
      <w:overflowPunct w:val="true"/>
      <w:autoSpaceDE w:val="true"/>
      <w:bidi w:val="0"/>
      <w:spacing w:lineRule="auto" w:line="360"/>
      <w:ind w:hanging="0" w:start="720" w:end="720"/>
      <w:jc w:val="start"/>
    </w:pPr>
    <w:rPr>
      <w:sz w:val="28"/>
      <w:szCs w:val="28"/>
    </w:rPr>
  </w:style>
  <w:style w:type="paragraph" w:styleId="msolistparagraphcxspfirst">
    <w:name w:val="msolistparagraphcxspfirst"/>
    <w:basedOn w:val="Normal"/>
    <w:qFormat/>
    <w:pPr>
      <w:overflowPunct w:val="true"/>
      <w:autoSpaceDE w:val="true"/>
      <w:bidi w:val="0"/>
      <w:spacing w:lineRule="auto" w:line="360"/>
      <w:ind w:hanging="0" w:start="720" w:end="720"/>
      <w:jc w:val="start"/>
    </w:pPr>
    <w:rPr>
      <w:sz w:val="28"/>
      <w:szCs w:val="28"/>
    </w:rPr>
  </w:style>
  <w:style w:type="paragraph" w:styleId="msolistparagraphcxspmiddle">
    <w:name w:val="msolistparagraphcxspmiddle"/>
    <w:basedOn w:val="Normal"/>
    <w:qFormat/>
    <w:pPr>
      <w:overflowPunct w:val="true"/>
      <w:autoSpaceDE w:val="true"/>
      <w:bidi w:val="0"/>
      <w:spacing w:lineRule="auto" w:line="360"/>
      <w:ind w:hanging="0" w:start="720" w:end="720"/>
      <w:jc w:val="start"/>
    </w:pPr>
    <w:rPr>
      <w:sz w:val="28"/>
      <w:szCs w:val="28"/>
    </w:rPr>
  </w:style>
  <w:style w:type="paragraph" w:styleId="msolistparagraphcxsplast">
    <w:name w:val="msolistparagraphcxsplast"/>
    <w:basedOn w:val="Normal"/>
    <w:qFormat/>
    <w:pPr>
      <w:overflowPunct w:val="true"/>
      <w:autoSpaceDE w:val="true"/>
      <w:bidi w:val="0"/>
      <w:spacing w:lineRule="auto" w:line="360"/>
      <w:ind w:hanging="0" w:start="720" w:end="720"/>
      <w:jc w:val="start"/>
    </w:pPr>
    <w:rPr>
      <w:sz w:val="28"/>
      <w:szCs w:val="28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overflowPunct w:val="true"/>
      <w:autoSpaceDE w:val="true"/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8"/>
      <w:szCs w:val="28"/>
    </w:rPr>
  </w:style>
  <w:style w:type="paragraph" w:styleId="Style14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7047181" TargetMode="External"/><Relationship Id="rId3" Type="http://schemas.openxmlformats.org/officeDocument/2006/relationships/hyperlink" Target="http://www.nevo.co.il/safrut/book/28745" TargetMode="External"/><Relationship Id="rId4" Type="http://schemas.openxmlformats.org/officeDocument/2006/relationships/hyperlink" Target="http://www.nevo.co.il/safrut/book/28745" TargetMode="External"/><Relationship Id="rId5" Type="http://schemas.openxmlformats.org/officeDocument/2006/relationships/hyperlink" Target="http://www.nevo.co.il/law/84255" TargetMode="External"/><Relationship Id="rId6" Type="http://schemas.openxmlformats.org/officeDocument/2006/relationships/hyperlink" Target="http://www.nevo.co.il/law/84255/220.1" TargetMode="External"/><Relationship Id="rId7" Type="http://schemas.openxmlformats.org/officeDocument/2006/relationships/hyperlink" Target="http://www.nevo.co.il/law/84255/220.4" TargetMode="External"/><Relationship Id="rId8" Type="http://schemas.openxmlformats.org/officeDocument/2006/relationships/hyperlink" Target="http://www.nevo.co.il/law/84255/220.5" TargetMode="External"/><Relationship Id="rId9" Type="http://schemas.openxmlformats.org/officeDocument/2006/relationships/hyperlink" Target="http://www.nevo.co.il/law/72813" TargetMode="External"/><Relationship Id="rId10" Type="http://schemas.openxmlformats.org/officeDocument/2006/relationships/hyperlink" Target="http://www.nevo.co.il/law/72813/117.b.4" TargetMode="External"/><Relationship Id="rId11" Type="http://schemas.openxmlformats.org/officeDocument/2006/relationships/hyperlink" Target="http://www.nevo.co.il/law/72813/117.b.8" TargetMode="External"/><Relationship Id="rId12" Type="http://schemas.openxmlformats.org/officeDocument/2006/relationships/hyperlink" Target="http://www.nevo.co.il/law/72813/117.b2" TargetMode="External"/><Relationship Id="rId13" Type="http://schemas.openxmlformats.org/officeDocument/2006/relationships/hyperlink" Target="http://www.nevo.co.il/law/74345" TargetMode="External"/><Relationship Id="rId14" Type="http://schemas.openxmlformats.org/officeDocument/2006/relationships/hyperlink" Target="http://www.nevo.co.il/law/74345/3" TargetMode="External"/><Relationship Id="rId15" Type="http://schemas.openxmlformats.org/officeDocument/2006/relationships/hyperlink" Target="http://www.nevo.co.il/law/74345/3.a" TargetMode="External"/><Relationship Id="rId16" Type="http://schemas.openxmlformats.org/officeDocument/2006/relationships/hyperlink" Target="http://www.nevo.co.il/law/74345/3.b" TargetMode="External"/><Relationship Id="rId17" Type="http://schemas.openxmlformats.org/officeDocument/2006/relationships/hyperlink" Target="http://www.nevo.co.il/law/74345/4" TargetMode="External"/><Relationship Id="rId18" Type="http://schemas.openxmlformats.org/officeDocument/2006/relationships/hyperlink" Target="http://www.nevo.co.il/law/74345/21.a" TargetMode="External"/><Relationship Id="rId19" Type="http://schemas.openxmlformats.org/officeDocument/2006/relationships/hyperlink" Target="http://www.nevo.co.il/law/74345/11jb.a.1" TargetMode="External"/><Relationship Id="rId20" Type="http://schemas.openxmlformats.org/officeDocument/2006/relationships/hyperlink" Target="http://www.nevo.co.il/law/72769" TargetMode="External"/><Relationship Id="rId21" Type="http://schemas.openxmlformats.org/officeDocument/2006/relationships/hyperlink" Target="http://www.nevo.co.il/law/72769/212.3" TargetMode="External"/><Relationship Id="rId22" Type="http://schemas.openxmlformats.org/officeDocument/2006/relationships/hyperlink" Target="http://www.nevo.co.il/law/72769/212.6" TargetMode="External"/><Relationship Id="rId23" Type="http://schemas.openxmlformats.org/officeDocument/2006/relationships/hyperlink" Target="http://www.nevo.co.il/law/72769/212.8" TargetMode="External"/><Relationship Id="rId24" Type="http://schemas.openxmlformats.org/officeDocument/2006/relationships/hyperlink" Target="http://www.nevo.co.il/law/72769/212.9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law/70301/40a" TargetMode="External"/><Relationship Id="rId27" Type="http://schemas.openxmlformats.org/officeDocument/2006/relationships/hyperlink" Target="http://www.nevo.co.il/law/70301/40b" TargetMode="External"/><Relationship Id="rId28" Type="http://schemas.openxmlformats.org/officeDocument/2006/relationships/hyperlink" Target="http://www.nevo.co.il/law/70301/40c" TargetMode="External"/><Relationship Id="rId29" Type="http://schemas.openxmlformats.org/officeDocument/2006/relationships/hyperlink" Target="http://www.nevo.co.il/law/70301/40c.a" TargetMode="External"/><Relationship Id="rId30" Type="http://schemas.openxmlformats.org/officeDocument/2006/relationships/hyperlink" Target="http://www.nevo.co.il/law/70301/40d" TargetMode="External"/><Relationship Id="rId31" Type="http://schemas.openxmlformats.org/officeDocument/2006/relationships/hyperlink" Target="http://www.nevo.co.il/law/70301/40e" TargetMode="External"/><Relationship Id="rId32" Type="http://schemas.openxmlformats.org/officeDocument/2006/relationships/hyperlink" Target="http://www.nevo.co.il/law/70301/415" TargetMode="External"/><Relationship Id="rId33" Type="http://schemas.openxmlformats.org/officeDocument/2006/relationships/hyperlink" Target="http://www.nevo.co.il/law/70301/418" TargetMode="External"/><Relationship Id="rId34" Type="http://schemas.openxmlformats.org/officeDocument/2006/relationships/hyperlink" Target="http://www.nevo.co.il/law/4216" TargetMode="External"/><Relationship Id="rId35" Type="http://schemas.openxmlformats.org/officeDocument/2006/relationships/hyperlink" Target="http://www.nevo.co.il/law/74345/3.a" TargetMode="External"/><Relationship Id="rId36" Type="http://schemas.openxmlformats.org/officeDocument/2006/relationships/hyperlink" Target="http://www.nevo.co.il/law/74345" TargetMode="External"/><Relationship Id="rId37" Type="http://schemas.openxmlformats.org/officeDocument/2006/relationships/hyperlink" Target="http://www.nevo.co.il/case/17047181" TargetMode="External"/><Relationship Id="rId38" Type="http://schemas.openxmlformats.org/officeDocument/2006/relationships/hyperlink" Target="http://www.nevo.co.il/law/84255/220.1" TargetMode="External"/><Relationship Id="rId39" Type="http://schemas.openxmlformats.org/officeDocument/2006/relationships/hyperlink" Target="http://www.nevo.co.il/law/84255" TargetMode="External"/><Relationship Id="rId40" Type="http://schemas.openxmlformats.org/officeDocument/2006/relationships/hyperlink" Target="http://www.nevo.co.il/law/84255/220.4" TargetMode="External"/><Relationship Id="rId41" Type="http://schemas.openxmlformats.org/officeDocument/2006/relationships/hyperlink" Target="http://www.nevo.co.il/law/84255/220.5" TargetMode="External"/><Relationship Id="rId42" Type="http://schemas.openxmlformats.org/officeDocument/2006/relationships/hyperlink" Target="http://www.nevo.co.il/law/84255/220.5" TargetMode="External"/><Relationship Id="rId43" Type="http://schemas.openxmlformats.org/officeDocument/2006/relationships/hyperlink" Target="http://www.nevo.co.il/law/72813/117.b.4" TargetMode="External"/><Relationship Id="rId44" Type="http://schemas.openxmlformats.org/officeDocument/2006/relationships/hyperlink" Target="http://www.nevo.co.il/law/72813/117.b2" TargetMode="External"/><Relationship Id="rId45" Type="http://schemas.openxmlformats.org/officeDocument/2006/relationships/hyperlink" Target="http://www.nevo.co.il/law/72813" TargetMode="External"/><Relationship Id="rId46" Type="http://schemas.openxmlformats.org/officeDocument/2006/relationships/hyperlink" Target="http://www.nevo.co.il/law/72813" TargetMode="External"/><Relationship Id="rId47" Type="http://schemas.openxmlformats.org/officeDocument/2006/relationships/hyperlink" Target="http://www.nevo.co.il/law/72813/117.b.8" TargetMode="External"/><Relationship Id="rId48" Type="http://schemas.openxmlformats.org/officeDocument/2006/relationships/hyperlink" Target="http://www.nevo.co.il/law/72813/117.b2" TargetMode="External"/><Relationship Id="rId49" Type="http://schemas.openxmlformats.org/officeDocument/2006/relationships/hyperlink" Target="http://www.nevo.co.il/law/74345/11jb.a.1" TargetMode="External"/><Relationship Id="rId50" Type="http://schemas.openxmlformats.org/officeDocument/2006/relationships/hyperlink" Target="http://www.nevo.co.il/law/74345" TargetMode="External"/><Relationship Id="rId51" Type="http://schemas.openxmlformats.org/officeDocument/2006/relationships/hyperlink" Target="http://www.nevo.co.il/law/74345/3.b" TargetMode="External"/><Relationship Id="rId52" Type="http://schemas.openxmlformats.org/officeDocument/2006/relationships/hyperlink" Target="http://www.nevo.co.il/law/72769/212.3" TargetMode="External"/><Relationship Id="rId53" Type="http://schemas.openxmlformats.org/officeDocument/2006/relationships/hyperlink" Target="http://www.nevo.co.il/law/72769" TargetMode="External"/><Relationship Id="rId54" Type="http://schemas.openxmlformats.org/officeDocument/2006/relationships/hyperlink" Target="http://www.nevo.co.il/law/72769/212.6" TargetMode="External"/><Relationship Id="rId55" Type="http://schemas.openxmlformats.org/officeDocument/2006/relationships/hyperlink" Target="http://www.nevo.co.il/law/72769/212.8" TargetMode="External"/><Relationship Id="rId56" Type="http://schemas.openxmlformats.org/officeDocument/2006/relationships/hyperlink" Target="http://www.nevo.co.il/law/72769/212.9" TargetMode="External"/><Relationship Id="rId57" Type="http://schemas.openxmlformats.org/officeDocument/2006/relationships/hyperlink" Target="http://www.nevo.co.il/law/70301/418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415" TargetMode="External"/><Relationship Id="rId60" Type="http://schemas.openxmlformats.org/officeDocument/2006/relationships/hyperlink" Target="http://www.nevo.co.il/law/74345/3.a" TargetMode="External"/><Relationship Id="rId61" Type="http://schemas.openxmlformats.org/officeDocument/2006/relationships/hyperlink" Target="http://www.nevo.co.il/law/74345/3.a" TargetMode="External"/><Relationship Id="rId62" Type="http://schemas.openxmlformats.org/officeDocument/2006/relationships/hyperlink" Target="http://www.nevo.co.il/law/74345" TargetMode="External"/><Relationship Id="rId63" Type="http://schemas.openxmlformats.org/officeDocument/2006/relationships/hyperlink" Target="http://www.nevo.co.il/law/74345/3.a" TargetMode="External"/><Relationship Id="rId64" Type="http://schemas.openxmlformats.org/officeDocument/2006/relationships/hyperlink" Target="http://www.nevo.co.il/law/74345/3.a" TargetMode="External"/><Relationship Id="rId65" Type="http://schemas.openxmlformats.org/officeDocument/2006/relationships/hyperlink" Target="http://www.nevo.co.il/law/74345" TargetMode="External"/><Relationship Id="rId66" Type="http://schemas.openxmlformats.org/officeDocument/2006/relationships/hyperlink" Target="http://www.nevo.co.il/case/6151033" TargetMode="External"/><Relationship Id="rId67" Type="http://schemas.openxmlformats.org/officeDocument/2006/relationships/hyperlink" Target="http://www.nevo.co.il/case/6199917" TargetMode="External"/><Relationship Id="rId68" Type="http://schemas.openxmlformats.org/officeDocument/2006/relationships/hyperlink" Target="http://www.nevo.co.il/case/5756128" TargetMode="External"/><Relationship Id="rId69" Type="http://schemas.openxmlformats.org/officeDocument/2006/relationships/hyperlink" Target="http://www.nevo.co.il/law/74345/3.a" TargetMode="External"/><Relationship Id="rId70" Type="http://schemas.openxmlformats.org/officeDocument/2006/relationships/hyperlink" Target="http://www.nevo.co.il/law/74345" TargetMode="External"/><Relationship Id="rId71" Type="http://schemas.openxmlformats.org/officeDocument/2006/relationships/hyperlink" Target="http://www.nevo.co.il/law/74345/3.a" TargetMode="External"/><Relationship Id="rId72" Type="http://schemas.openxmlformats.org/officeDocument/2006/relationships/hyperlink" Target="http://www.nevo.co.il/law/74345" TargetMode="External"/><Relationship Id="rId73" Type="http://schemas.openxmlformats.org/officeDocument/2006/relationships/hyperlink" Target="http://www.nevo.co.il/law/74345/3.a" TargetMode="External"/><Relationship Id="rId74" Type="http://schemas.openxmlformats.org/officeDocument/2006/relationships/hyperlink" Target="http://www.nevo.co.il/law/74345" TargetMode="External"/><Relationship Id="rId75" Type="http://schemas.openxmlformats.org/officeDocument/2006/relationships/hyperlink" Target="http://www.nevo.co.il/law/74345" TargetMode="External"/><Relationship Id="rId76" Type="http://schemas.openxmlformats.org/officeDocument/2006/relationships/hyperlink" Target="http://www.nevo.co.il/case/5608124" TargetMode="External"/><Relationship Id="rId77" Type="http://schemas.openxmlformats.org/officeDocument/2006/relationships/hyperlink" Target="http://www.nevo.co.il/law/74345" TargetMode="External"/><Relationship Id="rId78" Type="http://schemas.openxmlformats.org/officeDocument/2006/relationships/hyperlink" Target="http://www.nevo.co.il/law/74345/3.a" TargetMode="External"/><Relationship Id="rId79" Type="http://schemas.openxmlformats.org/officeDocument/2006/relationships/hyperlink" Target="http://www.nevo.co.il/law/74345" TargetMode="External"/><Relationship Id="rId80" Type="http://schemas.openxmlformats.org/officeDocument/2006/relationships/hyperlink" Target="http://www.nevo.co.il/law/74345/3.a" TargetMode="External"/><Relationship Id="rId81" Type="http://schemas.openxmlformats.org/officeDocument/2006/relationships/hyperlink" Target="http://www.nevo.co.il/law/74345" TargetMode="External"/><Relationship Id="rId82" Type="http://schemas.openxmlformats.org/officeDocument/2006/relationships/hyperlink" Target="http://www.nevo.co.il/law/74345/3.a" TargetMode="External"/><Relationship Id="rId83" Type="http://schemas.openxmlformats.org/officeDocument/2006/relationships/hyperlink" Target="http://www.nevo.co.il/law/74345" TargetMode="External"/><Relationship Id="rId84" Type="http://schemas.openxmlformats.org/officeDocument/2006/relationships/hyperlink" Target="http://www.nevo.co.il/law/70301" TargetMode="External"/><Relationship Id="rId85" Type="http://schemas.openxmlformats.org/officeDocument/2006/relationships/hyperlink" Target="http://www.nevo.co.il/law/74345/3.a" TargetMode="External"/><Relationship Id="rId86" Type="http://schemas.openxmlformats.org/officeDocument/2006/relationships/hyperlink" Target="http://www.nevo.co.il/law/74345" TargetMode="External"/><Relationship Id="rId87" Type="http://schemas.openxmlformats.org/officeDocument/2006/relationships/hyperlink" Target="http://www.nevo.co.il/law/74345" TargetMode="External"/><Relationship Id="rId88" Type="http://schemas.openxmlformats.org/officeDocument/2006/relationships/hyperlink" Target="http://www.nevo.co.il/law/74345/3.a" TargetMode="External"/><Relationship Id="rId89" Type="http://schemas.openxmlformats.org/officeDocument/2006/relationships/hyperlink" Target="http://www.nevo.co.il/law/74345" TargetMode="External"/><Relationship Id="rId90" Type="http://schemas.openxmlformats.org/officeDocument/2006/relationships/hyperlink" Target="http://www.nevo.co.il/law/74345/3.a" TargetMode="External"/><Relationship Id="rId91" Type="http://schemas.openxmlformats.org/officeDocument/2006/relationships/hyperlink" Target="http://www.nevo.co.il/law/74345" TargetMode="External"/><Relationship Id="rId92" Type="http://schemas.openxmlformats.org/officeDocument/2006/relationships/hyperlink" Target="http://www.nevo.co.il/law/74345/3.a" TargetMode="External"/><Relationship Id="rId93" Type="http://schemas.openxmlformats.org/officeDocument/2006/relationships/hyperlink" Target="http://www.nevo.co.il/law/74345" TargetMode="External"/><Relationship Id="rId94" Type="http://schemas.openxmlformats.org/officeDocument/2006/relationships/hyperlink" Target="http://www.nevo.co.il/law/74345/3.a" TargetMode="External"/><Relationship Id="rId95" Type="http://schemas.openxmlformats.org/officeDocument/2006/relationships/hyperlink" Target="http://www.nevo.co.il/law/74345" TargetMode="External"/><Relationship Id="rId96" Type="http://schemas.openxmlformats.org/officeDocument/2006/relationships/hyperlink" Target="http://www.nevo.co.il/law/74345/3.a" TargetMode="External"/><Relationship Id="rId97" Type="http://schemas.openxmlformats.org/officeDocument/2006/relationships/hyperlink" Target="http://www.nevo.co.il/law/74345" TargetMode="External"/><Relationship Id="rId98" Type="http://schemas.openxmlformats.org/officeDocument/2006/relationships/hyperlink" Target="http://www.nevo.co.il/law/74345/3.a" TargetMode="External"/><Relationship Id="rId99" Type="http://schemas.openxmlformats.org/officeDocument/2006/relationships/hyperlink" Target="http://www.nevo.co.il/law/74345" TargetMode="External"/><Relationship Id="rId100" Type="http://schemas.openxmlformats.org/officeDocument/2006/relationships/hyperlink" Target="http://www.nevo.co.il/case/5583121" TargetMode="External"/><Relationship Id="rId101" Type="http://schemas.openxmlformats.org/officeDocument/2006/relationships/hyperlink" Target="http://www.nevo.co.il/case/5977190" TargetMode="External"/><Relationship Id="rId102" Type="http://schemas.openxmlformats.org/officeDocument/2006/relationships/hyperlink" Target="http://www.nevo.co.il/case/5589547" TargetMode="External"/><Relationship Id="rId103" Type="http://schemas.openxmlformats.org/officeDocument/2006/relationships/hyperlink" Target="http://www.nevo.co.il/law/74345/3.a" TargetMode="External"/><Relationship Id="rId104" Type="http://schemas.openxmlformats.org/officeDocument/2006/relationships/hyperlink" Target="http://www.nevo.co.il/law/74345" TargetMode="External"/><Relationship Id="rId105" Type="http://schemas.openxmlformats.org/officeDocument/2006/relationships/hyperlink" Target="http://www.nevo.co.il/case/21472788" TargetMode="External"/><Relationship Id="rId106" Type="http://schemas.openxmlformats.org/officeDocument/2006/relationships/hyperlink" Target="http://www.nevo.co.il/case/20245898" TargetMode="External"/><Relationship Id="rId107" Type="http://schemas.openxmlformats.org/officeDocument/2006/relationships/hyperlink" Target="http://www.nevo.co.il/case/7029339" TargetMode="External"/><Relationship Id="rId108" Type="http://schemas.openxmlformats.org/officeDocument/2006/relationships/hyperlink" Target="http://www.nevo.co.il/law/70301" TargetMode="External"/><Relationship Id="rId109" Type="http://schemas.openxmlformats.org/officeDocument/2006/relationships/hyperlink" Target="http://www.nevo.co.il/law/70301/40a" TargetMode="External"/><Relationship Id="rId110" Type="http://schemas.openxmlformats.org/officeDocument/2006/relationships/hyperlink" Target="http://www.nevo.co.il/law/70301/40b" TargetMode="External"/><Relationship Id="rId111" Type="http://schemas.openxmlformats.org/officeDocument/2006/relationships/hyperlink" Target="http://www.nevo.co.il/law/70301/40c.a" TargetMode="External"/><Relationship Id="rId112" Type="http://schemas.openxmlformats.org/officeDocument/2006/relationships/hyperlink" Target="http://www.nevo.co.il/law/70301/40c;40d;40e" TargetMode="External"/><Relationship Id="rId113" Type="http://schemas.openxmlformats.org/officeDocument/2006/relationships/hyperlink" Target="http://www.nevo.co.il/case/11273152" TargetMode="External"/><Relationship Id="rId114" Type="http://schemas.openxmlformats.org/officeDocument/2006/relationships/hyperlink" Target="http://www.nevo.co.il/case/21474216" TargetMode="External"/><Relationship Id="rId115" Type="http://schemas.openxmlformats.org/officeDocument/2006/relationships/hyperlink" Target="http://www.nevo.co.il/case/21015204" TargetMode="External"/><Relationship Id="rId116" Type="http://schemas.openxmlformats.org/officeDocument/2006/relationships/hyperlink" Target="http://www.nevo.co.il/case/5696446" TargetMode="External"/><Relationship Id="rId117" Type="http://schemas.openxmlformats.org/officeDocument/2006/relationships/hyperlink" Target="http://www.nevo.co.il/case/5982341" TargetMode="External"/><Relationship Id="rId118" Type="http://schemas.openxmlformats.org/officeDocument/2006/relationships/hyperlink" Target="http://www.nevo.co.il/case/5794856" TargetMode="External"/><Relationship Id="rId119" Type="http://schemas.openxmlformats.org/officeDocument/2006/relationships/hyperlink" Target="http://www.nevo.co.il/safrut/book/28745" TargetMode="External"/><Relationship Id="rId120" Type="http://schemas.openxmlformats.org/officeDocument/2006/relationships/hyperlink" Target="http://www.nevo.co.il/case/13104267" TargetMode="External"/><Relationship Id="rId121" Type="http://schemas.openxmlformats.org/officeDocument/2006/relationships/hyperlink" Target="http://www.nevo.co.il/case/18654248" TargetMode="External"/><Relationship Id="rId122" Type="http://schemas.openxmlformats.org/officeDocument/2006/relationships/hyperlink" Target="http://www.nevo.co.il/case/17047074" TargetMode="External"/><Relationship Id="rId123" Type="http://schemas.openxmlformats.org/officeDocument/2006/relationships/hyperlink" Target="http://www.nevo.co.il/law/74345/21.a" TargetMode="External"/><Relationship Id="rId124" Type="http://schemas.openxmlformats.org/officeDocument/2006/relationships/hyperlink" Target="http://www.nevo.co.il/law/74345" TargetMode="External"/><Relationship Id="rId125" Type="http://schemas.openxmlformats.org/officeDocument/2006/relationships/hyperlink" Target="http://www.nevo.co.il/law/74345/21.a" TargetMode="External"/><Relationship Id="rId126" Type="http://schemas.openxmlformats.org/officeDocument/2006/relationships/hyperlink" Target="http://www.nevo.co.il/law/74345" TargetMode="External"/><Relationship Id="rId127" Type="http://schemas.openxmlformats.org/officeDocument/2006/relationships/hyperlink" Target="http://www.nevo.co.il/case/5603871" TargetMode="External"/><Relationship Id="rId128" Type="http://schemas.openxmlformats.org/officeDocument/2006/relationships/hyperlink" Target="http://www.nevo.co.il/case/5960324" TargetMode="External"/><Relationship Id="rId129" Type="http://schemas.openxmlformats.org/officeDocument/2006/relationships/hyperlink" Target="http://www.nevo.co.il/case/6108060" TargetMode="External"/><Relationship Id="rId130" Type="http://schemas.openxmlformats.org/officeDocument/2006/relationships/hyperlink" Target="http://www.nevo.co.il/law/4216" TargetMode="External"/><Relationship Id="rId131" Type="http://schemas.openxmlformats.org/officeDocument/2006/relationships/hyperlink" Target="http://www.nevo.co.il/case/6079049" TargetMode="External"/><Relationship Id="rId132" Type="http://schemas.openxmlformats.org/officeDocument/2006/relationships/hyperlink" Target="http://www.nevo.co.il/case/6104783" TargetMode="External"/><Relationship Id="rId133" Type="http://schemas.openxmlformats.org/officeDocument/2006/relationships/hyperlink" Target="http://www.nevo.co.il/law/74345/21.a" TargetMode="External"/><Relationship Id="rId134" Type="http://schemas.openxmlformats.org/officeDocument/2006/relationships/hyperlink" Target="http://www.nevo.co.il/law/74345" TargetMode="External"/><Relationship Id="rId135" Type="http://schemas.openxmlformats.org/officeDocument/2006/relationships/hyperlink" Target="http://www.nevo.co.il/law/74345/3" TargetMode="External"/><Relationship Id="rId136" Type="http://schemas.openxmlformats.org/officeDocument/2006/relationships/hyperlink" Target="http://www.nevo.co.il/law/74345/4" TargetMode="External"/><Relationship Id="rId137" Type="http://schemas.openxmlformats.org/officeDocument/2006/relationships/hyperlink" Target="http://www.nevo.co.il/law/74345" TargetMode="External"/><Relationship Id="rId138" Type="http://schemas.openxmlformats.org/officeDocument/2006/relationships/hyperlink" Target="http://www.nevo.co.il/law/74345/21.a" TargetMode="External"/><Relationship Id="rId139" Type="http://schemas.openxmlformats.org/officeDocument/2006/relationships/hyperlink" Target="http://www.nevo.co.il/law/74345" TargetMode="External"/><Relationship Id="rId140" Type="http://schemas.openxmlformats.org/officeDocument/2006/relationships/hyperlink" Target="http://www.nevo.co.il/law/74345/3.a" TargetMode="External"/><Relationship Id="rId141" Type="http://schemas.openxmlformats.org/officeDocument/2006/relationships/hyperlink" Target="http://www.nevo.co.il/law/74345" TargetMode="External"/><Relationship Id="rId142" Type="http://schemas.openxmlformats.org/officeDocument/2006/relationships/header" Target="header1.xml"/><Relationship Id="rId143" Type="http://schemas.openxmlformats.org/officeDocument/2006/relationships/footer" Target="footer1.xml"/><Relationship Id="rId144" Type="http://schemas.openxmlformats.org/officeDocument/2006/relationships/fontTable" Target="fontTable.xml"/><Relationship Id="rId145" Type="http://schemas.openxmlformats.org/officeDocument/2006/relationships/settings" Target="settings.xml"/><Relationship Id="rId14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2019-10-19T14:39:00Z</dcterms:created>
  <dc:creator> </dc:creator>
  <dc:description/>
  <cp:keywords/>
  <dc:language>en-IL</dc:language>
  <cp:lastModifiedBy>orly</cp:lastModifiedBy>
  <dcterms:modified xsi:type="dcterms:W3CDTF">2019-10-19T14:39:00Z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מאיר אוחנה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28745</vt:lpwstr>
  </property>
  <property fmtid="{D5CDD505-2E9C-101B-9397-08002B2CF9AE}" pid="9" name="CASESLISTTMP1">
    <vt:lpwstr>17047181:2;6151033;6199917;5756128;5608124;5583121;5977190;5589547;21472788;20245898;7029339;11273152;21474216;21015204;5696446;5982341;5794856;13104267;18654248;17047074;5603871;5960324;6108060;6079049;6104783</vt:lpwstr>
  </property>
  <property fmtid="{D5CDD505-2E9C-101B-9397-08002B2CF9AE}" pid="10" name="CITY">
    <vt:lpwstr/>
  </property>
  <property fmtid="{D5CDD505-2E9C-101B-9397-08002B2CF9AE}" pid="11" name="DATE">
    <vt:lpwstr>20170919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נ' הנדל;מ' מזוז;ס' ג'ובראן</vt:lpwstr>
  </property>
  <property fmtid="{D5CDD505-2E9C-101B-9397-08002B2CF9AE}" pid="15" name="LAWLISTTMP1">
    <vt:lpwstr>84255/220.1;220.4;220.5:2</vt:lpwstr>
  </property>
  <property fmtid="{D5CDD505-2E9C-101B-9397-08002B2CF9AE}" pid="16" name="LAWLISTTMP2">
    <vt:lpwstr>72813/117.b.4;117.b2:2;117.b.8</vt:lpwstr>
  </property>
  <property fmtid="{D5CDD505-2E9C-101B-9397-08002B2CF9AE}" pid="17" name="LAWLISTTMP3">
    <vt:lpwstr>74345/11jb.a.1;003.b;003.a:19;021.a:4;003;004</vt:lpwstr>
  </property>
  <property fmtid="{D5CDD505-2E9C-101B-9397-08002B2CF9AE}" pid="18" name="LAWLISTTMP4">
    <vt:lpwstr>72769/212.3;212.6;212.8;212.9</vt:lpwstr>
  </property>
  <property fmtid="{D5CDD505-2E9C-101B-9397-08002B2CF9AE}" pid="19" name="LAWLISTTMP5">
    <vt:lpwstr>70301/418;415;040a;040b;040c.a;040c;040d;040e</vt:lpwstr>
  </property>
  <property fmtid="{D5CDD505-2E9C-101B-9397-08002B2CF9AE}" pid="20" name="LAWLISTTMP6">
    <vt:lpwstr>4216</vt:lpwstr>
  </property>
  <property fmtid="{D5CDD505-2E9C-101B-9397-08002B2CF9AE}" pid="21" name="LAWYER">
    <vt:lpwstr>אורנה גלבשטיין;שרית משגב;טליה נעים;עדי ברקאי;משה שמיר</vt:lpwstr>
  </property>
  <property fmtid="{D5CDD505-2E9C-101B-9397-08002B2CF9AE}" pid="22" name="LINKK1">
    <vt:lpwstr/>
  </property>
  <property fmtid="{D5CDD505-2E9C-101B-9397-08002B2CF9AE}" pid="23" name="LINKK2">
    <vt:lpwstr/>
  </property>
  <property fmtid="{D5CDD505-2E9C-101B-9397-08002B2CF9AE}" pid="24" name="LINKK3">
    <vt:lpwstr/>
  </property>
  <property fmtid="{D5CDD505-2E9C-101B-9397-08002B2CF9AE}" pid="25" name="LINKK4">
    <vt:lpwstr/>
  </property>
  <property fmtid="{D5CDD505-2E9C-101B-9397-08002B2CF9AE}" pid="26" name="LINKK5">
    <vt:lpwstr/>
  </property>
  <property fmtid="{D5CDD505-2E9C-101B-9397-08002B2CF9AE}" pid="27" name="METAKZER">
    <vt:lpwstr>מיכל</vt:lpwstr>
  </property>
  <property fmtid="{D5CDD505-2E9C-101B-9397-08002B2CF9AE}" pid="28" name="NEWPARTA">
    <vt:lpwstr/>
  </property>
  <property fmtid="{D5CDD505-2E9C-101B-9397-08002B2CF9AE}" pid="29" name="NEWPARTB">
    <vt:lpwstr/>
  </property>
  <property fmtid="{D5CDD505-2E9C-101B-9397-08002B2CF9AE}" pid="30" name="NEWPARTC">
    <vt:lpwstr/>
  </property>
  <property fmtid="{D5CDD505-2E9C-101B-9397-08002B2CF9AE}" pid="31" name="NEWPROC">
    <vt:lpwstr/>
  </property>
  <property fmtid="{D5CDD505-2E9C-101B-9397-08002B2CF9AE}" pid="32" name="NOSE11">
    <vt:lpwstr>עונשין</vt:lpwstr>
  </property>
  <property fmtid="{D5CDD505-2E9C-101B-9397-08002B2CF9AE}" pid="33" name="NOSE110">
    <vt:lpwstr/>
  </property>
  <property fmtid="{D5CDD505-2E9C-101B-9397-08002B2CF9AE}" pid="34" name="NOSE12">
    <vt:lpwstr>עונשין</vt:lpwstr>
  </property>
  <property fmtid="{D5CDD505-2E9C-101B-9397-08002B2CF9AE}" pid="35" name="NOSE13">
    <vt:lpwstr>עונשין</vt:lpwstr>
  </property>
  <property fmtid="{D5CDD505-2E9C-101B-9397-08002B2CF9AE}" pid="36" name="NOSE14">
    <vt:lpwstr/>
  </property>
  <property fmtid="{D5CDD505-2E9C-101B-9397-08002B2CF9AE}" pid="37" name="NOSE15">
    <vt:lpwstr/>
  </property>
  <property fmtid="{D5CDD505-2E9C-101B-9397-08002B2CF9AE}" pid="38" name="NOSE16">
    <vt:lpwstr/>
  </property>
  <property fmtid="{D5CDD505-2E9C-101B-9397-08002B2CF9AE}" pid="39" name="NOSE17">
    <vt:lpwstr/>
  </property>
  <property fmtid="{D5CDD505-2E9C-101B-9397-08002B2CF9AE}" pid="40" name="NOSE18">
    <vt:lpwstr/>
  </property>
  <property fmtid="{D5CDD505-2E9C-101B-9397-08002B2CF9AE}" pid="41" name="NOSE19">
    <vt:lpwstr/>
  </property>
  <property fmtid="{D5CDD505-2E9C-101B-9397-08002B2CF9AE}" pid="42" name="NOSE1ID">
    <vt:lpwstr>77;77;77</vt:lpwstr>
  </property>
  <property fmtid="{D5CDD505-2E9C-101B-9397-08002B2CF9AE}" pid="43" name="NOSE21">
    <vt:lpwstr>עבירות</vt:lpwstr>
  </property>
  <property fmtid="{D5CDD505-2E9C-101B-9397-08002B2CF9AE}" pid="44" name="NOSE210">
    <vt:lpwstr/>
  </property>
  <property fmtid="{D5CDD505-2E9C-101B-9397-08002B2CF9AE}" pid="45" name="NOSE22">
    <vt:lpwstr>ענישה</vt:lpwstr>
  </property>
  <property fmtid="{D5CDD505-2E9C-101B-9397-08002B2CF9AE}" pid="46" name="NOSE23">
    <vt:lpwstr>ענישה</vt:lpwstr>
  </property>
  <property fmtid="{D5CDD505-2E9C-101B-9397-08002B2CF9AE}" pid="47" name="NOSE24">
    <vt:lpwstr/>
  </property>
  <property fmtid="{D5CDD505-2E9C-101B-9397-08002B2CF9AE}" pid="48" name="NOSE25">
    <vt:lpwstr/>
  </property>
  <property fmtid="{D5CDD505-2E9C-101B-9397-08002B2CF9AE}" pid="49" name="NOSE26">
    <vt:lpwstr/>
  </property>
  <property fmtid="{D5CDD505-2E9C-101B-9397-08002B2CF9AE}" pid="50" name="NOSE27">
    <vt:lpwstr/>
  </property>
  <property fmtid="{D5CDD505-2E9C-101B-9397-08002B2CF9AE}" pid="51" name="NOSE28">
    <vt:lpwstr/>
  </property>
  <property fmtid="{D5CDD505-2E9C-101B-9397-08002B2CF9AE}" pid="52" name="NOSE29">
    <vt:lpwstr/>
  </property>
  <property fmtid="{D5CDD505-2E9C-101B-9397-08002B2CF9AE}" pid="53" name="NOSE2ID">
    <vt:lpwstr>1443;1446;1446</vt:lpwstr>
  </property>
  <property fmtid="{D5CDD505-2E9C-101B-9397-08002B2CF9AE}" pid="54" name="NOSE31">
    <vt:lpwstr>עבירות כלכליות</vt:lpwstr>
  </property>
  <property fmtid="{D5CDD505-2E9C-101B-9397-08002B2CF9AE}" pid="55" name="NOSE310">
    <vt:lpwstr/>
  </property>
  <property fmtid="{D5CDD505-2E9C-101B-9397-08002B2CF9AE}" pid="56" name="NOSE32">
    <vt:lpwstr>מדיניות ענישה: עבירות כלכליות</vt:lpwstr>
  </property>
  <property fmtid="{D5CDD505-2E9C-101B-9397-08002B2CF9AE}" pid="57" name="NOSE33">
    <vt:lpwstr>אחדות הענישה</vt:lpwstr>
  </property>
  <property fmtid="{D5CDD505-2E9C-101B-9397-08002B2CF9AE}" pid="58" name="NOSE34">
    <vt:lpwstr/>
  </property>
  <property fmtid="{D5CDD505-2E9C-101B-9397-08002B2CF9AE}" pid="59" name="NOSE35">
    <vt:lpwstr/>
  </property>
  <property fmtid="{D5CDD505-2E9C-101B-9397-08002B2CF9AE}" pid="60" name="NOSE36">
    <vt:lpwstr/>
  </property>
  <property fmtid="{D5CDD505-2E9C-101B-9397-08002B2CF9AE}" pid="61" name="NOSE37">
    <vt:lpwstr/>
  </property>
  <property fmtid="{D5CDD505-2E9C-101B-9397-08002B2CF9AE}" pid="62" name="NOSE38">
    <vt:lpwstr/>
  </property>
  <property fmtid="{D5CDD505-2E9C-101B-9397-08002B2CF9AE}" pid="63" name="NOSE39">
    <vt:lpwstr/>
  </property>
  <property fmtid="{D5CDD505-2E9C-101B-9397-08002B2CF9AE}" pid="64" name="NOSE3ID">
    <vt:lpwstr>8883;8987;12547</vt:lpwstr>
  </property>
  <property fmtid="{D5CDD505-2E9C-101B-9397-08002B2CF9AE}" pid="65" name="PADIDATE">
    <vt:lpwstr>20170925</vt:lpwstr>
  </property>
  <property fmtid="{D5CDD505-2E9C-101B-9397-08002B2CF9AE}" pid="66" name="PADIMAIL">
    <vt:lpwstr>YES</vt:lpwstr>
  </property>
  <property fmtid="{D5CDD505-2E9C-101B-9397-08002B2CF9AE}" pid="67" name="PAGE">
    <vt:lpwstr/>
  </property>
  <property fmtid="{D5CDD505-2E9C-101B-9397-08002B2CF9AE}" pid="68" name="PART">
    <vt:lpwstr/>
  </property>
  <property fmtid="{D5CDD505-2E9C-101B-9397-08002B2CF9AE}" pid="69" name="PROCESS">
    <vt:lpwstr>עפ</vt:lpwstr>
  </property>
  <property fmtid="{D5CDD505-2E9C-101B-9397-08002B2CF9AE}" pid="70" name="PROCNUM">
    <vt:lpwstr>8345</vt:lpwstr>
  </property>
  <property fmtid="{D5CDD505-2E9C-101B-9397-08002B2CF9AE}" pid="71" name="PROCYEAR">
    <vt:lpwstr>15</vt:lpwstr>
  </property>
  <property fmtid="{D5CDD505-2E9C-101B-9397-08002B2CF9AE}" pid="72" name="PSAKDIN">
    <vt:lpwstr>פסק-דין</vt:lpwstr>
  </property>
  <property fmtid="{D5CDD505-2E9C-101B-9397-08002B2CF9AE}" pid="73" name="TYPE">
    <vt:lpwstr>1</vt:lpwstr>
  </property>
  <property fmtid="{D5CDD505-2E9C-101B-9397-08002B2CF9AE}" pid="74" name="TYPE_ABS_DATE">
    <vt:lpwstr>410120170919</vt:lpwstr>
  </property>
  <property fmtid="{D5CDD505-2E9C-101B-9397-08002B2CF9AE}" pid="75" name="TYPE_N_DATE">
    <vt:lpwstr>41020170919</vt:lpwstr>
  </property>
  <property fmtid="{D5CDD505-2E9C-101B-9397-08002B2CF9AE}" pid="76" name="VOLUME">
    <vt:lpwstr/>
  </property>
  <property fmtid="{D5CDD505-2E9C-101B-9397-08002B2CF9AE}" pid="77" name="WORDNUMPAGES">
    <vt:lpwstr>35</vt:lpwstr>
  </property>
</Properties>
</file>