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9180/16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57551-05-13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12.4.2016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דיאנה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143"/>
        <w:gridCol w:w="113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31.7.2017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1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באומהורן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284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290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291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עיריית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שהועדפו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ושחיתות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עיריית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העירייה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לעימאד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שניהל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לעירייה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במכרזי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העירייה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בעירייה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העירייה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לפלאח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למנהלי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בעירייה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תחזוקה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ושהם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במרכז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והועדפו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ונטועה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והתבונה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האנושית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הפוזיטיבית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תועלתניים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רגיל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שהתבססו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המושחתת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למזכיר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למזכיר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בתשלומים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לקבלן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תיווך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שהצדיקו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בעירייה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לפלאח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היענותו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שהנזקקים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ונזקק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לשירותיו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12.4.2016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1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57551-05-13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6.10.2016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כסגנו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עיריית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בנושאי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ניקיון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ורווחה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שסיפקו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נשזרו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1998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לסיועו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בקידום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להספקת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וקידום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 </w:t>
      </w:r>
      <w:r>
        <w:rPr>
          <w:rFonts w:cs="FrankRuehl" w:ascii="Arial TUR" w:hAnsi="Arial TUR"/>
          <w:spacing w:val="10"/>
          <w:sz w:val="22"/>
          <w:szCs w:val="28"/>
        </w:rPr>
        <w:t>150,000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לסיועו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להדיפת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הלקויה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בהלוואה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לסיועו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שהגדיל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הכנסותיו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290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291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תחזוקה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בציוד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וברכושה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חשמל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נתיך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תחזוקה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שֶלֶט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284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וערעוריהם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ועומדים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150,000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והתקבלו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מפותלת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ושקרית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מתפתחת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פתלתלה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ומתחמקת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וחיצוניות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ונסתרה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בנושאים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103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לעדויותיהם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והודעותיהם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ועובדי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67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21.7.2010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2.8.2010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ומשהובל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מחפשים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66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ונגבו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מהכחשתו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לשָמֵר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1.8.2010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ומוסרט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וחששו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מביטול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חתונת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והשפלתו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הובטח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וישחררו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הבטחה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מנומקת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גבייתן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ברצונו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מסירתה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בהבאתו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קוהרנטית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שסופר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בתשובות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בדקלום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44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לכיסוי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הפועלים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36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44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בפעולותיהם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אלכסנדר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טנדלר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שתדלנות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שבניהולו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2/10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המכרז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44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גלעד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הישג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בוועדת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לגורמים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ויחיאל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בנמקו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תמיכתו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בנימוקים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ושהחברה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פושעים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עריכתו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תכיפותן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עיתויין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לנפנף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בשקריו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המוכחים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וגרסאותיו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המתפתחות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בתדמיתו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ותרומתו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150,000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בלקיחת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בהסתמכו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קוהרנטית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שנכתבו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שהביאוהו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-58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-58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במחדלים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נבדקו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מחשבונו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התנכלו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מחקירות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המפלילות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ציפייה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1998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-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שמטרתה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בהטיית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מכרזים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2010-2006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שהתפרשו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התמשכות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10-7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התדרדר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תשובת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סומכת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מכוונות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בעיקרן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שנשמעו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ומחקירות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וכנגד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מובהקים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המפורטות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והעקביות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29.7.2010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ואילך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חיזוקים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משמעותיים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start="-58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מהבהרת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הסובייקטיבית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-58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start="-58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התוקפות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להשוואה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4115/08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אבנר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24.1.2011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רשעתו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hyperlink r:id="rId2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1258/03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נח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625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642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2004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להתמקד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2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2042/94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Miriam"/>
          <w:sz w:val="28"/>
          <w:sz w:val="28"/>
          <w:rtl w:val="true"/>
        </w:rPr>
        <w:t>פלוני</w:t>
      </w:r>
      <w:r>
        <w:rPr>
          <w:rFonts w:ascii="Arial TUR" w:hAnsi="Arial TUR" w:eastAsia="Arial TUR" w:cs="Arial TUR"/>
          <w:sz w:val="28"/>
          <w:sz w:val="28"/>
          <w:rtl w:val="true"/>
        </w:rPr>
        <w:t xml:space="preserve"> </w:t>
      </w:r>
      <w:r>
        <w:rPr>
          <w:rFonts w:ascii="Arial TUR" w:hAnsi="Arial TUR" w:cs="Miriam"/>
          <w:sz w:val="28"/>
          <w:sz w:val="28"/>
          <w:rtl w:val="true"/>
        </w:rPr>
        <w:t>נ</w:t>
      </w:r>
      <w:r>
        <w:rPr>
          <w:rFonts w:cs="Miriam" w:ascii="Arial TUR" w:hAnsi="Arial TUR"/>
          <w:sz w:val="28"/>
          <w:rtl w:val="true"/>
        </w:rPr>
        <w:t xml:space="preserve">' </w:t>
      </w:r>
      <w:r>
        <w:rPr>
          <w:rFonts w:ascii="Arial TUR" w:hAnsi="Arial TUR" w:cs="Miriam"/>
          <w:sz w:val="28"/>
          <w:sz w:val="28"/>
          <w:rtl w:val="true"/>
        </w:rPr>
        <w:t>מדינת</w:t>
      </w:r>
      <w:r>
        <w:rPr>
          <w:rFonts w:ascii="Arial TUR" w:hAnsi="Arial TUR" w:eastAsia="Arial TUR" w:cs="Arial TUR"/>
          <w:sz w:val="28"/>
          <w:sz w:val="28"/>
          <w:rtl w:val="true"/>
        </w:rPr>
        <w:t xml:space="preserve"> </w:t>
      </w:r>
      <w:r>
        <w:rPr>
          <w:rFonts w:ascii="Arial TUR" w:hAnsi="Arial TUR" w:cs="Miriam"/>
          <w:sz w:val="28"/>
          <w:sz w:val="28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פורסם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17.1.95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בהתרשמות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4912/91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תלמי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ואח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581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610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2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2439/93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זריאן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265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280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מבוססים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מתבססים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שבהיגיון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 (</w:t>
      </w:r>
      <w:hyperlink r:id="rId2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1656/16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דוידוביץ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20.3.2017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התבססו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שהועדפה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המטבע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ומתעלמת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וממצאיו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מלאכתו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עמידתו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ורגשות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ובגביית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3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2099/15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22.5.2016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בקבילות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שיכולתה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לאזן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ולשקול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המובאת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ולהתרשם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וממקומה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חומרי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מוקנה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eastAsia="Calibri"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תיטה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העדפת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פלאח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ונטועה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3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8204/14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(</w:t>
      </w:r>
      <w:r>
        <w:rPr>
          <w:rFonts w:cs="FrankRuehl" w:ascii="Arial TUR" w:hAnsi="Arial TUR"/>
          <w:spacing w:val="10"/>
          <w:sz w:val="22"/>
          <w:szCs w:val="28"/>
        </w:rPr>
        <w:t>15.4.2015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))" (</w:t>
      </w:r>
      <w:hyperlink r:id="rId3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8140/11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המפלילות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מחוקריו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חתונת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שהבטיחו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מנסיונותיו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מהגעה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הפתלתלה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במלאכתו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שטרסברג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3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993/00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נור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205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218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2002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והתבונה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האנושית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מאישיותו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3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949/80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שוהמי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ואח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לה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62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70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1981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המהפך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בגרסאותיו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להשפלות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המספריים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שחתכו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האזיקים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להבטחות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מתבססת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ובדיקתה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חיפשו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והתמקדו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מחטף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גלאור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המפלילות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לגופן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21.7.2010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67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2.8.2010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האזהרה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ויחסיו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68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23.7.2010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69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מתמקדת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שנקלטו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בהאזנות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מתמקדת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באזהרה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שהרחיב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ביוזמתו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משהחליט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והמסבך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ומבחינתו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המסבכת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ההיסטוריה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חידדה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הזכרון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קתרזיס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בהטיחו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אכזבתו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הגדולה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מהתנהגותו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נרתע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ותיקן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בחזרו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באזהרה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מעונשה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ולהשתחרר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חתונתה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והותירו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91-8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מוכוונת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ומגמתית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מצפייתו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המוקלט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נוקבות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זווית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מיטבית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מתנועות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ומתקפתו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המילולית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מרחיקת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בדקלום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ברגשות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והטחת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האשמות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הדדיות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פלאח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בנושאים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ופירט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המדויקים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והמפגשים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1998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והמפגשים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והמפגשים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בהדרגה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2,500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הקודמים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מסודרים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מסודרים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בוודאות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58,000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מלמדים</w:t>
      </w:r>
    </w:p>
    <w:p>
      <w:pPr>
        <w:pStyle w:val="Normal"/>
        <w:ind w:start="1644" w:end="1276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הטראומטי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לקעקע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שבהגיון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הנובעים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ממגבלותיו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הזיכרון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האנושי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לתשלומי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הפוגמים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לגרסאותיהם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וסוגיה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הימצאותה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גיבש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השתלבות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והתיישבותה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בתיווכו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כשמחד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במגבלות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הזכרון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האנושי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בתיווכו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ולבקשתו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511/11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מריסאת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14.3.2012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ואפילו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דרישת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החיזוק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תשובותיו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שירַצו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ציפייה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המוגברת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54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209/87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שחאדה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מא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594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596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1987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סובייקטיבית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7450/01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31.7.2007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ביניש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2642/99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מסארווה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3.7.2003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בהגדרת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סובייקטיבית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סובייקטיבית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מנדטורית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54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...".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הפוזיטיבית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והברורה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תועלתניים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ציפייה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סובייקטיבית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היקפו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ומשקלו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החיזוק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ומשקלו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לחיזוקה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 (</w:t>
      </w:r>
      <w:hyperlink r:id="rId4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8140/11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3.9.2015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רוחב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ומשקלו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רוחב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שהכחשת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ביסוסה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 </w:t>
      </w:r>
      <w:hyperlink r:id="rId4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9804/08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14.4.2011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הנופלת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החזיתות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תיווך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השתתפותו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שהתחרתה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פושעים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לקוטלר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שבענייני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והיקפו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איכותיים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קונקרטי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תפורטנה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החיזוק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וינשטיין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בתשלומי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טרונייתו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ינואר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פברואר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הפועלים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איומיו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שסופרו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ספונטנית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..."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בשידולו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68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הישג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כמבקר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78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הביקורת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והמלצתו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שסירבתי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78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53-52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השתדלנות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טנדלר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כיועץ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177-176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בשתדלנות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השתדלנות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המסויגת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מלהזכיר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לטנדלר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ולתוצאותיו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קוטלר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להלן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קוטלר</w:t>
      </w:r>
      <w:r>
        <w:rPr>
          <w:rFonts w:cs="Miriam" w:ascii="Century" w:hAnsi="Century"/>
          <w:b/>
          <w:sz w:val="22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4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4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במועמדותה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קוטלר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כגזבר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גלגול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מכיסאו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וצועק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מאשימים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כגנב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שמתמודדת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נסתרה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תמיכתו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בהצעתה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שתדלנותו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טנדלר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וקוטלר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האזנות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הסתר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שהתנהלו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לטלפונים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ההאזנה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נקלטו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מרובות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תכיפותן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עיתוין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הנלמדים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ממחקר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שהוקלטו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סותרים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המאוחרת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שהתברר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שהפגין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וניסיונותיו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וללחוש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שידול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שוחד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ההיכרות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למעמדם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מושחתת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שהתבססו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המושחתת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106-104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התפתחו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בתשלומים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112-110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תיווך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להחזירה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לסילוקה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hyperlink r:id="rId4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179/73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יצחק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כח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751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13.3.1974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שהצדיקו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החזרתה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ואלמלא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לנצלה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בפסיקתנו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בחזקתו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שהנזקקים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חסדיהם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hyperlink r:id="rId4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6162/99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עטר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10.1.2000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...". </w:t>
      </w:r>
      <w:hyperlink r:id="rId5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4506/15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11.12.2016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ונזקק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0" w:start="80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0" w:start="800"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מחדלי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hanging="800" w:start="800"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ששולמו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מלחקור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איומיו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התנכלותו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וחזותי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החשודים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ואתמקד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כמשמעותית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מביניהן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התאנותו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איומיו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מעובדיו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נסחט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להבהרת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מייחסת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וצפייה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ובתמלילים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סובייקטיבית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משעיתוי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באוזניו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והזדמן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בתשלומי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לוחץ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סוחט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עקיף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שפרנסתו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הרגשתי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מעכשיו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תדאג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פתאום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לחצים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להשמיע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ומפורש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הסובייקטיביות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הרחיב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שהתיקונים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בהעמדתו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לחילופין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בנימוק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כמהימנים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בנימוק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להקהות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ופגיעתם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קדמי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בספרו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מהדורה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מעודכנת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2004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זוהי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שפורמאלית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נתקיימו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הטכני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נעברה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מיסודות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...".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פעוטות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דוגמה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והצדקה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הספציפיות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תהפוך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המשודל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בשידולו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ולעשייתו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והחברתית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שהתדרדרו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והתארכות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המשתמע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שהתלווה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רובץ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שהשתהתה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ופרנסתו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ומשקפת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שעניינם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סטיה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5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8317/16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אלקיעאן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4.6.2017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5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9833/17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אוריאן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טלקר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19.7.2017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5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4949/15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מקדסי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17.3.2016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ובכפוף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המתחייבת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מהתמשכות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שחיתות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שמקעקעות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מהחמורות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משחיתה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ליסודותיו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צודק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בשלטון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hyperlink r:id="rId5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4722/92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מרקוביץ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מז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cs="FrankRuehl" w:ascii="Arial TUR" w:hAnsi="Arial TUR"/>
          <w:spacing w:val="10"/>
          <w:sz w:val="22"/>
          <w:szCs w:val="28"/>
        </w:rPr>
        <w:t>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49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1993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לחריגים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וייראו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hyperlink r:id="rId5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4115/08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אבנר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24.1.2011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גלעד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ללוקח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5076/14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29.12.2015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מפלאח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וחששו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באוזני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בתחכום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ולשמֶן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פרנסתו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ייפגע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לכוחו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ומכוער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נסחט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הסובייקטיבית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פרנסתו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לוינשטיין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מיתממת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ועשייתו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מרתיעה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הנחשבים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כנורמטיביים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כואבת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התמשכות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בשיהוי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והתארכות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וממושך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בהמתנת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להחלטתה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4434/10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יחזקאל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16.3.2011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יישארו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10"/>
          <w:sz w:val="22"/>
          <w:szCs w:val="28"/>
        </w:rPr>
      </w:pPr>
      <w:r>
        <w:rPr>
          <w:rFonts w:cs="Times New Roman" w:ascii="Times New Roman" w:hAnsi="Times New Roman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end"/>
              <w:rPr>
                <w:rFonts w:ascii="Arial TUR" w:hAnsi="Arial TUR" w:cs="Arial TUR"/>
                <w:sz w:val="22"/>
              </w:rPr>
            </w:pPr>
            <w:r>
              <w:rPr>
                <w:rFonts w:ascii="Arial TUR" w:hAnsi="Arial TUR" w:cs="Arial TUR"/>
                <w:sz w:val="22"/>
                <w:sz w:val="22"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אני מסכים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end"/>
              <w:rPr>
                <w:rFonts w:ascii="Arial TUR" w:hAnsi="Arial TUR" w:cs="Arial TUR"/>
                <w:sz w:val="22"/>
              </w:rPr>
            </w:pPr>
            <w:r>
              <w:rPr>
                <w:rFonts w:ascii="Arial TUR" w:hAnsi="Arial TUR" w:cs="Arial TUR"/>
                <w:sz w:val="22"/>
                <w:sz w:val="22"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Miriam"/>
          <w:sz w:val="28"/>
          <w:u w:val="single"/>
        </w:rPr>
      </w:pPr>
      <w:r>
        <w:rPr>
          <w:rFonts w:cs="Miriam" w:ascii="Arial TUR" w:hAnsi="Arial TUR"/>
          <w:sz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א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שהם</w:t>
      </w:r>
      <w:r>
        <w:rPr>
          <w:rFonts w:cs="Miriam"/>
          <w:sz w:val="28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אני מסכים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ascii="Arial TUR" w:hAnsi="Arial TUR" w:eastAsia="Arial TUR" w:cs="Arial TUR"/>
                <w:sz w:val="22"/>
              </w:rPr>
            </w:pPr>
            <w:r>
              <w:rPr>
                <w:rFonts w:eastAsia="Arial TUR" w:cs="Arial TUR" w:ascii="Arial TUR" w:hAnsi="Arial TUR"/>
                <w:sz w:val="22"/>
                <w:rtl w:val="true"/>
              </w:rPr>
              <w:t xml:space="preserve">   </w:t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end"/>
              <w:rPr>
                <w:rFonts w:ascii="Arial TUR" w:hAnsi="Arial TUR" w:cs="Arial TUR"/>
                <w:sz w:val="22"/>
              </w:rPr>
            </w:pPr>
            <w:r>
              <w:rPr>
                <w:rFonts w:ascii="Arial TUR" w:hAnsi="Arial TUR" w:cs="Arial TUR"/>
                <w:sz w:val="22"/>
                <w:sz w:val="22"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לפיכך 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המערער יתייצב לריצוי עונשו 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קישון ביום </w:t>
      </w:r>
      <w:r>
        <w:rPr>
          <w:rFonts w:cs="Times New Roman" w:ascii="Times New Roman" w:hAnsi="Times New Roman"/>
        </w:rPr>
        <w:t>28.12.2017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לשעה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כשברשותו תעודת זהות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המשיב לתאם את הכניסה למאסר כולל האפשרות למיון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עם ענף אבחון ומיון של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טלפונים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08-9787336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 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16.11.2017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6" w:name="Start_Write"/>
            <w:bookmarkEnd w:id="16"/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16091800</w:t>
      </w:r>
      <w:r>
        <w:rPr>
          <w:sz w:val="16"/>
          <w:rtl w:val="true"/>
        </w:rPr>
        <w:t>_</w:t>
      </w:r>
      <w:r>
        <w:rPr>
          <w:sz w:val="16"/>
        </w:rPr>
        <w:t>Q18.doc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54678313-9180/16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9180/16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פרדי מליק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6"/>
      <w:szCs w:val="16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Style14">
    <w:name w:val="טקסט בלונים תו"/>
    <w:qFormat/>
    <w:rPr>
      <w:rFonts w:ascii="Tahoma" w:hAnsi="Tahoma" w:cs="Tahoma"/>
      <w:spacing w:val="10"/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02504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" TargetMode="External"/><Relationship Id="rId5" Type="http://schemas.openxmlformats.org/officeDocument/2006/relationships/hyperlink" Target="http://www.nevo.co.il/law/70301/284" TargetMode="External"/><Relationship Id="rId6" Type="http://schemas.openxmlformats.org/officeDocument/2006/relationships/hyperlink" Target="http://www.nevo.co.il/law/70301/290" TargetMode="External"/><Relationship Id="rId7" Type="http://schemas.openxmlformats.org/officeDocument/2006/relationships/hyperlink" Target="http://www.nevo.co.il/law/70301/291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10a" TargetMode="External"/><Relationship Id="rId10" Type="http://schemas.openxmlformats.org/officeDocument/2006/relationships/hyperlink" Target="http://www.nevo.co.il/law/98569/10a.a" TargetMode="External"/><Relationship Id="rId11" Type="http://schemas.openxmlformats.org/officeDocument/2006/relationships/hyperlink" Target="http://www.nevo.co.il/law/98569/54a.a" TargetMode="External"/><Relationship Id="rId12" Type="http://schemas.openxmlformats.org/officeDocument/2006/relationships/hyperlink" Target="http://www.nevo.co.il/case/7025048" TargetMode="External"/><Relationship Id="rId13" Type="http://schemas.openxmlformats.org/officeDocument/2006/relationships/hyperlink" Target="http://www.nevo.co.il/law/70301/290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91" TargetMode="External"/><Relationship Id="rId16" Type="http://schemas.openxmlformats.org/officeDocument/2006/relationships/hyperlink" Target="http://www.nevo.co.il/law/70301/30" TargetMode="External"/><Relationship Id="rId17" Type="http://schemas.openxmlformats.org/officeDocument/2006/relationships/hyperlink" Target="http://www.nevo.co.il/law/70301/284" TargetMode="External"/><Relationship Id="rId18" Type="http://schemas.openxmlformats.org/officeDocument/2006/relationships/hyperlink" Target="http://www.nevo.co.il/law/98569/10a.a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98569/10a.a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case/5734674" TargetMode="External"/><Relationship Id="rId23" Type="http://schemas.openxmlformats.org/officeDocument/2006/relationships/hyperlink" Target="http://www.nevo.co.il/case/6198659" TargetMode="External"/><Relationship Id="rId24" Type="http://schemas.openxmlformats.org/officeDocument/2006/relationships/hyperlink" Target="http://www.nevo.co.il/case/17914350" TargetMode="External"/><Relationship Id="rId25" Type="http://schemas.openxmlformats.org/officeDocument/2006/relationships/hyperlink" Target="http://www.nevo.co.il/case/17924853" TargetMode="External"/><Relationship Id="rId26" Type="http://schemas.openxmlformats.org/officeDocument/2006/relationships/hyperlink" Target="http://www.nevo.co.il/case/17915928" TargetMode="External"/><Relationship Id="rId27" Type="http://schemas.openxmlformats.org/officeDocument/2006/relationships/hyperlink" Target="http://www.nevo.co.il/case/21003552" TargetMode="External"/><Relationship Id="rId28" Type="http://schemas.openxmlformats.org/officeDocument/2006/relationships/hyperlink" Target="http://www.nevo.co.il/law/98569/10a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case/20140219" TargetMode="External"/><Relationship Id="rId31" Type="http://schemas.openxmlformats.org/officeDocument/2006/relationships/hyperlink" Target="http://www.nevo.co.il/case/20191648" TargetMode="External"/><Relationship Id="rId32" Type="http://schemas.openxmlformats.org/officeDocument/2006/relationships/hyperlink" Target="http://www.nevo.co.il/case/5605886" TargetMode="External"/><Relationship Id="rId33" Type="http://schemas.openxmlformats.org/officeDocument/2006/relationships/hyperlink" Target="http://www.nevo.co.il/law/98569/10a.a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case/5739234" TargetMode="External"/><Relationship Id="rId36" Type="http://schemas.openxmlformats.org/officeDocument/2006/relationships/hyperlink" Target="http://www.nevo.co.il/case/17932882" TargetMode="External"/><Relationship Id="rId37" Type="http://schemas.openxmlformats.org/officeDocument/2006/relationships/hyperlink" Target="http://www.nevo.co.il/case/5706940" TargetMode="External"/><Relationship Id="rId38" Type="http://schemas.openxmlformats.org/officeDocument/2006/relationships/hyperlink" Target="http://www.nevo.co.il/law/98569/10a" TargetMode="External"/><Relationship Id="rId39" Type="http://schemas.openxmlformats.org/officeDocument/2006/relationships/hyperlink" Target="http://www.nevo.co.il/law/98569" TargetMode="External"/><Relationship Id="rId40" Type="http://schemas.openxmlformats.org/officeDocument/2006/relationships/hyperlink" Target="http://www.nevo.co.il/law/98569/54a.a" TargetMode="External"/><Relationship Id="rId41" Type="http://schemas.openxmlformats.org/officeDocument/2006/relationships/hyperlink" Target="http://www.nevo.co.il/case/17938367" TargetMode="External"/><Relationship Id="rId42" Type="http://schemas.openxmlformats.org/officeDocument/2006/relationships/hyperlink" Target="http://www.nevo.co.il/case/5694856" TargetMode="External"/><Relationship Id="rId43" Type="http://schemas.openxmlformats.org/officeDocument/2006/relationships/hyperlink" Target="http://www.nevo.co.il/case/5847901" TargetMode="External"/><Relationship Id="rId44" Type="http://schemas.openxmlformats.org/officeDocument/2006/relationships/hyperlink" Target="http://www.nevo.co.il/case/5605886" TargetMode="External"/><Relationship Id="rId45" Type="http://schemas.openxmlformats.org/officeDocument/2006/relationships/hyperlink" Target="http://www.nevo.co.il/case/6249347" TargetMode="External"/><Relationship Id="rId46" Type="http://schemas.openxmlformats.org/officeDocument/2006/relationships/hyperlink" Target="http://www.nevo.co.il/law/98569/10a.a" TargetMode="External"/><Relationship Id="rId47" Type="http://schemas.openxmlformats.org/officeDocument/2006/relationships/hyperlink" Target="http://www.nevo.co.il/law/98569" TargetMode="External"/><Relationship Id="rId48" Type="http://schemas.openxmlformats.org/officeDocument/2006/relationships/hyperlink" Target="http://www.nevo.co.il/case/17940703" TargetMode="External"/><Relationship Id="rId49" Type="http://schemas.openxmlformats.org/officeDocument/2006/relationships/hyperlink" Target="http://www.nevo.co.il/case/6052269" TargetMode="External"/><Relationship Id="rId50" Type="http://schemas.openxmlformats.org/officeDocument/2006/relationships/hyperlink" Target="http://www.nevo.co.il/case/20402459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1524670" TargetMode="External"/><Relationship Id="rId53" Type="http://schemas.openxmlformats.org/officeDocument/2006/relationships/hyperlink" Target="http://www.nevo.co.il/case/22303172" TargetMode="External"/><Relationship Id="rId54" Type="http://schemas.openxmlformats.org/officeDocument/2006/relationships/hyperlink" Target="http://www.nevo.co.il/case/20446644" TargetMode="External"/><Relationship Id="rId55" Type="http://schemas.openxmlformats.org/officeDocument/2006/relationships/hyperlink" Target="http://www.nevo.co.il/case/17924199" TargetMode="External"/><Relationship Id="rId56" Type="http://schemas.openxmlformats.org/officeDocument/2006/relationships/hyperlink" Target="http://www.nevo.co.il/case/5734674" TargetMode="External"/><Relationship Id="rId57" Type="http://schemas.openxmlformats.org/officeDocument/2006/relationships/hyperlink" Target="http://www.nevo.co.il/case/17072942" TargetMode="External"/><Relationship Id="rId58" Type="http://schemas.openxmlformats.org/officeDocument/2006/relationships/hyperlink" Target="http://www.nevo.co.il/case/5957372" TargetMode="External"/><Relationship Id="rId59" Type="http://schemas.openxmlformats.org/officeDocument/2006/relationships/hyperlink" Target="http://www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35</Pages>
  <Words>9217</Words>
  <Characters>42765</Characters>
  <CharactersWithSpaces>51973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2022-08-31T13:12:00Z</dcterms:created>
  <dc:creator> </dc:creator>
  <dc:description/>
  <cp:keywords/>
  <dc:language>en-IL</dc:language>
  <cp:lastModifiedBy>h11</cp:lastModifiedBy>
  <cp:lastPrinted>2009-02-15T11:12:00Z</cp:lastPrinted>
  <dcterms:modified xsi:type="dcterms:W3CDTF">2022-08-31T13:12:00Z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פרדי מליק</vt:lpwstr>
  </property>
  <property fmtid="{D5CDD505-2E9C-101B-9397-08002B2CF9AE}" pid="3" name="APPELLEE">
    <vt:lpwstr>מדינת ישראל</vt:lpwstr>
  </property>
  <property fmtid="{D5CDD505-2E9C-101B-9397-08002B2CF9AE}" pid="4" name="CASESLISTTMP1">
    <vt:lpwstr>7025048:2;5734674:2;6198659;17914350;17924853;17915928;21003552;20140219;20191648;5605886:2;5739234;17932882;5706940;17938367;5694856;5847901;6249347;17940703;6052269;20402459;21524670;22303172;20446644;17924199;17072942;5957372</vt:lpwstr>
  </property>
  <property fmtid="{D5CDD505-2E9C-101B-9397-08002B2CF9AE}" pid="5" name="DATE">
    <vt:lpwstr>20171116</vt:lpwstr>
  </property>
  <property fmtid="{D5CDD505-2E9C-101B-9397-08002B2CF9AE}" pid="6" name="ISABSTRACT">
    <vt:lpwstr>Y</vt:lpwstr>
  </property>
  <property fmtid="{D5CDD505-2E9C-101B-9397-08002B2CF9AE}" pid="7" name="JUDGE">
    <vt:lpwstr>נ' הנדל;א' שהם;ג' קרא</vt:lpwstr>
  </property>
  <property fmtid="{D5CDD505-2E9C-101B-9397-08002B2CF9AE}" pid="8" name="LAWLISTTMP1">
    <vt:lpwstr>70301/290;291;030;284</vt:lpwstr>
  </property>
  <property fmtid="{D5CDD505-2E9C-101B-9397-08002B2CF9AE}" pid="9" name="LAWLISTTMP2">
    <vt:lpwstr>98569/010a.a:4;010a:2;054a.a</vt:lpwstr>
  </property>
  <property fmtid="{D5CDD505-2E9C-101B-9397-08002B2CF9AE}" pid="10" name="LAWYER">
    <vt:lpwstr>עילית מידן;אירית באומהורן</vt:lpwstr>
  </property>
  <property fmtid="{D5CDD505-2E9C-101B-9397-08002B2CF9AE}" pid="11" name="METAKZER">
    <vt:lpwstr>פאני</vt:lpwstr>
  </property>
  <property fmtid="{D5CDD505-2E9C-101B-9397-08002B2CF9AE}" pid="12" name="NOSE11">
    <vt:lpwstr>עונשין</vt:lpwstr>
  </property>
  <property fmtid="{D5CDD505-2E9C-101B-9397-08002B2CF9AE}" pid="13" name="NOSE12">
    <vt:lpwstr>עונשין</vt:lpwstr>
  </property>
  <property fmtid="{D5CDD505-2E9C-101B-9397-08002B2CF9AE}" pid="14" name="NOSE13">
    <vt:lpwstr>עונשין</vt:lpwstr>
  </property>
  <property fmtid="{D5CDD505-2E9C-101B-9397-08002B2CF9AE}" pid="15" name="NOSE14">
    <vt:lpwstr>עונשין</vt:lpwstr>
  </property>
  <property fmtid="{D5CDD505-2E9C-101B-9397-08002B2CF9AE}" pid="16" name="NOSE15">
    <vt:lpwstr>עונשין</vt:lpwstr>
  </property>
  <property fmtid="{D5CDD505-2E9C-101B-9397-08002B2CF9AE}" pid="17" name="NOSE16">
    <vt:lpwstr>ראיות</vt:lpwstr>
  </property>
  <property fmtid="{D5CDD505-2E9C-101B-9397-08002B2CF9AE}" pid="18" name="NOSE17">
    <vt:lpwstr>ראיות</vt:lpwstr>
  </property>
  <property fmtid="{D5CDD505-2E9C-101B-9397-08002B2CF9AE}" pid="19" name="NOSE18">
    <vt:lpwstr>ראיות</vt:lpwstr>
  </property>
  <property fmtid="{D5CDD505-2E9C-101B-9397-08002B2CF9AE}" pid="20" name="NOSE19">
    <vt:lpwstr>דיון פלילי</vt:lpwstr>
  </property>
  <property fmtid="{D5CDD505-2E9C-101B-9397-08002B2CF9AE}" pid="21" name="NOSE1ID">
    <vt:lpwstr>77;77;77;77;77;89;89;89;18</vt:lpwstr>
  </property>
  <property fmtid="{D5CDD505-2E9C-101B-9397-08002B2CF9AE}" pid="22" name="NOSE21">
    <vt:lpwstr>עבירות</vt:lpwstr>
  </property>
  <property fmtid="{D5CDD505-2E9C-101B-9397-08002B2CF9AE}" pid="23" name="NOSE22">
    <vt:lpwstr>עבירות</vt:lpwstr>
  </property>
  <property fmtid="{D5CDD505-2E9C-101B-9397-08002B2CF9AE}" pid="24" name="NOSE23">
    <vt:lpwstr>ענישה</vt:lpwstr>
  </property>
  <property fmtid="{D5CDD505-2E9C-101B-9397-08002B2CF9AE}" pid="25" name="NOSE24">
    <vt:lpwstr>ענישה</vt:lpwstr>
  </property>
  <property fmtid="{D5CDD505-2E9C-101B-9397-08002B2CF9AE}" pid="26" name="NOSE25">
    <vt:lpwstr>הגנות</vt:lpwstr>
  </property>
  <property fmtid="{D5CDD505-2E9C-101B-9397-08002B2CF9AE}" pid="27" name="NOSE26">
    <vt:lpwstr>חיזוק</vt:lpwstr>
  </property>
  <property fmtid="{D5CDD505-2E9C-101B-9397-08002B2CF9AE}" pid="28" name="NOSE27">
    <vt:lpwstr>עדות</vt:lpwstr>
  </property>
  <property fmtid="{D5CDD505-2E9C-101B-9397-08002B2CF9AE}" pid="29" name="NOSE28">
    <vt:lpwstr>עדות</vt:lpwstr>
  </property>
  <property fmtid="{D5CDD505-2E9C-101B-9397-08002B2CF9AE}" pid="30" name="NOSE29">
    <vt:lpwstr>ערעור</vt:lpwstr>
  </property>
  <property fmtid="{D5CDD505-2E9C-101B-9397-08002B2CF9AE}" pid="31" name="NOSE2ID">
    <vt:lpwstr>1443;1443;1446;1446;1431;1628;1654;1654;504</vt:lpwstr>
  </property>
  <property fmtid="{D5CDD505-2E9C-101B-9397-08002B2CF9AE}" pid="32" name="NOSE31">
    <vt:lpwstr>שוחד</vt:lpwstr>
  </property>
  <property fmtid="{D5CDD505-2E9C-101B-9397-08002B2CF9AE}" pid="33" name="NOSE32">
    <vt:lpwstr>הפרת אמונים</vt:lpwstr>
  </property>
  <property fmtid="{D5CDD505-2E9C-101B-9397-08002B2CF9AE}" pid="34" name="NOSE33">
    <vt:lpwstr>מדיניות ענישה: שוחד ושחיתות</vt:lpwstr>
  </property>
  <property fmtid="{D5CDD505-2E9C-101B-9397-08002B2CF9AE}" pid="35" name="NOSE34">
    <vt:lpwstr>מדיניות ענישה: שיקולים לקולה</vt:lpwstr>
  </property>
  <property fmtid="{D5CDD505-2E9C-101B-9397-08002B2CF9AE}" pid="36" name="NOSE35">
    <vt:lpwstr>זוטי דברים</vt:lpwstr>
  </property>
  <property fmtid="{D5CDD505-2E9C-101B-9397-08002B2CF9AE}" pid="37" name="NOSE36">
    <vt:lpwstr>עוצמתו</vt:lpwstr>
  </property>
  <property fmtid="{D5CDD505-2E9C-101B-9397-08002B2CF9AE}" pid="38" name="NOSE37">
    <vt:lpwstr>עדות מחוץ לבית-המשפט</vt:lpwstr>
  </property>
  <property fmtid="{D5CDD505-2E9C-101B-9397-08002B2CF9AE}" pid="39" name="NOSE38">
    <vt:lpwstr>סתירות</vt:lpwstr>
  </property>
  <property fmtid="{D5CDD505-2E9C-101B-9397-08002B2CF9AE}" pid="40" name="NOSE39">
    <vt:lpwstr>אי-התערבות בממצאים עובדתיים</vt:lpwstr>
  </property>
  <property fmtid="{D5CDD505-2E9C-101B-9397-08002B2CF9AE}" pid="41" name="NOSE3ID">
    <vt:lpwstr>8931;8811;13985;8996;8679;14667;14824;10405;3849</vt:lpwstr>
  </property>
  <property fmtid="{D5CDD505-2E9C-101B-9397-08002B2CF9AE}" pid="42" name="PADIDATE">
    <vt:lpwstr>20171121</vt:lpwstr>
  </property>
  <property fmtid="{D5CDD505-2E9C-101B-9397-08002B2CF9AE}" pid="43" name="PADIMAIL">
    <vt:lpwstr>YES</vt:lpwstr>
  </property>
  <property fmtid="{D5CDD505-2E9C-101B-9397-08002B2CF9AE}" pid="44" name="PROCESS">
    <vt:lpwstr>עפ</vt:lpwstr>
  </property>
  <property fmtid="{D5CDD505-2E9C-101B-9397-08002B2CF9AE}" pid="45" name="PROCNUM">
    <vt:lpwstr>9180</vt:lpwstr>
  </property>
  <property fmtid="{D5CDD505-2E9C-101B-9397-08002B2CF9AE}" pid="46" name="PROCYEAR">
    <vt:lpwstr>16</vt:lpwstr>
  </property>
  <property fmtid="{D5CDD505-2E9C-101B-9397-08002B2CF9AE}" pid="47" name="PSAKDIN">
    <vt:lpwstr>פסק-דין</vt:lpwstr>
  </property>
  <property fmtid="{D5CDD505-2E9C-101B-9397-08002B2CF9AE}" pid="48" name="TYPE">
    <vt:lpwstr>1</vt:lpwstr>
  </property>
  <property fmtid="{D5CDD505-2E9C-101B-9397-08002B2CF9AE}" pid="49" name="TYPE_ABS_DATE">
    <vt:lpwstr>410120171116</vt:lpwstr>
  </property>
  <property fmtid="{D5CDD505-2E9C-101B-9397-08002B2CF9AE}" pid="50" name="TYPE_N_DATE">
    <vt:lpwstr>41020171116</vt:lpwstr>
  </property>
  <property fmtid="{D5CDD505-2E9C-101B-9397-08002B2CF9AE}" pid="51" name="WORDNUMPAGES">
    <vt:lpwstr>31</vt:lpwstr>
  </property>
</Properties>
</file>