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9399/16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01.12.2016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7286-04-16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15.6.2017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באחייניתו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תמימותה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אחייניתו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ולמשפחתה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ללוותם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המרכז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ופורמ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ושיתוף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עיוותי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6" w:name="LawTable_End"/>
      <w:bookmarkStart w:id="7" w:name="ABSTRACT_END"/>
      <w:bookmarkStart w:id="8" w:name="LawTable_End"/>
      <w:bookmarkStart w:id="9" w:name="ABSTRACT_END"/>
      <w:bookmarkEnd w:id="8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צלקובניק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באחייניתו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ביזוי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וצפתה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בטלוויזיה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לדגדג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התרחקה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התפשט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מתנכרת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המפקחת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הקרמינולוגית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ופורמאלית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</w:t>
      </w:r>
      <w:r>
        <w:rPr>
          <w:rFonts w:cs="FrankRuehl"/>
          <w:sz w:val="28"/>
          <w:sz w:val="28"/>
          <w:szCs w:val="28"/>
          <w:rtl w:val="true"/>
        </w:rPr>
        <w:t>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אחייניתו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ההסלמה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9.1.2017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ובבגיר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מקדסי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4216/16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ביארי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19.3.2017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ופורמלית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1">
        <w:bookmarkStart w:id="15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bookmarkEnd w:id="15"/>
      <w:r>
        <w:rPr>
          <w:rFonts w:cs="Miriam"/>
          <w:spacing w:val="0"/>
          <w:sz w:val="24"/>
          <w:sz w:val="24"/>
          <w:szCs w:val="24"/>
          <w:rtl w:val="true"/>
        </w:rPr>
        <w:t>פרץ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19.12.2013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4327/12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ולהודייתו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7725/11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‏‏</w:t>
      </w:r>
      <w:r>
        <w:rPr>
          <w:rFonts w:cs="Miriam"/>
          <w:spacing w:val="0"/>
          <w:rtl w:val="true"/>
        </w:rPr>
        <w:t>עלי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22.7.2010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והכלכליים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16093990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V11.doc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54678313-9399/16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9399/16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2760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51.c.2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case/20446644" TargetMode="External"/><Relationship Id="rId20" Type="http://schemas.openxmlformats.org/officeDocument/2006/relationships/hyperlink" Target="http://www.nevo.co.il/case/21477197" TargetMode="External"/><Relationship Id="rId21" Type="http://schemas.openxmlformats.org/officeDocument/2006/relationships/hyperlink" Target="http://www.nevo.co.il/case/10543902" TargetMode="External"/><Relationship Id="rId22" Type="http://schemas.openxmlformats.org/officeDocument/2006/relationships/hyperlink" Target="http://www.nevo.co.il/case/5583846" TargetMode="External"/><Relationship Id="rId23" Type="http://schemas.openxmlformats.org/officeDocument/2006/relationships/hyperlink" Target="http://www.nevo.co.il/case/6247986" TargetMode="External"/><Relationship Id="rId24" Type="http://schemas.openxmlformats.org/officeDocument/2006/relationships/hyperlink" Target="http://www.nevo.co.il/case/5685874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2017-07-16T07:46:00Z</dcterms:created>
  <dc:creator> </dc:creator>
  <dc:description/>
  <cp:keywords/>
  <dc:language>en-IL</dc:language>
  <cp:lastModifiedBy>orly</cp:lastModifiedBy>
  <dcterms:modified xsi:type="dcterms:W3CDTF">2017-07-16T07:46:00Z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21276008;20446644;21477197;10543902;5583846;6247986;5685874</vt:lpwstr>
  </property>
  <property fmtid="{D5CDD505-2E9C-101B-9397-08002B2CF9AE}" pid="9" name="CITY">
    <vt:lpwstr/>
  </property>
  <property fmtid="{D5CDD505-2E9C-101B-9397-08002B2CF9AE}" pid="10" name="DATE">
    <vt:lpwstr>20170713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חיות;ח' מלצר;ע' ברון</vt:lpwstr>
  </property>
  <property fmtid="{D5CDD505-2E9C-101B-9397-08002B2CF9AE}" pid="14" name="LAWLISTTMP1">
    <vt:lpwstr>70301/351.a;347.b;345.b.1:2;345.a.1:2;351.c.2;348.b</vt:lpwstr>
  </property>
  <property fmtid="{D5CDD505-2E9C-101B-9397-08002B2CF9AE}" pid="15" name="LAWYER">
    <vt:lpwstr>הדר פרנקל;יריב בן דוד;ברכה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פיצויים והוצאות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1446;1447;504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פיצויים לקורבן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16970;9013;17039</vt:lpwstr>
  </property>
  <property fmtid="{D5CDD505-2E9C-101B-9397-08002B2CF9AE}" pid="59" name="PADIDATE">
    <vt:lpwstr>20170716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9399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410120170713</vt:lpwstr>
  </property>
  <property fmtid="{D5CDD505-2E9C-101B-9397-08002B2CF9AE}" pid="69" name="TYPE_N_DATE">
    <vt:lpwstr>41020170713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