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9652/17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2212-11-16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10.7.2019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פוליטי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ובמשך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ממרבצם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והמתמשכת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ניכרים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2002-2004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שבתחילתה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ממליץ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</w:t>
      </w:r>
      <w:r>
        <w:rPr>
          <w:rFonts w:cs="FrankRuehl"/>
          <w:sz w:val="24"/>
          <w:sz w:val="24"/>
          <w:szCs w:val="26"/>
          <w:rtl w:val="true"/>
        </w:rPr>
        <w:t>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ממרבצם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ומתדפקים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לדברי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להצפתם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והפוגעני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ובחומרתם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אותותיה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המתמשכת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מצטיירת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וכואבת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פוסט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טראומטית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אושפזה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פסיכיאטרי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אובדניות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אובדני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מטופלת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במרפאת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יומיומי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וההסתברות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לשיפור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נמוכה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נצבעות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הפיכתו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מתמשכת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ולנקוט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המאזניים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ופטור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29.10.2017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2212-11-16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כרמל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מוסק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רנר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1987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2004-2002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שבתחילתה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לפורקן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פורנוגרפיים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להפשיטו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והכאיב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ובישבנה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בפטמותיה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זונה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אקשן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9.7.2017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9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ועשיית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כטכנאי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התאקלמות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בנעוריו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בצבא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הרסניות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והשפעות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הנמשכות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והתעמרויות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נערותו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בצבא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אלקטרוניקה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וידידות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טשטוש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במנותק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המוסכם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26.6.2018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8.7.2019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חינוכית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לרגרסיה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ולקטוע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10.7.2019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ִקשה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ההתדיינות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מוצלח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תועלת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שהפכו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לניצול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נזכיר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3289/05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מחאג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10.10.2005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4920/11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דלאשה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9.7.2012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חטאי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ממרבצם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ומתדפקים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להצפתם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והפוגעני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בחברה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</w:t>
      </w:r>
      <w:r>
        <w:rPr>
          <w:rFonts w:ascii="Century" w:hAnsi="Century" w:cs="FrankRuehl"/>
          <w:spacing w:val="10"/>
          <w:szCs w:val="28"/>
          <w:rtl w:val="true"/>
        </w:rPr>
        <w:t>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המתמשכת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וכואבת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טראומטית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מורכבת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תסמינים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חודרניים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פלאשבקים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סיוטים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עוררות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ודיכאון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ובכפייה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אובדניות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אובדני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מטופלת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יומיומי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וההסתברות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נצבעות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הפיכתו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להוקיע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8297/11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17.11.2013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3648/04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15.9.2005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3648/04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7097/08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6.9.2010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9478/11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4.9.2014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3648/04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כפות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המאזניים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להוקיע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מאווייו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והתאקלמות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18.8.2019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Garamond" w:cs="Garamond"/>
          <w:rtl w:val="true"/>
        </w:rPr>
        <w:t xml:space="preserve"> </w:t>
      </w:r>
      <w:r>
        <w:rPr/>
        <w:t>10:00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23.7.2019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17096520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54678313-9652/17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9652/17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case/5887272" TargetMode="External"/><Relationship Id="rId16" Type="http://schemas.openxmlformats.org/officeDocument/2006/relationships/hyperlink" Target="http://www.nevo.co.il/case/5593885" TargetMode="External"/><Relationship Id="rId17" Type="http://schemas.openxmlformats.org/officeDocument/2006/relationships/hyperlink" Target="http://www.nevo.co.il/case/6248344" TargetMode="External"/><Relationship Id="rId18" Type="http://schemas.openxmlformats.org/officeDocument/2006/relationships/hyperlink" Target="http://www.nevo.co.il/case/6215039" TargetMode="External"/><Relationship Id="rId19" Type="http://schemas.openxmlformats.org/officeDocument/2006/relationships/hyperlink" Target="http://www.nevo.co.il/case/6215039" TargetMode="External"/><Relationship Id="rId20" Type="http://schemas.openxmlformats.org/officeDocument/2006/relationships/hyperlink" Target="http://www.nevo.co.il/case/6247581" TargetMode="External"/><Relationship Id="rId21" Type="http://schemas.openxmlformats.org/officeDocument/2006/relationships/hyperlink" Target="http://www.nevo.co.il/case/6249179" TargetMode="External"/><Relationship Id="rId22" Type="http://schemas.openxmlformats.org/officeDocument/2006/relationships/hyperlink" Target="http://www.nevo.co.il/case/6215039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2019-07-25T08:35:00Z</dcterms:created>
  <dc:creator>h4</dc:creator>
  <dc:description/>
  <cp:keywords/>
  <dc:language>en-IL</dc:language>
  <cp:lastModifiedBy>orly</cp:lastModifiedBy>
  <cp:lastPrinted>2019-07-23T15:02:00Z</cp:lastPrinted>
  <dcterms:modified xsi:type="dcterms:W3CDTF">2019-07-25T08:35:00Z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5887272;5593885;6248344;6215039:3;6247581;6249179</vt:lpwstr>
  </property>
  <property fmtid="{D5CDD505-2E9C-101B-9397-08002B2CF9AE}" pid="9" name="CITY">
    <vt:lpwstr/>
  </property>
  <property fmtid="{D5CDD505-2E9C-101B-9397-08002B2CF9AE}" pid="10" name="DATE">
    <vt:lpwstr>20190723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סולברג;ד' מינץ</vt:lpwstr>
  </property>
  <property fmtid="{D5CDD505-2E9C-101B-9397-08002B2CF9AE}" pid="14" name="LAWLISTTMP1">
    <vt:lpwstr>70301/347.b;345.a.1:2;345.b.1:3;348.b</vt:lpwstr>
  </property>
  <property fmtid="{D5CDD505-2E9C-101B-9397-08002B2CF9AE}" pid="15" name="LAWYER">
    <vt:lpwstr>טל (אדיר) כהן;רועי פוליטי;ברכה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כלפי קטין</vt:lpwstr>
  </property>
  <property fmtid="{D5CDD505-2E9C-101B-9397-08002B2CF9AE}" pid="51" name="NOSE33">
    <vt:lpwstr>התערבות ערכאת הערעור</vt:lpwstr>
  </property>
  <property fmtid="{D5CDD505-2E9C-101B-9397-08002B2CF9AE}" pid="52" name="NOSE34">
    <vt:lpwstr>מדיניות ענישה: שיקולים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8988;15764;8978;8994</vt:lpwstr>
  </property>
  <property fmtid="{D5CDD505-2E9C-101B-9397-08002B2CF9AE}" pid="59" name="PADIDATE">
    <vt:lpwstr>20190725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9652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410120190723</vt:lpwstr>
  </property>
  <property fmtid="{D5CDD505-2E9C-101B-9397-08002B2CF9AE}" pid="69" name="TYPE_N_DATE">
    <vt:lpwstr>41020190723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