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74"/>
        <w:gridCol w:w="3667"/>
        <w:gridCol w:w="81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10139-03-21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חליוא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bookmarkStart w:id="0" w:name="FirstLawyer"/>
            <w:bookmarkStart w:id="1" w:name="FirstAppellant"/>
            <w:bookmarkEnd w:id="0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באמצעות פרקליטות מחוז ירושלים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ascii="David" w:hAnsi="David"/>
                <w:rtl w:val="true"/>
              </w:rPr>
              <w:t>פלילי</w:t>
            </w:r>
            <w:r>
              <w:rPr>
                <w:rFonts w:cs="David" w:ascii="David" w:hAnsi="David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עוה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</w:t>
            </w:r>
            <w:r>
              <w:rPr>
                <w:rFonts w:ascii="David" w:hAnsi="David"/>
                <w:rtl w:val="true"/>
              </w:rPr>
              <w:t xml:space="preserve"> מיכל אזולאי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start="26"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92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חליוא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עוה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</w:t>
            </w:r>
            <w:r>
              <w:rPr>
                <w:rFonts w:ascii="David" w:hAnsi="David"/>
                <w:rtl w:val="true"/>
              </w:rPr>
              <w:t xml:space="preserve"> מיכאל עירוני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עידן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רוטבם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rFonts w:eastAsia="David" w:ascii="David" w:hAnsi="David"/>
                <w:b/>
                <w:bCs/>
                <w:rtl w:val="true"/>
              </w:rPr>
              <w:t>–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19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hanging="360" w:start="720"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 כללי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/>
      </w:pPr>
      <w:bookmarkStart w:id="7" w:name="ABSTRACT_START"/>
      <w:bookmarkEnd w:id="7"/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>")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על יסוד הודאתו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ניהול חלקי של הוכחות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ארבע עבירות של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</w:rPr>
          <w:t>19</w:t>
        </w:r>
        <w:r>
          <w:rPr>
            <w:rStyle w:val="Hyperlink"/>
            <w:color w:val="0000FF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bookmarkStart w:id="8" w:name="ABSTRACT_END"/>
      <w:bookmarkEnd w:id="8"/>
      <w:r>
        <w:rPr>
          <w:rFonts w:ascii="Tahoma" w:hAnsi="Tahoma" w:cs="Tahoma"/>
          <w:rtl w:val="true"/>
        </w:rPr>
        <w:t xml:space="preserve">עיקר </w:t>
      </w:r>
      <w:r>
        <w:rPr>
          <w:rFonts w:ascii="Tahoma" w:hAnsi="Tahoma" w:cs="Tahoma"/>
          <w:rtl w:val="true"/>
        </w:rPr>
        <w:t xml:space="preserve">עובדות החלק הכללי של כתב האישום המתוקן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נ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rtl w:val="true"/>
        </w:rPr>
        <w:t>פ</w:t>
      </w:r>
      <w:r>
        <w:rPr>
          <w:rFonts w:cs="Tahoma" w:ascii="Tahoma" w:hAnsi="Tahoma"/>
          <w:rtl w:val="true"/>
        </w:rPr>
        <w:t xml:space="preserve">. </w:t>
      </w:r>
      <w:r>
        <w:rPr>
          <w:rFonts w:cs="Tahoma" w:ascii="Tahoma" w:hAnsi="Tahoma"/>
        </w:rPr>
        <w:t>321-20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שימש במועדים הרלוונטיים לכתב האישום כסוכן מטעם משטרת ישראל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בין הסוכן לבין הנאשם היכרות של כשנה וחצי עובר למתואר בכתב האישום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על רקע היכרותו עם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ידע הסוכן כי לנאשם גישה לסמים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במסגרת הקשר בין הסוכן לנאשמים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במועדים הרלוונטיים לכתב האישום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ביצעו הנאשמים והסוכן עסקאות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בהן סיפקו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תיווכו או מכרו לסוכן סם מסוג קוקאין בתמורה כספית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בתקופה הרלוונטית לכתב האישום התגורר הנאשם ברח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ביאליק בבית שמש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ואילו 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התגורר ברח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הרימון במושב זכריה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עיקר </w:t>
      </w:r>
      <w:r>
        <w:rPr>
          <w:rFonts w:ascii="Tahoma" w:hAnsi="Tahoma" w:cs="Tahoma"/>
          <w:rtl w:val="true"/>
        </w:rPr>
        <w:t xml:space="preserve">עובדות </w:t>
      </w:r>
      <w:r>
        <w:rPr>
          <w:rFonts w:ascii="Tahoma" w:hAnsi="Tahoma" w:cs="Tahoma"/>
          <w:rtl w:val="true"/>
        </w:rPr>
        <w:t>האישום הראשון בכתב האישום המתוקן</w:t>
      </w:r>
      <w:r>
        <w:rPr>
          <w:rFonts w:ascii="Tahoma" w:hAnsi="Tahoma" w:cs="Tahoma"/>
          <w:b/>
          <w:b/>
          <w:bCs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– </w:t>
      </w: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21.9.20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שוחחו הסוכן והנאשם בטלפון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בירר האם הסוכן מבקש לקנות </w:t>
      </w:r>
      <w:r>
        <w:rPr>
          <w:rFonts w:cs="Tahoma" w:ascii="Tahoma" w:hAnsi="Tahoma"/>
        </w:rPr>
        <w:t>10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 קוקאין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לאחר משא ומתן ביניהם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סיכמו השניים על כמות של </w:t>
      </w:r>
      <w:r>
        <w:rPr>
          <w:rFonts w:cs="Tahoma" w:ascii="Tahoma" w:hAnsi="Tahoma"/>
        </w:rPr>
        <w:t>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גרם תמורת </w:t>
      </w:r>
      <w:r>
        <w:rPr>
          <w:rFonts w:cs="Tahoma" w:ascii="Tahoma" w:hAnsi="Tahoma"/>
        </w:rPr>
        <w:t>360</w:t>
      </w:r>
      <w:r>
        <w:rPr>
          <w:rFonts w:cs="Tahoma" w:ascii="Tahoma" w:hAnsi="Tahoma"/>
          <w:rtl w:val="true"/>
        </w:rPr>
        <w:t xml:space="preserve"> ₪ </w:t>
      </w:r>
      <w:r>
        <w:rPr>
          <w:rFonts w:ascii="Tahoma" w:hAnsi="Tahoma" w:cs="Tahoma"/>
          <w:rtl w:val="true"/>
        </w:rPr>
        <w:t>לגרם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בהמשך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ובו ביום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עמד 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בקשר טלפוני עם הסוכן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והשניים תי</w:t>
      </w:r>
      <w:r>
        <w:rPr>
          <w:rFonts w:ascii="David" w:hAnsi="David"/>
          <w:rtl w:val="true"/>
        </w:rPr>
        <w:t xml:space="preserve">אמו להיפגש בצומת האלה בשעה </w:t>
      </w:r>
      <w:r>
        <w:rPr>
          <w:rFonts w:cs="David" w:ascii="David" w:hAnsi="David"/>
        </w:rPr>
        <w:t>16:30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16:43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נפגשו השניים במקום לאחר תיאום טלפוני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שנסע למקום באמצעות קטנוע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ניגש לחלון הנהג ברכב הסוכן ומסר לו שקית המכילה </w:t>
      </w:r>
      <w:r>
        <w:rPr>
          <w:rFonts w:cs="Tahoma" w:ascii="Tahoma" w:hAnsi="Tahoma"/>
        </w:rPr>
        <w:t>19.8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 קוקאין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תמורת </w:t>
      </w:r>
      <w:r>
        <w:rPr>
          <w:rFonts w:cs="Tahoma" w:ascii="Tahoma" w:hAnsi="Tahoma"/>
        </w:rPr>
        <w:t>7,200</w:t>
      </w:r>
      <w:r>
        <w:rPr>
          <w:rFonts w:cs="Tahoma" w:ascii="Tahoma" w:hAnsi="Tahoma"/>
          <w:rtl w:val="true"/>
        </w:rPr>
        <w:t xml:space="preserve"> ₪, </w:t>
      </w:r>
      <w:r>
        <w:rPr>
          <w:rFonts w:ascii="Tahoma" w:hAnsi="Tahoma" w:cs="Tahoma"/>
          <w:rtl w:val="true"/>
        </w:rPr>
        <w:t>אותם מסר לו הסוכן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עיקר </w:t>
      </w:r>
      <w:r>
        <w:rPr>
          <w:rFonts w:ascii="Tahoma" w:hAnsi="Tahoma" w:cs="Tahoma"/>
          <w:rtl w:val="true"/>
        </w:rPr>
        <w:t xml:space="preserve">עובדות </w:t>
      </w:r>
      <w:r>
        <w:rPr>
          <w:rFonts w:ascii="Tahoma" w:hAnsi="Tahoma" w:cs="Tahoma"/>
          <w:rtl w:val="true"/>
        </w:rPr>
        <w:t>האישום השני בכתב האישום המתוקן</w:t>
      </w:r>
      <w:r>
        <w:rPr>
          <w:rFonts w:ascii="Tahoma" w:hAnsi="Tahoma" w:cs="Tahoma"/>
          <w:b/>
          <w:b/>
          <w:bCs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– </w:t>
      </w: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29.9.20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שוחחו הסוכן והנאשם בטלפון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הסוכן ביקש לקנות </w:t>
      </w:r>
      <w:r>
        <w:rPr>
          <w:rFonts w:cs="Tahoma" w:ascii="Tahoma" w:hAnsi="Tahoma"/>
        </w:rPr>
        <w:t>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גרם קוקאין במחיר </w:t>
      </w:r>
      <w:r>
        <w:rPr>
          <w:rFonts w:cs="Tahoma" w:ascii="Tahoma" w:hAnsi="Tahoma"/>
        </w:rPr>
        <w:t>360</w:t>
      </w:r>
      <w:r>
        <w:rPr>
          <w:rFonts w:cs="Tahoma" w:ascii="Tahoma" w:hAnsi="Tahoma"/>
          <w:rtl w:val="true"/>
        </w:rPr>
        <w:t xml:space="preserve"> ₪ </w:t>
      </w:r>
      <w:r>
        <w:rPr>
          <w:rFonts w:ascii="Tahoma" w:hAnsi="Tahoma" w:cs="Tahoma"/>
          <w:rtl w:val="true"/>
        </w:rPr>
        <w:t>לגרם והנאשם הסכים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בהמשך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ובו ביום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התקשר 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לסוכן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השניים סיכמו להוציא את העסקה לפועל בשעה </w:t>
      </w:r>
      <w:r>
        <w:rPr>
          <w:rFonts w:cs="Tahoma" w:ascii="Tahoma" w:hAnsi="Tahoma"/>
        </w:rPr>
        <w:t>16:30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בתחנת הדלק בצומת האלה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בהמשך לאמור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בשעה </w:t>
      </w:r>
      <w:r>
        <w:rPr>
          <w:rFonts w:cs="Tahoma" w:ascii="Tahoma" w:hAnsi="Tahoma"/>
        </w:rPr>
        <w:t>16:38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או בסמוך לכך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פגש הסוכן את 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שהגיע למקום באמצעות קטנוע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ניגש לחלון הנהג ברכב הסוכן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ומסר לו שקית המכילה </w:t>
      </w:r>
      <w:r>
        <w:rPr>
          <w:rFonts w:cs="Tahoma" w:ascii="Tahoma" w:hAnsi="Tahoma"/>
        </w:rPr>
        <w:t>18.9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 קוקאין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תמורת </w:t>
      </w:r>
      <w:r>
        <w:rPr>
          <w:rFonts w:cs="Tahoma" w:ascii="Tahoma" w:hAnsi="Tahoma"/>
        </w:rPr>
        <w:t>7,200</w:t>
      </w:r>
      <w:r>
        <w:rPr>
          <w:rFonts w:cs="Tahoma" w:ascii="Tahoma" w:hAnsi="Tahoma"/>
          <w:rtl w:val="true"/>
        </w:rPr>
        <w:t xml:space="preserve"> ₪, </w:t>
      </w:r>
      <w:r>
        <w:rPr>
          <w:rFonts w:ascii="Tahoma" w:hAnsi="Tahoma" w:cs="Tahoma"/>
          <w:rtl w:val="true"/>
        </w:rPr>
        <w:t>אותה מסר לו הסוכן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עיקר </w:t>
      </w:r>
      <w:r>
        <w:rPr>
          <w:rFonts w:ascii="Tahoma" w:hAnsi="Tahoma" w:cs="Tahoma"/>
          <w:rtl w:val="true"/>
        </w:rPr>
        <w:t xml:space="preserve">עובדות </w:t>
      </w:r>
      <w:r>
        <w:rPr>
          <w:rFonts w:ascii="Tahoma" w:hAnsi="Tahoma" w:cs="Tahoma"/>
          <w:rtl w:val="true"/>
        </w:rPr>
        <w:t>האישום השלישי בכתב האישום המתוקן</w:t>
      </w:r>
      <w:r>
        <w:rPr>
          <w:rFonts w:ascii="Tahoma" w:hAnsi="Tahoma" w:cs="Tahoma"/>
          <w:b/>
          <w:b/>
          <w:bCs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– </w:t>
      </w: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8.10.20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בשעה </w:t>
      </w:r>
      <w:r>
        <w:rPr>
          <w:rFonts w:cs="Tahoma" w:ascii="Tahoma" w:hAnsi="Tahoma"/>
        </w:rPr>
        <w:t>15:50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התקשר הנאשם לסוכן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וביקש לקנות </w:t>
      </w:r>
      <w:r>
        <w:rPr>
          <w:rFonts w:cs="Tahoma" w:ascii="Tahoma" w:hAnsi="Tahoma"/>
        </w:rPr>
        <w:t>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 קוקאין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ולהוציא את העסקה לפועל כעבור </w:t>
      </w:r>
      <w:r>
        <w:rPr>
          <w:rFonts w:cs="Tahoma" w:ascii="Tahoma" w:hAnsi="Tahoma"/>
        </w:rPr>
        <w:t>30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</w:rPr>
        <w:t>40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דקות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הסכים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בהמשך לכך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עמד הנאשם בקשר עם הסוכן והודיע לו כי לא הצליח ליצור קשר טלפוני אם 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וכי הוא נוסע אליו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השניים תיאמו כי הנאשם יפגוש את הסוכן במקום 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וקבעו להיפגש בכניסה למושב זכריה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בהמשך לאמור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בשעה </w:t>
      </w:r>
      <w:r>
        <w:rPr>
          <w:rFonts w:cs="Tahoma" w:ascii="Tahoma" w:hAnsi="Tahoma"/>
        </w:rPr>
        <w:t>16:59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או בסמוך לכך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הגיעו למקום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יחד עם קטין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rtl w:val="true"/>
        </w:rPr>
        <w:t>הקטין</w:t>
      </w:r>
      <w:r>
        <w:rPr>
          <w:rFonts w:cs="Tahoma" w:ascii="Tahoma" w:hAnsi="Tahoma"/>
          <w:rtl w:val="true"/>
        </w:rPr>
        <w:t xml:space="preserve">") </w:t>
      </w:r>
      <w:r>
        <w:rPr>
          <w:rFonts w:ascii="Tahoma" w:hAnsi="Tahoma" w:cs="Tahoma"/>
          <w:rtl w:val="true"/>
        </w:rPr>
        <w:t xml:space="preserve">ואדם נוסף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rtl w:val="true"/>
        </w:rPr>
        <w:t>האחר</w:t>
      </w:r>
      <w:r>
        <w:rPr>
          <w:rFonts w:cs="Tahoma" w:ascii="Tahoma" w:hAnsi="Tahoma"/>
          <w:rtl w:val="true"/>
        </w:rPr>
        <w:t xml:space="preserve">"). </w:t>
      </w:r>
      <w:r>
        <w:rPr>
          <w:rFonts w:ascii="Tahoma" w:hAnsi="Tahoma" w:cs="Tahoma"/>
          <w:rtl w:val="true"/>
        </w:rPr>
        <w:t>האחר נהג ברכב בו נסעו השלושה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הוא החנה את הרכב במרחק של כ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מטרים מרכב הסוכן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אז יצא הקטין מהרכב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ניגש לסוכן ומסר לו שקית המכילה </w:t>
      </w:r>
      <w:r>
        <w:rPr>
          <w:rFonts w:cs="Tahoma" w:ascii="Tahoma" w:hAnsi="Tahoma"/>
        </w:rPr>
        <w:t>18.03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 קוקאין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בתמורה ל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7,200</w:t>
      </w:r>
      <w:r>
        <w:rPr>
          <w:rFonts w:cs="Tahoma" w:ascii="Tahoma" w:hAnsi="Tahoma"/>
          <w:rtl w:val="true"/>
        </w:rPr>
        <w:t xml:space="preserve"> ₪ </w:t>
      </w:r>
      <w:r>
        <w:rPr>
          <w:rFonts w:ascii="Tahoma" w:hAnsi="Tahoma" w:cs="Tahoma"/>
          <w:rtl w:val="true"/>
        </w:rPr>
        <w:t>שמסר לו הסוכן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הסוכן שאל את הקטין אם הנאשם ירצה שימתין עד שיספור את הכסף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ולאחר בירור עם הנאשם השיב הקטין בשלילה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עיקר </w:t>
      </w:r>
      <w:r>
        <w:rPr>
          <w:rFonts w:ascii="Tahoma" w:hAnsi="Tahoma" w:cs="Tahoma"/>
          <w:rtl w:val="true"/>
        </w:rPr>
        <w:t xml:space="preserve">עובדות </w:t>
      </w:r>
      <w:r>
        <w:rPr>
          <w:rFonts w:ascii="Tahoma" w:hAnsi="Tahoma" w:cs="Tahoma"/>
          <w:rtl w:val="true"/>
        </w:rPr>
        <w:t xml:space="preserve">האישום הרביעי בכתב האישום המתוקן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החל ממועד הסמוך ליום </w:t>
      </w:r>
      <w:r>
        <w:rPr>
          <w:rFonts w:cs="Tahoma" w:ascii="Tahoma" w:hAnsi="Tahoma"/>
        </w:rPr>
        <w:t>25.11.20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ועד ליום </w:t>
      </w:r>
      <w:r>
        <w:rPr>
          <w:rFonts w:cs="Tahoma" w:ascii="Tahoma" w:hAnsi="Tahoma"/>
        </w:rPr>
        <w:t>15.12.20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פעל הנאשם לחידוש הקשר עם הסוכן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לשם הוצאת עסקת סמים נוספת לפועל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במסגרת זו אמר הנאשם לסוכן כי יהיה יכול למכור לו סמים מסוגים שונים ובאיכות טובה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בהמשך לכך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15.12.20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שוחחו הנאשם והסוכן בטלפון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הסוכן ביקש לקנות </w:t>
      </w:r>
      <w:r>
        <w:rPr>
          <w:rFonts w:cs="Tahoma" w:ascii="Tahoma" w:hAnsi="Tahoma"/>
        </w:rPr>
        <w:t>15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 קוקאין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הסכים ושלח לסוכן את מספר הטלפון של 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בהמשך לכך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ובו ביום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עמד הסוכן בקשר טלפוני עם 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והשניים סיכמו להוציא את העסקה לפועל בתחנת האוטובוס הקרובה לביתו של 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בהמשך לכך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נפגשו השניים במקום בשעה </w:t>
      </w:r>
      <w:r>
        <w:rPr>
          <w:rFonts w:cs="Tahoma" w:ascii="Tahoma" w:hAnsi="Tahoma"/>
        </w:rPr>
        <w:t>17:27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נכנס לרכב הסוכן ומסר לו שקית הכילה </w:t>
      </w:r>
      <w:r>
        <w:rPr>
          <w:rFonts w:cs="Tahoma" w:ascii="Tahoma" w:hAnsi="Tahoma"/>
        </w:rPr>
        <w:t>14.79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גרם קוקאין תמורת </w:t>
      </w:r>
      <w:r>
        <w:rPr>
          <w:rFonts w:cs="Tahoma" w:ascii="Tahoma" w:hAnsi="Tahoma"/>
        </w:rPr>
        <w:t>5,250</w:t>
      </w:r>
      <w:r>
        <w:rPr>
          <w:rFonts w:cs="Tahoma" w:ascii="Tahoma" w:hAnsi="Tahoma"/>
          <w:rtl w:val="true"/>
        </w:rPr>
        <w:t xml:space="preserve"> ₪, </w:t>
      </w:r>
      <w:r>
        <w:rPr>
          <w:rFonts w:ascii="Tahoma" w:hAnsi="Tahoma" w:cs="Tahoma"/>
          <w:rtl w:val="true"/>
        </w:rPr>
        <w:t>אותם מסר לו הסוכן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במעשיו אלה סחר הנאשם בסם מסוכן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ללא שהותר הדבר בפקודה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בתקנות או ברישיון מאת המנהל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בתסקיר משלים שערך שירות המבחן מיום </w:t>
      </w:r>
      <w:r>
        <w:rPr>
          <w:rFonts w:cs="Tahoma" w:ascii="Tahoma" w:hAnsi="Tahoma"/>
        </w:rPr>
        <w:t>12.3.24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בהמשך לתסקירי ביניים מיום </w:t>
      </w:r>
      <w:r>
        <w:rPr>
          <w:rFonts w:cs="Tahoma" w:ascii="Tahoma" w:hAnsi="Tahoma"/>
        </w:rPr>
        <w:t>30.8.23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30.10.23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ולשורת תסקירים שהוגשו קודם לכן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תוארו נסיבות חייו של הנאשם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גדל מגיל צעיר בסביבה שלילית והתוודע לחברת צרכני סמים ועוברי חוק שהכיר באזור מגוריו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הנאשם פנה ביוזמתו ליחידה להתמכרויות בבית שמש ושולב ביום </w:t>
      </w:r>
      <w:r>
        <w:rPr>
          <w:rFonts w:cs="Tahoma" w:ascii="Tahoma" w:hAnsi="Tahoma"/>
        </w:rPr>
        <w:t>9.1.23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בקבוצה טיפולית בתחום ההתמכרויות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הגיע בקביעות ובהתמדה לקבוצה הטיפולית ולבדיקות לגילוי שרידי סם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מעבר לכך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16.2.24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החל הנאשם בטיפול פרטני עם עו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ס היחידה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בנוסף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הנאשם פנה ביוזמתו לטיפול במרכז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התחלה חדשה</w:t>
      </w:r>
      <w:r>
        <w:rPr>
          <w:rFonts w:cs="Tahoma" w:ascii="Tahoma" w:hAnsi="Tahoma"/>
          <w:rtl w:val="true"/>
        </w:rPr>
        <w:t xml:space="preserve">"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מרכז טיפול ואבחון לעוברי חוק בתל אביב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17.4.23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שולב הנאשם בטיפול קבוצתי להקניית כישורי חיים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שיפור תקשורת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לקיחת אחריות ומחויבות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התמודדות עם לחץ ומצוקה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שליטה בכעסים ועוד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גורמי הטיפול התרשמו כי לנאשם מוטיבציה פנימית לטיפול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שבאה לידי ביטוי בהגעה סדירה לפגישות פרטניות ולטיפול הקבוצתי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שיתוף בתכנים משמעותיים מעולמו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השתתפות פעילה בקבוצה והיעזרות בה לשם קבלת נקודות מבט שונות על האירועים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הקשיים וההתלבטויות אותם חווה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קבלת אלטרנטיבות להתמודדות עם קשיים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תוך הקשבה וסקרנות לאחר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בטיפול הפרטני שיתף הנאשם כי בשלוש השנים האחרונות חדל מלעסוק בפלילים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התרחק מחברת מכורים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חיזק את קשריו עם משפחתו ובנה זוגיות מיטיבה עם אשתו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במסגרת הטיפול עורך הנאשם התבוננות פנימית ולמידה עצמית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מאמצים לסיגול דפוסי התנהגות ואורח חיים שונה מהמוכר והידוע לו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כאשר ניכר כי הנאשם מגבש זהות עצמית חדשה ומציב לעצמו מטרות ושאיפות נורמטיביות לעתיד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כעולה מדברי גורמי הטיפול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הנאשם מביע הבנה בנוגע למחירים ששילם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הכרה בנזק שנגרם לו בעקבות שימוש מתמשך בסמים וחבירה לגורמים שוליים ושאט נפש מהשימוש בסמים ומהתנהגותו בעבר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לדבריהם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הנאשם עורך תהליך שיקום משמעותי מאוד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לוקח אחריות על עברו ועל עבירות שביצע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מביע חרטה עמוקה על העבירות שביצע ומצליח לנהל חיי משפחה יציבים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הקשר עם הנאשם תואר כנעים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כאשר הנאשם נשמע לסמכות וגבולות ומבצע את הנדרש ממנו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מעבר לכך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כל הבדיקות שביצע בשנה האחרונה נמצאו ללא שרידי סם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עוד צוין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כי בשיחות טלפוניות ופגישות שערך שירות המבחן עם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הנאשם שיתף כי לאורך תקופת השיקום התרחק מגורמים שוליים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נמנע משימוש בחומרים משני תודעה וערך מאמצים תעסוקתיים במסגרת העסק לממכר מזון שבבעלותו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נישא לבת זוגו לאחרונה והשניים מנהלים זוגיות יציבה ומיטיבה על רקע חוויה מטלטלת שעברו בני הזוג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ושתועדה בתסקיר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תיאר משבר רגשי קשה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עצב וזעזוע עבורו ועבור אשתו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אותו הוא צולח בעזרת הכלים שהוא רוכש בטיפול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מבלי להידרדר שוב לעולם הסמים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מעבר לכך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הנאשם ביטא שאיפות נורמטיביות לעתיד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התמדה בתעסוקה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הרחבת התא המשפחתי והמשך הימנעות משימוש בסמים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כמו כן הביע חשש כי מאסר בפועל יקטע את תהליך השיקום ואת ההישגים שהושגו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שירות המבחן ציין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כי מגיליון רישומו הפלילי של הנאשם עולה כי לא נפתחו לו תיקים חדשים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שירות המבחן התרשם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כי הנאשם מצוי בתהליך שינוי חיובי מאוד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כאשר לראשונה בחייו החליט לראות בהליך המשפטי משום הזדמנות לשיקום וצמיחה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ניכר כי ביצוע העבירות בהן הורשע במסגרת הליך זה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המעצר הממושך ועונש המאסר המרחף מעל ראשו של הנאשם גרמו לו לתחושת מיאוס מאורח החיים לו הורגל ולרצון לנתב את חייו לאפיקים חיוביים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שירות המבחן תיאר את כברת הדרך הארוכה והמרגשת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כלשונו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שעבר הנאשם לאורך שלוש השנים מעת מעצרו בגין העבירות הנוכחיות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במסגרתה למד לקחת אחריות על התנהלותו לאורך השנים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ועל העבירות שביצע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למד להביע את עצמו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צרכיו ומצוקותיו בצורה אותנטית ונוגעת ללב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בעוד שבתחילת דרך השיקום היה הנאשם מונע ממוטיבציה חיצונית ברובה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בהמשך הדרך המוטיבציה הפכה לפנימית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מתוך רצון כן לשינוי חייו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הבנת הנזק שהסב לחברה ותחושת חרטה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ניכר כי ההליך הפלילי המתנהל נגד הנאשם ועונש המאסר הפוטנציאלי מהווה גבול מרתיע מאוד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מתוך מודעות לחומרת העבירות שביצע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חשש כי עונש מאסר בפועל יפגע קשות בתהליך השיקום שערך הנאשם ובמוטיבציה להמשך מאמצי השיקום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סבר שירות המבחן כי ענישה שיקומית תאפשר לנאשם להמשיך בדרך הנכונה בה החל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תצמצם את הסיכון להישנות מעשי העבירה ותהווה מסר חיובי ותמריץ עבור הנאשם לשימור השינוי ולהשתלבותו התקינה והנורמטיבית של הנאשם בחברה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לאור זאת המליץ שירות המבחן על ענישה שיקומית בדמות צו מבחן לשנה לצד ענישה מוחשית של מאסר שירוצה בעבודות שירות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מאסר מותנה והתחייבות להימנע מעבירה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b/>
          <w:bCs/>
          <w:u w:val="single"/>
        </w:rPr>
      </w:pPr>
      <w:r>
        <w:rPr>
          <w:rFonts w:cs="Tahoma" w:ascii="Tahoma" w:hAnsi="Tahoma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/>
          <w:bCs/>
          <w:u w:val="single"/>
          <w:rtl w:val="true"/>
        </w:rPr>
        <w:t>ראיות לעונש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b/>
          <w:bCs/>
          <w:u w:val="single"/>
        </w:rPr>
      </w:pPr>
      <w:r>
        <w:rPr>
          <w:rFonts w:cs="Tahoma" w:ascii="Tahoma" w:hAnsi="Tahoma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המאשימה הגיש</w:t>
      </w:r>
      <w:r>
        <w:rPr>
          <w:rFonts w:ascii="Tahoma" w:hAnsi="Tahoma" w:cs="Tahoma"/>
          <w:rtl w:val="true"/>
        </w:rPr>
        <w:t>ה</w:t>
      </w:r>
      <w:r>
        <w:rPr>
          <w:rFonts w:ascii="Tahoma" w:hAnsi="Tahoma" w:cs="Tahoma"/>
          <w:rtl w:val="true"/>
        </w:rPr>
        <w:t xml:space="preserve"> גיליון הרשעות קודמות של הנאשם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ת</w:t>
      </w:r>
      <w:r>
        <w:rPr>
          <w:rFonts w:cs="Tahoma" w:ascii="Tahoma" w:hAnsi="Tahoma"/>
          <w:rtl w:val="true"/>
        </w:rPr>
        <w:t>/</w:t>
      </w:r>
      <w:r>
        <w:rPr>
          <w:rFonts w:cs="Tahoma" w:ascii="Tahoma" w:hAnsi="Tahoma"/>
        </w:rPr>
        <w:t>1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",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10.9.23</w:t>
      </w:r>
      <w:r>
        <w:rPr>
          <w:rtl w:val="true"/>
        </w:rPr>
        <w:t xml:space="preserve">.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בינוני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tl w:val="true"/>
        </w:rPr>
        <w:t xml:space="preserve">, </w:t>
      </w:r>
      <w:r>
        <w:rPr>
          <w:rtl w:val="true"/>
        </w:rPr>
        <w:t>והתמודד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לאחר הפסקת לימודיו עבד עם אביו בעסק משפחתי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לשטיפת מכוניות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 xml:space="preserve">ובהמשך פתח שניצליה במתחם שטיפת הרכב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בכך עסק עד למעצרו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לצד זאת חבר הנאשם לחברה שולית בה מצא קבוצת השתייכות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החל בצריכת טבק וקנאביס בגיל </w:t>
      </w:r>
      <w:r>
        <w:rPr>
          <w:rFonts w:cs="Tahoma" w:ascii="Tahoma" w:hAnsi="Tahoma"/>
        </w:rPr>
        <w:t>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לערך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בגיל </w:t>
      </w:r>
      <w:r>
        <w:rPr>
          <w:rFonts w:cs="Tahoma" w:ascii="Tahoma" w:hAnsi="Tahoma"/>
        </w:rPr>
        <w:t>25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החל להשתמש בקוקאין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הורשע לראשונה כשהיה כבן </w:t>
      </w:r>
      <w:r>
        <w:rPr>
          <w:rFonts w:cs="Tahoma" w:ascii="Tahoma" w:hAnsi="Tahoma"/>
        </w:rPr>
        <w:t>20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כאשר לדבריו החל משחרורו ממאסרו הראשון החל בהליך שיקום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ומשנת </w:t>
      </w:r>
      <w:r>
        <w:rPr>
          <w:rFonts w:cs="Tahoma" w:ascii="Tahoma" w:hAnsi="Tahoma"/>
        </w:rPr>
        <w:t>2014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ועד למעצרו בתיק דנן לא ביצע עבירות ושמר על רצף תעסוקתי בעסק המשפחתי ועל ניקיון מסמים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עם פרוץ מגיפת הקורונה נקלע לקושי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כאשר לצד שימוש בקוקאין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כשל ונכנס לצורך במענה כלכלי מהיר לקשייו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בבדיקת ההתאמה שנערכה לנאשם לא עלתה התרשמות מקווי אישיות אנטי סוציאליים ומפגיעה באני העליון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עלה הרושם לקיומה של מערכת מוסר וערכים תקינה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לקיומו של מוסר עבודה גבוה ויכולת להחזיק קשר זוגי משמעותי ומיטיב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לצד זאת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עלה הרושם בדבר היעדר מיומנויות במציאת פתרון אדפטיבי לבעיות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וכן שיבוש בשיקול הדעת בשל השימוש שעשה בקוקאין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שעמדו בבסיס ביצוע העבירות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עוד התרשם המרכז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כי מדובר בצעיר המסוגל ורוצה להיתרם מהליך טיפולי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וכי בעת הנוכחית חושש כי הישגיו הטיפוליים עד כה ירדו לטימיון ומבקש לשמרם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עוד תואר תהליך הטיפול בו שולב הנאשם החל מיום </w:t>
      </w:r>
      <w:r>
        <w:rPr>
          <w:rFonts w:cs="Tahoma" w:ascii="Tahoma" w:hAnsi="Tahoma"/>
        </w:rPr>
        <w:t>17.4.23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לרבות נושאי הקבוצה והגעתו של הנאשם למרבית המפגשים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כאשר אי הגעתו למיעוט המפגשים היתה בנסיבות מוצדקות</w:t>
      </w:r>
      <w:r>
        <w:rPr>
          <w:rFonts w:cs="Tahoma" w:ascii="Tahoma" w:hAnsi="Tahoma"/>
          <w:rtl w:val="true"/>
        </w:rPr>
        <w:t xml:space="preserve">). </w:t>
      </w: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3.9.23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הודיע הנאשם למרכז על שילובו בקבוצה טיפולית במסגרת שירות המבחן המתקיימת באותו היום כמו הקבוצה במרכז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ועל כן סיים הנאשם את ההשתתפות בטיפול במרכז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כך שסה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נכח הנאשם בטיפול במרכז קצת פחות מחמישה חודשים</w:t>
      </w:r>
      <w:r>
        <w:rPr>
          <w:rFonts w:cs="Tahoma" w:ascii="Tahoma" w:hAnsi="Tahoma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במעמד הטיעונים לעונש העידה </w:t>
      </w:r>
      <w:r>
        <w:rPr>
          <w:rFonts w:ascii="Tahoma" w:hAnsi="Tahoma" w:cs="Tahoma"/>
          <w:rtl w:val="true"/>
        </w:rPr>
        <w:t>עו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ס אושרית מתלון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עובדת סוציאלית בתחום ההתמכרויות ביחידה לטיפול בהתמכרויות בבית שמש אליה הופנה הנאשם לטיפול מטעם שירות המבחן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עו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ס מתלון ציינה את היכרותה את הנאשם מקבוצות הטיפול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הדגישה את נחישותו של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את המוטיבציה שלו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את התקדמותו בתהליך הטיפול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מחוייבותו לזוגיות שלו והתמדתו בעבודה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עו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ד מתלון הדגישה כי הנאשם ביטא חרטה על מעשיו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וכן תיארה את התמדתו של הנאשם בתהליך הטיפול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הגעתו לטיפולים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קיום קשר טוב עם הגורמים המטפלים וחוות הדעת החיוביות מאוד בעניינו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עו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ד מתלון עמדה על חשיבותה של תכנית שיקומית שתשאיר את הנאשם בחברה ותקדמו הלאה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עוד העידה הגב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 xml:space="preserve">דנה קייזר </w:t>
      </w:r>
      <w:r>
        <w:rPr>
          <w:rFonts w:cs="Tahoma" w:ascii="Tahoma" w:hAnsi="Tahoma"/>
          <w:rtl w:val="true"/>
        </w:rPr>
        <w:t xml:space="preserve">- </w:t>
      </w:r>
      <w:r>
        <w:rPr>
          <w:rFonts w:ascii="Tahoma" w:hAnsi="Tahoma" w:cs="Tahoma"/>
          <w:rtl w:val="true"/>
        </w:rPr>
        <w:t xml:space="preserve">קרימינולוגית יישומית ומנהלת מרכז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התחלה חדשה</w:t>
      </w:r>
      <w:r>
        <w:rPr>
          <w:rFonts w:cs="Tahoma" w:ascii="Tahoma" w:hAnsi="Tahoma"/>
          <w:rtl w:val="true"/>
        </w:rPr>
        <w:t xml:space="preserve">". </w:t>
      </w:r>
      <w:r>
        <w:rPr>
          <w:rFonts w:ascii="Tahoma" w:hAnsi="Tahoma" w:cs="Tahoma"/>
          <w:rtl w:val="true"/>
        </w:rPr>
        <w:t>הגב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קייזר חזרה על עיקרי הדו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ח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וציינה כי הנאשם הגיע לטיפול במרכז לאחר ששולב למשך </w:t>
      </w:r>
      <w:r>
        <w:rPr>
          <w:rFonts w:cs="Tahoma" w:ascii="Tahoma" w:hAnsi="Tahoma"/>
        </w:rPr>
        <w:t>9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בקבוצה טיפולית לעצורי בית באשקלון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באמצעות שירות המבחן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גב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 xml:space="preserve">קייזר ציינה את התרשמותה כי הנאשם נטל אחריות על הטיפול שלו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שלדבריה אינה מובנת מאליה ואינה נפוצה באוכלוסיה בה המרכז מטפל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השתתף במשך </w:t>
      </w: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בקבוצת הטיפול ושיתף פעולה בהגעה למפגשים ובמפגשים עצמם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הגב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קייזר תיארה דרך מרשימה שעשה הנאשם בתהליך השיקום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התאמתו למעבר למסגרת מתקדמת יותר במרכז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והפסקת תהליך השיקום במרכז נוכח החלטת שירות המבחן לשלבו במרכז להתמכרויות באזור מגוריו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גם הגב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קייזר עמדה על חשיבות המשך הליך השיקום ומכך שהחברה כולה תהא נשכרת מביסוס מעמדו של הנאשם כאזרח פעיל ויצרני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לצד זאת אישרה הגב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קייזר בחקירתה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כי במהלך שהות הנאשם בטיפול במרכז הוא לא לקח אחריות מלאה על מעשיו ולא הודה במלוא עובדות כתב האישום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אף כי הבין את הבחירות הפסולות שלו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היא ציינה כי חלה התקדמות גדולה בתהליך קבלת האחריות של הנאשם לאורך הטיפול במרכז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אך אישרה כי הדבר לא מצא את ביטויו בדו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ח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הגב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קייזר העריכה כי הנאשם הידרדר לביצוע העבירות מאחר שלא החזיק בכישורי חיים מספקים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היא אישרה כי אין התייחסות בדו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ח המרכז לנזקקות התמכרותית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וציינה כי במעמד הבדיקה של הנאשם התרשמה כי הוא עדיין אינו בשל להיות משולב לקבוצה בתחום ההתמכרויות כי אם בתחום כישורי החיים ובהמשך ישולב לקבוצה בתחום ההתמכרויות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כאשר בהמשך שולב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כאמור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בקבוצה טיפולית בתחום ההתמכרויות מטעם שירות המבחן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/>
      </w:pPr>
      <w:r>
        <w:rPr>
          <w:rFonts w:ascii="Tahoma" w:hAnsi="Tahoma" w:cs="Tahoma"/>
          <w:rtl w:val="true"/>
        </w:rPr>
        <w:t>בנוסף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העידה הגב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שוהם חליוא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אשת הנאשם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הגב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חליוא ציינה כי היא נשואה לנאשם מזה חמישה חודשים ובת זוגו מזה חמש שנים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היא תיארה את התהליך המשמעותי שעבר הנאשם לאורך התקופה ובפרט התמקדה בתמיכת הנאשם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שהתמודדו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רגשותיו</w:t>
      </w:r>
      <w:r>
        <w:rPr>
          <w:rtl w:val="true"/>
        </w:rPr>
        <w:t xml:space="preserve">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חליוא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מתרחק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/>
          <w:bCs/>
          <w:u w:val="single"/>
          <w:rtl w:val="true"/>
        </w:rPr>
        <w:t>עיקר טיעוני ב</w:t>
      </w:r>
      <w:r>
        <w:rPr>
          <w:rFonts w:cs="Tahoma" w:ascii="Tahoma" w:hAnsi="Tahoma"/>
          <w:b/>
          <w:bCs/>
          <w:u w:val="single"/>
          <w:rtl w:val="true"/>
        </w:rPr>
        <w:t>"</w:t>
      </w:r>
      <w:r>
        <w:rPr>
          <w:rFonts w:ascii="Tahoma" w:hAnsi="Tahoma" w:cs="Tahoma"/>
          <w:b/>
          <w:b/>
          <w:bCs/>
          <w:u w:val="single"/>
          <w:rtl w:val="true"/>
        </w:rPr>
        <w:t>כ הצדדים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ושיקול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לחידוש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פסיבי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Tahoma" w:hAnsi="Tahoma" w:cs="Tahoma"/>
          <w:b w:val="false"/>
          <w:bCs w:val="false"/>
          <w:u w:val="none"/>
        </w:rPr>
      </w:pPr>
      <w:r>
        <w:rPr>
          <w:rFonts w:cs="Tahoma" w:ascii="Tahoma" w:hAnsi="Tahoma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ציינה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כעולה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מעובדות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כתב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האישום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ממניעי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הפקת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רווח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נמנע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להשתמש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בקטין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העברת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הסמים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לסוכן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באישום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כמו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תיארה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פוטנציאל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הנזק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עצום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הכרוך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סחר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Cs w:val="false"/>
          <w:u w:val="none"/>
        </w:rPr>
        <w:t>70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קוקאין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12"/>
        <w:spacing w:lineRule="auto" w:line="360"/>
        <w:ind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Tahoma" w:hAnsi="Tahoma" w:cs="Tahoma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פירטה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הערכים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החברתיים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הנפגעים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כתוצאה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מעבירות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סמים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ה</w:t>
      </w:r>
      <w:r>
        <w:rPr>
          <w:b w:val="false"/>
          <w:b w:val="false"/>
          <w:bCs w:val="false"/>
          <w:u w:val="none"/>
          <w:rtl w:val="true"/>
        </w:rPr>
        <w:t>צורך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בשמירה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בריאות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הציבור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וכן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החובה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למיגור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סמים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החל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מהחזקה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לשימוש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עצמי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ועד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סחר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בסמים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מסוכנים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rFonts w:ascii="Tahoma" w:hAnsi="Tahoma" w:cs="Tahoma"/>
          <w:b w:val="false"/>
          <w:bCs w:val="false"/>
          <w:u w:val="none"/>
        </w:rPr>
      </w:pPr>
      <w:r>
        <w:rPr>
          <w:rFonts w:cs="Tahoma" w:ascii="Tahoma" w:hAnsi="Tahoma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rFonts w:ascii="Tahoma" w:hAnsi="Tahoma" w:cs="Tahoma"/>
          <w:b w:val="false"/>
          <w:bCs w:val="false"/>
          <w:u w:val="none"/>
        </w:rPr>
      </w:pP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לדבריה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הנאשם הודה לאחר שמיעת נתח עיקרי של פרשת התביעה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 xml:space="preserve">בעוד שלו היה הנאשם מודה לפני שמיעת הוכחות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–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 xml:space="preserve"> היה המצב שונה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ב</w:t>
      </w:r>
      <w:r>
        <w:rPr>
          <w:rFonts w:cs="Tahoma" w:ascii="Tahoma" w:hAnsi="Tahoma"/>
          <w:b w:val="false"/>
          <w:bCs w:val="false"/>
          <w:u w:val="none"/>
          <w:rtl w:val="true"/>
        </w:rPr>
        <w:t>"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כ המאשימה ציינה שיש להתחשב גם עברו הפלילי של הנאשם</w:t>
      </w:r>
      <w:r>
        <w:rPr>
          <w:rFonts w:cs="Tahoma" w:ascii="Tahoma" w:hAnsi="Tahoma"/>
          <w:b w:val="false"/>
          <w:bCs w:val="false"/>
          <w:u w:val="none"/>
          <w:rtl w:val="true"/>
        </w:rPr>
        <w:t>.</w:t>
      </w:r>
    </w:p>
    <w:p>
      <w:pPr>
        <w:pStyle w:val="12"/>
        <w:spacing w:lineRule="auto" w:line="360"/>
        <w:ind w:start="720" w:end="0"/>
        <w:jc w:val="both"/>
        <w:rPr>
          <w:rFonts w:ascii="Tahoma" w:hAnsi="Tahoma" w:cs="Tahoma"/>
          <w:b w:val="false"/>
          <w:bCs w:val="false"/>
          <w:u w:val="none"/>
        </w:rPr>
      </w:pPr>
      <w:r>
        <w:rPr>
          <w:rFonts w:cs="Tahoma" w:ascii="Tahoma" w:hAnsi="Tahoma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/>
      </w:pP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 xml:space="preserve">לעניין ההליך השיקומי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–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 xml:space="preserve"> ב</w:t>
      </w:r>
      <w:r>
        <w:rPr>
          <w:rFonts w:cs="Tahoma" w:ascii="Tahoma" w:hAnsi="Tahoma"/>
          <w:b w:val="false"/>
          <w:bCs w:val="false"/>
          <w:u w:val="none"/>
          <w:rtl w:val="true"/>
        </w:rPr>
        <w:t>"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כ המאשימה עמדה על האמור בתסקירי שירות המבחן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על תיעוד השינוי החיובי שעובר הנאשם ועל ההמלצה על ענישה של מאסר שירוצה בעבודות שירות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במקרה דנן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טענה ב</w:t>
      </w:r>
      <w:r>
        <w:rPr>
          <w:rFonts w:cs="Tahoma" w:ascii="Tahoma" w:hAnsi="Tahoma"/>
          <w:b w:val="false"/>
          <w:bCs w:val="false"/>
          <w:u w:val="none"/>
          <w:rtl w:val="true"/>
        </w:rPr>
        <w:t>"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כ המאשימה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כי אין הצדקה לחריגה ממתחם העונש ההולם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וכי יש להתחשב באינטרס השיקומי בתוך מתחם העונש ההולם ולא תוך סטייה ממנו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סטייה ממתחם העונש ההולם שמורה למקרים נדירים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כאשר הפסיקה עמדה על הצורך בענישה מרתיעה בעבירות סמים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היא ציינה כי קבלת האחריות של הנאשם אינה מלאה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והפנתה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בין היתר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 xml:space="preserve">לתסקיר שירות המבחן מיום </w:t>
      </w:r>
      <w:r>
        <w:rPr>
          <w:rFonts w:cs="Tahoma" w:ascii="Tahoma" w:hAnsi="Tahoma"/>
          <w:b w:val="false"/>
          <w:bCs w:val="false"/>
          <w:u w:val="none"/>
        </w:rPr>
        <w:t>30.8.23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 xml:space="preserve">במסגרתו הניח הנאשם את מלוא האחריות לביצוע המעשים על נאשם </w:t>
      </w:r>
      <w:r>
        <w:rPr>
          <w:rFonts w:cs="Tahoma" w:ascii="Tahoma" w:hAnsi="Tahoma"/>
          <w:b w:val="false"/>
          <w:bCs w:val="false"/>
          <w:u w:val="none"/>
        </w:rPr>
        <w:t>2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וכן ציינה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כי בתחילת הדרך התרשם שירות המבחן כי שיתוף הפעולה של הנאשם אינו נובע ממוטיבציה אותנטית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 xml:space="preserve">כאשר </w:t>
      </w:r>
      <w:r>
        <w:rPr>
          <w:b w:val="false"/>
          <w:b w:val="false"/>
          <w:bCs w:val="false"/>
          <w:u w:val="none"/>
          <w:rtl w:val="true"/>
        </w:rPr>
        <w:t>גם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בתסקיר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המבחן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האחרון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ניכר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מונע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ממוטיבציה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להימנע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מעונש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מאסר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/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טענה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אכן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עבר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הליך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שיקום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משמעותי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שהכלים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המשמעותיים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שרכש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יסייעו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בהיותו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במאסר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Cs w:val="false"/>
          <w:u w:val="none"/>
          <w:rtl w:val="true"/>
        </w:rPr>
        <w:t xml:space="preserve"> </w:t>
      </w:r>
    </w:p>
    <w:p>
      <w:pPr>
        <w:pStyle w:val="12"/>
        <w:spacing w:lineRule="auto" w:line="360"/>
        <w:ind w:start="720" w:end="0"/>
        <w:jc w:val="both"/>
        <w:rPr>
          <w:rFonts w:ascii="Tahoma" w:hAnsi="Tahoma" w:cs="Tahoma"/>
          <w:b w:val="false"/>
          <w:bCs w:val="false"/>
          <w:u w:val="none"/>
        </w:rPr>
      </w:pPr>
      <w:r>
        <w:rPr>
          <w:rFonts w:cs="Tahoma" w:ascii="Tahoma" w:hAnsi="Tahoma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/>
      </w:pP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לאור האמור עתרה ב</w:t>
      </w:r>
      <w:r>
        <w:rPr>
          <w:rFonts w:cs="Tahoma" w:ascii="Tahoma" w:hAnsi="Tahoma"/>
          <w:b w:val="false"/>
          <w:bCs w:val="false"/>
          <w:u w:val="none"/>
          <w:rtl w:val="true"/>
        </w:rPr>
        <w:t>"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 xml:space="preserve">כ המאשימה למתחם עונש הולם שנע בין </w:t>
      </w:r>
      <w:r>
        <w:rPr>
          <w:rFonts w:cs="Tahoma" w:ascii="Tahoma" w:hAnsi="Tahoma"/>
          <w:b w:val="false"/>
          <w:bCs w:val="false"/>
          <w:u w:val="none"/>
        </w:rPr>
        <w:t>5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ל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- </w:t>
      </w:r>
      <w:r>
        <w:rPr>
          <w:rFonts w:cs="Tahoma" w:ascii="Tahoma" w:hAnsi="Tahoma"/>
          <w:b w:val="false"/>
          <w:bCs w:val="false"/>
          <w:u w:val="none"/>
        </w:rPr>
        <w:t>7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>שנות מאסר בפועל</w:t>
      </w:r>
      <w:r>
        <w:rPr>
          <w:rFonts w:cs="Tahoma" w:ascii="Tahoma" w:hAnsi="Tahoma"/>
          <w:b w:val="false"/>
          <w:bCs w:val="false"/>
          <w:u w:val="none"/>
          <w:rtl w:val="true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</w:rPr>
        <w:t xml:space="preserve">למיקומו של הנאשם </w:t>
      </w:r>
      <w:r>
        <w:rPr>
          <w:b w:val="false"/>
          <w:b w:val="false"/>
          <w:bCs w:val="false"/>
          <w:u w:val="none"/>
          <w:rtl w:val="true"/>
        </w:rPr>
        <w:t>בשליש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התחתון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המתחם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אף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ממש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בתחתיתו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ולהשתת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עונש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5.5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שנות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מאסר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מאסר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תנאי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קנס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משמעותי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פסילת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הרישיון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בפועל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ופסילה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תנאי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b w:val="false"/>
          <w:b w:val="false"/>
          <w:bCs w:val="false"/>
          <w:u w:val="none"/>
          <w:rtl w:val="true"/>
        </w:rPr>
        <w:t>מקובל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בעבירות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סמים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ובפרט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במקרה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דנן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כאשר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השתמש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ברכב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כדי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להגיע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לאחת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העסקאות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וכן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חילוט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הרכוש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המפורט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בכתב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האישום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המתוקן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והוראה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השמדת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הסמים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בתיק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12"/>
        <w:spacing w:lineRule="auto" w:line="360"/>
        <w:ind w:start="720" w:end="0"/>
        <w:jc w:val="both"/>
        <w:rPr>
          <w:rFonts w:ascii="Tahoma" w:hAnsi="Tahoma" w:cs="Tahoma"/>
          <w:b w:val="false"/>
          <w:bCs w:val="false"/>
          <w:highlight w:val="yellow"/>
          <w:u w:val="none"/>
        </w:rPr>
      </w:pPr>
      <w:r>
        <w:rPr>
          <w:rFonts w:cs="Tahoma" w:ascii="Tahoma" w:hAnsi="Tahoma"/>
          <w:b w:val="false"/>
          <w:bCs w:val="false"/>
          <w:highlight w:val="yellow"/>
          <w:u w:val="none"/>
          <w:rtl w:val="true"/>
        </w:rPr>
      </w:r>
    </w:p>
    <w:p>
      <w:pPr>
        <w:pStyle w:val="12"/>
        <w:numPr>
          <w:ilvl w:val="0"/>
          <w:numId w:val="4"/>
        </w:numPr>
        <w:spacing w:lineRule="auto" w:line="360"/>
        <w:ind w:hanging="360" w:start="720"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עמד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בהרחבה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הרקע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מציאות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החיים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המורכבת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גדל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בשכונת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עוני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בעיר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מפותחת</w:t>
      </w:r>
      <w:r>
        <w:rPr>
          <w:b w:val="false"/>
          <w:bCs w:val="false"/>
          <w:u w:val="none"/>
          <w:rtl w:val="true"/>
        </w:rPr>
        <w:t xml:space="preserve">,  </w:t>
      </w:r>
      <w:r>
        <w:rPr>
          <w:b w:val="false"/>
          <w:b w:val="false"/>
          <w:bCs w:val="false"/>
          <w:u w:val="none"/>
          <w:rtl w:val="true"/>
        </w:rPr>
        <w:t>לטענתו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תמיכה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כלכלית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נפשית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אחרת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טען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כעולה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מעובדות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כתב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האישום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המתוקן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שהיה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דומיננטי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בעסקה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החזיק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הסם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והכסף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התקבל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ידו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ידי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כאשר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למעשה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שעשה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בפועל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לתווך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הסוכן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הפנה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לעונשו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הקטין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בעסקה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שנדון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לשל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צ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הוגש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ערעור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נפטר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אך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להתעלם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מחלקו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בפרשה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ציין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לקח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אחריות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מלאה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והודה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בחלקו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בכתב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האישום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הדגיש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הצורך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בהתחשבות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בהליך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הטיפולי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בגזירת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העונש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וכן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עמד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משך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הזמן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המשמעותי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היה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נתון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במעצר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כחצי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שנה</w:t>
      </w:r>
      <w:r>
        <w:rPr>
          <w:b w:val="false"/>
          <w:bCs w:val="false"/>
          <w:u w:val="none"/>
          <w:rtl w:val="true"/>
        </w:rPr>
        <w:t xml:space="preserve">) </w:t>
      </w:r>
      <w:r>
        <w:rPr>
          <w:b w:val="false"/>
          <w:b w:val="false"/>
          <w:bCs w:val="false"/>
          <w:u w:val="none"/>
          <w:rtl w:val="true"/>
        </w:rPr>
        <w:t>ובאיזוק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אלקטרוני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Cs w:val="false"/>
          <w:u w:val="none"/>
        </w:rPr>
        <w:t>F</w:t>
      </w:r>
      <w:r>
        <w:rPr>
          <w:b w:val="false"/>
          <w:b w:val="false"/>
          <w:bCs w:val="false"/>
          <w:u w:val="none"/>
          <w:rtl w:val="true"/>
        </w:rPr>
        <w:t>שנה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וחצי</w:t>
      </w:r>
      <w:r>
        <w:rPr>
          <w:b w:val="false"/>
          <w:bCs w:val="false"/>
          <w:u w:val="none"/>
          <w:rtl w:val="true"/>
        </w:rPr>
        <w:t xml:space="preserve">). . </w:t>
      </w:r>
    </w:p>
    <w:p>
      <w:pPr>
        <w:pStyle w:val="12"/>
        <w:spacing w:lineRule="auto" w:line="360"/>
        <w:ind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/>
      </w:pPr>
      <w:r>
        <w:rPr>
          <w:b w:val="false"/>
          <w:b w:val="false"/>
          <w:bCs w:val="false"/>
          <w:u w:val="none"/>
          <w:rtl w:val="true"/>
        </w:rPr>
        <w:t>לעניין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עברו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הפלילי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עמד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שההרשעות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מלפני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כעשור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כאשר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שתיים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מהן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התיישנו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וכאשר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האישום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האחרון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בגין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החזקת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סכין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משנת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2014</w:t>
      </w:r>
      <w:r>
        <w:rPr>
          <w:b w:val="false"/>
          <w:bCs w:val="false"/>
          <w:u w:val="none"/>
          <w:rtl w:val="true"/>
        </w:rPr>
        <w:t xml:space="preserve">. . </w:t>
      </w:r>
      <w:r>
        <w:rPr>
          <w:b w:val="false"/>
          <w:b w:val="false"/>
          <w:bCs w:val="false"/>
          <w:u w:val="none"/>
          <w:rtl w:val="true"/>
        </w:rPr>
        <w:t>האישום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האחרון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החזקת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סכין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Cs w:val="false"/>
          <w:u w:val="none"/>
        </w:rPr>
        <w:t>2014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12"/>
        <w:spacing w:lineRule="auto" w:line="360"/>
        <w:ind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start="720"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עמד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האתגרים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שנקרו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לפתחו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בתקופה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האחרונה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למרות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אגרים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המשיך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בדרך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הטיפולית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בהצלחה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מעוררת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גאווה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כלשונו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הפנה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לתסקירי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המבחן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שהוגשו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לאורך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תקופה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ממושכת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הוא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אישר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בתחילה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היה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המבחן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סקפטי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לעניין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סיכויי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שיקומו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אך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אחר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שהתרשם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מדובר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באדם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שמביע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חרטה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אמיתית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וכנה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לוקח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אחריות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מעשיו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ונמצא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במקום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אחר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מבעבר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הבין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המבחן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ציין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לקח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עצמו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הליך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השיקום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כדי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להתחיל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חדש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מנת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לרצות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המשפט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וביקש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תינתן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ההזדמנות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למיצוי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הליך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שיקומי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זה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b/>
          <w:bCs/>
          <w:u w:val="single"/>
        </w:rPr>
      </w:pPr>
      <w:r>
        <w:rPr>
          <w:rFonts w:cs="Tahoma" w:ascii="Tahoma" w:hAnsi="Tahoma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/>
          <w:bCs/>
          <w:u w:val="single"/>
          <w:rtl w:val="true"/>
        </w:rPr>
        <w:t>דברו האחרון לעונש של הנאשם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b/>
          <w:bCs/>
          <w:u w:val="single"/>
        </w:rPr>
      </w:pPr>
      <w:r>
        <w:rPr>
          <w:rFonts w:cs="Tahoma" w:ascii="Tahoma" w:hAnsi="Tahoma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rtl w:val="true"/>
        </w:rPr>
        <w:t>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בדברו האחרון לעונש אמר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עמ</w:t>
      </w:r>
      <w:r>
        <w:rPr>
          <w:rFonts w:cs="Tahoma" w:ascii="Tahoma" w:hAnsi="Tahoma"/>
          <w:rtl w:val="true"/>
        </w:rPr>
        <w:t xml:space="preserve">' </w:t>
      </w:r>
      <w:r>
        <w:rPr>
          <w:rFonts w:cs="Tahoma" w:ascii="Tahoma" w:hAnsi="Tahoma"/>
        </w:rPr>
        <w:t>97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לפרוטוקול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שורות </w:t>
      </w:r>
      <w:r>
        <w:rPr>
          <w:rFonts w:cs="Tahoma" w:ascii="Tahoma" w:hAnsi="Tahoma"/>
        </w:rPr>
        <w:t>17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</w:rPr>
        <w:t>27</w:t>
      </w:r>
      <w:r>
        <w:rPr>
          <w:rFonts w:cs="Tahoma" w:ascii="Tahoma" w:hAnsi="Tahoma"/>
          <w:rtl w:val="true"/>
        </w:rPr>
        <w:t xml:space="preserve">):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u w:val="single"/>
        </w:rPr>
      </w:pPr>
      <w:r>
        <w:rPr>
          <w:rFonts w:cs="Tahoma" w:ascii="Tahoma" w:hAnsi="Tahoma"/>
          <w:u w:val="single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נולדתי בבית שמש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ועברתי ילדות לא פשוטה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נחשפתי לסביבה לא טובה בילדותי ובנערותי והגעתי לאן שהגעתי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והיום אני מבין איזה טעות עשיתי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אני לוקח אחריות על מעשיי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עשיתי טעות ואני לא אחזור על זה לעולם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לא ידעתי שהדרך הטיפולית תעזור לי אף פעם לא הציעו לי עזרה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היום אני נמצא במקום אחר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למדתי הרבה דברים בדרך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היום אני עובד ויש לי מסעדה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התחתנתי יש לי אישה היה אמור לי להיות ילד וקרה מה שקרה ובעזרת השם האל ישלח לי</w:t>
      </w:r>
      <w:r>
        <w:rPr>
          <w:rFonts w:cs="Tahoma" w:ascii="Tahoma" w:hAnsi="Tahoma"/>
          <w:rtl w:val="true"/>
        </w:rPr>
        <w:t xml:space="preserve">, </w:t>
      </w:r>
      <w:r>
        <w:rPr>
          <w:rFonts w:cs="Tahoma" w:ascii="Tahoma" w:hAnsi="Tahoma"/>
        </w:rPr>
        <w:t>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שנים אני נותן בדיקות שתן והכל נקי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ואני מבין את הנזק שעשיתי לציבור לאשתי ולעצמי ולמשפחתי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היום אני על דרך חדשה בחיים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פעם לא הייתי חושב היום אני חושב והטיפול עוזר לי מאוד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התחלתי כאדם סגור וכיום אני מסוגל לחשוב באופן צלול לבקש עזרה בעת מצוקה ויודע להתמודד באופן תקין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כב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השופטת אני מבקש לתת לי הזדמנות להמשיך בדרך שהתחלתי בה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אני עובד עליה יום יום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להיות בן זוג ובעזרת השם אבא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לעבוד בעבודה מסודרת וחוקית ולחיות חיים נורמטיביים בעזרת השם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תודה כב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השופטת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u w:val="single"/>
        </w:rPr>
      </w:pPr>
      <w:r>
        <w:rPr>
          <w:rFonts w:cs="Tahoma" w:ascii="Tahoma" w:hAnsi="Tahoma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Fonts w:ascii="Tahoma" w:hAnsi="Tahoma" w:cs="Tahoma"/>
            <w:color w:val="0000FF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  <w:color w:val="0000FF"/>
          </w:rPr>
          <w:t>40</w:t>
        </w:r>
        <w:r>
          <w:rPr>
            <w:rStyle w:val="Hyperlink"/>
            <w:rFonts w:ascii="Tahoma" w:hAnsi="Tahoma" w:cs="Tahoma"/>
            <w:color w:val="0000FF"/>
            <w:rtl w:val="true"/>
          </w:rPr>
          <w:t>ג</w:t>
        </w:r>
      </w:hyperlink>
      <w:r>
        <w:rPr>
          <w:rFonts w:ascii="Tahoma" w:hAnsi="Tahoma" w:cs="Tahoma"/>
          <w:rtl w:val="true"/>
        </w:rPr>
        <w:t xml:space="preserve"> יחד עם סעיף </w:t>
      </w:r>
      <w:hyperlink r:id="rId14">
        <w:r>
          <w:rPr>
            <w:rStyle w:val="Hyperlink"/>
            <w:rFonts w:cs="Tahoma" w:ascii="Tahoma" w:hAnsi="Tahoma"/>
            <w:color w:val="0000FF"/>
          </w:rPr>
          <w:t>40</w:t>
        </w:r>
        <w:r>
          <w:rPr>
            <w:rStyle w:val="Hyperlink"/>
            <w:rFonts w:ascii="Tahoma" w:hAnsi="Tahoma" w:cs="Tahoma"/>
            <w:color w:val="0000FF"/>
            <w:rtl w:val="true"/>
          </w:rPr>
          <w:t>יג</w:t>
        </w:r>
      </w:hyperlink>
      <w:r>
        <w:rPr>
          <w:rFonts w:ascii="Tahoma" w:hAnsi="Tahoma" w:cs="Tahoma"/>
          <w:rtl w:val="true"/>
        </w:rPr>
        <w:t xml:space="preserve"> ל</w:t>
      </w:r>
      <w:hyperlink r:id="rId15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u w:val="single"/>
        </w:rPr>
      </w:pPr>
      <w:r>
        <w:rPr>
          <w:rFonts w:cs="Tahoma" w:ascii="Tahoma" w:hAnsi="Tahoma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כתב האישום שלפניי אוחז </w:t>
      </w:r>
      <w:r>
        <w:rPr>
          <w:rFonts w:ascii="Tahoma" w:hAnsi="Tahoma" w:cs="Tahoma"/>
          <w:rtl w:val="true"/>
        </w:rPr>
        <w:t>ארבעה</w:t>
      </w:r>
      <w:r>
        <w:rPr>
          <w:rFonts w:ascii="Tahoma" w:hAnsi="Tahoma" w:cs="Tahoma"/>
          <w:rtl w:val="true"/>
        </w:rPr>
        <w:t xml:space="preserve"> אישומים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אין מחלוקת בין הצדדים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כי על אף שמדובר בארבעה אישומים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יש לקבוע במקרה זה מתחם עונש הולם אחד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אף אני מוצאת לקבוע מתחם עונש הולם אחד למכלול האישומים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זאת בהינתן סמיכות העסקאות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זהות הסוכן והמעורבים הנוספים בעסקאות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הדמיון בדפוס הסחר והערכים המוגנים המשותפים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</w:t>
      </w:r>
      <w:r>
        <w:rPr>
          <w:rFonts w:ascii="David" w:hAnsi="David"/>
          <w:rtl w:val="true"/>
        </w:rPr>
        <w:t>מוגנ</w:t>
      </w:r>
      <w:r>
        <w:rPr>
          <w:rFonts w:ascii="David" w:hAnsi="David"/>
          <w:rtl w:val="true"/>
        </w:rPr>
        <w:t>ים הנפגעים כתולדה מביצוע העבירות בהן הורשע הנאשם הם שמירה על חיי האדם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בריאותו ושלמות גופו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וכן </w:t>
      </w:r>
      <w:r>
        <w:rPr>
          <w:rFonts w:ascii="David" w:hAnsi="David"/>
          <w:rtl w:val="true"/>
        </w:rPr>
        <w:t>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בריאותו</w:t>
      </w:r>
      <w:r>
        <w:rPr>
          <w:rFonts w:ascii="David" w:hAnsi="David"/>
          <w:rtl w:val="true"/>
        </w:rPr>
        <w:t xml:space="preserve"> ובטחונו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הפסיקה עמדה על החומרה הרבה הטמונה בעבירות </w:t>
      </w: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ובפרט בעבירות סחר והפצה של סמים מסוכנים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חומרתן של עבירות הסחר בסמים מסוכנים נעוצה בנזקים הקשים הכרוכים בשימוש בסמים למשתמשים ולסביבתם</w:t>
      </w:r>
      <w:r>
        <w:rPr>
          <w:rFonts w:cs="David" w:ascii="David" w:hAnsi="David"/>
          <w:spacing w:val="10"/>
          <w:shd w:fill="FFFFFF" w:val="clear"/>
          <w:rtl w:val="true"/>
        </w:rPr>
        <w:t xml:space="preserve">, </w:t>
      </w:r>
      <w:r>
        <w:rPr>
          <w:rFonts w:ascii="David" w:hAnsi="David"/>
          <w:spacing w:val="10"/>
          <w:shd w:fill="FFFFFF" w:val="clear"/>
          <w:rtl w:val="true"/>
        </w:rPr>
        <w:t xml:space="preserve">ובכלל זה בפגיעה הבריאותית הכרוכה בשימוש בסמים ובהשלכות אופיים הממכר של הסמים על המשתמשים בסמים ועל החברה כולה </w:t>
      </w:r>
      <w:r>
        <w:rPr>
          <w:rFonts w:ascii="David" w:hAnsi="David"/>
          <w:spacing w:val="10"/>
          <w:shd w:fill="FFFFFF" w:val="clear"/>
          <w:rtl w:val="true"/>
        </w:rPr>
        <w:t>–</w:t>
      </w:r>
      <w:r>
        <w:rPr>
          <w:rFonts w:ascii="David" w:hAnsi="David"/>
          <w:spacing w:val="10"/>
          <w:shd w:fill="FFFFFF" w:val="clear"/>
          <w:rtl w:val="true"/>
        </w:rPr>
        <w:t xml:space="preserve"> בהתמודדותה עם המשתמשים בסמים ועם הצורך בשיקומם</w:t>
      </w:r>
      <w:r>
        <w:rPr>
          <w:rFonts w:cs="David" w:ascii="David" w:hAnsi="David"/>
          <w:spacing w:val="10"/>
          <w:shd w:fill="FFFFFF" w:val="clear"/>
          <w:rtl w:val="true"/>
        </w:rPr>
        <w:t xml:space="preserve">. </w:t>
      </w:r>
      <w:r>
        <w:rPr>
          <w:rFonts w:ascii="David" w:hAnsi="David"/>
          <w:spacing w:val="10"/>
          <w:shd w:fill="FFFFFF" w:val="clear"/>
          <w:rtl w:val="true"/>
        </w:rPr>
        <w:t>חומרת עבירות הסחר בסמים מסוכנים נעוצה גם בפיתוי להפקת רווחים מיידיים וקלים מביצוען של עסקאות אלה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4522/18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אסאבן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11.11.2018</w:t>
      </w:r>
      <w:r>
        <w:rPr>
          <w:rFonts w:cs="David" w:ascii="David" w:hAnsi="David"/>
          <w:rtl w:val="true"/>
        </w:rPr>
        <w:t xml:space="preserve">);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7952/15</w:t>
        </w:r>
      </w:hyperlink>
      <w:r>
        <w:rPr>
          <w:rFonts w:cs="David" w:ascii="David" w:hAnsi="David"/>
          <w:i/>
          <w:iCs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שץ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15.02.2016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spacing w:val="10"/>
          <w:shd w:fill="FFFFFF" w:val="clear"/>
          <w:rtl w:val="true"/>
        </w:rPr>
        <w:t xml:space="preserve">;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4998/95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i/>
          <w:i/>
          <w:iCs/>
          <w:color w:val="000000"/>
          <w:rtl w:val="true"/>
        </w:rPr>
        <w:t>מדינת ישראל נ</w:t>
      </w:r>
      <w:r>
        <w:rPr>
          <w:rFonts w:cs="David" w:ascii="David" w:hAnsi="David"/>
          <w:i/>
          <w:iCs/>
          <w:color w:val="000000"/>
          <w:rtl w:val="true"/>
        </w:rPr>
        <w:t xml:space="preserve">' </w:t>
      </w:r>
      <w:r>
        <w:rPr>
          <w:rFonts w:ascii="David" w:hAnsi="David"/>
          <w:i/>
          <w:i/>
          <w:iCs/>
          <w:color w:val="000000"/>
          <w:rtl w:val="true"/>
        </w:rPr>
        <w:t>גומז</w:t>
      </w:r>
      <w:r>
        <w:rPr>
          <w:rFonts w:cs="David" w:ascii="David" w:hAnsi="David"/>
          <w:i/>
          <w:iCs/>
          <w:color w:val="000000"/>
          <w:rtl w:val="true"/>
        </w:rPr>
        <w:t>-</w:t>
      </w:r>
      <w:r>
        <w:rPr>
          <w:rFonts w:ascii="David" w:hAnsi="David"/>
          <w:i/>
          <w:i/>
          <w:iCs/>
          <w:color w:val="000000"/>
          <w:rtl w:val="true"/>
        </w:rPr>
        <w:t>קרדוסו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נא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cs="David" w:ascii="David" w:hAnsi="David"/>
          <w:color w:val="000000"/>
        </w:rPr>
        <w:t>769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787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1997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המאבק בעבירות אלה מתבטא בענישה משמעותית ומרתיעה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מתן בכורה לשיקולים הרתעתיים על פני שיקולים אישיים </w:t>
      </w:r>
      <w:r>
        <w:rPr>
          <w:rFonts w:cs="David" w:ascii="David" w:hAnsi="David"/>
          <w:rtl w:val="true"/>
        </w:rPr>
        <w:t>(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1987/15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דורי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17.08.2015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8988/16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בן סימון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08.03.2017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5953/13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דוידי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06.07.2014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בקביעת מתחם העונש ההולם על בית המשפט להתחשב לא רק בחומרת העבירות כשלעצמן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גם בחומרת נסיבות ביצוען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 המושתת על עבירות סחר בסמים מתחשבת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בסוג הסם הנסחר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בתמורה שהתקבלה עבורו ובחלקו של הנאשם בביצוע העסקאות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rtl w:val="true"/>
        </w:rPr>
        <w:t>(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5065/15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 קאדר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מדינת ישראל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7-6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20.4.2016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5842/14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דהן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29.07.2015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4522/18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מדינת ישראל נגד אסאבן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1.11.18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5953/13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אהרון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6.7.2014</w:t>
      </w:r>
      <w:r>
        <w:rPr>
          <w:rFonts w:cs="David" w:ascii="David" w:hAnsi="David"/>
          <w:rtl w:val="true"/>
        </w:rPr>
        <w:t xml:space="preserve">);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3172/13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סואעד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7.1.2014</w:t>
      </w:r>
      <w:r>
        <w:rPr>
          <w:rFonts w:cs="David" w:ascii="David" w:hAnsi="David"/>
          <w:rtl w:val="true"/>
        </w:rPr>
        <w:t xml:space="preserve">);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972/11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יונה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4.7.2012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6439/09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 לבן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16.8.2009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שלפני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היה מעורב בארבע עסקאות סחר בסם מסוג קוקאין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סם קשה ומסוכן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,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העסקאות בוצעו בסמיכות זמנים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שלוש העסקאות הראשונות בהפרש של פחות מעשרה ימים בין עסקה לעסקה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העסקה הרביעית התרחשה כחודשיים ושבוע לאחר העסקה השלישית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לאורך כל תקופה זו התמיד הנאשם במעשי העבירה ולא חדל ממעשיו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לכל אחת מהעסקאות קדם תכנון מוקדם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שיחות טלפון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תיאומים ומפגשים מתוזמנים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היה המעורב היחיד בעסקאות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ברם תפקידו של הנאשם בכל אחת מהעסקאות היה מרכזי ומשמעותי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היתה היכרות מוקדמת וממושכת עם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רקע היכרות זו היה הסוכן מודע לכך שלנאשם גישה לסמים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העסקאות הנאשם הוא שניהל את המגעים עם הסוכן קודם לביצוע העסקאות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השיחות שקיים עם הסוכן בכל אחת מהעסקאות הנאשם הוא שסיכם את פרטי העסקה עם הסוכן והוא היה הגורם ממנו הזמין הסוכן את הסם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בעסקה הראשונה אף ניהל הנאשם את המו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עם הסוכן על פרטי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בעסקה הרביעית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הוא שפעל לחידוש הקשר עם הסוכן והציע לו מכירתם של סמים מסוגים שונים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אספקת הסם שהוזמן מהנאשם על ידי הסוכן היתה מהירה וזמינה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בכך כדי ללמד על הגישה שהיתה לנאשם לסמים קשים בכמויות משמעותיות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כך שעיסוקו של הנאשם בתקופה המדוברת היה אכן בסחר בסמים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היה מונע משיקולי הפקת רווח בפועלו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 בחל באמצעים לצורך קידום מטרותיו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בהם שימוש בשירותיו של קטין לצורך ביצוע אחת מהעסקאות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להשוות בין מידת מרכזיותו של הנאשם בארבע העסקאות לבין מעורבותו הממוקדת של הקטין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שמעורבותו הסתכמה במסירת השקית עם הסם לסוכן בתמורה לכסף מזומן שנמסר לקטין בעסקה בגדרו של האישום השלישי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בכל העסקאות הסם אמנם נמכר 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הופץ בשוק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אך אין </w:t>
      </w:r>
      <w:r>
        <w:rPr>
          <w:rFonts w:ascii="David" w:hAnsi="David"/>
          <w:rtl w:val="true"/>
        </w:rPr>
        <w:t xml:space="preserve">להקל ראש בפוטנציאל הנזק הכרוך במעשיו </w:t>
      </w:r>
      <w:r>
        <w:rPr>
          <w:rFonts w:ascii="David" w:hAnsi="David"/>
          <w:rtl w:val="true"/>
        </w:rPr>
        <w:t>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ובהשלכותיו של סחר בסם קשה מסוג קוקאין בהיקף של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אף לזכור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הנאשם לא היה מודע ל</w:t>
      </w:r>
      <w:r>
        <w:rPr>
          <w:rFonts w:ascii="David" w:hAnsi="David"/>
          <w:rtl w:val="true"/>
        </w:rPr>
        <w:t>כך שהוא מתקשר בעסקאות עם סוכן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שמבחינתו התקשר בעסקאות סמים לכל דבר ועניין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120" w:after="120"/>
        <w:ind w:hanging="360" w:start="720" w:end="0"/>
        <w:contextualSpacing/>
        <w:jc w:val="both"/>
        <w:rPr>
          <w:shd w:fill="FFFFFF" w:val="clear"/>
        </w:rPr>
      </w:pPr>
      <w:r>
        <w:rPr>
          <w:rFonts w:ascii="David" w:hAnsi="David"/>
          <w:rtl w:val="true"/>
        </w:rPr>
        <w:t>אשר 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>ה לפסקי הדין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hd w:fill="FFFFFF" w:val="clear"/>
        </w:rPr>
      </w:pPr>
      <w:r>
        <w:rPr>
          <w:rFonts w:cs="David" w:ascii="David" w:hAnsi="David"/>
          <w:shd w:fill="FFFFFF" w:val="clear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29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5842/14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דהן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מדינת ישראל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29.07.2015</w:t>
      </w:r>
      <w:r>
        <w:rPr>
          <w:rFonts w:cs="Tahoma" w:ascii="Tahoma" w:hAnsi="Tahoma"/>
          <w:rtl w:val="true"/>
        </w:rPr>
        <w:t>)</w:t>
      </w:r>
      <w:r>
        <w:rPr>
          <w:rtl w:val="true"/>
        </w:rPr>
        <w:t xml:space="preserve"> </w:t>
      </w:r>
      <w:r>
        <w:rPr>
          <w:rFonts w:cs="Tahoma" w:ascii="Tahoma" w:hAnsi="Tahoma"/>
          <w:rtl w:val="true"/>
        </w:rPr>
        <w:t xml:space="preserve">– </w:t>
      </w:r>
      <w:r>
        <w:rPr>
          <w:rFonts w:ascii="Tahoma" w:hAnsi="Tahoma" w:cs="Tahoma"/>
          <w:rtl w:val="true"/>
        </w:rPr>
        <w:t>המערער הורשע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על יסוד הודאתו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בשתי עבירות של סחר בסמים </w:t>
      </w:r>
      <w:r>
        <w:rPr>
          <w:rFonts w:ascii="David" w:hAnsi="David"/>
          <w:rtl w:val="true"/>
        </w:rPr>
        <w:t>ובעבירה של 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היה מעורב בשתי עסקאות בהן נמכר סם מסוג קוקאין במשקל כולל של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לסוכן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בעסקה נוספת בה נמכר לסוכן משטרתי ולשוטר רובה מסוג </w:t>
      </w:r>
      <w:r>
        <w:rPr>
          <w:rFonts w:cs="David" w:ascii="David" w:hAnsi="David"/>
        </w:rPr>
        <w:t>16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קמא קבע מתחם עונש לעבירות הסחר בסמים שנע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ומתחם עונש לעבירת הסחר בנשק שנע בין שלוש לשבע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על המערער עונש של </w:t>
      </w:r>
      <w:r>
        <w:rPr>
          <w:rFonts w:cs="Tahoma" w:ascii="Tahoma" w:hAnsi="Tahoma"/>
        </w:rPr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Fonts w:ascii="Tahoma" w:hAnsi="Tahoma" w:cs="Tahoma"/>
          <w:rtl w:val="true"/>
        </w:rPr>
        <w:t>בית המשפט העליון לא התערב בעונש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30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1654/16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שרר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מדינת ישראל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27.02.2017</w:t>
      </w:r>
      <w:r>
        <w:rPr>
          <w:rFonts w:cs="Tahoma" w:ascii="Tahoma" w:hAnsi="Tahoma"/>
          <w:rtl w:val="true"/>
        </w:rPr>
        <w:t xml:space="preserve">) – </w:t>
      </w:r>
      <w:r>
        <w:rPr>
          <w:rFonts w:ascii="Tahoma" w:hAnsi="Tahoma" w:cs="Tahoma"/>
          <w:rtl w:val="true"/>
        </w:rPr>
        <w:t>המערער הורשע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על יסוד הודאתו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בעבירות של סחר בסם מסוכן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סיוע לסחר בסם מסוכן ו</w:t>
      </w:r>
      <w:r>
        <w:rPr>
          <w:rFonts w:ascii="Tahoma" w:hAnsi="Tahoma" w:cs="Tahoma"/>
          <w:rtl w:val="true"/>
        </w:rPr>
        <w:t>החזקת סם מסוכן שלא לצריכה עצמית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בגין מעורבותו במספר עסקאות סחר בסם מסוג קוקאין עם סוכן משטרתי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המשפט קמא קבע מתחם עונש באישום הראשון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שתי עסקאות לסחר בסך של כ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40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קוקאין</w:t>
      </w:r>
      <w:r>
        <w:rPr>
          <w:rFonts w:cs="Tahoma" w:ascii="Tahoma" w:hAnsi="Tahoma"/>
          <w:rtl w:val="true"/>
        </w:rPr>
        <w:t xml:space="preserve">), </w:t>
      </w:r>
      <w:r>
        <w:rPr>
          <w:rFonts w:ascii="Tahoma" w:hAnsi="Tahoma" w:cs="Tahoma"/>
          <w:rtl w:val="true"/>
        </w:rPr>
        <w:t xml:space="preserve">שנע בין </w:t>
      </w:r>
      <w:r>
        <w:rPr>
          <w:rFonts w:cs="Tahoma" w:ascii="Tahoma" w:hAnsi="Tahoma"/>
        </w:rPr>
        <w:t>24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</w:rPr>
        <w:t>28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חודשי מאסר ובאישום השני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שתי עסקאות לסחר בסך של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200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קוקאין</w:t>
      </w:r>
      <w:r>
        <w:rPr>
          <w:rFonts w:cs="Tahoma" w:ascii="Tahoma" w:hAnsi="Tahoma"/>
          <w:rtl w:val="true"/>
        </w:rPr>
        <w:t xml:space="preserve">), </w:t>
      </w:r>
      <w:r>
        <w:rPr>
          <w:rFonts w:ascii="Tahoma" w:hAnsi="Tahoma" w:cs="Tahoma"/>
          <w:rtl w:val="true"/>
        </w:rPr>
        <w:t xml:space="preserve">שנע בין </w:t>
      </w:r>
      <w:r>
        <w:rPr>
          <w:rFonts w:cs="Tahoma" w:ascii="Tahoma" w:hAnsi="Tahoma"/>
        </w:rPr>
        <w:t>36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</w:rPr>
        <w:t>60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הושת על המערער עונש של </w:t>
      </w:r>
      <w:r>
        <w:rPr>
          <w:rFonts w:cs="Tahoma" w:ascii="Tahoma" w:hAnsi="Tahoma"/>
        </w:rPr>
        <w:t>54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 וענישה נלווית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בית המשפט העליון לא התערב בעונש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31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2173/16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אבו צעלוק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מדינת ישראל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03.11.2016</w:t>
      </w:r>
      <w:r>
        <w:rPr>
          <w:rFonts w:cs="Tahoma" w:ascii="Tahoma" w:hAnsi="Tahoma"/>
          <w:rtl w:val="true"/>
        </w:rPr>
        <w:t xml:space="preserve">) – </w:t>
      </w:r>
      <w:r>
        <w:rPr>
          <w:rFonts w:ascii="Tahoma" w:hAnsi="Tahoma" w:cs="Tahoma"/>
          <w:rtl w:val="true"/>
        </w:rPr>
        <w:t>המערער הורשע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על יסוד הודאתו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בסחר בסם מסוכן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המערער </w:t>
      </w:r>
      <w:r>
        <w:rPr>
          <w:rFonts w:ascii="Tahoma" w:hAnsi="Tahoma" w:cs="Tahoma"/>
          <w:rtl w:val="true"/>
        </w:rPr>
        <w:t xml:space="preserve">מכר לסוכן משטרתי </w:t>
      </w:r>
      <w:r>
        <w:rPr>
          <w:rFonts w:cs="Tahoma" w:ascii="Tahoma" w:hAnsi="Tahoma"/>
        </w:rPr>
        <w:t>50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גרם נטו של סם מסוכן מסוג קוקאין תמורת </w:t>
      </w:r>
      <w:r>
        <w:rPr>
          <w:rFonts w:cs="Tahoma" w:ascii="Tahoma" w:hAnsi="Tahoma"/>
        </w:rPr>
        <w:t>19,000</w:t>
      </w:r>
      <w:r>
        <w:rPr>
          <w:rFonts w:cs="Tahoma" w:ascii="Tahoma" w:hAnsi="Tahoma"/>
          <w:rtl w:val="true"/>
        </w:rPr>
        <w:t xml:space="preserve"> ₪.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בית משפט קמא השית על המערער </w:t>
      </w:r>
      <w:r>
        <w:rPr>
          <w:rFonts w:cs="Tahoma" w:ascii="Tahoma" w:hAnsi="Tahoma"/>
        </w:rPr>
        <w:t>48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חודשי מאסר בפועל </w:t>
      </w:r>
      <w:r>
        <w:rPr>
          <w:rFonts w:ascii="Tahoma" w:hAnsi="Tahoma" w:cs="Tahoma"/>
          <w:rtl w:val="true"/>
        </w:rPr>
        <w:t>וענישה נלווית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בית המשפט העליון לא התערב בחומרת העונש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3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א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53090-10-19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כהן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08.11.2022</w:t>
      </w:r>
      <w:r>
        <w:rPr>
          <w:rFonts w:cs="Tahoma" w:ascii="Tahoma" w:hAnsi="Tahoma"/>
          <w:rtl w:val="true"/>
        </w:rPr>
        <w:t xml:space="preserve">) –  </w:t>
      </w:r>
      <w:r>
        <w:rPr>
          <w:rFonts w:ascii="Tahoma" w:hAnsi="Tahoma" w:cs="Tahoma"/>
          <w:rtl w:val="true"/>
        </w:rPr>
        <w:t>הנאשם הורשע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על יסוד הודאתו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בהחזקת כמויות סמים משמעותיות ובביצוע מכירה בודדת של סם מסוג קנאביס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בסמוך לאחר הרשעתו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ובעודו מצוי במעצר בית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ובהליכי</w:t>
      </w:r>
      <w:r>
        <w:rPr>
          <w:rFonts w:ascii="David" w:hAnsi="David"/>
          <w:rtl w:val="true"/>
        </w:rPr>
        <w:t xml:space="preserve"> שיקום מתקדמים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ביצע עבירה של ייבוא סמים מסוג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 בכמות גדולה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Tahoma" w:hAnsi="Tahoma" w:cs="Tahoma"/>
          <w:rtl w:val="true"/>
        </w:rPr>
        <w:t>התיקים אוחדו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נקבע מתחם ענישה ש</w:t>
      </w:r>
      <w:r>
        <w:rPr>
          <w:rFonts w:ascii="Tahoma" w:hAnsi="Tahoma" w:cs="Tahoma"/>
          <w:rtl w:val="true"/>
        </w:rPr>
        <w:t xml:space="preserve">נע בין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33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שלום 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-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ם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11722-03-21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אל עביידאת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20.07.2022</w:t>
      </w:r>
      <w:r>
        <w:rPr>
          <w:rFonts w:cs="Tahoma" w:ascii="Tahoma" w:hAnsi="Tahoma"/>
          <w:rtl w:val="true"/>
        </w:rPr>
        <w:t xml:space="preserve">) - </w:t>
      </w:r>
      <w:r>
        <w:rPr>
          <w:rFonts w:ascii="Tahoma" w:hAnsi="Tahoma" w:cs="Tahoma"/>
          <w:rtl w:val="true"/>
        </w:rPr>
        <w:t>הנאשם הורשע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על פי הודאתו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בשלוש עבירות של מכירת קוקאין לסוכן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כ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100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נקבע מתחם ש</w:t>
      </w:r>
      <w:r>
        <w:rPr>
          <w:rFonts w:ascii="Tahoma" w:hAnsi="Tahoma" w:cs="Tahoma"/>
          <w:rtl w:val="true"/>
        </w:rPr>
        <w:t xml:space="preserve">נע </w:t>
      </w:r>
      <w:r>
        <w:rPr>
          <w:rFonts w:ascii="David" w:hAnsi="David"/>
          <w:color w:val="000000"/>
          <w:shd w:fill="FFFFFF" w:val="clear"/>
          <w:rtl w:val="true"/>
        </w:rPr>
        <w:t xml:space="preserve">בין </w:t>
      </w:r>
      <w:r>
        <w:rPr>
          <w:rFonts w:cs="David" w:ascii="David" w:hAnsi="David"/>
          <w:color w:val="000000"/>
          <w:shd w:fill="FFFFFF" w:val="clear"/>
        </w:rPr>
        <w:t>3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rFonts w:cs="David" w:ascii="David" w:hAnsi="David"/>
          <w:color w:val="000000"/>
          <w:shd w:fill="FFFFFF" w:val="clear"/>
        </w:rPr>
        <w:t>5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שנות מאסר והושת על הנאשם עונש של שלוש וחצי שנות מאסר בפועל וענישה נלווית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לעניין פסקי דין שניתנו במסגרת פרשיית הסוכן המשטרתי הפנתה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המאשימה לפסקי הדין</w:t>
      </w:r>
      <w:r>
        <w:rPr>
          <w:rFonts w:cs="Tahoma" w:ascii="Tahoma" w:hAnsi="Tahoma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34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-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ם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11739-03-21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מזרחי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03.05.2023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rtl w:val="true"/>
        </w:rPr>
        <w:t>עניין מזרחי</w:t>
      </w:r>
      <w:r>
        <w:rPr>
          <w:rFonts w:cs="Tahoma" w:ascii="Tahoma" w:hAnsi="Tahoma"/>
          <w:rtl w:val="true"/>
        </w:rPr>
        <w:t>")</w:t>
      </w:r>
      <w:r>
        <w:rPr>
          <w:rFonts w:cs="Tahoma" w:ascii="Tahoma" w:hAnsi="Tahoma"/>
          <w:rtl w:val="true"/>
        </w:rPr>
        <w:t xml:space="preserve"> - </w:t>
      </w:r>
      <w:r>
        <w:rPr>
          <w:rFonts w:ascii="Tahoma" w:hAnsi="Tahoma" w:cs="Tahoma"/>
          <w:rtl w:val="true"/>
        </w:rPr>
        <w:t>הנאש</w:t>
      </w:r>
      <w:r>
        <w:rPr>
          <w:rFonts w:ascii="Tahoma" w:hAnsi="Tahoma" w:cs="Tahoma"/>
          <w:rtl w:val="true"/>
        </w:rPr>
        <w:t>מי</w:t>
      </w:r>
      <w:r>
        <w:rPr>
          <w:rFonts w:ascii="Tahoma" w:hAnsi="Tahoma" w:cs="Tahoma"/>
          <w:rtl w:val="true"/>
        </w:rPr>
        <w:t>ם הורשע</w:t>
      </w:r>
      <w:r>
        <w:rPr>
          <w:rFonts w:ascii="Tahoma" w:hAnsi="Tahoma" w:cs="Tahoma"/>
          <w:rtl w:val="true"/>
        </w:rPr>
        <w:t>ו</w:t>
      </w:r>
      <w:r>
        <w:rPr>
          <w:rFonts w:ascii="Tahoma" w:hAnsi="Tahoma" w:cs="Tahoma"/>
          <w:rtl w:val="true"/>
        </w:rPr>
        <w:t xml:space="preserve"> על פי הודאת</w:t>
      </w:r>
      <w:r>
        <w:rPr>
          <w:rFonts w:ascii="Tahoma" w:hAnsi="Tahoma" w:cs="Tahoma"/>
          <w:rtl w:val="true"/>
        </w:rPr>
        <w:t>ם</w:t>
      </w:r>
      <w:r>
        <w:rPr>
          <w:rFonts w:ascii="Tahoma" w:hAnsi="Tahoma" w:cs="Tahoma"/>
          <w:rtl w:val="true"/>
        </w:rPr>
        <w:t xml:space="preserve"> בשלוש עבירות של סחר בסם מסוכן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בגין מעורבות בשלוש עסקאות סחר בקוקאין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סה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כ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65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>עם סוכן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נאשם </w:t>
      </w:r>
      <w:r>
        <w:rPr>
          <w:rFonts w:cs="Tahoma" w:ascii="Tahoma" w:hAnsi="Tahoma"/>
        </w:rPr>
        <w:t>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גם מכר לסוכן אקדח </w:t>
      </w:r>
      <w:r>
        <w:rPr>
          <w:rFonts w:ascii="Tahoma" w:hAnsi="Tahoma" w:cs="Tahoma"/>
          <w:rtl w:val="true"/>
        </w:rPr>
        <w:t>חצי אוטומטי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בעניינו של נאשם </w:t>
      </w:r>
      <w:r>
        <w:rPr>
          <w:rFonts w:cs="Tahoma" w:ascii="Tahoma" w:hAnsi="Tahoma"/>
        </w:rPr>
        <w:t>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נקבע מתחם עונש הולם שנע בין </w:t>
      </w:r>
      <w:r>
        <w:rPr>
          <w:rFonts w:cs="Tahoma" w:ascii="Tahoma" w:hAnsi="Tahoma"/>
        </w:rPr>
        <w:t>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ככשנות מאסר והושת על נאשם </w:t>
      </w:r>
      <w:r>
        <w:rPr>
          <w:rFonts w:cs="Tahoma" w:ascii="Tahoma" w:hAnsi="Tahoma"/>
        </w:rPr>
        <w:t>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עונש של </w:t>
      </w:r>
      <w:r>
        <w:rPr>
          <w:rFonts w:cs="Tahoma" w:ascii="Tahoma" w:hAnsi="Tahoma"/>
        </w:rPr>
        <w:t>5.5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שנות מאסר וענישה נלווית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בעניינו של 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נקבע מתחם עונש הולם של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והושתו על 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</w:rPr>
        <w:t>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ascii="Tahoma" w:hAnsi="Tahoma" w:cs="Tahoma"/>
          <w:rtl w:val="true"/>
        </w:rPr>
        <w:t xml:space="preserve"> וענישה נלווית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תוך סטייה ממתחם העונש ההולם משיקולי שיקום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לצד חילוט של כ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300,000</w:t>
      </w:r>
      <w:r>
        <w:rPr>
          <w:rFonts w:cs="Tahoma" w:ascii="Tahoma" w:hAnsi="Tahoma"/>
          <w:rtl w:val="true"/>
        </w:rPr>
        <w:t xml:space="preserve"> ₪. </w:t>
      </w:r>
      <w:r>
        <w:rPr>
          <w:rFonts w:ascii="Tahoma" w:hAnsi="Tahoma" w:cs="Tahoma"/>
          <w:rtl w:val="true"/>
        </w:rPr>
        <w:t xml:space="preserve">נאשם </w:t>
      </w:r>
      <w:r>
        <w:rPr>
          <w:rFonts w:cs="Tahoma" w:ascii="Tahoma" w:hAnsi="Tahoma"/>
        </w:rPr>
        <w:t>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חזר בו מהערעור על גזר הדין </w:t>
      </w:r>
      <w:r>
        <w:rPr>
          <w:rFonts w:cs="Tahoma" w:ascii="Tahoma" w:hAnsi="Tahoma"/>
          <w:rtl w:val="true"/>
        </w:rPr>
        <w:t>(</w:t>
      </w:r>
      <w:hyperlink r:id="rId35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3429/23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מזרחי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מדינת ישראל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24.01.2024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 xml:space="preserve">ונאשם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חזר בו מערעור על תקופת המאסר שהושתה עליו ומיקד את ערעורו בכספים שחולטו </w:t>
      </w:r>
      <w:r>
        <w:rPr>
          <w:rFonts w:cs="Tahoma" w:ascii="Tahoma" w:hAnsi="Tahoma"/>
          <w:rtl w:val="true"/>
        </w:rPr>
        <w:t>(</w:t>
      </w:r>
      <w:hyperlink r:id="rId36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4597/23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ביטון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 xml:space="preserve">מדינת ישראל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24.01.2024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עפ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ג </w:t>
      </w:r>
      <w:r>
        <w:rPr>
          <w:rFonts w:cs="Tahoma" w:ascii="Tahoma" w:hAnsi="Tahoma"/>
        </w:rPr>
        <w:t>24461-02-22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>מחוזי י</w:t>
      </w:r>
      <w:r>
        <w:rPr>
          <w:rFonts w:cs="Tahoma" w:ascii="Tahoma" w:hAnsi="Tahoma"/>
          <w:rtl w:val="true"/>
        </w:rPr>
        <w:t>-</w:t>
      </w:r>
      <w:r>
        <w:rPr>
          <w:rFonts w:ascii="Tahoma" w:hAnsi="Tahoma" w:cs="Tahoma"/>
          <w:rtl w:val="true"/>
        </w:rPr>
        <w:t>ם</w:t>
      </w:r>
      <w:r>
        <w:rPr>
          <w:rFonts w:cs="Tahoma" w:ascii="Tahoma" w:hAnsi="Tahoma"/>
          <w:rtl w:val="true"/>
        </w:rPr>
        <w:t xml:space="preserve">) 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בוהדאנא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23.2.22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המשיב הורשע על יסוד הודעתו </w:t>
      </w:r>
      <w:r>
        <w:rPr>
          <w:rFonts w:ascii="Tahoma" w:hAnsi="Tahoma" w:cs="Tahoma"/>
          <w:rtl w:val="true"/>
        </w:rPr>
        <w:t>בביצוע עבירת סחר בסם מסוכן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</w:t>
      </w:r>
      <w:r>
        <w:rPr>
          <w:rFonts w:ascii="Tahoma" w:hAnsi="Tahoma" w:cs="Tahoma"/>
          <w:rtl w:val="true"/>
        </w:rPr>
        <w:t xml:space="preserve">תיווך מכירה של סם מסוכן מסוג קוקאין בשלוש עסקאות במשקל כלל של </w:t>
      </w:r>
      <w:r>
        <w:rPr>
          <w:rFonts w:cs="Tahoma" w:ascii="Tahoma" w:hAnsi="Tahoma"/>
        </w:rPr>
        <w:t>90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בית משפט</w:t>
      </w:r>
      <w:r>
        <w:rPr>
          <w:rFonts w:ascii="Tahoma" w:hAnsi="Tahoma" w:cs="Tahoma"/>
          <w:rtl w:val="true"/>
        </w:rPr>
        <w:t xml:space="preserve"> קמא</w:t>
      </w:r>
      <w:r>
        <w:rPr>
          <w:rFonts w:ascii="Tahoma" w:hAnsi="Tahoma" w:cs="Tahoma"/>
          <w:rtl w:val="true"/>
        </w:rPr>
        <w:t xml:space="preserve"> קבע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Tahoma" w:ascii="Tahoma" w:hAnsi="Tahoma"/>
        </w:rPr>
        <w:t>12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ascii="Tahoma" w:hAnsi="Tahoma" w:cs="Tahoma"/>
          <w:rtl w:val="true"/>
        </w:rPr>
        <w:t xml:space="preserve"> וענישה נלווית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בית המשפט המחוזי קיבל את עמדת המערערת כי המתחם שנקבע נמוך במידה רבה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וכי היה לקבוע מתחם שהרף שלו חמור מ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10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עונשו של הנאשם הועמד על </w:t>
      </w:r>
      <w:r>
        <w:rPr>
          <w:rFonts w:cs="Tahoma" w:ascii="Tahoma" w:hAnsi="Tahoma"/>
        </w:rPr>
        <w:t>24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 מבלי להתערב ביתר חלקי גזר הדין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16231-03-21</w:t>
        </w:r>
      </w:hyperlink>
      <w:r>
        <w:rPr>
          <w:color w:val="000000"/>
          <w:rtl w:val="true"/>
        </w:rPr>
        <w:t xml:space="preserve"> </w:t>
      </w:r>
      <w:r>
        <w:rPr>
          <w:i/>
          <w:i/>
          <w:iCs/>
          <w:color w:val="000000"/>
          <w:rtl w:val="true"/>
        </w:rPr>
        <w:t>מדינת</w:t>
      </w:r>
      <w:r>
        <w:rPr>
          <w:rFonts w:cs="Times New Roman"/>
          <w:i/>
          <w:i/>
          <w:iCs/>
          <w:color w:val="000000"/>
          <w:rtl w:val="true"/>
        </w:rPr>
        <w:t xml:space="preserve"> </w:t>
      </w:r>
      <w:r>
        <w:rPr>
          <w:i/>
          <w:i/>
          <w:iCs/>
          <w:color w:val="000000"/>
          <w:rtl w:val="true"/>
        </w:rPr>
        <w:t>ישראל</w:t>
      </w:r>
      <w:r>
        <w:rPr>
          <w:rFonts w:cs="Times New Roman"/>
          <w:i/>
          <w:i/>
          <w:iCs/>
          <w:color w:val="000000"/>
          <w:rtl w:val="true"/>
        </w:rPr>
        <w:t xml:space="preserve"> </w:t>
      </w:r>
      <w:r>
        <w:rPr>
          <w:i/>
          <w:i/>
          <w:iCs/>
          <w:color w:val="000000"/>
          <w:rtl w:val="true"/>
        </w:rPr>
        <w:t>נ</w:t>
      </w:r>
      <w:r>
        <w:rPr>
          <w:i/>
          <w:iCs/>
          <w:color w:val="000000"/>
          <w:rtl w:val="true"/>
        </w:rPr>
        <w:t xml:space="preserve">' </w:t>
      </w:r>
      <w:r>
        <w:rPr>
          <w:i/>
          <w:i/>
          <w:iCs/>
          <w:color w:val="000000"/>
          <w:rtl w:val="true"/>
        </w:rPr>
        <w:t>אלסנע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07.03.2024</w:t>
      </w:r>
      <w:r>
        <w:rPr>
          <w:color w:val="000000"/>
          <w:rtl w:val="true"/>
        </w:rPr>
        <w:t>)</w:t>
      </w:r>
      <w:r>
        <w:rPr>
          <w:rFonts w:cs="Tahoma" w:ascii="Tahoma" w:hAnsi="Tahoma"/>
          <w:rtl w:val="true"/>
        </w:rPr>
        <w:t xml:space="preserve"> </w:t>
        <w:softHyphen/>
        <w:t xml:space="preserve">- </w:t>
      </w:r>
      <w:r>
        <w:rPr>
          <w:rFonts w:ascii="Tahoma" w:hAnsi="Tahoma" w:cs="Tahoma"/>
          <w:rtl w:val="true"/>
        </w:rPr>
        <w:t xml:space="preserve">הנאשם </w:t>
      </w:r>
      <w:r>
        <w:rPr>
          <w:rFonts w:ascii="Tahoma" w:hAnsi="Tahoma" w:cs="Tahoma"/>
          <w:rtl w:val="true"/>
        </w:rPr>
        <w:t>הורשע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על יסוד הודאתו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בשלוש </w:t>
      </w:r>
      <w:r>
        <w:rPr>
          <w:rFonts w:ascii="Tahoma" w:hAnsi="Tahoma" w:cs="Tahoma"/>
          <w:rtl w:val="true"/>
        </w:rPr>
        <w:t>עבירות של סחר בסם מסוג קוקאין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בהיקף כולל של כ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75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ועבירה נוספת של החזקת סם מסוג קוקאין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70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>שלא לצריכה עצמית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נקבע מתחם עונש ש</w:t>
      </w:r>
      <w:r>
        <w:rPr>
          <w:rFonts w:ascii="Tahoma" w:hAnsi="Tahoma" w:cs="Tahoma"/>
          <w:rtl w:val="true"/>
        </w:rPr>
        <w:t xml:space="preserve">נע בין </w:t>
      </w:r>
      <w:r>
        <w:rPr>
          <w:rFonts w:cs="Tahoma" w:ascii="Tahoma" w:hAnsi="Tahoma"/>
        </w:rPr>
        <w:t>3.5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שנות מאסר וענישה נלווית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הושת על הנאשם עונש מאסר של שלוש שנים תוך חריגה קלה לקולא ממתחם העונש ההולם מטעמי שיקום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וכן חילוט משמעותי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בית המשפט המחוזי לא התערב בעונש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הנאשם הפנה</w:t>
      </w:r>
      <w:r>
        <w:rPr>
          <w:rFonts w:ascii="Tahoma" w:hAnsi="Tahoma" w:cs="Tahoma"/>
          <w:rtl w:val="true"/>
        </w:rPr>
        <w:t xml:space="preserve"> לשורה של פסקי דין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בהם </w:t>
      </w:r>
      <w:r>
        <w:rPr>
          <w:rFonts w:ascii="Tahoma" w:hAnsi="Tahoma" w:cs="Tahoma"/>
          <w:rtl w:val="true"/>
        </w:rPr>
        <w:t>פסקי דין הבאים</w:t>
      </w:r>
      <w:r>
        <w:rPr>
          <w:rFonts w:cs="Tahoma" w:ascii="Tahoma" w:hAnsi="Tahoma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lang w:val="en-IL" w:eastAsia="en-IL"/>
        </w:rPr>
      </w:pPr>
      <w:r>
        <w:rPr>
          <w:rFonts w:cs="Tahoma" w:ascii="Tahoma" w:hAnsi="Tahoma"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38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-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ם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54460-03-21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 </w:t>
      </w:r>
      <w:r>
        <w:rPr>
          <w:rFonts w:ascii="Tahoma" w:hAnsi="Tahoma" w:cs="Tahoma"/>
          <w:i/>
          <w:i/>
          <w:iCs/>
          <w:rtl w:val="true"/>
        </w:rPr>
        <w:t>טסמה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30.01.2023</w:t>
      </w:r>
      <w:r>
        <w:rPr>
          <w:rFonts w:cs="Tahoma" w:ascii="Tahoma" w:hAnsi="Tahoma"/>
          <w:rtl w:val="true"/>
        </w:rPr>
        <w:t xml:space="preserve">) - </w:t>
      </w:r>
      <w:r>
        <w:rPr>
          <w:rFonts w:ascii="Tahoma" w:hAnsi="Tahoma" w:cs="Tahoma"/>
          <w:rtl w:val="true"/>
        </w:rPr>
        <w:t>הנאשם הורשע על פי הודאתו בביצוע חמש עבירות של סחר בסמים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שתי עבירות של סחר בנשק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שתי עבירות של נשיאת נשק ושתי עבירות של נשיאה והובלת תחמושת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</w:t>
      </w:r>
      <w:r>
        <w:rPr>
          <w:rFonts w:ascii="Tahoma" w:hAnsi="Tahoma" w:cs="Tahoma"/>
          <w:rtl w:val="true"/>
        </w:rPr>
        <w:t xml:space="preserve">תיק נוסף שצורף </w:t>
      </w:r>
      <w:r>
        <w:rPr>
          <w:rFonts w:cs="Tahoma" w:ascii="Tahoma" w:hAnsi="Tahoma"/>
          <w:rtl w:val="true"/>
        </w:rPr>
        <w:t>(</w:t>
      </w:r>
      <w:hyperlink r:id="rId39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15443-04-20</w:t>
        </w:r>
      </w:hyperlink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 xml:space="preserve">הורשע הנאשם על יסוד הודאתו </w:t>
      </w:r>
      <w:r>
        <w:rPr>
          <w:rFonts w:ascii="Tahoma" w:hAnsi="Tahoma" w:cs="Tahoma"/>
          <w:rtl w:val="true"/>
        </w:rPr>
        <w:t>בעבירה של החזקה ושימוש בסמים לצריכה עצמית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היה מעורב בחמש עסקאות סחר בסם מסוג קוקאין עם סוכן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סך כולל של כ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30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</w:t>
      </w:r>
      <w:r>
        <w:rPr>
          <w:rFonts w:cs="Tahoma" w:ascii="Tahoma" w:hAnsi="Tahoma"/>
          <w:rtl w:val="true"/>
        </w:rPr>
        <w:t xml:space="preserve">). </w:t>
      </w:r>
      <w:r>
        <w:rPr>
          <w:rFonts w:ascii="Tahoma" w:hAnsi="Tahoma" w:cs="Tahoma"/>
          <w:rtl w:val="true"/>
        </w:rPr>
        <w:t xml:space="preserve">בעבירות הסמים נקבע מתחם ענישה שנע בין </w:t>
      </w:r>
      <w:r>
        <w:rPr>
          <w:rFonts w:cs="Tahoma" w:ascii="Tahoma" w:hAnsi="Tahoma"/>
        </w:rPr>
        <w:t>15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r>
        <w:rPr>
          <w:rFonts w:cs="Tahoma" w:ascii="Tahoma" w:hAnsi="Tahoma"/>
          <w:rtl w:val="true"/>
        </w:rPr>
        <w:t>-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</w:rPr>
        <w:t>30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על הנאשם הוטלו </w:t>
      </w:r>
      <w:r>
        <w:rPr>
          <w:rFonts w:cs="Tahoma" w:ascii="Tahoma" w:hAnsi="Tahoma"/>
        </w:rPr>
        <w:t>30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ascii="Tahoma" w:hAnsi="Tahoma" w:cs="Tahoma"/>
          <w:rtl w:val="true"/>
        </w:rPr>
        <w:t xml:space="preserve"> וענישה נלווית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40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6788-06-16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בנעטייה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14.06.2018</w:t>
      </w:r>
      <w:r>
        <w:rPr>
          <w:rFonts w:cs="Tahoma" w:ascii="Tahoma" w:hAnsi="Tahoma"/>
          <w:rtl w:val="true"/>
        </w:rPr>
        <w:t xml:space="preserve">) - </w:t>
      </w:r>
      <w:r>
        <w:rPr>
          <w:rFonts w:ascii="Tahoma" w:hAnsi="Tahoma" w:cs="Tahoma"/>
          <w:rtl w:val="true"/>
        </w:rPr>
        <w:t xml:space="preserve">הנאשמת הורשעה </w:t>
      </w:r>
      <w:r>
        <w:rPr>
          <w:rFonts w:ascii="Tahoma" w:hAnsi="Tahoma" w:cs="Tahoma"/>
          <w:rtl w:val="true"/>
        </w:rPr>
        <w:t xml:space="preserve">על יסוד </w:t>
      </w:r>
      <w:r>
        <w:rPr>
          <w:rFonts w:ascii="Tahoma" w:hAnsi="Tahoma" w:cs="Tahoma"/>
          <w:rtl w:val="true"/>
        </w:rPr>
        <w:t>הודאתה בביצוע עבירות של ייבוא סם מסוכן בצוותא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בגין מעורבותה </w:t>
      </w:r>
      <w:r>
        <w:rPr>
          <w:rFonts w:ascii="David" w:hAnsi="David"/>
          <w:color w:val="000000"/>
          <w:rtl w:val="true"/>
        </w:rPr>
        <w:t xml:space="preserve">בייבוא של </w:t>
      </w:r>
      <w:r>
        <w:rPr>
          <w:rFonts w:cs="David" w:ascii="David" w:hAnsi="David"/>
          <w:color w:val="000000"/>
        </w:rPr>
        <w:t>2.5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 קוקאין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הנאשמת </w:t>
      </w:r>
      <w:r>
        <w:rPr>
          <w:rFonts w:ascii="Tahoma" w:hAnsi="Tahoma" w:cs="Tahoma"/>
          <w:rtl w:val="true"/>
        </w:rPr>
        <w:t>אספה משלוח בגדים</w:t>
      </w:r>
      <w:r>
        <w:rPr>
          <w:rFonts w:ascii="Tahoma" w:hAnsi="Tahoma" w:cs="Tahoma"/>
          <w:rtl w:val="true"/>
        </w:rPr>
        <w:t xml:space="preserve"> מהולנד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בו הוטמנו</w:t>
      </w:r>
      <w:r>
        <w:rPr>
          <w:rFonts w:ascii="Tahoma" w:hAnsi="Tahoma" w:cs="Tahoma"/>
          <w:rtl w:val="true"/>
        </w:rPr>
        <w:t xml:space="preserve"> סמים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ושהגיע בדואר רשום סמוך למקום מגוריה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נקבע מתחם עונש </w:t>
      </w:r>
      <w:r>
        <w:rPr>
          <w:rFonts w:ascii="Tahoma" w:hAnsi="Tahoma" w:cs="Tahoma"/>
          <w:rtl w:val="true"/>
        </w:rPr>
        <w:t>שנע בין</w:t>
      </w:r>
      <w:r>
        <w:rPr>
          <w:rFonts w:ascii="Tahoma" w:hAnsi="Tahoma" w:cs="Tahoma"/>
          <w:rtl w:val="true"/>
        </w:rPr>
        <w:t xml:space="preserve">  </w:t>
      </w:r>
      <w:r>
        <w:rPr>
          <w:rFonts w:cs="Tahoma" w:ascii="Tahoma" w:hAnsi="Tahoma"/>
        </w:rPr>
        <w:t>18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48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על הנאשמת נגזרו </w:t>
      </w: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חודשי מאסר בפועל </w:t>
      </w:r>
      <w:r>
        <w:rPr>
          <w:rFonts w:ascii="Tahoma" w:hAnsi="Tahoma" w:cs="Tahoma"/>
          <w:rtl w:val="true"/>
        </w:rPr>
        <w:t>ש</w:t>
      </w:r>
      <w:r>
        <w:rPr>
          <w:rFonts w:ascii="Tahoma" w:hAnsi="Tahoma" w:cs="Tahoma"/>
          <w:rtl w:val="true"/>
        </w:rPr>
        <w:t>ירוצו בעבודות שירות</w:t>
      </w:r>
      <w:r>
        <w:rPr>
          <w:rFonts w:ascii="Tahoma" w:hAnsi="Tahoma" w:cs="Tahoma"/>
          <w:rtl w:val="true"/>
        </w:rPr>
        <w:t xml:space="preserve"> וענישה נלווית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תוך חריגה ממתחם העונש ההולם משיקולי שיקום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41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א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24514-09-15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פורת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2.1.2017</w:t>
      </w:r>
      <w:r>
        <w:rPr>
          <w:rFonts w:cs="Tahoma" w:ascii="Tahoma" w:hAnsi="Tahoma"/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נקבע מתחם עונש</w:t>
      </w:r>
      <w:r>
        <w:rPr>
          <w:rFonts w:ascii="Tahoma" w:hAnsi="Tahoma" w:cs="Tahoma"/>
          <w:rtl w:val="true"/>
        </w:rPr>
        <w:t xml:space="preserve"> שנע בין </w:t>
      </w:r>
      <w:r>
        <w:rPr>
          <w:rFonts w:cs="Tahoma" w:ascii="Tahoma" w:hAnsi="Tahoma"/>
        </w:rPr>
        <w:t>18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r>
        <w:rPr>
          <w:rFonts w:cs="Tahoma" w:ascii="Tahoma" w:hAnsi="Tahoma"/>
          <w:rtl w:val="true"/>
        </w:rPr>
        <w:t>-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</w:rPr>
        <w:t>36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על הנאשם נגזרו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סטייה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11608-07-16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היימפלד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06.01.2019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בעבירה של סיוע לייבוא סם מסוכן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טס לחו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וסייע להברחת סם מסוג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לארץ בתמורה לתשלום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</w:t>
      </w:r>
      <w:r>
        <w:rPr>
          <w:rFonts w:ascii="Tahoma" w:hAnsi="Tahoma" w:cs="Tahoma"/>
          <w:rtl w:val="true"/>
        </w:rPr>
        <w:t xml:space="preserve"> מתחם עונש ש</w:t>
      </w:r>
      <w:r>
        <w:rPr>
          <w:rFonts w:ascii="Tahoma" w:hAnsi="Tahoma" w:cs="Tahoma"/>
          <w:rtl w:val="true"/>
        </w:rPr>
        <w:t xml:space="preserve">נע בין </w:t>
      </w:r>
      <w:r>
        <w:rPr>
          <w:rFonts w:cs="Tahoma" w:ascii="Tahoma" w:hAnsi="Tahoma"/>
        </w:rPr>
        <w:t>24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42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על הנאשם נגזר עונש</w:t>
      </w:r>
      <w:r>
        <w:rPr>
          <w:rFonts w:ascii="Tahoma" w:hAnsi="Tahoma" w:cs="Tahoma"/>
          <w:rtl w:val="true"/>
        </w:rPr>
        <w:t xml:space="preserve"> של </w:t>
      </w: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לריצוי בעבודות שירות וענישה נלווית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תוך חריגה ממתחם העונש ההולם משיקולי שיקום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בנוסף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אפנה לפסקי הדין הבאים</w:t>
      </w:r>
      <w:r>
        <w:rPr>
          <w:rFonts w:cs="Tahoma" w:ascii="Tahoma" w:hAnsi="Tahoma"/>
          <w:rtl w:val="true"/>
        </w:rPr>
        <w:t>: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73652-01-18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מכאוי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12.08.2021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הנאשם הורשע על יסוד הודאתו בשתי עבירות של סחר בסם מסוכן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מכר לסוכן </w:t>
      </w:r>
      <w:r>
        <w:rPr>
          <w:rFonts w:ascii="Arial" w:hAnsi="Arial" w:cs="Arial"/>
          <w:rtl w:val="true"/>
        </w:rPr>
        <w:t xml:space="preserve">סם מסוג קוקאין בשתי עסקאות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סך כולל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</w:t>
      </w:r>
      <w:r>
        <w:rPr>
          <w:rFonts w:ascii="Arial" w:hAnsi="Arial" w:cs="Arial"/>
          <w:rtl w:val="true"/>
        </w:rPr>
        <w:t xml:space="preserve">עונש שנע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אישום הראשון ו</w:t>
      </w:r>
      <w:r>
        <w:rPr>
          <w:rFonts w:ascii="Arial" w:hAnsi="Arial" w:cs="Arial"/>
          <w:rtl w:val="true"/>
        </w:rPr>
        <w:t>בין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אישום השני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 וענישה נלווית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חריגה ממתחם העונש משיקולי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הליך השיקום המוצלח שעבר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10603-12-18</w:t>
        </w:r>
      </w:hyperlink>
      <w:r>
        <w:rPr>
          <w:color w:val="000000"/>
          <w:rtl w:val="true"/>
        </w:rPr>
        <w:t xml:space="preserve"> </w:t>
      </w:r>
      <w:r>
        <w:rPr>
          <w:i/>
          <w:i/>
          <w:iCs/>
          <w:color w:val="000000"/>
          <w:rtl w:val="true"/>
        </w:rPr>
        <w:t>מדינת</w:t>
      </w:r>
      <w:r>
        <w:rPr>
          <w:rFonts w:cs="Times New Roman"/>
          <w:i/>
          <w:i/>
          <w:iCs/>
          <w:color w:val="000000"/>
          <w:rtl w:val="true"/>
        </w:rPr>
        <w:t xml:space="preserve"> </w:t>
      </w:r>
      <w:r>
        <w:rPr>
          <w:i/>
          <w:i/>
          <w:iCs/>
          <w:color w:val="000000"/>
          <w:rtl w:val="true"/>
        </w:rPr>
        <w:t>ישראל</w:t>
      </w:r>
      <w:r>
        <w:rPr>
          <w:rFonts w:cs="Times New Roman"/>
          <w:i/>
          <w:i/>
          <w:iCs/>
          <w:color w:val="000000"/>
          <w:rtl w:val="true"/>
        </w:rPr>
        <w:t xml:space="preserve"> </w:t>
      </w:r>
      <w:r>
        <w:rPr>
          <w:i/>
          <w:i/>
          <w:iCs/>
          <w:color w:val="000000"/>
          <w:rtl w:val="true"/>
        </w:rPr>
        <w:t>נ</w:t>
      </w:r>
      <w:r>
        <w:rPr>
          <w:i/>
          <w:iCs/>
          <w:color w:val="000000"/>
          <w:rtl w:val="true"/>
        </w:rPr>
        <w:t xml:space="preserve">' </w:t>
      </w:r>
      <w:r>
        <w:rPr>
          <w:i/>
          <w:i/>
          <w:iCs/>
          <w:color w:val="000000"/>
          <w:rtl w:val="true"/>
        </w:rPr>
        <w:t>בדואי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02.02.2020</w:t>
      </w:r>
      <w:r>
        <w:rPr>
          <w:color w:val="000000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הודאתו בביצוע עבירה של סיוע לסחר בסם מסוכן ועבירה של סחר בסם מסוכן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היה מעורב בשתי עסקאות סם מסוג קוקאין </w:t>
      </w:r>
      <w:r>
        <w:rPr>
          <w:rFonts w:ascii="Arial" w:hAnsi="Arial" w:cs="Arial"/>
          <w:rtl w:val="true"/>
        </w:rPr>
        <w:t xml:space="preserve">עם סוכן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בסך כולל של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שבוצעו מול אותו סוכן משטרתי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 מתחם עונש ש</w:t>
      </w:r>
      <w:r>
        <w:rPr>
          <w:rFonts w:ascii="Arial" w:hAnsi="Arial" w:cs="Arial"/>
          <w:rtl w:val="true"/>
        </w:rPr>
        <w:t>נע בין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הושת עונש של מאסר בפועל לתקופה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ascii="Arial" w:hAnsi="Arial" w:cs="Arial"/>
          <w:rtl w:val="true"/>
        </w:rPr>
        <w:t xml:space="preserve"> וענישה נלווית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b/>
          <w:bCs/>
          <w:sz w:val="26"/>
          <w:szCs w:val="26"/>
        </w:rPr>
      </w:pPr>
      <w:hyperlink r:id="rId45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8367/18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פלוני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מדינת ישראל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12.3.19</w:t>
      </w:r>
      <w:r>
        <w:rPr>
          <w:rFonts w:cs="Tahoma" w:ascii="Tahoma" w:hAnsi="Tahoma"/>
          <w:rtl w:val="true"/>
        </w:rPr>
        <w:t xml:space="preserve">) – </w:t>
      </w:r>
      <w:r>
        <w:rPr>
          <w:rFonts w:ascii="Tahoma" w:hAnsi="Tahoma" w:cs="Tahoma"/>
          <w:rtl w:val="true"/>
        </w:rPr>
        <w:t>המערער הורשע על פי הודאתו בשתי עבירות של סחר בסם מסוכן מסוג קוקאין לסוכן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בסך כולל של כ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80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בגין העסקה הראשונה נקבע מתחם עונש הולם הנע בין </w:t>
      </w:r>
      <w:r>
        <w:rPr>
          <w:rFonts w:cs="Tahoma" w:ascii="Tahoma" w:hAnsi="Tahoma"/>
        </w:rPr>
        <w:t>23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ל </w:t>
      </w:r>
      <w:r>
        <w:rPr>
          <w:rFonts w:cs="Tahoma" w:ascii="Tahoma" w:hAnsi="Tahoma"/>
        </w:rPr>
        <w:t>50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בגין העסקה השנייה נקבע מתחם עונש הולם הנע בין </w:t>
      </w:r>
      <w:r>
        <w:rPr>
          <w:rFonts w:cs="Tahoma" w:ascii="Tahoma" w:hAnsi="Tahoma"/>
        </w:rPr>
        <w:t>27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ל </w:t>
      </w:r>
      <w:r>
        <w:rPr>
          <w:rFonts w:cs="Tahoma" w:ascii="Tahoma" w:hAnsi="Tahoma"/>
        </w:rPr>
        <w:t>54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הושת עונש של </w:t>
      </w:r>
      <w:r>
        <w:rPr>
          <w:rFonts w:cs="Tahoma" w:ascii="Tahoma" w:hAnsi="Tahoma"/>
        </w:rPr>
        <w:t>36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המשפט העליון הפחית את עונשו ל </w:t>
      </w:r>
      <w:r>
        <w:rPr>
          <w:rFonts w:cs="Tahoma" w:ascii="Tahoma" w:hAnsi="Tahoma"/>
        </w:rPr>
        <w:t>30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בשל נסיבותיו האישיות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6"/>
          <w:szCs w:val="26"/>
          <w:shd w:fill="FFFFFF" w:val="clear"/>
        </w:rPr>
      </w:pPr>
      <w:r>
        <w:rPr>
          <w:rFonts w:cs="David" w:ascii="David" w:hAnsi="David"/>
          <w:b/>
          <w:bCs/>
          <w:sz w:val="26"/>
          <w:szCs w:val="26"/>
          <w:shd w:fill="FFFFFF" w:val="clear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46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1987/15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cs="David" w:ascii="David" w:hAnsi="David"/>
          <w:i/>
          <w:iCs/>
          <w:shd w:fill="FFFFFF" w:val="clear"/>
          <w:rtl w:val="true"/>
        </w:rPr>
        <w:t xml:space="preserve"> </w:t>
      </w:r>
      <w:r>
        <w:rPr>
          <w:rFonts w:ascii="David" w:hAnsi="David"/>
          <w:i/>
          <w:i/>
          <w:iCs/>
          <w:shd w:fill="FFFFFF" w:val="clear"/>
          <w:rtl w:val="true"/>
        </w:rPr>
        <w:t>דורי נ</w:t>
      </w:r>
      <w:r>
        <w:rPr>
          <w:rFonts w:cs="David" w:ascii="David" w:hAnsi="David"/>
          <w:i/>
          <w:iCs/>
          <w:shd w:fill="FFFFFF" w:val="clear"/>
          <w:rtl w:val="true"/>
        </w:rPr>
        <w:t xml:space="preserve">' </w:t>
      </w:r>
      <w:r>
        <w:rPr>
          <w:rFonts w:ascii="David" w:hAnsi="David"/>
          <w:i/>
          <w:i/>
          <w:iCs/>
          <w:shd w:fill="FFFFFF" w:val="clear"/>
          <w:rtl w:val="true"/>
        </w:rPr>
        <w:t>מדינת ישראל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cs="David" w:ascii="David" w:hAnsi="David"/>
          <w:shd w:fill="FFFFFF" w:val="clear"/>
          <w:rtl w:val="true"/>
        </w:rPr>
        <w:t>(</w:t>
      </w:r>
      <w:r>
        <w:rPr>
          <w:rFonts w:cs="David" w:ascii="David" w:hAnsi="David"/>
          <w:shd w:fill="FFFFFF" w:val="clear"/>
        </w:rPr>
        <w:t>17.8.2015</w:t>
      </w:r>
      <w:r>
        <w:rPr>
          <w:rFonts w:cs="David" w:ascii="David" w:hAnsi="David"/>
          <w:shd w:fill="FFFFFF" w:val="clear"/>
          <w:rtl w:val="true"/>
        </w:rPr>
        <w:t>)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- </w:t>
      </w:r>
      <w:r>
        <w:rPr>
          <w:rFonts w:ascii="David" w:hAnsi="David"/>
          <w:color w:val="000000"/>
          <w:shd w:fill="FFFFFF" w:val="clear"/>
          <w:rtl w:val="true"/>
        </w:rPr>
        <w:t>המערער הורשע על פי הודאתו</w:t>
      </w:r>
      <w:r>
        <w:rPr>
          <w:rFonts w:ascii="David" w:hAnsi="David"/>
          <w:color w:val="000000"/>
          <w:shd w:fill="FFFFFF" w:val="clear"/>
          <w:rtl w:val="true"/>
        </w:rPr>
        <w:t xml:space="preserve"> לאחר ניהול חלקי של הוכחות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בעבירה של סחר בסם מסוכן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ה</w:t>
      </w:r>
      <w:r>
        <w:rPr>
          <w:rFonts w:ascii="David" w:hAnsi="David"/>
          <w:color w:val="000000"/>
          <w:shd w:fill="FFFFFF" w:val="clear"/>
          <w:rtl w:val="true"/>
        </w:rPr>
        <w:t xml:space="preserve">מערער </w:t>
      </w:r>
      <w:r>
        <w:rPr>
          <w:rFonts w:ascii="David" w:hAnsi="David"/>
          <w:color w:val="000000"/>
          <w:shd w:fill="FFFFFF" w:val="clear"/>
          <w:rtl w:val="true"/>
        </w:rPr>
        <w:t>מכר לסוכן סם מסוג קוקאין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50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גרם</w:t>
      </w:r>
      <w:r>
        <w:rPr>
          <w:rFonts w:cs="David" w:ascii="David" w:hAnsi="David"/>
          <w:color w:val="000000"/>
          <w:shd w:fill="FFFFFF" w:val="clear"/>
          <w:rtl w:val="true"/>
        </w:rPr>
        <w:t>)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בית משפט קמא קבע מתחם עונש שבין </w:t>
      </w:r>
      <w:r>
        <w:rPr>
          <w:rFonts w:cs="David" w:ascii="David" w:hAnsi="David"/>
          <w:color w:val="000000"/>
          <w:shd w:fill="FFFFFF" w:val="clear"/>
        </w:rPr>
        <w:t>24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ל </w:t>
      </w:r>
      <w:r>
        <w:rPr>
          <w:rFonts w:cs="David" w:ascii="David" w:hAnsi="David"/>
          <w:color w:val="000000"/>
          <w:shd w:fill="FFFFFF" w:val="clear"/>
        </w:rPr>
        <w:t>44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</w:t>
      </w:r>
      <w:r>
        <w:rPr>
          <w:rFonts w:ascii="David" w:hAnsi="David"/>
          <w:color w:val="000000"/>
          <w:shd w:fill="FFFFFF" w:val="clear"/>
          <w:rtl w:val="true"/>
        </w:rPr>
        <w:t xml:space="preserve"> והשית על הנאשם עונש של </w:t>
      </w:r>
      <w:r>
        <w:rPr>
          <w:rFonts w:cs="David" w:ascii="David" w:hAnsi="David"/>
          <w:color w:val="000000"/>
          <w:shd w:fill="FFFFFF" w:val="clear"/>
        </w:rPr>
        <w:t>26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ascii="David" w:hAnsi="David"/>
          <w:color w:val="000000"/>
          <w:shd w:fill="FFFFFF" w:val="clear"/>
          <w:rtl w:val="true"/>
        </w:rPr>
        <w:t xml:space="preserve"> וענישה נלווית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בית המשפט העליון דחה את הערעור ולא התערב בעונש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hyperlink r:id="rId47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13227-12-16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i/>
          <w:i/>
          <w:iCs/>
          <w:shd w:fill="FFFFFF" w:val="clear"/>
          <w:rtl w:val="true"/>
        </w:rPr>
        <w:t>מדינת ישראל נ</w:t>
      </w:r>
      <w:r>
        <w:rPr>
          <w:rFonts w:cs="David" w:ascii="David" w:hAnsi="David"/>
          <w:i/>
          <w:iCs/>
          <w:shd w:fill="FFFFFF" w:val="clear"/>
          <w:rtl w:val="true"/>
        </w:rPr>
        <w:t>'</w:t>
      </w:r>
      <w:r>
        <w:rPr>
          <w:rFonts w:cs="David" w:ascii="David" w:hAnsi="David"/>
          <w:i/>
          <w:iCs/>
          <w:shd w:fill="FFFFFF" w:val="clear"/>
          <w:rtl w:val="true"/>
        </w:rPr>
        <w:t xml:space="preserve"> </w:t>
      </w:r>
      <w:r>
        <w:rPr>
          <w:rFonts w:cs="David" w:ascii="David" w:hAnsi="David"/>
          <w:i/>
          <w:iCs/>
          <w:shd w:fill="FFFFFF" w:val="clear"/>
          <w:rtl w:val="true"/>
        </w:rPr>
        <w:t xml:space="preserve"> </w:t>
      </w:r>
      <w:r>
        <w:rPr>
          <w:rFonts w:ascii="David" w:hAnsi="David"/>
          <w:i/>
          <w:i/>
          <w:iCs/>
          <w:shd w:fill="FFFFFF" w:val="clear"/>
          <w:rtl w:val="true"/>
        </w:rPr>
        <w:t>כראג</w:t>
      </w:r>
      <w:r>
        <w:rPr>
          <w:rFonts w:cs="David" w:ascii="David" w:hAnsi="David"/>
          <w:i/>
          <w:iCs/>
          <w:shd w:fill="FFFFFF" w:val="clear"/>
          <w:rtl w:val="true"/>
        </w:rPr>
        <w:t>'</w:t>
      </w:r>
      <w:r>
        <w:rPr>
          <w:rFonts w:ascii="David" w:hAnsi="David"/>
          <w:i/>
          <w:i/>
          <w:iCs/>
          <w:shd w:fill="FFFFFF" w:val="clear"/>
          <w:rtl w:val="true"/>
        </w:rPr>
        <w:t>ה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cs="David" w:ascii="David" w:hAnsi="David"/>
          <w:shd w:fill="FFFFFF" w:val="clear"/>
          <w:rtl w:val="true"/>
        </w:rPr>
        <w:t>(</w:t>
      </w:r>
      <w:r>
        <w:rPr>
          <w:rFonts w:cs="David" w:ascii="David" w:hAnsi="David"/>
          <w:shd w:fill="FFFFFF" w:val="clear"/>
        </w:rPr>
        <w:t>3.5.2018</w:t>
      </w:r>
      <w:r>
        <w:rPr>
          <w:rFonts w:cs="David" w:ascii="David" w:hAnsi="David"/>
          <w:shd w:fill="FFFFFF" w:val="clear"/>
          <w:rtl w:val="true"/>
        </w:rPr>
        <w:t>)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(</w:t>
      </w:r>
      <w:r>
        <w:rPr>
          <w:rFonts w:ascii="David" w:hAnsi="David"/>
          <w:color w:val="000000"/>
          <w:shd w:fill="FFFFFF" w:val="clear"/>
          <w:rtl w:val="true"/>
        </w:rPr>
        <w:t>להלן</w:t>
      </w:r>
      <w:r>
        <w:rPr>
          <w:rFonts w:cs="David" w:ascii="David" w:hAnsi="David"/>
          <w:color w:val="000000"/>
          <w:shd w:fill="FFFFFF" w:val="clear"/>
          <w:rtl w:val="true"/>
        </w:rPr>
        <w:t>: "</w:t>
      </w:r>
      <w:r>
        <w:rPr>
          <w:rFonts w:ascii="David" w:hAnsi="David"/>
          <w:color w:val="000000"/>
          <w:shd w:fill="FFFFFF" w:val="clear"/>
          <w:rtl w:val="true"/>
        </w:rPr>
        <w:t>עניין כראג</w:t>
      </w:r>
      <w:r>
        <w:rPr>
          <w:rFonts w:cs="David" w:ascii="David" w:hAnsi="David"/>
          <w:color w:val="000000"/>
          <w:shd w:fill="FFFFFF" w:val="clear"/>
          <w:rtl w:val="true"/>
        </w:rPr>
        <w:t>'</w:t>
      </w:r>
      <w:r>
        <w:rPr>
          <w:rFonts w:ascii="David" w:hAnsi="David"/>
          <w:color w:val="000000"/>
          <w:shd w:fill="FFFFFF" w:val="clear"/>
          <w:rtl w:val="true"/>
        </w:rPr>
        <w:t>ה</w:t>
      </w:r>
      <w:r>
        <w:rPr>
          <w:rFonts w:cs="David" w:ascii="David" w:hAnsi="David"/>
          <w:color w:val="000000"/>
          <w:shd w:fill="FFFFFF" w:val="clear"/>
          <w:rtl w:val="true"/>
        </w:rPr>
        <w:t>")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– </w:t>
      </w:r>
      <w:r>
        <w:rPr>
          <w:rFonts w:ascii="David" w:hAnsi="David"/>
          <w:color w:val="000000"/>
          <w:shd w:fill="FFFFFF" w:val="clear"/>
          <w:rtl w:val="true"/>
        </w:rPr>
        <w:t>הנאשם</w:t>
      </w:r>
      <w:r>
        <w:rPr>
          <w:rFonts w:ascii="David" w:hAnsi="David"/>
          <w:color w:val="000000"/>
          <w:shd w:fill="FFFFFF" w:val="clear"/>
          <w:rtl w:val="true"/>
        </w:rPr>
        <w:t xml:space="preserve"> הורשע בעבירות של סחר בסם מסוכן ותיווך לסחר בסם מסוכן בגין מעורבותו במכירה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>במקרה אח</w:t>
      </w:r>
      <w:r>
        <w:rPr>
          <w:rFonts w:ascii="David" w:hAnsi="David"/>
          <w:color w:val="000000"/>
          <w:shd w:fill="FFFFFF" w:val="clear"/>
          <w:rtl w:val="true"/>
        </w:rPr>
        <w:t>ד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color w:val="000000"/>
          <w:shd w:fill="FFFFFF" w:val="clear"/>
          <w:rtl w:val="true"/>
        </w:rPr>
        <w:t xml:space="preserve">ובתיווך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>במקרה אחר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color w:val="000000"/>
          <w:shd w:fill="FFFFFF" w:val="clear"/>
          <w:rtl w:val="true"/>
        </w:rPr>
        <w:t xml:space="preserve">בעסקאות סחר בסם מסוג קוקאין עם סוכן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 xml:space="preserve">סך כולל של </w:t>
      </w:r>
      <w:r>
        <w:rPr>
          <w:rFonts w:cs="David" w:ascii="David" w:hAnsi="David"/>
          <w:color w:val="000000"/>
          <w:shd w:fill="FFFFFF" w:val="clear"/>
        </w:rPr>
        <w:t>70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גרם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). </w:t>
      </w:r>
      <w:r>
        <w:rPr>
          <w:rFonts w:ascii="David" w:hAnsi="David"/>
          <w:color w:val="000000"/>
          <w:shd w:fill="FFFFFF" w:val="clear"/>
          <w:rtl w:val="true"/>
        </w:rPr>
        <w:t xml:space="preserve">נקבע מתחם עונש שנע בין </w:t>
      </w:r>
      <w:r>
        <w:rPr>
          <w:rFonts w:cs="David" w:ascii="David" w:hAnsi="David"/>
          <w:color w:val="000000"/>
          <w:shd w:fill="FFFFFF" w:val="clear"/>
        </w:rPr>
        <w:t>24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48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חודשי מאסר והושת על הנאשם עונש של </w:t>
      </w:r>
      <w:r>
        <w:rPr>
          <w:rFonts w:cs="David" w:ascii="David" w:hAnsi="David"/>
          <w:color w:val="000000"/>
          <w:shd w:fill="FFFFFF" w:val="clear"/>
        </w:rPr>
        <w:t>15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 וענישה נלווית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תוך חריגה ממתחם העונש משיקולי שיקום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3060/15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אבו רגייג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21.07.2015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המערער הורשע על פי הודאתו בעבירת סחר בסם מסוכן בגין עסקה בה מכר לסוכן סם מסוג קוקאין במשקל של </w:t>
      </w:r>
      <w:r>
        <w:rPr>
          <w:rFonts w:cs="Arial" w:ascii="Arial" w:hAnsi="Arial"/>
        </w:rPr>
        <w:t>150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שנע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והושת על המערער עונש של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לא התערב בעונש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before="0" w:after="0"/>
        <w:ind w:hanging="360" w:start="1080" w:end="0"/>
        <w:contextualSpacing/>
        <w:jc w:val="both"/>
        <w:rPr/>
      </w:pPr>
      <w:hyperlink r:id="rId49">
        <w:r>
          <w:rPr>
            <w:rStyle w:val="Hyperlink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(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מחוזי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א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 xml:space="preserve">) </w:t>
        </w:r>
        <w:r>
          <w:rPr>
            <w:rStyle w:val="Hyperlink"/>
            <w:color w:val="0000FF"/>
            <w:u w:val="single"/>
            <w:lang w:val="en-IL" w:eastAsia="en-IL"/>
          </w:rPr>
          <w:t>35274-02-19</w:t>
        </w:r>
      </w:hyperlink>
      <w:r>
        <w:rPr>
          <w:rtl w:val="true"/>
          <w:lang w:val="en-IL" w:eastAsia="en-IL"/>
        </w:rPr>
        <w:t xml:space="preserve"> </w:t>
      </w:r>
      <w:r>
        <w:rPr>
          <w:i/>
          <w:i/>
          <w:iCs/>
          <w:rtl w:val="true"/>
          <w:lang w:val="en-IL" w:eastAsia="en-IL"/>
        </w:rPr>
        <w:t>מדינת ישראל נ</w:t>
      </w:r>
      <w:r>
        <w:rPr>
          <w:i/>
          <w:iCs/>
          <w:rtl w:val="true"/>
          <w:lang w:val="en-IL" w:eastAsia="en-IL"/>
        </w:rPr>
        <w:t xml:space="preserve">' </w:t>
      </w:r>
      <w:r>
        <w:rPr>
          <w:i/>
          <w:i/>
          <w:iCs/>
          <w:rtl w:val="true"/>
          <w:lang w:val="en-IL" w:eastAsia="en-IL"/>
        </w:rPr>
        <w:t>נדאף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10.02.2020</w:t>
      </w:r>
      <w:r>
        <w:rPr>
          <w:rtl w:val="true"/>
          <w:lang w:val="en-IL" w:eastAsia="en-IL"/>
        </w:rPr>
        <w:t>)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נאשם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הורשע על יסוד הודאתו בשתי עסקאות מכירת קוקאין לסוכן משטרתי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 xml:space="preserve">סך כולל של </w:t>
      </w:r>
      <w:r>
        <w:rPr>
          <w:lang w:val="en-IL" w:eastAsia="en-IL"/>
        </w:rPr>
        <w:t>80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גרם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 xml:space="preserve">בעסקה הראשונה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35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גרם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 xml:space="preserve">נקבע מתחם עונש הולם שנע בין </w:t>
      </w:r>
      <w:r>
        <w:rPr>
          <w:lang w:val="en-IL" w:eastAsia="en-IL"/>
        </w:rPr>
        <w:t>27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50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 מאסר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 xml:space="preserve">בעסקה השניה </w:t>
      </w:r>
      <w:r>
        <w:rPr>
          <w:rtl w:val="true"/>
          <w:lang w:val="en-IL" w:eastAsia="en-IL"/>
        </w:rPr>
        <w:t>(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) </w:t>
      </w:r>
      <w:r>
        <w:rPr>
          <w:rtl w:val="true"/>
        </w:rPr>
        <w:t xml:space="preserve">נקבע מתחם שנע 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הושת על הנאשם עונש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תוך הפעלת עונש מותנה בחופף ובמצטבר כך שבסך הכל הושת עליו עונש של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 בפועל וענישה נלווית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7617/18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אבאייב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06.03.2019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כמו כן צורפו שני</w:t>
      </w:r>
      <w:r>
        <w:rPr>
          <w:rFonts w:ascii="David" w:hAnsi="David"/>
          <w:shd w:fill="FFFFFF" w:val="clear"/>
          <w:rtl w:val="true"/>
        </w:rPr>
        <w:t xml:space="preserve"> תיקי סמים בעבירות של החזקה עצמית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 xml:space="preserve">בית משפט קמא קבע מתחם עונש הולם שנע בין </w:t>
      </w:r>
      <w:r>
        <w:rPr>
          <w:rFonts w:cs="David" w:ascii="David" w:hAnsi="David"/>
          <w:shd w:fill="FFFFFF" w:val="clear"/>
        </w:rPr>
        <w:t>30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ל</w:t>
      </w:r>
      <w:r>
        <w:rPr>
          <w:rFonts w:cs="David" w:ascii="David" w:hAnsi="David"/>
          <w:shd w:fill="FFFFFF" w:val="clear"/>
          <w:rtl w:val="true"/>
        </w:rPr>
        <w:t>-</w:t>
      </w:r>
      <w:r>
        <w:rPr>
          <w:rFonts w:cs="David" w:ascii="David" w:hAnsi="David"/>
          <w:shd w:fill="FFFFFF" w:val="clear"/>
        </w:rPr>
        <w:t>60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חודשי מאסר בפועל לעבירות הסחר בסמים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הנאשם נדון ל</w:t>
      </w:r>
      <w:r>
        <w:rPr>
          <w:rFonts w:cs="David" w:ascii="David" w:hAnsi="David"/>
          <w:shd w:fill="FFFFFF" w:val="clear"/>
          <w:rtl w:val="true"/>
        </w:rPr>
        <w:t>-</w:t>
      </w:r>
      <w:r>
        <w:rPr>
          <w:rFonts w:cs="David" w:ascii="David" w:hAnsi="David"/>
          <w:shd w:fill="FFFFFF" w:val="clear"/>
        </w:rPr>
        <w:t>42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חודשי מאסר בפועל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בשים לב לכך שצירף תיקים נוספים ועברו הפלילי לא היה מכביד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בית המשפט העליון לא התערב בעונש</w:t>
      </w:r>
      <w:r>
        <w:rPr>
          <w:rFonts w:cs="David" w:ascii="David" w:hAnsi="David"/>
          <w:shd w:fill="FFFFFF" w:val="clear"/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Fonts w:ascii="Tahoma" w:hAnsi="Tahoma" w:cs="Tahoma"/>
          <w:rtl w:val="true"/>
        </w:rPr>
        <w:t>לאור כל האמור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בהתחשב בערכים החברתיים שנפגעו מביצוע העבירה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במידת הפגיעה בהם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</w:t>
      </w:r>
      <w:r>
        <w:rPr>
          <w:rFonts w:ascii="Tahoma" w:hAnsi="Tahoma" w:cs="Tahoma"/>
          <w:rtl w:val="true"/>
        </w:rPr>
        <w:t>במדיניות הענישה הנהוגה ובנסיבות הקשורות בביצוע העבירה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אני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חריגה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בהתאם להוראת </w:t>
      </w:r>
      <w:hyperlink r:id="rId51">
        <w:r>
          <w:rPr>
            <w:rStyle w:val="Hyperlink"/>
            <w:rFonts w:ascii="Tahoma" w:hAnsi="Tahoma" w:cs="Tahoma"/>
            <w:color w:val="0000FF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  <w:color w:val="0000FF"/>
          </w:rPr>
          <w:t>40</w:t>
        </w:r>
        <w:r>
          <w:rPr>
            <w:rStyle w:val="Hyperlink"/>
            <w:rFonts w:ascii="Tahoma" w:hAnsi="Tahoma" w:cs="Tahoma"/>
            <w:color w:val="0000FF"/>
            <w:rtl w:val="true"/>
          </w:rPr>
          <w:t>ד</w:t>
        </w:r>
        <w:r>
          <w:rPr>
            <w:rStyle w:val="Hyperlink"/>
            <w:rFonts w:cs="Tahoma" w:ascii="Tahoma" w:hAnsi="Tahoma"/>
            <w:color w:val="0000FF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rtl w:val="true"/>
          </w:rPr>
          <w:t>א</w:t>
        </w:r>
        <w:r>
          <w:rPr>
            <w:rStyle w:val="Hyperlink"/>
            <w:rFonts w:cs="Tahoma" w:ascii="Tahoma" w:hAnsi="Tahoma"/>
            <w:color w:val="0000FF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5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במידה שנאשם השתקם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או </w:t>
      </w:r>
      <w:r>
        <w:rPr>
          <w:rFonts w:ascii="Tahoma" w:hAnsi="Tahoma" w:cs="Tahoma"/>
          <w:rtl w:val="true"/>
        </w:rPr>
        <w:t>ש</w:t>
      </w:r>
      <w:r>
        <w:rPr>
          <w:rFonts w:ascii="Tahoma" w:hAnsi="Tahoma" w:cs="Tahoma"/>
          <w:rtl w:val="true"/>
        </w:rPr>
        <w:t>קיים סיכוי של ממש שישתקם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רשאי בית המשפט להורות כי העונש שיושת על הנאשם יחרוג ממתחם העונש ההולם מטעמי שיקום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בהתאם להוראת </w:t>
      </w:r>
      <w:hyperlink r:id="rId53">
        <w:r>
          <w:rPr>
            <w:rStyle w:val="Hyperlink"/>
            <w:rFonts w:ascii="Tahoma" w:hAnsi="Tahoma" w:cs="Tahoma"/>
            <w:color w:val="0000FF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  <w:color w:val="0000FF"/>
          </w:rPr>
          <w:t>40</w:t>
        </w:r>
        <w:r>
          <w:rPr>
            <w:rStyle w:val="Hyperlink"/>
            <w:rFonts w:ascii="Tahoma" w:hAnsi="Tahoma" w:cs="Tahoma"/>
            <w:color w:val="0000FF"/>
            <w:rtl w:val="true"/>
          </w:rPr>
          <w:t>ד</w:t>
        </w:r>
        <w:r>
          <w:rPr>
            <w:rStyle w:val="Hyperlink"/>
            <w:rFonts w:cs="Tahoma" w:ascii="Tahoma" w:hAnsi="Tahoma"/>
            <w:color w:val="0000FF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rtl w:val="true"/>
          </w:rPr>
          <w:t>ב</w:t>
        </w:r>
        <w:r>
          <w:rPr>
            <w:rStyle w:val="Hyperlink"/>
            <w:rFonts w:cs="Tahoma" w:ascii="Tahoma" w:hAnsi="Tahoma"/>
            <w:color w:val="0000FF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54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גם במקרים בעלי חומרה יתירה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יכול בית המשפט להורות על חריגה ממתחם העונש מטעמי שיקום כאמור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וזאת בנסיבות מיוחדות ויוצאות דופן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Tahoma" w:hAnsi="Tahoma" w:cs="Tahoma"/>
          <w:rtl w:val="true"/>
        </w:rPr>
        <w:t xml:space="preserve">עניינו של הנאשם </w:t>
      </w:r>
      <w:r>
        <w:rPr>
          <w:rFonts w:ascii="Tahoma" w:hAnsi="Tahoma" w:cs="Tahoma"/>
          <w:rtl w:val="true"/>
        </w:rPr>
        <w:t>נמנה על המקרים יוצאי הדופן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המצדיקים חריגה ממתחם העונש ההולם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6"/>
        </w:numPr>
        <w:snapToGrid w:val="false"/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הנאשם הודה במסגרת הסדר טיעון בעובדות כתב האישום המתוקן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קיבל אחריות על מעשיו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וביטא חרטה עליהם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אף כי לאחר ניהול חלקי של הוכחות ושמיעת חלקה הארי של פרשת התביעה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napToGrid w:val="false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הנאש</w:t>
      </w:r>
      <w:r>
        <w:rPr>
          <w:rFonts w:ascii="Tahoma" w:hAnsi="Tahoma" w:cs="Tahoma"/>
          <w:rtl w:val="true"/>
        </w:rPr>
        <w:t>ם מצוי בעיצומו של תהליך שיקום משמעותי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הנמשך תקופה ממושכת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במסגרת הליך השיקום שולב הנאשם בהליך טיפולי רציף ומתמשך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והשתתף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בין היתר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בטיפול קבוצתי במרכז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התחלה חדשה</w:t>
      </w:r>
      <w:r>
        <w:rPr>
          <w:rFonts w:cs="Tahoma" w:ascii="Tahoma" w:hAnsi="Tahoma"/>
          <w:rtl w:val="true"/>
        </w:rPr>
        <w:t>" (</w:t>
      </w: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17.4.23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ולמשך כחמישה חודשים</w:t>
      </w:r>
      <w:r>
        <w:rPr>
          <w:rFonts w:cs="Tahoma" w:ascii="Tahoma" w:hAnsi="Tahoma"/>
          <w:rtl w:val="true"/>
        </w:rPr>
        <w:t xml:space="preserve">), </w:t>
      </w:r>
      <w:r>
        <w:rPr>
          <w:rFonts w:ascii="Tahoma" w:hAnsi="Tahoma" w:cs="Tahoma"/>
          <w:rtl w:val="true"/>
        </w:rPr>
        <w:t xml:space="preserve">בקבוצה טיפולית בתחום ההתמכרויות ביחידה לטיפול בהתמכרויות בבית שמש מטעם שירות המבחן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החל מיום </w:t>
      </w:r>
      <w:r>
        <w:rPr>
          <w:rFonts w:cs="Tahoma" w:ascii="Tahoma" w:hAnsi="Tahoma"/>
        </w:rPr>
        <w:t>9.1.23</w:t>
      </w:r>
      <w:r>
        <w:rPr>
          <w:rFonts w:cs="Tahoma" w:ascii="Tahoma" w:hAnsi="Tahoma"/>
          <w:rtl w:val="true"/>
        </w:rPr>
        <w:t xml:space="preserve">), </w:t>
      </w:r>
      <w:r>
        <w:rPr>
          <w:rFonts w:ascii="Tahoma" w:hAnsi="Tahoma" w:cs="Tahoma"/>
          <w:rtl w:val="true"/>
        </w:rPr>
        <w:t>ובטיפול פרטני עם עו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ס היחידה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החל מיום </w:t>
      </w:r>
      <w:r>
        <w:rPr>
          <w:rFonts w:cs="Tahoma" w:ascii="Tahoma" w:hAnsi="Tahoma"/>
        </w:rPr>
        <w:t>16.2.24</w:t>
      </w:r>
      <w:r>
        <w:rPr>
          <w:rFonts w:cs="Tahoma" w:ascii="Tahoma" w:hAnsi="Tahoma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napToGrid w:val="false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הנאשם מתמיד בתהליך הטיפול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מתייצב לטיפולים ולבדיקות לגילוי שרידי סם בקביעות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משתף פעולה עם שירות המבחן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ומקיים קשר טוב עם הגורמים המטפלים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מביע רצון לעבור הליך טיפולי משמעותי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מגלה נחישות ומוטיבציה להצליח בהליך השיקום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מתקדם בהליך זה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וניתנו בעניינו חוות דעת חיוביות מטעם הגורמים המטפלים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מתמיד במקום העבודה בעסק המשפחתי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ומקיים קשר זוגי יציב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מאז הגשת כתב האישום נגדו במסגרת הליך זה לא נפתחו נגדו תיקים פליליים נוספים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וכן אין אינדיקציה להפרות מצידו לאורך התקופה הממושכת בה הוא שוהה במעצר בתנאים מגבילים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napToGrid w:val="false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napToGrid w:val="false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נכונה לנאשם עוד כברת דרך בהליך בו החל זה מכבר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אפנה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לעניין זה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להתרשמות גורמי הטיפול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כמתועד בתסקיר שירות המבחן מיום </w:t>
      </w:r>
      <w:r>
        <w:rPr>
          <w:rFonts w:cs="Tahoma" w:ascii="Tahoma" w:hAnsi="Tahoma"/>
        </w:rPr>
        <w:t>12.3.24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כי הנאשם זקוק להמשך טיפול קבוע ויציב שיסייע לו בשיקום חייו ושפחתו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בהמשך העמקה בעולמו הרגשי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בפיתוח דרכי התמודדות עם מצבי חיים מורכבים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היכרות עם דפוסי התנהגות ועוד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אך הצעדים המשמעותיים שצעד הנאשם בדרך לשיקום ראויים להתחשבות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napToGrid w:val="false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לשקול לחומרה את עברו הפלילי של הנאשם שכלל עבירת סמים וכן 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הרשעתו האחרונה היתה לפני כשבע שנים וחצי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עבר זה מלמד על רמת מסוכנות ועל סיכון להישנות מעשי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בעבר פלילי ישן</w:t>
      </w:r>
      <w:r>
        <w:rPr>
          <w:rFonts w:cs="Arial" w:ascii="Arial" w:hAnsi="Arial"/>
          <w:rtl w:val="true"/>
        </w:rPr>
        <w:t xml:space="preserve">. </w:t>
      </w:r>
      <w:r>
        <w:rPr>
          <w:rFonts w:ascii="Tahoma" w:hAnsi="Tahoma" w:cs="Tahoma"/>
          <w:rtl w:val="true"/>
        </w:rPr>
        <w:t>ראוי גם להתחשב בהערכת שירות המבחן כי מעצרו וההליך השיפוטי שהתנהל בעניינו מהווים גורם משמעותי ומרתיע עבורו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  <w:rtl w:val="true"/>
        </w:rPr>
      </w:r>
    </w:p>
    <w:p>
      <w:pPr>
        <w:pStyle w:val="ListParagraph"/>
        <w:snapToGrid w:val="false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</w:p>
    <w:p>
      <w:pPr>
        <w:pStyle w:val="ListParagraph"/>
        <w:snapToGrid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6"/>
        </w:numPr>
        <w:snapToGrid w:val="false"/>
        <w:spacing w:lineRule="auto" w:line="360"/>
        <w:ind w:hanging="360"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tl w:val="true"/>
        </w:rPr>
        <w:t xml:space="preserve">. </w:t>
      </w:r>
    </w:p>
    <w:p>
      <w:pPr>
        <w:pStyle w:val="ListParagraph"/>
        <w:snapToGrid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napToGrid w:val="false"/>
        <w:spacing w:lineRule="auto" w:line="360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4876/15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03.12.2015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4795/11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אבו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זאיד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27.06.2011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826/19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יונג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21.11.2019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  <w:r>
        <w:rPr>
          <w:rtl w:val="true"/>
        </w:rPr>
        <w:t>חוסנו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/>
      </w:pPr>
      <w:r>
        <w:rPr>
          <w:rFonts w:ascii="Arial" w:hAnsi="Arial" w:cs="Arial"/>
          <w:rtl w:val="true"/>
        </w:rPr>
        <w:t>לצד השיקולים שנמנו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אף להתחשב בנסיבות חייו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גבר צעיר שחייו לפניו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>הנאשם גדל במשפחה נורמטיבית ומתפקדת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ממעמד סוציו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אקונומי בינוני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נמוך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נשוי טרי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ועד למעצרו עבד בעסק המשפחתי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שהטלת עונש של מאסר בפועל על הנאשם פוגעת בו ובמשפחתו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יש להתחשב בתקופה הממושכת בה היה הנאשם נתון במעצר מאחורי סורג ובריח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24.2.21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6.8.21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6.8.21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16.6.22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/>
      </w:pPr>
      <w:r>
        <w:rPr>
          <w:rFonts w:ascii="Tahoma" w:hAnsi="Tahoma" w:cs="Tahoma"/>
          <w:rtl w:val="true"/>
        </w:rPr>
        <w:t xml:space="preserve">לאחר </w:t>
      </w:r>
      <w:r>
        <w:rPr>
          <w:rFonts w:ascii="Tahoma" w:hAnsi="Tahoma" w:cs="Tahoma"/>
          <w:rtl w:val="true"/>
        </w:rPr>
        <w:t xml:space="preserve">שקלולם של </w:t>
      </w:r>
      <w:r>
        <w:rPr>
          <w:rFonts w:ascii="Tahoma" w:hAnsi="Tahoma" w:cs="Tahoma"/>
          <w:rtl w:val="true"/>
        </w:rPr>
        <w:t>מכלול השיקולים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כפי שפורטו לעיל</w:t>
      </w:r>
      <w:r>
        <w:rPr>
          <w:rFonts w:cs="Tahoma" w:ascii="Tahoma" w:hAnsi="Tahoma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- </w:t>
      </w:r>
      <w:r>
        <w:rPr>
          <w:rtl w:val="true"/>
        </w:rPr>
        <w:t>מגלמים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Tahoma" w:hAnsi="Tahoma" w:cs="Tahoma"/>
          <w:rtl w:val="true"/>
        </w:rPr>
        <w:t>בקביעת גובה הקנס התחשבתי בחילוט הרכוש שנתפס אצל הנאשם</w:t>
      </w:r>
      <w:r>
        <w:rPr>
          <w:rFonts w:cs="Tahoma" w:ascii="Tahoma" w:hAnsi="Tahoma"/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tl w:val="true"/>
        </w:rPr>
        <w:t xml:space="preserve">. 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Fonts w:ascii="Tahoma" w:hAnsi="Tahoma" w:cs="Tahoma"/>
          <w:rtl w:val="true"/>
        </w:rPr>
        <w:t>אני גוזרת על הנאשם עונשים כדלקמן</w:t>
      </w:r>
      <w:r>
        <w:rPr>
          <w:rFonts w:cs="Tahoma" w:ascii="Tahoma" w:hAnsi="Tahoma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8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נאשם להתייצב לריצוי עונש המאסר שנגזר עליו ביום </w:t>
      </w:r>
      <w:r>
        <w:rPr>
          <w:rFonts w:cs="David" w:ascii="David" w:hAnsi="David"/>
        </w:rPr>
        <w:t>8.9</w:t>
      </w:r>
      <w:r>
        <w:rPr>
          <w:rFonts w:cs="David" w:ascii="David" w:hAnsi="David"/>
        </w:rPr>
        <w:t>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נאשם יתייצב בבית סוהר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הדרים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או במקום אחר על פי החלטת שירות בתי הסוהר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כשברשותו תעודת זהות או דרכון ועותק מפסק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נאשם לתאם את הכניסה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האפשרות למיון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ענף אבחון ומיון של שירות בתי הסוהר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טלפונים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08-9787377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08-9787336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ascii="David" w:hAnsi="David"/>
          <w:rtl w:val="true"/>
        </w:rPr>
        <w:t xml:space="preserve">תשעה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יישא בעונש זה אם בתקופה של שלוש שנים מיום שחרורו מן המאסר יעבור על </w:t>
      </w:r>
      <w:r>
        <w:rPr>
          <w:rFonts w:ascii="David" w:hAnsi="David"/>
          <w:rtl w:val="true"/>
        </w:rPr>
        <w:t>עבירת סמים מסוג 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ascii="David" w:hAnsi="David"/>
          <w:rtl w:val="true"/>
        </w:rPr>
        <w:t xml:space="preserve">שלושה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יישא בעונש זה אם בתקופה של שלוש שנים מיום שחרורו מן המאסר יעבור על </w:t>
      </w:r>
      <w:r>
        <w:rPr>
          <w:rFonts w:ascii="David" w:hAnsi="David"/>
          <w:rtl w:val="true"/>
        </w:rPr>
        <w:t>עבירת סמים מסוג עוון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ארבעה חודשי פסילה בפועל מלנהוג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מניין תקופת הפסילה יחל שבעה ימים לאחר שחרור הנאשם ממאסר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בכפוף להצגת אישור על מועד השחרור והפקדת רישיון הנהיגה במזכירות בית המשפט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תשעה חודשי פסילה בפועל מלנהוג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יישא בעונש זה אם בתקופה של שלוש שנים מיום שחרורו מן המאסר יעבור על </w:t>
      </w:r>
      <w:r>
        <w:rPr>
          <w:rFonts w:ascii="David" w:hAnsi="David"/>
          <w:rtl w:val="true"/>
        </w:rPr>
        <w:t>עבירת סמים מסוג 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כספי בסך של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תחתיו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עד ליום </w:t>
      </w:r>
      <w:r>
        <w:rPr>
          <w:rFonts w:cs="David" w:ascii="David" w:hAnsi="David"/>
        </w:rPr>
        <w:t>1.12.24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>אני מורה על השמדת כל הסמים שנתפסו במסגרת פרשה זו בידי משטרת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חילוט הציוד שנתפס על ידי משטרת ישראל אצל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וששימש את הנאשם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הסך הכספי של </w:t>
      </w:r>
      <w:r>
        <w:rPr>
          <w:rFonts w:cs="David" w:ascii="David" w:hAnsi="David"/>
        </w:rPr>
        <w:t>4,200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ויתרות הזכות בחשבון הבנק שנתפסו במועד המעצר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start="1080"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ListParagraph"/>
        <w:ind w:start="1080"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 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פ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נויבירט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9"/>
      <w:footerReference w:type="default" r:id="rId6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10139-03-21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בן חליוא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rFonts w:cs="David"/>
      </w:rPr>
    </w:lvl>
  </w:abstractNum>
  <w:abstractNum w:abstractNumId="3">
    <w:lvl w:ilvl="0">
      <w:start w:val="1"/>
      <w:numFmt w:val="hebrew1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hebrew1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cs="David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ascii="Times New Roman" w:hAnsi="Times New Roman" w:eastAsia="Times New Roman" w:cs="David"/>
      <w:sz w:val="24"/>
      <w:szCs w:val="24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1">
    <w:name w:val="פיסקת רשימה1"/>
    <w:basedOn w:val="Normal"/>
    <w:qFormat/>
    <w:pPr>
      <w:spacing w:lineRule="auto" w:line="360" w:before="0" w:after="160"/>
      <w:ind w:hanging="357" w:start="720" w:end="0"/>
      <w:contextualSpacing/>
      <w:jc w:val="both"/>
    </w:pPr>
    <w:rPr>
      <w:rFonts w:ascii="Calibri" w:hAnsi="Calibri" w:eastAsia="Calibri" w:cs="Calibri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d.a" TargetMode="External"/><Relationship Id="rId8" Type="http://schemas.openxmlformats.org/officeDocument/2006/relationships/hyperlink" Target="http://www.nevo.co.il/law/70301/40d.b" TargetMode="External"/><Relationship Id="rId9" Type="http://schemas.openxmlformats.org/officeDocument/2006/relationships/hyperlink" Target="http://www.nevo.co.il/law/70301/40jc" TargetMode="External"/><Relationship Id="rId10" Type="http://schemas.openxmlformats.org/officeDocument/2006/relationships/hyperlink" Target="http://www.nevo.co.il/law/4216/13" TargetMode="External"/><Relationship Id="rId11" Type="http://schemas.openxmlformats.org/officeDocument/2006/relationships/hyperlink" Target="http://www.nevo.co.il/law/4216/19a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70301/40c" TargetMode="External"/><Relationship Id="rId14" Type="http://schemas.openxmlformats.org/officeDocument/2006/relationships/hyperlink" Target="http://www.nevo.co.il/law/70301/40jc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4287803" TargetMode="External"/><Relationship Id="rId17" Type="http://schemas.openxmlformats.org/officeDocument/2006/relationships/hyperlink" Target="http://www.nevo.co.il/case/20683594" TargetMode="External"/><Relationship Id="rId18" Type="http://schemas.openxmlformats.org/officeDocument/2006/relationships/hyperlink" Target="http://www.nevo.co.il/case/5988308" TargetMode="External"/><Relationship Id="rId19" Type="http://schemas.openxmlformats.org/officeDocument/2006/relationships/hyperlink" Target="http://www.nevo.co.il/case/20131420" TargetMode="External"/><Relationship Id="rId20" Type="http://schemas.openxmlformats.org/officeDocument/2006/relationships/hyperlink" Target="http://www.nevo.co.il/case/21644133" TargetMode="External"/><Relationship Id="rId21" Type="http://schemas.openxmlformats.org/officeDocument/2006/relationships/hyperlink" Target="http://www.nevo.co.il/case/7980171" TargetMode="External"/><Relationship Id="rId22" Type="http://schemas.openxmlformats.org/officeDocument/2006/relationships/hyperlink" Target="http://www.nevo.co.il/case/20455788" TargetMode="External"/><Relationship Id="rId23" Type="http://schemas.openxmlformats.org/officeDocument/2006/relationships/hyperlink" Target="http://www.nevo.co.il/case/17948083" TargetMode="External"/><Relationship Id="rId24" Type="http://schemas.openxmlformats.org/officeDocument/2006/relationships/hyperlink" Target="http://www.nevo.co.il/case/24287803" TargetMode="External"/><Relationship Id="rId25" Type="http://schemas.openxmlformats.org/officeDocument/2006/relationships/hyperlink" Target="http://www.nevo.co.il/case/7980171" TargetMode="External"/><Relationship Id="rId26" Type="http://schemas.openxmlformats.org/officeDocument/2006/relationships/hyperlink" Target="http://www.nevo.co.il/case/6987521" TargetMode="External"/><Relationship Id="rId27" Type="http://schemas.openxmlformats.org/officeDocument/2006/relationships/hyperlink" Target="http://www.nevo.co.il/case/5738608" TargetMode="External"/><Relationship Id="rId28" Type="http://schemas.openxmlformats.org/officeDocument/2006/relationships/hyperlink" Target="http://www.nevo.co.il/case/6066259" TargetMode="External"/><Relationship Id="rId29" Type="http://schemas.openxmlformats.org/officeDocument/2006/relationships/hyperlink" Target="http://www.nevo.co.il/case/17948083" TargetMode="External"/><Relationship Id="rId30" Type="http://schemas.openxmlformats.org/officeDocument/2006/relationships/hyperlink" Target="http://www.nevo.co.il/case/21015131" TargetMode="External"/><Relationship Id="rId31" Type="http://schemas.openxmlformats.org/officeDocument/2006/relationships/hyperlink" Target="http://www.nevo.co.il/case/21472690" TargetMode="External"/><Relationship Id="rId32" Type="http://schemas.openxmlformats.org/officeDocument/2006/relationships/hyperlink" Target="http://www.nevo.co.il/case/26140163" TargetMode="External"/><Relationship Id="rId33" Type="http://schemas.openxmlformats.org/officeDocument/2006/relationships/hyperlink" Target="http://www.nevo.co.il/case/27450394" TargetMode="External"/><Relationship Id="rId34" Type="http://schemas.openxmlformats.org/officeDocument/2006/relationships/hyperlink" Target="http://www.nevo.co.il/case/27450391" TargetMode="External"/><Relationship Id="rId35" Type="http://schemas.openxmlformats.org/officeDocument/2006/relationships/hyperlink" Target="http://www.nevo.co.il/case/29635204" TargetMode="External"/><Relationship Id="rId36" Type="http://schemas.openxmlformats.org/officeDocument/2006/relationships/hyperlink" Target="http://www.nevo.co.il/case/29753965" TargetMode="External"/><Relationship Id="rId37" Type="http://schemas.openxmlformats.org/officeDocument/2006/relationships/hyperlink" Target="http://www.nevo.co.il/case/27455580" TargetMode="External"/><Relationship Id="rId38" Type="http://schemas.openxmlformats.org/officeDocument/2006/relationships/hyperlink" Target="http://www.nevo.co.il/case/27500303" TargetMode="External"/><Relationship Id="rId39" Type="http://schemas.openxmlformats.org/officeDocument/2006/relationships/hyperlink" Target="http://www.nevo.co.il/case/26599877" TargetMode="External"/><Relationship Id="rId40" Type="http://schemas.openxmlformats.org/officeDocument/2006/relationships/hyperlink" Target="http://www.nevo.co.il/case/21480285" TargetMode="External"/><Relationship Id="rId41" Type="http://schemas.openxmlformats.org/officeDocument/2006/relationships/hyperlink" Target="http://www.nevo.co.il/case/20571533" TargetMode="External"/><Relationship Id="rId42" Type="http://schemas.openxmlformats.org/officeDocument/2006/relationships/hyperlink" Target="http://www.nevo.co.il/case/21661958" TargetMode="External"/><Relationship Id="rId43" Type="http://schemas.openxmlformats.org/officeDocument/2006/relationships/hyperlink" Target="http://www.nevo.co.il/case/23597019" TargetMode="External"/><Relationship Id="rId44" Type="http://schemas.openxmlformats.org/officeDocument/2006/relationships/hyperlink" Target="http://www.nevo.co.il/case/25204025" TargetMode="External"/><Relationship Id="rId45" Type="http://schemas.openxmlformats.org/officeDocument/2006/relationships/hyperlink" Target="http://www.nevo.co.il/case/25179718" TargetMode="External"/><Relationship Id="rId46" Type="http://schemas.openxmlformats.org/officeDocument/2006/relationships/hyperlink" Target="http://www.nevo.co.il/case/20131420" TargetMode="External"/><Relationship Id="rId47" Type="http://schemas.openxmlformats.org/officeDocument/2006/relationships/hyperlink" Target="http://www.nevo.co.il/case/21731698" TargetMode="External"/><Relationship Id="rId48" Type="http://schemas.openxmlformats.org/officeDocument/2006/relationships/hyperlink" Target="http://www.nevo.co.il/case/20245898" TargetMode="External"/><Relationship Id="rId49" Type="http://schemas.openxmlformats.org/officeDocument/2006/relationships/hyperlink" Target="http://www.nevo.co.il/case/25447493" TargetMode="External"/><Relationship Id="rId50" Type="http://schemas.openxmlformats.org/officeDocument/2006/relationships/hyperlink" Target="http://www.nevo.co.il/case/25090750" TargetMode="External"/><Relationship Id="rId51" Type="http://schemas.openxmlformats.org/officeDocument/2006/relationships/hyperlink" Target="http://www.nevo.co.il/law/70301/40d.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40d.b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20513526" TargetMode="External"/><Relationship Id="rId56" Type="http://schemas.openxmlformats.org/officeDocument/2006/relationships/hyperlink" Target="http://www.nevo.co.il/case/5977308" TargetMode="External"/><Relationship Id="rId57" Type="http://schemas.openxmlformats.org/officeDocument/2006/relationships/hyperlink" Target="http://www.nevo.co.il/case/25388966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2024-06-30T06:39:00Z</dcterms:created>
  <dc:creator> </dc:creator>
  <dc:description/>
  <cp:keywords/>
  <dc:language>en-IL</dc:language>
  <cp:lastModifiedBy>h1</cp:lastModifiedBy>
  <dcterms:modified xsi:type="dcterms:W3CDTF">2024-06-30T06:39:00Z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בן חליוא;עידן רוטבם ז#ל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ProcID=135&amp;PartA=24461&amp;PartB=02&amp;PartC=22</vt:lpwstr>
  </property>
  <property fmtid="{D5CDD505-2E9C-101B-9397-08002B2CF9AE}" pid="9" name="CASENOTES2">
    <vt:lpwstr>ProcID=209&amp;PartA=321&amp;PartC=20</vt:lpwstr>
  </property>
  <property fmtid="{D5CDD505-2E9C-101B-9397-08002B2CF9AE}" pid="10" name="CASESLISTTMP1">
    <vt:lpwstr>24287803:2;20683594;5988308;20131420:2;21644133;7980171:2;20455788;17948083:2;6987521;5738608;6066259;21015131;21472690;26140163;27450394;27450391;29635204;29753965;27455580;27500303;26599877;21480285;20571533;21661958;23597019;25204025;25179718</vt:lpwstr>
  </property>
  <property fmtid="{D5CDD505-2E9C-101B-9397-08002B2CF9AE}" pid="11" name="CASESLISTTMP2">
    <vt:lpwstr>21731698;20245898;25447493;25090750;20513526;5977308;25388966</vt:lpwstr>
  </property>
  <property fmtid="{D5CDD505-2E9C-101B-9397-08002B2CF9AE}" pid="12" name="CITY">
    <vt:lpwstr>י-ם</vt:lpwstr>
  </property>
  <property fmtid="{D5CDD505-2E9C-101B-9397-08002B2CF9AE}" pid="13" name="DATE">
    <vt:lpwstr>20240625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פ. נויבירט</vt:lpwstr>
  </property>
  <property fmtid="{D5CDD505-2E9C-101B-9397-08002B2CF9AE}" pid="17" name="LAWLISTTMP1">
    <vt:lpwstr>4216/013;019a</vt:lpwstr>
  </property>
  <property fmtid="{D5CDD505-2E9C-101B-9397-08002B2CF9AE}" pid="18" name="LAWLISTTMP2">
    <vt:lpwstr>70301/040c;40jc;040d.a;040d.b</vt:lpwstr>
  </property>
  <property fmtid="{D5CDD505-2E9C-101B-9397-08002B2CF9AE}" pid="19" name="LAWYER">
    <vt:lpwstr>מיכל אזולאי;מיכאל עירוני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10139</vt:lpwstr>
  </property>
  <property fmtid="{D5CDD505-2E9C-101B-9397-08002B2CF9AE}" pid="26" name="NEWPARTB">
    <vt:lpwstr>03</vt:lpwstr>
  </property>
  <property fmtid="{D5CDD505-2E9C-101B-9397-08002B2CF9AE}" pid="27" name="NEWPARTC">
    <vt:lpwstr>21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390020240625</vt:lpwstr>
  </property>
  <property fmtid="{D5CDD505-2E9C-101B-9397-08002B2CF9AE}" pid="38" name="TYPE_N_DATE">
    <vt:lpwstr>39020240625</vt:lpwstr>
  </property>
  <property fmtid="{D5CDD505-2E9C-101B-9397-08002B2CF9AE}" pid="39" name="VOLUME">
    <vt:lpwstr/>
  </property>
  <property fmtid="{D5CDD505-2E9C-101B-9397-08002B2CF9AE}" pid="40" name="WORDNUMPAGES">
    <vt:lpwstr>19</vt:lpwstr>
  </property>
</Properties>
</file>