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1118-10-18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מגיס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53"/>
        <w:gridCol w:w="4187"/>
        <w:gridCol w:w="3480"/>
      </w:tblGrid>
      <w:tr>
        <w:trPr>
          <w:trHeight w:val="295" w:hRule="atLeast"/>
        </w:trPr>
        <w:tc>
          <w:tcPr>
            <w:tcW w:w="115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66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אבי לוי</w:t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18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    </w:t>
            </w:r>
          </w:p>
        </w:tc>
        <w:tc>
          <w:tcPr>
            <w:tcW w:w="34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418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480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eastAsia="David" w:cs="David"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66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18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אימן מגיס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ת</w:t>
            </w: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cs="David" w:ascii="David" w:hAnsi="David"/>
                <w:b/>
                <w:bCs/>
              </w:rPr>
              <w:t>xxxxxxxxxx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עצור</w:t>
            </w:r>
            <w:r>
              <w:rPr>
                <w:rFonts w:cs="David" w:ascii="David" w:hAnsi="David"/>
                <w:b/>
                <w:bCs/>
                <w:rtl w:val="true"/>
              </w:rPr>
              <w:t>/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אסיר בפיקוח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48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51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383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Fonts w:ascii="David" w:hAnsi="David"/>
          <w:rtl w:val="true"/>
        </w:rPr>
        <w:t>גזירת דינו של הנאשם בתיק זה איננה פשוטה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העבירות שבעשייתן הורשע </w:t>
      </w:r>
      <w:r>
        <w:rPr>
          <w:rFonts w:ascii="David" w:hAnsi="David"/>
          <w:b/>
          <w:b/>
          <w:bCs/>
          <w:rtl w:val="true"/>
        </w:rPr>
        <w:t>חמורות מאד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גניבת כלי נשק אוטומטי מרשות הצבא תוך ניצול הפקרתו לרגע בידי חייל הוא מעשה </w:t>
      </w:r>
      <w:r>
        <w:rPr>
          <w:rFonts w:ascii="David" w:hAnsi="David"/>
          <w:b/>
          <w:b/>
          <w:bCs/>
          <w:rtl w:val="true"/>
        </w:rPr>
        <w:t>חמור ומסוכן</w:t>
      </w:r>
      <w:r>
        <w:rPr>
          <w:rFonts w:ascii="David" w:hAnsi="David"/>
          <w:rtl w:val="true"/>
        </w:rPr>
        <w:t xml:space="preserve"> המחייב תגובה עונשית הולמת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תגובה זו תכלול </w:t>
      </w:r>
      <w:r>
        <w:rPr>
          <w:rFonts w:ascii="David" w:hAnsi="David"/>
          <w:rtl w:val="true"/>
        </w:rPr>
        <w:t xml:space="preserve">כדבר שבשגרה </w:t>
      </w:r>
      <w:r>
        <w:rPr>
          <w:rFonts w:ascii="David" w:hAnsi="David"/>
          <w:rtl w:val="true"/>
        </w:rPr>
        <w:t xml:space="preserve">רכיב של </w:t>
      </w:r>
      <w:r>
        <w:rPr>
          <w:rFonts w:ascii="David" w:hAnsi="David"/>
          <w:b/>
          <w:b/>
          <w:bCs/>
          <w:rtl w:val="true"/>
        </w:rPr>
        <w:t>מאסר לריצוי בין סורג ובריח לתקופה שאיננה קצרה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כלל </w:t>
      </w:r>
      <w:r>
        <w:rPr>
          <w:rFonts w:ascii="David" w:hAnsi="David"/>
          <w:rtl w:val="true"/>
        </w:rPr>
        <w:t xml:space="preserve">ענישתי </w:t>
      </w:r>
      <w:r>
        <w:rPr>
          <w:rFonts w:ascii="David" w:hAnsi="David"/>
          <w:rtl w:val="true"/>
        </w:rPr>
        <w:t>זה חל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על פי הנורמות העולות מפסיקת 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מקום בו נטל מבצע העבירות אחריות מלאה על המעשים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באשמה והביע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הסיכון הכרוך בו והצורך להרתיע את הרבים מפני ביצוע מעשים שכאלה מצדיקים מדיניות בלתי מתפשרת 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שבעניינו של הנאשם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אימן מגיס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ניכרים כמה </w:t>
      </w:r>
      <w:r>
        <w:rPr>
          <w:rFonts w:ascii="David" w:hAnsi="David"/>
          <w:b/>
          <w:b/>
          <w:bCs/>
          <w:rtl w:val="true"/>
        </w:rPr>
        <w:t>מאפיינים יוצאי דופן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המחייבים בחינת השאלה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 המדיניות המוצדקת והבלתי מתפשרת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ראויה להיות מיושמת </w:t>
      </w:r>
      <w:r>
        <w:rPr>
          <w:rFonts w:ascii="David" w:hAnsi="David"/>
          <w:rtl w:val="true"/>
        </w:rPr>
        <w:t>גם כאן</w:t>
      </w:r>
      <w:r>
        <w:rPr>
          <w:rFonts w:ascii="David" w:hAnsi="David"/>
          <w:rtl w:val="true"/>
        </w:rPr>
        <w:t xml:space="preserve"> באורח מלא או שמא האמור במקרה שבו נכון לסטות ממנה באורח חריג ויוצא דופן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כפי שיפורט בהרחבה להלן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 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הן כאלה הנוגעים לחלקו של הנאשם </w:t>
      </w:r>
      <w:r>
        <w:rPr>
          <w:rFonts w:ascii="David" w:hAnsi="David"/>
          <w:b/>
          <w:b/>
          <w:bCs/>
          <w:rtl w:val="true"/>
        </w:rPr>
        <w:t>בעשייה הפלילית הנבחנת כאן וחלקו בפעילות שהביאה לבסוף להחזרת הנש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ascii="David" w:hAnsi="David"/>
          <w:b/>
          <w:b/>
          <w:bCs/>
          <w:rtl w:val="true"/>
        </w:rPr>
        <w:t xml:space="preserve"> לרשות הצבא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הן כאלה הנוגעים </w:t>
      </w:r>
      <w:r>
        <w:rPr>
          <w:rFonts w:ascii="David" w:hAnsi="David"/>
          <w:b/>
          <w:b/>
          <w:bCs/>
          <w:rtl w:val="true"/>
        </w:rPr>
        <w:t>לנסיבותיו האישיות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רמתו האישית הנמוכה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המשפחתיות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מצבה הרפואי הקשה של ביתו ומצבה הקשה של משפחתו הגרעיני בהעדרו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והן כאלה הנוגעים </w:t>
      </w:r>
      <w:r>
        <w:rPr>
          <w:rFonts w:ascii="David" w:hAnsi="David"/>
          <w:b/>
          <w:b/>
          <w:bCs/>
          <w:rtl w:val="true"/>
        </w:rPr>
        <w:t>לכלל בדבר אחידות הענישה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מאתגר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הצדקת יישום המדיניות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באורח דווקני על 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ההתלבטות </w:t>
      </w:r>
      <w:r>
        <w:rPr>
          <w:rFonts w:ascii="David" w:hAnsi="David"/>
          <w:rtl w:val="true"/>
        </w:rPr>
        <w:t xml:space="preserve">בדרך לפתרון הדילמה </w:t>
      </w:r>
      <w:r>
        <w:rPr>
          <w:rFonts w:ascii="David" w:hAnsi="David"/>
          <w:rtl w:val="true"/>
        </w:rPr>
        <w:t>תישטח לפני קוראי גזר דין זה בהרחבה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תובא התוצאה העונשית עדיה באתי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תחילה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אעמוד על סעיפי הרשעתו של הנאשם ועובדותיה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כפי שהללו באו לביטוי בכתב האישום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זו נקודת המוצא לדיון בשאלת גזירת הדין</w:t>
      </w:r>
      <w:r>
        <w:rPr>
          <w:rFonts w:cs="David" w:ascii="David" w:hAnsi="David"/>
          <w:rtl w:val="true"/>
        </w:rPr>
        <w:t xml:space="preserve">.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שלפניי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בסיס הודאתו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לאחר שהותר לו לחזור מכפירתו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בעובדות אשר נכללו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אישום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הוגש נגדו ביום </w:t>
      </w:r>
      <w:r>
        <w:rPr>
          <w:rFonts w:cs="David" w:ascii="David" w:hAnsi="David"/>
        </w:rPr>
        <w:t>2.10.18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העבירות שבעשייתן הורשע הנאשם עניינן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הובלתו ונשיאתו</w:t>
      </w:r>
      <w:r>
        <w:rPr>
          <w:rFonts w:ascii="David" w:hAnsi="David"/>
          <w:b/>
          <w:b/>
          <w:bCs/>
          <w:rtl w:val="true"/>
        </w:rPr>
        <w:t xml:space="preserve"> שלא כחוק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בניגוד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ו</w:t>
      </w:r>
      <w:r>
        <w:rPr>
          <w:rFonts w:cs="David" w:ascii="David" w:hAnsi="David"/>
          <w:rtl w:val="true"/>
        </w:rPr>
        <w:t xml:space="preserve">- </w:t>
      </w:r>
      <w:hyperlink r:id="rId17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ascii="David" w:hAnsi="David"/>
          <w:rtl w:val="true"/>
        </w:rPr>
        <w:t xml:space="preserve"> 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383</w:t>
        </w:r>
      </w:hyperlink>
      <w:r>
        <w:rPr>
          <w:rFonts w:cs="David" w:ascii="David" w:hAnsi="David"/>
          <w:rtl w:val="true"/>
        </w:rPr>
        <w:t xml:space="preserve">, </w:t>
      </w:r>
      <w:hyperlink r:id="rId21">
        <w:r>
          <w:rPr>
            <w:rStyle w:val="Hyperlink"/>
            <w:rFonts w:cs="David" w:ascii="David" w:hAnsi="David"/>
            <w:color w:val="0000FF"/>
          </w:rPr>
          <w:t>384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22"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עובדות ההרשעה והשתלשלות ההליך השיפוטי בדרך לגזירת הדין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העובדות המסתתרות מאחורי סעיפי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האישום הן פשוטות –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13.9.18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נערך תרגיל צבאי בכיכר שבכניסה ליישוב שומרה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15:20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נסעו הנאשם ואחיינו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" ) </w:t>
      </w:r>
      <w:r>
        <w:rPr>
          <w:rFonts w:ascii="David" w:hAnsi="David"/>
          <w:rtl w:val="true"/>
        </w:rPr>
        <w:t>ברכב מזדה בסמוך למקום בו נערך התרגיל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הבחין בנשק 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ובתוכו מחסנית וכדורים כשהוא שעון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גבי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רכב צבאי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הסב תשומת ליבו של הנאשם לקיומו של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הנשק במקום והשניים החליטו לגנבו ולהימלט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עצר הנאשם את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יצא הימנו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למקום בו הונח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את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הנשק ושב לרכב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נמלטו השניים מהמקום ברכב כשכלי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הנשק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ברשותם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כפר הנאשם במעורבותו בעבירות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נשמע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עדותם של </w:t>
      </w:r>
      <w:r>
        <w:rPr>
          <w:rFonts w:ascii="David" w:hAnsi="David"/>
          <w:rtl w:val="true"/>
        </w:rPr>
        <w:t>חלק מעדי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התביעה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לאחר שמיעת העדים הללו וחקירתם הנגדית נמלך הנאשם בדעתו והודיע לבית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 כי הוא מודה בביצוע המעשה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סמך הודאתו ושירות המבחן התבקש לערוך תסקיר לעניין 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בפני שירות המבחן מסר הנאשם גרסה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הסוטה במידת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מה מעובדות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בישיבת הטיעונים לעונש ולפני קבלת הראיות ושמיעת הטיעונים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התבקש הנאשם לשוב ולהבהיר עמדתו ב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לנטילת האחריות מצידו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מיוחס לו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העובדות הוקראו לו ותורגמו לו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בידי 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בזו אחר זו והוא אישרן ככתבן וכלשונן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לאחר ששוכנעתי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מעל ומעבר לכל צל של ספק בדבר אמיתות ההודאה וכנותה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הודעתי כי הכרעת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הדין תעמוד בעינה וכי הליך גזירת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הדין יימשך כסדרו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זה המקום לציין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שבמהלך ניהול ההליכים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שהנאשם חזר מכפירתו והודה בכל המיוחס לו הוסגר כלי הנשק הגנוב לידי רשויות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בידי הנאשם ובני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בהרחבה להלן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 שירות המבחן הראשוני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נערך עובר להחזרת הנשק</w:t>
      </w:r>
      <w:r>
        <w:rPr>
          <w:rFonts w:cs="David" w:ascii="David" w:hAnsi="David"/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טרח והכין חוות דעת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השירות עמד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שהוא בן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בנות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הוא אינו עובד ומתקיים מקצבאות הביטוח הלאומי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משפחתו הגרעינית שרויה במצוקה כלכלית קשה </w:t>
      </w:r>
      <w:r>
        <w:rPr>
          <w:rFonts w:ascii="David" w:hAnsi="David"/>
          <w:rtl w:val="true"/>
        </w:rPr>
        <w:t xml:space="preserve">וסובלת מיחסים פנימיים קונפליקטואליים בעיקר על רקע  </w:t>
      </w:r>
      <w:r>
        <w:rPr>
          <w:rFonts w:ascii="David" w:hAnsi="David"/>
          <w:b/>
          <w:b/>
          <w:bCs/>
          <w:rtl w:val="true"/>
        </w:rPr>
        <w:t>מחלת הבת הסובלת מניוון במערכת העצבים המרכזית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היא מוכרת כסיעודית ומצויה בגן שיקומי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בתו הצעירה של הנאשם  סובלת  אף היא מבעיות קשות בראייתה ונזקקת לטיפול רפואי אינטנסיבי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נוהג לעשות שימוש לרעה באלכוהול והדבר הניב אלימות כלפי בנות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ניסיונות גמילה לא עלו יפה בעבר אך </w:t>
      </w:r>
      <w:r>
        <w:rPr>
          <w:rFonts w:ascii="David" w:hAnsi="David"/>
          <w:b/>
          <w:b/>
          <w:bCs/>
          <w:rtl w:val="true"/>
        </w:rPr>
        <w:t>בשנים האחרונות הוא הפסיק את השימוש באלכוהול ואימץ אורח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חיים דתי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עצמו למד במסגרת חינוך 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רבות מהלימודים ועסק ברעיית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צאן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 נישואיו עבד מעט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בשנים האחרונות הוא איננו עובד כלל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לחובתו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בגין עבירות אלימות והתחזות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בפני שירות המבחן קיבל אחריות חלקית בלבד למעשים שיוחסו לו ו</w:t>
      </w:r>
      <w:r>
        <w:rPr>
          <w:rFonts w:ascii="David" w:hAnsi="David"/>
          <w:b/>
          <w:b/>
          <w:bCs/>
          <w:rtl w:val="true"/>
        </w:rPr>
        <w:t>טען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העבירה בוצעה למעשה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ידי אחיינו בלא תכנון מוקדם עמו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מעורבותו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לפי טענתו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הצטמצמה להסעת האחיין והנשק בדיעבד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הנאשם וקיבל אחריות על כל האמור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דהיינו כי השתתף </w:t>
      </w:r>
      <w:r>
        <w:rPr>
          <w:rFonts w:ascii="David" w:hAnsi="David"/>
          <w:b/>
          <w:b/>
          <w:bCs/>
          <w:rtl w:val="true"/>
        </w:rPr>
        <w:t>בתכנון ובביצוע הגניבה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בפני השירות הוא </w:t>
      </w:r>
      <w:r>
        <w:rPr>
          <w:rFonts w:ascii="David" w:hAnsi="David"/>
          <w:b/>
          <w:b/>
          <w:bCs/>
          <w:rtl w:val="true"/>
        </w:rPr>
        <w:t>הביע צער וחרטה על התנהגותו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בפני השירות צמצם את ההתייחסות לקשריו החברתיים ועל התנהלותו היומיומית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שירות המבחן העריך את הנאשם כמי שהוא </w:t>
      </w:r>
      <w:r>
        <w:rPr>
          <w:rFonts w:ascii="David" w:hAnsi="David"/>
          <w:b/>
          <w:b/>
          <w:bCs/>
          <w:rtl w:val="true"/>
        </w:rPr>
        <w:t>בעל זהות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בשלה ומגובשת אשר התקשה לגלות יציבות תפקודית לאורך השנים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הוא בעל הערכה עצמית נמוכה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בודד וחסר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אונים ונעדר סביבה רגשית תומכת ומכילה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הוא התקשה לערוך התבוננות פנימית משמעותית ונקט עמדה הגנתית ושטחית תוך הבעת חשש מתוצאות משפטו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רמת הסיכון הנשפת מצדו להישנות ביצוע עבירה </w:t>
      </w:r>
      <w:r>
        <w:rPr>
          <w:rFonts w:ascii="David" w:hAnsi="David"/>
          <w:rtl w:val="true"/>
        </w:rPr>
        <w:t>הינה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בינונית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גבוהה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מונע מתחושות קרבנות וקושי לקבל אחריות למצבו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לפיכך </w:t>
      </w:r>
      <w:r>
        <w:rPr>
          <w:rFonts w:ascii="David" w:hAnsi="David"/>
          <w:b/>
          <w:b/>
          <w:bCs/>
          <w:rtl w:val="true"/>
        </w:rPr>
        <w:t>הסיכוי לשיקום ושינוי נמוך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הובאה המלצה טיפולית או עונשית בקהילה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שום אמצעי לא נמצא ככזה אשר עשוי להביא להפחתת הסיכון להישנות התנהגות עוברת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חוק מצידו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כאן המקום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לאור החזרת הנשק הוגש בעניינו של הנאשם  </w:t>
      </w:r>
      <w:r>
        <w:rPr>
          <w:rFonts w:ascii="David" w:hAnsi="David"/>
          <w:b/>
          <w:b/>
          <w:bCs/>
          <w:rtl w:val="true"/>
        </w:rPr>
        <w:t xml:space="preserve">תסקיר נוסף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משלים</w:t>
      </w:r>
      <w:r>
        <w:rPr>
          <w:rFonts w:cs="David" w:ascii="David" w:hAnsi="David"/>
          <w:b/>
          <w:bCs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תוכנו יפורט בהרחבה בהמשך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ראיות לעניין העונש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הוצג לפניי תדפיס מידע פלילי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למדתי ממנו כי לחובת הנאשם זקופות עבירות של התחזות כאדם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שבגינן  הורשע בשנת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חבלה כשהעבריין מזוין שבגינה הורשע בשנת </w:t>
      </w:r>
      <w:r>
        <w:rPr>
          <w:rFonts w:cs="David" w:ascii="David" w:hAnsi="David"/>
        </w:rPr>
        <w:t>2010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עבירות של תקיפה ואיומים שבביצוען הורשע בשנת </w:t>
      </w:r>
      <w:r>
        <w:rPr>
          <w:rFonts w:cs="David" w:ascii="David" w:hAnsi="David"/>
        </w:rPr>
        <w:t>2006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לא ריצה תקופות מאסר ארוכות בגין ההרשעות הללו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ההגנה העיד לפניי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 ע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אזי מגיס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על כך שבני המשפחה שירתו 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כמעט כולם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עצמו שירת כגשש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אחד מאחיו שירת בעזה ביחידה רגישה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ואחיו ממשיכים להתנדב לשירות צבאי חרף גילם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אף עמד בקשר בעבר עם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הוא ואחיו הקימו יחידת גששים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היא כמשפחה להם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רבים מבני משפחתו מסרו חייהם במסגרת מלחמות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הנאשם ציין שהוא האח הצעיר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סיפר כי בני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המשפחה פועלים כל העת למציאת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הנשק הגנוב ולהחזרתו לידי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במהלך עדות זו ציין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הנשק נותר ברשות הקטין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והביע רצונו לסייע בחיפושים אחריו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עוד הוגשו מטעם ההגנה שורה של מסמכים רפואיים אשר אימתו את האמור בתסקיר שירות המבחן ביחס למצבן הרפואי של שתי בנותיו של הנאשם ובפרט ככל שהדברים אמורים לגבי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בתו בת ה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 סובלת ממחלה ניוונית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 צפויה לקצר מאוד את תוחלת חייה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ביום </w:t>
      </w:r>
      <w:r>
        <w:rPr>
          <w:rFonts w:cs="David" w:ascii="David" w:hAnsi="David"/>
          <w:b/>
          <w:bCs/>
        </w:rPr>
        <w:t>2.5.19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נשמעו גם טיעוני הצדדים לעניין העונש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בסיומם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ציין הסנגור המלומד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אלי סבן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שמרשו ובני משפחתו מתכוונים לעשות מאמץ יוצא דופן לאתר את כלי הנשק הגנוב ולהחזירו</w:t>
      </w:r>
      <w:r>
        <w:rPr>
          <w:rFonts w:ascii="David" w:hAnsi="David"/>
          <w:rtl w:val="true"/>
        </w:rPr>
        <w:t xml:space="preserve"> לרשות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נתבקשתי לדחות את מועד מתן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לאפשר את איתור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נוכח החשיבות הרבה הטמונה בהחזרת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מנת לאפשר לנאשם ולבני משפחתו הזדמנות ראויה להשיב את הנשק</w:t>
      </w:r>
      <w:r>
        <w:rPr>
          <w:rFonts w:ascii="David" w:hAnsi="David"/>
          <w:rtl w:val="true"/>
        </w:rPr>
        <w:t xml:space="preserve"> ולאור האינטרס הציבורי המובהק הכרוך בכך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יהא זה נכון</w:t>
      </w:r>
      <w:r>
        <w:rPr>
          <w:rFonts w:ascii="David" w:hAnsi="David"/>
          <w:rtl w:val="true"/>
        </w:rPr>
        <w:t xml:space="preserve"> להיענות לבקשת הסנגור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ואכן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ביום </w:t>
      </w:r>
      <w:r>
        <w:rPr>
          <w:rFonts w:cs="David" w:ascii="David" w:hAnsi="David"/>
          <w:b/>
          <w:bCs/>
          <w:u w:val="single"/>
        </w:rPr>
        <w:t>26.6.19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התקבלה בתיק בית המשפט הודעה מאת המאשימה שלפיה הנאשם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ואחיינו</w:t>
      </w:r>
      <w:r>
        <w:rPr>
          <w:rFonts w:cs="David" w:ascii="David" w:hAnsi="David"/>
          <w:b/>
          <w:bCs/>
          <w:u w:val="single"/>
          <w:rtl w:val="true"/>
        </w:rPr>
        <w:t xml:space="preserve">) </w:t>
      </w:r>
      <w:r>
        <w:rPr>
          <w:rFonts w:ascii="David" w:hAnsi="David"/>
          <w:b/>
          <w:b/>
          <w:bCs/>
          <w:u w:val="single"/>
          <w:rtl w:val="true"/>
        </w:rPr>
        <w:t xml:space="preserve">הסגירו את הנשק והמחסנית הכוללת </w:t>
      </w:r>
      <w:r>
        <w:rPr>
          <w:rFonts w:cs="David" w:ascii="David" w:hAnsi="David"/>
          <w:b/>
          <w:bCs/>
          <w:u w:val="single"/>
        </w:rPr>
        <w:t>28</w:t>
      </w:r>
      <w:r>
        <w:rPr>
          <w:rFonts w:cs="David" w:ascii="David" w:hAnsi="David"/>
          <w:b/>
          <w:bCs/>
          <w:u w:val="single"/>
          <w:rtl w:val="true"/>
        </w:rPr>
        <w:t xml:space="preserve">  </w:t>
      </w:r>
      <w:r>
        <w:rPr>
          <w:rFonts w:ascii="David" w:hAnsi="David"/>
          <w:b/>
          <w:b/>
          <w:bCs/>
          <w:u w:val="single"/>
          <w:rtl w:val="true"/>
        </w:rPr>
        <w:t>קליעים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וכן חפצים נלווים לידי משטרת ישראל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החזרת הנשק קבעתי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דיון נוסף לצורך השלמת הטיעונים לעונש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עובר לדיון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ובשים לב לנסיבה החשובה אשר התחדשה </w:t>
      </w:r>
      <w:r>
        <w:rPr>
          <w:rFonts w:ascii="David" w:hAnsi="David"/>
          <w:b/>
          <w:b/>
          <w:bCs/>
          <w:rtl w:val="true"/>
        </w:rPr>
        <w:t>הוריתי לשירות המבחן להנפיק תסקיר משלים בעניינו של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דיון מיום </w:t>
      </w:r>
      <w:r>
        <w:rPr>
          <w:rFonts w:cs="David" w:ascii="David" w:hAnsi="David"/>
        </w:rPr>
        <w:t>2.7.19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 משלים מיום  </w:t>
      </w:r>
      <w:r>
        <w:rPr>
          <w:rFonts w:cs="David" w:ascii="David" w:hAnsi="David"/>
          <w:b/>
          <w:bCs/>
          <w:u w:val="single"/>
        </w:rPr>
        <w:t>3.9.19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במסגרתו של התסקיר המשלים עמד שירות המבחן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חזר על עמדתו שלפיה הוא לא היה מודע לכך שאחיינו מתכוון לגנוב את כלי הנשק ולהביאו לרכב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ביטא הנאשם הבנה למשמעות מעשיו ולחומרתם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ציין הנאשם </w:t>
      </w:r>
      <w:r>
        <w:rPr>
          <w:rFonts w:ascii="David" w:hAnsi="David"/>
          <w:rtl w:val="true"/>
        </w:rPr>
        <w:t>באוזני אנשי 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שהבנה זו היא שהניעה אותו ואת בני משפחתו לאתר את כלי הנשק שנגנב ולהחזירו לרשויות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השבת הנשק בוצעה מתוך הבנה עמוקה לחומרת העניין ותחושות החרדה שהציפו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במידה שלא היו מצליחים באיתור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מהנאשם כמי שממוקד בנזקים אשר נגרמו לו במישורי חייו השונים ובחשש המלווה אותו מתוצאותיו הצפויות של גזר הדין שעתיד להינתן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התרשם שירות המבחן כי הנאשם מוצף רגשית ומציג עמדה קורבנית והגנתית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הבאה לידי ביטוי בקושי לבדיקה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המונעת ממנו עזרה טיפולית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לאור המקובץ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ומאחר והנאשם התקשה לגלות הבנה או רצון באשר לאפשרות השתלבותו בהליך טיפולי לא בא שירות המבחן בהמלצה לחלופה עונשית שיקומית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עשויה להפחית את הסיכון להישנות מעורבות חוזרת בפלילים מצדו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להלן יובא עיקר טיעוני </w:t>
      </w:r>
      <w:r>
        <w:rPr>
          <w:rFonts w:ascii="David" w:hAnsi="David"/>
          <w:rtl w:val="true"/>
        </w:rPr>
        <w:t xml:space="preserve">הצדדים </w:t>
      </w:r>
      <w:r>
        <w:rPr>
          <w:rFonts w:ascii="David" w:hAnsi="David"/>
          <w:rtl w:val="true"/>
        </w:rPr>
        <w:t xml:space="preserve">בחלוקה </w:t>
      </w:r>
      <w:r>
        <w:rPr>
          <w:rFonts w:ascii="David" w:hAnsi="David"/>
          <w:rtl w:val="true"/>
        </w:rPr>
        <w:t>כרונולוגית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אלו שהושמעו לפני החזרת הנשק ואלו שהושמעו לאחריה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טיעונים לעונש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עובר להחזרת הנשק</w:t>
      </w:r>
      <w:r>
        <w:rPr>
          <w:rFonts w:cs="David" w:ascii="David" w:hAnsi="David"/>
          <w:b/>
          <w:bCs/>
          <w:u w:val="single"/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התובעת המלומדת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שלומית בשבקין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עמדה על חומרת עבירות הנשק ועל הפוטנציאל הגבוה לסיכון חיי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אדם הטמון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עמדה על תדירותן ההולכת וגוברת ועל כך שראוי שבכגון דא נסיבות אישיות תיסוגנה מפני חומרת העבירה ושיקולי ההרתעה והגמול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הפרקליטה עמדה על מדיניות הענישה המחמירה הנקוטה בכגון דא ואף ציינה נסיבות לחומרה הקשורות לביצוע העבירות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תכנון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חלקו היחסי הממשי של הנאשם בביצוע המעשה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בשים לב לכך ששותפו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קטין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 יכולתו למנוע את ביצוע המעשה ולהבין את הפסול הרב הטמון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הציעה הפרקליטה המלומדת שאקבע </w:t>
      </w:r>
      <w:r>
        <w:rPr>
          <w:rFonts w:ascii="David" w:hAnsi="David"/>
          <w:b/>
          <w:b/>
          <w:bCs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הפרקליטה </w:t>
      </w:r>
      <w:r>
        <w:rPr>
          <w:rFonts w:ascii="David" w:hAnsi="David"/>
          <w:rtl w:val="true"/>
        </w:rPr>
        <w:t xml:space="preserve">הצביעה גם על </w:t>
      </w:r>
      <w:r>
        <w:rPr>
          <w:rFonts w:ascii="David" w:hAnsi="David"/>
          <w:rtl w:val="true"/>
        </w:rPr>
        <w:t xml:space="preserve">הנסיבות שאינן קשורות בביצוע העבירה – </w:t>
      </w:r>
      <w:r>
        <w:rPr>
          <w:rFonts w:ascii="David" w:hAnsi="David"/>
          <w:rtl w:val="true"/>
        </w:rPr>
        <w:t xml:space="preserve">היא הפנתה בהקשר זה אל </w:t>
      </w:r>
      <w:r>
        <w:rPr>
          <w:rFonts w:ascii="David" w:hAnsi="David"/>
          <w:rtl w:val="true"/>
        </w:rPr>
        <w:t>עמדת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המלמדת על היעדר נטילת אחריות מלאה ועל היעדר פרוגנוזה טיפולית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שיקומית ממשית כמו גם על רמת סיכון בינונית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גבוהה יחסית הנשקפת מהנאשם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לא התעלמה מהנסיבות האישיות ובפרט ממצבו המשפחתי הקשה על רקע מצב בריאותן של בנותיו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להטלת מאסר ממשי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ותשלום 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הגנה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הסנגור המלומד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סבן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ציין שהנאשם נעצר בגין מעורבותו בפרשה זו ביום </w:t>
      </w:r>
      <w:r>
        <w:rPr>
          <w:rFonts w:cs="David" w:ascii="David" w:hAnsi="David"/>
        </w:rPr>
        <w:t>14.9.18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ושוחרר למעצר בפיקוח אלקטרוני ביום </w:t>
      </w:r>
      <w:r>
        <w:rPr>
          <w:rFonts w:cs="David" w:ascii="David" w:hAnsi="David"/>
        </w:rPr>
        <w:t>18.12.18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אשר ביום </w:t>
      </w:r>
      <w:r>
        <w:rPr>
          <w:rFonts w:cs="David" w:ascii="David" w:hAnsi="David"/>
        </w:rPr>
        <w:t>20.3.19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הותר לו לחזור לכפרו ולעבוד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עמד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שהודאתו של הנאשם באשמה נמסרה בהיעדר תיקונים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ומתוך נטילת אחריות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לא הקל ראש בחומרת המעשה וציין כי גם בני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המשפחה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אשר קשרה גורלה עם גורל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רואה את הדברים כמותו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על כך שאין המדובר במעשה מתוכנן אלא במעשה אקראי שהתאפשר רק לנוכח רשלנות הזועקת לשמים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ציין שהנאשם לא היה השותף הדומיננטי בפרשה חרף היותו בגיר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לא היה זה שהבחין בנשק ולא מי שנטלו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התעכב הרבה על נסיבותיו האישיות של הנאשם המפורטות בתסקיר ובראיות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 הרחיב ביחס לבעייתה הבריאותית החמורה של בתו בת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משהנאשם הודה וקיבל אחריות מלאה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הדבר לבוא לידי ביטוי בהקלה בענישה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הסנגור הציג פסיקה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המלמדת על מדיניות ענישה מקילה הרבה יותר מזו אשר עליה הצביעה הפרקליטה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לפי הנטען במקרים אחרים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חמורים יותר ממקרהו של הנאשם</w:t>
      </w:r>
      <w:r>
        <w:rPr>
          <w:rFonts w:ascii="David" w:hAnsi="David"/>
          <w:rtl w:val="true"/>
        </w:rPr>
        <w:t xml:space="preserve"> עונש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הצדדים לעניין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</w:t>
      </w:r>
      <w:r>
        <w:rPr>
          <w:rFonts w:ascii="David" w:hAnsi="David"/>
          <w:b/>
          <w:b/>
          <w:bCs/>
          <w:u w:val="single"/>
          <w:rtl w:val="true"/>
        </w:rPr>
        <w:t>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לאחר החזרת הנשק</w:t>
      </w:r>
      <w:r>
        <w:rPr>
          <w:rFonts w:cs="David" w:ascii="David" w:hAnsi="David"/>
          <w:b/>
          <w:bCs/>
          <w:u w:val="single"/>
          <w:rtl w:val="true"/>
        </w:rPr>
        <w:t>)</w:t>
      </w:r>
      <w:r>
        <w:rPr>
          <w:rFonts w:cs="David" w:ascii="David" w:hAnsi="David"/>
          <w:b/>
          <w:bCs/>
          <w:u w:val="single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לאחר קבלתו של התסקיר המשלים</w:t>
      </w:r>
      <w:r>
        <w:rPr>
          <w:rFonts w:ascii="David" w:hAnsi="David"/>
          <w:rtl w:val="true"/>
        </w:rPr>
        <w:t xml:space="preserve"> שבו הצדדים והתייצבו לפניי ביום </w:t>
      </w:r>
      <w:r>
        <w:rPr>
          <w:rFonts w:cs="David" w:ascii="David" w:hAnsi="David"/>
        </w:rPr>
        <w:t>10.9.19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המלומד של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בני פסקל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התייחס לתסקיר המשלים מטעם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ניתן להתעלם מהעמדות שהנאשם השמיע בפני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  ניתן להסיק  שהנאשם לא נטל אחריות מלאה אמתית וכנה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הוסיף הפרקליט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התסקיר מלמד שלא קיים אופק שיקומי בעניינו של הנאשם וכן כי האחרון לוקה בחוסר מוטיבציה לטיפול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הפרקליט המלומד התייחס להחזרת הנשק בציינו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אף שאין ניתן להקל ראש בהחזרת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שמשקלה של נסיבה חדשה זו לצרכי ענישה אינו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אמנם פוטנציאל הנזק פחת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הנשק הוחזר לרשויות המוסמכות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b/>
          <w:b/>
          <w:bCs/>
          <w:rtl w:val="true"/>
        </w:rPr>
        <w:t xml:space="preserve">מכיוון שהחזרתו בוצעה מטעמי השגת רווחים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הקלה בענישה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 xml:space="preserve">לא צריכה להיות לכך השפעה על מתחם הענישה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4-6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שהוצע עובר להחזרתו של כלי הנשק</w:t>
      </w:r>
      <w:r>
        <w:rPr>
          <w:rFonts w:cs="David" w:ascii="David" w:hAnsi="David"/>
          <w:b/>
          <w:bCs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המלומד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אלי סבן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התייחס בפתח דבריו לגזר הדין שניתן על ידי חברי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ליפשיץ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 </w:t>
      </w:r>
      <w:r>
        <w:rPr>
          <w:rFonts w:cs="David" w:ascii="David" w:hAnsi="David"/>
        </w:rPr>
        <w:t>11216-10-18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15.8.19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 שותפו לדבר העבירה של 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אחיינו הקטין</w:t>
      </w:r>
      <w:r>
        <w:rPr>
          <w:rFonts w:cs="David" w:ascii="David" w:hAnsi="David"/>
          <w:u w:val="single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צוין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כי על הקטין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בן</w:t>
      </w:r>
      <w:r>
        <w:rPr>
          <w:rFonts w:ascii="David" w:hAnsi="David"/>
          <w:u w:val="single"/>
          <w:rtl w:val="true"/>
        </w:rPr>
        <w:t xml:space="preserve"> כ 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17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שנים </w:t>
      </w:r>
      <w:r>
        <w:rPr>
          <w:rFonts w:ascii="David" w:hAnsi="David"/>
          <w:u w:val="single"/>
          <w:rtl w:val="true"/>
        </w:rPr>
        <w:t>בעת ביצוען של העבירות</w:t>
      </w:r>
      <w:r>
        <w:rPr>
          <w:rFonts w:cs="David" w:ascii="David" w:hAnsi="David"/>
          <w:u w:val="single"/>
          <w:rtl w:val="true"/>
        </w:rPr>
        <w:t xml:space="preserve">) </w:t>
      </w:r>
      <w:r>
        <w:rPr>
          <w:rFonts w:ascii="David" w:hAnsi="David"/>
          <w:b/>
          <w:b/>
          <w:bCs/>
          <w:u w:val="single"/>
          <w:rtl w:val="true"/>
        </w:rPr>
        <w:t>הושתו ארבעה חודשי מאסר לריצוי בדרך של עבודות שירות</w:t>
      </w:r>
      <w:r>
        <w:rPr>
          <w:rFonts w:ascii="David" w:hAnsi="David"/>
          <w:b/>
          <w:b/>
          <w:bCs/>
          <w:rtl w:val="true"/>
        </w:rPr>
        <w:t xml:space="preserve"> לצד עונשים נלווים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 המלומד הוסיף 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עולה מגזר הדין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שהרוח החיה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בביצוען של העבירות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המיוחסות בצוותא חדא לקטין ולנאשם דכאן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הייתה דווקא הקטין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להסרת המחדל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השבת הנשק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יש להעניק משקל משמעותי לצרכי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חזר ועמד על כך שהנאשם  היה עצור בתיק זה משך תקופה בת שלושה חודשים וחזר על טיעוניו הנוגעים  למצבה הרפואי המורכב של בתו ומשפחתו של הנאשם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בנסיבות אלו סבר הסנגור שאין מקום כעת להטיל על הנאשם עונש מאסר נוסף שירוצה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שישורטט מתחם ענישה המתחיל ברף התחתון בריצוי מאסר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 הסנגור המלומד על כך שבניגוד 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לאתר בתסקירי שירות המבחן צדדים חיוביים אצל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בסופו של יום יש לבחון את אלו על רקע המעשים עצמם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החזרת כלי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ראוי לטעמו להעמיד את הנאשם תחת פיקוח שירות המבחן במסגרת צו מבחן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דברו האחרון של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הביע צערו על מעשה העבירה שאותו ביצע 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לו ילדה נכה ומשפחה לפרנס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התייחסות מפורטת של הצדדים לעונשו של שותפו הקטין של 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משהסתבר שדינו של אחיינו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שותפו של הנאשם נגזר סברתי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על מנת שאוכל להתייחס כדבעי ל</w:t>
      </w:r>
      <w:r>
        <w:rPr>
          <w:rFonts w:ascii="David" w:hAnsi="David"/>
          <w:rtl w:val="true"/>
        </w:rPr>
        <w:t xml:space="preserve">השלכות </w:t>
      </w:r>
      <w:r>
        <w:rPr>
          <w:rFonts w:ascii="David" w:hAnsi="David"/>
          <w:rtl w:val="true"/>
        </w:rPr>
        <w:t xml:space="preserve">גזר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די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rtl w:val="true"/>
        </w:rPr>
        <w:t>הקטין</w:t>
      </w:r>
      <w:r>
        <w:rPr>
          <w:rFonts w:ascii="David" w:hAnsi="David"/>
          <w:rtl w:val="true"/>
        </w:rPr>
        <w:t xml:space="preserve"> על עניינו של הנאשם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שגזר דין זה יעמוד לנגד עיניי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ביקשתי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לפנות אל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ליפשיץ בבקשה שיתיר לפרסם את מה שניתן מתוך גזר דינו של הקטין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למותר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נוכח טענותיו של הסנגור כפי שאלו פורטו לעיל קיימת חשיבות מרובה לבחינת גזר הדין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כאמת מידה במסגרת 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דינו של הנאשם שלפניי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2.10.19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התקבלה בתיק בית המשפט </w:t>
      </w:r>
      <w:r>
        <w:rPr>
          <w:rFonts w:ascii="David" w:hAnsi="David"/>
          <w:b/>
          <w:b/>
          <w:bCs/>
          <w:rtl w:val="true"/>
        </w:rPr>
        <w:t>התייחסותו של הסנגור המלומד לגזר דינו של הקטין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גזר הדין הועבר לעיון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חלקו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המתייחס לתסקיר שירות המבחן בעניינו של הקטין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מושחר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כשאלו הם פני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 שאין באפשרותו להתייחס לדבריו של הקטין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שנאמרו בפני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והנוגעים לחלקו של הקטין באירוע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הפנה הסנגור לדברי נציגי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שנאמרו במסגרת הטיעונים לעונש בעניינו של הקטין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קטעים אלו לא הושחרו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שלפיהם חלקו היחסי של הקטין היה משמעותי </w:t>
      </w:r>
      <w:r>
        <w:rPr>
          <w:rFonts w:ascii="David" w:hAnsi="David"/>
          <w:b/>
          <w:b/>
          <w:bCs/>
          <w:rtl w:val="true"/>
        </w:rPr>
        <w:t>שכן הוא זה שהבחין לראשונה בנשק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שיזם את המעשה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והוא למעשה זה שנטל בפועל את הנשק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 דינו של הקטין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המקובץ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הסנגור ליתן משקל מתאים לגזר דינו של הקטין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שישמש אמת מידה  לעונשו של הנאשם שלפניי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ליפשיץ העניק במסגרת גזירת דינו של הקטין משקל של ממש להחזרתו של כלי הנשק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 דינו של הקטין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ולדידו של הסנגור יש לנהוג באותו האופן  עם הנאשם דכאן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ועתר הסנגור המלומד להימנע מלהטיל על הנאשם עונש שירוצה מאחורי סורג ובריח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בשולי דבריו ציין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ידוע לו שהקטין הגיש באמצעות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ערעור על חומרת גזר דינו לבית המשפט העליון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תגובת המאשימה לטיעוניו של הסנגור</w:t>
      </w:r>
      <w:r>
        <w:rPr>
          <w:rFonts w:ascii="David" w:hAnsi="David"/>
          <w:rtl w:val="true"/>
        </w:rPr>
        <w:t xml:space="preserve"> התקבלה בתיק בית המשפט ביום </w:t>
      </w:r>
      <w:r>
        <w:rPr>
          <w:rFonts w:cs="David" w:ascii="David" w:hAnsi="David"/>
        </w:rPr>
        <w:t>6.10.19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לאור השחרת חלקי גזר הדין הנוגעים לתסקירו של הקטין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 שגם  המאשימה לא תתייחס לחלק זה ולגרסתו של הקטין שנמסרה במהלך פגישותיו עם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הדגישה שלשיטתה קיים טעם לפגם לטעון בשלב בו אנו מצויים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שלב הטיעונים לעונש</w:t>
      </w:r>
      <w:r>
        <w:rPr>
          <w:rFonts w:cs="David" w:ascii="David" w:hAnsi="David"/>
          <w:rtl w:val="true"/>
        </w:rPr>
        <w:t xml:space="preserve">)  </w:t>
      </w:r>
      <w:r>
        <w:rPr>
          <w:rFonts w:ascii="David" w:hAnsi="David"/>
          <w:rtl w:val="true"/>
        </w:rPr>
        <w:t>כי חלקו של הנאשם באירוע הוא פחות מזה של הקטין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הנאשם דכאן הודה בעבודות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עובדות אלו הן  התוחמות את גבולות אחריותו הפלילית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המאשימה אינה חולקת על כך שחלקו של הקטין באירוע הוא גדול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לשיטתה אין בכך להפחית מחלקו המשמעותי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לאור העובדה שהנאשם הוא דודו של הקטין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ושלחובת הקטין אין זקוף עבר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המקובץ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חזרה המאשימה על עמדתה העונשית כפי שהוצגה לפניי במסגרת הטיעונים לעונש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)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7.10.19</w:t>
      </w:r>
      <w:r>
        <w:rPr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הגיעה שעת גזירת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אינני רואה מקום להכביר עוד מילים בדבר חומרתו של מעשי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העבירה שאותם ביצע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עמדתי על הדברים בפתח גזר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 ברורים ומובנים מאליהם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אמנם אין המדובר במעשה אשר לווה בתכנון ארוך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טווח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רעיון העוועים של גניבת כלי נשק לא בשל במוחו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מסתבר שעיקר האחריות לביצוע המעשה רובצת לפתחו של אחיינו הקטין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כל מעורבות במעשה </w:t>
      </w:r>
      <w:r>
        <w:rPr>
          <w:rFonts w:ascii="David" w:hAnsi="David"/>
          <w:b/>
          <w:b/>
          <w:bCs/>
          <w:rtl w:val="true"/>
        </w:rPr>
        <w:t>נטילת נשק צבאי אוטומטי טעון במחסנית ובכדורים והוצאתו מרשות הצבא במגמה לשלול אותו לצמיתות ה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>א חמור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 xml:space="preserve"> ומסוכ</w:t>
      </w:r>
      <w:r>
        <w:rPr>
          <w:rFonts w:ascii="David" w:hAnsi="David"/>
          <w:b/>
          <w:b/>
          <w:bCs/>
          <w:rtl w:val="true"/>
        </w:rPr>
        <w:t>נת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ראוי לגינוי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להוקעה ולענישה מרתיעה</w:t>
      </w:r>
      <w:r>
        <w:rPr>
          <w:rFonts w:cs="David" w:ascii="David" w:hAnsi="David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דבריי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אוטומטי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לכללים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8627/14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14.7.15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23.9.14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ושמירה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בתהליך גזירת עונשו של הנאשם יש לשכלל את העובדה המהותית שלפיה הנאשם נטל אחריות מלאה על המיוחס לו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גם אם בשלב מאוחר יחסית בהליך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והשיב את כלי הנשק לרשויות המוסמכות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הן את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שבמקרה זה אינן פשוטות כלל ועיקר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החל ברמתו האישית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במצבו התעסוקתי והחברתי וכלה במצבו המשפחתי ובריאות בנותיו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אלו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הם שיקולים הראויים להינטל בחשבון לקולה עת באים לגזור עונשו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אעמוד במסגרת גזר דינו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למסע גזירת הדין תוך היזקקות לתמרורי ההוריה וההנחיה שמקורם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בסימן 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שבפרק ו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הלא הוא הסימן שכותרתו הבניית שיקול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הדעת השיפוטי בענישה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-58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תחילתו של המסע בקביעת מתחם העונש ההולם את מעשיו של הנאשם על רקע הערכים החברתיים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שבהם פגע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המקובלת והנסיבות הקשורות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לערכים החברתיים בהם מדובר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הדברים ברורים וניכרים מאליהם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 xml:space="preserve">עסקינן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58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הנוטל נשק צבאי מרשות הצבא וגונבו פוגע בביטחון המדינה ואזרחיה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פוגע בשלום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פוגע בסדר הציבורי ופוגע ברכוש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מקום בו האמור בנטילת נשק אוטומטי טעון במחסנית ובתחמושת פגיעה זו היא פגיעה חמורה ומשמעותית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מדיניות הענישה בכגון דא מחמירה ותואמת את אותם ערכים חברתיים חשובים שבהם פוגעים המעשים ואת מידת פגיעתם הניכרת באותם ערכים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עמדה על כך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ד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ביניש במסגרתו של 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1332/04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 </w:t>
      </w:r>
      <w:r>
        <w:rPr>
          <w:rFonts w:cs="David" w:ascii="David" w:hAnsi="David"/>
        </w:rPr>
        <w:t>19.4.04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בציינה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651" w:end="567"/>
        <w:jc w:val="both"/>
        <w:rPr/>
      </w:pPr>
      <w:r>
        <w:rPr>
          <w:rtl w:val="true"/>
        </w:rPr>
        <w:t>"</w:t>
      </w:r>
      <w:r>
        <w:rPr>
          <w:rFonts w:ascii="Miriam" w:hAnsi="Miriam" w:cs="Miriam"/>
          <w:rtl w:val="true"/>
        </w:rPr>
        <w:t>הגיעה העת לתת משקל לחומרת העבירות של החזקת 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ובייחוד נשק התקפי שנגנב מצה</w:t>
      </w:r>
      <w:r>
        <w:rPr>
          <w:rFonts w:cs="Miriam" w:ascii="Miriam" w:hAnsi="Miriam"/>
          <w:b/>
          <w:bCs/>
          <w:rtl w:val="true"/>
        </w:rPr>
        <w:t>"</w:t>
      </w:r>
      <w:r>
        <w:rPr>
          <w:rFonts w:ascii="Miriam" w:hAnsi="Miriam" w:cs="Miriam"/>
          <w:b/>
          <w:b/>
          <w:bCs/>
          <w:rtl w:val="true"/>
        </w:rPr>
        <w:t>ל</w:t>
      </w:r>
      <w:r>
        <w:rPr>
          <w:rFonts w:cs="Miriam" w:ascii="Miriam" w:hAnsi="Miriam"/>
          <w:b/>
          <w:bCs/>
          <w:rtl w:val="true"/>
        </w:rPr>
        <w:t xml:space="preserve">. </w:t>
      </w:r>
      <w:r>
        <w:rPr>
          <w:rFonts w:ascii="Miriam" w:hAnsi="Miriam" w:cs="Miriam"/>
          <w:rtl w:val="true"/>
        </w:rPr>
        <w:t>מן הראוי שיהיה בעונש כדי להרתיע מנפיצות התופעה העבריינית של החזקת נשק חם מסוגים שונים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נשיאתו ושימוש בו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>זמינותו של נשק חם ורב עוצמה שיש עמו פוטנציאל להסלמה באלימות העבריינית והאידאולוגית כאחד – מחייבת מתן ביטוי עונשי הולם והחמרה ברמת הענישה</w:t>
      </w:r>
      <w:r>
        <w:rPr>
          <w:rFonts w:cs="Miriam" w:ascii="Miriam" w:hAnsi="Miriam"/>
          <w:rtl w:val="true"/>
        </w:rPr>
        <w:t xml:space="preserve">.."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ההדגשות אינן במקור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ind w:start="651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עבד אלכרים סלימאן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19.01.14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51" w:end="567"/>
        <w:jc w:val="both"/>
        <w:rPr>
          <w:rFonts w:cs="Miriam"/>
        </w:rPr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וביטחונו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>, 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Miriam"/>
          <w:rtl w:val="true"/>
        </w:rPr>
        <w:t>.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ודוק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Miriam"/>
          <w:rtl w:val="true"/>
        </w:rPr>
        <w:t>..".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על מנת לשרטט כדבעי את מתחם העונש ההולם עיינתי בפסיקה רחבה העוסקת בעבירות שעניינן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הובלתו ונשיאתו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ו </w:t>
      </w:r>
      <w:r>
        <w:rPr>
          <w:rFonts w:cs="David" w:ascii="David" w:hAnsi="David"/>
          <w:rtl w:val="true"/>
        </w:rPr>
        <w:t xml:space="preserve">- </w:t>
      </w:r>
      <w:hyperlink r:id="rId29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וגניבה</w:t>
      </w:r>
      <w:r>
        <w:rPr>
          <w:rFonts w:ascii="David" w:hAnsi="David"/>
          <w:rtl w:val="true"/>
        </w:rPr>
        <w:t xml:space="preserve"> בניגוד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383</w:t>
        </w:r>
      </w:hyperlink>
      <w:r>
        <w:rPr>
          <w:rFonts w:cs="David" w:ascii="David" w:hAnsi="David"/>
          <w:rtl w:val="true"/>
        </w:rPr>
        <w:t xml:space="preserve">, </w:t>
      </w:r>
      <w:hyperlink r:id="rId32">
        <w:r>
          <w:rPr>
            <w:rStyle w:val="Hyperlink"/>
            <w:rFonts w:cs="David" w:ascii="David" w:hAnsi="David"/>
            <w:color w:val="0000FF"/>
            <w:u w:val="single"/>
          </w:rPr>
          <w:t>384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31.1.13</w:t>
      </w:r>
      <w:r>
        <w:rPr>
          <w:rFonts w:cs="David" w:ascii="David" w:hAnsi="David"/>
          <w:rtl w:val="true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בנצרת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  <w:lang w:eastAsia="he-IL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hyperlink r:id="rId35">
        <w:r>
          <w:rPr>
            <w:rStyle w:val="Hyperlink"/>
            <w:color w:val="0000FF"/>
            <w:lang w:eastAsia="he-IL"/>
          </w:rPr>
          <w:t>29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36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חברו של המערער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עמאד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שעליו נגזר עונש מאסר לריצוי בדרך של עבודות שירות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נסע יחד עם שניים אחרים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סארי 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אמל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ברכבו של אמל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למוצב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סמוך לקיבוץ יפתח אשר צמוד לגבול עם לבנון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ביצוע גניבת הנשק שירת סארי כלוחם במוצב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מודע לנהלי האבטחה הנוהגים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ולקיומו של כלי נשק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מאג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המותקן דרך קבע על גבי רכב קרב שהוצב בכביש הגישה למוצב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שהחלו השלושה בנסיעה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אמל למערער וביקש ממנו להתלוות לנסיעה אל המוצב באמצעות רכב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ובאופן זה  להוביל את רכבם של השלושה למוצב בנסיעה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b/>
          <w:b/>
          <w:bCs/>
          <w:rtl w:val="true"/>
        </w:rPr>
        <w:t>בהגיעם של הארבעה למוצב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יצאו סארי ואמל מהרכב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גנבו את המאג והסתירו אותו בתא המטען של רכבו של אמל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נסעו הארבעה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כשהמערער נוסע ברכבו לפנים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ושלושת האחרים נוסעים בעקבותיו ברכבו של אמל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להגיעם לחורפיש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מקום מגוריו של המערער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כאן המקום לציין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כי למערער ולעאמד לא יוחסה  עבירת שעניינה 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לאמל וסארי אכן יוחסה עבירה מסוג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rtl w:val="true"/>
        </w:rPr>
        <w:t>שבגין מעורבותו הישירה בגניבת הנשק במסגרת הפרשה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ובגין פרשות אחרות שבהן היה מעורב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שכללו עבירות מתחום הסמים והנשק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השית בית המשפט המחוזי בנצרת על </w:t>
      </w:r>
      <w:r>
        <w:rPr>
          <w:rFonts w:ascii="David" w:hAnsi="David"/>
          <w:u w:val="single"/>
          <w:rtl w:val="true"/>
        </w:rPr>
        <w:t xml:space="preserve">אמל </w:t>
      </w:r>
      <w:r>
        <w:rPr>
          <w:rFonts w:ascii="David" w:hAnsi="David"/>
          <w:rtl w:val="true"/>
        </w:rPr>
        <w:t xml:space="preserve">שבע שנות מאסר ומחצה לריצוי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30-10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באשר לסארי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בגין מעורבותו הישירה בגניבת הנשק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ומעורבותו בפרשה נוספת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השית עליו בית הדין הצבאי לערעורים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ץ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28/11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 שנות מאסר לריצוי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cs="Century" w:ascii="Century" w:hAnsi="Century"/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בפרשה נוספת שנדונה במסגרתו של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37761-04-10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ספדיה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16.9.10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גזר בית המשפט המחוזי בנצרת על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עונש מאסר בן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לריצוי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בנוסף להפעלת עונש מאסר מותנה</w:t>
      </w:r>
      <w:r>
        <w:rPr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ביצוען של עבירות שעניינן </w:t>
      </w:r>
      <w:r>
        <w:rPr>
          <w:rFonts w:ascii="David" w:hAnsi="David"/>
          <w:b/>
          <w:b/>
          <w:bCs/>
          <w:rtl w:val="true"/>
        </w:rPr>
        <w:t>נשיאת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גניבה מרכב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4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413</w:t>
        </w:r>
        <w:r>
          <w:rPr>
            <w:rStyle w:val="Hyperlink"/>
            <w:rFonts w:ascii="David" w:hAnsi="David"/>
            <w:color w:val="0000FF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 ואיומים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עובדות מקרה זה לימדו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שבעקבות דווח על רעש שעלה מבית שבו התקיימה מסיבה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הגיעה למקום ניידת משטרה נהוגה על ידי השוטרת שני מלכה כשלצידה יושב השוטר בולוס טנוס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יצאו מהניידת ונכנסו לבית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 אז יצא הנאשם מהבית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ומשראה את הניידת ללא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אל הניידת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פתח את דלת מושב הנוסע ליד הנהג ונטל מתוכה רובה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ascii="David" w:hAnsi="David"/>
          <w:rtl w:val="true"/>
        </w:rPr>
        <w:t>מקוצר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היה מונח תחת מושב הישיבה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הסכמת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מתכוון בשעת הנטילה לשלול את הנשק שלילת קבע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נשא את הנשק והסליקו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שהוא מכסה את הנשק בענפים וחול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בנוסף</w:t>
      </w:r>
      <w:r>
        <w:rPr>
          <w:rFonts w:cs="David" w:ascii="David" w:hAnsi="David"/>
          <w:rtl w:val="true"/>
        </w:rPr>
        <w:t xml:space="preserve">: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36328-09-15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מלחם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18.2.16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בחינת מדיניות הענישה הנוהגת במקרים של  החזקת ונשיאת נשק של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ללא גניבתו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מעלה כי הוטלו עונשים כדלהלן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21.02.12</w:t>
      </w:r>
      <w:r>
        <w:rPr>
          <w:rtl w:val="true"/>
        </w:rPr>
        <w:t xml:space="preserve">) -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;</w:t>
      </w:r>
      <w:r>
        <w:rPr>
          <w:b/>
          <w:bCs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29.9.13</w:t>
      </w:r>
      <w:r>
        <w:rPr>
          <w:rtl w:val="true"/>
        </w:rPr>
        <w:t>) -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25.10.10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;</w:t>
      </w:r>
      <w:r>
        <w:rPr>
          <w:rtl w:val="true"/>
        </w:rPr>
        <w:t xml:space="preserve">  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9111-02-15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חאסרמה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20.9.15</w:t>
      </w:r>
      <w:r>
        <w:rPr>
          <w:rtl w:val="true"/>
        </w:rPr>
        <w:t xml:space="preserve">)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שעניינן נשק </w:t>
      </w:r>
      <w:r>
        <w:rPr>
          <w:rFonts w:ascii="David" w:hAnsi="David"/>
          <w:b/>
          <w:b/>
          <w:bCs/>
          <w:rtl w:val="true"/>
        </w:rPr>
        <w:t>קיים מדרג של 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ושומה על בית המשפט להביאו בחשבון בבואו לקבוע את מתחם העונש ההולם </w:t>
      </w:r>
      <w:r>
        <w:rPr>
          <w:rFonts w:cs="David" w:ascii="David" w:hAnsi="David"/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13.9.17</w:t>
      </w:r>
      <w:r>
        <w:rPr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בפרשה שנדונה במסגרתו של 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נצ</w:t>
      </w:r>
      <w:r>
        <w:rPr>
          <w:rFonts w:cs="David" w:ascii="David" w:hAnsi="David"/>
          <w:rtl w:val="true"/>
        </w:rPr>
        <w:t xml:space="preserve">') </w:t>
      </w:r>
      <w:r>
        <w:rPr>
          <w:rFonts w:cs="David" w:ascii="David" w:hAnsi="David"/>
        </w:rPr>
        <w:t>1027/05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חמאם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2.5.05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גזר בית המשפט המחוזי בנצרת על שני הנאשמים עונש </w:t>
      </w:r>
      <w:r>
        <w:rPr>
          <w:rFonts w:ascii="David" w:hAnsi="David"/>
          <w:b/>
          <w:b/>
          <w:bCs/>
          <w:rtl w:val="true"/>
        </w:rPr>
        <w:t xml:space="preserve">מאסר בן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חודשים לריצוי בפועל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שזה הוטלו על הנאשמים בהתאם להודאתם בביצוען של  עבירות שעניינן </w:t>
      </w:r>
      <w:r>
        <w:rPr>
          <w:rFonts w:ascii="David" w:hAnsi="David"/>
          <w:b/>
          <w:b/>
          <w:bCs/>
          <w:rtl w:val="true"/>
        </w:rPr>
        <w:t>רכישת נשק</w:t>
      </w:r>
      <w:r>
        <w:rPr>
          <w:rFonts w:ascii="David" w:hAnsi="David"/>
          <w:rtl w:val="true"/>
        </w:rPr>
        <w:t xml:space="preserve"> לפי </w:t>
      </w:r>
      <w:r>
        <w:rPr>
          <w:rFonts w:ascii="David" w:hAnsi="David"/>
          <w:b/>
          <w:b/>
          <w:bCs/>
          <w:rtl w:val="true"/>
        </w:rPr>
        <w:t xml:space="preserve"> </w:t>
      </w:r>
      <w:hyperlink r:id="rId4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קשירת קשר</w:t>
      </w:r>
      <w:r>
        <w:rPr>
          <w:rFonts w:ascii="David" w:hAnsi="David"/>
          <w:rtl w:val="true"/>
        </w:rPr>
        <w:t xml:space="preserve"> לביצוע פשע לפי </w:t>
      </w:r>
      <w:hyperlink r:id="rId5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499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ושיבוש מהלכי משפט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עובדות מקרה זה לימדו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רכש רובה מסוג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ארוך תמורת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במזומן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והחזיק בו במקום שאינו ידוע 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אחר ובהתאם לתוכנית העבריינית של 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רכש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אקדח מסוג יריחו ושילם תמורת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במזומן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נאשם זה החזיק באקדח במקום שאינו ידוע למאשימה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כאן המקום לציין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כי עובר לגזר הדין שני הנאשמים גרמו לכך שכלי הנשק יוחזרו לרשויות המוסמכות</w:t>
      </w:r>
      <w:r>
        <w:rPr>
          <w:rFonts w:cs="David" w:ascii="David" w:hAnsi="David"/>
          <w:b/>
          <w:bCs/>
          <w:u w:val="single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המשפט המחוזי בנצרת העניק במסגרת גזר הדין  משקל משמעותי להחזרת  כלי הנשק לידי המשטרה ולחרטה העמוקה שהביעו הנאשמים</w:t>
      </w:r>
      <w:r>
        <w:rPr>
          <w:rFonts w:cs="David" w:ascii="David" w:hAnsi="David"/>
          <w:b/>
          <w:bCs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מנת לבחון כדבעי את אופיו והיקף חומרתו של האירוע אפנה לעיין </w:t>
      </w:r>
      <w:r>
        <w:rPr>
          <w:rFonts w:ascii="David" w:hAnsi="David"/>
          <w:b/>
          <w:b/>
          <w:bCs/>
          <w:rtl w:val="true"/>
        </w:rPr>
        <w:t>בנסיבות ביצוע העבירות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לבחון את סוגיית התכנון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המדובר בעבירות שתוכננו מבעוד מועד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יקשה לומר עליהן שהן בוצעו לחלוטין ללא תכנון בהתחשב בכך שקדמה ליציאת 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מהרכב היוועצות בין הנאשם לבינו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להשקיף על המעשה כאל כזה בעל אופי ספונטני גם אם קדם לו תכנון נקודתי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אמירה ברורה בדבר חלקו היחסי של הנאשם בביצוע מעשה הגניבה ההחזקה והנשיאה של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התביעה ביקשה להיתלות בכך שהנאשם הוא הבוגר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ודודו של 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.) </w:t>
      </w:r>
      <w:r>
        <w:rPr>
          <w:rFonts w:ascii="David" w:hAnsi="David"/>
          <w:rtl w:val="true"/>
        </w:rPr>
        <w:t>ולהסיק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נושא בחלק הארי של האחריות לאירוע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בעניינו של הקטין טענה התביעה כי עיקר האחריות רובצת לפתחו של הקטין דווקא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לאור העובדה שאין מחלוקת על כך שהפניית תשומת ליבו של הנאשם למיקומו של הנשק נעשה על ידי אחיינו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כאשר נלווית לכך </w:t>
      </w:r>
      <w:r>
        <w:rPr>
          <w:rFonts w:ascii="David" w:hAnsi="David"/>
          <w:b/>
          <w:b/>
          <w:bCs/>
          <w:rtl w:val="true"/>
        </w:rPr>
        <w:t>יציאתו של אחיינו מהרכב לצורך נטילת הנשק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סברתי שהמכלול מלמד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היותר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קבלת החלטה משותפת ועל חלוקה שווה של האחריות לנטילת הנשק בין 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על רקע הנתונים האישיים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קטין אל מול בוגר בעל אינטליגנציה גבולית ובשלות אישיותית נמוכה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הנזק אשר צפוי היה להיגרם הוא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צורך להכביר במילים אודות הסיכון הרב שטמון בהתגלגלות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נשק אוטומטי טעון במחסנית ובתחמושת בלא השגחה מוסמכת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כלי הנשק הוחזר לידיו הבטוחות של צה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מעשה ההשבה למעשה איין את הסיכון הגבוה להתגלגלותו של כלי הנשק לידיים עוינות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לדידי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יש להעניק לנתון זה משמעות רבה בהיבטי ענישתו של הנאשם ושרטוט מתחם הענישה ההולם בעניינו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5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  <w:r>
          <w:rPr>
            <w:rStyle w:val="Hyperlink"/>
            <w:rFonts w:cs="David" w:ascii="David" w:hAnsi="David"/>
            <w:color w:val="0000FF"/>
          </w:rPr>
          <w:t>3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 </w:t>
      </w:r>
      <w:r>
        <w:rPr>
          <w:rFonts w:ascii="David" w:hAnsi="David"/>
          <w:rtl w:val="true"/>
        </w:rPr>
        <w:t xml:space="preserve">על הקטנת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פוטנציאל הנזק</w:t>
      </w:r>
      <w:r>
        <w:rPr>
          <w:rFonts w:cs="David" w:ascii="David" w:hAnsi="David"/>
          <w:rtl w:val="true"/>
        </w:rPr>
        <w:t xml:space="preserve">"  </w:t>
      </w:r>
      <w:r>
        <w:rPr>
          <w:rFonts w:ascii="David" w:hAnsi="David"/>
          <w:rtl w:val="true"/>
        </w:rPr>
        <w:t>עמד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אלרון במסגרתו של 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4530/19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זאווי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11.8.19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בציינו כדלהלן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numPr>
          <w:ilvl w:val="0"/>
          <w:numId w:val="0"/>
        </w:numPr>
        <w:ind w:hanging="0" w:start="368" w:end="851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>"..</w:t>
      </w:r>
      <w:r>
        <w:rPr>
          <w:rFonts w:ascii="Miriam" w:hAnsi="Miriam" w:cs="Miriam"/>
          <w:szCs w:val="24"/>
          <w:rtl w:val="true"/>
        </w:rPr>
        <w:t xml:space="preserve">טוב היה עושה המערער לוּ חלף ניסיונותיו לרקום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עסקאות</w:t>
      </w:r>
      <w:r>
        <w:rPr>
          <w:rFonts w:cs="Miriam" w:ascii="Miriam" w:hAnsi="Miriam"/>
          <w:szCs w:val="24"/>
          <w:rtl w:val="true"/>
        </w:rPr>
        <w:t xml:space="preserve">" </w:t>
      </w:r>
      <w:r>
        <w:rPr>
          <w:rFonts w:ascii="Miriam" w:hAnsi="Miriam" w:cs="Miriam"/>
          <w:szCs w:val="24"/>
          <w:rtl w:val="true"/>
        </w:rPr>
        <w:t>שונות עם רשויות החוק היה משיב את הנשק לידי גורמי האכיפה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ומסייע בכך להקטין את פוטנציאל הנזק אותו יצר במו ידיו</w:t>
      </w:r>
      <w:r>
        <w:rPr>
          <w:rFonts w:cs="Miriam" w:ascii="Miriam" w:hAnsi="Miriam"/>
          <w:szCs w:val="24"/>
          <w:rtl w:val="true"/>
        </w:rPr>
        <w:t>".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מניעיהם של השניים בגניבת הנשק לא הובררו עד תום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שהשניים לא תכננו מה ייעשה בו ובפועל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אחיינו של הנאשם הקטין הסתירו באורח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אפשר מציאתו והחזרתו לרשות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הבין היטב את הפסול שבמעשה ויכול היה ואף צריך היה להימנע מלבצעו</w:t>
      </w:r>
      <w:r>
        <w:rPr>
          <w:rFonts w:ascii="David" w:hAnsi="David"/>
          <w:rtl w:val="true"/>
        </w:rPr>
        <w:t xml:space="preserve"> ולמנוע מאחיינו את המשך ביצועו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המקובץ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שבחנתי את הערכים החברתיים שבהם פגעו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מידת הפגיעה בערכים הללו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מדיניות הענישה הנהוגה בכגון דא ואת הנסיבות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תוך שימת דגש על החזרתו של כלי הנשק וכנגזרת מכך הקטנת 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פוטנציאל הנזק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    </w:t>
      </w:r>
      <w:r>
        <w:rPr>
          <w:rFonts w:ascii="David" w:hAnsi="David"/>
          <w:rtl w:val="true"/>
        </w:rPr>
        <w:t xml:space="preserve">מצאתי לקבוע </w:t>
      </w:r>
      <w:r>
        <w:rPr>
          <w:rFonts w:ascii="David" w:hAnsi="David"/>
          <w:b/>
          <w:b/>
          <w:bCs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שיכול שירוצו בדרך של עבודות שירות לבין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לריצוי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הגיעה השעה לקבוע עונש מתאים לנאשם לנוכח הנסיבות </w:t>
      </w:r>
      <w:r>
        <w:rPr>
          <w:rFonts w:ascii="David" w:hAnsi="David"/>
          <w:b/>
          <w:b/>
          <w:bCs/>
          <w:rtl w:val="true"/>
        </w:rPr>
        <w:t xml:space="preserve">שאינן </w:t>
      </w:r>
      <w:r>
        <w:rPr>
          <w:rFonts w:ascii="David" w:hAnsi="David"/>
          <w:rtl w:val="true"/>
        </w:rPr>
        <w:t>קשורות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הטלת מאסר ממושך על הנאשם תפגע בו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לנוכח קשייו האישיים ולנוכח העובדה שבעבר ריצה עונשי מאסר קצרים בלבד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היא בוודאי תפגע גם במשפחתו הגרעינית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לנוכח בעיות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הבריאות הקשות עימן מתמודדות שתיים מבנותיו וקשייה הכלכליים של המשפחה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פועל יוצא של מעצרו הוא הורחק ממשפחתו לתקופה ממשית וכמובן שהדבר הסב נזק מוראלי לנאשם ולבני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נטל אחריות מלאה לביצוע המעשים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פעולותיו שיועדו להחזרת הנשק מעידות על כך כאלף עדים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לזכותו יש לזקוף את החזרתו של כלי הנשק המבטאים את מאמציו לתיקון תוצאות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אמנם כפר בתחילה באישומים ונשמעו חלק מעדי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הודה בכל המיוחס לו ובכך חסך זמן שיפוטי ניכר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אין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שנסיבות חייו הקשות כמתואר לעיל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 יכולותיו הקוגניטיביות הנמוכות והיעדר יכולתו להסתגל למסגרות למיניהן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בוודאי הביאוהו להשתתף במעשים החמורים שבהם השתתף כאן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לחובת הנאשם זקוף עבר פלילי אף כי זה איננו מכביד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),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1987/15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17.8.15</w:t>
      </w:r>
      <w:r>
        <w:rPr>
          <w:rtl w:val="true"/>
        </w:rPr>
        <w:t xml:space="preserve">) 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51" w:end="426"/>
        <w:jc w:val="both"/>
        <w:rPr>
          <w:rFonts w:ascii="David" w:hAnsi="David" w:cs="David"/>
        </w:rPr>
      </w:pPr>
      <w:r>
        <w:rPr>
          <w:rtl w:val="true"/>
        </w:rPr>
        <w:t>"...</w:t>
      </w:r>
      <w:r>
        <w:rPr>
          <w:rFonts w:cs="Miriam"/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ובמערכת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דומים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ברם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קציבת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אריתמטית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איזונים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Miriam"/>
          <w:rtl w:val="true"/>
        </w:rPr>
        <w:t>. "</w:t>
      </w:r>
      <w:r>
        <w:rPr>
          <w:rFonts w:cs="Miriam"/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משלבים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קונקרטיות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הנגזרת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הפרטניים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לגופו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אפשרי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לבודד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ולכמת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שקבעה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עובדתיות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...</w:t>
      </w:r>
      <w:r>
        <w:rPr>
          <w:rFonts w:cs="Miriam"/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הכול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לתוצאת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המגשימה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והפרט</w:t>
      </w:r>
      <w:r>
        <w:rPr>
          <w:rFonts w:cs="Miriam"/>
          <w:rtl w:val="true"/>
        </w:rPr>
        <w:t>..."</w:t>
      </w:r>
    </w:p>
    <w:p>
      <w:pPr>
        <w:pStyle w:val="Normal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/>
          <w:rtl w:val="true"/>
        </w:rPr>
        <w:t xml:space="preserve">עיינתי עיין היטב בחלקו של גזר הדין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שהותר לעיוני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ושניתן בעניינו של 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u w:val="single"/>
          <w:rtl w:val="true"/>
        </w:rPr>
        <w:t>ת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 xml:space="preserve">פ  </w:t>
      </w:r>
      <w:r>
        <w:rPr>
          <w:rFonts w:cs="David" w:ascii="David" w:hAnsi="David"/>
          <w:u w:val="single"/>
        </w:rPr>
        <w:t>11216-10-18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15.8.19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למדתי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אחיינו של הנאשם היה בן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ביצע את העבירות המשותפות לו ולנאשם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כאן המקום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נתון זה אף לא נעלם מעיניה של המאשימה שטענה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טיעוניה בעניינו של הקטין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האחרון היה זה </w:t>
      </w:r>
      <w:r>
        <w:rPr>
          <w:rFonts w:ascii="David" w:hAnsi="David"/>
          <w:b/>
          <w:b/>
          <w:bCs/>
          <w:rtl w:val="true"/>
        </w:rPr>
        <w:t>שיזם את המעשה</w:t>
      </w:r>
      <w:r>
        <w:rPr>
          <w:rFonts w:ascii="David" w:hAnsi="David"/>
          <w:rtl w:val="true"/>
        </w:rPr>
        <w:t xml:space="preserve"> והוא זה </w:t>
      </w:r>
      <w:r>
        <w:rPr>
          <w:rFonts w:ascii="David" w:hAnsi="David"/>
          <w:b/>
          <w:b/>
          <w:bCs/>
          <w:rtl w:val="true"/>
        </w:rPr>
        <w:t>שנטל בפועל את הנשק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טיעוני המאשימה לעונש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 הדין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בהקשר זה הוסף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 קטין בן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אינו קטין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קטן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שכן יש ביכולתו להפעיל שיקול דעת של ממש ולהימנע מביצוע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 סבר חברי המלומד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ליפשיץ בהתייחסו לסוגיה זו בציינו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 הדין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כי יש להבחין בין עניינו של קטין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קטן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לבין קטין שהינו קרוב לגיל הבגירות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העניק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ליפשיץ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משקל של ממש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להחזרת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בציינו שמעשה זה מנע את הסכנה הטמונה בהוצאת נשק אוטומטי מרשות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/>
          <w:rtl w:val="true"/>
        </w:rPr>
        <w:t>הנה כי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למדתי כי שותפו של הנאשם היה קטין על סף הבגירות ושחלקו בביצוע העבירות 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לכל הפחות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שווה לחלקו של הנאשם דכאן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 המשקל שיש להעניק לעונש שהוטל על הקטין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ארבעה חודשי מאסר לריצוי בדרך של עבודות שירות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ביחס לעונש הראוי להיות מוטל על הנאשם שלפניי</w:t>
      </w:r>
      <w:r>
        <w:rPr>
          <w:rFonts w:cs="David" w:ascii="David" w:hAnsi="David"/>
          <w:rtl w:val="true"/>
        </w:rPr>
        <w:t xml:space="preserve">? </w:t>
      </w:r>
    </w:p>
    <w:p>
      <w:pPr>
        <w:pStyle w:val="Normal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/>
          <w:rtl w:val="true"/>
        </w:rPr>
        <w:t>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אילו היינו עוסקים בשני שותפים לדבר עבירה בגירים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דומה שניתוח </w:t>
      </w:r>
      <w:r>
        <w:rPr>
          <w:rFonts w:ascii="David" w:hAnsi="David"/>
          <w:b/>
          <w:b/>
          <w:bCs/>
          <w:rtl w:val="true"/>
        </w:rPr>
        <w:t>נסיבות ביצוע העבירות</w:t>
      </w:r>
      <w:r>
        <w:rPr>
          <w:rFonts w:ascii="David" w:hAnsi="David"/>
          <w:rtl w:val="true"/>
        </w:rPr>
        <w:t xml:space="preserve"> יכול היה להוביל לתוצאה שלפיה דווקא שרטוט מתחם הענישה בעניינו של מי שהסב את תשומת ליבו של האחר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יזם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ונטל בפועל את הנשק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היה חמור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עסקינן בהשוואה לשותף לדבר עבירה שהוא 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כזה שאמנם נושק לגיל הבגרות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כזה שעדיין מוגדר על  פי חוק קטין </w:t>
      </w:r>
      <w:r>
        <w:rPr>
          <w:rFonts w:ascii="David" w:hAnsi="David"/>
          <w:rtl w:val="true"/>
        </w:rPr>
        <w:t xml:space="preserve">מי </w:t>
      </w:r>
      <w:r>
        <w:rPr>
          <w:rFonts w:ascii="David" w:hAnsi="David"/>
          <w:rtl w:val="true"/>
        </w:rPr>
        <w:t xml:space="preserve">שיש להעדיף </w:t>
      </w:r>
      <w:r>
        <w:rPr>
          <w:rFonts w:ascii="David" w:hAnsi="David"/>
          <w:rtl w:val="true"/>
        </w:rPr>
        <w:t>עת גוזרים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הניתן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שיקול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שיקו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חרף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להתעלם כליל מעקרון האחידות בענישה המורה שיש להחיל על עבריינים שהורשעו בעבירות דומות במסגרת פרשה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שיקולי ענישה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כמה שניתן בנסיבות המתאימות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לדידי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הנתונים שעלו וצפו אל פני השטח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המצביעים על גילו של הקטין ועל כך שחלקו של הקטין בנסיבות ביצוע העבירות אינו נופל מחלקו של הנאשם שלפניי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וכנראה עולה עליו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סברתי שיש לבצע איזון מסוים בענישה שתושת על הנאשם דכאן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/>
          <w:rtl w:val="true"/>
        </w:rPr>
        <w:t xml:space="preserve">מאחר </w:t>
      </w:r>
      <w:r>
        <w:rPr>
          <w:rFonts w:ascii="David" w:hAnsi="David"/>
          <w:rtl w:val="true"/>
        </w:rPr>
        <w:t>ויש לייחס 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עובדה שהנאשם שלפניי הוא הבוגר מבין השניים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אף על פי שגם הוא כאמור אדם ברמה אישית מוגבלת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ושיש ליישם בעניינו את ההנחיות שמקורן </w:t>
      </w:r>
      <w:hyperlink r:id="rId55">
        <w:r>
          <w:rPr>
            <w:rStyle w:val="Hyperlink"/>
            <w:rFonts w:ascii="David" w:hAnsi="David"/>
            <w:color w:val="0000FF"/>
            <w:rtl w:val="true"/>
          </w:rPr>
          <w:t>בסימן 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  <w:r>
          <w:rPr>
            <w:rStyle w:val="Hyperlink"/>
            <w:rFonts w:cs="David" w:ascii="David" w:hAnsi="David"/>
            <w:color w:val="0000FF"/>
          </w:rPr>
          <w:t>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שבפרק ו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ששקלתי את 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נסיבותיו האישיות ואת התקופה בה שהה במעצר ממש </w:t>
      </w:r>
      <w:r>
        <w:rPr>
          <w:rFonts w:ascii="David" w:hAnsi="David"/>
          <w:b/>
          <w:b/>
          <w:bCs/>
          <w:rtl w:val="true"/>
        </w:rPr>
        <w:t>ובמעצר באיזוק אלקטרוני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כמתחייב בכגון דא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7768/15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20.4.16</w:t>
      </w:r>
      <w:r>
        <w:rPr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שעונשו של הנאשם צריך להיות חמור מעונשו של הקטין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סברתי שלא יהיה זה נכון בנסיבות המפורטות למקם את עונשו של הנאשם שלפניי מרחק שנות אור מעונשו של אחיינו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כשאלו הם פני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שהענקתי </w:t>
      </w:r>
      <w:r>
        <w:rPr>
          <w:rFonts w:ascii="David" w:hAnsi="David"/>
          <w:b/>
          <w:b/>
          <w:bCs/>
          <w:rtl w:val="true"/>
        </w:rPr>
        <w:t>משקל 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להחזרת הנשק בשרטוט מתחם הענישה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מצאתי לנכון להטיל על הנאשם עונש המצוי בתחתית מתחם הענישה ששורטט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/>
          <w:rtl w:val="true"/>
        </w:rPr>
        <w:t>מוטלים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הנאשם עונשים כדלקמן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לריצוי בדרך של עבודות שירות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ללא ניכוי תקופת המעצר הממשי שאותה נשא הנאשם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- "</w:t>
      </w:r>
      <w:r>
        <w:rPr>
          <w:rFonts w:cs="David"/>
          <w:sz w:val="24"/>
          <w:sz w:val="24"/>
          <w:szCs w:val="24"/>
          <w:rtl w:val="true"/>
        </w:rPr>
        <w:t>מועצה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שלומי</w:t>
      </w:r>
      <w:r>
        <w:rPr>
          <w:rFonts w:cs="David"/>
          <w:sz w:val="24"/>
          <w:szCs w:val="24"/>
          <w:rtl w:val="true"/>
        </w:rPr>
        <w:t xml:space="preserve">",  </w:t>
      </w:r>
      <w:r>
        <w:rPr>
          <w:rFonts w:cs="David"/>
          <w:sz w:val="24"/>
          <w:sz w:val="24"/>
          <w:szCs w:val="24"/>
          <w:rtl w:val="true"/>
        </w:rPr>
        <w:t>בכתובת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רח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שלומי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להתייצב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לריצוי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21.11.19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8:00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ביחידת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מפקדת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רח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הציונות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טבריה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תנאי שלא יעבור 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שנים עבירה לפי </w:t>
      </w: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5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eastAsia="David" w:cs="David" w:ascii="David" w:hAnsi="David"/>
          <w:sz w:val="24"/>
          <w:szCs w:val="24"/>
          <w:highlight w:val="yellow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שלא יעבור 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עבירה שיש בה יסוד של שליחת יד ברכוש הזולת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לנוכח מצבה הכלכלי של משפחתו לא מצאתי לנכון להטיל עליו 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הקרובות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tl w:val="true"/>
        </w:rPr>
        <w:t>-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51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  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למבוגרים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זכות ערעור כחוק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תשרי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3"/>
      <w:footerReference w:type="default" r:id="rId6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1118-10-18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אימן מגיס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b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720" w:start="1080" w:end="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40i.a.3" TargetMode="External"/><Relationship Id="rId6" Type="http://schemas.openxmlformats.org/officeDocument/2006/relationships/hyperlink" Target="http://www.nevo.co.il/law/70301/51c.c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383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/413d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fCa1S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29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83" TargetMode="External"/><Relationship Id="rId21" Type="http://schemas.openxmlformats.org/officeDocument/2006/relationships/hyperlink" Target="http://www.nevo.co.il/law/70301/384" TargetMode="External"/><Relationship Id="rId22" Type="http://schemas.openxmlformats.org/officeDocument/2006/relationships/hyperlink" Target="http://www.nevo.co.il/law/70301/29.b" TargetMode="External"/><Relationship Id="rId23" Type="http://schemas.openxmlformats.org/officeDocument/2006/relationships/hyperlink" Target="http://www.nevo.co.il/case/18739556" TargetMode="External"/><Relationship Id="rId24" Type="http://schemas.openxmlformats.org/officeDocument/2006/relationships/hyperlink" Target="http://www.nevo.co.il/case/13104267" TargetMode="External"/><Relationship Id="rId25" Type="http://schemas.openxmlformats.org/officeDocument/2006/relationships/hyperlink" Target="http://www.nevo.co.il/law/70301/fCa1S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83" TargetMode="External"/><Relationship Id="rId32" Type="http://schemas.openxmlformats.org/officeDocument/2006/relationships/hyperlink" Target="http://www.nevo.co.il/law/70301/384" TargetMode="External"/><Relationship Id="rId33" Type="http://schemas.openxmlformats.org/officeDocument/2006/relationships/hyperlink" Target="http://www.nevo.co.il/case/5591782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4511027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13d" TargetMode="External"/><Relationship Id="rId41" Type="http://schemas.openxmlformats.org/officeDocument/2006/relationships/hyperlink" Target="http://www.nevo.co.il/law/70301/192" TargetMode="External"/><Relationship Id="rId42" Type="http://schemas.openxmlformats.org/officeDocument/2006/relationships/hyperlink" Target="http://www.nevo.co.il/case/20585402" TargetMode="External"/><Relationship Id="rId43" Type="http://schemas.openxmlformats.org/officeDocument/2006/relationships/hyperlink" Target="http://www.nevo.co.il/case/5878682" TargetMode="External"/><Relationship Id="rId44" Type="http://schemas.openxmlformats.org/officeDocument/2006/relationships/hyperlink" Target="http://www.nevo.co.il/case/6949290" TargetMode="External"/><Relationship Id="rId45" Type="http://schemas.openxmlformats.org/officeDocument/2006/relationships/hyperlink" Target="http://www.nevo.co.il/case/5950172" TargetMode="External"/><Relationship Id="rId46" Type="http://schemas.openxmlformats.org/officeDocument/2006/relationships/hyperlink" Target="http://www.nevo.co.il/case/20009157" TargetMode="External"/><Relationship Id="rId47" Type="http://schemas.openxmlformats.org/officeDocument/2006/relationships/hyperlink" Target="http://www.nevo.co.il/case/21771409" TargetMode="External"/><Relationship Id="rId48" Type="http://schemas.openxmlformats.org/officeDocument/2006/relationships/hyperlink" Target="http://www.nevo.co.il/law/70301/144.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99.a.1" TargetMode="External"/><Relationship Id="rId51" Type="http://schemas.openxmlformats.org/officeDocument/2006/relationships/hyperlink" Target="http://www.nevo.co.il/law/70301/40i.a.3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25836997" TargetMode="External"/><Relationship Id="rId54" Type="http://schemas.openxmlformats.org/officeDocument/2006/relationships/hyperlink" Target="http://www.nevo.co.il/case/20131420" TargetMode="External"/><Relationship Id="rId55" Type="http://schemas.openxmlformats.org/officeDocument/2006/relationships/hyperlink" Target="http://www.nevo.co.il/law/70301/fCa1S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0832660" TargetMode="External"/><Relationship Id="rId58" Type="http://schemas.openxmlformats.org/officeDocument/2006/relationships/hyperlink" Target="http://www.nevo.co.il/law/70301/144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51c.c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2019-10-27T12:46:00Z</dcterms:created>
  <dc:creator> </dc:creator>
  <dc:description/>
  <cp:keywords/>
  <dc:language>en-IL</dc:language>
  <cp:lastModifiedBy>h10</cp:lastModifiedBy>
  <dcterms:modified xsi:type="dcterms:W3CDTF">2019-10-27T12:46:00Z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אימן מגיס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ProcID=209&amp;PartA=1027&amp;PartC=05</vt:lpwstr>
  </property>
  <property fmtid="{D5CDD505-2E9C-101B-9397-08002B2CF9AE}" pid="10" name="CASENOTES3">
    <vt:lpwstr>ProcID=209&amp;PartA=11216&amp;PartB=10&amp;PartC=18</vt:lpwstr>
  </property>
  <property fmtid="{D5CDD505-2E9C-101B-9397-08002B2CF9AE}" pid="11" name="CASENOTES4">
    <vt:lpwstr>ProcID=209&amp;PartA=30&amp;PartC=10</vt:lpwstr>
  </property>
  <property fmtid="{D5CDD505-2E9C-101B-9397-08002B2CF9AE}" pid="12" name="CASESLISTTMP1">
    <vt:lpwstr>18739556;13104267;7791493;5591782;4511027;20585402;5878682;6949290;5950172;20009157;21771409;25836997;20131420;20832660</vt:lpwstr>
  </property>
  <property fmtid="{D5CDD505-2E9C-101B-9397-08002B2CF9AE}" pid="13" name="CITY">
    <vt:lpwstr>חי'</vt:lpwstr>
  </property>
  <property fmtid="{D5CDD505-2E9C-101B-9397-08002B2CF9AE}" pid="14" name="DATE">
    <vt:lpwstr>20191022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אבי לוי</vt:lpwstr>
  </property>
  <property fmtid="{D5CDD505-2E9C-101B-9397-08002B2CF9AE}" pid="18" name="LAWLISTTMP1">
    <vt:lpwstr>70301/144.a:3;144.b:4;029.b:2;383:2;384:2;fCa1S:2;029;413d;192;499.a.1;040i.a.3;144;051c.c</vt:lpwstr>
  </property>
  <property fmtid="{D5CDD505-2E9C-101B-9397-08002B2CF9AE}" pid="19" name="LAWYER">
    <vt:lpwstr/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1118</vt:lpwstr>
  </property>
  <property fmtid="{D5CDD505-2E9C-101B-9397-08002B2CF9AE}" pid="26" name="NEWPARTB">
    <vt:lpwstr>10</vt:lpwstr>
  </property>
  <property fmtid="{D5CDD505-2E9C-101B-9397-08002B2CF9AE}" pid="27" name="NEWPARTC">
    <vt:lpwstr>18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390020191022</vt:lpwstr>
  </property>
  <property fmtid="{D5CDD505-2E9C-101B-9397-08002B2CF9AE}" pid="38" name="TYPE_N_DATE">
    <vt:lpwstr>39020191022</vt:lpwstr>
  </property>
  <property fmtid="{D5CDD505-2E9C-101B-9397-08002B2CF9AE}" pid="39" name="VOLUME">
    <vt:lpwstr/>
  </property>
  <property fmtid="{D5CDD505-2E9C-101B-9397-08002B2CF9AE}" pid="40" name="WORDNUMPAGES">
    <vt:lpwstr>15</vt:lpwstr>
  </property>
</Properties>
</file>