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center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spacing w:lineRule="exact" w:line="320" w:before="0" w:after="80"/>
        <w:ind w:firstLine="283" w:end="0"/>
        <w:jc w:val="center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rFonts w:cs="David"/>
          <w:b/>
          <w:bCs/>
          <w:sz w:val="22"/>
          <w:szCs w:val="24"/>
        </w:rPr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בתי המשפט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50"/>
        <w:gridCol w:w="4564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 w:val="22"/>
                <w:szCs w:val="24"/>
                <w:rtl w:val="true"/>
              </w:rPr>
              <w:t>בבית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המשפט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המחוזי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בירושלים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er"/>
              <w:tabs>
                <w:tab w:val="left" w:pos="720" w:leader="none"/>
                <w:tab w:val="center" w:pos="4153" w:leader="none"/>
                <w:tab w:val="right" w:pos="8306" w:leader="none"/>
              </w:tabs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rFonts w:cs="Times New Roman"/>
                <w:sz w:val="22"/>
                <w:rtl w:val="true"/>
              </w:rPr>
              <w:t xml:space="preserve">         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ת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Cs/>
                <w:sz w:val="22"/>
              </w:rPr>
              <w:t>1134/01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er"/>
              <w:tabs>
                <w:tab w:val="left" w:pos="720" w:leader="none"/>
                <w:tab w:val="center" w:pos="4153" w:leader="none"/>
                <w:tab w:val="right" w:pos="8306" w:leader="none"/>
              </w:tabs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1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 w:val="22"/>
                <w:szCs w:val="24"/>
                <w:rtl w:val="true"/>
              </w:rPr>
              <w:t>לפני</w:t>
            </w:r>
            <w:r>
              <w:rPr>
                <w:rFonts w:cs="David"/>
                <w:sz w:val="22"/>
                <w:szCs w:val="24"/>
                <w:rtl w:val="true"/>
              </w:rPr>
              <w:t>:</w:t>
            </w:r>
          </w:p>
        </w:tc>
        <w:tc>
          <w:tcPr>
            <w:tcW w:w="45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     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כב</w:t>
            </w:r>
            <w:r>
              <w:rPr>
                <w:rFonts w:cs="David"/>
                <w:sz w:val="22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השופט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צבי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סגל 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Cs w:val="24"/>
                <w:rtl w:val="true"/>
              </w:rPr>
              <w:t> 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Cs w:val="24"/>
              </w:rPr>
              <w:t>10/06/2003</w:t>
            </w:r>
          </w:p>
        </w:tc>
      </w:tr>
    </w:tbl>
    <w:p>
      <w:pPr>
        <w:pStyle w:val="Header"/>
        <w:spacing w:lineRule="exact" w:line="320" w:before="0" w:after="80"/>
        <w:ind w:firstLine="283" w:end="0"/>
        <w:jc w:val="both"/>
        <w:rPr/>
      </w:pPr>
      <w:r>
        <w:rPr>
          <w:rtl w:val="true"/>
        </w:rPr>
        <w:t> </w:t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2410"/>
        <w:gridCol w:w="3062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rFonts w:cs="David"/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rFonts w:cs="David"/>
                <w:sz w:val="22"/>
                <w:szCs w:val="24"/>
                <w:rtl w:val="true"/>
              </w:rPr>
              <w:t>:</w:t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   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מדינת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ישראל</w:t>
            </w:r>
          </w:p>
        </w:tc>
        <w:tc>
          <w:tcPr>
            <w:tcW w:w="30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sz w:val="22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Cs w:val="24"/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Cs w:val="24"/>
                <w:rtl w:val="true"/>
              </w:rPr>
              <w:t> 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Cs w:val="24"/>
                <w:rtl w:val="true"/>
              </w:rPr>
              <w:t> </w:t>
            </w:r>
          </w:p>
        </w:tc>
        <w:tc>
          <w:tcPr>
            <w:tcW w:w="30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 w:val="22"/>
                <w:szCs w:val="24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Cs w:val="24"/>
                <w:rtl w:val="true"/>
              </w:rPr>
              <w:t> </w:t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   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נ</w:t>
            </w:r>
            <w:r>
              <w:rPr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ג</w:t>
            </w:r>
            <w:r>
              <w:rPr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ד </w:t>
            </w:r>
          </w:p>
        </w:tc>
        <w:tc>
          <w:tcPr>
            <w:tcW w:w="30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bookmarkStart w:id="4" w:name="שם_ב"/>
            <w:bookmarkEnd w:id="4"/>
            <w:r>
              <w:rPr>
                <w:rFonts w:cs="David"/>
                <w:sz w:val="22"/>
                <w:szCs w:val="24"/>
                <w:rtl w:val="true"/>
              </w:rPr>
              <w:t> </w:t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   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זאהדה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ג</w:t>
            </w:r>
            <w:r>
              <w:rPr>
                <w:rFonts w:cs="David"/>
                <w:sz w:val="22"/>
                <w:szCs w:val="24"/>
                <w:rtl w:val="true"/>
              </w:rPr>
              <w:t>'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אסן</w:t>
            </w:r>
          </w:p>
        </w:tc>
        <w:tc>
          <w:tcPr>
            <w:tcW w:w="30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 w:val="22"/>
                <w:szCs w:val="24"/>
                <w:rtl w:val="true"/>
              </w:rPr>
              <w:t>הנאשם</w:t>
            </w:r>
            <w:bookmarkStart w:id="5" w:name="כינוי_ב"/>
            <w:bookmarkEnd w:id="5"/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Cs w:val="24"/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Cs w:val="24"/>
                <w:rtl w:val="true"/>
              </w:rPr>
              <w:t> 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Cs w:val="24"/>
                <w:rtl w:val="true"/>
              </w:rPr>
              <w:t> </w:t>
            </w:r>
          </w:p>
        </w:tc>
        <w:tc>
          <w:tcPr>
            <w:tcW w:w="30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Cs w:val="24"/>
                <w:rtl w:val="true"/>
              </w:rPr>
              <w:t> 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> </w:t>
      </w:r>
    </w:p>
    <w:tbl>
      <w:tblPr>
        <w:bidiVisual w:val="true"/>
        <w:tblW w:w="8562" w:type="dxa"/>
        <w:jc w:val="start"/>
        <w:tblInd w:w="723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>
          <w:trHeight w:val="609" w:hRule="atLeast"/>
        </w:trPr>
        <w:tc>
          <w:tcPr>
            <w:tcW w:w="133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bookmarkStart w:id="6" w:name="FirstLawyer"/>
            <w:bookmarkEnd w:id="6"/>
            <w:r>
              <w:rPr>
                <w:rFonts w:cs="David"/>
                <w:sz w:val="22"/>
                <w:szCs w:val="24"/>
                <w:rtl w:val="true"/>
              </w:rPr>
              <w:t> </w:t>
            </w:r>
          </w:p>
        </w:tc>
        <w:tc>
          <w:tcPr>
            <w:tcW w:w="7230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 w:val="22"/>
                <w:szCs w:val="24"/>
                <w:rtl w:val="true"/>
              </w:rPr>
              <w:t>ב</w:t>
            </w:r>
            <w:r>
              <w:rPr>
                <w:rFonts w:cs="David"/>
                <w:sz w:val="22"/>
                <w:szCs w:val="24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כ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המאשימה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bookmarkStart w:id="7" w:name="בא_כוח_א"/>
            <w:bookmarkEnd w:id="7"/>
            <w:r>
              <w:rPr>
                <w:rFonts w:cs="David"/>
                <w:sz w:val="22"/>
                <w:sz w:val="22"/>
                <w:szCs w:val="24"/>
                <w:rtl w:val="true"/>
              </w:rPr>
              <w:t>פרקליטות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מחוז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ירושלים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 w:val="22"/>
                <w:szCs w:val="24"/>
                <w:rtl w:val="true"/>
              </w:rPr>
              <w:t>ב</w:t>
            </w:r>
            <w:r>
              <w:rPr>
                <w:rFonts w:cs="David"/>
                <w:sz w:val="22"/>
                <w:szCs w:val="24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כ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bookmarkStart w:id="8" w:name="בא_כוח_ב"/>
            <w:bookmarkEnd w:id="8"/>
            <w:r>
              <w:rPr>
                <w:rFonts w:cs="David"/>
                <w:sz w:val="22"/>
                <w:sz w:val="22"/>
                <w:szCs w:val="24"/>
                <w:rtl w:val="true"/>
              </w:rPr>
              <w:t>המשיב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עו</w:t>
            </w:r>
            <w:r>
              <w:rPr>
                <w:rFonts w:cs="David"/>
                <w:sz w:val="22"/>
                <w:szCs w:val="24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ד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אבו</w:t>
            </w:r>
            <w:r>
              <w:rPr>
                <w:rFonts w:cs="David"/>
                <w:sz w:val="22"/>
                <w:szCs w:val="24"/>
                <w:rtl w:val="true"/>
              </w:rPr>
              <w:t>-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עטה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  <w:bookmarkStart w:id="9" w:name="צד_ג"/>
      <w:bookmarkStart w:id="10" w:name="צד_ג"/>
      <w:bookmarkEnd w:id="10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80"/>
        <w:ind w:end="0"/>
        <w:jc w:val="both"/>
        <w:rPr/>
      </w:pPr>
      <w:bookmarkStart w:id="11" w:name="צד_ג"/>
      <w:bookmarkStart w:id="12" w:name="ABSTRACT_START"/>
      <w:bookmarkStart w:id="13" w:name="סוג_מסמך"/>
      <w:bookmarkEnd w:id="11"/>
      <w:bookmarkEnd w:id="12"/>
      <w:bookmarkEnd w:id="13"/>
      <w:r>
        <w:rPr>
          <w:rFonts w:cs="FrankRuehl"/>
          <w:sz w:val="22"/>
          <w:sz w:val="22"/>
          <w:szCs w:val="26"/>
          <w:rtl w:val="true"/>
        </w:rPr>
        <w:t>הנאשם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נשא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והוביל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על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גופו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אקדח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מסוג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Cs w:val="26"/>
        </w:rPr>
        <w:t>F.N</w:t>
      </w:r>
      <w:r>
        <w:rPr>
          <w:rFonts w:cs="FrankRuehl"/>
          <w:sz w:val="22"/>
          <w:szCs w:val="26"/>
          <w:rtl w:val="true"/>
        </w:rPr>
        <w:t>.</w:t>
      </w:r>
      <w:r>
        <w:rPr>
          <w:rFonts w:cs="FrankRuehl"/>
          <w:sz w:val="22"/>
          <w:szCs w:val="26"/>
          <w:rtl w:val="true"/>
        </w:rPr>
        <w:t xml:space="preserve">. </w:t>
      </w:r>
      <w:r>
        <w:rPr>
          <w:rFonts w:cs="FrankRuehl"/>
          <w:sz w:val="22"/>
          <w:sz w:val="22"/>
          <w:szCs w:val="26"/>
          <w:rtl w:val="true"/>
        </w:rPr>
        <w:t>עם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האקדח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נשא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הנאשם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גם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מחסנית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ריקה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מכדורים</w:t>
      </w:r>
      <w:r>
        <w:rPr>
          <w:rFonts w:cs="FrankRuehl"/>
          <w:sz w:val="22"/>
          <w:szCs w:val="26"/>
          <w:rtl w:val="true"/>
        </w:rPr>
        <w:t xml:space="preserve">. </w:t>
      </w:r>
      <w:r>
        <w:rPr>
          <w:rFonts w:cs="FrankRuehl"/>
          <w:sz w:val="22"/>
          <w:sz w:val="22"/>
          <w:szCs w:val="26"/>
          <w:rtl w:val="true"/>
        </w:rPr>
        <w:t>לנאשם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אין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רישיון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לנשיאה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והובלה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של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נשק</w:t>
      </w:r>
      <w:r>
        <w:rPr>
          <w:rFonts w:cs="FrankRuehl"/>
          <w:sz w:val="22"/>
          <w:szCs w:val="26"/>
          <w:rtl w:val="true"/>
        </w:rPr>
        <w:t xml:space="preserve">. </w:t>
      </w:r>
      <w:r>
        <w:rPr>
          <w:rFonts w:cs="FrankRuehl"/>
          <w:sz w:val="22"/>
          <w:sz w:val="22"/>
          <w:szCs w:val="26"/>
          <w:rtl w:val="true"/>
        </w:rPr>
        <w:t>בגין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מעשה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זה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הורשע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הנאשם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על</w:t>
      </w:r>
      <w:r>
        <w:rPr>
          <w:rFonts w:cs="FrankRuehl"/>
          <w:sz w:val="22"/>
          <w:szCs w:val="26"/>
          <w:rtl w:val="true"/>
        </w:rPr>
        <w:t>-</w:t>
      </w:r>
      <w:r>
        <w:rPr>
          <w:rFonts w:cs="FrankRuehl"/>
          <w:sz w:val="22"/>
          <w:sz w:val="22"/>
          <w:szCs w:val="26"/>
          <w:rtl w:val="true"/>
        </w:rPr>
        <w:t>פי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הודאתו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בעבירה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של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Cs w:val="26"/>
          <w:rtl w:val="true"/>
        </w:rPr>
        <w:t>"</w:t>
      </w:r>
      <w:r>
        <w:rPr>
          <w:rFonts w:cs="FrankRuehl"/>
          <w:sz w:val="22"/>
          <w:sz w:val="22"/>
          <w:szCs w:val="26"/>
          <w:rtl w:val="true"/>
        </w:rPr>
        <w:t>עבירות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נשק</w:t>
      </w:r>
      <w:r>
        <w:rPr>
          <w:rFonts w:cs="FrankRuehl"/>
          <w:sz w:val="22"/>
          <w:szCs w:val="26"/>
          <w:rtl w:val="true"/>
        </w:rPr>
        <w:t xml:space="preserve">", </w:t>
      </w:r>
      <w:r>
        <w:rPr>
          <w:rFonts w:cs="FrankRuehl"/>
          <w:sz w:val="22"/>
          <w:sz w:val="22"/>
          <w:szCs w:val="26"/>
          <w:rtl w:val="true"/>
        </w:rPr>
        <w:t>לפי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סעיף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Cs w:val="26"/>
        </w:rPr>
        <w:t>144</w:t>
      </w:r>
      <w:r>
        <w:rPr>
          <w:rFonts w:cs="FrankRuehl"/>
          <w:sz w:val="22"/>
          <w:szCs w:val="26"/>
          <w:rtl w:val="true"/>
        </w:rPr>
        <w:t>(</w:t>
      </w:r>
      <w:r>
        <w:rPr>
          <w:rFonts w:cs="FrankRuehl"/>
          <w:sz w:val="22"/>
          <w:sz w:val="22"/>
          <w:szCs w:val="26"/>
          <w:rtl w:val="true"/>
        </w:rPr>
        <w:t>ב</w:t>
      </w:r>
      <w:r>
        <w:rPr>
          <w:rFonts w:cs="FrankRuehl"/>
          <w:sz w:val="22"/>
          <w:szCs w:val="26"/>
          <w:rtl w:val="true"/>
        </w:rPr>
        <w:t xml:space="preserve">) </w:t>
      </w:r>
      <w:r>
        <w:rPr>
          <w:rFonts w:cs="FrankRuehl"/>
          <w:sz w:val="22"/>
          <w:sz w:val="22"/>
          <w:szCs w:val="26"/>
          <w:rtl w:val="true"/>
        </w:rPr>
        <w:t>לחוק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העונשין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תשל</w:t>
      </w:r>
      <w:r>
        <w:rPr>
          <w:rFonts w:cs="FrankRuehl"/>
          <w:sz w:val="22"/>
          <w:szCs w:val="26"/>
          <w:rtl w:val="true"/>
        </w:rPr>
        <w:t>"</w:t>
      </w:r>
      <w:r>
        <w:rPr>
          <w:rFonts w:cs="FrankRuehl"/>
          <w:sz w:val="22"/>
          <w:sz w:val="22"/>
          <w:szCs w:val="26"/>
          <w:rtl w:val="true"/>
        </w:rPr>
        <w:t>ז</w:t>
      </w:r>
      <w:r>
        <w:rPr>
          <w:rFonts w:cs="FrankRuehl"/>
          <w:sz w:val="22"/>
          <w:szCs w:val="26"/>
          <w:rtl w:val="true"/>
        </w:rPr>
        <w:t>-</w:t>
      </w:r>
      <w:r>
        <w:rPr>
          <w:rFonts w:cs="FrankRuehl"/>
          <w:sz w:val="22"/>
          <w:szCs w:val="26"/>
        </w:rPr>
        <w:t>1977</w:t>
      </w:r>
      <w:r>
        <w:rPr>
          <w:rFonts w:cs="FrankRuehl"/>
          <w:sz w:val="22"/>
          <w:szCs w:val="26"/>
          <w:rtl w:val="true"/>
        </w:rPr>
        <w:t>.</w:t>
      </w:r>
    </w:p>
    <w:p>
      <w:pPr>
        <w:pStyle w:val="Heading5"/>
        <w:spacing w:lineRule="exact" w:line="320" w:before="0" w:after="80"/>
        <w:ind w:firstLine="283" w:end="0"/>
        <w:jc w:val="both"/>
        <w:rPr>
          <w:rFonts w:cs="David"/>
          <w:sz w:val="22"/>
          <w:szCs w:val="24"/>
          <w:u w:val="none"/>
        </w:rPr>
      </w:pPr>
      <w:r>
        <w:rPr>
          <w:rFonts w:cs="David"/>
          <w:sz w:val="22"/>
          <w:szCs w:val="24"/>
          <w:u w:val="none"/>
          <w:rtl w:val="true"/>
        </w:rPr>
      </w:r>
      <w:bookmarkStart w:id="14" w:name="ABSTRACT_END"/>
      <w:bookmarkStart w:id="15" w:name="ABSTRACT_END"/>
      <w:bookmarkEnd w:id="15"/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szCs w:val="24"/>
          <w:u w:val="single"/>
        </w:rPr>
      </w:pPr>
      <w:bookmarkStart w:id="16" w:name="LastJudge"/>
      <w:bookmarkStart w:id="17" w:name="PsakDin"/>
      <w:bookmarkEnd w:id="16"/>
      <w:bookmarkEnd w:id="17"/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גזר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  <w:u w:val="single"/>
        </w:rPr>
      </w:pPr>
      <w:r>
        <w:rPr>
          <w:rFonts w:cs="David"/>
          <w:b/>
          <w:bCs/>
          <w:sz w:val="22"/>
          <w:szCs w:val="24"/>
          <w:u w:val="single"/>
          <w:rtl w:val="true"/>
        </w:rPr>
      </w:r>
      <w:bookmarkStart w:id="18" w:name="PsakDin"/>
      <w:bookmarkStart w:id="19" w:name="PsakDin"/>
      <w:bookmarkEnd w:id="19"/>
    </w:p>
    <w:p>
      <w:pPr>
        <w:pStyle w:val="Heading1"/>
        <w:spacing w:lineRule="exact" w:line="320" w:before="0" w:after="80"/>
        <w:ind w:firstLine="283" w:end="0"/>
        <w:jc w:val="both"/>
        <w:rPr/>
      </w:pPr>
      <w:r>
        <w:rPr>
          <w:rFonts w:cs="David"/>
          <w:b w:val="false"/>
          <w:bCs w:val="false"/>
          <w:sz w:val="22"/>
          <w:szCs w:val="24"/>
          <w:u w:val="none"/>
        </w:rPr>
        <w:t>1</w:t>
      </w:r>
      <w:r>
        <w:rPr>
          <w:rFonts w:cs="David"/>
          <w:b w:val="false"/>
          <w:bCs w:val="false"/>
          <w:sz w:val="22"/>
          <w:szCs w:val="24"/>
          <w:u w:val="none"/>
          <w:rtl w:val="true"/>
        </w:rPr>
        <w:t>.</w:t>
        <w:tab/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הנאשם</w:t>
      </w:r>
      <w:r>
        <w:rPr>
          <w:rFonts w:cs="David"/>
          <w:b w:val="false"/>
          <w:bCs w:val="false"/>
          <w:sz w:val="22"/>
          <w:szCs w:val="24"/>
          <w:u w:val="non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כבן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 </w:t>
      </w:r>
      <w:r>
        <w:rPr>
          <w:rFonts w:cs="David"/>
          <w:b w:val="false"/>
          <w:bCs w:val="false"/>
          <w:sz w:val="22"/>
          <w:szCs w:val="24"/>
          <w:u w:val="none"/>
        </w:rPr>
        <w:t>36</w:t>
      </w:r>
      <w:r>
        <w:rPr>
          <w:rFonts w:cs="David"/>
          <w:b w:val="false"/>
          <w:bCs w:val="false"/>
          <w:sz w:val="22"/>
          <w:szCs w:val="24"/>
          <w:u w:val="non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נשא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והוביל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על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גופו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אקדח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מסוג</w:t>
      </w:r>
      <w:r>
        <w:rPr>
          <w:rFonts w:cs="David"/>
          <w:b w:val="false"/>
          <w:bCs w:val="false"/>
          <w:sz w:val="22"/>
          <w:szCs w:val="24"/>
          <w:u w:val="none"/>
        </w:rPr>
        <w:t>F.N</w:t>
      </w:r>
      <w:r>
        <w:rPr>
          <w:rFonts w:cs="David"/>
          <w:b w:val="false"/>
          <w:bCs w:val="false"/>
          <w:sz w:val="22"/>
          <w:szCs w:val="24"/>
          <w:u w:val="none"/>
          <w:rtl w:val="true"/>
        </w:rPr>
        <w:t>.</w:t>
      </w:r>
      <w:r>
        <w:rPr>
          <w:rFonts w:cs="David"/>
          <w:b w:val="false"/>
          <w:bCs w:val="false"/>
          <w:sz w:val="22"/>
          <w:szCs w:val="24"/>
          <w:u w:val="non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מספר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 </w:t>
      </w:r>
      <w:r>
        <w:rPr>
          <w:rFonts w:cs="David"/>
          <w:b w:val="false"/>
          <w:bCs w:val="false"/>
          <w:sz w:val="22"/>
          <w:szCs w:val="24"/>
          <w:u w:val="none"/>
        </w:rPr>
        <w:t>B28925E</w:t>
      </w:r>
      <w:r>
        <w:rPr>
          <w:rFonts w:cs="David"/>
          <w:b w:val="false"/>
          <w:bCs w:val="false"/>
          <w:sz w:val="22"/>
          <w:szCs w:val="24"/>
          <w:u w:val="none"/>
          <w:rtl w:val="true"/>
        </w:rPr>
        <w:t xml:space="preserve">.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עם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האקדח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נשא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הנאשם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גם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מחסנית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ריקה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מכדורים</w:t>
      </w:r>
      <w:r>
        <w:rPr>
          <w:rFonts w:cs="David"/>
          <w:b w:val="false"/>
          <w:bCs w:val="false"/>
          <w:sz w:val="22"/>
          <w:szCs w:val="24"/>
          <w:u w:val="none"/>
          <w:rtl w:val="true"/>
        </w:rPr>
        <w:t xml:space="preserve">.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לנאשם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אין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רישיון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לנשיאה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והובלה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של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נשק</w:t>
      </w:r>
      <w:r>
        <w:rPr>
          <w:rFonts w:cs="David"/>
          <w:b w:val="false"/>
          <w:bCs w:val="false"/>
          <w:sz w:val="22"/>
          <w:szCs w:val="24"/>
          <w:u w:val="none"/>
          <w:rtl w:val="true"/>
        </w:rPr>
        <w:t xml:space="preserve">.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בגין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מעשה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זה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הורשע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הנאשם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על</w:t>
      </w:r>
      <w:r>
        <w:rPr>
          <w:rFonts w:cs="David"/>
          <w:b w:val="false"/>
          <w:bCs w:val="false"/>
          <w:sz w:val="22"/>
          <w:szCs w:val="24"/>
          <w:u w:val="none"/>
          <w:rtl w:val="true"/>
        </w:rPr>
        <w:t>-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פי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הודאתו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בעבירה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של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 </w:t>
      </w:r>
      <w:r>
        <w:rPr>
          <w:rFonts w:cs="David"/>
          <w:b w:val="false"/>
          <w:bCs w:val="false"/>
          <w:sz w:val="22"/>
          <w:szCs w:val="24"/>
          <w:u w:val="none"/>
          <w:rtl w:val="true"/>
        </w:rPr>
        <w:t>"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עבירות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נשק</w:t>
      </w:r>
      <w:r>
        <w:rPr>
          <w:rFonts w:cs="David"/>
          <w:b w:val="false"/>
          <w:bCs w:val="false"/>
          <w:sz w:val="22"/>
          <w:szCs w:val="24"/>
          <w:u w:val="none"/>
          <w:rtl w:val="true"/>
        </w:rPr>
        <w:t xml:space="preserve">",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לפי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סעיף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 </w:t>
      </w:r>
      <w:r>
        <w:rPr>
          <w:rFonts w:cs="David"/>
          <w:b w:val="false"/>
          <w:bCs w:val="false"/>
          <w:sz w:val="22"/>
          <w:szCs w:val="24"/>
          <w:u w:val="none"/>
        </w:rPr>
        <w:t>144</w:t>
      </w:r>
      <w:r>
        <w:rPr>
          <w:rFonts w:cs="David"/>
          <w:b w:val="false"/>
          <w:bCs w:val="false"/>
          <w:sz w:val="22"/>
          <w:szCs w:val="24"/>
          <w:u w:val="none"/>
          <w:rtl w:val="true"/>
        </w:rPr>
        <w:t>(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ב</w:t>
      </w:r>
      <w:r>
        <w:rPr>
          <w:rFonts w:cs="David"/>
          <w:b w:val="false"/>
          <w:bCs w:val="false"/>
          <w:sz w:val="22"/>
          <w:szCs w:val="24"/>
          <w:u w:val="none"/>
          <w:rtl w:val="true"/>
        </w:rPr>
        <w:t xml:space="preserve">)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לחוק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העונשין</w:t>
      </w:r>
      <w:r>
        <w:rPr>
          <w:rFonts w:cs="David"/>
          <w:b w:val="false"/>
          <w:bCs w:val="false"/>
          <w:sz w:val="22"/>
          <w:szCs w:val="24"/>
          <w:u w:val="non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תשל</w:t>
      </w:r>
      <w:r>
        <w:rPr>
          <w:rFonts w:cs="David"/>
          <w:b w:val="false"/>
          <w:bCs w:val="false"/>
          <w:sz w:val="22"/>
          <w:szCs w:val="24"/>
          <w:u w:val="none"/>
          <w:rtl w:val="true"/>
        </w:rPr>
        <w:t>"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ז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–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 </w:t>
      </w:r>
      <w:r>
        <w:rPr>
          <w:rFonts w:cs="David"/>
          <w:b w:val="false"/>
          <w:bCs w:val="false"/>
          <w:sz w:val="22"/>
          <w:szCs w:val="24"/>
          <w:u w:val="none"/>
        </w:rPr>
        <w:t>1977</w:t>
      </w:r>
      <w:r>
        <w:rPr>
          <w:rFonts w:cs="David"/>
          <w:b w:val="false"/>
          <w:bCs w:val="false"/>
          <w:sz w:val="22"/>
          <w:szCs w:val="24"/>
          <w:u w:val="none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color w:val="FFFFFF"/>
          <w:sz w:val="4"/>
          <w:szCs w:val="4"/>
          <w:u w:val="none"/>
        </w:rPr>
      </w:pPr>
      <w:r>
        <w:rPr>
          <w:rFonts w:cs="David"/>
          <w:b/>
          <w:bCs/>
          <w:color w:val="FFFFFF"/>
          <w:sz w:val="4"/>
          <w:szCs w:val="4"/>
          <w:u w:val="non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David"/>
          <w:color w:val="FFFFFF"/>
          <w:sz w:val="4"/>
          <w:szCs w:val="4"/>
        </w:rPr>
        <w:t>5129371</w:t>
      </w:r>
      <w:r>
        <w:rPr>
          <w:rFonts w:cs="David"/>
          <w:sz w:val="22"/>
          <w:szCs w:val="24"/>
        </w:rPr>
        <w:t>2</w:t>
      </w:r>
      <w:r>
        <w:rPr>
          <w:rFonts w:cs="David"/>
          <w:sz w:val="22"/>
          <w:szCs w:val="24"/>
          <w:rtl w:val="true"/>
        </w:rPr>
        <w:t>.</w:t>
        <w:tab/>
      </w:r>
      <w:r>
        <w:rPr>
          <w:rFonts w:cs="David"/>
          <w:sz w:val="22"/>
          <w:sz w:val="22"/>
          <w:szCs w:val="24"/>
          <w:rtl w:val="true"/>
        </w:rPr>
        <w:t>ב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כ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המאשימה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בטיעוניה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לעונש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הדגישה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חומרתה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המיוחדת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עבירה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בכלל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ובמציאות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הבטחונית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דהיום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בצירוף</w:t>
      </w:r>
      <w:r>
        <w:rPr>
          <w:sz w:val="22"/>
          <w:sz w:val="22"/>
          <w:szCs w:val="24"/>
          <w:rtl w:val="true"/>
        </w:rPr>
        <w:t xml:space="preserve">  </w:t>
      </w:r>
      <w:r>
        <w:rPr>
          <w:rFonts w:cs="David"/>
          <w:sz w:val="22"/>
          <w:sz w:val="22"/>
          <w:szCs w:val="24"/>
          <w:rtl w:val="true"/>
        </w:rPr>
        <w:t>הצורך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להגן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בטחון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תושבי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המדינה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בפרט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הפסיקה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הפנתה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כ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המאשימה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משקפת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מגמת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החמרה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ברמת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הענישה</w:t>
      </w:r>
      <w:r>
        <w:rPr>
          <w:sz w:val="22"/>
          <w:sz w:val="22"/>
          <w:szCs w:val="24"/>
          <w:rtl w:val="true"/>
        </w:rPr>
        <w:t xml:space="preserve">  </w:t>
      </w:r>
      <w:r>
        <w:rPr>
          <w:rFonts w:cs="David"/>
          <w:sz w:val="22"/>
          <w:sz w:val="22"/>
          <w:szCs w:val="24"/>
          <w:rtl w:val="true"/>
        </w:rPr>
        <w:t>בעבירות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הסוג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הנדון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</w:rPr>
        <w:t>3</w:t>
      </w:r>
      <w:r>
        <w:rPr>
          <w:rFonts w:cs="David"/>
          <w:sz w:val="22"/>
          <w:szCs w:val="24"/>
          <w:rtl w:val="true"/>
        </w:rPr>
        <w:t>.</w:t>
        <w:tab/>
      </w:r>
      <w:r>
        <w:rPr>
          <w:rFonts w:cs="David"/>
          <w:sz w:val="22"/>
          <w:sz w:val="22"/>
          <w:szCs w:val="24"/>
          <w:rtl w:val="true"/>
        </w:rPr>
        <w:t>ב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כ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בטיעוניו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לעונש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ציין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נעצר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בעקבות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מידע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מודיעיני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הנשק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החזיק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בחזקתו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יומיים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בלבד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והמחסנית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שנתפסה</w:t>
      </w:r>
      <w:r>
        <w:rPr>
          <w:sz w:val="22"/>
          <w:sz w:val="22"/>
          <w:szCs w:val="24"/>
          <w:rtl w:val="true"/>
        </w:rPr>
        <w:t xml:space="preserve">  </w:t>
      </w:r>
      <w:r>
        <w:rPr>
          <w:rFonts w:cs="David"/>
          <w:sz w:val="22"/>
          <w:sz w:val="22"/>
          <w:szCs w:val="24"/>
          <w:rtl w:val="true"/>
        </w:rPr>
        <w:t>היתה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כאמור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חסרת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כדורים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לדבריו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מדובר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באדם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פלילי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אשר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המבחן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המליץ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להסתפק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לגביו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בעונש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מותנה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חתימה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התחייבות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כספית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והטלת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קנס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כספי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בלבד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בנסיבות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יש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לדעת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כ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מקום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לאמץ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המלצת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המבחן</w:t>
      </w:r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</w:rPr>
        <w:t>4</w:t>
      </w:r>
      <w:r>
        <w:rPr>
          <w:rFonts w:cs="David"/>
          <w:sz w:val="22"/>
          <w:szCs w:val="24"/>
          <w:rtl w:val="true"/>
        </w:rPr>
        <w:t>.</w:t>
        <w:tab/>
      </w:r>
      <w:r>
        <w:rPr>
          <w:rFonts w:cs="David"/>
          <w:sz w:val="22"/>
          <w:sz w:val="22"/>
          <w:szCs w:val="24"/>
          <w:rtl w:val="true"/>
        </w:rPr>
        <w:t>בתסקיר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המבחן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מתואר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כבעל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אינטלגנציה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בינונית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ומערכת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ערכים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נורמטיבית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בבסיסה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נשוי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ואב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Cs w:val="24"/>
        </w:rPr>
        <w:t>7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ילדים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בגילאים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4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16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עד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למעצר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הבית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שהוטל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בגין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פרשה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מצבו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הכלכלי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סביר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מאחר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ועבד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באופן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מסודר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שירות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המבחן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התרשם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מקבל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עצמו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אחריות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מלאה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ביצוע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העבירה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ומבין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כיום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משמעותה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וחומרתה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לקצינת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המבחן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סיפר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כפי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שאף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נטען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כוחו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המלומד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לפנינו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הנשק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נרכש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במטרה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הגנה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עצמית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היות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ועבד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כסוחר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בשר</w:t>
      </w:r>
      <w:r>
        <w:rPr>
          <w:rFonts w:cs="David"/>
          <w:sz w:val="22"/>
          <w:szCs w:val="24"/>
          <w:rtl w:val="true"/>
        </w:rPr>
        <w:t xml:space="preserve">; </w:t>
      </w:r>
      <w:r>
        <w:rPr>
          <w:rFonts w:cs="David"/>
          <w:sz w:val="22"/>
          <w:sz w:val="22"/>
          <w:szCs w:val="24"/>
          <w:rtl w:val="true"/>
        </w:rPr>
        <w:t>עבודה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שהצריכה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נסיעות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רבות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במהלכן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נהג</w:t>
      </w:r>
      <w:r>
        <w:rPr>
          <w:sz w:val="22"/>
          <w:sz w:val="22"/>
          <w:szCs w:val="24"/>
          <w:rtl w:val="true"/>
        </w:rPr>
        <w:t xml:space="preserve">  </w:t>
      </w:r>
      <w:r>
        <w:rPr>
          <w:rFonts w:cs="David"/>
          <w:sz w:val="22"/>
          <w:sz w:val="22"/>
          <w:szCs w:val="24"/>
          <w:rtl w:val="true"/>
        </w:rPr>
        <w:t>להחזיק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בידיו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כסף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מזומן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בסכומים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גבוהים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הגיעו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לביתו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כאמור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קיבל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עצמו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אחריות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מלאה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ביצוע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העבירה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לכן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כך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בצירוף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העובדה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שמדובר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למשפחה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השוהה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במעצר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מאז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חודש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יוני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2001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המליץ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המבחן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להסתפק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בעונשים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המצויינים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לעיל</w:t>
      </w:r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Cs w:val="24"/>
        </w:rPr>
        <w:t>5</w:t>
      </w:r>
      <w:r>
        <w:rPr>
          <w:rFonts w:cs="David"/>
          <w:sz w:val="22"/>
          <w:szCs w:val="24"/>
          <w:rtl w:val="true"/>
        </w:rPr>
        <w:t>.</w:t>
        <w:tab/>
      </w:r>
      <w:r>
        <w:rPr>
          <w:rFonts w:cs="David"/>
          <w:sz w:val="22"/>
          <w:sz w:val="22"/>
          <w:szCs w:val="24"/>
          <w:rtl w:val="true"/>
        </w:rPr>
        <w:t>לאחר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שבחנתי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נסיבות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העניין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ושמעתי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טיעוני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הצדדים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Times New Roman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הגעתי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לכלל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מסקנה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אמנם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למצות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מלוא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מידת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הדין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להשית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עונש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שיהא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כדי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להרתיע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עבריינים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פוטנציאליים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מלעבור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עבירות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דומות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מבלי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כמובן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להתעלם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מהנסיבות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האישיות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כמבואר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לעיל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יצויין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הוכח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שהעבירה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הנוכחית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נקשרה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באופן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ישיר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לסיכון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כלשהו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לבטחון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הציבור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בישראל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בוודאי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סיכון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פונטציאלי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שכן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ביכולתנו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לדעת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כיצד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ולאן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עלול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להתגלגל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כלי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נשק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ואיזה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שימוש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עלול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להיעשות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rFonts w:cs="David"/>
          <w:sz w:val="22"/>
          <w:szCs w:val="24"/>
          <w:rtl w:val="true"/>
        </w:rPr>
        <w:t xml:space="preserve">.  </w:t>
      </w:r>
      <w:r>
        <w:rPr>
          <w:rFonts w:cs="David"/>
          <w:sz w:val="22"/>
          <w:sz w:val="22"/>
          <w:szCs w:val="24"/>
          <w:rtl w:val="true"/>
        </w:rPr>
        <w:t>בנסיבות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האמורות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להקל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ראש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בעבירה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שנעברה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והכלל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שיש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להחמיר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בענישה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בגין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ביצוע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עבירה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מסוג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(</w:t>
      </w:r>
      <w:r>
        <w:rPr>
          <w:rFonts w:cs="David"/>
          <w:sz w:val="22"/>
          <w:sz w:val="22"/>
          <w:szCs w:val="24"/>
          <w:rtl w:val="true"/>
        </w:rPr>
        <w:t>ראו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בשינויים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המחוייבים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פ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5304/01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שרביט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</w:t>
      </w:r>
      <w:r>
        <w:rPr>
          <w:rFonts w:cs="David"/>
          <w:b/>
          <w:bCs/>
          <w:sz w:val="22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מדינת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ישראל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טרם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ניתן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8.11.01</w:t>
      </w:r>
      <w:r>
        <w:rPr>
          <w:rFonts w:cs="David"/>
          <w:sz w:val="22"/>
          <w:szCs w:val="24"/>
          <w:rtl w:val="true"/>
        </w:rPr>
        <w:t xml:space="preserve">).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כן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חרף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הנסיבות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המקלות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המתוארות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לעיל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התגובה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הענישתית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עבירה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מסוג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מחייבת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הטלת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בפועל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Cs w:val="24"/>
        </w:rPr>
        <w:t>6</w:t>
      </w:r>
      <w:r>
        <w:rPr>
          <w:rFonts w:cs="David"/>
          <w:sz w:val="22"/>
          <w:szCs w:val="24"/>
          <w:rtl w:val="true"/>
        </w:rPr>
        <w:t>.</w:t>
        <w:tab/>
      </w:r>
      <w:r>
        <w:rPr>
          <w:rFonts w:cs="David"/>
          <w:sz w:val="22"/>
          <w:sz w:val="22"/>
          <w:szCs w:val="24"/>
          <w:rtl w:val="true"/>
        </w:rPr>
        <w:t>לאור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המכלול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האמור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אני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גוזר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העונשים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כדלקמן</w:t>
      </w:r>
      <w:r>
        <w:rPr>
          <w:rFonts w:cs="David"/>
          <w:sz w:val="22"/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tabs>
          <w:tab w:val="clear" w:pos="720"/>
          <w:tab w:val="left" w:pos="1440" w:leader="none"/>
        </w:tabs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א</w:t>
      </w:r>
      <w:r>
        <w:rPr>
          <w:rFonts w:cs="David"/>
          <w:sz w:val="22"/>
          <w:szCs w:val="24"/>
          <w:rtl w:val="true"/>
        </w:rPr>
        <w:t xml:space="preserve">.      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בפועל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לתקופה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8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חודשים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בניכוי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4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ימי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מעצר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אותם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ריצה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בתיק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tabs>
          <w:tab w:val="clear" w:pos="720"/>
          <w:tab w:val="left" w:pos="1440" w:leader="none"/>
        </w:tabs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ב</w:t>
      </w:r>
      <w:r>
        <w:rPr>
          <w:rFonts w:cs="David"/>
          <w:sz w:val="22"/>
          <w:szCs w:val="24"/>
          <w:rtl w:val="true"/>
        </w:rPr>
        <w:t xml:space="preserve">.       </w:t>
      </w:r>
      <w:r>
        <w:rPr>
          <w:rFonts w:cs="David"/>
          <w:sz w:val="22"/>
          <w:szCs w:val="24"/>
        </w:rPr>
        <w:t>12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חודשי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תנאי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יעבור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תוך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שלוש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מיום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שחרורו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המאסר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הנוכחי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עבירה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דומה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הורשע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בתיק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</w:rPr>
        <w:t>7</w:t>
      </w:r>
      <w:r>
        <w:rPr>
          <w:rFonts w:cs="David"/>
          <w:sz w:val="22"/>
          <w:szCs w:val="24"/>
          <w:rtl w:val="true"/>
        </w:rPr>
        <w:t>.</w:t>
        <w:tab/>
      </w:r>
      <w:r>
        <w:rPr>
          <w:rFonts w:cs="David"/>
          <w:sz w:val="22"/>
          <w:sz w:val="22"/>
          <w:szCs w:val="24"/>
          <w:rtl w:val="true"/>
        </w:rPr>
        <w:t>בשל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הנסיבות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האישיות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אמנע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מהטלת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קנס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כספי</w:t>
      </w:r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זכות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ערעור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תוך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45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יום</w:t>
      </w:r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ניתן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26.11.01</w:t>
      </w:r>
      <w:r>
        <w:rPr>
          <w:rFonts w:cs="David"/>
          <w:sz w:val="22"/>
          <w:szCs w:val="24"/>
          <w:rtl w:val="true"/>
        </w:rPr>
        <w:t xml:space="preserve"> (</w:t>
      </w:r>
      <w:r>
        <w:rPr>
          <w:rFonts w:cs="David"/>
          <w:sz w:val="22"/>
          <w:sz w:val="22"/>
          <w:szCs w:val="24"/>
          <w:rtl w:val="true"/>
        </w:rPr>
        <w:t>י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בכסלו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תשס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ב</w:t>
      </w:r>
      <w:r>
        <w:rPr>
          <w:rFonts w:cs="David"/>
          <w:sz w:val="22"/>
          <w:szCs w:val="24"/>
          <w:rtl w:val="true"/>
        </w:rPr>
        <w:t xml:space="preserve">) </w:t>
      </w:r>
      <w:r>
        <w:rPr>
          <w:rFonts w:cs="David"/>
          <w:sz w:val="22"/>
          <w:sz w:val="22"/>
          <w:szCs w:val="24"/>
          <w:rtl w:val="true"/>
        </w:rPr>
        <w:t>במעמד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הצדדים</w:t>
      </w:r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  <w:r>
        <w:rPr>
          <w:rFonts w:cs="David"/>
          <w:sz w:val="22"/>
          <w:szCs w:val="24"/>
          <w:rtl w:val="true"/>
        </w:rPr>
        <w:tab/>
        <w:tab/>
        <w:tab/>
        <w:tab/>
        <w:tab/>
        <w:tab/>
        <w:tab/>
        <w:t xml:space="preserve">      </w:t>
      </w:r>
      <w:r>
        <w:rPr>
          <w:rFonts w:cs="David"/>
          <w:sz w:val="22"/>
          <w:sz w:val="22"/>
          <w:szCs w:val="24"/>
          <w:rtl w:val="true"/>
        </w:rPr>
        <w:t>ֹֹֹֹֹֹֹֹֹֹֹֹֹֹֹֹ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Times New Roman"/>
          <w:sz w:val="22"/>
          <w:szCs w:val="24"/>
          <w:rtl w:val="true"/>
        </w:rPr>
        <w:t xml:space="preserve">   </w:t>
      </w:r>
      <w:r>
        <w:rPr>
          <w:rFonts w:cs="David"/>
          <w:sz w:val="22"/>
          <w:szCs w:val="24"/>
          <w:rtl w:val="true"/>
        </w:rPr>
        <w:tab/>
        <w:tab/>
        <w:tab/>
        <w:tab/>
        <w:tab/>
        <w:tab/>
        <w:tab/>
        <w:tab/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צ</w:t>
      </w:r>
      <w:r>
        <w:rPr>
          <w:rFonts w:cs="David"/>
          <w:b/>
          <w:bCs/>
          <w:sz w:val="22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סגל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שופט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                             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נוסח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כפוף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לשינויי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עריכה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2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/Users/liorb/Downloads/study2025-p2/m011134b.doc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1134/01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זאהדה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ג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אסן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Times New Roman"/>
      <w:color w:val="auto"/>
      <w:sz w:val="20"/>
      <w:szCs w:val="22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ind w:hanging="0" w:start="0" w:end="0"/>
      <w:jc w:val="center"/>
      <w:outlineLvl w:val="4"/>
    </w:pPr>
    <w:rPr>
      <w:b/>
      <w:bCs/>
      <w:sz w:val="38"/>
      <w:szCs w:val="36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 w:val="22"/>
      <w:szCs w:val="24"/>
    </w:rPr>
  </w:style>
  <w:style w:type="paragraph" w:styleId="Style9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rFonts w:cs="David"/>
      <w:b/>
      <w:bCs/>
      <w:sz w:val="22"/>
      <w:szCs w:val="24"/>
    </w:rPr>
  </w:style>
  <w:style w:type="paragraph" w:styleId="Style11">
    <w:name w:val="צטוט"/>
    <w:basedOn w:val="Normal"/>
    <w:qFormat/>
    <w:pPr>
      <w:ind w:hanging="0" w:start="567" w:end="567"/>
      <w:jc w:val="both"/>
    </w:pPr>
    <w:rPr/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9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9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2010-03-14T03:58:00Z</dcterms:created>
  <dc:creator> </dc:creator>
  <dc:description/>
  <cp:keywords/>
  <dc:language>en-IL</dc:language>
  <cp:lastModifiedBy>eli</cp:lastModifiedBy>
  <cp:lastPrinted>2001-11-26T08:30:00Z</cp:lastPrinted>
  <dcterms:modified xsi:type="dcterms:W3CDTF">2010-03-14T03:58:00Z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זאהדה ג'אסן</vt:lpwstr>
  </property>
  <property fmtid="{D5CDD505-2E9C-101B-9397-08002B2CF9AE}" pid="4" name="CITY">
    <vt:lpwstr>י-ם</vt:lpwstr>
  </property>
  <property fmtid="{D5CDD505-2E9C-101B-9397-08002B2CF9AE}" pid="5" name="DATE">
    <vt:lpwstr>20030610</vt:lpwstr>
  </property>
  <property fmtid="{D5CDD505-2E9C-101B-9397-08002B2CF9AE}" pid="6" name="ISABSTRACT">
    <vt:lpwstr>Y</vt:lpwstr>
  </property>
  <property fmtid="{D5CDD505-2E9C-101B-9397-08002B2CF9AE}" pid="7" name="JUDGE">
    <vt:lpwstr>צבי סגל</vt:lpwstr>
  </property>
  <property fmtid="{D5CDD505-2E9C-101B-9397-08002B2CF9AE}" pid="8" name="LAWYER">
    <vt:lpwstr>אבו-עטה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OSE1">
    <vt:lpwstr/>
  </property>
  <property fmtid="{D5CDD505-2E9C-101B-9397-08002B2CF9AE}" pid="22" name="NOSE2">
    <vt:lpwstr/>
  </property>
  <property fmtid="{D5CDD505-2E9C-101B-9397-08002B2CF9AE}" pid="23" name="NOSE3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1134</vt:lpwstr>
  </property>
  <property fmtid="{D5CDD505-2E9C-101B-9397-08002B2CF9AE}" pid="29" name="PROCYEAR">
    <vt:lpwstr>01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2</vt:lpwstr>
  </property>
</Properties>
</file>