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11904-09-10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מרזוק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הורוביץ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מרזוק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"/>
          <w:szCs w:val="2"/>
        </w:rPr>
      </w:pPr>
      <w:r>
        <w:rPr>
          <w:b/>
          <w:bCs/>
          <w:sz w:val="2"/>
          <w:szCs w:val="2"/>
          <w:rtl w:val="true"/>
        </w:rPr>
        <w:t>&lt;</w:t>
      </w:r>
      <w:r>
        <w:rPr>
          <w:b/>
          <w:bCs/>
          <w:sz w:val="2"/>
          <w:szCs w:val="2"/>
        </w:rPr>
        <w:t>#2#</w:t>
      </w:r>
      <w:r>
        <w:rPr>
          <w:b/>
          <w:bCs/>
          <w:sz w:val="2"/>
          <w:szCs w:val="2"/>
          <w:rtl w:val="true"/>
        </w:rPr>
        <w:t>&gt;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(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8" w:name="ABSTRACT_END"/>
      <w:bookmarkEnd w:id="8"/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1.9.10</w:t>
      </w:r>
      <w:r>
        <w:rPr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עארה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  <w:tab/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הבהוב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וכריזה</w:t>
      </w:r>
      <w:r>
        <w:rPr>
          <w:rtl w:val="true"/>
        </w:rPr>
        <w:t xml:space="preserve">,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ולעוצרו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לחולצתו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  <w:tab/>
      </w:r>
      <w:r>
        <w:rPr>
          <w:rtl w:val="true"/>
        </w:rPr>
        <w:t>בסיועם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עירק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זועבי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לגיטימית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,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1957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בהליכה</w:t>
      </w:r>
      <w:r>
        <w:rPr>
          <w:rtl w:val="true"/>
        </w:rPr>
        <w:t xml:space="preserve">, </w:t>
      </w:r>
      <w:r>
        <w:rPr>
          <w:rtl w:val="true"/>
        </w:rPr>
        <w:t>אכילה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ושינה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הרגעה</w:t>
      </w:r>
      <w:r>
        <w:rPr>
          <w:rtl w:val="true"/>
        </w:rPr>
        <w:t xml:space="preserve">.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בהיעדרו</w:t>
      </w:r>
      <w:r>
        <w:rPr>
          <w:rtl w:val="true"/>
        </w:rPr>
        <w:t xml:space="preserve">,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tl w:val="true"/>
        </w:rPr>
        <w:t xml:space="preserve">. 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והפטיטיס</w:t>
      </w:r>
      <w:r>
        <w:rPr>
          <w:rFonts w:cs="Times New Roman"/>
          <w:rtl w:val="true"/>
        </w:rPr>
        <w:t xml:space="preserve"> </w:t>
      </w:r>
      <w:r>
        <w:rPr/>
        <w:t>C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בצקות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וברגליו</w:t>
      </w:r>
      <w:r>
        <w:rPr>
          <w:rtl w:val="true"/>
        </w:rPr>
        <w:t xml:space="preserve">,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</w:rPr>
      </w:pPr>
      <w:r>
        <w:rPr>
          <w:rStyle w:val="normal-h"/>
        </w:rPr>
        <w:t>6</w:t>
      </w:r>
      <w:r>
        <w:rPr>
          <w:rStyle w:val="normal-h"/>
          <w:rtl w:val="true"/>
        </w:rPr>
        <w:t>.</w:t>
        <w:tab/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לנגע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חמור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בחברה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הטומן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בחובו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סיכונים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רבים</w:t>
      </w:r>
      <w:r>
        <w:rPr>
          <w:rStyle w:val="normal-h"/>
          <w:rtl w:val="true"/>
        </w:rPr>
        <w:t xml:space="preserve">. 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דנן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בלבד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שנשא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גופו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משנתפס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העז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לתקוף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השוטר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שעמד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לעוצרו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להיאבק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לשלוף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האקדח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ולהמשיך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במאבק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ובתקיפת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השוטר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ab/>
      </w:r>
      <w:r>
        <w:rPr>
          <w:rStyle w:val="normal-h"/>
          <w:rtl w:val="true"/>
        </w:rPr>
        <w:t>והיה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צורך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במספר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שוטרים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לעוצרו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ולמנוע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הסלמת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המצב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tl w:val="true"/>
        </w:rPr>
        <w:tab/>
      </w:r>
      <w:r>
        <w:rPr>
          <w:rStyle w:val="normal-h"/>
          <w:rtl w:val="true"/>
        </w:rPr>
        <w:t>נאמר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להילחם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בתופעה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החזקת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גורמים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מורשים</w:t>
      </w:r>
      <w:r>
        <w:rPr>
          <w:rStyle w:val="normal-h"/>
          <w:rtl w:val="true"/>
        </w:rPr>
        <w:t xml:space="preserve">, </w:t>
        <w:tab/>
      </w:r>
      <w:r>
        <w:rPr>
          <w:rStyle w:val="normal-h"/>
          <w:rtl w:val="true"/>
        </w:rPr>
        <w:t>נוכח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הסכנות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הטמונות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להתגלגל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עבריינים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ולשמש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ab/>
      </w:r>
      <w:r>
        <w:rPr>
          <w:rStyle w:val="normal-h"/>
          <w:rtl w:val="true"/>
        </w:rPr>
        <w:t>קטלני</w:t>
      </w:r>
      <w:r>
        <w:rPr>
          <w:rStyle w:val="normal-h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180"/>
        <w:jc w:val="both"/>
        <w:rPr/>
      </w:pPr>
      <w:r>
        <w:rPr>
          <w:rStyle w:val="normal-h"/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ב</w:t>
      </w:r>
      <w:hyperlink r:id="rId12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דאחל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ובראן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start="1440" w:end="1305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מצדיקה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לריצוי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cs="David"/>
          <w:b/>
          <w:bCs/>
          <w:rtl w:val="true"/>
        </w:rPr>
        <w:t>-</w:t>
        <w:tab/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לשקול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נכבד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מלבצע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b/>
          <w:bCs/>
          <w:rtl w:val="true"/>
        </w:rPr>
        <w:t>".</w:t>
      </w:r>
    </w:p>
    <w:p>
      <w:pPr>
        <w:pStyle w:val="normal-p"/>
        <w:bidi w:val="1"/>
        <w:spacing w:lineRule="auto" w:line="360"/>
        <w:ind w:firstLine="720" w:end="0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3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5921/08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רג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בי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נאמר</w:t>
      </w:r>
      <w:r>
        <w:rPr>
          <w:rStyle w:val="normal-h"/>
          <w:rFonts w:cs="David"/>
          <w:rtl w:val="true"/>
        </w:rPr>
        <w:t>: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/>
        <w:ind w:start="1440" w:end="1305"/>
        <w:jc w:val="both"/>
        <w:rPr>
          <w:rStyle w:val="normal-h"/>
          <w:rFonts w:cs="David"/>
          <w:b/>
          <w:bCs/>
        </w:rPr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החזקה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ידי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שאינו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מורשה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פוטנציאל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להוביל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להסלמה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ולתוצאות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קשות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אירעו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יהיה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מעורב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אותו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נושא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וזאת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מקום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מוחזק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למטרות</w:t>
      </w:r>
      <w:r>
        <w:rPr>
          <w:rStyle w:val="normal-h"/>
          <w:rFonts w:cs="David"/>
          <w:b/>
          <w:bCs/>
          <w:rtl w:val="true"/>
        </w:rPr>
        <w:t>, '</w:t>
      </w:r>
      <w:r>
        <w:rPr>
          <w:rStyle w:val="normal-h"/>
          <w:rFonts w:cs="David"/>
          <w:b/>
          <w:b/>
          <w:bCs/>
          <w:rtl w:val="true"/>
        </w:rPr>
        <w:t>הגנה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עצמית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בלבד</w:t>
      </w:r>
      <w:r>
        <w:rPr>
          <w:rStyle w:val="normal-h"/>
          <w:rFonts w:cs="David"/>
          <w:b/>
          <w:bCs/>
          <w:rtl w:val="true"/>
        </w:rPr>
        <w:t>'".</w:t>
      </w:r>
    </w:p>
    <w:p>
      <w:pPr>
        <w:pStyle w:val="normal-p"/>
        <w:bidi w:val="1"/>
        <w:spacing w:lineRule="auto" w:line="360"/>
        <w:ind w:firstLine="720" w:end="720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4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5220/09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הייתם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עוואודה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נאמר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start="1440" w:end="1305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המלך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בכגון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דא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בסופו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צריכה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ככלל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מאחורי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סורג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ובריח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וזאת</w:t>
      </w:r>
      <w:r>
        <w:rPr>
          <w:rStyle w:val="normal-h"/>
          <w:b/>
          <w:b/>
          <w:bCs/>
          <w:rtl w:val="true"/>
        </w:rPr>
        <w:t xml:space="preserve">  </w:t>
      </w:r>
      <w:r>
        <w:rPr>
          <w:rStyle w:val="normal-h"/>
          <w:rFonts w:cs="David"/>
          <w:b/>
          <w:b/>
          <w:bCs/>
          <w:rtl w:val="true"/>
        </w:rPr>
        <w:t>בראש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וראשונה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להרתעת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היחיד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והרבים</w:t>
      </w:r>
      <w:r>
        <w:rPr>
          <w:rStyle w:val="normal-h"/>
          <w:rFonts w:cs="David"/>
          <w:b/>
          <w:bCs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אורך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התקופה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כרוך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כמובן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הספציפיות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העושה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והמעשה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ובנסיבות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הישראליות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בידיים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מורשות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להתגלגל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למקום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טוב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וכדברי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האומר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מחזה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שבמערכתו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נראה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אקדח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עשוי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האקדח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במערכה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האחרונה</w:t>
      </w:r>
      <w:r>
        <w:rPr>
          <w:rStyle w:val="normal-h"/>
          <w:rFonts w:cs="David"/>
          <w:b/>
          <w:bCs/>
          <w:rtl w:val="true"/>
        </w:rPr>
        <w:t xml:space="preserve">';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שכן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כשמקורו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שבנידון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דידן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נודע</w:t>
      </w:r>
      <w:r>
        <w:rPr>
          <w:rStyle w:val="normal-h"/>
          <w:rFonts w:cs="David"/>
          <w:b/>
          <w:bCs/>
          <w:rtl w:val="true"/>
        </w:rPr>
        <w:t>".</w:t>
      </w:r>
    </w:p>
    <w:p>
      <w:pPr>
        <w:pStyle w:val="normal-p"/>
        <w:bidi w:val="1"/>
        <w:spacing w:lineRule="auto" w:line="360"/>
        <w:ind w:start="720" w:end="126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start="720" w:end="126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תרומה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מספקת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לעקירת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התופעה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לצערנו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התפשטה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במחוזותינו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ולהטיל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rtl w:val="true"/>
        </w:rPr>
        <w:t>".</w:t>
      </w:r>
      <w:r>
        <w:rPr>
          <w:rStyle w:val="normal-h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Arial TUR;Arial" w:ascii="Arial TUR;Arial" w:hAnsi="Arial TUR;Arial"/>
          <w:b/>
          <w:bCs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ובמיוחד כנגד נציגי החוק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בתי המשפט מחויבים להכביד את ידם ולתת עונשים מרתיעים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כאשר העונש המירבי הכתוב בחוק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ראוי לו שיהיה נקודת מוצא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" -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1860/07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14.6.07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  <w:lang w:eastAsia="he-IL"/>
        </w:rPr>
      </w:pPr>
      <w:r>
        <w:rPr/>
        <w:t>7</w:t>
      </w:r>
      <w:r>
        <w:rPr>
          <w:rtl w:val="true"/>
        </w:rPr>
        <w:t>.</w:t>
      </w:r>
      <w:r>
        <w:rPr>
          <w:rStyle w:val="normal-h"/>
          <w:rtl w:val="true"/>
        </w:rPr>
        <w:tab/>
      </w:r>
      <w:r>
        <w:rPr>
          <w:rStyle w:val="normal-h"/>
          <w:rtl w:val="true"/>
        </w:rPr>
        <w:t>התנהגות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שתקף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השוטר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כמתואר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לעיל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ממחישה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החזקת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בידיו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סיכון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ממשי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הובהר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לצורך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הצטייד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באקדח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הייתה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מטרתו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הצירוף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החזקת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והובלת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תקיפת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שוטר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מילוי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תפקידו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שליפת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האקדח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באופן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לשוטר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להרגיש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סכנת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ממשית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ולחבריו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מצדיק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במקרה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חמור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שיהא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לגדוע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השורש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התופעה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החמורה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החזקת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תקיפת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שוטר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מילוי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תפקידו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ולהרתיע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אחרים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</w:t>
      </w:r>
      <w:r>
        <w:rPr>
          <w:rtl w:val="true"/>
        </w:rPr>
        <w:t>והרשעותיו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" </w:t>
      </w:r>
      <w:r>
        <w:rPr>
          <w:rtl w:val="true"/>
        </w:rPr>
        <w:t>ההין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תורג׳מן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23.6.05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1980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מהתמכרות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מהפטיטיס</w:t>
      </w:r>
      <w:r>
        <w:rPr>
          <w:rtl w:val="true"/>
        </w:rPr>
        <w:t xml:space="preserve"> </w:t>
      </w:r>
      <w:r>
        <w:rPr>
          <w:rFonts w:cs="David"/>
        </w:rPr>
        <w:t>C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תופעות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דיכאון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תרופתי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הסוציו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אקונומי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ובמחסנית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פציעה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לעין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סיכומו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ששקלתי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ולקולא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 xml:space="preserve">: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</w:rPr>
        <w:t>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מתוכם</w:t>
      </w:r>
      <w:r>
        <w:rPr>
          <w:rtl w:val="true"/>
        </w:rPr>
        <w:t xml:space="preserve"> </w:t>
      </w:r>
      <w:r>
        <w:rPr>
          <w:rFonts w:cs="David"/>
        </w:rPr>
        <w:t>48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1.9.10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והמחסנית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אייר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אדם סרי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אבו מוך והנאשם הובא 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44"/>
          <w:szCs w:val="44"/>
        </w:rPr>
      </w:pPr>
      <w:r>
        <w:rPr>
          <w:rFonts w:cs="Arial" w:ascii="Arial" w:hAnsi="Arial"/>
          <w:b/>
          <w:bCs/>
          <w:color w:val="FFFFFF"/>
          <w:sz w:val="44"/>
          <w:szCs w:val="44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11904-09-10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מרזוק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normal-h">
    <w:name w:val="normal-h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.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74.2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274.2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40482" TargetMode="External"/><Relationship Id="rId14" Type="http://schemas.openxmlformats.org/officeDocument/2006/relationships/hyperlink" Target="http://www.nevo.co.il/case/6000182" TargetMode="External"/><Relationship Id="rId15" Type="http://schemas.openxmlformats.org/officeDocument/2006/relationships/hyperlink" Target="http://www.nevo.co.il/case/5796641" TargetMode="External"/><Relationship Id="rId16" Type="http://schemas.openxmlformats.org/officeDocument/2006/relationships/hyperlink" Target="http://www.nevo.co.il/case/5919787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2016-05-10T14:50:00Z</dcterms:created>
  <dc:creator> </dc:creator>
  <dc:description/>
  <cp:keywords/>
  <dc:language>en-IL</dc:language>
  <cp:lastModifiedBy>yafit</cp:lastModifiedBy>
  <dcterms:modified xsi:type="dcterms:W3CDTF">2016-05-10T14:50:00Z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מרזוק</vt:lpwstr>
  </property>
  <property fmtid="{D5CDD505-2E9C-101B-9397-08002B2CF9AE}" pid="4" name="CASESLISTTMP1">
    <vt:lpwstr>5852404;6040482;6000182;5796641;5919787</vt:lpwstr>
  </property>
  <property fmtid="{D5CDD505-2E9C-101B-9397-08002B2CF9AE}" pid="5" name="CITY">
    <vt:lpwstr>חי'</vt:lpwstr>
  </property>
  <property fmtid="{D5CDD505-2E9C-101B-9397-08002B2CF9AE}" pid="6" name="DATE">
    <vt:lpwstr>20110519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חני הורוביץ</vt:lpwstr>
  </property>
  <property fmtid="{D5CDD505-2E9C-101B-9397-08002B2CF9AE}" pid="10" name="LAWLISTTMP1">
    <vt:lpwstr>70301/144.a;.b;275;274.2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11904</vt:lpwstr>
  </property>
  <property fmtid="{D5CDD505-2E9C-101B-9397-08002B2CF9AE}" pid="25" name="NEWPARTB">
    <vt:lpwstr>09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09 11904 192 htm</vt:lpwstr>
  </property>
  <property fmtid="{D5CDD505-2E9C-101B-9397-08002B2CF9AE}" pid="36" name="TYPE">
    <vt:lpwstr>2</vt:lpwstr>
  </property>
  <property fmtid="{D5CDD505-2E9C-101B-9397-08002B2CF9AE}" pid="37" name="TYPE_ABS_DATE">
    <vt:lpwstr>390020110519</vt:lpwstr>
  </property>
  <property fmtid="{D5CDD505-2E9C-101B-9397-08002B2CF9AE}" pid="38" name="TYPE_N_DATE">
    <vt:lpwstr>39020110519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