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 w:val="24"/>
          <w:sz w:val="24"/>
          <w:szCs w:val="24"/>
          <w:rtl w:val="true"/>
        </w:rPr>
        <w:t>בתי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7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1257/01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לפני</w:t>
            </w:r>
            <w:r>
              <w:rPr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צמח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נשיא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11/09/02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  <w:t> 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spacing w:val="20"/>
                <w:sz w:val="24"/>
                <w:szCs w:val="24"/>
                <w:rtl w:val="true"/>
              </w:rPr>
              <w:t>:</w:t>
            </w:r>
            <w:r>
              <w:rPr>
                <w:color w:val="FFFFFF"/>
                <w:spacing w:val="20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b w:val="false"/>
                <w:bCs w:val="false"/>
                <w:spacing w:val="20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spacing w:val="20"/>
                <w:sz w:val="24"/>
                <w:sz w:val="24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rFonts w:cs="Times New Roman"/>
                <w:spacing w:val="20"/>
                <w:sz w:val="24"/>
                <w:szCs w:val="24"/>
                <w:rtl w:val="true"/>
              </w:rPr>
              <w:t xml:space="preserve"> 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  <w:u w:val="single"/>
              </w:rPr>
            </w:pPr>
            <w:bookmarkStart w:id="0" w:name="שם_ב"/>
            <w:bookmarkEnd w:id="0"/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 w:val="24"/>
                <w:szCs w:val="24"/>
                <w:rtl w:val="true"/>
              </w:rPr>
              <w:t>סאמר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מחמד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אבו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נאב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pacing w:val="20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spacing w:lineRule="auto" w:line="240"/>
              <w:ind w:end="0"/>
              <w:jc w:val="both"/>
              <w:rPr>
                <w:b w:val="false"/>
                <w:bCs w:val="false"/>
                <w:spacing w:val="20"/>
                <w:sz w:val="24"/>
                <w:szCs w:val="24"/>
              </w:rPr>
            </w:pPr>
            <w:r>
              <w:rPr>
                <w:b w:val="false"/>
                <w:b w:val="false"/>
                <w:bCs w:val="false"/>
                <w:spacing w:val="20"/>
                <w:sz w:val="24"/>
                <w:sz w:val="24"/>
                <w:szCs w:val="24"/>
                <w:rtl w:val="true"/>
              </w:rPr>
              <w:t>ה</w:t>
            </w:r>
            <w:bookmarkStart w:id="1" w:name="כינוי_ב"/>
            <w:bookmarkEnd w:id="1"/>
            <w:r>
              <w:rPr>
                <w:b w:val="false"/>
                <w:b w:val="false"/>
                <w:bCs w:val="false"/>
                <w:spacing w:val="20"/>
                <w:sz w:val="24"/>
                <w:sz w:val="24"/>
                <w:szCs w:val="24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למאשימה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 w:val="24"/>
          <w:szCs w:val="24"/>
          <w:rtl w:val="true"/>
        </w:rPr>
        <w:t>לנאשם</w:t>
      </w:r>
      <w:r>
        <w:rPr>
          <w:sz w:val="24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וסים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דראוושה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מטעם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הציבורי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המחוזי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szCs w:val="24"/>
          <w:rtl w:val="true"/>
        </w:rPr>
        <w:t> </w:t>
      </w:r>
      <w:r>
        <w:rPr>
          <w:spacing w:val="2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center"/>
        <w:rPr>
          <w:b/>
          <w:bCs/>
          <w:spacing w:val="20"/>
          <w:sz w:val="24"/>
          <w:szCs w:val="24"/>
          <w:u w:val="single"/>
        </w:rPr>
      </w:pPr>
      <w:r>
        <w:rPr>
          <w:b/>
          <w:bCs/>
          <w:spacing w:val="20"/>
          <w:sz w:val="24"/>
          <w:szCs w:val="24"/>
          <w:u w:val="single"/>
          <w:rtl w:val="true"/>
        </w:rPr>
      </w:r>
      <w:bookmarkStart w:id="2" w:name="סוג_מסמך"/>
      <w:bookmarkStart w:id="3" w:name="סוג_מסמך"/>
      <w:bookmarkEnd w:id="3"/>
    </w:p>
    <w:p>
      <w:pPr>
        <w:pStyle w:val="Normal"/>
        <w:spacing w:lineRule="auto" w:line="240"/>
        <w:ind w:end="0"/>
        <w:jc w:val="center"/>
        <w:rPr>
          <w:b/>
          <w:bCs/>
          <w:spacing w:val="20"/>
          <w:sz w:val="24"/>
          <w:szCs w:val="24"/>
          <w:u w:val="single"/>
        </w:rPr>
      </w:pPr>
      <w:bookmarkStart w:id="4" w:name="PsakDin"/>
      <w:bookmarkEnd w:id="4"/>
      <w:r>
        <w:rPr>
          <w:b/>
          <w:b/>
          <w:bCs/>
          <w:spacing w:val="20"/>
          <w:sz w:val="24"/>
          <w:sz w:val="24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pacing w:val="20"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pacing w:val="20"/>
          <w:sz w:val="24"/>
          <w:sz w:val="24"/>
          <w:szCs w:val="24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pacing w:val="20"/>
          <w:sz w:val="24"/>
          <w:szCs w:val="24"/>
          <w:u w:val="single"/>
        </w:rPr>
      </w:pPr>
      <w:r>
        <w:rPr>
          <w:b/>
          <w:bCs/>
          <w:spacing w:val="20"/>
          <w:sz w:val="24"/>
          <w:szCs w:val="24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סאמר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הורשע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בהכרעת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המנומקת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329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ארגון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החזית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העממית</w:t>
      </w:r>
      <w:r>
        <w:rPr>
          <w:sz w:val="24"/>
          <w:szCs w:val="24"/>
          <w:rtl w:val="true"/>
        </w:rPr>
        <w:t xml:space="preserve">" </w:t>
      </w:r>
      <w:r>
        <w:rPr>
          <w:sz w:val="24"/>
          <w:sz w:val="24"/>
          <w:szCs w:val="24"/>
          <w:rtl w:val="true"/>
        </w:rPr>
        <w:t>לירות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במחסום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שבואדי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נאר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השלשה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לכיוון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המחסום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בשעת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חצות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אקדח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MP5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התקרבו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למחסום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ממנו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הסתתרו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מאחורי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גדר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וצפו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שבמחסום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בעומדו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החיילים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במרחק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קטן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מנשקו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השלשה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ברחו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מהמקום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בכך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ניסה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לפגוע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בקליע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לגרום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6.3.1982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תושב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סילוואן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בירושלים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עשרים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חודשי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29.8.2001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בהתאם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6288/01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11.7.2002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זאת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שעניינן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נסיון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והתפרצות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שביצע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בירושלים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בחודשים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יולי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אוגוסט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לחובתו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התנהגות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פרועה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במקום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ציבורי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שבגינה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לנוער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הרשעה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לערבות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בענין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הוגש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בחודש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אפריל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2002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פ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6288/01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בתסקיר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מתואר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משפחתי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ואישי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התגרשו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ילד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מהתעללות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סבו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הסביר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שבגינם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נידון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תחושות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ייאוש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ותיסכול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הסמוכה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עקב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היותו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מובטל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המליץ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המבחן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קצר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ולמבחן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באת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המדינה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הצביעה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החומרה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ושותפיו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המדובר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בקבוצת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עבריינים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לדרכה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לרצוח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רקע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טרוריסטי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מניעו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שנאה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ליהודים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יהודים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זממם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צלח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תקלה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חומרת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המעשה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אמרה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לשפוט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הכוונה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הפוטנציאליות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שכוונו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להביאן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בכגון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טענה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לנסיבות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להגן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העומדים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בחזית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המלחמה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הטרור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חילו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לתקופה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ממשית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לעומתה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דראוושה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כח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להחמיר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הגדול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שותפיו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החזית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העממית</w:t>
      </w:r>
      <w:r>
        <w:rPr>
          <w:sz w:val="24"/>
          <w:szCs w:val="24"/>
          <w:rtl w:val="true"/>
        </w:rPr>
        <w:t xml:space="preserve">". </w:t>
      </w:r>
      <w:r>
        <w:rPr>
          <w:sz w:val="24"/>
          <w:sz w:val="24"/>
          <w:szCs w:val="24"/>
          <w:rtl w:val="true"/>
        </w:rPr>
        <w:t>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הצטיידו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גררו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למעשה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לעומתם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החזיק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דראוושה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לדון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התוצאות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הכוונות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נגרם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נזק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לזולת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לרכוש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במיוחד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דראוושה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להתחשב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בנסיבותיו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האישיות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ביקש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שיחפוף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המדובר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בקבוצה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שזממה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לבצע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חברי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הקבוצה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יצאו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בצוותא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חסות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החשיכה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לירות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שעמדו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במחסום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השניים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שעמם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הלך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תחמושת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שימש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לפי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העדויות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תצפיתן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להתריע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גילוים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חיוני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להצלחת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המזימה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המשותפת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המזימה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קרובה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מאוד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לביצוע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הדבר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התבטא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בהגעת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השלשה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לקרבת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מקום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בהסתתרותם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המאוחרת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בלילה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בצפייתם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החיילים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ובדריכת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הנשק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זממם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סוכל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חרטה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חזרה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מכוונתם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הנפשעת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שאירעה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כאמור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שמנעה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להשלים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כוונתם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לזקוף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עובדת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השלמת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ביצוע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העבירה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לתת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לנפש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שהיתה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צפויה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וממעשי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חבריו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לחיילי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שמילאו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תפקידם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במחסום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אלמלא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נפלט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הכדור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מצב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אישי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ומשפחתי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קשה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יהא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יהא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לכאן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היתר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למזימה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לחלקם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שותפיו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עונשם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יישקל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לכשיידונו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מעשיהם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לגופם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אינו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עילה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להקל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בעונשו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להטיל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ענישה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מחמירה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פעולות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טרוריסטיות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להרתיע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מעשות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כן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עם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זאת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בשקילת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אינני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מתעלם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הנסיבות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בכללן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שתוארו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בידי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הסניגוריה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ab/>
      </w:r>
      <w:r>
        <w:rPr>
          <w:sz w:val="24"/>
          <w:sz w:val="24"/>
          <w:szCs w:val="24"/>
          <w:rtl w:val="true"/>
        </w:rPr>
        <w:t>אשר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לצבירת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ולחפיפתו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נראה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הצדקה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לחפיפת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כפי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הצעת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הסניגור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מדובר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כאן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גניבת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כלי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רכב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נגד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הרכוש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אלימות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חבלנית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שיש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סכנה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חמורה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לגוף</w:t>
      </w:r>
      <w:r>
        <w:rPr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  <w:rtl w:val="true"/>
        </w:rPr>
        <w:t>.</w:t>
        <w:tab/>
      </w:r>
      <w:r>
        <w:rPr>
          <w:sz w:val="24"/>
          <w:sz w:val="24"/>
          <w:szCs w:val="24"/>
          <w:rtl w:val="true"/>
        </w:rPr>
        <w:t>לפיכך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דן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לשבע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מתוכן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חמש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בפועל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בניכוי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תקופת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מעצרו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בתיק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ושנתיים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תנאי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יעבור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שלש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שנים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שחרורו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ממאסרו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סעיף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144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העונשין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התשל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ז</w:t>
      </w:r>
      <w:r>
        <w:rPr>
          <w:sz w:val="24"/>
          <w:szCs w:val="24"/>
          <w:rtl w:val="true"/>
        </w:rPr>
        <w:t>-</w:t>
      </w:r>
      <w:r>
        <w:rPr>
          <w:sz w:val="24"/>
          <w:szCs w:val="24"/>
        </w:rPr>
        <w:t>1977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או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עבירה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מסוג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פשע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אחד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הסעיפים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שבפרק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</w:t>
      </w:r>
      <w:r>
        <w:rPr>
          <w:sz w:val="24"/>
          <w:szCs w:val="24"/>
          <w:rtl w:val="true"/>
        </w:rPr>
        <w:t>' ("</w:t>
      </w:r>
      <w:r>
        <w:rPr>
          <w:sz w:val="24"/>
          <w:sz w:val="24"/>
          <w:szCs w:val="24"/>
          <w:rtl w:val="true"/>
        </w:rPr>
        <w:t>פגיעות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בגוף</w:t>
      </w:r>
      <w:r>
        <w:rPr>
          <w:sz w:val="24"/>
          <w:szCs w:val="24"/>
          <w:rtl w:val="true"/>
        </w:rPr>
        <w:t xml:space="preserve">") </w:t>
      </w:r>
      <w:r>
        <w:rPr>
          <w:sz w:val="24"/>
          <w:sz w:val="24"/>
          <w:szCs w:val="24"/>
          <w:rtl w:val="true"/>
        </w:rPr>
        <w:t>לחוק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האמור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המוטל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במצטבר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לכל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עונש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מאסר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שהוא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מרצה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עתה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לנאשם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הזכות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לערער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על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פסק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הדין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לפני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בית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העליון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תוך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</w:rPr>
        <w:t>45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יום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מהיום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ניתן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היום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>בתשרי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התשס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ג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Cs w:val="24"/>
        </w:rPr>
        <w:t>11.9.2002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במעמד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המתייצבים</w:t>
      </w:r>
      <w:r>
        <w:rPr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color w:val="FFFFFF"/>
          <w:sz w:val="24"/>
          <w:szCs w:val="24"/>
        </w:rPr>
        <w:t>5129371</w:t>
      </w:r>
      <w:r>
        <w:rPr>
          <w:rtl w:val="true"/>
        </w:rPr>
        <w:t> </w:t>
      </w:r>
    </w:p>
    <w:tbl>
      <w:tblPr>
        <w:bidiVisual w:val="true"/>
        <w:tblW w:w="3085" w:type="dxa"/>
        <w:jc w:val="start"/>
        <w:tblInd w:w="-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spacing w:val="20"/>
                <w:sz w:val="24"/>
                <w:szCs w:val="24"/>
              </w:rPr>
            </w:pPr>
            <w:r>
              <w:rPr>
                <w:spacing w:val="20"/>
                <w:sz w:val="24"/>
                <w:sz w:val="24"/>
                <w:szCs w:val="24"/>
                <w:rtl w:val="true"/>
              </w:rPr>
              <w:t>יעקב</w:t>
            </w:r>
            <w:r>
              <w:rPr>
                <w:rFonts w:cs="Times New Roman"/>
                <w:spacing w:val="20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צמח</w:t>
            </w:r>
            <w:r>
              <w:rPr>
                <w:spacing w:val="20"/>
                <w:sz w:val="24"/>
                <w:szCs w:val="24"/>
                <w:rtl w:val="true"/>
              </w:rPr>
              <w:t xml:space="preserve">, 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pacing w:val="20"/>
                <w:sz w:val="24"/>
                <w:szCs w:val="24"/>
                <w:rtl w:val="true"/>
              </w:rPr>
              <w:t>-</w:t>
            </w:r>
            <w:r>
              <w:rPr>
                <w:spacing w:val="20"/>
                <w:sz w:val="24"/>
                <w:sz w:val="24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2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/Users/liorb/Downloads/study2025-p2/m011257a.doc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1257/01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sz w:val="24"/>
      <w:szCs w:val="2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spacing w:lineRule="auto" w:line="240" w:before="0" w:after="120"/>
      <w:ind w:hanging="0" w:start="1701" w:end="851"/>
      <w:jc w:val="both"/>
    </w:pPr>
    <w:rPr/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2010-03-14T04:01:00Z</dcterms:created>
  <dc:creator>eli</dc:creator>
  <dc:description/>
  <cp:keywords/>
  <dc:language>en-IL</dc:language>
  <cp:lastModifiedBy>eli</cp:lastModifiedBy>
  <cp:lastPrinted>2002-09-11T09:20:00Z</cp:lastPrinted>
  <dcterms:modified xsi:type="dcterms:W3CDTF">2010-03-14T04:01:00Z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בן מחמד אבו נאב</vt:lpwstr>
  </property>
  <property fmtid="{D5CDD505-2E9C-101B-9397-08002B2CF9AE}" pid="4" name="CITY">
    <vt:lpwstr>י-ם</vt:lpwstr>
  </property>
  <property fmtid="{D5CDD505-2E9C-101B-9397-08002B2CF9AE}" pid="5" name="DATE">
    <vt:lpwstr>20020911</vt:lpwstr>
  </property>
  <property fmtid="{D5CDD505-2E9C-101B-9397-08002B2CF9AE}" pid="6" name="DBPath">
    <vt:lpwstr>prod\EsDynamic.nsf</vt:lpwstr>
  </property>
  <property fmtid="{D5CDD505-2E9C-101B-9397-08002B2CF9AE}" pid="7" name="DBServer">
    <vt:lpwstr>Jm-Mehozi-01/Jerusalem/Server/Courts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יעקב צמח</vt:lpwstr>
  </property>
  <property fmtid="{D5CDD505-2E9C-101B-9397-08002B2CF9AE}" pid="11" name="LAWYER">
    <vt:lpwstr>חילו;וסים דראוושה</vt:lpwstr>
  </property>
  <property fmtid="{D5CDD505-2E9C-101B-9397-08002B2CF9AE}" pid="12" name="NameForLog">
    <vt:lpwstr>פ  001257/01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1257</vt:lpwstr>
  </property>
  <property fmtid="{D5CDD505-2E9C-101B-9397-08002B2CF9AE}" pid="19" name="PROCYEAR">
    <vt:lpwstr>01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2</vt:lpwstr>
  </property>
</Properties>
</file>