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eastAsia="Tahoma"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 xml:space="preserve">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משפט השלום באילת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1289-07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 אילת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אדרי ואח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אוקטובר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אלון רום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 אילת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אבי אדרי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נדון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שי שריקי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אבנעים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נאשם </w:t>
      </w:r>
      <w:r>
        <w:rPr>
          <w:b w:val="false"/>
          <w:bCs w:val="false"/>
          <w:u w:val="none"/>
        </w:rPr>
        <w:t>2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 xml:space="preserve">ובאת כוחו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דראבי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ס</w:t>
      </w:r>
      <w:r>
        <w:rPr>
          <w:b w:val="false"/>
          <w:bCs w:val="false"/>
          <w:u w:val="none"/>
          <w:rtl w:val="true"/>
        </w:rPr>
        <w:t>.</w:t>
      </w:r>
      <w:r>
        <w:rPr>
          <w:b w:val="false"/>
          <w:b w:val="false"/>
          <w:bCs w:val="false"/>
          <w:u w:val="none"/>
          <w:rtl w:val="true"/>
        </w:rPr>
        <w:t>צ</w:t>
      </w:r>
      <w:r>
        <w:rPr>
          <w:b w:val="false"/>
          <w:bCs w:val="false"/>
          <w:u w:val="none"/>
          <w:rtl w:val="true"/>
        </w:rPr>
        <w:t>.</w:t>
      </w:r>
    </w:p>
    <w:p>
      <w:pPr>
        <w:pStyle w:val="David"/>
        <w:ind w:end="0"/>
        <w:jc w:val="both"/>
        <w:rPr/>
      </w:pPr>
      <w:r>
        <w:rPr>
          <w:rtl w:val="true"/>
        </w:rPr>
        <w:t xml:space="preserve">. 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eastAsia="David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David"/>
        <w:ind w:end="0"/>
        <w:jc w:val="both"/>
        <w:rPr>
          <w:rFonts w:ascii="David" w:hAnsi="David" w:cs="David"/>
          <w:b/>
          <w:bCs/>
        </w:rPr>
      </w:pPr>
      <w:bookmarkStart w:id="4" w:name="PsakDin"/>
      <w:bookmarkEnd w:id="4"/>
      <w:r>
        <w:rPr>
          <w:rFonts w:ascii="David" w:hAnsi="David" w:cs="David"/>
          <w:b/>
          <w:b/>
          <w:bCs/>
          <w:rtl w:val="true"/>
        </w:rPr>
        <w:t>האשם הורשע על פי הודאתו בעבירות מסחר ועותקים מפרים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והפרת סימן מסחרי רשום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 w:cs="David"/>
          <w:b/>
          <w:b/>
          <w:bCs/>
          <w:rtl w:val="true"/>
        </w:rPr>
        <w:t>כאמור בכתב האישום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 xml:space="preserve">הנאשם בטיילת באילת ביום </w:t>
      </w:r>
      <w:r>
        <w:rPr>
          <w:rFonts w:cs="David" w:ascii="David" w:hAnsi="David"/>
          <w:b/>
          <w:bCs/>
        </w:rPr>
        <w:t>10.04.06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הציע למכירה העתקי ספרים של תקליטורים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כמפורט בכתב האישום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ובכך הפר זכויות היוצרים של אחר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 w:cs="David"/>
          <w:b/>
          <w:b/>
          <w:bCs/>
          <w:rtl w:val="true"/>
        </w:rPr>
        <w:t>הצדדים טענו במשותף לקבל את המלצת שירות המבחן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כאשר התסקיר בא בהמלצה להאריך מאסר מותנה הקיים כנגד הנאשם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וכן להטיל עליו של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 w:cs="David"/>
          <w:b/>
          <w:b/>
          <w:bCs/>
          <w:rtl w:val="true"/>
        </w:rPr>
        <w:t xml:space="preserve">צ </w:t>
      </w:r>
      <w:r>
        <w:rPr>
          <w:rFonts w:ascii="David" w:hAnsi="David" w:cs="David"/>
          <w:b/>
          <w:b/>
          <w:bCs/>
          <w:rtl w:val="true"/>
        </w:rPr>
        <w:t>–</w:t>
      </w:r>
      <w:r>
        <w:rPr>
          <w:rFonts w:ascii="David" w:hAnsi="David" w:cs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150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שעות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 w:cs="David"/>
          <w:b/>
          <w:b/>
          <w:bCs/>
          <w:rtl w:val="true"/>
        </w:rPr>
        <w:t>לאור המלצת שירות המבחן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העובדה כי הנאשם הודה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ולאור העובדה כי מדובר בעבירה ישנה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אני מקבל את עתירת הצדדים וגוזר על הנאשם את העונשים הבאים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David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David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 w:cs="David"/>
          <w:b/>
          <w:b/>
          <w:bCs/>
          <w:rtl w:val="true"/>
        </w:rPr>
        <w:t xml:space="preserve">מורה על הארכת מאסר מותנה בן </w:t>
      </w:r>
      <w:r>
        <w:rPr>
          <w:rFonts w:cs="David" w:ascii="David" w:hAnsi="David"/>
          <w:b/>
          <w:bCs/>
        </w:rPr>
        <w:t>7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חודשים לשנתיים נוספות החל מהיום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 xml:space="preserve">שהוטל על הנאשם בתיק פ </w:t>
      </w:r>
      <w:r>
        <w:rPr>
          <w:rFonts w:cs="David" w:ascii="David" w:hAnsi="David"/>
          <w:b/>
          <w:bCs/>
        </w:rPr>
        <w:t>547/05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של בית משפט שלום באשדוד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 xml:space="preserve">גזר דין מיום </w:t>
      </w:r>
      <w:r>
        <w:rPr>
          <w:rFonts w:cs="David" w:ascii="David" w:hAnsi="David"/>
          <w:b/>
          <w:bCs/>
        </w:rPr>
        <w:t>30.11.05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David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David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 w:cs="David"/>
          <w:b/>
          <w:b/>
          <w:bCs/>
          <w:rtl w:val="true"/>
        </w:rPr>
        <w:t>הנאשם יבצע של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 w:cs="David"/>
          <w:b/>
          <w:b/>
          <w:bCs/>
          <w:rtl w:val="true"/>
        </w:rPr>
        <w:t xml:space="preserve">צ בהיקף של </w:t>
      </w:r>
      <w:r>
        <w:rPr>
          <w:rFonts w:cs="David" w:ascii="David" w:hAnsi="David"/>
          <w:b/>
          <w:bCs/>
        </w:rPr>
        <w:t>150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שעות בהתאם להנחיות שירות המבחן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תחת המפקח בבית התמחוי ברמלה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 w:cs="David"/>
          <w:b/>
          <w:b/>
          <w:bCs/>
          <w:rtl w:val="true"/>
        </w:rPr>
        <w:t>הובהר לנאשם כי היה ולא יבצע את השל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 w:cs="David"/>
          <w:b/>
          <w:b/>
          <w:bCs/>
          <w:rtl w:val="true"/>
        </w:rPr>
        <w:t>צ כפי שנדרש וכפי שהתחייב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יוחזר לגזירת עונשו מחדש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David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David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 w:cs="David"/>
          <w:b/>
          <w:b/>
          <w:bCs/>
          <w:rtl w:val="true"/>
        </w:rPr>
        <w:t>ככל שיהיה צורך בשינוי מקום ההשמה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ניתן לעשות 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הדבר יעשה על פי החלטתו של שירות המבחן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בהתאם לשיקול דעתו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David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David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 w:cs="David"/>
          <w:b/>
          <w:b/>
          <w:bCs/>
          <w:rtl w:val="true"/>
        </w:rPr>
        <w:t>ניתן צו להשמדת המוצגים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David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David"/>
        <w:ind w:hanging="720" w:start="720" w:end="0"/>
        <w:jc w:val="both"/>
        <w:rPr>
          <w:rFonts w:ascii="David" w:hAnsi="David" w:cs="David"/>
          <w:b/>
          <w:bCs/>
          <w:sz w:val="6"/>
          <w:szCs w:val="6"/>
        </w:rPr>
      </w:pPr>
      <w:r>
        <w:rPr>
          <w:rFonts w:cs="David" w:ascii="David" w:hAnsi="David"/>
          <w:b/>
          <w:bCs/>
          <w:sz w:val="6"/>
          <w:szCs w:val="6"/>
          <w:rtl w:val="true"/>
        </w:rPr>
        <w:t>&lt;</w:t>
      </w:r>
      <w:r>
        <w:rPr>
          <w:rFonts w:cs="David" w:ascii="David" w:hAnsi="David"/>
          <w:b/>
          <w:bCs/>
          <w:sz w:val="6"/>
          <w:szCs w:val="6"/>
        </w:rPr>
        <w:t>#4#</w:t>
      </w:r>
      <w:r>
        <w:rPr>
          <w:rFonts w:cs="David" w:ascii="David" w:hAnsi="David"/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David" w:hAnsi="David" w:cs="David"/>
          <w:b/>
          <w:bCs/>
          <w:sz w:val="6"/>
          <w:szCs w:val="6"/>
        </w:rPr>
      </w:pPr>
      <w:r>
        <w:rPr>
          <w:rFonts w:cs="David"/>
          <w:b/>
          <w:bCs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ד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חשון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12/10/2010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אלון רום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אלון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רום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שני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פרידמן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/Users/liorb/Downloads/study2025-p2/SH-07-1289-446.doc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אי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1289-07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משטרת אילת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אבי אדרי – נדון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advertisements/nevo-100.doc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2010-10-14T11:27:00Z</dcterms:created>
  <dc:creator> </dc:creator>
  <dc:description/>
  <cp:keywords/>
  <dc:language>en-IL</dc:language>
  <cp:lastModifiedBy>orit</cp:lastModifiedBy>
  <dcterms:modified xsi:type="dcterms:W3CDTF">2010-10-14T15:44:00Z</dcterms:modified>
  <cp:revision>4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משטרת אילת</vt:lpwstr>
  </property>
  <property fmtid="{D5CDD505-2E9C-101B-9397-08002B2CF9AE}" pid="3" name="APPELLEE">
    <vt:lpwstr>אבי אדרי – נדון;שי שריקי</vt:lpwstr>
  </property>
  <property fmtid="{D5CDD505-2E9C-101B-9397-08002B2CF9AE}" pid="4" name="CITY">
    <vt:lpwstr>אי'</vt:lpwstr>
  </property>
  <property fmtid="{D5CDD505-2E9C-101B-9397-08002B2CF9AE}" pid="5" name="DATE">
    <vt:lpwstr>20101012</vt:lpwstr>
  </property>
  <property fmtid="{D5CDD505-2E9C-101B-9397-08002B2CF9AE}" pid="6" name="JUDGE">
    <vt:lpwstr>אלון רום</vt:lpwstr>
  </property>
  <property fmtid="{D5CDD505-2E9C-101B-9397-08002B2CF9AE}" pid="7" name="LAWYER">
    <vt:lpwstr>אבנעים</vt:lpwstr>
  </property>
  <property fmtid="{D5CDD505-2E9C-101B-9397-08002B2CF9AE}" pid="8" name="NEWPARTA">
    <vt:lpwstr>1289</vt:lpwstr>
  </property>
  <property fmtid="{D5CDD505-2E9C-101B-9397-08002B2CF9AE}" pid="9" name="NEWPARTB">
    <vt:lpwstr/>
  </property>
  <property fmtid="{D5CDD505-2E9C-101B-9397-08002B2CF9AE}" pid="10" name="NEWPARTC">
    <vt:lpwstr>07</vt:lpwstr>
  </property>
  <property fmtid="{D5CDD505-2E9C-101B-9397-08002B2CF9AE}" pid="11" name="NEWPROC">
    <vt:lpwstr>תפ</vt:lpwstr>
  </property>
  <property fmtid="{D5CDD505-2E9C-101B-9397-08002B2CF9AE}" pid="12" name="PROCNUM">
    <vt:lpwstr>1289</vt:lpwstr>
  </property>
  <property fmtid="{D5CDD505-2E9C-101B-9397-08002B2CF9AE}" pid="13" name="PROCYEAR">
    <vt:lpwstr>07</vt:lpwstr>
  </property>
  <property fmtid="{D5CDD505-2E9C-101B-9397-08002B2CF9AE}" pid="14" name="PSAKDIN">
    <vt:lpwstr>גזר-דין</vt:lpwstr>
  </property>
  <property fmtid="{D5CDD505-2E9C-101B-9397-08002B2CF9AE}" pid="15" name="RemarkFileName">
    <vt:lpwstr>shalom sh 07 1289 446 htm</vt:lpwstr>
  </property>
  <property fmtid="{D5CDD505-2E9C-101B-9397-08002B2CF9AE}" pid="16" name="TYPE">
    <vt:lpwstr>3</vt:lpwstr>
  </property>
  <property fmtid="{D5CDD505-2E9C-101B-9397-08002B2CF9AE}" pid="17" name="TYPE_ABS_DATE">
    <vt:lpwstr>380020101012</vt:lpwstr>
  </property>
  <property fmtid="{D5CDD505-2E9C-101B-9397-08002B2CF9AE}" pid="18" name="TYPE_N_DATE">
    <vt:lpwstr>38020101012</vt:lpwstr>
  </property>
  <property fmtid="{D5CDD505-2E9C-101B-9397-08002B2CF9AE}" pid="19" name="WORDNUMPAGES">
    <vt:lpwstr>2</vt:lpwstr>
  </property>
</Properties>
</file>