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14049-06-11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דבאח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עודד גרשון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סאלח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דבאח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126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8126" w:leader="none"/>
        </w:tabs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       </w:t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tabs>
          <w:tab w:val="clear" w:pos="720"/>
          <w:tab w:val="left" w:pos="8126" w:leader="none"/>
        </w:tabs>
        <w:spacing w:lineRule="auto" w:line="360"/>
        <w:ind w:end="0"/>
        <w:jc w:val="both"/>
        <w:rPr/>
      </w:pPr>
      <w:r>
        <w:rPr>
          <w:rFonts w:cs="Times New Roman"/>
          <w:b/>
          <w:bCs/>
          <w:u w:val="single"/>
          <w:rtl w:val="true"/>
        </w:rPr>
        <w:t xml:space="preserve"> 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bookmarkStart w:id="8" w:name="ABSTRACT_START"/>
      <w:bookmarkEnd w:id="8"/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צעיר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יליד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שנת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1990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מדיר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אסד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הורשע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פי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הודאתו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בעבירות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שיוחסו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בכתב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האישום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היינו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עבירות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בנשק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rtl w:val="true"/>
          <w:lang w:val="en-US" w:eastAsia="he-IL"/>
        </w:rPr>
        <w:t>(</w:t>
      </w:r>
      <w:r>
        <w:rPr>
          <w:rFonts w:cs="David"/>
          <w:sz w:val="24"/>
          <w:sz w:val="24"/>
          <w:rtl w:val="true"/>
          <w:lang w:val="en-US" w:eastAsia="he-IL"/>
        </w:rPr>
        <w:t>נשיאת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נשק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אבזר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ותחמושת</w:t>
      </w:r>
      <w:r>
        <w:rPr>
          <w:rFonts w:cs="David"/>
          <w:sz w:val="24"/>
          <w:rtl w:val="true"/>
          <w:lang w:val="en-US" w:eastAsia="he-IL"/>
        </w:rPr>
        <w:t>),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לפי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hyperlink r:id="rId5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u w:val="single"/>
            <w:lang w:val="en-US" w:eastAsia="he-IL"/>
          </w:rPr>
          <w:t>144</w:t>
        </w:r>
        <w:r>
          <w:rPr>
            <w:rStyle w:val="Hyperlink"/>
            <w:rFonts w:cs="David"/>
            <w:b/>
            <w:bCs/>
            <w:color w:val="0000FF"/>
            <w:sz w:val="24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David"/>
            <w:b/>
            <w:bCs/>
            <w:color w:val="0000FF"/>
            <w:sz w:val="24"/>
            <w:u w:val="single"/>
            <w:rtl w:val="true"/>
            <w:lang w:val="en-US" w:eastAsia="he-IL"/>
          </w:rPr>
          <w:t>)</w:t>
        </w:r>
      </w:hyperlink>
      <w:r>
        <w:rPr>
          <w:rFonts w:cs="David"/>
          <w:b/>
          <w:bCs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</w:t>
      </w:r>
      <w:hyperlink r:id="rId6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rtl w:val="true"/>
            <w:lang w:val="en-US" w:eastAsia="he-IL"/>
          </w:rPr>
          <w:t>חוק</w:t>
        </w:r>
        <w:r>
          <w:rPr>
            <w:rStyle w:val="Hyperlink"/>
            <w:b/>
            <w:b/>
            <w:bCs/>
            <w:color w:val="0000FF"/>
            <w:sz w:val="24"/>
            <w:sz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rtl w:val="true"/>
            <w:lang w:val="en-US" w:eastAsia="he-IL"/>
          </w:rPr>
          <w:t>העונשין</w:t>
        </w:r>
      </w:hyperlink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תשל</w:t>
      </w:r>
      <w:r>
        <w:rPr>
          <w:rFonts w:cs="David"/>
          <w:b/>
          <w:bCs/>
          <w:sz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ז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- </w:t>
      </w:r>
      <w:r>
        <w:rPr>
          <w:rFonts w:cs="David"/>
          <w:b/>
          <w:bCs/>
          <w:sz w:val="24"/>
          <w:lang w:val="en-US" w:eastAsia="he-IL"/>
        </w:rPr>
        <w:t>1977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 (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להלן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rtl w:val="true"/>
          <w:lang w:val="en-US" w:eastAsia="he-IL"/>
        </w:rPr>
        <w:t>- "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החוק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"), </w:t>
      </w:r>
      <w:r>
        <w:rPr>
          <w:rFonts w:cs="David"/>
          <w:sz w:val="24"/>
          <w:sz w:val="24"/>
          <w:rtl w:val="true"/>
          <w:lang w:val="en-US" w:eastAsia="he-IL"/>
        </w:rPr>
        <w:t>וירי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מנשק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באיזור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מגורים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לפי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hyperlink r:id="rId7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u w:val="single"/>
            <w:lang w:val="en-US" w:eastAsia="he-IL"/>
          </w:rPr>
          <w:t>340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u w:val="single"/>
            <w:rtl w:val="true"/>
            <w:lang w:val="en-US" w:eastAsia="he-IL"/>
          </w:rPr>
          <w:t>א</w:t>
        </w:r>
      </w:hyperlink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לחוק</w:t>
      </w:r>
      <w:r>
        <w:rPr>
          <w:rFonts w:cs="David"/>
          <w:b/>
          <w:bCs/>
          <w:sz w:val="24"/>
          <w:rtl w:val="true"/>
          <w:lang w:val="en-US" w:eastAsia="he-IL"/>
        </w:rPr>
        <w:t>.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bookmarkStart w:id="9" w:name="ABSTRACT_END"/>
      <w:bookmarkEnd w:id="9"/>
      <w:r>
        <w:rPr>
          <w:rFonts w:cs="David"/>
          <w:sz w:val="24"/>
          <w:sz w:val="24"/>
          <w:rtl w:val="true"/>
          <w:lang w:val="en-US" w:eastAsia="he-IL"/>
        </w:rPr>
        <w:t>לאחר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שקיבלתי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תסקיר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למבוגרים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בעניינו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ולאחר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ששמעתי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טענות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הצדדים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לעניין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העונש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ניתן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בזה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גזר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הדין</w:t>
      </w:r>
      <w:r>
        <w:rPr>
          <w:rFonts w:cs="David"/>
          <w:sz w:val="24"/>
          <w:rtl w:val="true"/>
          <w:lang w:val="en-US" w:eastAsia="he-IL"/>
        </w:rPr>
        <w:t>.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8126" w:leader="none"/>
        </w:tabs>
        <w:ind w:hanging="567" w:end="0"/>
        <w:jc w:val="both"/>
        <w:rPr>
          <w:rFonts w:cs="David"/>
          <w:b/>
          <w:bCs/>
          <w:sz w:val="24"/>
          <w:u w:val="single"/>
          <w:lang w:val="en-US" w:eastAsia="he-IL"/>
        </w:rPr>
      </w:pPr>
      <w:r>
        <w:rPr>
          <w:rFonts w:cs="David"/>
          <w:sz w:val="24"/>
          <w:lang w:val="en-US" w:eastAsia="he-IL"/>
        </w:rPr>
        <w:t>2</w:t>
      </w:r>
      <w:r>
        <w:rPr>
          <w:rFonts w:cs="David"/>
          <w:sz w:val="24"/>
          <w:rtl w:val="true"/>
          <w:lang w:val="en-US" w:eastAsia="he-IL"/>
        </w:rPr>
        <w:t>.</w:t>
        <w:tab/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עובדות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כתב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האישום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b/>
          <w:bCs/>
          <w:sz w:val="24"/>
          <w:u w:val="single"/>
          <w:lang w:val="en-US" w:eastAsia="he-IL"/>
        </w:rPr>
      </w:pPr>
      <w:r>
        <w:rPr>
          <w:rFonts w:cs="David"/>
          <w:b/>
          <w:bCs/>
          <w:sz w:val="24"/>
          <w:u w:val="single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ביום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4.6.2011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בשעה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02:00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בסמוך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לכך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ברחוב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בכפר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נחף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נסע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יחד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אחר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ברכב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מסוג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יונדאי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כשהוא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נושא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בבגדיו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אקדח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ובתוכו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מחסנית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ותחמושת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האקדח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הינו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כלי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שסוגל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כדור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ושבכוחו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להמית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אדם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בנסיבות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שתוארו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לעיל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הוציא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האקדח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מחלון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הרכב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באויר</w:t>
      </w:r>
      <w:r>
        <w:rPr>
          <w:sz w:val="24"/>
          <w:sz w:val="24"/>
          <w:rtl w:val="true"/>
          <w:lang w:val="en-US" w:eastAsia="he-IL"/>
        </w:rPr>
        <w:t xml:space="preserve">  </w:t>
      </w:r>
      <w:r>
        <w:rPr>
          <w:rFonts w:cs="David"/>
          <w:sz w:val="24"/>
          <w:lang w:val="en-US" w:eastAsia="he-IL"/>
        </w:rPr>
        <w:t>6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כדורים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במעשיו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המתוארים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לעיל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נשא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נשק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אבזר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ותחמושת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בלא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רשות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פי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דין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לנשיאתם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מנשק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חם</w:t>
      </w:r>
      <w:r>
        <w:rPr>
          <w:sz w:val="24"/>
          <w:sz w:val="24"/>
          <w:rtl w:val="true"/>
          <w:lang w:val="en-US" w:eastAsia="he-IL"/>
        </w:rPr>
        <w:t xml:space="preserve">  </w:t>
      </w:r>
      <w:r>
        <w:rPr>
          <w:rFonts w:cs="David"/>
          <w:sz w:val="24"/>
          <w:sz w:val="24"/>
          <w:rtl w:val="true"/>
          <w:lang w:val="en-US" w:eastAsia="he-IL"/>
        </w:rPr>
        <w:t>באיזור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מגורים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ללא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הסבר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סביר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בעקבות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הודאתו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בעובדות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האמורות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הורשע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בעבירות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שיוחסו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בכתב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האישום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כמפורט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לעיל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8126" w:leader="none"/>
        </w:tabs>
        <w:ind w:hanging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8126" w:leader="none"/>
        </w:tabs>
        <w:ind w:hanging="567" w:end="0"/>
        <w:jc w:val="both"/>
        <w:rPr>
          <w:rFonts w:cs="David"/>
          <w:b/>
          <w:bCs/>
          <w:sz w:val="24"/>
          <w:u w:val="single"/>
          <w:lang w:val="en-US" w:eastAsia="he-IL"/>
        </w:rPr>
      </w:pPr>
      <w:r>
        <w:rPr>
          <w:rFonts w:cs="David"/>
          <w:sz w:val="24"/>
          <w:lang w:val="en-US" w:eastAsia="he-IL"/>
        </w:rPr>
        <w:t>3</w:t>
      </w:r>
      <w:r>
        <w:rPr>
          <w:rFonts w:cs="David"/>
          <w:sz w:val="24"/>
          <w:rtl w:val="true"/>
          <w:lang w:val="en-US" w:eastAsia="he-IL"/>
        </w:rPr>
        <w:t>.</w:t>
        <w:tab/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תסקיר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שירות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המבחן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0" w:end="0"/>
        <w:jc w:val="both"/>
        <w:rPr>
          <w:rFonts w:cs="David"/>
          <w:sz w:val="24"/>
          <w:lang w:val="en-US" w:eastAsia="he-IL"/>
        </w:rPr>
      </w:pPr>
      <w:r>
        <w:rPr>
          <w:rFonts w:cs="Times New Roman"/>
          <w:sz w:val="24"/>
          <w:rtl w:val="true"/>
          <w:lang w:val="en-US" w:eastAsia="he-IL"/>
        </w:rPr>
        <w:t xml:space="preserve">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הגיש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תסקיר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בעניינו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ובו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ציין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רווק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כבן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21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שסיים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11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שנות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לימוד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בבית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ספר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טכנולוגי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בג</w:t>
      </w:r>
      <w:r>
        <w:rPr>
          <w:rFonts w:cs="David"/>
          <w:sz w:val="24"/>
          <w:rtl w:val="true"/>
          <w:lang w:val="en-US" w:eastAsia="he-IL"/>
        </w:rPr>
        <w:t>'</w:t>
      </w:r>
      <w:r>
        <w:rPr>
          <w:rFonts w:cs="David"/>
          <w:sz w:val="24"/>
          <w:sz w:val="24"/>
          <w:rtl w:val="true"/>
          <w:lang w:val="en-US" w:eastAsia="he-IL"/>
        </w:rPr>
        <w:t>דידה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rtl w:val="true"/>
          <w:lang w:val="en-US" w:eastAsia="he-IL"/>
        </w:rPr>
        <w:t xml:space="preserve">- </w:t>
      </w:r>
      <w:r>
        <w:rPr>
          <w:rFonts w:cs="David"/>
          <w:sz w:val="24"/>
          <w:sz w:val="24"/>
          <w:rtl w:val="true"/>
          <w:lang w:val="en-US" w:eastAsia="he-IL"/>
        </w:rPr>
        <w:t>מכר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במגמת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אוטו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ומכונאות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רכב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ומחוות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דעת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שהוגשה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לידי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השירות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עלה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התנהגותו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היתה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מקובלת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בבית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ספר</w:t>
      </w:r>
      <w:r>
        <w:rPr>
          <w:rFonts w:cs="David"/>
          <w:b/>
          <w:bCs/>
          <w:sz w:val="24"/>
          <w:rtl w:val="true"/>
          <w:lang w:val="en-US" w:eastAsia="he-IL"/>
        </w:rPr>
        <w:t>"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בתסקיר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נאמר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השלים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לימודיו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התיכוניים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חוסר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מוטיבציה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ועניין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בלימודים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ואשר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מאז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הפסקת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לימודיו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השתלב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במעגל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העבודה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מתחילת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שנת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2011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ועד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ליום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עריכת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התסקיר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rtl w:val="true"/>
          <w:lang w:val="en-US" w:eastAsia="he-IL"/>
        </w:rPr>
        <w:t>(</w:t>
      </w:r>
      <w:r>
        <w:rPr>
          <w:rFonts w:cs="David"/>
          <w:b/>
          <w:bCs/>
          <w:sz w:val="24"/>
          <w:lang w:val="en-US" w:eastAsia="he-IL"/>
        </w:rPr>
        <w:t>10.11.2011</w:t>
      </w:r>
      <w:r>
        <w:rPr>
          <w:rFonts w:cs="David"/>
          <w:b/>
          <w:bCs/>
          <w:sz w:val="24"/>
          <w:rtl w:val="true"/>
          <w:lang w:val="en-US" w:eastAsia="he-IL"/>
        </w:rPr>
        <w:t>)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עבד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אצל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קבלן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להרכבת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מערכות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כיבוי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והתקנת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צנרת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משיחה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מעסיקו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עובד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באופן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רצוף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תואר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כעובד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מסור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וממושמע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משפחת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מוצאו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מונה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הורים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ושבעה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ילדים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החמישי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בסדר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הלידה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אביו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כבן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57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עבד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בעבר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במפעל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לייצור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מוצרי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בשר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בבית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שאן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ומזה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</w:t>
      </w:r>
      <w:r>
        <w:rPr>
          <w:rFonts w:cs="David"/>
          <w:sz w:val="24"/>
          <w:rtl w:val="true"/>
          <w:lang w:val="en-US" w:eastAsia="he-IL"/>
        </w:rPr>
        <w:t xml:space="preserve">- </w:t>
      </w:r>
      <w:r>
        <w:rPr>
          <w:rFonts w:cs="David"/>
          <w:sz w:val="24"/>
          <w:lang w:val="en-US" w:eastAsia="he-IL"/>
        </w:rPr>
        <w:t>5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שנים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אינו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עובד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נכות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שנגרמה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כתוצאה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מתאונת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עבודה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והוא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מתקיים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מקצבת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נכות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המוסד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לביטוח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לאומי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אימו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כבת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54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היא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עקרת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בית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בתסקיר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נאמר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תיאר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משפחתו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כיחידה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מלוכדת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המנהלת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אורח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חיים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נורמטיבי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אין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הרשעות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קודמות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בהתייחס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לעבירה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נשוא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תיק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זה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אמנם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הודה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בביצועה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ולקח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אחריות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מעשיהו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אולם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התקשה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להסביר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העומד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מאחורי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מעשיו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והתקשה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להתייחס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באופן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מעמיק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לנסיבות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שהובילו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להתנהגותו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פורצת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הגבולות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והחריגה</w:t>
      </w:r>
      <w:r>
        <w:rPr>
          <w:rFonts w:cs="David"/>
          <w:sz w:val="24"/>
          <w:rtl w:val="true"/>
          <w:lang w:val="en-US" w:eastAsia="he-IL"/>
        </w:rPr>
        <w:t xml:space="preserve">. 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הכחיש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סכסוך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כלשהו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אחרים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בסביבתו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נסיבות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חריגות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בקשריו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שהובילו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לבחירתו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בהתנהגותו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האמורה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הכחיש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באזני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קצינת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התמכרות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לחומרים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פסיכו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אקטיביים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טען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באזני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קצינת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מצא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האקדח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שנה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לפני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האירוע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נשוא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כתב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האישום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באדמה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נטושה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ליד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ביתו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לדבריו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ביום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העבירה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מהנשק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כאות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שמחה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לאחר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שנודע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הסכמת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חברתו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למסד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הקשר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ביניהם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ולהתארס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לו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הדגיש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באזני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היתה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כוונה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לפגוע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באיש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לסכן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אחרים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ולא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לגרום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נזק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לרכוש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תסקירו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סיים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באומרו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כדלקמן</w:t>
      </w:r>
      <w:r>
        <w:rPr>
          <w:rFonts w:cs="David"/>
          <w:sz w:val="24"/>
          <w:rtl w:val="true"/>
          <w:lang w:val="en-US" w:eastAsia="he-IL"/>
        </w:rPr>
        <w:t xml:space="preserve">: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126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האבחון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שערכנו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מצביע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צעיר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ילדותי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בשל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ולא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בוגר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בשיחה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התקשה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לשתף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אודות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עולמו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הפנימי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מחשבותיו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קשייו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ותפיסת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עולמו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במהלך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השיחה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סאלח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הגיב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באופן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שטחי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מצומצם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לשאלותינו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הבעת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פניו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תאמה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התוכן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המילולי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השיח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מתוך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התנהגותו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הכללית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והפרטים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האנמנסטיים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שקיבלנו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ממנו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היה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לנו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קשה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לעמוד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מנעי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התנהגותו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הבריונית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חסרת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המעצורים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בעבירה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הנדונה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ואשר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עומדת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בסתירה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להתנהגותו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הכללית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בדרך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כלל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126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126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אף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מאפייני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אישיותו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כמתואר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סאלח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מצליח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לשמור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יציבות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תפקודית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המתאימה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לגילו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מוקף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במשפחה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המסוגלת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להוות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עבורו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גורם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תמיכה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והכוונה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להתנהגות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נורמטיבית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כאמור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נעדר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הרשעות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קודמות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126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126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סאלח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ביטא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בפנינו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מצוקה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המתייחסת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לאורח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החיים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מנהל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נראה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חווית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המעצר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הקשה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המצוקה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סביבו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עמדתם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המגנה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משמעותיים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סביבו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וההליך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המשפטי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המתנהל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נגדו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לראשונה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בחייו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יש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בהם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כדי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להוות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גורם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מרסן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ומציב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גבולות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ברורים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להתנהגותו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בעתיד</w:t>
      </w:r>
      <w:r>
        <w:rPr>
          <w:rFonts w:cs="David"/>
          <w:b/>
          <w:bCs/>
          <w:sz w:val="24"/>
          <w:rtl w:val="true"/>
          <w:lang w:val="en-US" w:eastAsia="he-IL"/>
        </w:rPr>
        <w:t>.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126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126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לאור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האמור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לעיל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ובהתחשב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בגילו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הצעיר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ומבלי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שנתעלם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מחומרת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העבירה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והשלכותיה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הקשות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וכדי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לפגוע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בהמשך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התפתחותו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בעתיד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אנו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ממליצים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בפני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כבודו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להטיל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עליו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עונש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צופה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פני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עתיד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מאסר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תנאי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ממושך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שיש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כדי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להוות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גורם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מרסן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ומציב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גבולות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עבורו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נוסף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לתקופת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מאסר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שיאפשר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בחינת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אפשרות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ריצויו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במסגרת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עבודות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השירות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וקנס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כספי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".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1106" w:end="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567" w:end="0"/>
        <w:jc w:val="both"/>
        <w:rPr>
          <w:rFonts w:cs="David"/>
          <w:b/>
          <w:bCs/>
          <w:sz w:val="24"/>
          <w:u w:val="single"/>
          <w:lang w:val="en-US" w:eastAsia="he-IL"/>
        </w:rPr>
      </w:pPr>
      <w:r>
        <w:rPr>
          <w:rFonts w:cs="David"/>
          <w:sz w:val="24"/>
          <w:lang w:val="en-US" w:eastAsia="he-IL"/>
        </w:rPr>
        <w:t>4</w:t>
      </w:r>
      <w:r>
        <w:rPr>
          <w:rFonts w:cs="David"/>
          <w:sz w:val="24"/>
          <w:rtl w:val="true"/>
          <w:lang w:val="en-US" w:eastAsia="he-IL"/>
        </w:rPr>
        <w:t>.</w:t>
        <w:tab/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טענות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המאשימה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לעניין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העונש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567" w:end="0"/>
        <w:jc w:val="both"/>
        <w:rPr>
          <w:rFonts w:cs="David"/>
          <w:b/>
          <w:bCs/>
          <w:sz w:val="24"/>
          <w:u w:val="single"/>
          <w:lang w:val="en-US" w:eastAsia="he-IL"/>
        </w:rPr>
      </w:pPr>
      <w:r>
        <w:rPr>
          <w:rFonts w:cs="David"/>
          <w:b/>
          <w:bCs/>
          <w:sz w:val="24"/>
          <w:u w:val="single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המאשימה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עו</w:t>
      </w:r>
      <w:r>
        <w:rPr>
          <w:rFonts w:cs="David"/>
          <w:sz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rtl w:val="true"/>
          <w:lang w:val="en-US" w:eastAsia="he-IL"/>
        </w:rPr>
        <w:t>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רמי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סלאמה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עמד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חומרתן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הרבה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העבירות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בנשק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ציין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התופעה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הפכה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לנפוצה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ומהווה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מכת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מדינה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ממש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Cs/>
          <w:sz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כאשר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אנשים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מחזיקים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נשק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מורשה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בניגוד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לחוק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נושאים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ומובילים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ברחובותינו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ומסכנים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הציבור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בכללותו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".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המאשימה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ציין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הסיכון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במקרה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הנוכחי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היה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סיכון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ממשי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בהתחשב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בנסיבות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נשא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האקדח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ממנו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מספר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פעמים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תוך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כדי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נסיעה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ברכב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ברחובות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הכפר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כשהוא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מסכן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הציבור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בכלל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דיירי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הרחוב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בפרט</w:t>
      </w:r>
      <w:r>
        <w:rPr>
          <w:rFonts w:cs="David"/>
          <w:sz w:val="24"/>
          <w:rtl w:val="true"/>
          <w:lang w:val="en-US" w:eastAsia="he-IL"/>
        </w:rPr>
        <w:t xml:space="preserve">.  </w:t>
      </w:r>
      <w:r>
        <w:rPr>
          <w:rFonts w:cs="David"/>
          <w:sz w:val="24"/>
          <w:sz w:val="24"/>
          <w:rtl w:val="true"/>
          <w:lang w:val="en-US" w:eastAsia="he-IL"/>
        </w:rPr>
        <w:t>לטענת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</w:t>
      </w:r>
      <w:r>
        <w:rPr>
          <w:rFonts w:cs="David"/>
          <w:sz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rtl w:val="true"/>
          <w:lang w:val="en-US" w:eastAsia="he-IL"/>
        </w:rPr>
        <w:t>כ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המאשימה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הדבר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מלמד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תעוזה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רבה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והעדר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מורא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מפני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החוק</w:t>
      </w:r>
      <w:r>
        <w:rPr>
          <w:rFonts w:cs="David"/>
          <w:sz w:val="24"/>
          <w:rtl w:val="true"/>
          <w:lang w:val="en-US" w:eastAsia="he-IL"/>
        </w:rPr>
        <w:t>.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עו</w:t>
      </w:r>
      <w:r>
        <w:rPr>
          <w:rFonts w:cs="David"/>
          <w:sz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rtl w:val="true"/>
          <w:lang w:val="en-US" w:eastAsia="he-IL"/>
        </w:rPr>
        <w:t>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סלאמה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טען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מתסקיר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אמנם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מודה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בביצוע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העבירה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ולוקח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אחריות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מעשהו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עם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זאת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התקשה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להסביר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הנסיבות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שהובילו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אותו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לביצוע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עבירה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כך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חמורה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הגיב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באופן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שטחי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לשאלות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שהופנו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אליו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בנסיבות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אלה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קבע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הוא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מתקשה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לעמוד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התנהגותו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הבריונית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וחסרת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המעצורים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" </w:t>
      </w:r>
      <w:r>
        <w:rPr>
          <w:rFonts w:cs="David"/>
          <w:sz w:val="24"/>
          <w:sz w:val="24"/>
          <w:rtl w:val="true"/>
          <w:lang w:val="en-US" w:eastAsia="he-IL"/>
        </w:rPr>
        <w:t>העומדת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בסתירה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להתנהגותו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הכללית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התובע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טען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מקום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לקבל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המלצת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כפי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שהובאה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לעיל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sz w:val="24"/>
          <w:sz w:val="24"/>
          <w:rtl w:val="true"/>
          <w:lang w:val="en-US" w:eastAsia="he-IL"/>
        </w:rPr>
        <w:t>לדבריו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תסקיר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המבחן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מנותק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מחומרת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העבירות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ומהתנהלות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rFonts w:cs="David"/>
          <w:sz w:val="24"/>
          <w:rtl w:val="true"/>
          <w:lang w:val="en-US" w:eastAsia="he-IL"/>
        </w:rPr>
        <w:t xml:space="preserve">. </w:t>
      </w:r>
      <w:r>
        <w:rPr>
          <w:rFonts w:cs="David"/>
          <w:b/>
          <w:bCs/>
          <w:sz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המאשימה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סבורה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כל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עונש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שיוטל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במקרה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דנן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פרט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למאסר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בפועל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מאחורי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סורג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ובריח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יחטיא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את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מטרות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הענישה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ועלול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לשדר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מסר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שלילי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וסלחני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לציבור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בכלל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ולנאשם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בפרט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".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ב</w:t>
      </w:r>
      <w:r>
        <w:rPr>
          <w:rFonts w:cs="David"/>
          <w:sz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rtl w:val="true"/>
          <w:lang w:val="en-US" w:eastAsia="he-IL"/>
        </w:rPr>
        <w:t>כ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המאשימה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הוסיף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וטען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בעבירות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מהסוג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דנן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יש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להעדיף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את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האינטרס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הציבורי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שעניינו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גמול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והרתעה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פני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האינטרס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הצר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עתיד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ושיקומו</w:t>
      </w:r>
      <w:r>
        <w:rPr>
          <w:rFonts w:cs="David"/>
          <w:sz w:val="24"/>
          <w:rtl w:val="true"/>
          <w:lang w:val="en-US" w:eastAsia="he-IL"/>
        </w:rPr>
        <w:t>.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שום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כך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ביקש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</w:t>
      </w:r>
      <w:r>
        <w:rPr>
          <w:rFonts w:cs="David"/>
          <w:sz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rtl w:val="true"/>
          <w:lang w:val="en-US" w:eastAsia="he-IL"/>
        </w:rPr>
        <w:t>כ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המאשימה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להטיל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הנאשם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מאסר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בפועל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ברוח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הפסיקה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שאליה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הפנה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בטיעוניו</w:t>
      </w:r>
      <w:r>
        <w:rPr>
          <w:rFonts w:cs="David"/>
          <w:sz w:val="24"/>
          <w:rtl w:val="true"/>
          <w:lang w:val="en-US" w:eastAsia="he-IL"/>
        </w:rPr>
        <w:t xml:space="preserve">; </w:t>
      </w:r>
      <w:r>
        <w:rPr>
          <w:rFonts w:cs="David"/>
          <w:sz w:val="24"/>
          <w:sz w:val="24"/>
          <w:rtl w:val="true"/>
          <w:lang w:val="en-US" w:eastAsia="he-IL"/>
        </w:rPr>
        <w:t>עונש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מאסר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מותנה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מרתיע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וצופה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פני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עתיד</w:t>
      </w:r>
      <w:r>
        <w:rPr>
          <w:rFonts w:cs="David"/>
          <w:sz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rtl w:val="true"/>
          <w:lang w:val="en-US" w:eastAsia="he-IL"/>
        </w:rPr>
        <w:t>וקנס</w:t>
      </w:r>
      <w:r>
        <w:rPr>
          <w:rFonts w:cs="David"/>
          <w:sz w:val="24"/>
          <w:rtl w:val="true"/>
          <w:lang w:val="en-US" w:eastAsia="he-IL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566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lang w:val="en-US" w:eastAsia="he-IL"/>
        </w:rPr>
        <w:t>5</w:t>
      </w:r>
      <w:r>
        <w:rPr>
          <w:rFonts w:cs="David"/>
          <w:sz w:val="24"/>
          <w:rtl w:val="true"/>
          <w:lang w:val="en-US" w:eastAsia="he-IL"/>
        </w:rPr>
        <w:t>.</w:t>
        <w:tab/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טענות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ההגנה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לעניין</w:t>
      </w:r>
      <w:r>
        <w:rPr>
          <w:b/>
          <w:b/>
          <w:bCs/>
          <w:sz w:val="24"/>
          <w:sz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US" w:eastAsia="he-IL"/>
        </w:rPr>
        <w:t>העונש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u w:val="single"/>
          <w:lang w:val="en-US" w:eastAsia="he-IL"/>
        </w:rPr>
      </w:pPr>
      <w:r>
        <w:rPr>
          <w:rFonts w:cs="David"/>
          <w:b/>
          <w:bCs/>
          <w:sz w:val="24"/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הנמוך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להדרדרות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ויאפשר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הנמוך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: </w:t>
      </w:r>
      <w:hyperlink r:id="rId8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29.3.04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"].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9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8416/09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וערעורים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hanging="2160" w:start="216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(...).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1332/04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19.4.04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</w:rPr>
          <w:t>3361/08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27.7.08</w:t>
      </w:r>
      <w:r>
        <w:rPr>
          <w:rFonts w:cs="David"/>
          <w:b/>
          <w:bCs/>
          <w:sz w:val="24"/>
          <w:szCs w:val="24"/>
          <w:rtl w:val="true"/>
        </w:rPr>
        <w:t>)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hyperlink r:id="rId11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</w:rPr>
          <w:t>5220/09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30.12.09</w:t>
      </w:r>
      <w:r>
        <w:rPr>
          <w:rFonts w:cs="David"/>
          <w:b/>
          <w:bCs/>
          <w:sz w:val="24"/>
          <w:szCs w:val="24"/>
          <w:rtl w:val="true"/>
        </w:rPr>
        <w:t>))" 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.].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13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2160" w:end="90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בעניין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</w:rPr>
          <w:t>6294/10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אמיר אלקיעאן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ד מיום </w:t>
      </w:r>
      <w:r>
        <w:rPr>
          <w:rFonts w:cs="David" w:ascii="David" w:hAnsi="David"/>
          <w:b/>
          <w:bCs/>
        </w:rPr>
        <w:t>13.2.11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rtl w:val="true"/>
        </w:rPr>
        <w:t>שבו דובר על שני נאשמים שכל אחד מהם החזיק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בית המשפט העליון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"/>
        <w:ind w:start="2160" w:end="1260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"(...)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המציאות השוררת בארץ המתבטאת בזמינותו של נשק חם שיש עמו פוטנציאל להסלמת האלימות העבריינית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מחייבת מתן ביטוי עונשי הולם והחמרה ברמת הענישה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</w:rPr>
        <w:t>1332/04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 w:val="24"/>
          <w:szCs w:val="24"/>
        </w:rPr>
        <w:t>19.4.2004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יש לעשות כן עוד בטרם ייעשה באקדח שימוש קטלני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באמצעות הרחקת המחזיק בו מן החברה לפרק זמן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והעברת מסר מרתיע באמצעות עונש מאסר ממשי לריצוי בפועל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ראו למשל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: </w:t>
      </w:r>
      <w:hyperlink r:id="rId15"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</w:rPr>
          <w:t>3361/08</w:t>
        </w:r>
      </w:hyperlink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 w:val="24"/>
          <w:szCs w:val="24"/>
        </w:rPr>
        <w:t>27.7.2008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); </w:t>
      </w:r>
      <w:hyperlink r:id="rId16"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</w:rPr>
          <w:t>5220/09</w:t>
        </w:r>
      </w:hyperlink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עוואודה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 w:val="24"/>
          <w:szCs w:val="24"/>
        </w:rPr>
        <w:t>30.12.09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עוד נפסק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כי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יש להרים תרומה מספקת לעקירת התופעה של החזקת נשק שלא כדין</w:t>
      </w:r>
      <w:r>
        <w:rPr>
          <w:rFonts w:cs="David" w:ascii="David" w:hAnsi="David"/>
          <w:b/>
          <w:bCs/>
          <w:spacing w:val="0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אשר לצערנו התפשטה במחוזותינו</w:t>
      </w:r>
      <w:r>
        <w:rPr>
          <w:rFonts w:cs="David" w:ascii="David" w:hAnsi="David"/>
          <w:b/>
          <w:bCs/>
          <w:spacing w:val="0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ולהטיל עונש מאסר גם על מי שזו עבירתו הראשונה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 (</w:t>
      </w:r>
      <w:hyperlink r:id="rId17"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color w:val="0000FF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</w:rPr>
          <w:t>6583/06</w:t>
        </w:r>
      </w:hyperlink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אדהאם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 w:val="24"/>
          <w:szCs w:val="24"/>
        </w:rPr>
        <w:t>5.12.2006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)). 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ההדגשה שלי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.).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: </w:t>
      </w:r>
      <w:hyperlink r:id="rId18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</w:rPr>
          <w:t>1121/11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27.11.11</w:t>
      </w:r>
      <w:r>
        <w:rPr>
          <w:b/>
          <w:bCs/>
          <w:rtl w:val="true"/>
        </w:rPr>
        <w:t xml:space="preserve">); </w:t>
      </w:r>
      <w:hyperlink r:id="rId19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</w:rPr>
          <w:t>4460/11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28.11.11</w:t>
      </w:r>
      <w:r>
        <w:rPr>
          <w:b/>
          <w:bCs/>
          <w:rtl w:val="true"/>
        </w:rPr>
        <w:t xml:space="preserve">); </w:t>
      </w:r>
      <w:hyperlink r:id="rId20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</w:rPr>
          <w:t>2251/11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4.12.11</w:t>
      </w:r>
      <w:r>
        <w:rPr>
          <w:b/>
          <w:bCs/>
          <w:rtl w:val="true"/>
        </w:rPr>
        <w:t xml:space="preserve">); </w:t>
      </w:r>
      <w:hyperlink r:id="rId21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</w:rPr>
          <w:t>3663/11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5.12.11</w:t>
      </w:r>
      <w:r>
        <w:rPr>
          <w:b/>
          <w:bCs/>
          <w:rtl w:val="true"/>
        </w:rPr>
        <w:t xml:space="preserve">); </w:t>
      </w:r>
      <w:hyperlink r:id="rId22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</w:rPr>
          <w:t>319/11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5.12.11</w:t>
      </w:r>
      <w:r>
        <w:rPr>
          <w:b/>
          <w:bCs/>
          <w:rtl w:val="true"/>
        </w:rPr>
        <w:t xml:space="preserve">); </w:t>
      </w:r>
      <w:hyperlink r:id="rId23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</w:rPr>
          <w:t>4499/11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5.12.11</w:t>
      </w:r>
      <w:r>
        <w:rPr>
          <w:b/>
          <w:bCs/>
          <w:rtl w:val="true"/>
        </w:rPr>
        <w:t xml:space="preserve">); </w:t>
      </w:r>
      <w:hyperlink r:id="rId24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</w:rPr>
          <w:t>6371/11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18.12.11</w:t>
      </w:r>
      <w:r>
        <w:rPr>
          <w:b/>
          <w:bCs/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!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Heading1"/>
        <w:ind w:hanging="0" w:start="0" w:end="0"/>
        <w:jc w:val="start"/>
        <w:rPr>
          <w:rFonts w:cs="David"/>
          <w:b w:val="false"/>
          <w:bCs w:val="false"/>
          <w:u w:val="single"/>
        </w:rPr>
      </w:pPr>
      <w:r>
        <w:rPr>
          <w:rFonts w:cs="David"/>
          <w:b w:val="false"/>
          <w:bCs w:val="false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4.6.2011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12.7.2011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0" w:end="0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0" w:end="0"/>
        <w:jc w:val="both"/>
        <w:rPr>
          <w:rFonts w:cs="David"/>
          <w:color w:val="FFFFFF"/>
          <w:sz w:val="2"/>
          <w:szCs w:val="2"/>
          <w:lang w:val="en-US" w:eastAsia="he-IL"/>
        </w:rPr>
      </w:pPr>
      <w:r>
        <w:rPr>
          <w:rFonts w:cs="David"/>
          <w:color w:val="FFFFFF"/>
          <w:sz w:val="2"/>
          <w:szCs w:val="2"/>
          <w:rtl w:val="true"/>
          <w:lang w:val="en-US" w:eastAsia="he-IL"/>
        </w:rPr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0" w:end="0"/>
        <w:jc w:val="both"/>
        <w:rPr>
          <w:rFonts w:cs="David"/>
          <w:color w:val="FFFFFF"/>
          <w:sz w:val="2"/>
          <w:szCs w:val="2"/>
          <w:lang w:val="en-US" w:eastAsia="he-IL"/>
        </w:rPr>
      </w:pPr>
      <w:r>
        <w:rPr>
          <w:rFonts w:cs="David"/>
          <w:color w:val="FFFFFF"/>
          <w:sz w:val="2"/>
          <w:szCs w:val="2"/>
          <w:lang w:val="en-US" w:eastAsia="he-IL"/>
        </w:rPr>
        <w:t>5129371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0" w:end="0"/>
        <w:jc w:val="both"/>
        <w:rPr>
          <w:rFonts w:cs="David"/>
          <w:sz w:val="24"/>
          <w:lang w:val="en-US" w:eastAsia="he-IL"/>
        </w:rPr>
      </w:pPr>
      <w:r>
        <w:rPr>
          <w:rFonts w:cs="David"/>
          <w:color w:val="FFFFFF"/>
          <w:sz w:val="2"/>
          <w:szCs w:val="2"/>
          <w:lang w:val="en-US" w:eastAsia="he-IL"/>
        </w:rPr>
        <w:t>54678313</w:t>
      </w:r>
      <w:r>
        <w:rPr>
          <w:rFonts w:cs="David"/>
          <w:sz w:val="24"/>
          <w:sz w:val="24"/>
          <w:rtl w:val="true"/>
          <w:lang w:val="en-US" w:eastAsia="he-IL"/>
        </w:rPr>
        <w:t>פיסקה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lang w:val="en-US" w:eastAsia="he-IL"/>
        </w:rPr>
        <w:t>8</w:t>
      </w:r>
      <w:r>
        <w:rPr>
          <w:rFonts w:cs="David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של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גזר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דין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זה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הושמעה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בפומבי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בנוכחות</w:t>
      </w:r>
      <w:r>
        <w:rPr>
          <w:sz w:val="24"/>
          <w:sz w:val="24"/>
          <w:rtl w:val="true"/>
          <w:lang w:val="en-US" w:eastAsia="he-IL"/>
        </w:rPr>
        <w:t xml:space="preserve">                                 </w:t>
      </w:r>
      <w:r>
        <w:rPr>
          <w:rFonts w:cs="David"/>
          <w:sz w:val="24"/>
          <w:sz w:val="24"/>
          <w:rtl w:val="true"/>
          <w:lang w:val="en-US" w:eastAsia="he-IL"/>
        </w:rPr>
        <w:t>והעתק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מודפס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מגזר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הדין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נמסר</w:t>
      </w:r>
      <w:r>
        <w:rPr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rtl w:val="true"/>
          <w:lang w:val="en-US" w:eastAsia="he-IL"/>
        </w:rPr>
        <w:t>לצדדים</w:t>
      </w:r>
      <w:r>
        <w:rPr>
          <w:rFonts w:cs="David"/>
          <w:sz w:val="24"/>
          <w:rtl w:val="true"/>
          <w:lang w:val="en-US" w:eastAsia="he-IL"/>
        </w:rPr>
        <w:t>.</w:t>
      </w:r>
    </w:p>
    <w:p>
      <w:pPr>
        <w:pStyle w:val="Style13"/>
        <w:tabs>
          <w:tab w:val="clear" w:pos="720"/>
          <w:tab w:val="left" w:pos="566" w:leader="none"/>
          <w:tab w:val="left" w:pos="1106" w:leader="none"/>
          <w:tab w:val="left" w:pos="8126" w:leader="none"/>
        </w:tabs>
        <w:ind w:hanging="0" w:start="0" w:end="0"/>
        <w:jc w:val="both"/>
        <w:rPr>
          <w:rFonts w:cs="David"/>
          <w:sz w:val="24"/>
          <w:lang w:val="en-US" w:eastAsia="he-IL"/>
        </w:rPr>
      </w:pPr>
      <w:r>
        <w:rPr>
          <w:rFonts w:cs="Times New Roman"/>
          <w:sz w:val="24"/>
          <w:rtl w:val="true"/>
          <w:lang w:val="en-US" w:eastAsia="he-IL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he-IL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he-IL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14049-06-11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דבאח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ascii="Times New Roman" w:hAnsi="Times New Roman" w:cs="Times New Roman"/>
      <w:color w:val="000000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2"/>
      <w:szCs w:val="28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צטוט"/>
    <w:basedOn w:val="Normal"/>
    <w:qFormat/>
    <w:pPr>
      <w:spacing w:lineRule="auto" w:line="360"/>
      <w:ind w:hanging="720" w:start="567" w:end="567"/>
      <w:jc w:val="both"/>
    </w:pPr>
    <w:rPr>
      <w:rFonts w:cs="Times New Roman"/>
      <w:sz w:val="20"/>
      <w:lang w:val="en-IL" w:eastAsia="en-IL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case/6180713" TargetMode="External"/><Relationship Id="rId9" Type="http://schemas.openxmlformats.org/officeDocument/2006/relationships/hyperlink" Target="http://www.nevo.co.il/case/5969313" TargetMode="External"/><Relationship Id="rId10" Type="http://schemas.openxmlformats.org/officeDocument/2006/relationships/hyperlink" Target="http://www.nevo.co.il/case/5891605" TargetMode="External"/><Relationship Id="rId11" Type="http://schemas.openxmlformats.org/officeDocument/2006/relationships/hyperlink" Target="http://www.nevo.co.il/case/6000182" TargetMode="External"/><Relationship Id="rId12" Type="http://schemas.openxmlformats.org/officeDocument/2006/relationships/hyperlink" Target="http://www.nevo.co.il/case/6078308" TargetMode="External"/><Relationship Id="rId13" Type="http://schemas.openxmlformats.org/officeDocument/2006/relationships/hyperlink" Target="http://www.nevo.co.il/case/6104546" TargetMode="External"/><Relationship Id="rId14" Type="http://schemas.openxmlformats.org/officeDocument/2006/relationships/hyperlink" Target="http://www.nevo.co.il/case/6058757" TargetMode="External"/><Relationship Id="rId15" Type="http://schemas.openxmlformats.org/officeDocument/2006/relationships/hyperlink" Target="http://www.nevo.co.il/case/5891605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6072945" TargetMode="External"/><Relationship Id="rId18" Type="http://schemas.openxmlformats.org/officeDocument/2006/relationships/hyperlink" Target="http://www.nevo.co.il/case/5748124" TargetMode="External"/><Relationship Id="rId19" Type="http://schemas.openxmlformats.org/officeDocument/2006/relationships/hyperlink" Target="http://www.nevo.co.il/case/5958231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5610200" TargetMode="External"/><Relationship Id="rId22" Type="http://schemas.openxmlformats.org/officeDocument/2006/relationships/hyperlink" Target="http://www.nevo.co.il/case/5699080" TargetMode="External"/><Relationship Id="rId23" Type="http://schemas.openxmlformats.org/officeDocument/2006/relationships/hyperlink" Target="http://www.nevo.co.il/case/5960430" TargetMode="External"/><Relationship Id="rId24" Type="http://schemas.openxmlformats.org/officeDocument/2006/relationships/hyperlink" Target="http://www.nevo.co.il/case/5594385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2016-03-14T10:43:00Z</dcterms:created>
  <dc:creator> </dc:creator>
  <dc:description/>
  <cp:keywords/>
  <dc:language>en-IL</dc:language>
  <cp:lastModifiedBy>hofit</cp:lastModifiedBy>
  <dcterms:modified xsi:type="dcterms:W3CDTF">2016-03-14T10:43:00Z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סאלח דבאח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6180713;5969313;5891605:2;6000182:2;6078308;6104546;6058757;6072945;5748124;5958231;5821327;5610200;5699080;5960430;5594385</vt:lpwstr>
  </property>
  <property fmtid="{D5CDD505-2E9C-101B-9397-08002B2CF9AE}" pid="10" name="CITY">
    <vt:lpwstr>חי'</vt:lpwstr>
  </property>
  <property fmtid="{D5CDD505-2E9C-101B-9397-08002B2CF9AE}" pid="11" name="DATE">
    <vt:lpwstr>20120104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עודד גרשון</vt:lpwstr>
  </property>
  <property fmtid="{D5CDD505-2E9C-101B-9397-08002B2CF9AE}" pid="15" name="LAWLISTTMP1">
    <vt:lpwstr>70301/144.b;340a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14049</vt:lpwstr>
  </property>
  <property fmtid="{D5CDD505-2E9C-101B-9397-08002B2CF9AE}" pid="23" name="NEWPARTB">
    <vt:lpwstr>06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390020120104</vt:lpwstr>
  </property>
  <property fmtid="{D5CDD505-2E9C-101B-9397-08002B2CF9AE}" pid="35" name="TYPE_N_DATE">
    <vt:lpwstr>39020120104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