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37"/>
        <w:gridCol w:w="3585"/>
      </w:tblGrid>
      <w:tr>
        <w:trPr>
          <w:trHeight w:val="418" w:hRule="exact"/>
        </w:trPr>
        <w:tc>
          <w:tcPr>
            <w:tcW w:w="8522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sz w:val="28"/>
                <w:szCs w:val="28"/>
              </w:rPr>
            </w:pPr>
            <w:bookmarkStart w:id="0" w:name="LastJudge"/>
            <w:bookmarkEnd w:id="0"/>
            <w:r>
              <w:rPr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בירושלים</w:t>
            </w:r>
          </w:p>
        </w:tc>
      </w:tr>
      <w:tr>
        <w:trPr>
          <w:trHeight w:val="337" w:hRule="atLeast"/>
        </w:trPr>
        <w:tc>
          <w:tcPr>
            <w:tcW w:w="493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157-08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קוגמן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58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נאוה בן אור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קוגמן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מסקאלצ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צורף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נוכחים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bookmarkStart w:id="3" w:name="FirstLawyer"/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bookmarkEnd w:id="3"/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השביתה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שושן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שמעון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שרביט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צדוק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חוגי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יאיר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נהוראי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bookmarkStart w:id="5" w:name="ABSTRACT_START"/>
      <w:bookmarkEnd w:id="5"/>
      <w:r>
        <w:rPr>
          <w:sz w:val="26"/>
          <w:sz w:val="26"/>
          <w:szCs w:val="26"/>
          <w:rtl w:val="true"/>
        </w:rPr>
        <w:t>לעיתים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הזוועה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כשנתבקש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דברים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להדגים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כוח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כוח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זעקתו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המתבטאת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הצנועות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התקבצה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שהכריז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ולמנהיג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לפירוד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ולהרחקתו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ומילדיו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בנישואי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הנישואין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מחודשיים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וילדיה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אכזריים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וקיצוניים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מחרישה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לתקנם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ומזיקים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שהתחוללה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ישיבה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שבהנהגתו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דומיננטי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התפרקותה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ישיבה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הדסה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שנפתחה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אשפוזם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הפכה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ונדונה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מברזיל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ind w:end="0"/>
        <w:jc w:val="start"/>
        <w:rPr>
          <w:rFonts w:ascii="Times New Roman" w:hAnsi="Times New Roman" w:cs="David"/>
          <w:b w:val="false"/>
          <w:bCs w:val="false"/>
          <w:kern w:val="0"/>
          <w:sz w:val="26"/>
          <w:szCs w:val="26"/>
          <w:u w:val="single"/>
        </w:rPr>
      </w:pP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מעשי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ההתעללות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בהם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הורשעו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b/>
          <w:bCs/>
          <w:kern w:val="0"/>
          <w:sz w:val="26"/>
          <w:szCs w:val="26"/>
          <w:u w:val="single"/>
        </w:rPr>
      </w:pPr>
      <w:r>
        <w:rPr>
          <w:rFonts w:cs="David"/>
          <w:b/>
          <w:bCs/>
          <w:kern w:val="0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ישיבה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בעצתו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ישיבה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הופקד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חינוכו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' "</w:t>
      </w:r>
      <w:r>
        <w:rPr>
          <w:sz w:val="26"/>
          <w:sz w:val="26"/>
          <w:szCs w:val="26"/>
          <w:rtl w:val="true"/>
        </w:rPr>
        <w:t>שאב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במקביל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לטקס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שלושתם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משוחחת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ומקשה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תיקונו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בשיטתיות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וברציפות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ובאגרופים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ומתעלל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בצביטות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בדחיפות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ובלשונו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היום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"...</w:t>
      </w:r>
      <w:r>
        <w:rPr>
          <w:rFonts w:cs="Miriam"/>
          <w:sz w:val="26"/>
          <w:sz w:val="26"/>
          <w:szCs w:val="26"/>
          <w:rtl w:val="true"/>
        </w:rPr>
        <w:t>צובט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צביטות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צועק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לתוך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הפרצוף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שמה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בגללו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מתלווים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ומונעים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דיווח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בחוזקה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הלקח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תשס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התארחו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ברובע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היהודי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התגרשו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השקאה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עראק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תיאורי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השיכורים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והמבוהלים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הבכורה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חלחלה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משעקרה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הארבע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לחנך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בצלחת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בהעלאת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יצירתיים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שספגו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המחרידים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התמוטט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תרדמת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התאושש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הקטן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וצלקות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אורכיות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המתאימות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לצפורניים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באמת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שמספיקים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מוכים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הדסה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כרם</w:t>
      </w:r>
      <w:r>
        <w:rPr>
          <w:sz w:val="26"/>
          <w:szCs w:val="26"/>
          <w:rtl w:val="true"/>
        </w:rPr>
        <w:t>",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סימנים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מדימומים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גולגולתיים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נוירולוגית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חמורה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המתאימים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בבהונות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המתיישבים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שלישית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בשוקיים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האגן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לעכוז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יהודה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ובנוסף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צלקות</w:t>
      </w:r>
      <w:r>
        <w:rPr>
          <w:rFonts w:cs="Miriam"/>
          <w:sz w:val="26"/>
          <w:szCs w:val="26"/>
          <w:rtl w:val="true"/>
        </w:rPr>
        <w:t xml:space="preserve">, ... </w:t>
      </w:r>
      <w:r>
        <w:rPr>
          <w:rFonts w:cs="Miriam"/>
          <w:sz w:val="26"/>
          <w:sz w:val="26"/>
          <w:szCs w:val="26"/>
          <w:rtl w:val="true"/>
        </w:rPr>
        <w:t>במקומות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אופייניים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צלקות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סימנים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המטומות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לציפורניים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לציפורני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הרגליים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המטומות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לציפורניים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ההמטומות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ציפורניים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מכוונת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בכינויי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גנאי</w:t>
      </w:r>
      <w:r>
        <w:rPr>
          <w:sz w:val="26"/>
          <w:szCs w:val="26"/>
          <w:rtl w:val="true"/>
        </w:rPr>
        <w:t>, "</w:t>
      </w:r>
      <w:r>
        <w:rPr>
          <w:sz w:val="26"/>
          <w:sz w:val="26"/>
          <w:szCs w:val="26"/>
          <w:rtl w:val="true"/>
        </w:rPr>
        <w:t>רשעים</w:t>
      </w:r>
      <w:r>
        <w:rPr>
          <w:sz w:val="26"/>
          <w:szCs w:val="26"/>
          <w:rtl w:val="true"/>
        </w:rPr>
        <w:t>", "</w:t>
      </w:r>
      <w:r>
        <w:rPr>
          <w:sz w:val="26"/>
          <w:sz w:val="26"/>
          <w:szCs w:val="26"/>
          <w:rtl w:val="true"/>
        </w:rPr>
        <w:t>מטומטמים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שדים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שנצטווה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בסטירה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יספוג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ולקרוא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עראק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ושואל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תיקון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התארחו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לזוז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פוסקת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להפסקתם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לדמוע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טיפול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תיקונים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היענותו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 ...</w:t>
      </w:r>
      <w:r>
        <w:rPr>
          <w:rFonts w:cs="Miriam"/>
          <w:sz w:val="26"/>
          <w:sz w:val="26"/>
          <w:szCs w:val="26"/>
          <w:rtl w:val="true"/>
        </w:rPr>
        <w:t>נותנים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לקרוא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לקרוא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תקרא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יודע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יומיומיות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מזכה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ולטלטל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"...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) </w:t>
      </w:r>
      <w:r>
        <w:rPr>
          <w:rFonts w:cs="Miriam"/>
          <w:sz w:val="26"/>
          <w:sz w:val="26"/>
          <w:szCs w:val="26"/>
          <w:rtl w:val="true"/>
        </w:rPr>
        <w:t>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בכתפיים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ואחורה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</w:rPr>
        <w:t>26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ואחורה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ואחורה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הלוך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ושוב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הלוך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ושוב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ואחורה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ודוחפים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ונותנים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סטירות</w:t>
      </w:r>
      <w:r>
        <w:rPr>
          <w:rFonts w:cs="Miriam"/>
          <w:sz w:val="26"/>
          <w:szCs w:val="26"/>
          <w:rtl w:val="true"/>
        </w:rPr>
        <w:t>...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סטירה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ובוקס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לעידוד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לתמיכה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ההקשבה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ואכזריות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מנשוא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האכזריים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לאפאטי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בהמטומות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ועיניים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נפוחות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נפוח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מראהו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משתעשעים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בתמונות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דוגמא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שגרתיים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"</w:t>
      </w:r>
      <w:r>
        <w:rPr>
          <w:sz w:val="26"/>
          <w:sz w:val="26"/>
          <w:szCs w:val="26"/>
          <w:rtl w:val="true"/>
        </w:rPr>
        <w:t>לטפל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כאפה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שהפילה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חלילה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לביצים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מתרומם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מהרצפה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בערך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התרומם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מהרצפה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מתקפל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תעמוד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מיד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פעמים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השגרתית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</w:t>
      </w:r>
      <w:r>
        <w:rPr>
          <w:rFonts w:cs="Miriam"/>
          <w:sz w:val="26"/>
          <w:szCs w:val="26"/>
          <w:rtl w:val="true"/>
        </w:rPr>
        <w:t xml:space="preserve">', </w:t>
      </w:r>
      <w:r>
        <w:rPr>
          <w:rFonts w:cs="Miriam"/>
          <w:sz w:val="26"/>
          <w:sz w:val="26"/>
          <w:szCs w:val="26"/>
          <w:rtl w:val="true"/>
        </w:rPr>
        <w:t>סיטואציה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השולחן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</w:t>
      </w:r>
      <w:r>
        <w:rPr>
          <w:rFonts w:cs="Miriam"/>
          <w:sz w:val="26"/>
          <w:szCs w:val="26"/>
          <w:rtl w:val="true"/>
        </w:rPr>
        <w:t xml:space="preserve">', </w:t>
      </w:r>
      <w:r>
        <w:rPr>
          <w:rFonts w:cs="Miriam"/>
          <w:sz w:val="26"/>
          <w:sz w:val="26"/>
          <w:szCs w:val="26"/>
          <w:rtl w:val="true"/>
        </w:rPr>
        <w:t>תופס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בחוזקה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הכתפיים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ומנענע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מטורף</w:t>
      </w:r>
      <w:r>
        <w:rPr>
          <w:rFonts w:cs="Miriam"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מטושטש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שיתפלל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בפינה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לידו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Miriam"/>
          <w:sz w:val="26"/>
          <w:szCs w:val="26"/>
          <w:rtl w:val="true"/>
        </w:rPr>
        <w:t>,..."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באזיקונים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מאחורה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סתם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קושרים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מאחורה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ומשכיבים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הספה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ומתגלגל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מעמידתו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לתנור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ומתהווה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השפשוף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להיווצרות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מוגלתי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לנעל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באזיקונים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מפרקים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שיטתי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להירדם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בוקס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כשמרביצים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ושמנערים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ושמעירים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ושדוחפים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למישהו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נרדם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הכסא</w:t>
      </w:r>
      <w:r>
        <w:rPr>
          <w:rFonts w:cs="Miriam"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חורר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שנוזלי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לשולחן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משהשיבה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לדקה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כשנכנסה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ניגשתי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והרגליים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עוף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תקעו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יצעק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ומדביק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בסלוטייפ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טיפול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כשהפה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מפוצץ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כלשונם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להקיא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בעראק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נשיונל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אוגרפיק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קיקלופ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והמעוות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הסרט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שבירתה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האומלל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הפגועה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360" w:end="72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לשהותם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היהודי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שנשלחו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אכזרית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נאזק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תיארו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גמור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המזוויעים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ונמהר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בלווית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לבדם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ששהתה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היהודי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ובכניסתו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סובדוראלי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התאושש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יתאושש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סבלו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באמת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בקטע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זמן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נ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עכשיו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לתמונה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התחלתי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בגרמניה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ביותר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ניעורים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בחיים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ניעורים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קטן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עף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מהבוקסים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שנתתם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שגבאי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שהיית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שהיית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סטירות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עף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עכשיו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</w:rPr>
        <w:t>24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שעות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אובססיה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</w:t>
      </w:r>
      <w:r>
        <w:rPr>
          <w:rFonts w:cs="Miriam"/>
          <w:sz w:val="26"/>
          <w:szCs w:val="26"/>
          <w:rtl w:val="true"/>
        </w:rPr>
        <w:t xml:space="preserve">' ...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</w:t>
      </w:r>
      <w:r>
        <w:rPr>
          <w:rFonts w:cs="Miriam"/>
          <w:sz w:val="26"/>
          <w:szCs w:val="26"/>
          <w:rtl w:val="true"/>
        </w:rPr>
        <w:t>'..."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זוכרת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בכתפיים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ומנענע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מטורפת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שהראש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אחורה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קדימה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במהירות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"...</w:t>
      </w:r>
      <w:r>
        <w:rPr>
          <w:rFonts w:cs="Miriam"/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הארוחה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להפוך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ולטלטל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מהרגליים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מטורף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והפרצוף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נפוח</w:t>
      </w:r>
      <w:r>
        <w:rPr>
          <w:rFonts w:cs="Miriam"/>
          <w:sz w:val="26"/>
          <w:szCs w:val="26"/>
          <w:rtl w:val="true"/>
        </w:rPr>
        <w:t>..</w:t>
      </w:r>
      <w:r>
        <w:rPr>
          <w:rFonts w:cs="Miriam"/>
          <w:sz w:val="26"/>
          <w:szCs w:val="26"/>
          <w:rtl w:val="true"/>
        </w:rPr>
        <w:t>."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שיטתי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בשואה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בשפתו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מצמררים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עוגיות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רעב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במרפסת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יבש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יבש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לקחתי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לקחתי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מהחלון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מראהו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נורא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שלד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העיניים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בפנים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פשוט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עצמות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עצמות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מהניעורים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ועכשיו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הכוויות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נפוחה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וקצת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צולעת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משותק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מזוודה</w:t>
      </w:r>
      <w:r>
        <w:rPr>
          <w:sz w:val="26"/>
          <w:szCs w:val="26"/>
          <w:rtl w:val="true"/>
        </w:rPr>
        <w:t>)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הלך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התחושה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צולעת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ונפוחה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מרביצים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מעניין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שנפוחה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כואבת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ומסאקלצ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להלם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מפיו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מכסימום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להלם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הקיצוניים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לשלוט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בצרכיו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נצטווה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לנוח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בשירותים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במכנסיו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בטיטול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להאכיל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בצואה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להאכיל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בצואה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והכריח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עונש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בצרכיו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ובמ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בהאכלת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להתנגד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פרופ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היס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פצעי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המראה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ייחודי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כישוריות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מאורכות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אנכיות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דומות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בשמאל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בימין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לתנור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בשפתו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שמעון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לפיצה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לתנור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והסתפקו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מזדהמות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רופי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המתגוררת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והעיק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דיווחה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לשירותי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הרווחה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לחשיפת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אלטרנטיבי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קאפ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ומהכוויות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טופלו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והחמיר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מזיהום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העמוקות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טיפלו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למזוודה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וברגליהם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בפרקי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בעראק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עראק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ולא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האצבעות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בפטיש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"</w:t>
      </w:r>
      <w:r>
        <w:rPr>
          <w:sz w:val="26"/>
          <w:sz w:val="26"/>
          <w:szCs w:val="26"/>
          <w:rtl w:val="true"/>
        </w:rPr>
        <w:t>תורם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וסטירות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בפרצוף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צעקותיו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פתח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כלשונו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השקייתו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למקווה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וראשו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ונחנק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ההאזנה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החנק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המשוועים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לאוויר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בהוצאתם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למרפסת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וטיטולים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ובהנהגת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שיחקו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משחק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להתעורר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בחוץ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רעד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לדלת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מזכוכית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שאפשר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לראות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לדלת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>)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בתריסים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>')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')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בראש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נופל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פעם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אחורה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הדלת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התריס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קפוא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בחוץ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שסבלו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הוכרחו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הלילה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רץ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נתקל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במשהו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דופק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שופך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פעם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יאללה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תמשיך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לרוץ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סיבובים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בבית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צוחקים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לרקוד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ופטישים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>)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מרביץ</w:t>
      </w:r>
      <w:r>
        <w:rPr>
          <w:rFonts w:cs="Miriam"/>
          <w:sz w:val="26"/>
          <w:szCs w:val="26"/>
          <w:rtl w:val="true"/>
        </w:rPr>
        <w:t xml:space="preserve">? </w:t>
      </w:r>
      <w:r>
        <w:rPr>
          <w:rFonts w:cs="Miriam"/>
          <w:sz w:val="26"/>
          <w:sz w:val="26"/>
          <w:szCs w:val="26"/>
          <w:rtl w:val="true"/>
        </w:rPr>
        <w:t>פשוט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במקל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לנ</w:t>
      </w:r>
      <w:r>
        <w:rPr>
          <w:sz w:val="26"/>
          <w:szCs w:val="26"/>
          <w:rtl w:val="true"/>
        </w:rPr>
        <w:t>')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המקל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לגבאי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המקל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דופקים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רחמים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ממשיכים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דוחפים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השולחן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יזיז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בוקס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תעמוד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תעמוד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שמעון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זז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הזאתי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נגיד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לילות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בפינה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נרדם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אפילו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ונופל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בפטיש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טך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טך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בפטיש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וכשביקר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שהצפורניים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האצבעות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שדופקים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שניצל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ישיבה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נמשכה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לדוגמא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המטומות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לצבוט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החורף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במחסן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הכניסו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התבטאה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בהלעטתו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ריטלין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הכריחו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לתגובות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לדפוק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הוכרח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ריטלין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הלעיטו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ללעוס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מסטיק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פלפל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ופפריקה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ולבלוע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לעוסות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רעיונות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לצבוט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החתומה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איחוי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באצבעות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הרביעיות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משיניו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ind w:end="0"/>
        <w:jc w:val="start"/>
        <w:rPr>
          <w:rFonts w:ascii="Times New Roman" w:hAnsi="Times New Roman" w:cs="David"/>
          <w:b w:val="false"/>
          <w:bCs w:val="false"/>
          <w:kern w:val="0"/>
          <w:sz w:val="26"/>
          <w:szCs w:val="26"/>
          <w:u w:val="single"/>
        </w:rPr>
      </w:pP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הנזקים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הנפשיים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שנגרמו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לילדים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b/>
          <w:bCs/>
          <w:kern w:val="0"/>
          <w:sz w:val="26"/>
          <w:szCs w:val="26"/>
          <w:u w:val="single"/>
        </w:rPr>
      </w:pPr>
      <w:r>
        <w:rPr>
          <w:rFonts w:cs="David"/>
          <w:b/>
          <w:bCs/>
          <w:kern w:val="0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שספגו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זרועם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שנאלצו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מתקרבת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השבתות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מאז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פנימי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אצלי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בהתחלה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לשבת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שבת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פתאום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בא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"...</w:t>
      </w:r>
      <w:r>
        <w:rPr>
          <w:rFonts w:cs="Miriam"/>
          <w:sz w:val="26"/>
          <w:sz w:val="26"/>
          <w:szCs w:val="26"/>
          <w:rtl w:val="true"/>
        </w:rPr>
        <w:t>בתכל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ראיתי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ניסיתי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לשכוח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כשתיארה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הכנסתו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למקלחת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קפואים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להתקלח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מתקלחת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מהדהדות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באוזניה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צעקותיו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שתבואנה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רצוף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מנוחה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באמצע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שמתחילים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לך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זהו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אכלת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הבאה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שיפסיקו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אכלתי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שלך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לחזקתם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תיארו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מוזנחים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טבעית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בלויים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פטריות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בשיער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לדודו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רעים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טעויות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מסיוטים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מחלומותיו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הבחורים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נכנסו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ורועד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ומבועתים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נחרצת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אדרי</w:t>
      </w:r>
      <w:r>
        <w:rPr>
          <w:sz w:val="26"/>
          <w:szCs w:val="26"/>
          <w:rtl w:val="true"/>
        </w:rPr>
        <w:t xml:space="preserve">,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שתיקה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בלוק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בלוק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בשתיקתם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החרדה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לעדויותיהם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המבעיתות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הוקלט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והקלטת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ההאזנה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שנכחו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ודמעותיהם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זלגו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תמרורים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אימם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להאזין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ולדאוג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והגופני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מהדהדים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עדויותיהם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בהתפרצויות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הכאב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ומבוהל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</w:t>
      </w:r>
      <w:r>
        <w:rPr>
          <w:sz w:val="26"/>
          <w:szCs w:val="26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"/>
        <w:tabs>
          <w:tab w:val="clear" w:pos="720"/>
          <w:tab w:val="left" w:pos="8306" w:leader="none"/>
        </w:tabs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ind w:end="0"/>
        <w:jc w:val="start"/>
        <w:rPr>
          <w:rFonts w:ascii="Times New Roman" w:hAnsi="Times New Roman" w:cs="David"/>
          <w:b w:val="false"/>
          <w:bCs w:val="false"/>
          <w:kern w:val="0"/>
          <w:sz w:val="26"/>
          <w:szCs w:val="26"/>
          <w:u w:val="single"/>
        </w:rPr>
      </w:pP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הטיעונים</w:t>
      </w:r>
      <w:r>
        <w:rPr>
          <w:rFonts w:ascii="Times New Roman" w:hAnsi="Times New Roman" w:cs="Times New Roman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אינטנסיבית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שנמשכה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והתאפיינה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באכזריות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בהכחשתם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וטוענים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פאסיבית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מעורבותה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- </w:t>
      </w:r>
      <w:r>
        <w:rPr>
          <w:sz w:val="26"/>
          <w:sz w:val="26"/>
          <w:szCs w:val="26"/>
          <w:rtl w:val="true"/>
        </w:rPr>
        <w:t>שרק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  <w:lang w:val="en-GB" w:bidi="ar-SA"/>
        </w:rPr>
      </w:pPr>
      <w:r>
        <w:rPr>
          <w:sz w:val="26"/>
          <w:sz w:val="26"/>
          <w:szCs w:val="26"/>
          <w:rtl w:val="true"/>
        </w:rPr>
        <w:t>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ולחייבם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GB" w:bidi="ar-SA"/>
        </w:rPr>
      </w:pPr>
      <w:r>
        <w:rPr>
          <w:sz w:val="26"/>
          <w:szCs w:val="26"/>
          <w:rtl w:val="true"/>
          <w:lang w:val="en-GB" w:bidi="ar-SA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לשליטתם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וההתעללות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המזוויעה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סדיסט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מניפולטיבית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שעתידו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בקסמו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והזדהות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מתבטאת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גושפנקא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שהסתובב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בהסכמתם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לחינוך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בתקשורת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חתונתו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וההשפלה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זרועם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זרעו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ונמנעו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ההוצאות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האולם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טחו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וכלשונו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תמימות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מתבודד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מכונס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ההתבגרות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והנורמטיביות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התדהמה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ולייסר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עקבתי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זולגות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מעיניו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שכתב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התגלגלו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שרונה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נשבתה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הפרוטוקולים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קלאסית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כריזמטית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החיצון</w:t>
      </w:r>
      <w:r>
        <w:rPr>
          <w:sz w:val="26"/>
          <w:szCs w:val="26"/>
          <w:rtl w:val="true"/>
        </w:rPr>
        <w:t>. "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התקשיתי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תכליתה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הפסיכולוגיה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התבססה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חיווה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'),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הבחורים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קרי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ריחמה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בכותל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יעביר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שיזמה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מצפונה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נעניתי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נישואיו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מחפשת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ובאופיה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להשמיע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אהבו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סבורה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להאמין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במחלוקת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בחתונתה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האינטימיים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לחתונה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אוחז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ברשעותו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כלשונה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בעגינותה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ברשעותו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מנקמה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בטובתו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מעגינותה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כראוי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כדברי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מונעת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מאינטרסים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ההוכחות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ואמיתית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מהתרשמותי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הבחורים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149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לפרוטוקול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הבחורים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ובחגים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הרהורי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להשקפתה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לכפר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נואשת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שתחלצה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מעגינותה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1"/>
        <w:ind w:end="0"/>
        <w:jc w:val="start"/>
        <w:rPr>
          <w:rFonts w:ascii="Times New Roman" w:hAnsi="Times New Roman" w:cs="David"/>
          <w:b w:val="false"/>
          <w:bCs w:val="false"/>
          <w:kern w:val="0"/>
          <w:sz w:val="26"/>
          <w:szCs w:val="26"/>
          <w:u w:val="single"/>
        </w:rPr>
      </w:pPr>
      <w:r>
        <w:rPr>
          <w:rFonts w:ascii="Times New Roman" w:hAnsi="Times New Roman" w:cs="David"/>
          <w:b w:val="false"/>
          <w:b w:val="false"/>
          <w:bCs w:val="false"/>
          <w:kern w:val="0"/>
          <w:sz w:val="26"/>
          <w:sz w:val="26"/>
          <w:szCs w:val="26"/>
          <w:u w:val="single"/>
          <w:rtl w:val="true"/>
        </w:rPr>
        <w:t>הכרעה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b/>
          <w:bCs/>
          <w:kern w:val="0"/>
          <w:sz w:val="26"/>
          <w:szCs w:val="26"/>
          <w:u w:val="single"/>
        </w:rPr>
      </w:pPr>
      <w:r>
        <w:rPr>
          <w:rFonts w:cs="David"/>
          <w:b/>
          <w:bCs/>
          <w:kern w:val="0"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האכזרית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הברוטאלית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חטאו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מנשוא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פרטתי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אכזריים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כרשעתו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האנושית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צריכים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האינטואיטיבית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סיבתיות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ולהתפתחותם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הלוואי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ואמונם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בהגינותם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לרשעתם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לאחריותם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איבדו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השיפוט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ואכזריים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צדיק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השפעתו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מעדויותיהם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שמשמעותן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כרובוטים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הידרו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במצוות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השתעשעו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מעלליהם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גרסאותיהם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ובמניפולטיביות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שבגרסאות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שהתבטאה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לאכול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סייעו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לטלטל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ואמיתית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והמקוממת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ואוכלים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ושמחים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תיקונים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התבטאו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שזומנו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הרוחני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המניפולטיבית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להשקפתי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אובדן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התבטלות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פחדנות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היסחפות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שצחקו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כשהביטו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הקטן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להתפרקות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ממנגנוני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באטימותם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משעקבתי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הצפייה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הרופאים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עדויותיהם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עפעף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והתרכזו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בספרי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בבכי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והשמיעה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באוזניהם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כשהעידו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גרסאותיהם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בהתנהלותם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המצטערים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כאחראים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אלימים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מפחדים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מהם</w:t>
      </w:r>
      <w:r>
        <w:rPr>
          <w:rFonts w:cs="Miriam"/>
          <w:sz w:val="26"/>
          <w:szCs w:val="26"/>
          <w:rtl w:val="true"/>
        </w:rPr>
        <w:t xml:space="preserve">. ...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שצריך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באלימות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מוסיף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תמיד</w:t>
      </w:r>
      <w:r>
        <w:rPr>
          <w:rFonts w:cs="Miriam"/>
          <w:sz w:val="26"/>
          <w:szCs w:val="26"/>
          <w:rtl w:val="true"/>
        </w:rPr>
        <w:t xml:space="preserve">. ... </w:t>
      </w:r>
      <w:r>
        <w:rPr>
          <w:rFonts w:cs="Miriam"/>
          <w:sz w:val="26"/>
          <w:sz w:val="26"/>
          <w:szCs w:val="26"/>
          <w:rtl w:val="true"/>
        </w:rPr>
        <w:t>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אליאור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פקודות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כזה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תכניס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מכות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פקודות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אמרה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הבחורים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האלה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ושמעון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שלנו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מתעללים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נוראיים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נגיד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ככה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שמעון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</w:t>
      </w:r>
      <w:r>
        <w:rPr>
          <w:rFonts w:cs="Miriam"/>
          <w:sz w:val="26"/>
          <w:szCs w:val="26"/>
          <w:rtl w:val="true"/>
        </w:rPr>
        <w:t xml:space="preserve">',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להרביץ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</w:t>
      </w:r>
      <w:r>
        <w:rPr>
          <w:rFonts w:cs="Miriam"/>
          <w:sz w:val="26"/>
          <w:szCs w:val="26"/>
          <w:rtl w:val="true"/>
        </w:rPr>
        <w:t xml:space="preserve">' </w:t>
      </w:r>
      <w:r>
        <w:rPr>
          <w:rFonts w:cs="Miriam"/>
          <w:sz w:val="26"/>
          <w:sz w:val="26"/>
          <w:szCs w:val="26"/>
          <w:rtl w:val="true"/>
        </w:rPr>
        <w:t>ומסקאלצ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פקודות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לפעמים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מרביץ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מבצע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אליאור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':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מבחינתי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הזמן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ושלושתם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שלי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sz w:val="26"/>
          <w:szCs w:val="26"/>
          <w:rtl w:val="true"/>
        </w:rPr>
        <w:t xml:space="preserve">: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בגלל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שפתאום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מישהו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מרחיק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השניים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פתאום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מרחיק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מישהו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השניים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להגיד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לך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הופקדו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': "</w:t>
      </w:r>
      <w:r>
        <w:rPr>
          <w:rFonts w:cs="Miria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שלושתם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Miriam"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האכזריות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קוגמן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הרבצות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החרא</w:t>
      </w:r>
      <w:r>
        <w:rPr>
          <w:rFonts w:cs="Miriam"/>
          <w:sz w:val="26"/>
          <w:szCs w:val="26"/>
          <w:rtl w:val="true"/>
        </w:rPr>
        <w:t xml:space="preserve">... </w:t>
      </w:r>
      <w:r>
        <w:rPr>
          <w:rFonts w:cs="Miriam"/>
          <w:sz w:val="26"/>
          <w:sz w:val="26"/>
          <w:szCs w:val="26"/>
          <w:rtl w:val="true"/>
        </w:rPr>
        <w:t>הרביצו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לנ</w:t>
      </w:r>
      <w:r>
        <w:rPr>
          <w:sz w:val="26"/>
          <w:szCs w:val="26"/>
          <w:rtl w:val="true"/>
        </w:rPr>
        <w:t>')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בקיצור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הרבה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בקיצור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הבחורים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אברהם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מסקאלצ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פחות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זבל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איכס</w:t>
      </w:r>
      <w:r>
        <w:rPr>
          <w:rFonts w:cs="Miriam"/>
          <w:sz w:val="26"/>
          <w:szCs w:val="26"/>
          <w:rtl w:val="true"/>
        </w:rPr>
        <w:t xml:space="preserve">' ...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איכס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מסריח</w:t>
      </w:r>
      <w:r>
        <w:rPr>
          <w:rFonts w:cs="Miriam"/>
          <w:sz w:val="26"/>
          <w:szCs w:val="26"/>
          <w:rtl w:val="true"/>
        </w:rPr>
        <w:t xml:space="preserve">', </w:t>
      </w:r>
      <w:r>
        <w:rPr>
          <w:rFonts w:cs="Miriam"/>
          <w:sz w:val="26"/>
          <w:sz w:val="26"/>
          <w:szCs w:val="26"/>
          <w:rtl w:val="true"/>
        </w:rPr>
        <w:t>בועט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'</w:t>
      </w:r>
      <w:r>
        <w:rPr>
          <w:rFonts w:cs="Miriam"/>
          <w:sz w:val="26"/>
          <w:sz w:val="26"/>
          <w:szCs w:val="26"/>
          <w:rtl w:val="true"/>
        </w:rPr>
        <w:t>איכס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מגעיל</w:t>
      </w:r>
      <w:r>
        <w:rPr>
          <w:rFonts w:cs="Miriam"/>
          <w:sz w:val="26"/>
          <w:szCs w:val="26"/>
          <w:rtl w:val="true"/>
        </w:rPr>
        <w:t xml:space="preserve">' ... </w:t>
      </w:r>
      <w:r>
        <w:rPr>
          <w:rFonts w:cs="Miriam"/>
          <w:sz w:val="26"/>
          <w:sz w:val="26"/>
          <w:szCs w:val="26"/>
          <w:rtl w:val="true"/>
        </w:rPr>
        <w:t>בועט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לרצפה</w:t>
      </w:r>
      <w:r>
        <w:rPr>
          <w:rFonts w:cs="Miriam"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תפישה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החינוכית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יצירתיים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מעוררי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פלצות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פקודות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וכשהיכה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ישיבה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משעקר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ההתנהלות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ומשנכח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לשגרה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יומיומית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האכזרית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להוכיח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וש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התקשו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יבולע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גרסתה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הרהוטה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והסדורה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מיעטו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בהודעותיהם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התייצבה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האכזרי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3987/98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שכנגד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תקדין</w:t>
      </w:r>
      <w:r>
        <w:rPr>
          <w:sz w:val="26"/>
          <w:szCs w:val="26"/>
          <w:rtl w:val="true"/>
        </w:rPr>
        <w:t xml:space="preserve">; </w:t>
      </w:r>
      <w:hyperlink r:id="rId3">
        <w:r>
          <w:rPr>
            <w:rStyle w:val="Hyperlink"/>
            <w:sz w:val="26"/>
            <w:sz w:val="26"/>
            <w:szCs w:val="26"/>
            <w:rtl w:val="true"/>
          </w:rPr>
          <w:t>דנ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1109/02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תקדין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158/08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פלונית</w:t>
        </w:r>
      </w:hyperlink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הפאסיבית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הנפשעת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נתנה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גושפנקא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לעומתה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מלהכניסם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חנוכה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והנה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התלהבות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שמחריש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מופגנת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באכזריות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שמחריש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מפלצתיים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נמשכו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לחסדיהם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הייתה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ומכופלת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וההשפלות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העיד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לחנכו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הקיצוניים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חתונתו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ההרסניים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200,000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4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100,000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ind w:hanging="465" w:start="825" w:end="0"/>
        <w:jc w:val="both"/>
        <w:rPr>
          <w:sz w:val="26"/>
          <w:szCs w:val="26"/>
        </w:rPr>
      </w:pPr>
      <w:r>
        <w:rPr>
          <w:sz w:val="26"/>
          <w:szCs w:val="26"/>
        </w:rPr>
        <w:t>10,000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</w:t>
      </w:r>
      <w:r>
        <w:rPr>
          <w:sz w:val="26"/>
          <w:szCs w:val="26"/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rFonts w:cs="FrankRuehl" w:ascii="Arial" w:hAnsi="Arial"/>
          <w:sz w:val="28"/>
          <w:szCs w:val="28"/>
          <w:rtl w:val="true"/>
        </w:rPr>
        <w:drawing>
          <wp:inline distT="0" distB="0" distL="0" distR="0">
            <wp:extent cx="1333500" cy="762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בן אור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/Users/liorb/Downloads/study2025-p2/ME-08-157-12.doc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157-08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אברהם קוגמן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825"/>
        </w:tabs>
        <w:ind w:start="825" w:hanging="465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825"/>
        </w:tabs>
        <w:ind w:start="825" w:hanging="465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825"/>
        </w:tabs>
        <w:ind w:start="825" w:hanging="465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825"/>
        </w:tabs>
        <w:ind w:start="825" w:hanging="465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odyTextIndent">
    <w:name w:val="Body Text Indent"/>
    <w:basedOn w:val="Normal"/>
    <w:pPr>
      <w:spacing w:lineRule="auto" w:line="360"/>
      <w:ind w:hanging="0" w:start="720" w:end="0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927573" TargetMode="External"/><Relationship Id="rId3" Type="http://schemas.openxmlformats.org/officeDocument/2006/relationships/hyperlink" Target="http://www.nevo.co.il/case/5696101" TargetMode="External"/><Relationship Id="rId4" Type="http://schemas.openxmlformats.org/officeDocument/2006/relationships/hyperlink" Target="http://www.nevo.co.il/case/2305150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2016-07-25T14:57:00Z</dcterms:created>
  <dc:creator>Shahar Goldstein</dc:creator>
  <dc:description/>
  <cp:keywords/>
  <dc:language>en-IL</dc:language>
  <cp:lastModifiedBy>run</cp:lastModifiedBy>
  <dcterms:modified xsi:type="dcterms:W3CDTF">2016-07-25T14:57:00Z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EE">
    <vt:lpwstr>דוד אברהם קוגמן;אברהם מסקאלצ'י;רועי צורף;שמעון גבאי</vt:lpwstr>
  </property>
  <property fmtid="{D5CDD505-2E9C-101B-9397-08002B2CF9AE}" pid="4" name="CASESLISTTMP1">
    <vt:lpwstr>5927573;5696101;2305150</vt:lpwstr>
  </property>
  <property fmtid="{D5CDD505-2E9C-101B-9397-08002B2CF9AE}" pid="5" name="CITY">
    <vt:lpwstr>י-ם</vt:lpwstr>
  </property>
  <property fmtid="{D5CDD505-2E9C-101B-9397-08002B2CF9AE}" pid="6" name="DATE">
    <vt:lpwstr>20101123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נאוה בן אור</vt:lpwstr>
  </property>
  <property fmtid="{D5CDD505-2E9C-101B-9397-08002B2CF9AE}" pid="10" name="LAWYER">
    <vt:lpwstr>לביא;2 ו;יהודה שושן;שמעון שרביט;3 ו;צדוק חוגי;4 ו;יאיר נהוראי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157</vt:lpwstr>
  </property>
  <property fmtid="{D5CDD505-2E9C-101B-9397-08002B2CF9AE}" pid="24" name="NEWPARTB">
    <vt:lpwstr/>
  </property>
  <property fmtid="{D5CDD505-2E9C-101B-9397-08002B2CF9AE}" pid="25" name="NEWPARTC">
    <vt:lpwstr>08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157</vt:lpwstr>
  </property>
  <property fmtid="{D5CDD505-2E9C-101B-9397-08002B2CF9AE}" pid="32" name="PROCYEAR">
    <vt:lpwstr>08</vt:lpwstr>
  </property>
  <property fmtid="{D5CDD505-2E9C-101B-9397-08002B2CF9AE}" pid="33" name="PSAKDIN">
    <vt:lpwstr>גזר-דין</vt:lpwstr>
  </property>
  <property fmtid="{D5CDD505-2E9C-101B-9397-08002B2CF9AE}" pid="34" name="RemarkFileName">
    <vt:lpwstr>mechozi me 08 157 12 htm</vt:lpwstr>
  </property>
  <property fmtid="{D5CDD505-2E9C-101B-9397-08002B2CF9AE}" pid="35" name="TYPE">
    <vt:lpwstr>2</vt:lpwstr>
  </property>
  <property fmtid="{D5CDD505-2E9C-101B-9397-08002B2CF9AE}" pid="36" name="TYPE_ABS_DATE">
    <vt:lpwstr>390020101123</vt:lpwstr>
  </property>
  <property fmtid="{D5CDD505-2E9C-101B-9397-08002B2CF9AE}" pid="37" name="TYPE_N_DATE">
    <vt:lpwstr>39020101123</vt:lpwstr>
  </property>
  <property fmtid="{D5CDD505-2E9C-101B-9397-08002B2CF9AE}" pid="38" name="VOLUME">
    <vt:lpwstr/>
  </property>
  <property fmtid="{D5CDD505-2E9C-101B-9397-08002B2CF9AE}" pid="39" name="WORDNUMPAGES">
    <vt:lpwstr>26</vt:lpwstr>
  </property>
</Properties>
</file>