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בחיפה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15858-07-09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נעימה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2616"/>
        <w:gridCol w:w="239"/>
        <w:gridCol w:w="2625"/>
        <w:gridCol w:w="82"/>
      </w:tblGrid>
      <w:tr>
        <w:trPr>
          <w:trHeight w:val="337" w:hRule="atLeast"/>
        </w:trPr>
        <w:tc>
          <w:tcPr>
            <w:tcW w:w="585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סגנית נשיא  רחל חוזה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15846-07-09</w:t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מנסור נעימה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הדס איציק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בעצמו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רונן חליוה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 מתירה תיקון כתב האישום</w:t>
      </w:r>
      <w:r>
        <w:rPr>
          <w:rtl w:val="true"/>
        </w:rPr>
        <w:t xml:space="preserve">, </w:t>
      </w:r>
      <w:r>
        <w:rPr>
          <w:rtl w:val="true"/>
        </w:rPr>
        <w:t>כנעתר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הפרוטוקול ישמש ככתב אישום 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02/11/2009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רחל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חוזה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פסק דין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הודה בכל העובדות הנטענות בכתב האישום</w:t>
      </w:r>
      <w:r>
        <w:rPr>
          <w:rtl w:val="true"/>
        </w:rPr>
        <w:t xml:space="preserve"> 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 מרשיעה הנאשם בעבירות אשר יוחסו לו בכתב האישום</w:t>
      </w:r>
      <w:r>
        <w:rPr>
          <w:rtl w:val="true"/>
        </w:rPr>
        <w:t xml:space="preserve"> 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02/11/2009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רחל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חוזה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#8#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 בנסיבות כולן</w:t>
      </w:r>
      <w:r>
        <w:rPr>
          <w:rtl w:val="true"/>
        </w:rPr>
        <w:t xml:space="preserve">, </w:t>
      </w:r>
      <w:r>
        <w:rPr>
          <w:rtl w:val="true"/>
        </w:rPr>
        <w:t>לרבות הסדר הטיעון אליו הגיעו הצדדים ואשר לא מצאתי מקום לסטות הימנו</w:t>
      </w:r>
      <w:r>
        <w:rPr>
          <w:rtl w:val="true"/>
        </w:rPr>
        <w:t xml:space="preserve">, </w:t>
      </w:r>
      <w:r>
        <w:rPr>
          <w:rtl w:val="true"/>
        </w:rPr>
        <w:t xml:space="preserve">הנני דנה את הנאשם </w:t>
      </w:r>
      <w:r>
        <w:rPr>
          <w:rtl w:val="true"/>
        </w:rPr>
        <w:t>ל</w:t>
      </w:r>
      <w:r>
        <w:rPr>
          <w:rtl w:val="true"/>
        </w:rPr>
        <w:t>מאסר לתקופה של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מתוכם ירצה הנאשם מאסר בפועל למשך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והיתרה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התנאי הוא כי הנאשם לא יעבור אחת העבירות של החזקת נשק שלא כדין ושיבוש מהלכי משפט בניגוד לקביעות הסעיפים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+ </w:t>
      </w:r>
      <w:r>
        <w:rPr/>
        <w:t>244</w:t>
      </w:r>
      <w:r>
        <w:rPr>
          <w:rtl w:val="true"/>
        </w:rPr>
        <w:t xml:space="preserve">, </w:t>
      </w:r>
      <w:r>
        <w:rPr>
          <w:rtl w:val="true"/>
        </w:rPr>
        <w:t>לרבות ניסיון לעבור עבירות 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הנני מורה על הפעלת עונש של מאסר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כפי שהוטל על תנאי ב</w:t>
      </w:r>
      <w:hyperlink r:id="rId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2629/07</w:t>
        </w:r>
      </w:hyperlink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 שלום חיפה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18.2.08</w:t>
      </w:r>
      <w:r>
        <w:rPr>
          <w:rtl w:val="true"/>
        </w:rPr>
        <w:t xml:space="preserve">, </w:t>
      </w:r>
      <w:r>
        <w:rPr>
          <w:rtl w:val="true"/>
        </w:rPr>
        <w:t>לריצוי באורח 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ירצה הנאשם מאסר בפועל למשך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הנני מנכה מתקופת המאסר בפועל תקופה של </w:t>
      </w:r>
      <w:r>
        <w:rPr>
          <w:b/>
          <w:bCs/>
        </w:rPr>
        <w:t>44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 בהם היה הנאשם עצור בגין תיק זה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הנני קובעת כי הנאשם יתייצב ביום </w:t>
      </w:r>
      <w:r>
        <w:rPr>
          <w:b/>
          <w:bCs/>
        </w:rPr>
        <w:t>8.11.09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בשעה </w:t>
      </w:r>
      <w:r>
        <w:rPr>
          <w:b/>
          <w:bCs/>
        </w:rPr>
        <w:t>09:00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 מעצר קישון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לשם תחילת ריצוי מאסרו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הנני קובעת כי תקופת המאסר על תנאי תחושב מיום שחרורו ממאסרו ואילך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הנני מורה על חילוט ההתחייבות בסך של </w:t>
      </w:r>
      <w:r>
        <w:rPr>
          <w:b/>
          <w:bCs/>
        </w:rPr>
        <w:t>2,000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שהוטלה על הנאשם ב</w:t>
      </w:r>
      <w:hyperlink r:id="rId3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b/>
            <w:bCs/>
            <w:color w:val="0000FF"/>
            <w:u w:val="single"/>
          </w:rPr>
          <w:t>2629/07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שלום חיפה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והנאשם ישלם את הסך של </w:t>
      </w:r>
      <w:r>
        <w:rPr>
          <w:b/>
          <w:bCs/>
        </w:rPr>
        <w:t>2,000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עד ליום </w:t>
      </w:r>
      <w:r>
        <w:rPr>
          <w:b/>
          <w:bCs/>
        </w:rPr>
        <w:t>8.11.09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לשינוי בתנאי שחרורו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הנני קובעת כי אלה יעמדו בעינם עד ליום </w:t>
      </w:r>
      <w:r>
        <w:rPr/>
        <w:t>4.11.09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 xml:space="preserve">וממועד זה ועד ליום </w:t>
      </w:r>
      <w:r>
        <w:rPr/>
        <w:t>8.11.09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09:00</w:t>
      </w:r>
      <w:r>
        <w:rPr>
          <w:rtl w:val="true"/>
        </w:rPr>
        <w:t xml:space="preserve">, </w:t>
      </w:r>
      <w:r>
        <w:rPr>
          <w:rtl w:val="true"/>
        </w:rPr>
        <w:t>הוא מועד התייצבותו של הנאשם לריצוי מאסרו</w:t>
      </w:r>
      <w:r>
        <w:rPr>
          <w:rtl w:val="true"/>
        </w:rPr>
        <w:t xml:space="preserve">, </w:t>
      </w:r>
      <w:r>
        <w:rPr>
          <w:rtl w:val="true"/>
        </w:rPr>
        <w:t xml:space="preserve">יבוטל התנאי של מעצר בית מלא של הנאשם בבית אחותו בכפר בקה אל גרביה והנאשם ישהה במעצר בית בביתו שבחיפה </w:t>
      </w:r>
      <w:r>
        <w:rPr>
          <w:rtl w:val="true"/>
        </w:rPr>
        <w:t>–</w:t>
      </w:r>
      <w:r>
        <w:rPr>
          <w:rtl w:val="true"/>
        </w:rPr>
        <w:t xml:space="preserve"> רח</w:t>
      </w:r>
      <w:r>
        <w:rPr>
          <w:rtl w:val="true"/>
        </w:rPr>
        <w:t xml:space="preserve">' </w:t>
      </w:r>
      <w:r>
        <w:rPr>
          <w:rtl w:val="true"/>
        </w:rPr>
        <w:t xml:space="preserve">אני מאמין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 xml:space="preserve">בפיקוח של אביו </w:t>
      </w:r>
      <w:r>
        <w:rPr>
          <w:rtl w:val="true"/>
        </w:rPr>
        <w:t>–</w:t>
      </w:r>
      <w:r>
        <w:rPr>
          <w:rtl w:val="true"/>
        </w:rPr>
        <w:t xml:space="preserve"> איסמעיל נעימה ויהיה רשאי לצאת את הבית בין השעות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, </w:t>
      </w:r>
      <w:r>
        <w:rPr>
          <w:rtl w:val="true"/>
        </w:rPr>
        <w:t>וכאשר בכל מהלך שהותו מחוץ לבית יהיה מלווה על ידי אביו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 מוציאה צו עיכוב יציאה מן הארץ כנגד הנאשם וצו זה יעמוד בתוקפו עד להתייצבותו של הנאשם לשם תחילת ריצוי 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על הנאשם להפקיד דרכונו במזכירות 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ש עד למחר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3.11.09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בשעה </w:t>
      </w:r>
      <w:r>
        <w:rPr>
          <w:b/>
          <w:bCs/>
        </w:rPr>
        <w:t>11:00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והודעה זכות הערעור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מזכירות 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 תשלח עותק הפרוטוקול לבית מעצר קישון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לשם מעקב שלהם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#9#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02/11/2009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רחל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חוזה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צו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כמבוקש</w:t>
      </w:r>
      <w:r>
        <w:rPr>
          <w:rtl w:val="true"/>
        </w:rPr>
        <w:t xml:space="preserve"> על ידי 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הנני מורה על </w:t>
      </w:r>
      <w:r>
        <w:rPr>
          <w:rtl w:val="true"/>
        </w:rPr>
        <w:t xml:space="preserve">החזרת המוצג </w:t>
      </w:r>
      <w:r>
        <w:rPr>
          <w:rtl w:val="true"/>
        </w:rPr>
        <w:t>–</w:t>
      </w:r>
      <w:r>
        <w:rPr>
          <w:rtl w:val="true"/>
        </w:rPr>
        <w:t xml:space="preserve"> אקדח ומחסנית עם כדורים לבעליו</w:t>
      </w:r>
      <w:r>
        <w:rPr>
          <w:rtl w:val="true"/>
        </w:rPr>
        <w:t xml:space="preserve">, </w:t>
      </w:r>
      <w:r>
        <w:rPr>
          <w:rtl w:val="true"/>
        </w:rPr>
        <w:t>כפוף להמצאת רשיון בר תוקף וזאת לאחר תום תקופת הערעור שבתיק 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02/11/2009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 רחל חוזה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רחל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חוזה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תוכמה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/Users/liorb/Downloads/study2025-p2/SH-09-07-15858-42.doc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15858-07-09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מנסור נעימה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14;&#1508;%202629/07" TargetMode="External"/><Relationship Id="rId3" Type="http://schemas.openxmlformats.org/officeDocument/2006/relationships/hyperlink" Target="http://www.nevo.co.il/links/psika/?link=&#1514;&#1508;%202629/07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2009-11-03T03:06:00Z</dcterms:created>
  <dc:creator> </dc:creator>
  <dc:description/>
  <cp:keywords/>
  <dc:language>en-IL</dc:language>
  <cp:lastModifiedBy>Hofitdvir</cp:lastModifiedBy>
  <dcterms:modified xsi:type="dcterms:W3CDTF">2009-11-03T10:38:00Z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מנסור נעימה</vt:lpwstr>
  </property>
  <property fmtid="{D5CDD505-2E9C-101B-9397-08002B2CF9AE}" pid="4" name="CITY">
    <vt:lpwstr>חי'</vt:lpwstr>
  </property>
  <property fmtid="{D5CDD505-2E9C-101B-9397-08002B2CF9AE}" pid="5" name="DATE">
    <vt:lpwstr>20091102</vt:lpwstr>
  </property>
  <property fmtid="{D5CDD505-2E9C-101B-9397-08002B2CF9AE}" pid="6" name="DELEMATA">
    <vt:lpwstr/>
  </property>
  <property fmtid="{D5CDD505-2E9C-101B-9397-08002B2CF9AE}" pid="7" name="JUDGE">
    <vt:lpwstr>רחל חוזה</vt:lpwstr>
  </property>
  <property fmtid="{D5CDD505-2E9C-101B-9397-08002B2CF9AE}" pid="8" name="LAWYER">
    <vt:lpwstr> הדס איציק;רונן חליוה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15858</vt:lpwstr>
  </property>
  <property fmtid="{D5CDD505-2E9C-101B-9397-08002B2CF9AE}" pid="22" name="NEWPARTB">
    <vt:lpwstr>07</vt:lpwstr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RemarkFileName">
    <vt:lpwstr>shalom sh 09 07 15858 42 htm</vt:lpwstr>
  </property>
  <property fmtid="{D5CDD505-2E9C-101B-9397-08002B2CF9AE}" pid="33" name="TYPE">
    <vt:lpwstr>3</vt:lpwstr>
  </property>
  <property fmtid="{D5CDD505-2E9C-101B-9397-08002B2CF9AE}" pid="34" name="TYPE_ABS_DATE">
    <vt:lpwstr>380020091102</vt:lpwstr>
  </property>
  <property fmtid="{D5CDD505-2E9C-101B-9397-08002B2CF9AE}" pid="35" name="TYPE_N_DATE">
    <vt:lpwstr>38020091102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