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bookmarkStart w:id="0" w:name="LastJudge"/>
            <w:bookmarkStart w:id="1" w:name="FirstLawyer"/>
            <w:bookmarkEnd w:id="0"/>
            <w:bookmarkEnd w:id="1"/>
            <w:r>
              <w:rPr>
                <w:rFonts w:ascii="Tahoma" w:hAnsi="Tahoma" w:cs="Tahoma"/>
                <w:b/>
                <w:b/>
                <w:bCs/>
                <w:color w:val="000080"/>
                <w:sz w:val="20"/>
                <w:sz w:val="20"/>
                <w:szCs w:val="20"/>
                <w:rtl w:val="true"/>
              </w:rPr>
              <w:t>בית המשפט המחוזי בנצרת</w:t>
            </w:r>
          </w:p>
        </w:tc>
      </w:tr>
      <w:tr>
        <w:trPr>
          <w:trHeight w:val="337" w:hRule="atLeast"/>
        </w:trPr>
        <w:tc>
          <w:tcPr>
            <w:tcW w:w="3973"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169-09</w:t>
            </w:r>
            <w:r>
              <w:rPr>
                <w:b/>
                <w:bCs/>
                <w:sz w:val="26"/>
                <w:szCs w:val="26"/>
                <w:rtl w:val="true"/>
              </w:rPr>
              <w:t xml:space="preserve"> </w:t>
            </w:r>
            <w:r>
              <w:rPr>
                <w:b/>
                <w:b/>
                <w:bCs/>
                <w:sz w:val="26"/>
                <w:sz w:val="26"/>
                <w:szCs w:val="26"/>
                <w:rtl w:val="true"/>
              </w:rPr>
              <w:t>מ</w:t>
            </w:r>
            <w:r>
              <w:rPr>
                <w:b/>
                <w:bCs/>
                <w:sz w:val="26"/>
                <w:szCs w:val="26"/>
                <w:rtl w:val="true"/>
              </w:rPr>
              <w:t>.</w:t>
            </w:r>
            <w:r>
              <w:rPr>
                <w:b/>
                <w:b/>
                <w:bCs/>
                <w:sz w:val="26"/>
                <w:sz w:val="26"/>
                <w:szCs w:val="26"/>
                <w:rtl w:val="true"/>
              </w:rPr>
              <w:t>י</w:t>
            </w:r>
            <w:r>
              <w:rPr>
                <w:b/>
                <w:bCs/>
                <w:sz w:val="26"/>
                <w:szCs w:val="26"/>
                <w:rtl w:val="true"/>
              </w:rPr>
              <w:t xml:space="preserve">. </w:t>
            </w:r>
            <w:r>
              <w:rPr>
                <w:b/>
                <w:b/>
                <w:bCs/>
                <w:sz w:val="26"/>
                <w:sz w:val="26"/>
                <w:szCs w:val="26"/>
                <w:rtl w:val="true"/>
              </w:rPr>
              <w:t>פרקליטות מחוז הצפון</w:t>
            </w:r>
            <w:r>
              <w:rPr>
                <w:b/>
                <w:bCs/>
                <w:sz w:val="26"/>
                <w:szCs w:val="26"/>
                <w:rtl w:val="true"/>
              </w:rPr>
              <w:t>-</w:t>
            </w:r>
            <w:r>
              <w:rPr>
                <w:b/>
                <w:b/>
                <w:bCs/>
                <w:sz w:val="26"/>
                <w:sz w:val="26"/>
                <w:szCs w:val="26"/>
                <w:rtl w:val="true"/>
              </w:rPr>
              <w:t>פלילי נ</w:t>
            </w:r>
            <w:r>
              <w:rPr>
                <w:b/>
                <w:bCs/>
                <w:sz w:val="26"/>
                <w:szCs w:val="26"/>
                <w:rtl w:val="true"/>
              </w:rPr>
              <w:t xml:space="preserve">' </w:t>
            </w:r>
            <w:r>
              <w:rPr>
                <w:b/>
                <w:b/>
                <w:bCs/>
                <w:sz w:val="26"/>
                <w:sz w:val="26"/>
                <w:szCs w:val="26"/>
                <w:rtl w:val="true"/>
              </w:rPr>
              <w:t>פוקהא ואח</w:t>
            </w:r>
            <w:r>
              <w:rPr>
                <w:b/>
                <w:bCs/>
                <w:sz w:val="26"/>
                <w:szCs w:val="26"/>
                <w:rtl w:val="true"/>
              </w:rPr>
              <w:t xml:space="preserve">' </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27</w:t>
            </w:r>
            <w:r>
              <w:rPr>
                <w:b/>
                <w:bCs/>
                <w:sz w:val="26"/>
                <w:szCs w:val="26"/>
                <w:rtl w:val="true"/>
              </w:rPr>
              <w:t xml:space="preserve"> </w:t>
            </w:r>
            <w:r>
              <w:rPr>
                <w:b/>
                <w:b/>
                <w:bCs/>
                <w:sz w:val="26"/>
                <w:sz w:val="26"/>
                <w:szCs w:val="26"/>
                <w:rtl w:val="true"/>
              </w:rPr>
              <w:t xml:space="preserve">מאי </w:t>
            </w:r>
            <w:r>
              <w:rPr>
                <w:b/>
                <w:bCs/>
                <w:sz w:val="26"/>
                <w:szCs w:val="26"/>
              </w:rPr>
              <w:t>2010</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tbl>
      <w:tblPr>
        <w:bidiVisual w:val="true"/>
        <w:tblW w:w="8802" w:type="dxa"/>
        <w:jc w:val="start"/>
        <w:tblInd w:w="-162" w:type="dxa"/>
        <w:tblLayout w:type="fixed"/>
        <w:tblCellMar>
          <w:top w:w="0" w:type="dxa"/>
          <w:start w:w="0" w:type="dxa"/>
          <w:bottom w:w="0" w:type="dxa"/>
          <w:end w:w="0" w:type="dxa"/>
        </w:tblCellMar>
      </w:tblPr>
      <w:tblGrid>
        <w:gridCol w:w="83"/>
        <w:gridCol w:w="2797"/>
        <w:gridCol w:w="5922"/>
      </w:tblGrid>
      <w:tr>
        <w:trPr/>
        <w:tc>
          <w:tcPr>
            <w:tcW w:w="83" w:type="dxa"/>
            <w:tcBorders/>
          </w:tcPr>
          <w:p>
            <w:pPr>
              <w:pStyle w:val="TableHeading"/>
              <w:rPr/>
            </w:pPr>
            <w:r>
              <w:rPr>
                <w:rtl w:val="true"/>
              </w:rPr>
            </w:r>
          </w:p>
        </w:tc>
        <w:tc>
          <w:tcPr>
            <w:tcW w:w="8719" w:type="dxa"/>
            <w:gridSpan w:val="2"/>
            <w:tcBorders/>
            <w:tcMar>
              <w:start w:w="108" w:type="dxa"/>
              <w:end w:w="108" w:type="dxa"/>
            </w:tcMar>
          </w:tcPr>
          <w:p>
            <w:pPr>
              <w:pStyle w:val="Normal"/>
              <w:spacing w:lineRule="auto" w:line="360"/>
              <w:ind w:end="0"/>
              <w:jc w:val="both"/>
              <w:rPr>
                <w:rFonts w:ascii="Arial" w:hAnsi="Arial" w:cs="Arial"/>
              </w:rPr>
            </w:pPr>
            <w:r>
              <w:rPr>
                <w:b/>
                <w:b/>
                <w:bCs/>
                <w:sz w:val="26"/>
                <w:sz w:val="26"/>
                <w:szCs w:val="26"/>
                <w:rtl w:val="true"/>
              </w:rPr>
              <w:t>בפני כב</w:t>
            </w:r>
            <w:r>
              <w:rPr>
                <w:b/>
                <w:bCs/>
                <w:sz w:val="26"/>
                <w:szCs w:val="26"/>
                <w:rtl w:val="true"/>
              </w:rPr>
              <w:t xml:space="preserve">' </w:t>
            </w:r>
            <w:r>
              <w:rPr>
                <w:b/>
                <w:b/>
                <w:bCs/>
                <w:sz w:val="26"/>
                <w:sz w:val="26"/>
                <w:szCs w:val="26"/>
                <w:rtl w:val="true"/>
              </w:rPr>
              <w:t>ה</w:t>
            </w:r>
            <w:r>
              <w:rPr>
                <w:b/>
                <w:b/>
                <w:bCs/>
                <w:sz w:val="26"/>
                <w:sz w:val="26"/>
                <w:szCs w:val="26"/>
                <w:rtl w:val="true"/>
              </w:rPr>
              <w:t>שופט אשר קולה</w:t>
            </w:r>
          </w:p>
        </w:tc>
      </w:tr>
      <w:tr>
        <w:trPr/>
        <w:tc>
          <w:tcPr>
            <w:tcW w:w="2880" w:type="dxa"/>
            <w:gridSpan w:val="2"/>
            <w:tcBorders/>
            <w:tcMar>
              <w:start w:w="108" w:type="dxa"/>
              <w:end w:w="108" w:type="dxa"/>
            </w:tcMar>
          </w:tcPr>
          <w:p>
            <w:pPr>
              <w:pStyle w:val="Normal"/>
              <w:ind w:start="26" w:end="0"/>
              <w:jc w:val="start"/>
              <w:rPr>
                <w:b/>
                <w:bCs/>
                <w:sz w:val="26"/>
                <w:szCs w:val="26"/>
              </w:rPr>
            </w:pPr>
            <w:bookmarkStart w:id="2" w:name="FirstAppellant"/>
            <w:bookmarkEnd w:id="2"/>
            <w:r>
              <w:rPr>
                <w:b/>
                <w:b/>
                <w:bCs/>
                <w:sz w:val="26"/>
                <w:sz w:val="26"/>
                <w:szCs w:val="26"/>
                <w:rtl w:val="true"/>
              </w:rPr>
              <w:t>ה</w:t>
            </w:r>
            <w:r>
              <w:rPr>
                <w:b/>
                <w:b/>
                <w:bCs/>
                <w:sz w:val="26"/>
                <w:sz w:val="26"/>
                <w:szCs w:val="26"/>
                <w:rtl w:val="true"/>
              </w:rPr>
              <w:t>מאשימה</w:t>
            </w:r>
          </w:p>
        </w:tc>
        <w:tc>
          <w:tcPr>
            <w:tcW w:w="5922" w:type="dxa"/>
            <w:tcBorders/>
            <w:tcMar>
              <w:start w:w="108" w:type="dxa"/>
              <w:end w:w="108" w:type="dxa"/>
            </w:tcMar>
          </w:tcPr>
          <w:p>
            <w:pPr>
              <w:pStyle w:val="Normal"/>
              <w:ind w:end="0"/>
              <w:jc w:val="start"/>
              <w:rPr>
                <w:b/>
                <w:bCs/>
                <w:sz w:val="26"/>
                <w:szCs w:val="26"/>
              </w:rPr>
            </w:pPr>
            <w:r>
              <w:rPr>
                <w:b/>
                <w:b/>
                <w:bCs/>
                <w:sz w:val="26"/>
                <w:sz w:val="26"/>
                <w:szCs w:val="26"/>
                <w:rtl w:val="true"/>
              </w:rPr>
              <w:t>מדינת ישראל</w:t>
            </w:r>
          </w:p>
          <w:p>
            <w:pPr>
              <w:pStyle w:val="Normal"/>
              <w:ind w:end="0"/>
              <w:jc w:val="start"/>
              <w:rPr>
                <w:b/>
                <w:bCs/>
                <w:sz w:val="26"/>
                <w:szCs w:val="26"/>
              </w:rPr>
            </w:pPr>
            <w:r>
              <w:rPr>
                <w:b/>
                <w:b/>
                <w:bCs/>
                <w:sz w:val="26"/>
                <w:sz w:val="26"/>
                <w:szCs w:val="26"/>
                <w:rtl w:val="true"/>
              </w:rPr>
              <w:t>באמצעות פרקליטות מחוז הצפון</w:t>
            </w:r>
          </w:p>
        </w:tc>
      </w:tr>
      <w:tr>
        <w:trPr/>
        <w:tc>
          <w:tcPr>
            <w:tcW w:w="8802" w:type="dxa"/>
            <w:gridSpan w:val="3"/>
            <w:tcBorders/>
            <w:tcMar>
              <w:start w:w="108" w:type="dxa"/>
              <w:end w:w="108" w:type="dxa"/>
            </w:tcMar>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2880" w:type="dxa"/>
            <w:gridSpan w:val="2"/>
            <w:tcBorders/>
            <w:tcMar>
              <w:start w:w="108" w:type="dxa"/>
              <w:end w:w="108" w:type="dxa"/>
            </w:tcMar>
          </w:tcPr>
          <w:p>
            <w:pPr>
              <w:pStyle w:val="Normal"/>
              <w:ind w:start="26" w:end="0"/>
              <w:jc w:val="start"/>
              <w:rPr>
                <w:b/>
                <w:bCs/>
                <w:sz w:val="26"/>
                <w:szCs w:val="26"/>
              </w:rPr>
            </w:pPr>
            <w:r>
              <w:rPr>
                <w:b/>
                <w:b/>
                <w:bCs/>
                <w:sz w:val="26"/>
                <w:sz w:val="26"/>
                <w:szCs w:val="26"/>
                <w:rtl w:val="true"/>
              </w:rPr>
              <w:t>ה</w:t>
            </w:r>
            <w:r>
              <w:rPr>
                <w:b/>
                <w:b/>
                <w:bCs/>
                <w:sz w:val="26"/>
                <w:sz w:val="26"/>
                <w:szCs w:val="26"/>
                <w:rtl w:val="true"/>
              </w:rPr>
              <w:t>נאשמים</w:t>
            </w:r>
          </w:p>
        </w:tc>
        <w:tc>
          <w:tcPr>
            <w:tcW w:w="5922" w:type="dxa"/>
            <w:tcBorders/>
            <w:tcMar>
              <w:start w:w="108" w:type="dxa"/>
              <w:end w:w="108" w:type="dxa"/>
            </w:tcMar>
          </w:tcPr>
          <w:p>
            <w:pPr>
              <w:pStyle w:val="Normal"/>
              <w:ind w:end="0"/>
              <w:jc w:val="start"/>
              <w:rPr>
                <w:b/>
                <w:bCs/>
                <w:sz w:val="26"/>
                <w:szCs w:val="26"/>
              </w:rPr>
            </w:pPr>
            <w:r>
              <w:rPr>
                <w:b/>
                <w:bCs/>
                <w:sz w:val="26"/>
                <w:szCs w:val="26"/>
              </w:rPr>
              <w:t>1</w:t>
            </w:r>
            <w:r>
              <w:rPr>
                <w:b/>
                <w:bCs/>
                <w:sz w:val="26"/>
                <w:szCs w:val="26"/>
                <w:rtl w:val="true"/>
              </w:rPr>
              <w:t>.</w:t>
            </w:r>
            <w:r>
              <w:rPr>
                <w:b/>
                <w:b/>
                <w:bCs/>
                <w:sz w:val="26"/>
                <w:sz w:val="26"/>
                <w:szCs w:val="26"/>
                <w:rtl w:val="true"/>
              </w:rPr>
              <w:t xml:space="preserve">הייתם פוקהא </w:t>
            </w:r>
          </w:p>
          <w:p>
            <w:pPr>
              <w:pStyle w:val="Normal"/>
              <w:ind w:end="0"/>
              <w:jc w:val="start"/>
              <w:rPr>
                <w:b/>
                <w:bCs/>
                <w:sz w:val="26"/>
                <w:szCs w:val="26"/>
              </w:rPr>
            </w:pPr>
            <w:r>
              <w:rPr>
                <w:b/>
                <w:bCs/>
                <w:sz w:val="26"/>
                <w:szCs w:val="26"/>
              </w:rPr>
              <w:t>2</w:t>
            </w:r>
            <w:r>
              <w:rPr>
                <w:b/>
                <w:bCs/>
                <w:sz w:val="26"/>
                <w:szCs w:val="26"/>
                <w:rtl w:val="true"/>
              </w:rPr>
              <w:t>.</w:t>
            </w:r>
            <w:r>
              <w:rPr>
                <w:b/>
                <w:b/>
                <w:bCs/>
                <w:sz w:val="26"/>
                <w:sz w:val="26"/>
                <w:szCs w:val="26"/>
                <w:rtl w:val="true"/>
              </w:rPr>
              <w:t xml:space="preserve">אסמעיל ארשיד </w:t>
            </w:r>
          </w:p>
        </w:tc>
      </w:tr>
    </w:tbl>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u w:val="none"/>
        </w:rPr>
      </w:pPr>
      <w:r>
        <w:rPr>
          <w:u w:val="none"/>
          <w:rtl w:val="true"/>
        </w:rPr>
        <w:t xml:space="preserve">בשם המאשימה </w:t>
      </w:r>
      <w:r>
        <w:rPr>
          <w:u w:val="none"/>
          <w:rtl w:val="true"/>
        </w:rPr>
        <w:t>–</w:t>
      </w:r>
      <w:r>
        <w:rPr>
          <w:u w:val="none"/>
          <w:rtl w:val="true"/>
        </w:rPr>
        <w:t xml:space="preserve"> עו</w:t>
      </w:r>
      <w:r>
        <w:rPr>
          <w:u w:val="none"/>
          <w:rtl w:val="true"/>
        </w:rPr>
        <w:t>"</w:t>
      </w:r>
      <w:r>
        <w:rPr>
          <w:u w:val="none"/>
          <w:rtl w:val="true"/>
        </w:rPr>
        <w:t>ד רייכרט</w:t>
      </w:r>
    </w:p>
    <w:p>
      <w:pPr>
        <w:pStyle w:val="12"/>
        <w:ind w:end="0"/>
        <w:jc w:val="start"/>
        <w:rPr>
          <w:u w:val="none"/>
        </w:rPr>
      </w:pPr>
      <w:r>
        <w:rPr>
          <w:u w:val="none"/>
          <w:rtl w:val="true"/>
        </w:rPr>
        <w:t xml:space="preserve">הנאשם </w:t>
      </w:r>
      <w:r>
        <w:rPr>
          <w:u w:val="none"/>
        </w:rPr>
        <w:t>1</w:t>
      </w:r>
      <w:r>
        <w:rPr>
          <w:u w:val="none"/>
          <w:rtl w:val="true"/>
        </w:rPr>
        <w:t xml:space="preserve"> </w:t>
      </w:r>
      <w:r>
        <w:rPr>
          <w:u w:val="none"/>
          <w:rtl w:val="true"/>
        </w:rPr>
        <w:t>–</w:t>
      </w:r>
      <w:r>
        <w:rPr>
          <w:u w:val="none"/>
          <w:rtl w:val="true"/>
        </w:rPr>
        <w:t xml:space="preserve"> </w:t>
      </w:r>
      <w:r>
        <w:rPr>
          <w:u w:val="none"/>
          <w:rtl w:val="true"/>
        </w:rPr>
        <w:t xml:space="preserve">הובא </w:t>
      </w:r>
      <w:r>
        <w:rPr>
          <w:u w:val="none"/>
          <w:rtl w:val="true"/>
        </w:rPr>
        <w:t>[</w:t>
      </w:r>
      <w:r>
        <w:rPr>
          <w:u w:val="none"/>
          <w:rtl w:val="true"/>
        </w:rPr>
        <w:t>ע</w:t>
      </w:r>
      <w:r>
        <w:rPr>
          <w:u w:val="none"/>
          <w:rtl w:val="true"/>
        </w:rPr>
        <w:t>"</w:t>
      </w:r>
      <w:r>
        <w:rPr>
          <w:u w:val="none"/>
          <w:rtl w:val="true"/>
        </w:rPr>
        <w:t>י הליווי</w:t>
      </w:r>
      <w:r>
        <w:rPr>
          <w:u w:val="none"/>
          <w:rtl w:val="true"/>
        </w:rPr>
        <w:t>]</w:t>
      </w:r>
    </w:p>
    <w:p>
      <w:pPr>
        <w:pStyle w:val="12"/>
        <w:ind w:end="0"/>
        <w:jc w:val="start"/>
        <w:rPr>
          <w:u w:val="none"/>
        </w:rPr>
      </w:pPr>
      <w:r>
        <w:rPr>
          <w:u w:val="none"/>
          <w:rtl w:val="true"/>
        </w:rPr>
        <w:t xml:space="preserve">בשם הנאשם </w:t>
      </w:r>
      <w:r>
        <w:rPr>
          <w:u w:val="none"/>
        </w:rPr>
        <w:t>1</w:t>
      </w:r>
      <w:r>
        <w:rPr>
          <w:u w:val="none"/>
          <w:rtl w:val="true"/>
        </w:rPr>
        <w:t xml:space="preserve"> </w:t>
      </w:r>
      <w:r>
        <w:rPr>
          <w:u w:val="none"/>
          <w:rtl w:val="true"/>
        </w:rPr>
        <w:t>–</w:t>
      </w:r>
      <w:r>
        <w:rPr>
          <w:u w:val="none"/>
          <w:rtl w:val="true"/>
        </w:rPr>
        <w:t xml:space="preserve"> </w:t>
      </w:r>
      <w:r>
        <w:rPr>
          <w:u w:val="none"/>
          <w:rtl w:val="true"/>
        </w:rPr>
        <w:t>עו</w:t>
      </w:r>
      <w:r>
        <w:rPr>
          <w:u w:val="none"/>
          <w:rtl w:val="true"/>
        </w:rPr>
        <w:t>"</w:t>
      </w:r>
      <w:r>
        <w:rPr>
          <w:u w:val="none"/>
          <w:rtl w:val="true"/>
        </w:rPr>
        <w:t>ד פתחי פוקרא</w:t>
      </w:r>
    </w:p>
    <w:p>
      <w:pPr>
        <w:pStyle w:val="12"/>
        <w:ind w:end="0"/>
        <w:jc w:val="start"/>
        <w:rPr>
          <w:u w:val="none"/>
        </w:rPr>
      </w:pPr>
      <w:r>
        <w:rPr>
          <w:u w:val="none"/>
          <w:rtl w:val="true"/>
        </w:rPr>
        <w:t xml:space="preserve">הנאשם </w:t>
      </w:r>
      <w:r>
        <w:rPr>
          <w:u w:val="none"/>
        </w:rPr>
        <w:t>2</w:t>
      </w:r>
      <w:r>
        <w:rPr>
          <w:u w:val="none"/>
          <w:rtl w:val="true"/>
        </w:rPr>
        <w:t xml:space="preserve"> </w:t>
      </w:r>
      <w:r>
        <w:rPr>
          <w:u w:val="none"/>
          <w:rtl w:val="true"/>
        </w:rPr>
        <w:t>–</w:t>
      </w:r>
      <w:r>
        <w:rPr>
          <w:u w:val="none"/>
          <w:rtl w:val="true"/>
        </w:rPr>
        <w:t xml:space="preserve"> </w:t>
      </w:r>
      <w:r>
        <w:rPr>
          <w:u w:val="none"/>
          <w:rtl w:val="true"/>
        </w:rPr>
        <w:t>בעצמו</w:t>
      </w:r>
    </w:p>
    <w:p>
      <w:pPr>
        <w:pStyle w:val="12"/>
        <w:ind w:end="0"/>
        <w:jc w:val="start"/>
        <w:rPr>
          <w:u w:val="none"/>
        </w:rPr>
      </w:pPr>
      <w:r>
        <w:rPr>
          <w:u w:val="none"/>
          <w:rtl w:val="true"/>
        </w:rPr>
        <w:t xml:space="preserve">בשם הנאשם </w:t>
      </w:r>
      <w:r>
        <w:rPr>
          <w:u w:val="none"/>
        </w:rPr>
        <w:t>2</w:t>
      </w:r>
      <w:r>
        <w:rPr>
          <w:u w:val="none"/>
          <w:rtl w:val="true"/>
        </w:rPr>
        <w:t xml:space="preserve"> </w:t>
      </w:r>
      <w:r>
        <w:rPr>
          <w:u w:val="none"/>
          <w:rtl w:val="true"/>
        </w:rPr>
        <w:t>–</w:t>
      </w:r>
      <w:r>
        <w:rPr>
          <w:u w:val="none"/>
          <w:rtl w:val="true"/>
        </w:rPr>
        <w:t xml:space="preserve"> </w:t>
      </w:r>
      <w:r>
        <w:rPr>
          <w:u w:val="none"/>
          <w:rtl w:val="true"/>
        </w:rPr>
        <w:t>עו</w:t>
      </w:r>
      <w:r>
        <w:rPr>
          <w:u w:val="none"/>
          <w:rtl w:val="true"/>
        </w:rPr>
        <w:t>"</w:t>
      </w:r>
      <w:r>
        <w:rPr>
          <w:u w:val="none"/>
          <w:rtl w:val="true"/>
        </w:rPr>
        <w:t>ד דהאמשה</w:t>
      </w:r>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Cs w:val="false"/>
          <w:u w:val="none"/>
          <w:rtl w:val="true"/>
        </w:rPr>
      </w:r>
    </w:p>
    <w:p>
      <w:pPr>
        <w:pStyle w:val="David"/>
        <w:ind w:end="0"/>
        <w:jc w:val="both"/>
        <w:rPr>
          <w:sz w:val="6"/>
          <w:szCs w:val="6"/>
        </w:rPr>
      </w:pPr>
      <w:r>
        <w:rPr>
          <w:sz w:val="6"/>
          <w:szCs w:val="6"/>
          <w:rtl w:val="true"/>
        </w:rPr>
        <w:t>&lt;</w:t>
      </w:r>
      <w:r>
        <w:rPr>
          <w:sz w:val="6"/>
          <w:szCs w:val="6"/>
        </w:rPr>
        <w:t>#3#</w:t>
      </w:r>
      <w:r>
        <w:rPr>
          <w:sz w:val="6"/>
          <w:szCs w:val="6"/>
          <w:rtl w:val="true"/>
        </w:rPr>
        <w:t>&gt;</w:t>
      </w:r>
    </w:p>
    <w:p>
      <w:pPr>
        <w:pStyle w:val="Normal"/>
        <w:spacing w:lineRule="auto" w:line="360"/>
        <w:ind w:end="0"/>
        <w:jc w:val="center"/>
        <w:rPr>
          <w:rFonts w:ascii="Arial" w:hAnsi="Arial" w:cs="Arial"/>
          <w:sz w:val="28"/>
          <w:szCs w:val="28"/>
        </w:rPr>
      </w:pPr>
      <w:r>
        <w:rPr>
          <w:rFonts w:cs="Arial" w:ascii="Arial" w:hAnsi="Arial"/>
          <w:sz w:val="28"/>
          <w:szCs w:val="28"/>
          <w:rtl w:val="true"/>
        </w:rPr>
      </w:r>
    </w:p>
    <w:p>
      <w:pPr>
        <w:pStyle w:val="Normal"/>
        <w:spacing w:lineRule="exact" w:line="240" w:before="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exact" w:line="240" w:before="0" w:after="120"/>
        <w:ind w:hanging="283" w:start="283" w:end="0"/>
        <w:jc w:val="both"/>
        <w:rPr>
          <w:rFonts w:ascii="FrankRuehl" w:hAnsi="FrankRuehl" w:cs="FrankRuehl"/>
        </w:rPr>
      </w:pPr>
      <w:bookmarkStart w:id="3" w:name="Links_Start"/>
      <w:bookmarkEnd w:id="3"/>
      <w:r>
        <w:rPr>
          <w:rFonts w:ascii="FrankRuehl" w:hAnsi="FrankRuehl" w:cs="FrankRuehl"/>
          <w:rtl w:val="true"/>
        </w:rPr>
        <w:t>ספרות</w:t>
      </w:r>
      <w:r>
        <w:rPr>
          <w:rFonts w:cs="FrankRuehl" w:ascii="FrankRuehl" w:hAnsi="FrankRuehl"/>
          <w:rtl w:val="true"/>
        </w:rPr>
        <w:t>:</w:t>
      </w:r>
    </w:p>
    <w:p>
      <w:pPr>
        <w:pStyle w:val="Normal"/>
        <w:spacing w:lineRule="exact" w:line="240" w:before="0" w:after="120"/>
        <w:ind w:hanging="283" w:start="283" w:end="0"/>
        <w:jc w:val="both"/>
        <w:rPr>
          <w:rStyle w:val="Hyperlink"/>
          <w:rFonts w:ascii="FrankRuehl" w:hAnsi="FrankRuehl" w:cs="FrankRuehl"/>
          <w:u w:val="none"/>
        </w:rPr>
      </w:pPr>
      <w:hyperlink r:id="rId2">
        <w:r>
          <w:rPr>
            <w:rStyle w:val="Hyperlink"/>
            <w:rFonts w:ascii="FrankRuehl" w:hAnsi="FrankRuehl" w:cs="FrankRuehl"/>
            <w:u w:val="none"/>
            <w:rtl w:val="true"/>
          </w:rPr>
          <w:t xml:space="preserve">יעקב קדמי   </w:t>
        </w:r>
        <w:r>
          <w:rPr>
            <w:rStyle w:val="Hyperlink"/>
            <w:rFonts w:ascii="FrankRuehl" w:hAnsi="FrankRuehl" w:cs="FrankRuehl"/>
            <w:b/>
            <w:b/>
            <w:bCs/>
            <w:u w:val="none"/>
            <w:rtl w:val="true"/>
          </w:rPr>
          <w:t xml:space="preserve">על הדין בפלילים </w:t>
        </w:r>
        <w:r>
          <w:rPr>
            <w:rStyle w:val="Hyperlink"/>
            <w:rFonts w:cs="FrankRuehl" w:ascii="FrankRuehl" w:hAnsi="FrankRuehl"/>
            <w:b/>
            <w:bCs/>
            <w:u w:val="none"/>
            <w:rtl w:val="true"/>
          </w:rPr>
          <w:t xml:space="preserve">- </w:t>
        </w:r>
        <w:r>
          <w:rPr>
            <w:rStyle w:val="Hyperlink"/>
            <w:rFonts w:ascii="FrankRuehl" w:hAnsi="FrankRuehl" w:cs="FrankRuehl"/>
            <w:b/>
            <w:b/>
            <w:bCs/>
            <w:u w:val="none"/>
            <w:rtl w:val="true"/>
          </w:rPr>
          <w:t xml:space="preserve">חוק העונשין </w:t>
        </w:r>
        <w:r>
          <w:rPr>
            <w:rStyle w:val="Hyperlink"/>
            <w:rFonts w:cs="FrankRuehl" w:ascii="FrankRuehl" w:hAnsi="FrankRuehl"/>
            <w:b/>
            <w:bCs/>
            <w:u w:val="none"/>
            <w:rtl w:val="true"/>
          </w:rPr>
          <w:t xml:space="preserve">- </w:t>
        </w:r>
        <w:r>
          <w:rPr>
            <w:rStyle w:val="Hyperlink"/>
            <w:rFonts w:ascii="FrankRuehl" w:hAnsi="FrankRuehl" w:cs="FrankRuehl"/>
            <w:b/>
            <w:b/>
            <w:bCs/>
            <w:u w:val="none"/>
            <w:rtl w:val="true"/>
          </w:rPr>
          <w:t xml:space="preserve">חלק ראשון </w:t>
        </w:r>
      </w:hyperlink>
    </w:p>
    <w:p>
      <w:pPr>
        <w:pStyle w:val="Normal"/>
        <w:spacing w:lineRule="exact" w:line="240" w:before="120" w:after="120"/>
        <w:ind w:hanging="283" w:start="283" w:end="0"/>
        <w:jc w:val="both"/>
        <w:rPr>
          <w:rStyle w:val="Hyperlink"/>
        </w:rPr>
      </w:pPr>
      <w:hyperlink r:id="rId3">
        <w:r>
          <w:rPr>
            <w:rtl w:val="true"/>
          </w:rPr>
        </w:r>
      </w:hyperlink>
      <w:bookmarkStart w:id="4" w:name="LawTable"/>
      <w:bookmarkStart w:id="5" w:name="Links_End"/>
      <w:bookmarkStart w:id="6" w:name="LawTable"/>
      <w:bookmarkStart w:id="7" w:name="Links_End"/>
      <w:bookmarkEnd w:id="6"/>
      <w:bookmarkEnd w:id="7"/>
    </w:p>
    <w:p>
      <w:pPr>
        <w:pStyle w:val="Normal"/>
        <w:spacing w:lineRule="exact" w:line="240" w:before="120" w:after="120"/>
        <w:ind w:hanging="283" w:start="283" w:end="0"/>
        <w:jc w:val="both"/>
        <w:rPr>
          <w:rFonts w:ascii="FrankRuehl" w:hAnsi="FrankRuehl" w:cs="FrankRuehl"/>
          <w:color w:val="0000FF"/>
        </w:rPr>
      </w:pPr>
      <w:r>
        <w:rPr>
          <w:rFonts w:ascii="FrankRuehl" w:hAnsi="FrankRuehl" w:cs="FrankRuehl"/>
          <w:color w:val="0000FF"/>
          <w:rtl w:val="true"/>
        </w:rPr>
        <w:t>חקיקה שאוזכרה</w:t>
      </w:r>
      <w:r>
        <w:rPr>
          <w:rFonts w:cs="FrankRuehl" w:ascii="FrankRuehl" w:hAnsi="FrankRuehl"/>
          <w:color w:val="0000FF"/>
          <w:rtl w:val="true"/>
        </w:rPr>
        <w:t xml:space="preserve">: </w:t>
      </w:r>
    </w:p>
    <w:p>
      <w:pPr>
        <w:pStyle w:val="Normal"/>
        <w:spacing w:lineRule="exact" w:line="240" w:before="120" w:after="120"/>
        <w:ind w:hanging="283" w:start="283" w:end="0"/>
        <w:jc w:val="both"/>
        <w:rPr>
          <w:rFonts w:ascii="FrankRuehl" w:hAnsi="FrankRuehl" w:cs="FrankRuehl"/>
        </w:rPr>
      </w:pPr>
      <w:hyperlink r:id="rId4">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p>
    <w:p>
      <w:pPr>
        <w:pStyle w:val="Normal"/>
        <w:spacing w:lineRule="exact" w:line="240" w:before="120" w:after="120"/>
        <w:ind w:hanging="283" w:start="283" w:end="0"/>
        <w:jc w:val="both"/>
        <w:rPr>
          <w:rFonts w:ascii="FrankRuehl" w:hAnsi="FrankRuehl" w:cs="FrankRuehl"/>
        </w:rPr>
      </w:pPr>
      <w:hyperlink r:id="rId5">
        <w:r>
          <w:rPr>
            <w:rStyle w:val="Hyperlink"/>
            <w:rFonts w:ascii="FrankRuehl" w:hAnsi="FrankRuehl" w:cs="FrankRuehl"/>
            <w:color w:val="0000FF"/>
            <w:rtl w:val="true"/>
          </w:rPr>
          <w:t xml:space="preserve">פקודת התעבורה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6">
        <w:r>
          <w:rPr>
            <w:rStyle w:val="Hyperlink"/>
            <w:rFonts w:ascii="FrankRuehl" w:hAnsi="FrankRuehl" w:cs="FrankRuehl"/>
            <w:color w:val="0000FF"/>
            <w:rtl w:val="true"/>
          </w:rPr>
          <w:t>חוק הכניסה לישראל</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תשי</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r>
          <w:rPr>
            <w:rStyle w:val="Hyperlink"/>
            <w:rFonts w:cs="FrankRuehl" w:ascii="FrankRuehl" w:hAnsi="FrankRuehl"/>
            <w:color w:val="0000FF"/>
          </w:rPr>
          <w:t>1952</w:t>
        </w:r>
      </w:hyperlink>
    </w:p>
    <w:p>
      <w:pPr>
        <w:pStyle w:val="Normal"/>
        <w:spacing w:lineRule="exact" w:line="240" w:before="0" w:after="120"/>
        <w:ind w:hanging="283" w:start="283" w:end="0"/>
        <w:jc w:val="both"/>
        <w:rPr>
          <w:rFonts w:ascii="Arial" w:hAnsi="Arial" w:cs="Arial"/>
          <w:sz w:val="28"/>
          <w:szCs w:val="28"/>
        </w:rPr>
      </w:pPr>
      <w:r>
        <w:rPr>
          <w:rFonts w:cs="Arial" w:ascii="Arial" w:hAnsi="Arial"/>
          <w:sz w:val="28"/>
          <w:szCs w:val="28"/>
          <w:rtl w:val="true"/>
        </w:rPr>
      </w:r>
      <w:bookmarkStart w:id="8" w:name="LawTable_End"/>
      <w:bookmarkStart w:id="9" w:name="LawTable_End"/>
      <w:bookmarkEnd w:id="9"/>
    </w:p>
    <w:p>
      <w:pPr>
        <w:pStyle w:val="David"/>
        <w:ind w:end="0"/>
        <w:jc w:val="center"/>
        <w:rPr>
          <w:rFonts w:ascii="Arial" w:hAnsi="Arial" w:eastAsia="David" w:cs="Arial"/>
          <w:b/>
          <w:bCs/>
          <w:sz w:val="28"/>
          <w:szCs w:val="28"/>
          <w:u w:val="single"/>
        </w:rPr>
      </w:pPr>
      <w:bookmarkStart w:id="10" w:name="PsakDin"/>
      <w:bookmarkEnd w:id="10"/>
      <w:r>
        <w:rPr>
          <w:rFonts w:ascii="Arial" w:hAnsi="Arial" w:eastAsia="David" w:cs="Arial"/>
          <w:b/>
          <w:b/>
          <w:bCs/>
          <w:sz w:val="28"/>
          <w:sz w:val="28"/>
          <w:szCs w:val="28"/>
          <w:u w:val="single"/>
          <w:rtl w:val="true"/>
        </w:rPr>
        <w:t>גזר דין</w:t>
      </w:r>
    </w:p>
    <w:p>
      <w:pPr>
        <w:pStyle w:val="David"/>
        <w:ind w:end="0"/>
        <w:jc w:val="both"/>
        <w:rPr>
          <w:rFonts w:ascii="David" w:hAnsi="David" w:eastAsia="David" w:cs="David"/>
          <w:b/>
          <w:bCs/>
          <w:sz w:val="28"/>
          <w:szCs w:val="28"/>
          <w:u w:val="single"/>
        </w:rPr>
      </w:pPr>
      <w:r>
        <w:rPr>
          <w:rFonts w:eastAsia="David" w:cs="David" w:ascii="David" w:hAnsi="David"/>
          <w:b/>
          <w:bCs/>
          <w:sz w:val="28"/>
          <w:szCs w:val="28"/>
          <w:u w:val="single"/>
          <w:rtl w:val="true"/>
        </w:rPr>
      </w:r>
      <w:bookmarkStart w:id="11" w:name="PsakDin"/>
      <w:bookmarkStart w:id="12" w:name="PsakDin"/>
      <w:bookmarkEnd w:id="12"/>
    </w:p>
    <w:p>
      <w:pPr>
        <w:pStyle w:val="Normal"/>
        <w:spacing w:lineRule="auto" w:line="360"/>
        <w:ind w:hanging="720" w:start="720" w:end="0"/>
        <w:jc w:val="both"/>
        <w:rPr/>
      </w:pPr>
      <w:r>
        <w:rPr>
          <w:b/>
          <w:bCs/>
        </w:rPr>
        <w:t>1</w:t>
      </w:r>
      <w:r>
        <w:rPr>
          <w:rtl w:val="true"/>
        </w:rPr>
        <w:t>.</w:t>
        <w:tab/>
      </w:r>
      <w:bookmarkStart w:id="13" w:name="ABSTRACT_START"/>
      <w:bookmarkEnd w:id="13"/>
      <w:r>
        <w:rPr>
          <w:rtl w:val="true"/>
        </w:rPr>
        <w:t>הנאשמים</w:t>
      </w:r>
      <w:r>
        <w:rPr>
          <w:rtl w:val="true"/>
        </w:rPr>
        <w:t xml:space="preserve">, </w:t>
      </w:r>
      <w:r>
        <w:rPr>
          <w:rtl w:val="true"/>
        </w:rPr>
        <w:t xml:space="preserve">הייתם בן פואז פוקהא </w:t>
      </w:r>
      <w:r>
        <w:rPr>
          <w:rtl w:val="true"/>
        </w:rPr>
        <w:t>(</w:t>
      </w:r>
      <w:r>
        <w:rPr>
          <w:rtl w:val="true"/>
        </w:rPr>
        <w:t>להלן</w:t>
      </w:r>
      <w:r>
        <w:rPr>
          <w:rtl w:val="true"/>
        </w:rPr>
        <w:t>: "</w:t>
      </w:r>
      <w:r>
        <w:rPr>
          <w:b/>
          <w:b/>
          <w:bCs/>
          <w:rtl w:val="true"/>
        </w:rPr>
        <w:t>הייתם</w:t>
      </w:r>
      <w:r>
        <w:rPr>
          <w:rtl w:val="true"/>
        </w:rPr>
        <w:t xml:space="preserve">" </w:t>
      </w:r>
      <w:r>
        <w:rPr>
          <w:rtl w:val="true"/>
        </w:rPr>
        <w:t>ו</w:t>
      </w:r>
      <w:r>
        <w:rPr>
          <w:rtl w:val="true"/>
        </w:rPr>
        <w:t>/</w:t>
      </w:r>
      <w:r>
        <w:rPr>
          <w:rtl w:val="true"/>
        </w:rPr>
        <w:t xml:space="preserve">או </w:t>
      </w:r>
      <w:r>
        <w:rPr>
          <w:rtl w:val="true"/>
        </w:rPr>
        <w:t>"</w:t>
      </w:r>
      <w:r>
        <w:rPr>
          <w:b/>
          <w:b/>
          <w:bCs/>
          <w:rtl w:val="true"/>
        </w:rPr>
        <w:t xml:space="preserve">נאשם </w:t>
      </w:r>
      <w:r>
        <w:rPr>
          <w:b/>
          <w:bCs/>
        </w:rPr>
        <w:t>1</w:t>
      </w:r>
      <w:r>
        <w:rPr>
          <w:rtl w:val="true"/>
        </w:rPr>
        <w:t xml:space="preserve">") </w:t>
      </w:r>
      <w:r>
        <w:rPr>
          <w:rtl w:val="true"/>
        </w:rPr>
        <w:t xml:space="preserve">ואסמעיל בן חאתם ארשיד </w:t>
      </w:r>
      <w:r>
        <w:rPr>
          <w:rtl w:val="true"/>
        </w:rPr>
        <w:t>(</w:t>
      </w:r>
      <w:r>
        <w:rPr>
          <w:rtl w:val="true"/>
        </w:rPr>
        <w:t>להלן</w:t>
      </w:r>
      <w:r>
        <w:rPr>
          <w:rtl w:val="true"/>
        </w:rPr>
        <w:t>: "</w:t>
      </w:r>
      <w:r>
        <w:rPr>
          <w:b/>
          <w:b/>
          <w:bCs/>
          <w:rtl w:val="true"/>
        </w:rPr>
        <w:t>אסמעיל</w:t>
      </w:r>
      <w:r>
        <w:rPr>
          <w:rtl w:val="true"/>
        </w:rPr>
        <w:t xml:space="preserve">" </w:t>
      </w:r>
      <w:r>
        <w:rPr>
          <w:rtl w:val="true"/>
        </w:rPr>
        <w:t>ו</w:t>
      </w:r>
      <w:r>
        <w:rPr>
          <w:rtl w:val="true"/>
        </w:rPr>
        <w:t>/</w:t>
      </w:r>
      <w:r>
        <w:rPr>
          <w:rtl w:val="true"/>
        </w:rPr>
        <w:t xml:space="preserve">או </w:t>
      </w:r>
      <w:r>
        <w:rPr>
          <w:rtl w:val="true"/>
        </w:rPr>
        <w:t>"</w:t>
      </w:r>
      <w:r>
        <w:rPr>
          <w:b/>
          <w:b/>
          <w:bCs/>
          <w:rtl w:val="true"/>
        </w:rPr>
        <w:t xml:space="preserve">נאשם </w:t>
      </w:r>
      <w:r>
        <w:rPr>
          <w:b/>
          <w:bCs/>
        </w:rPr>
        <w:t>2</w:t>
      </w:r>
      <w:r>
        <w:rPr>
          <w:rtl w:val="true"/>
        </w:rPr>
        <w:t xml:space="preserve">"), </w:t>
      </w:r>
      <w:r>
        <w:rPr>
          <w:rtl w:val="true"/>
        </w:rPr>
        <w:t>הורשעו על פי הודאתם</w:t>
      </w:r>
      <w:r>
        <w:rPr>
          <w:rtl w:val="true"/>
        </w:rPr>
        <w:t xml:space="preserve">, </w:t>
      </w:r>
      <w:r>
        <w:rPr>
          <w:rtl w:val="true"/>
        </w:rPr>
        <w:t>בעובדות כתב אישום אשר תוקן במסגרת הסדר טיעון</w:t>
      </w:r>
      <w:r>
        <w:rPr>
          <w:rtl w:val="true"/>
        </w:rPr>
        <w:t xml:space="preserve">, </w:t>
      </w:r>
      <w:r>
        <w:rPr>
          <w:rtl w:val="true"/>
        </w:rPr>
        <w:t>בעבירות של</w:t>
      </w:r>
      <w:r>
        <w:rPr>
          <w:rtl w:val="true"/>
        </w:rPr>
        <w:t>;</w:t>
      </w:r>
    </w:p>
    <w:p>
      <w:pPr>
        <w:pStyle w:val="Normal"/>
        <w:spacing w:lineRule="auto" w:line="360"/>
        <w:ind w:end="0"/>
        <w:jc w:val="both"/>
        <w:rPr/>
      </w:pPr>
      <w:r>
        <w:rPr>
          <w:rtl w:val="true"/>
        </w:rPr>
      </w:r>
      <w:bookmarkStart w:id="14" w:name="ABSTRACT_END"/>
      <w:bookmarkStart w:id="15" w:name="ABSTRACT_END"/>
      <w:bookmarkEnd w:id="15"/>
    </w:p>
    <w:p>
      <w:pPr>
        <w:pStyle w:val="Normal"/>
        <w:spacing w:lineRule="auto" w:line="360"/>
        <w:ind w:hanging="720" w:start="1440" w:end="0"/>
        <w:jc w:val="both"/>
        <w:rPr>
          <w:color w:val="000000"/>
        </w:rPr>
      </w:pPr>
      <w:r>
        <w:rPr>
          <w:b/>
          <w:b/>
          <w:bCs/>
          <w:rtl w:val="true"/>
        </w:rPr>
        <w:t>א</w:t>
      </w:r>
      <w:r>
        <w:rPr>
          <w:b/>
          <w:bCs/>
          <w:rtl w:val="true"/>
        </w:rPr>
        <w:t>.</w:t>
        <w:tab/>
      </w:r>
      <w:r>
        <w:rPr>
          <w:b/>
          <w:b/>
          <w:bCs/>
          <w:rtl w:val="true"/>
        </w:rPr>
        <w:t>סיכון חיי אנשים במזיד בנתיב תחבורה</w:t>
      </w:r>
      <w:r>
        <w:rPr>
          <w:rtl w:val="true"/>
        </w:rPr>
        <w:t xml:space="preserve"> </w:t>
      </w:r>
      <w:r>
        <w:rPr>
          <w:rtl w:val="true"/>
        </w:rPr>
        <w:t xml:space="preserve">- </w:t>
      </w:r>
      <w:r>
        <w:rPr>
          <w:rtl w:val="true"/>
        </w:rPr>
        <w:t xml:space="preserve">עבירה לפי סעיף </w:t>
      </w:r>
      <w:r>
        <w:rPr/>
        <w:t>332</w:t>
      </w:r>
      <w:r>
        <w:rPr>
          <w:rtl w:val="true"/>
        </w:rPr>
        <w:t>(</w:t>
      </w:r>
      <w:r>
        <w:rPr/>
        <w:t>1</w:t>
      </w:r>
      <w:r>
        <w:rPr>
          <w:color w:val="000000"/>
          <w:rtl w:val="true"/>
        </w:rPr>
        <w:t>)(</w:t>
      </w:r>
      <w:r>
        <w:rPr>
          <w:color w:val="000000"/>
        </w:rPr>
        <w:t>2</w:t>
      </w:r>
      <w:r>
        <w:rPr>
          <w:color w:val="000000"/>
          <w:rtl w:val="true"/>
        </w:rPr>
        <w:t>)(</w:t>
      </w:r>
      <w:r>
        <w:rPr>
          <w:color w:val="000000"/>
        </w:rPr>
        <w:t>3</w:t>
      </w:r>
      <w:r>
        <w:rPr>
          <w:color w:val="000000"/>
          <w:rtl w:val="true"/>
        </w:rPr>
        <w:t xml:space="preserve">) </w:t>
      </w:r>
      <w:r>
        <w:rPr>
          <w:color w:val="000000"/>
          <w:rtl w:val="true"/>
        </w:rPr>
        <w:t>ל</w:t>
      </w:r>
      <w:hyperlink r:id="rId7">
        <w:r>
          <w:rPr>
            <w:rStyle w:val="Hyperlink"/>
            <w:rtl w:val="true"/>
          </w:rPr>
          <w:t>חוק</w:t>
        </w:r>
        <w:r>
          <w:rPr>
            <w:rStyle w:val="Hyperlink"/>
            <w:rtl w:val="true"/>
          </w:rPr>
          <w:t xml:space="preserve"> העונשין</w:t>
        </w:r>
      </w:hyperlink>
      <w:r>
        <w:rPr>
          <w:color w:val="000000"/>
          <w:rtl w:val="true"/>
        </w:rPr>
        <w:t xml:space="preserve">, </w:t>
      </w:r>
      <w:r>
        <w:rPr>
          <w:color w:val="000000"/>
          <w:rtl w:val="true"/>
        </w:rPr>
        <w:t>התשל</w:t>
      </w:r>
      <w:r>
        <w:rPr>
          <w:color w:val="000000"/>
          <w:rtl w:val="true"/>
        </w:rPr>
        <w:t>"</w:t>
      </w:r>
      <w:r>
        <w:rPr>
          <w:color w:val="000000"/>
          <w:rtl w:val="true"/>
        </w:rPr>
        <w:t xml:space="preserve">ז </w:t>
      </w:r>
      <w:r>
        <w:rPr>
          <w:color w:val="000000"/>
          <w:rtl w:val="true"/>
        </w:rPr>
        <w:t xml:space="preserve">- </w:t>
      </w:r>
      <w:r>
        <w:rPr>
          <w:color w:val="000000"/>
        </w:rPr>
        <w:t>1977</w:t>
      </w:r>
      <w:r>
        <w:rPr>
          <w:color w:val="000000"/>
          <w:rtl w:val="true"/>
        </w:rPr>
        <w:t xml:space="preserve"> (</w:t>
      </w:r>
      <w:r>
        <w:rPr>
          <w:color w:val="000000"/>
          <w:rtl w:val="true"/>
        </w:rPr>
        <w:t>להלן</w:t>
      </w:r>
      <w:r>
        <w:rPr>
          <w:color w:val="000000"/>
          <w:rtl w:val="true"/>
        </w:rPr>
        <w:t>: "</w:t>
      </w:r>
      <w:r>
        <w:rPr>
          <w:b/>
          <w:b/>
          <w:bCs/>
          <w:color w:val="000000"/>
          <w:rtl w:val="true"/>
        </w:rPr>
        <w:t>חוק העונשין</w:t>
      </w:r>
      <w:r>
        <w:rPr>
          <w:color w:val="000000"/>
          <w:rtl w:val="true"/>
        </w:rPr>
        <w:t xml:space="preserve">"). </w:t>
      </w:r>
    </w:p>
    <w:p>
      <w:pPr>
        <w:pStyle w:val="Normal"/>
        <w:spacing w:lineRule="auto" w:line="360"/>
        <w:ind w:hanging="720" w:start="1440" w:end="0"/>
        <w:jc w:val="both"/>
        <w:rPr>
          <w:color w:val="000000"/>
        </w:rPr>
      </w:pPr>
      <w:r>
        <w:rPr>
          <w:b/>
          <w:b/>
          <w:bCs/>
          <w:color w:val="000000"/>
          <w:rtl w:val="true"/>
        </w:rPr>
        <w:t>ב</w:t>
      </w:r>
      <w:r>
        <w:rPr>
          <w:b/>
          <w:bCs/>
          <w:color w:val="000000"/>
          <w:rtl w:val="true"/>
        </w:rPr>
        <w:t>.</w:t>
        <w:tab/>
      </w:r>
      <w:r>
        <w:rPr>
          <w:b/>
          <w:b/>
          <w:bCs/>
          <w:color w:val="000000"/>
          <w:rtl w:val="true"/>
        </w:rPr>
        <w:t xml:space="preserve">נשיאת נשק שלא כדין </w:t>
      </w:r>
      <w:r>
        <w:rPr>
          <w:color w:val="000000"/>
          <w:rtl w:val="true"/>
        </w:rPr>
        <w:t xml:space="preserve">– עבירה לפי סעיף </w:t>
      </w:r>
      <w:r>
        <w:rPr>
          <w:color w:val="000000"/>
        </w:rPr>
        <w:t>144</w:t>
      </w:r>
      <w:r>
        <w:rPr>
          <w:color w:val="000000"/>
          <w:rtl w:val="true"/>
        </w:rPr>
        <w:t>(</w:t>
      </w:r>
      <w:r>
        <w:rPr>
          <w:color w:val="000000"/>
          <w:rtl w:val="true"/>
        </w:rPr>
        <w:t>א</w:t>
      </w:r>
      <w:r>
        <w:rPr>
          <w:color w:val="000000"/>
          <w:rtl w:val="true"/>
        </w:rPr>
        <w:t xml:space="preserve">) </w:t>
      </w:r>
      <w:r>
        <w:rPr>
          <w:color w:val="000000"/>
          <w:rtl w:val="true"/>
        </w:rPr>
        <w:t>רישא</w:t>
      </w:r>
      <w:r>
        <w:rPr>
          <w:color w:val="000000"/>
          <w:rtl w:val="true"/>
        </w:rPr>
        <w:t>+</w:t>
      </w:r>
      <w:r>
        <w:rPr>
          <w:color w:val="000000"/>
          <w:rtl w:val="true"/>
        </w:rPr>
        <w:t>סיפא ל</w:t>
      </w:r>
      <w:hyperlink r:id="rId8">
        <w:r>
          <w:rPr>
            <w:rStyle w:val="Hyperlink"/>
            <w:rtl w:val="true"/>
          </w:rPr>
          <w:t>חוק העונשין</w:t>
        </w:r>
      </w:hyperlink>
      <w:r>
        <w:rPr>
          <w:color w:val="000000"/>
          <w:rtl w:val="true"/>
        </w:rPr>
        <w:t>.</w:t>
      </w:r>
    </w:p>
    <w:p>
      <w:pPr>
        <w:pStyle w:val="Normal"/>
        <w:spacing w:lineRule="auto" w:line="360"/>
        <w:ind w:hanging="720" w:start="1440" w:end="0"/>
        <w:jc w:val="both"/>
        <w:rPr>
          <w:color w:val="000000"/>
        </w:rPr>
      </w:pPr>
      <w:r>
        <w:rPr>
          <w:b/>
          <w:b/>
          <w:bCs/>
          <w:color w:val="000000"/>
          <w:rtl w:val="true"/>
        </w:rPr>
        <w:t>ג</w:t>
      </w:r>
      <w:r>
        <w:rPr>
          <w:b/>
          <w:bCs/>
          <w:color w:val="000000"/>
          <w:rtl w:val="true"/>
        </w:rPr>
        <w:t>.</w:t>
        <w:tab/>
      </w:r>
      <w:r>
        <w:rPr>
          <w:b/>
          <w:b/>
          <w:bCs/>
          <w:color w:val="000000"/>
          <w:rtl w:val="true"/>
        </w:rPr>
        <w:t xml:space="preserve">הפרעה לשוטר בשעת מילוי תפקידו </w:t>
      </w:r>
      <w:r>
        <w:rPr>
          <w:color w:val="000000"/>
          <w:rtl w:val="true"/>
        </w:rPr>
        <w:t xml:space="preserve">- </w:t>
      </w:r>
      <w:r>
        <w:rPr>
          <w:color w:val="000000"/>
          <w:rtl w:val="true"/>
        </w:rPr>
        <w:t xml:space="preserve">עבירה לפי סעיף </w:t>
      </w:r>
      <w:r>
        <w:rPr>
          <w:color w:val="000000"/>
        </w:rPr>
        <w:t>275</w:t>
      </w:r>
      <w:r>
        <w:rPr>
          <w:color w:val="000000"/>
          <w:rtl w:val="true"/>
        </w:rPr>
        <w:t xml:space="preserve"> </w:t>
      </w:r>
      <w:r>
        <w:rPr>
          <w:color w:val="000000"/>
          <w:rtl w:val="true"/>
        </w:rPr>
        <w:t>ל</w:t>
      </w:r>
      <w:hyperlink r:id="rId9">
        <w:r>
          <w:rPr>
            <w:rStyle w:val="Hyperlink"/>
            <w:rtl w:val="true"/>
          </w:rPr>
          <w:t>חוק</w:t>
        </w:r>
        <w:r>
          <w:rPr>
            <w:rStyle w:val="Hyperlink"/>
            <w:rtl w:val="true"/>
          </w:rPr>
          <w:t xml:space="preserve"> העונשין</w:t>
        </w:r>
      </w:hyperlink>
      <w:r>
        <w:rPr>
          <w:color w:val="000000"/>
          <w:rtl w:val="true"/>
        </w:rPr>
        <w:t xml:space="preserve">. </w:t>
      </w:r>
    </w:p>
    <w:p>
      <w:pPr>
        <w:pStyle w:val="Normal"/>
        <w:spacing w:lineRule="auto" w:line="360"/>
        <w:ind w:hanging="720" w:start="1440" w:end="0"/>
        <w:jc w:val="both"/>
        <w:rPr>
          <w:color w:val="000000"/>
        </w:rPr>
      </w:pPr>
      <w:r>
        <w:rPr>
          <w:b/>
          <w:b/>
          <w:bCs/>
          <w:color w:val="000000"/>
          <w:rtl w:val="true"/>
        </w:rPr>
        <w:t>ד</w:t>
      </w:r>
      <w:r>
        <w:rPr>
          <w:b/>
          <w:bCs/>
          <w:color w:val="000000"/>
          <w:rtl w:val="true"/>
        </w:rPr>
        <w:t>.</w:t>
        <w:tab/>
      </w:r>
      <w:r>
        <w:rPr>
          <w:b/>
          <w:b/>
          <w:bCs/>
          <w:color w:val="000000"/>
          <w:rtl w:val="true"/>
        </w:rPr>
        <w:t>שיבוש מהלכי משפט</w:t>
      </w:r>
      <w:r>
        <w:rPr>
          <w:color w:val="000000"/>
          <w:rtl w:val="true"/>
        </w:rPr>
        <w:t xml:space="preserve"> – עבירה לפי סעיף </w:t>
      </w:r>
      <w:r>
        <w:rPr>
          <w:color w:val="000000"/>
        </w:rPr>
        <w:t>244</w:t>
      </w:r>
      <w:r>
        <w:rPr>
          <w:color w:val="000000"/>
          <w:rtl w:val="true"/>
        </w:rPr>
        <w:t xml:space="preserve"> </w:t>
      </w:r>
      <w:r>
        <w:rPr>
          <w:color w:val="000000"/>
          <w:rtl w:val="true"/>
        </w:rPr>
        <w:t>ל</w:t>
      </w:r>
      <w:hyperlink r:id="rId10">
        <w:r>
          <w:rPr>
            <w:rStyle w:val="Hyperlink"/>
            <w:rtl w:val="true"/>
          </w:rPr>
          <w:t>חוק העונשין</w:t>
        </w:r>
      </w:hyperlink>
      <w:r>
        <w:rPr>
          <w:color w:val="000000"/>
          <w:rtl w:val="true"/>
        </w:rPr>
        <w:t xml:space="preserve">. </w:t>
      </w:r>
    </w:p>
    <w:p>
      <w:pPr>
        <w:pStyle w:val="Normal"/>
        <w:spacing w:lineRule="auto" w:line="360"/>
        <w:ind w:hanging="720" w:start="1440" w:end="0"/>
        <w:jc w:val="both"/>
        <w:rPr>
          <w:color w:val="000000"/>
        </w:rPr>
      </w:pPr>
      <w:r>
        <w:rPr>
          <w:b/>
          <w:b/>
          <w:bCs/>
          <w:color w:val="000000"/>
          <w:rtl w:val="true"/>
        </w:rPr>
        <w:t>ה</w:t>
      </w:r>
      <w:r>
        <w:rPr>
          <w:b/>
          <w:bCs/>
          <w:color w:val="000000"/>
          <w:rtl w:val="true"/>
        </w:rPr>
        <w:t>.</w:t>
        <w:tab/>
      </w:r>
      <w:r>
        <w:rPr>
          <w:b/>
          <w:b/>
          <w:bCs/>
          <w:color w:val="000000"/>
          <w:rtl w:val="true"/>
        </w:rPr>
        <w:t>הסתייעות ברכב לביצוע פשע</w:t>
      </w:r>
      <w:r>
        <w:rPr>
          <w:color w:val="000000"/>
          <w:rtl w:val="true"/>
        </w:rPr>
        <w:t xml:space="preserve"> </w:t>
      </w:r>
      <w:r>
        <w:rPr>
          <w:color w:val="000000"/>
          <w:rtl w:val="true"/>
        </w:rPr>
        <w:t xml:space="preserve">- </w:t>
      </w:r>
      <w:r>
        <w:rPr>
          <w:color w:val="000000"/>
          <w:rtl w:val="true"/>
        </w:rPr>
        <w:t xml:space="preserve">עבירה לפי סעיף </w:t>
      </w:r>
      <w:r>
        <w:rPr>
          <w:color w:val="000000"/>
        </w:rPr>
        <w:t>43</w:t>
      </w:r>
      <w:r>
        <w:rPr>
          <w:color w:val="000000"/>
          <w:rtl w:val="true"/>
        </w:rPr>
        <w:t xml:space="preserve"> </w:t>
      </w:r>
      <w:r>
        <w:rPr>
          <w:color w:val="000000"/>
          <w:rtl w:val="true"/>
        </w:rPr>
        <w:t>ל</w:t>
      </w:r>
      <w:hyperlink r:id="rId11">
        <w:r>
          <w:rPr>
            <w:rStyle w:val="Hyperlink"/>
            <w:rtl w:val="true"/>
          </w:rPr>
          <w:t>פקודת</w:t>
        </w:r>
        <w:r>
          <w:rPr>
            <w:rStyle w:val="Hyperlink"/>
            <w:rtl w:val="true"/>
          </w:rPr>
          <w:t xml:space="preserve"> התעבורה</w:t>
        </w:r>
      </w:hyperlink>
      <w:r>
        <w:rPr>
          <w:color w:val="000000"/>
          <w:rtl w:val="true"/>
        </w:rPr>
        <w:t xml:space="preserve"> </w:t>
      </w:r>
      <w:r>
        <w:rPr>
          <w:color w:val="000000"/>
          <w:rtl w:val="true"/>
        </w:rPr>
        <w:t>[</w:t>
      </w:r>
      <w:r>
        <w:rPr>
          <w:color w:val="000000"/>
          <w:rtl w:val="true"/>
        </w:rPr>
        <w:t>נוסח חדש</w:t>
      </w:r>
      <w:r>
        <w:rPr>
          <w:color w:val="000000"/>
          <w:rtl w:val="true"/>
        </w:rPr>
        <w:t xml:space="preserve">], </w:t>
      </w:r>
      <w:r>
        <w:rPr>
          <w:color w:val="000000"/>
          <w:rtl w:val="true"/>
        </w:rPr>
        <w:t>התשכ</w:t>
      </w:r>
      <w:r>
        <w:rPr>
          <w:color w:val="000000"/>
          <w:rtl w:val="true"/>
        </w:rPr>
        <w:t>"</w:t>
      </w:r>
      <w:r>
        <w:rPr>
          <w:color w:val="000000"/>
          <w:rtl w:val="true"/>
        </w:rPr>
        <w:t xml:space="preserve">א </w:t>
      </w:r>
      <w:r>
        <w:rPr>
          <w:color w:val="000000"/>
          <w:rtl w:val="true"/>
        </w:rPr>
        <w:t xml:space="preserve">- </w:t>
      </w:r>
      <w:r>
        <w:rPr>
          <w:color w:val="000000"/>
        </w:rPr>
        <w:t>1961</w:t>
      </w:r>
      <w:r>
        <w:rPr>
          <w:color w:val="000000"/>
          <w:rtl w:val="true"/>
        </w:rPr>
        <w:t>.</w:t>
      </w:r>
    </w:p>
    <w:p>
      <w:pPr>
        <w:pStyle w:val="Normal"/>
        <w:spacing w:lineRule="auto" w:line="360"/>
        <w:ind w:end="0"/>
        <w:jc w:val="both"/>
        <w:rPr>
          <w:color w:val="000000"/>
        </w:rPr>
      </w:pPr>
      <w:r>
        <w:rPr>
          <w:color w:val="000000"/>
          <w:rtl w:val="true"/>
        </w:rPr>
      </w:r>
    </w:p>
    <w:p>
      <w:pPr>
        <w:pStyle w:val="Normal"/>
        <w:spacing w:lineRule="auto" w:line="360"/>
        <w:ind w:start="720" w:end="0"/>
        <w:jc w:val="both"/>
        <w:rPr/>
      </w:pPr>
      <w:r>
        <w:rPr>
          <w:rtl w:val="true"/>
        </w:rPr>
        <w:t>בנוסף</w:t>
      </w:r>
      <w:r>
        <w:rPr>
          <w:rtl w:val="true"/>
        </w:rPr>
        <w:t xml:space="preserve">, </w:t>
      </w:r>
      <w:r>
        <w:rPr>
          <w:rtl w:val="true"/>
        </w:rPr>
        <w:t xml:space="preserve">הורשע הייתם בעבירה של </w:t>
      </w:r>
      <w:r>
        <w:rPr>
          <w:b/>
          <w:b/>
          <w:bCs/>
          <w:rtl w:val="true"/>
        </w:rPr>
        <w:t>כניסה לישראל ללא היתר כדין</w:t>
      </w:r>
      <w:r>
        <w:rPr>
          <w:rtl w:val="true"/>
        </w:rPr>
        <w:t xml:space="preserve"> – עבירה לפי סעיף </w:t>
      </w:r>
      <w:r>
        <w:rPr/>
        <w:t>12</w:t>
      </w:r>
      <w:r>
        <w:rPr>
          <w:rtl w:val="true"/>
        </w:rPr>
        <w:t xml:space="preserve"> </w:t>
      </w:r>
      <w:r>
        <w:rPr>
          <w:rtl w:val="true"/>
        </w:rPr>
        <w:t>א</w:t>
      </w:r>
      <w:r>
        <w:rPr>
          <w:rtl w:val="true"/>
        </w:rPr>
        <w:t>(</w:t>
      </w:r>
      <w:r>
        <w:rPr/>
        <w:t>1</w:t>
      </w:r>
      <w:r>
        <w:rPr>
          <w:rtl w:val="true"/>
        </w:rPr>
        <w:t xml:space="preserve">) </w:t>
      </w:r>
      <w:r>
        <w:rPr>
          <w:rtl w:val="true"/>
        </w:rPr>
        <w:t>ל</w:t>
      </w:r>
      <w:hyperlink r:id="rId12">
        <w:r>
          <w:rPr>
            <w:rStyle w:val="Hyperlink"/>
            <w:rtl w:val="true"/>
          </w:rPr>
          <w:t>חוק הכניסה לישראל</w:t>
        </w:r>
      </w:hyperlink>
      <w:r>
        <w:rPr>
          <w:rtl w:val="true"/>
        </w:rPr>
        <w:t xml:space="preserve">, </w:t>
      </w:r>
      <w:r>
        <w:rPr>
          <w:rtl w:val="true"/>
        </w:rPr>
        <w:t>התשי</w:t>
      </w:r>
      <w:r>
        <w:rPr>
          <w:rtl w:val="true"/>
        </w:rPr>
        <w:t>"</w:t>
      </w:r>
      <w:r>
        <w:rPr>
          <w:rtl w:val="true"/>
        </w:rPr>
        <w:t>ב</w:t>
      </w:r>
      <w:r>
        <w:rPr>
          <w:rtl w:val="true"/>
        </w:rPr>
        <w:t>-</w:t>
      </w:r>
      <w:r>
        <w:rPr/>
        <w:t>1952</w:t>
      </w:r>
      <w:r>
        <w:rPr>
          <w:rtl w:val="true"/>
        </w:rPr>
        <w:t xml:space="preserve"> (</w:t>
      </w:r>
      <w:r>
        <w:rPr>
          <w:rtl w:val="true"/>
        </w:rPr>
        <w:t>להלן</w:t>
      </w:r>
      <w:r>
        <w:rPr>
          <w:rtl w:val="true"/>
        </w:rPr>
        <w:t>: "</w:t>
      </w:r>
      <w:r>
        <w:rPr>
          <w:b/>
          <w:b/>
          <w:bCs/>
          <w:rtl w:val="true"/>
        </w:rPr>
        <w:t>חוק הכניסה לישראל</w:t>
      </w:r>
      <w:r>
        <w:rPr>
          <w:rtl w:val="true"/>
        </w:rPr>
        <w:t>").</w:t>
      </w:r>
    </w:p>
    <w:p>
      <w:pPr>
        <w:pStyle w:val="Normal"/>
        <w:spacing w:lineRule="auto" w:line="360"/>
        <w:ind w:start="567" w:end="0"/>
        <w:jc w:val="both"/>
        <w:rPr/>
      </w:pPr>
      <w:r>
        <w:rPr>
          <w:rtl w:val="true"/>
        </w:rPr>
      </w:r>
    </w:p>
    <w:p>
      <w:pPr>
        <w:pStyle w:val="Normal"/>
        <w:spacing w:lineRule="auto" w:line="360"/>
        <w:ind w:start="720" w:end="0"/>
        <w:jc w:val="both"/>
        <w:rPr/>
      </w:pPr>
      <w:r>
        <w:rPr>
          <w:rtl w:val="true"/>
        </w:rPr>
        <w:t xml:space="preserve">כן הורשע אסמעיל בעבירה של  </w:t>
      </w:r>
      <w:r>
        <w:rPr>
          <w:b/>
          <w:b/>
          <w:bCs/>
          <w:rtl w:val="true"/>
        </w:rPr>
        <w:t>המסיע</w:t>
      </w:r>
      <w:r>
        <w:rPr>
          <w:rtl w:val="true"/>
        </w:rPr>
        <w:t xml:space="preserve"> </w:t>
      </w:r>
      <w:r>
        <w:rPr>
          <w:b/>
          <w:b/>
          <w:bCs/>
          <w:rtl w:val="true"/>
        </w:rPr>
        <w:t>ברכב תושב זר השוהה בארץ שלא כדין</w:t>
      </w:r>
      <w:r>
        <w:rPr>
          <w:rtl w:val="true"/>
        </w:rPr>
        <w:t xml:space="preserve"> – עבירה לפי סעיף </w:t>
      </w:r>
      <w:r>
        <w:rPr/>
        <w:t>12</w:t>
      </w:r>
      <w:r>
        <w:rPr>
          <w:rtl w:val="true"/>
        </w:rPr>
        <w:t>א</w:t>
      </w:r>
      <w:r>
        <w:rPr>
          <w:rtl w:val="true"/>
        </w:rPr>
        <w:t>(</w:t>
      </w:r>
      <w:r>
        <w:rPr>
          <w:rtl w:val="true"/>
        </w:rPr>
        <w:t>ג</w:t>
      </w:r>
      <w:r>
        <w:rPr>
          <w:rtl w:val="true"/>
        </w:rPr>
        <w:t>)(</w:t>
      </w:r>
      <w:r>
        <w:rPr/>
        <w:t>1</w:t>
      </w:r>
      <w:r>
        <w:rPr>
          <w:rtl w:val="true"/>
        </w:rPr>
        <w:t xml:space="preserve">) </w:t>
      </w:r>
      <w:r>
        <w:rPr>
          <w:rtl w:val="true"/>
        </w:rPr>
        <w:t>ל</w:t>
      </w:r>
      <w:hyperlink r:id="rId13">
        <w:r>
          <w:rPr>
            <w:rStyle w:val="Hyperlink"/>
            <w:rtl w:val="true"/>
          </w:rPr>
          <w:t>חוק הכניסה לישראל</w:t>
        </w:r>
      </w:hyperlink>
      <w:r>
        <w:rPr>
          <w:rtl w:val="true"/>
        </w:rPr>
        <w:t>.</w:t>
      </w:r>
    </w:p>
    <w:p>
      <w:pPr>
        <w:pStyle w:val="Normal"/>
        <w:spacing w:lineRule="auto" w:line="360"/>
        <w:ind w:end="0"/>
        <w:jc w:val="both"/>
        <w:rPr/>
      </w:pPr>
      <w:r>
        <w:rPr>
          <w:rtl w:val="true"/>
        </w:rPr>
        <w:tab/>
        <w:tab/>
      </w:r>
    </w:p>
    <w:p>
      <w:pPr>
        <w:pStyle w:val="Normal"/>
        <w:spacing w:lineRule="auto" w:line="360"/>
        <w:ind w:hanging="694" w:start="720" w:end="0"/>
        <w:jc w:val="both"/>
        <w:rPr/>
      </w:pPr>
      <w:r>
        <w:rPr>
          <w:b/>
          <w:bCs/>
        </w:rPr>
        <w:t>2</w:t>
      </w:r>
      <w:r>
        <w:rPr>
          <w:b/>
          <w:bCs/>
          <w:rtl w:val="true"/>
        </w:rPr>
        <w:t>.</w:t>
      </w:r>
      <w:r>
        <w:rPr>
          <w:rtl w:val="true"/>
        </w:rPr>
        <w:tab/>
      </w:r>
      <w:r>
        <w:rPr>
          <w:rtl w:val="true"/>
        </w:rPr>
        <w:t>בטרם שמיעת ההוכחות</w:t>
      </w:r>
      <w:r>
        <w:rPr>
          <w:rtl w:val="true"/>
        </w:rPr>
        <w:t xml:space="preserve">, </w:t>
      </w:r>
      <w:r>
        <w:rPr>
          <w:rtl w:val="true"/>
        </w:rPr>
        <w:t>הגיעו הצדדים לידי הסדר טיעון לפיו</w:t>
      </w:r>
      <w:r>
        <w:rPr>
          <w:rtl w:val="true"/>
        </w:rPr>
        <w:t xml:space="preserve">, </w:t>
      </w:r>
      <w:r>
        <w:rPr>
          <w:rtl w:val="true"/>
        </w:rPr>
        <w:t>חזרו בהם הנאשמים מכפירתם והודו בעובדות כתב האישום המתוקן</w:t>
      </w:r>
      <w:r>
        <w:rPr>
          <w:rtl w:val="true"/>
        </w:rPr>
        <w:t xml:space="preserve">. </w:t>
      </w:r>
      <w:r>
        <w:rPr>
          <w:rtl w:val="true"/>
        </w:rPr>
        <w:t>עוד הוסכם</w:t>
      </w:r>
      <w:r>
        <w:rPr>
          <w:rtl w:val="true"/>
        </w:rPr>
        <w:t xml:space="preserve">, </w:t>
      </w:r>
      <w:r>
        <w:rPr>
          <w:rtl w:val="true"/>
        </w:rPr>
        <w:t>כי אסמעיל ישלח לקבלת תסקיר שרות מבחן</w:t>
      </w:r>
      <w:r>
        <w:rPr>
          <w:rtl w:val="true"/>
        </w:rPr>
        <w:t xml:space="preserve">. </w:t>
      </w:r>
      <w:r>
        <w:rPr>
          <w:rtl w:val="true"/>
        </w:rPr>
        <w:t>באשר להייתם</w:t>
      </w:r>
      <w:r>
        <w:rPr>
          <w:rtl w:val="true"/>
        </w:rPr>
        <w:t xml:space="preserve">, </w:t>
      </w:r>
      <w:r>
        <w:rPr>
          <w:rtl w:val="true"/>
        </w:rPr>
        <w:t>וחרף הודייתו</w:t>
      </w:r>
      <w:r>
        <w:rPr>
          <w:rtl w:val="true"/>
        </w:rPr>
        <w:t xml:space="preserve">, </w:t>
      </w:r>
      <w:r>
        <w:rPr>
          <w:rtl w:val="true"/>
        </w:rPr>
        <w:t xml:space="preserve">הוסכם כי סנגורו יוכל לטעון  שהעבירה של סיכון חיי אדם בנתיב תחבורה מיוחסת לו מכוח סעיף </w:t>
      </w:r>
      <w:r>
        <w:rPr/>
        <w:t>34</w:t>
      </w:r>
      <w:r>
        <w:rPr>
          <w:rtl w:val="true"/>
        </w:rPr>
        <w:t>א</w:t>
      </w:r>
      <w:r>
        <w:rPr>
          <w:rtl w:val="true"/>
        </w:rPr>
        <w:t xml:space="preserve">' </w:t>
      </w:r>
      <w:r>
        <w:rPr>
          <w:rtl w:val="true"/>
        </w:rPr>
        <w:t>ל</w:t>
      </w:r>
      <w:hyperlink r:id="rId14">
        <w:r>
          <w:rPr>
            <w:rStyle w:val="Hyperlink"/>
            <w:rtl w:val="true"/>
          </w:rPr>
          <w:t>חוק העונשין</w:t>
        </w:r>
      </w:hyperlink>
      <w:r>
        <w:rPr>
          <w:rtl w:val="true"/>
        </w:rPr>
        <w:t xml:space="preserve"> ולא מכוח סעיף </w:t>
      </w:r>
      <w:r>
        <w:rPr/>
        <w:t>29</w:t>
      </w:r>
      <w:r>
        <w:rPr>
          <w:rtl w:val="true"/>
        </w:rPr>
        <w:t xml:space="preserve"> </w:t>
      </w:r>
      <w:r>
        <w:rPr>
          <w:rtl w:val="true"/>
        </w:rPr>
        <w:t>לחוק שעניינו דיני שותפות רגילים וכי המאשימה תטען</w:t>
      </w:r>
      <w:r>
        <w:rPr>
          <w:rtl w:val="true"/>
        </w:rPr>
        <w:t xml:space="preserve">, </w:t>
      </w:r>
      <w:r>
        <w:rPr>
          <w:rtl w:val="true"/>
        </w:rPr>
        <w:t xml:space="preserve">כי יש ליחס להייתם את העבירה בהתאם לאמור בסעיף </w:t>
      </w:r>
      <w:r>
        <w:rPr/>
        <w:t>29</w:t>
      </w:r>
      <w:r>
        <w:rPr>
          <w:rtl w:val="true"/>
        </w:rPr>
        <w:t xml:space="preserve"> </w:t>
      </w:r>
      <w:r>
        <w:rPr>
          <w:rtl w:val="true"/>
        </w:rPr>
        <w:t>לחוק העונשין</w:t>
      </w:r>
      <w:r>
        <w:rPr>
          <w:rtl w:val="true"/>
        </w:rPr>
        <w:t xml:space="preserve">. </w:t>
      </w:r>
      <w:r>
        <w:rPr>
          <w:rtl w:val="true"/>
        </w:rPr>
        <w:t>לעניין העונש</w:t>
      </w:r>
      <w:r>
        <w:rPr>
          <w:rtl w:val="true"/>
        </w:rPr>
        <w:t xml:space="preserve">, </w:t>
      </w:r>
      <w:r>
        <w:rPr>
          <w:rtl w:val="true"/>
        </w:rPr>
        <w:t>הוסכם</w:t>
      </w:r>
      <w:r>
        <w:rPr>
          <w:rtl w:val="true"/>
        </w:rPr>
        <w:t xml:space="preserve">, </w:t>
      </w:r>
      <w:r>
        <w:rPr>
          <w:rtl w:val="true"/>
        </w:rPr>
        <w:t>כי הטיעון יהיה חופשי</w:t>
      </w:r>
      <w:r>
        <w:rPr>
          <w:rtl w:val="true"/>
        </w:rPr>
        <w:t>.</w:t>
      </w:r>
    </w:p>
    <w:p>
      <w:pPr>
        <w:pStyle w:val="Normal"/>
        <w:spacing w:lineRule="auto" w:line="360"/>
        <w:ind w:hanging="540" w:start="566" w:end="0"/>
        <w:jc w:val="both"/>
        <w:rPr/>
      </w:pPr>
      <w:r>
        <w:rPr>
          <w:rtl w:val="true"/>
        </w:rPr>
      </w:r>
    </w:p>
    <w:p>
      <w:pPr>
        <w:pStyle w:val="Normal"/>
        <w:spacing w:lineRule="auto" w:line="360"/>
        <w:ind w:hanging="694" w:start="720" w:end="0"/>
        <w:jc w:val="both"/>
        <w:rPr/>
      </w:pPr>
      <w:r>
        <w:rPr>
          <w:b/>
          <w:bCs/>
        </w:rPr>
        <w:t>3</w:t>
      </w:r>
      <w:r>
        <w:rPr>
          <w:rtl w:val="true"/>
        </w:rPr>
        <w:t>.</w:t>
        <w:tab/>
      </w:r>
      <w:r>
        <w:rPr>
          <w:rtl w:val="true"/>
        </w:rPr>
        <w:t>התמונה העולה מכתב האישום המתוקן</w:t>
      </w:r>
      <w:r>
        <w:rPr>
          <w:rtl w:val="true"/>
        </w:rPr>
        <w:t xml:space="preserve">, </w:t>
      </w:r>
      <w:r>
        <w:rPr>
          <w:rtl w:val="true"/>
        </w:rPr>
        <w:t>בו הודו הנאשמים הינה כדלקמן</w:t>
      </w:r>
      <w:r>
        <w:rPr>
          <w:rtl w:val="true"/>
        </w:rPr>
        <w:t>:</w:t>
      </w:r>
    </w:p>
    <w:p>
      <w:pPr>
        <w:pStyle w:val="Normal"/>
        <w:spacing w:lineRule="auto" w:line="360"/>
        <w:ind w:start="720" w:end="0"/>
        <w:jc w:val="both"/>
        <w:rPr/>
      </w:pPr>
      <w:r>
        <w:rPr>
          <w:rtl w:val="true"/>
        </w:rPr>
        <w:t xml:space="preserve">הייתם הינו תושב איזור יהודה שומרון וחבל עזה </w:t>
      </w:r>
      <w:r>
        <w:rPr>
          <w:rtl w:val="true"/>
        </w:rPr>
        <w:t>(</w:t>
      </w:r>
      <w:r>
        <w:rPr>
          <w:rtl w:val="true"/>
        </w:rPr>
        <w:t>להלן</w:t>
      </w:r>
      <w:r>
        <w:rPr>
          <w:rtl w:val="true"/>
        </w:rPr>
        <w:t>: "</w:t>
      </w:r>
      <w:r>
        <w:rPr>
          <w:b/>
          <w:b/>
          <w:bCs/>
          <w:rtl w:val="true"/>
        </w:rPr>
        <w:t>האיזור</w:t>
      </w:r>
      <w:r>
        <w:rPr>
          <w:rtl w:val="true"/>
        </w:rPr>
        <w:t xml:space="preserve">") </w:t>
      </w:r>
      <w:r>
        <w:rPr>
          <w:rtl w:val="true"/>
        </w:rPr>
        <w:t xml:space="preserve">ובמועדים הרלוונטיים לכתב האישום שהה  בארץ ללא היתר כדין לכניסה או לשהייה </w:t>
      </w:r>
      <w:r>
        <w:rPr>
          <w:rtl w:val="true"/>
        </w:rPr>
        <w:t>(</w:t>
      </w:r>
      <w:r>
        <w:rPr>
          <w:rtl w:val="true"/>
        </w:rPr>
        <w:t>להלן</w:t>
      </w:r>
      <w:r>
        <w:rPr>
          <w:rtl w:val="true"/>
        </w:rPr>
        <w:t>: "</w:t>
      </w:r>
      <w:r>
        <w:rPr>
          <w:b/>
          <w:b/>
          <w:bCs/>
          <w:rtl w:val="true"/>
        </w:rPr>
        <w:t>ההיתר</w:t>
      </w:r>
      <w:r>
        <w:rPr>
          <w:rtl w:val="true"/>
        </w:rPr>
        <w:t>").</w:t>
      </w:r>
    </w:p>
    <w:p>
      <w:pPr>
        <w:pStyle w:val="Normal"/>
        <w:spacing w:lineRule="auto" w:line="360"/>
        <w:ind w:start="720" w:end="0"/>
        <w:jc w:val="both"/>
        <w:rPr/>
      </w:pPr>
      <w:r>
        <w:rPr>
          <w:rtl w:val="true"/>
        </w:rPr>
        <w:t>עובר למועדים המפורטים בכתב האישום</w:t>
      </w:r>
      <w:r>
        <w:rPr>
          <w:rtl w:val="true"/>
        </w:rPr>
        <w:t xml:space="preserve">, </w:t>
      </w:r>
      <w:r>
        <w:rPr>
          <w:rtl w:val="true"/>
        </w:rPr>
        <w:t>שררה בין הנאשמים הכרות מוקדמת במסגרתה ידע אסמעיל</w:t>
      </w:r>
      <w:r>
        <w:rPr>
          <w:rtl w:val="true"/>
        </w:rPr>
        <w:t xml:space="preserve">, </w:t>
      </w:r>
      <w:r>
        <w:rPr>
          <w:rtl w:val="true"/>
        </w:rPr>
        <w:t>כי הייתם  הינו תושב האיזור ושוהה בארץ בניגוד להיתר כדין</w:t>
      </w:r>
      <w:r>
        <w:rPr>
          <w:rtl w:val="true"/>
        </w:rPr>
        <w:t>.</w:t>
      </w:r>
    </w:p>
    <w:p>
      <w:pPr>
        <w:pStyle w:val="Normal"/>
        <w:spacing w:lineRule="auto" w:line="360"/>
        <w:ind w:start="720" w:end="0"/>
        <w:jc w:val="both"/>
        <w:rPr/>
      </w:pPr>
      <w:r>
        <w:rPr>
          <w:rtl w:val="true"/>
        </w:rPr>
        <w:t>עובר לאירועים המפורטים בכתב האישום</w:t>
      </w:r>
      <w:r>
        <w:rPr>
          <w:rtl w:val="true"/>
        </w:rPr>
        <w:t xml:space="preserve">, </w:t>
      </w:r>
      <w:r>
        <w:rPr>
          <w:rtl w:val="true"/>
        </w:rPr>
        <w:t xml:space="preserve">החליטו הנאשמים להצטייד בנשק לשם פעילות פלילית </w:t>
      </w:r>
      <w:r>
        <w:rPr>
          <w:rtl w:val="true"/>
        </w:rPr>
        <w:t>(</w:t>
      </w:r>
      <w:r>
        <w:rPr>
          <w:rtl w:val="true"/>
        </w:rPr>
        <w:t>להלן</w:t>
      </w:r>
      <w:r>
        <w:rPr>
          <w:rtl w:val="true"/>
        </w:rPr>
        <w:t>: "</w:t>
      </w:r>
      <w:r>
        <w:rPr>
          <w:b/>
          <w:b/>
          <w:bCs/>
          <w:rtl w:val="true"/>
        </w:rPr>
        <w:t>הקשר</w:t>
      </w:r>
      <w:r>
        <w:rPr>
          <w:rtl w:val="true"/>
        </w:rPr>
        <w:t xml:space="preserve">"). </w:t>
      </w:r>
      <w:r>
        <w:rPr>
          <w:rtl w:val="true"/>
        </w:rPr>
        <w:t>בהתאם לפרטי הקשר כאמור</w:t>
      </w:r>
      <w:r>
        <w:rPr>
          <w:rtl w:val="true"/>
        </w:rPr>
        <w:t xml:space="preserve">, </w:t>
      </w:r>
      <w:r>
        <w:rPr>
          <w:rtl w:val="true"/>
        </w:rPr>
        <w:t>הצטיידו הנאשמים</w:t>
      </w:r>
      <w:r>
        <w:rPr>
          <w:rtl w:val="true"/>
        </w:rPr>
        <w:t xml:space="preserve">, </w:t>
      </w:r>
      <w:r>
        <w:rPr>
          <w:rtl w:val="true"/>
        </w:rPr>
        <w:t>בצוותא  חדא</w:t>
      </w:r>
      <w:r>
        <w:rPr>
          <w:rtl w:val="true"/>
        </w:rPr>
        <w:t xml:space="preserve">, </w:t>
      </w:r>
      <w:r>
        <w:rPr>
          <w:rtl w:val="true"/>
        </w:rPr>
        <w:t>בכלי נשק הכוללים</w:t>
      </w:r>
      <w:r>
        <w:rPr>
          <w:rtl w:val="true"/>
        </w:rPr>
        <w:t xml:space="preserve">, </w:t>
      </w:r>
      <w:r>
        <w:rPr>
          <w:rtl w:val="true"/>
        </w:rPr>
        <w:t>שני אקדחים ומחסנית המכילה תחמושת חיה לפי הפירוט הבא</w:t>
      </w:r>
      <w:r>
        <w:rPr>
          <w:rtl w:val="true"/>
        </w:rPr>
        <w:t xml:space="preserve">: </w:t>
      </w:r>
      <w:r>
        <w:rPr>
          <w:rtl w:val="true"/>
        </w:rPr>
        <w:t>אקדח מסוג ברטה מס</w:t>
      </w:r>
      <w:r>
        <w:rPr>
          <w:rtl w:val="true"/>
        </w:rPr>
        <w:t>"</w:t>
      </w:r>
      <w:r>
        <w:rPr>
          <w:rtl w:val="true"/>
        </w:rPr>
        <w:t xml:space="preserve">ד </w:t>
      </w:r>
      <w:r>
        <w:rPr/>
        <w:t xml:space="preserve">Y </w:t>
      </w:r>
      <w:r>
        <w:rPr/>
        <w:t xml:space="preserve"> 22396 </w:t>
      </w:r>
      <w:r>
        <w:rPr/>
        <w:t>B</w:t>
      </w:r>
      <w:r>
        <w:rPr>
          <w:rtl w:val="true"/>
        </w:rPr>
        <w:t xml:space="preserve"> </w:t>
      </w:r>
      <w:r>
        <w:rPr>
          <w:rtl w:val="true"/>
        </w:rPr>
        <w:t xml:space="preserve"> </w:t>
      </w:r>
      <w:r>
        <w:rPr>
          <w:rtl w:val="true"/>
        </w:rPr>
        <w:t>אשר נגנב מבעליו ב</w:t>
      </w:r>
      <w:r>
        <w:rPr>
          <w:rtl w:val="true"/>
        </w:rPr>
        <w:t xml:space="preserve">- </w:t>
      </w:r>
      <w:r>
        <w:rPr/>
        <w:t>15.08.09</w:t>
      </w:r>
      <w:r>
        <w:rPr>
          <w:rtl w:val="true"/>
        </w:rPr>
        <w:t xml:space="preserve"> </w:t>
      </w:r>
      <w:r>
        <w:rPr>
          <w:rtl w:val="true"/>
        </w:rPr>
        <w:t xml:space="preserve">כשהוא טעון ודרוך וכן אקדח מסוג </w:t>
      </w:r>
      <w:r>
        <w:rPr/>
        <w:t>FN</w:t>
      </w:r>
      <w:r>
        <w:rPr>
          <w:rtl w:val="true"/>
        </w:rPr>
        <w:t xml:space="preserve"> </w:t>
      </w:r>
      <w:r>
        <w:rPr>
          <w:rtl w:val="true"/>
        </w:rPr>
        <w:t xml:space="preserve"> </w:t>
      </w:r>
      <w:r>
        <w:rPr>
          <w:rtl w:val="true"/>
        </w:rPr>
        <w:t>מס</w:t>
      </w:r>
      <w:r>
        <w:rPr>
          <w:rtl w:val="true"/>
        </w:rPr>
        <w:t>"</w:t>
      </w:r>
      <w:r>
        <w:rPr>
          <w:rtl w:val="true"/>
        </w:rPr>
        <w:t xml:space="preserve">ד </w:t>
      </w:r>
      <w:r>
        <w:rPr/>
        <w:t>24405</w:t>
      </w:r>
      <w:r>
        <w:rPr>
          <w:rtl w:val="true"/>
        </w:rPr>
        <w:t xml:space="preserve"> </w:t>
      </w:r>
      <w:r>
        <w:rPr/>
        <w:t>PZ</w:t>
      </w:r>
      <w:r>
        <w:rPr/>
        <w:t>245</w:t>
      </w:r>
      <w:r>
        <w:rPr>
          <w:rtl w:val="true"/>
        </w:rPr>
        <w:t xml:space="preserve"> </w:t>
      </w:r>
      <w:r>
        <w:rPr>
          <w:rtl w:val="true"/>
        </w:rPr>
        <w:t xml:space="preserve"> </w:t>
      </w:r>
      <w:r>
        <w:rPr>
          <w:rtl w:val="true"/>
        </w:rPr>
        <w:t xml:space="preserve">וכדורים </w:t>
      </w:r>
      <w:r>
        <w:rPr>
          <w:rtl w:val="true"/>
        </w:rPr>
        <w:t>(</w:t>
      </w:r>
      <w:r>
        <w:rPr>
          <w:rtl w:val="true"/>
        </w:rPr>
        <w:t>להלן</w:t>
      </w:r>
      <w:r>
        <w:rPr>
          <w:rtl w:val="true"/>
        </w:rPr>
        <w:t>: "</w:t>
      </w:r>
      <w:r>
        <w:rPr>
          <w:b/>
          <w:b/>
          <w:bCs/>
          <w:rtl w:val="true"/>
        </w:rPr>
        <w:t>הנשק</w:t>
      </w:r>
      <w:r>
        <w:rPr>
          <w:rtl w:val="true"/>
        </w:rPr>
        <w:t>").</w:t>
      </w:r>
    </w:p>
    <w:p>
      <w:pPr>
        <w:pStyle w:val="Normal"/>
        <w:spacing w:lineRule="auto" w:line="360"/>
        <w:ind w:start="720" w:end="0"/>
        <w:jc w:val="both"/>
        <w:rPr/>
      </w:pPr>
      <w:r>
        <w:rPr>
          <w:rtl w:val="true"/>
        </w:rPr>
        <w:t xml:space="preserve">ביום </w:t>
      </w:r>
      <w:r>
        <w:rPr/>
        <w:t>03.09.09</w:t>
      </w:r>
      <w:r>
        <w:rPr>
          <w:rtl w:val="true"/>
        </w:rPr>
        <w:t xml:space="preserve"> </w:t>
      </w:r>
      <w:r>
        <w:rPr>
          <w:rtl w:val="true"/>
        </w:rPr>
        <w:t xml:space="preserve">בסמוך לשעה </w:t>
      </w:r>
      <w:r>
        <w:rPr/>
        <w:t>23:30</w:t>
      </w:r>
      <w:r>
        <w:rPr>
          <w:rtl w:val="true"/>
        </w:rPr>
        <w:t xml:space="preserve">, </w:t>
      </w:r>
      <w:r>
        <w:rPr>
          <w:rtl w:val="true"/>
        </w:rPr>
        <w:t>נהג אסמעיל ברכב מיצובישי לנסר מ</w:t>
      </w:r>
      <w:r>
        <w:rPr>
          <w:rtl w:val="true"/>
        </w:rPr>
        <w:t>"</w:t>
      </w:r>
      <w:r>
        <w:rPr>
          <w:rtl w:val="true"/>
        </w:rPr>
        <w:t xml:space="preserve">ר </w:t>
      </w:r>
      <w:r>
        <w:rPr/>
        <w:t>15-325-20</w:t>
      </w:r>
      <w:r>
        <w:rPr>
          <w:rtl w:val="true"/>
        </w:rPr>
        <w:t xml:space="preserve"> (</w:t>
      </w:r>
      <w:r>
        <w:rPr>
          <w:rtl w:val="true"/>
        </w:rPr>
        <w:t>להלן</w:t>
      </w:r>
      <w:r>
        <w:rPr>
          <w:rtl w:val="true"/>
        </w:rPr>
        <w:t>: "</w:t>
      </w:r>
      <w:r>
        <w:rPr>
          <w:b/>
          <w:b/>
          <w:bCs/>
          <w:rtl w:val="true"/>
        </w:rPr>
        <w:t>הרכב</w:t>
      </w:r>
      <w:r>
        <w:rPr>
          <w:rtl w:val="true"/>
        </w:rPr>
        <w:t xml:space="preserve">") </w:t>
      </w:r>
      <w:r>
        <w:rPr>
          <w:rtl w:val="true"/>
        </w:rPr>
        <w:t>ולצידו הייתם</w:t>
      </w:r>
      <w:r>
        <w:rPr>
          <w:rtl w:val="true"/>
        </w:rPr>
        <w:t xml:space="preserve">, </w:t>
      </w:r>
      <w:r>
        <w:rPr>
          <w:rtl w:val="true"/>
        </w:rPr>
        <w:t xml:space="preserve">מכיוון כפר כנא לכיוון </w:t>
      </w:r>
      <w:r>
        <w:rPr>
          <w:rtl w:val="true"/>
        </w:rPr>
        <w:t>"</w:t>
      </w:r>
      <w:r>
        <w:rPr>
          <w:rtl w:val="true"/>
        </w:rPr>
        <w:t>צומת הזכוכית</w:t>
      </w:r>
      <w:r>
        <w:rPr>
          <w:rtl w:val="true"/>
        </w:rPr>
        <w:t xml:space="preserve">" </w:t>
      </w:r>
      <w:r>
        <w:rPr>
          <w:rtl w:val="true"/>
        </w:rPr>
        <w:t>כשברכב מוטמן הנשק</w:t>
      </w:r>
      <w:r>
        <w:rPr>
          <w:rtl w:val="true"/>
        </w:rPr>
        <w:t xml:space="preserve">. </w:t>
      </w:r>
      <w:r>
        <w:rPr>
          <w:rtl w:val="true"/>
        </w:rPr>
        <w:t>בהגיעם ל</w:t>
      </w:r>
      <w:r>
        <w:rPr>
          <w:rtl w:val="true"/>
        </w:rPr>
        <w:t>"</w:t>
      </w:r>
      <w:r>
        <w:rPr>
          <w:rtl w:val="true"/>
        </w:rPr>
        <w:t>צומת הזכוכית</w:t>
      </w:r>
      <w:r>
        <w:rPr>
          <w:rtl w:val="true"/>
        </w:rPr>
        <w:t xml:space="preserve">", </w:t>
      </w:r>
      <w:r>
        <w:rPr>
          <w:rtl w:val="true"/>
        </w:rPr>
        <w:t>פנו הנאשמים לנסוע לכיוון נצרת ולשם כך המתינו בצומת עד שהאור ברמזור יורה על נסיעה</w:t>
      </w:r>
      <w:r>
        <w:rPr>
          <w:rtl w:val="true"/>
        </w:rPr>
        <w:t xml:space="preserve">. </w:t>
      </w:r>
      <w:r>
        <w:rPr>
          <w:rtl w:val="true"/>
        </w:rPr>
        <w:t>בשלב זה</w:t>
      </w:r>
      <w:r>
        <w:rPr>
          <w:rtl w:val="true"/>
        </w:rPr>
        <w:t xml:space="preserve">, </w:t>
      </w:r>
      <w:r>
        <w:rPr>
          <w:rtl w:val="true"/>
        </w:rPr>
        <w:t>משהבחינו הנאשמים ברכב משטרתי סמוי העוקב אחריהם</w:t>
      </w:r>
      <w:r>
        <w:rPr>
          <w:rtl w:val="true"/>
        </w:rPr>
        <w:t xml:space="preserve">, </w:t>
      </w:r>
      <w:r>
        <w:rPr>
          <w:rtl w:val="true"/>
        </w:rPr>
        <w:t>שינו הנאשמים את יעד הנסיעה</w:t>
      </w:r>
      <w:r>
        <w:rPr>
          <w:rtl w:val="true"/>
        </w:rPr>
        <w:t xml:space="preserve">, </w:t>
      </w:r>
      <w:r>
        <w:rPr>
          <w:rtl w:val="true"/>
        </w:rPr>
        <w:t>חצו בפראות את הצומת כשהרמזור מורה על איסור נסיעה ופתחו בנסיעה פרועה בכוונה להימלט מן הרכב המשטרתי</w:t>
      </w:r>
      <w:r>
        <w:rPr>
          <w:rtl w:val="true"/>
        </w:rPr>
        <w:t xml:space="preserve">, </w:t>
      </w:r>
      <w:r>
        <w:rPr>
          <w:rtl w:val="true"/>
        </w:rPr>
        <w:t>תוך שהם חוצים קו הפרדה לבן ומסכנים  את בטיחות הנוסעים בנתיב התחבורה</w:t>
      </w:r>
      <w:r>
        <w:rPr>
          <w:rtl w:val="true"/>
        </w:rPr>
        <w:t xml:space="preserve">. </w:t>
      </w:r>
      <w:r>
        <w:rPr>
          <w:rtl w:val="true"/>
        </w:rPr>
        <w:t>בשלב כלשהו של הנסיעה</w:t>
      </w:r>
      <w:r>
        <w:rPr>
          <w:rtl w:val="true"/>
        </w:rPr>
        <w:t xml:space="preserve">, </w:t>
      </w:r>
      <w:r>
        <w:rPr>
          <w:rtl w:val="true"/>
        </w:rPr>
        <w:t>סמוך לצומת ציפורי</w:t>
      </w:r>
      <w:r>
        <w:rPr>
          <w:rtl w:val="true"/>
        </w:rPr>
        <w:t xml:space="preserve">, </w:t>
      </w:r>
      <w:r>
        <w:rPr>
          <w:rtl w:val="true"/>
        </w:rPr>
        <w:t>זרקו הנאשמים את הנשק מחוץ לרכב והשליכו אותו</w:t>
      </w:r>
      <w:r>
        <w:rPr>
          <w:rtl w:val="true"/>
        </w:rPr>
        <w:t xml:space="preserve">, </w:t>
      </w:r>
      <w:r>
        <w:rPr>
          <w:rtl w:val="true"/>
        </w:rPr>
        <w:t>בזה אחר זה</w:t>
      </w:r>
      <w:r>
        <w:rPr>
          <w:rtl w:val="true"/>
        </w:rPr>
        <w:t xml:space="preserve">, </w:t>
      </w:r>
      <w:r>
        <w:rPr>
          <w:rtl w:val="true"/>
        </w:rPr>
        <w:t>לעבר תעלה הסמוכה אל צידי הכביש מחלון הנוסע וכן לעבר הכביש עצמו מחלון הנהג</w:t>
      </w:r>
      <w:r>
        <w:rPr>
          <w:rtl w:val="true"/>
        </w:rPr>
        <w:t xml:space="preserve">. </w:t>
      </w:r>
      <w:r>
        <w:rPr>
          <w:rtl w:val="true"/>
        </w:rPr>
        <w:t>הנאשמים המשיכו במנוסתם למרות העובדה</w:t>
      </w:r>
      <w:r>
        <w:rPr>
          <w:rtl w:val="true"/>
        </w:rPr>
        <w:t xml:space="preserve">, </w:t>
      </w:r>
      <w:r>
        <w:rPr>
          <w:rtl w:val="true"/>
        </w:rPr>
        <w:t>כי השוטרים שברכב דלקו אחריהם והורו להם לעצור מייד</w:t>
      </w:r>
      <w:r>
        <w:rPr>
          <w:rtl w:val="true"/>
        </w:rPr>
        <w:t xml:space="preserve">. </w:t>
      </w:r>
      <w:r>
        <w:rPr>
          <w:rtl w:val="true"/>
        </w:rPr>
        <w:t>לבסוף</w:t>
      </w:r>
      <w:r>
        <w:rPr>
          <w:rtl w:val="true"/>
        </w:rPr>
        <w:t xml:space="preserve">, </w:t>
      </w:r>
      <w:r>
        <w:rPr>
          <w:rtl w:val="true"/>
        </w:rPr>
        <w:t>נעצר הרכב בסמוך לצומת ה</w:t>
      </w:r>
      <w:r>
        <w:rPr>
          <w:rtl w:val="true"/>
        </w:rPr>
        <w:t>"</w:t>
      </w:r>
      <w:r>
        <w:rPr>
          <w:rtl w:val="true"/>
        </w:rPr>
        <w:t>מוביל</w:t>
      </w:r>
      <w:r>
        <w:rPr>
          <w:rtl w:val="true"/>
        </w:rPr>
        <w:t>".</w:t>
      </w:r>
    </w:p>
    <w:p>
      <w:pPr>
        <w:pStyle w:val="Normal"/>
        <w:spacing w:lineRule="auto" w:line="360"/>
        <w:ind w:hanging="720" w:start="720" w:end="0"/>
        <w:jc w:val="both"/>
        <w:rPr/>
      </w:pPr>
      <w:r>
        <w:rPr>
          <w:rtl w:val="true"/>
        </w:rPr>
        <w:tab/>
      </w:r>
      <w:r>
        <w:rPr>
          <w:rtl w:val="true"/>
        </w:rPr>
        <w:t>עוד נטען בכתב האישום המתוקן</w:t>
      </w:r>
      <w:r>
        <w:rPr>
          <w:rtl w:val="true"/>
        </w:rPr>
        <w:t xml:space="preserve">, </w:t>
      </w:r>
      <w:r>
        <w:rPr>
          <w:rtl w:val="true"/>
        </w:rPr>
        <w:t>כי בשלב החיפוש</w:t>
      </w:r>
      <w:r>
        <w:rPr>
          <w:rtl w:val="true"/>
        </w:rPr>
        <w:t xml:space="preserve">, </w:t>
      </w:r>
      <w:r>
        <w:rPr>
          <w:rtl w:val="true"/>
        </w:rPr>
        <w:t>נמצאה על גופו של הייתם מעטפה ובה מכתב</w:t>
      </w:r>
      <w:r>
        <w:rPr>
          <w:rtl w:val="true"/>
        </w:rPr>
        <w:t xml:space="preserve">, </w:t>
      </w:r>
      <w:r>
        <w:rPr>
          <w:rtl w:val="true"/>
        </w:rPr>
        <w:t>הנושא איומים וסחיטה באיומים לפגיעה שלא כדין בנביל סאלם זאת</w:t>
      </w:r>
      <w:r>
        <w:rPr>
          <w:rtl w:val="true"/>
        </w:rPr>
        <w:t xml:space="preserve">, </w:t>
      </w:r>
      <w:r>
        <w:rPr>
          <w:rtl w:val="true"/>
        </w:rPr>
        <w:t xml:space="preserve">אם לא ישלם להאני ארשיד סכום כסף אותו דורש ממנו כמו כן צורף למכתב תרמיל ריק </w:t>
      </w:r>
      <w:r>
        <w:rPr>
          <w:rtl w:val="true"/>
        </w:rPr>
        <w:t>(</w:t>
      </w:r>
      <w:r>
        <w:rPr>
          <w:rtl w:val="true"/>
        </w:rPr>
        <w:t>להלן</w:t>
      </w:r>
      <w:r>
        <w:rPr>
          <w:rtl w:val="true"/>
        </w:rPr>
        <w:t>: "</w:t>
      </w:r>
      <w:r>
        <w:rPr>
          <w:b/>
          <w:b/>
          <w:bCs/>
          <w:rtl w:val="true"/>
        </w:rPr>
        <w:t>המכתב</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b/>
          <w:b/>
          <w:bCs/>
          <w:u w:val="single"/>
          <w:rtl w:val="true"/>
        </w:rPr>
        <w:t>תסקיר שרות המבחן</w:t>
      </w:r>
    </w:p>
    <w:p>
      <w:pPr>
        <w:pStyle w:val="Normal"/>
        <w:spacing w:lineRule="auto" w:line="360"/>
        <w:ind w:hanging="567" w:start="567" w:end="0"/>
        <w:jc w:val="both"/>
        <w:rPr/>
      </w:pPr>
      <w:r>
        <w:rPr>
          <w:rtl w:val="true"/>
        </w:rPr>
      </w:r>
    </w:p>
    <w:p>
      <w:pPr>
        <w:pStyle w:val="Normal"/>
        <w:spacing w:lineRule="auto" w:line="360"/>
        <w:ind w:hanging="720" w:start="720" w:end="0"/>
        <w:jc w:val="both"/>
        <w:rPr/>
      </w:pPr>
      <w:r>
        <w:rPr>
          <w:b/>
          <w:bCs/>
        </w:rPr>
        <w:t>4</w:t>
      </w:r>
      <w:r>
        <w:rPr>
          <w:rtl w:val="true"/>
        </w:rPr>
        <w:t>.</w:t>
        <w:tab/>
      </w:r>
      <w:r>
        <w:rPr>
          <w:rtl w:val="true"/>
        </w:rPr>
        <w:t>בטרם נשמעו טיעוני הצדדים לעונש ולאור הסדר הטיעון</w:t>
      </w:r>
      <w:r>
        <w:rPr>
          <w:rtl w:val="true"/>
        </w:rPr>
        <w:t xml:space="preserve">, </w:t>
      </w:r>
      <w:r>
        <w:rPr>
          <w:rtl w:val="true"/>
        </w:rPr>
        <w:t>הופנה אסמעיל לקבלת תסקיר שרות המבחן</w:t>
      </w:r>
      <w:r>
        <w:rPr>
          <w:rtl w:val="true"/>
        </w:rPr>
        <w:t xml:space="preserve">, </w:t>
      </w:r>
      <w:r>
        <w:rPr>
          <w:rtl w:val="true"/>
        </w:rPr>
        <w:t>בטרם ייגזר דינו</w:t>
      </w:r>
      <w:r>
        <w:rPr>
          <w:rtl w:val="true"/>
        </w:rPr>
        <w:t xml:space="preserve">. </w:t>
      </w:r>
    </w:p>
    <w:p>
      <w:pPr>
        <w:pStyle w:val="Normal"/>
        <w:spacing w:lineRule="auto" w:line="360"/>
        <w:ind w:hanging="567" w:start="567" w:end="0"/>
        <w:jc w:val="both"/>
        <w:rPr/>
      </w:pPr>
      <w:r>
        <w:rPr>
          <w:rtl w:val="true"/>
        </w:rPr>
      </w:r>
    </w:p>
    <w:p>
      <w:pPr>
        <w:pStyle w:val="Normal"/>
        <w:spacing w:lineRule="auto" w:line="360"/>
        <w:ind w:hanging="720" w:start="720" w:end="0"/>
        <w:jc w:val="both"/>
        <w:rPr/>
      </w:pPr>
      <w:r>
        <w:rPr>
          <w:b/>
          <w:bCs/>
        </w:rPr>
        <w:t>5</w:t>
      </w:r>
      <w:r>
        <w:rPr>
          <w:rtl w:val="true"/>
        </w:rPr>
        <w:t>.</w:t>
        <w:tab/>
      </w:r>
      <w:r>
        <w:rPr>
          <w:rtl w:val="true"/>
        </w:rPr>
        <w:t>בתסקיר שרות המבחן נקבע</w:t>
      </w:r>
      <w:r>
        <w:rPr>
          <w:rtl w:val="true"/>
        </w:rPr>
        <w:t xml:space="preserve">, </w:t>
      </w:r>
      <w:r>
        <w:rPr>
          <w:rtl w:val="true"/>
        </w:rPr>
        <w:t xml:space="preserve">כי אסמעיל בן </w:t>
      </w:r>
      <w:r>
        <w:rPr/>
        <w:t>20</w:t>
      </w:r>
      <w:r>
        <w:rPr>
          <w:rtl w:val="true"/>
        </w:rPr>
        <w:t xml:space="preserve"> </w:t>
      </w:r>
      <w:r>
        <w:rPr>
          <w:rtl w:val="true"/>
        </w:rPr>
        <w:t>שנה</w:t>
      </w:r>
      <w:r>
        <w:rPr>
          <w:rtl w:val="true"/>
        </w:rPr>
        <w:t xml:space="preserve">, </w:t>
      </w:r>
      <w:r>
        <w:rPr>
          <w:rtl w:val="true"/>
        </w:rPr>
        <w:t>רווק</w:t>
      </w:r>
      <w:r>
        <w:rPr>
          <w:rtl w:val="true"/>
        </w:rPr>
        <w:t xml:space="preserve">, </w:t>
      </w:r>
      <w:r>
        <w:rPr>
          <w:rtl w:val="true"/>
        </w:rPr>
        <w:t>עד לפני מעצרו התגורר עם הוריו</w:t>
      </w:r>
      <w:r>
        <w:rPr>
          <w:rtl w:val="true"/>
        </w:rPr>
        <w:t xml:space="preserve">. </w:t>
      </w:r>
      <w:r>
        <w:rPr>
          <w:rtl w:val="true"/>
        </w:rPr>
        <w:t>יודע קרוא וכתוב באופן חלקי</w:t>
      </w:r>
      <w:r>
        <w:rPr>
          <w:rtl w:val="true"/>
        </w:rPr>
        <w:t xml:space="preserve">. </w:t>
      </w:r>
      <w:r>
        <w:rPr>
          <w:rtl w:val="true"/>
        </w:rPr>
        <w:t xml:space="preserve">למד </w:t>
      </w:r>
      <w:r>
        <w:rPr/>
        <w:t>9</w:t>
      </w:r>
      <w:r>
        <w:rPr>
          <w:rtl w:val="true"/>
        </w:rPr>
        <w:t xml:space="preserve"> </w:t>
      </w:r>
      <w:r>
        <w:rPr>
          <w:rtl w:val="true"/>
        </w:rPr>
        <w:t>שנות לימוד</w:t>
      </w:r>
      <w:r>
        <w:rPr>
          <w:rtl w:val="true"/>
        </w:rPr>
        <w:t xml:space="preserve">, </w:t>
      </w:r>
      <w:r>
        <w:rPr>
          <w:rtl w:val="true"/>
        </w:rPr>
        <w:t>נשר מלימודיו בשל חוסר עניין ובשל לקיחת חלק בפרנסת הבית</w:t>
      </w:r>
      <w:r>
        <w:rPr>
          <w:rtl w:val="true"/>
        </w:rPr>
        <w:t xml:space="preserve">. </w:t>
      </w:r>
      <w:r>
        <w:rPr>
          <w:rtl w:val="true"/>
        </w:rPr>
        <w:t>עם סיום לימודיו כאמור</w:t>
      </w:r>
      <w:r>
        <w:rPr>
          <w:rtl w:val="true"/>
        </w:rPr>
        <w:t xml:space="preserve">, </w:t>
      </w:r>
      <w:r>
        <w:rPr>
          <w:rtl w:val="true"/>
        </w:rPr>
        <w:t>החל  לעבוד ברשתות לשיווק מזון ולסירוגין באופן עצמאי בשווקים</w:t>
      </w:r>
      <w:r>
        <w:rPr>
          <w:rtl w:val="true"/>
        </w:rPr>
        <w:t xml:space="preserve">. </w:t>
      </w:r>
      <w:r>
        <w:rPr>
          <w:rtl w:val="true"/>
        </w:rPr>
        <w:t>משפחת המוצא של הנאשם</w:t>
      </w:r>
      <w:r>
        <w:rPr>
          <w:rtl w:val="true"/>
        </w:rPr>
        <w:t xml:space="preserve">, </w:t>
      </w:r>
      <w:r>
        <w:rPr>
          <w:rtl w:val="true"/>
        </w:rPr>
        <w:t>הינה משפחה מוסלמית</w:t>
      </w:r>
      <w:r>
        <w:rPr>
          <w:rtl w:val="true"/>
        </w:rPr>
        <w:t xml:space="preserve">, </w:t>
      </w:r>
      <w:r>
        <w:rPr>
          <w:rtl w:val="true"/>
        </w:rPr>
        <w:t>תושבת נצרת</w:t>
      </w:r>
      <w:r>
        <w:rPr>
          <w:rtl w:val="true"/>
        </w:rPr>
        <w:t xml:space="preserve">. </w:t>
      </w:r>
      <w:r>
        <w:rPr>
          <w:rtl w:val="true"/>
        </w:rPr>
        <w:t>המשפחה מונה הורים וששה ילדים</w:t>
      </w:r>
      <w:r>
        <w:rPr>
          <w:rtl w:val="true"/>
        </w:rPr>
        <w:t xml:space="preserve">, </w:t>
      </w:r>
      <w:r>
        <w:rPr>
          <w:rtl w:val="true"/>
        </w:rPr>
        <w:t>כאשר אסמעיל הינו השלישי</w:t>
      </w:r>
      <w:r>
        <w:rPr>
          <w:rtl w:val="true"/>
        </w:rPr>
        <w:t>.</w:t>
      </w:r>
    </w:p>
    <w:p>
      <w:pPr>
        <w:pStyle w:val="Normal"/>
        <w:spacing w:lineRule="auto" w:line="360"/>
        <w:ind w:hanging="720" w:start="720" w:end="0"/>
        <w:jc w:val="both"/>
        <w:rPr/>
      </w:pPr>
      <w:r>
        <w:rPr>
          <w:rtl w:val="true"/>
        </w:rPr>
        <w:tab/>
      </w:r>
      <w:r>
        <w:rPr>
          <w:rtl w:val="true"/>
        </w:rPr>
        <w:t>המשפחה נמנית על שכבה סוציו אקונומית נמוכה ומתקיימת מקצבאות הביטוח הלאומי</w:t>
      </w:r>
      <w:r>
        <w:rPr>
          <w:rtl w:val="true"/>
        </w:rPr>
        <w:t xml:space="preserve">. </w:t>
      </w:r>
      <w:r>
        <w:rPr>
          <w:rtl w:val="true"/>
        </w:rPr>
        <w:t>בשנים האחרונות נעזרת המשפחה במשכורתו של אסמעיל ושל אחיו הבכור</w:t>
      </w:r>
      <w:r>
        <w:rPr>
          <w:rtl w:val="true"/>
        </w:rPr>
        <w:t xml:space="preserve">. </w:t>
      </w:r>
      <w:r>
        <w:rPr>
          <w:rtl w:val="true"/>
        </w:rPr>
        <w:t xml:space="preserve">האב  בן </w:t>
      </w:r>
      <w:r>
        <w:rPr/>
        <w:t>56</w:t>
      </w:r>
      <w:r>
        <w:rPr>
          <w:rtl w:val="true"/>
        </w:rPr>
        <w:t xml:space="preserve">, </w:t>
      </w:r>
      <w:r>
        <w:rPr>
          <w:rtl w:val="true"/>
        </w:rPr>
        <w:t>מובטל מזה מס</w:t>
      </w:r>
      <w:r>
        <w:rPr>
          <w:rtl w:val="true"/>
        </w:rPr>
        <w:t xml:space="preserve">' </w:t>
      </w:r>
      <w:r>
        <w:rPr>
          <w:rtl w:val="true"/>
        </w:rPr>
        <w:t>שנים</w:t>
      </w:r>
      <w:r>
        <w:rPr>
          <w:rtl w:val="true"/>
        </w:rPr>
        <w:t xml:space="preserve">, </w:t>
      </w:r>
      <w:r>
        <w:rPr>
          <w:rtl w:val="true"/>
        </w:rPr>
        <w:t>סובל מקשיים בריאותיים</w:t>
      </w:r>
      <w:r>
        <w:rPr>
          <w:rtl w:val="true"/>
        </w:rPr>
        <w:t xml:space="preserve">, </w:t>
      </w:r>
      <w:r>
        <w:rPr>
          <w:rtl w:val="true"/>
        </w:rPr>
        <w:t>מכור לשעבר לסמים וכיום הוא נקי מסמים</w:t>
      </w:r>
      <w:r>
        <w:rPr>
          <w:rtl w:val="true"/>
        </w:rPr>
        <w:t xml:space="preserve">, </w:t>
      </w:r>
      <w:r>
        <w:rPr>
          <w:rtl w:val="true"/>
        </w:rPr>
        <w:t>מזה כ</w:t>
      </w:r>
      <w:r>
        <w:rPr>
          <w:rtl w:val="true"/>
        </w:rPr>
        <w:t xml:space="preserve">- </w:t>
      </w:r>
      <w:r>
        <w:rPr/>
        <w:t>12</w:t>
      </w:r>
      <w:r>
        <w:rPr>
          <w:rtl w:val="true"/>
        </w:rPr>
        <w:t xml:space="preserve"> </w:t>
      </w:r>
      <w:r>
        <w:rPr>
          <w:rtl w:val="true"/>
        </w:rPr>
        <w:t>שנים</w:t>
      </w:r>
      <w:r>
        <w:rPr>
          <w:rtl w:val="true"/>
        </w:rPr>
        <w:t>.</w:t>
      </w:r>
    </w:p>
    <w:p>
      <w:pPr>
        <w:pStyle w:val="BodyTextIndent"/>
        <w:ind w:hanging="720" w:start="720" w:end="0"/>
        <w:jc w:val="both"/>
        <w:rPr>
          <w:sz w:val="24"/>
        </w:rPr>
      </w:pPr>
      <w:r>
        <w:rPr>
          <w:sz w:val="24"/>
          <w:rtl w:val="true"/>
        </w:rPr>
        <w:tab/>
      </w:r>
      <w:r>
        <w:rPr>
          <w:sz w:val="24"/>
          <w:sz w:val="24"/>
          <w:rtl w:val="true"/>
        </w:rPr>
        <w:t>שרות המבחן התרשם</w:t>
      </w:r>
      <w:r>
        <w:rPr>
          <w:sz w:val="24"/>
          <w:rtl w:val="true"/>
        </w:rPr>
        <w:t xml:space="preserve">, </w:t>
      </w:r>
      <w:r>
        <w:rPr>
          <w:sz w:val="24"/>
          <w:sz w:val="24"/>
          <w:rtl w:val="true"/>
        </w:rPr>
        <w:t>כי אסמעיל מתקשה לסמוך על אביו</w:t>
      </w:r>
      <w:r>
        <w:rPr>
          <w:sz w:val="24"/>
          <w:rtl w:val="true"/>
        </w:rPr>
        <w:t xml:space="preserve">, </w:t>
      </w:r>
      <w:r>
        <w:rPr>
          <w:sz w:val="24"/>
          <w:sz w:val="24"/>
          <w:rtl w:val="true"/>
        </w:rPr>
        <w:t>מבטא כלפיו חשדנות וחוסר אימון</w:t>
      </w:r>
      <w:r>
        <w:rPr>
          <w:sz w:val="24"/>
          <w:rtl w:val="true"/>
        </w:rPr>
        <w:t xml:space="preserve">. </w:t>
      </w:r>
      <w:r>
        <w:rPr>
          <w:sz w:val="24"/>
          <w:sz w:val="24"/>
          <w:rtl w:val="true"/>
        </w:rPr>
        <w:t xml:space="preserve">האם בת </w:t>
      </w:r>
      <w:r>
        <w:rPr>
          <w:sz w:val="24"/>
        </w:rPr>
        <w:t>49</w:t>
      </w:r>
      <w:r>
        <w:rPr>
          <w:sz w:val="24"/>
          <w:rtl w:val="true"/>
        </w:rPr>
        <w:t xml:space="preserve"> </w:t>
      </w:r>
      <w:r>
        <w:rPr>
          <w:sz w:val="24"/>
          <w:sz w:val="24"/>
          <w:rtl w:val="true"/>
        </w:rPr>
        <w:t>שנים</w:t>
      </w:r>
      <w:r>
        <w:rPr>
          <w:sz w:val="24"/>
          <w:rtl w:val="true"/>
        </w:rPr>
        <w:t xml:space="preserve">, </w:t>
      </w:r>
      <w:r>
        <w:rPr>
          <w:sz w:val="24"/>
          <w:sz w:val="24"/>
          <w:rtl w:val="true"/>
        </w:rPr>
        <w:t>עקרת בית</w:t>
      </w:r>
      <w:r>
        <w:rPr>
          <w:sz w:val="24"/>
          <w:rtl w:val="true"/>
        </w:rPr>
        <w:t xml:space="preserve">, </w:t>
      </w:r>
      <w:r>
        <w:rPr>
          <w:sz w:val="24"/>
          <w:sz w:val="24"/>
          <w:rtl w:val="true"/>
        </w:rPr>
        <w:t>סובלת ממחלות כרוניות</w:t>
      </w:r>
      <w:r>
        <w:rPr>
          <w:sz w:val="24"/>
          <w:rtl w:val="true"/>
        </w:rPr>
        <w:t xml:space="preserve">. </w:t>
      </w:r>
      <w:r>
        <w:rPr>
          <w:sz w:val="24"/>
          <w:sz w:val="24"/>
          <w:rtl w:val="true"/>
        </w:rPr>
        <w:t>תוארה כאישה מסורה הדואגת לשאת באחריות המשפחתית</w:t>
      </w:r>
      <w:r>
        <w:rPr>
          <w:sz w:val="24"/>
          <w:rtl w:val="true"/>
        </w:rPr>
        <w:t xml:space="preserve">. </w:t>
      </w:r>
      <w:r>
        <w:rPr>
          <w:sz w:val="24"/>
          <w:sz w:val="24"/>
          <w:rtl w:val="true"/>
        </w:rPr>
        <w:t>עוד התרשם שירות המבחן</w:t>
      </w:r>
      <w:r>
        <w:rPr>
          <w:sz w:val="24"/>
          <w:rtl w:val="true"/>
        </w:rPr>
        <w:t xml:space="preserve">, </w:t>
      </w:r>
      <w:r>
        <w:rPr>
          <w:sz w:val="24"/>
          <w:sz w:val="24"/>
          <w:rtl w:val="true"/>
        </w:rPr>
        <w:t>כי האם מהווה עבור אסמעיל דמות משמעותית</w:t>
      </w:r>
      <w:r>
        <w:rPr>
          <w:sz w:val="24"/>
          <w:rtl w:val="true"/>
        </w:rPr>
        <w:t>.</w:t>
      </w:r>
    </w:p>
    <w:p>
      <w:pPr>
        <w:pStyle w:val="BodyTextIndent"/>
        <w:ind w:hanging="720" w:start="720" w:end="0"/>
        <w:jc w:val="both"/>
        <w:rPr>
          <w:sz w:val="24"/>
        </w:rPr>
      </w:pPr>
      <w:r>
        <w:rPr>
          <w:sz w:val="24"/>
          <w:rtl w:val="true"/>
        </w:rPr>
        <w:tab/>
      </w:r>
      <w:r>
        <w:rPr>
          <w:sz w:val="24"/>
          <w:sz w:val="24"/>
          <w:rtl w:val="true"/>
        </w:rPr>
        <w:t>בפני שירות המבחן</w:t>
      </w:r>
      <w:r>
        <w:rPr>
          <w:sz w:val="24"/>
          <w:rtl w:val="true"/>
        </w:rPr>
        <w:t xml:space="preserve">, </w:t>
      </w:r>
      <w:r>
        <w:rPr>
          <w:sz w:val="24"/>
          <w:sz w:val="24"/>
          <w:rtl w:val="true"/>
        </w:rPr>
        <w:t>תיארה האם את אסמעיל באור חיובי</w:t>
      </w:r>
      <w:r>
        <w:rPr>
          <w:sz w:val="24"/>
          <w:rtl w:val="true"/>
        </w:rPr>
        <w:t xml:space="preserve">, </w:t>
      </w:r>
      <w:r>
        <w:rPr>
          <w:sz w:val="24"/>
          <w:sz w:val="24"/>
          <w:rtl w:val="true"/>
        </w:rPr>
        <w:t>כאחראי</w:t>
      </w:r>
      <w:r>
        <w:rPr>
          <w:sz w:val="24"/>
          <w:rtl w:val="true"/>
        </w:rPr>
        <w:t xml:space="preserve">, </w:t>
      </w:r>
      <w:r>
        <w:rPr>
          <w:sz w:val="24"/>
          <w:sz w:val="24"/>
          <w:rtl w:val="true"/>
        </w:rPr>
        <w:t>הלוקח תפקיד משמעותי בבית</w:t>
      </w:r>
      <w:r>
        <w:rPr>
          <w:sz w:val="24"/>
          <w:rtl w:val="true"/>
        </w:rPr>
        <w:t xml:space="preserve">. </w:t>
      </w:r>
      <w:r>
        <w:rPr>
          <w:sz w:val="24"/>
          <w:sz w:val="24"/>
          <w:rtl w:val="true"/>
        </w:rPr>
        <w:t>בין היתר</w:t>
      </w:r>
      <w:r>
        <w:rPr>
          <w:sz w:val="24"/>
          <w:rtl w:val="true"/>
        </w:rPr>
        <w:t xml:space="preserve">, </w:t>
      </w:r>
      <w:r>
        <w:rPr>
          <w:sz w:val="24"/>
          <w:sz w:val="24"/>
          <w:rtl w:val="true"/>
        </w:rPr>
        <w:t>עוזר בפרנסת הבית ודואג לאחיו</w:t>
      </w:r>
      <w:r>
        <w:rPr>
          <w:sz w:val="24"/>
          <w:rtl w:val="true"/>
        </w:rPr>
        <w:t xml:space="preserve">. </w:t>
      </w:r>
      <w:r>
        <w:rPr>
          <w:sz w:val="24"/>
          <w:sz w:val="24"/>
          <w:rtl w:val="true"/>
        </w:rPr>
        <w:t>עוד ציינה</w:t>
      </w:r>
      <w:r>
        <w:rPr>
          <w:sz w:val="24"/>
          <w:rtl w:val="true"/>
        </w:rPr>
        <w:t xml:space="preserve">, </w:t>
      </w:r>
      <w:r>
        <w:rPr>
          <w:sz w:val="24"/>
          <w:sz w:val="24"/>
          <w:rtl w:val="true"/>
        </w:rPr>
        <w:t>כי אסמעיל ממושמע  ומנומס בהתנהגותו</w:t>
      </w:r>
      <w:r>
        <w:rPr>
          <w:sz w:val="24"/>
          <w:rtl w:val="true"/>
        </w:rPr>
        <w:t xml:space="preserve">, </w:t>
      </w:r>
      <w:r>
        <w:rPr>
          <w:sz w:val="24"/>
          <w:sz w:val="24"/>
          <w:rtl w:val="true"/>
        </w:rPr>
        <w:t>שקט ומופנם שאינו משתף בעולמו הפנימי</w:t>
      </w:r>
      <w:r>
        <w:rPr>
          <w:sz w:val="24"/>
          <w:rtl w:val="true"/>
        </w:rPr>
        <w:t xml:space="preserve">. </w:t>
      </w:r>
      <w:r>
        <w:rPr>
          <w:sz w:val="24"/>
          <w:sz w:val="24"/>
          <w:rtl w:val="true"/>
        </w:rPr>
        <w:t>לדברי האם</w:t>
      </w:r>
      <w:r>
        <w:rPr>
          <w:sz w:val="24"/>
          <w:rtl w:val="true"/>
        </w:rPr>
        <w:t xml:space="preserve">, </w:t>
      </w:r>
      <w:r>
        <w:rPr>
          <w:sz w:val="24"/>
          <w:sz w:val="24"/>
          <w:rtl w:val="true"/>
        </w:rPr>
        <w:t>אחיו הבכור</w:t>
      </w:r>
      <w:r>
        <w:rPr>
          <w:sz w:val="24"/>
          <w:rtl w:val="true"/>
        </w:rPr>
        <w:t xml:space="preserve">, </w:t>
      </w:r>
      <w:r>
        <w:rPr>
          <w:sz w:val="24"/>
          <w:sz w:val="24"/>
          <w:rtl w:val="true"/>
        </w:rPr>
        <w:t>האני המוזכר במכתב האיום</w:t>
      </w:r>
      <w:r>
        <w:rPr>
          <w:sz w:val="24"/>
          <w:rtl w:val="true"/>
        </w:rPr>
        <w:t xml:space="preserve">, </w:t>
      </w:r>
      <w:r>
        <w:rPr>
          <w:sz w:val="24"/>
          <w:sz w:val="24"/>
          <w:rtl w:val="true"/>
        </w:rPr>
        <w:t>נשוא כתב האישום</w:t>
      </w:r>
      <w:r>
        <w:rPr>
          <w:sz w:val="24"/>
          <w:rtl w:val="true"/>
        </w:rPr>
        <w:t xml:space="preserve">, </w:t>
      </w:r>
      <w:r>
        <w:rPr>
          <w:sz w:val="24"/>
          <w:sz w:val="24"/>
          <w:rtl w:val="true"/>
        </w:rPr>
        <w:t>מתקשה לעבוד באופן רצוף והאחות הצעירה מתקשה לחזור לספסל הלימודים</w:t>
      </w:r>
      <w:r>
        <w:rPr>
          <w:sz w:val="24"/>
          <w:rtl w:val="true"/>
        </w:rPr>
        <w:t xml:space="preserve">. </w:t>
      </w:r>
      <w:r>
        <w:rPr>
          <w:sz w:val="24"/>
          <w:sz w:val="24"/>
          <w:rtl w:val="true"/>
        </w:rPr>
        <w:t>האם הדגישה</w:t>
      </w:r>
      <w:r>
        <w:rPr>
          <w:sz w:val="24"/>
          <w:rtl w:val="true"/>
        </w:rPr>
        <w:t xml:space="preserve">, </w:t>
      </w:r>
      <w:r>
        <w:rPr>
          <w:sz w:val="24"/>
          <w:sz w:val="24"/>
          <w:rtl w:val="true"/>
        </w:rPr>
        <w:t>כי העבירה הינה חריגה לאורחות חייו של אסמעיל ולהערכתה</w:t>
      </w:r>
      <w:r>
        <w:rPr>
          <w:sz w:val="24"/>
          <w:rtl w:val="true"/>
        </w:rPr>
        <w:t xml:space="preserve">, </w:t>
      </w:r>
      <w:r>
        <w:rPr>
          <w:sz w:val="24"/>
          <w:sz w:val="24"/>
          <w:rtl w:val="true"/>
        </w:rPr>
        <w:t>התנהגותו נבעה מתוך סיטואציות מלחיצות אליהם נקלע</w:t>
      </w:r>
      <w:r>
        <w:rPr>
          <w:sz w:val="24"/>
          <w:rtl w:val="true"/>
        </w:rPr>
        <w:t xml:space="preserve">. </w:t>
      </w:r>
      <w:r>
        <w:rPr>
          <w:sz w:val="24"/>
          <w:sz w:val="24"/>
          <w:rtl w:val="true"/>
        </w:rPr>
        <w:t>האם ביטאה ציפייה</w:t>
      </w:r>
      <w:r>
        <w:rPr>
          <w:sz w:val="24"/>
          <w:rtl w:val="true"/>
        </w:rPr>
        <w:t xml:space="preserve">, </w:t>
      </w:r>
      <w:r>
        <w:rPr>
          <w:sz w:val="24"/>
          <w:sz w:val="24"/>
          <w:rtl w:val="true"/>
        </w:rPr>
        <w:t>כי אסמעיל ישולב בתוכנית טיפולית כדי לעזור  לו לרכוש כלים להתמודדות בוגרת במצבי לחץ ולעזור לו בתכנון עתידו</w:t>
      </w:r>
      <w:r>
        <w:rPr>
          <w:sz w:val="24"/>
          <w:rtl w:val="true"/>
        </w:rPr>
        <w:t>.</w:t>
      </w:r>
    </w:p>
    <w:p>
      <w:pPr>
        <w:pStyle w:val="BodyTextIndent"/>
        <w:ind w:hanging="720" w:start="720" w:end="0"/>
        <w:jc w:val="both"/>
        <w:rPr>
          <w:sz w:val="24"/>
        </w:rPr>
      </w:pPr>
      <w:r>
        <w:rPr>
          <w:sz w:val="24"/>
          <w:rtl w:val="true"/>
        </w:rPr>
        <w:tab/>
      </w:r>
      <w:r>
        <w:rPr>
          <w:sz w:val="24"/>
          <w:sz w:val="24"/>
          <w:rtl w:val="true"/>
        </w:rPr>
        <w:t>שירות המבחן התרשם</w:t>
      </w:r>
      <w:r>
        <w:rPr>
          <w:sz w:val="24"/>
          <w:rtl w:val="true"/>
        </w:rPr>
        <w:t xml:space="preserve">, </w:t>
      </w:r>
      <w:r>
        <w:rPr>
          <w:sz w:val="24"/>
          <w:sz w:val="24"/>
          <w:rtl w:val="true"/>
        </w:rPr>
        <w:t>כי אסמעיל גדל באווירה משפחתית בה חסרה דמות אבהית יציבה</w:t>
      </w:r>
      <w:r>
        <w:rPr>
          <w:sz w:val="24"/>
          <w:rtl w:val="true"/>
        </w:rPr>
        <w:t xml:space="preserve">, </w:t>
      </w:r>
      <w:r>
        <w:rPr>
          <w:sz w:val="24"/>
          <w:sz w:val="24"/>
          <w:rtl w:val="true"/>
        </w:rPr>
        <w:t>היכולה להוות מודל חיובי לחיקוי</w:t>
      </w:r>
      <w:r>
        <w:rPr>
          <w:sz w:val="24"/>
          <w:rtl w:val="true"/>
        </w:rPr>
        <w:t xml:space="preserve">. </w:t>
      </w:r>
      <w:r>
        <w:rPr>
          <w:sz w:val="24"/>
          <w:sz w:val="24"/>
          <w:rtl w:val="true"/>
        </w:rPr>
        <w:t>עוד התרשם</w:t>
      </w:r>
      <w:r>
        <w:rPr>
          <w:sz w:val="24"/>
          <w:rtl w:val="true"/>
        </w:rPr>
        <w:t xml:space="preserve">, </w:t>
      </w:r>
      <w:r>
        <w:rPr>
          <w:sz w:val="24"/>
          <w:sz w:val="24"/>
          <w:rtl w:val="true"/>
        </w:rPr>
        <w:t>כי אסמעיל טעון תחושות של אכזבה וכעס כלפי אביו ומציג עצמו כמי שדאג לקחת על עצמו תפקידים הוריים</w:t>
      </w:r>
      <w:r>
        <w:rPr>
          <w:sz w:val="24"/>
          <w:rtl w:val="true"/>
        </w:rPr>
        <w:t>.</w:t>
      </w:r>
    </w:p>
    <w:p>
      <w:pPr>
        <w:pStyle w:val="BodyTextIndent"/>
        <w:ind w:end="0"/>
        <w:jc w:val="both"/>
        <w:rPr>
          <w:sz w:val="24"/>
        </w:rPr>
      </w:pPr>
      <w:r>
        <w:rPr>
          <w:sz w:val="24"/>
          <w:rtl w:val="true"/>
        </w:rPr>
      </w:r>
    </w:p>
    <w:p>
      <w:pPr>
        <w:pStyle w:val="BodyTextIndent"/>
        <w:ind w:hanging="720" w:start="720" w:end="0"/>
        <w:jc w:val="both"/>
        <w:rPr>
          <w:sz w:val="24"/>
        </w:rPr>
      </w:pPr>
      <w:r>
        <w:rPr>
          <w:b/>
          <w:bCs/>
          <w:sz w:val="24"/>
        </w:rPr>
        <w:t>6</w:t>
      </w:r>
      <w:r>
        <w:rPr>
          <w:sz w:val="24"/>
          <w:rtl w:val="true"/>
        </w:rPr>
        <w:t>.</w:t>
        <w:tab/>
      </w:r>
      <w:r>
        <w:rPr>
          <w:sz w:val="24"/>
          <w:sz w:val="24"/>
          <w:rtl w:val="true"/>
        </w:rPr>
        <w:t>אסמעיל מוכר לשירות המבחן לנוער</w:t>
      </w:r>
      <w:r>
        <w:rPr>
          <w:sz w:val="24"/>
          <w:rtl w:val="true"/>
        </w:rPr>
        <w:t xml:space="preserve">, </w:t>
      </w:r>
      <w:r>
        <w:rPr>
          <w:sz w:val="24"/>
          <w:sz w:val="24"/>
          <w:rtl w:val="true"/>
        </w:rPr>
        <w:t xml:space="preserve">אליו הופנה ב </w:t>
      </w:r>
      <w:r>
        <w:rPr>
          <w:sz w:val="24"/>
        </w:rPr>
        <w:t>09/07</w:t>
      </w:r>
      <w:r>
        <w:rPr>
          <w:sz w:val="24"/>
          <w:rtl w:val="true"/>
        </w:rPr>
        <w:t xml:space="preserve"> </w:t>
      </w:r>
      <w:r>
        <w:rPr>
          <w:sz w:val="24"/>
          <w:sz w:val="24"/>
          <w:rtl w:val="true"/>
        </w:rPr>
        <w:t>בגין הסתבכותו בעבירת תקיפה סתם ואיומים</w:t>
      </w:r>
      <w:r>
        <w:rPr>
          <w:sz w:val="24"/>
          <w:rtl w:val="true"/>
        </w:rPr>
        <w:t xml:space="preserve">. </w:t>
      </w:r>
      <w:r>
        <w:rPr>
          <w:sz w:val="24"/>
          <w:sz w:val="24"/>
          <w:rtl w:val="true"/>
        </w:rPr>
        <w:t>מעיון בתסקיר שירות המבחן לנוער עולה</w:t>
      </w:r>
      <w:r>
        <w:rPr>
          <w:sz w:val="24"/>
          <w:rtl w:val="true"/>
        </w:rPr>
        <w:t xml:space="preserve">, </w:t>
      </w:r>
      <w:r>
        <w:rPr>
          <w:sz w:val="24"/>
          <w:sz w:val="24"/>
          <w:rtl w:val="true"/>
        </w:rPr>
        <w:t>כי אסמעיל שיתף פעולה</w:t>
      </w:r>
      <w:r>
        <w:rPr>
          <w:sz w:val="24"/>
          <w:rtl w:val="true"/>
        </w:rPr>
        <w:t xml:space="preserve">, </w:t>
      </w:r>
      <w:r>
        <w:rPr>
          <w:sz w:val="24"/>
          <w:sz w:val="24"/>
          <w:rtl w:val="true"/>
        </w:rPr>
        <w:t>בזמנו</w:t>
      </w:r>
      <w:r>
        <w:rPr>
          <w:sz w:val="24"/>
          <w:rtl w:val="true"/>
        </w:rPr>
        <w:t xml:space="preserve">, </w:t>
      </w:r>
      <w:r>
        <w:rPr>
          <w:sz w:val="24"/>
          <w:sz w:val="24"/>
          <w:rtl w:val="true"/>
        </w:rPr>
        <w:t>באופן מלא והביע חרטה</w:t>
      </w:r>
      <w:r>
        <w:rPr>
          <w:sz w:val="24"/>
          <w:rtl w:val="true"/>
        </w:rPr>
        <w:t xml:space="preserve">. </w:t>
      </w:r>
      <w:r>
        <w:rPr>
          <w:sz w:val="24"/>
          <w:sz w:val="24"/>
          <w:rtl w:val="true"/>
        </w:rPr>
        <w:t>קצינת המבחן התרשמה אז מנער בעל ערכים חיוביים באופן כללי</w:t>
      </w:r>
      <w:r>
        <w:rPr>
          <w:sz w:val="24"/>
          <w:rtl w:val="true"/>
        </w:rPr>
        <w:t xml:space="preserve">, </w:t>
      </w:r>
      <w:r>
        <w:rPr>
          <w:sz w:val="24"/>
          <w:sz w:val="24"/>
          <w:rtl w:val="true"/>
        </w:rPr>
        <w:t>כאשר העבירה בוצעה על רקע חוסר הפעלת שיקול דעת מספיק לגבי השלכות מעשיו</w:t>
      </w:r>
      <w:r>
        <w:rPr>
          <w:sz w:val="24"/>
          <w:rtl w:val="true"/>
        </w:rPr>
        <w:t xml:space="preserve">. </w:t>
      </w:r>
      <w:r>
        <w:rPr>
          <w:sz w:val="24"/>
          <w:sz w:val="24"/>
          <w:rtl w:val="true"/>
        </w:rPr>
        <w:t>על כן</w:t>
      </w:r>
      <w:r>
        <w:rPr>
          <w:sz w:val="24"/>
          <w:rtl w:val="true"/>
        </w:rPr>
        <w:t xml:space="preserve">, </w:t>
      </w:r>
      <w:r>
        <w:rPr>
          <w:sz w:val="24"/>
          <w:sz w:val="24"/>
          <w:rtl w:val="true"/>
        </w:rPr>
        <w:t>הומלץ אז</w:t>
      </w:r>
      <w:r>
        <w:rPr>
          <w:sz w:val="24"/>
          <w:rtl w:val="true"/>
        </w:rPr>
        <w:t xml:space="preserve">, </w:t>
      </w:r>
      <w:r>
        <w:rPr>
          <w:sz w:val="24"/>
          <w:sz w:val="24"/>
          <w:rtl w:val="true"/>
        </w:rPr>
        <w:t>על החתמתו על ערבות עצמית ופיצוי כספי למתלוננת</w:t>
      </w:r>
      <w:r>
        <w:rPr>
          <w:sz w:val="24"/>
          <w:rtl w:val="true"/>
        </w:rPr>
        <w:t>.</w:t>
      </w:r>
    </w:p>
    <w:p>
      <w:pPr>
        <w:pStyle w:val="BodyTextIndent"/>
        <w:ind w:end="0"/>
        <w:jc w:val="both"/>
        <w:rPr>
          <w:sz w:val="24"/>
        </w:rPr>
      </w:pPr>
      <w:r>
        <w:rPr>
          <w:sz w:val="24"/>
          <w:rtl w:val="true"/>
        </w:rPr>
      </w:r>
    </w:p>
    <w:p>
      <w:pPr>
        <w:pStyle w:val="BodyTextIndent"/>
        <w:ind w:hanging="720" w:start="720" w:end="0"/>
        <w:jc w:val="both"/>
        <w:rPr>
          <w:sz w:val="24"/>
        </w:rPr>
      </w:pPr>
      <w:r>
        <w:rPr>
          <w:b/>
          <w:bCs/>
          <w:sz w:val="24"/>
        </w:rPr>
        <w:t>7</w:t>
      </w:r>
      <w:r>
        <w:rPr>
          <w:sz w:val="24"/>
          <w:rtl w:val="true"/>
        </w:rPr>
        <w:t>.</w:t>
        <w:tab/>
      </w:r>
      <w:r>
        <w:rPr>
          <w:sz w:val="24"/>
          <w:sz w:val="24"/>
          <w:rtl w:val="true"/>
        </w:rPr>
        <w:t>באשר לעבירה הנדונה</w:t>
      </w:r>
      <w:r>
        <w:rPr>
          <w:sz w:val="24"/>
          <w:rtl w:val="true"/>
        </w:rPr>
        <w:t xml:space="preserve">, </w:t>
      </w:r>
      <w:r>
        <w:rPr>
          <w:sz w:val="24"/>
          <w:sz w:val="24"/>
          <w:rtl w:val="true"/>
        </w:rPr>
        <w:t>אסמעיל קיבל אחריות למיוחס לו בכתב האישום המתוקן</w:t>
      </w:r>
      <w:r>
        <w:rPr>
          <w:sz w:val="24"/>
          <w:rtl w:val="true"/>
        </w:rPr>
        <w:t xml:space="preserve">. </w:t>
      </w:r>
      <w:r>
        <w:rPr>
          <w:sz w:val="24"/>
          <w:sz w:val="24"/>
          <w:rtl w:val="true"/>
        </w:rPr>
        <w:t>לדבריו</w:t>
      </w:r>
      <w:r>
        <w:rPr>
          <w:sz w:val="24"/>
          <w:rtl w:val="true"/>
        </w:rPr>
        <w:t xml:space="preserve">, </w:t>
      </w:r>
      <w:r>
        <w:rPr>
          <w:sz w:val="24"/>
          <w:sz w:val="24"/>
          <w:rtl w:val="true"/>
        </w:rPr>
        <w:t>אכן ידע</w:t>
      </w:r>
      <w:r>
        <w:rPr>
          <w:sz w:val="24"/>
          <w:rtl w:val="true"/>
        </w:rPr>
        <w:t xml:space="preserve">, </w:t>
      </w:r>
      <w:r>
        <w:rPr>
          <w:sz w:val="24"/>
          <w:sz w:val="24"/>
          <w:rtl w:val="true"/>
        </w:rPr>
        <w:t>כי שותפו הינו שוהה בלתי חוקי וכן ידע על קיום הנשק ברכבו ולכן עת הבחין ברכב משטרתי נהג</w:t>
      </w:r>
      <w:r>
        <w:rPr>
          <w:sz w:val="24"/>
          <w:rtl w:val="true"/>
        </w:rPr>
        <w:t xml:space="preserve">, </w:t>
      </w:r>
      <w:r>
        <w:rPr>
          <w:sz w:val="24"/>
          <w:sz w:val="24"/>
          <w:rtl w:val="true"/>
        </w:rPr>
        <w:t>באופן פרוע שיש בו כדי לסכן אחרים</w:t>
      </w:r>
      <w:r>
        <w:rPr>
          <w:sz w:val="24"/>
          <w:rtl w:val="true"/>
        </w:rPr>
        <w:t xml:space="preserve">. </w:t>
      </w:r>
      <w:r>
        <w:rPr>
          <w:sz w:val="24"/>
          <w:sz w:val="24"/>
          <w:rtl w:val="true"/>
        </w:rPr>
        <w:t>אסמעיל הכיר את הייתם מס</w:t>
      </w:r>
      <w:r>
        <w:rPr>
          <w:sz w:val="24"/>
          <w:rtl w:val="true"/>
        </w:rPr>
        <w:t xml:space="preserve">' </w:t>
      </w:r>
      <w:r>
        <w:rPr>
          <w:sz w:val="24"/>
          <w:sz w:val="24"/>
          <w:rtl w:val="true"/>
        </w:rPr>
        <w:t>חודשים לפני הסתבכותו הנדונה</w:t>
      </w:r>
      <w:r>
        <w:rPr>
          <w:sz w:val="24"/>
          <w:rtl w:val="true"/>
        </w:rPr>
        <w:t xml:space="preserve">, </w:t>
      </w:r>
      <w:r>
        <w:rPr>
          <w:sz w:val="24"/>
          <w:sz w:val="24"/>
          <w:rtl w:val="true"/>
        </w:rPr>
        <w:t>כאשר ביום העבירה הסכים להצעת הייתם להסיע אותו אך</w:t>
      </w:r>
      <w:r>
        <w:rPr>
          <w:sz w:val="24"/>
          <w:rtl w:val="true"/>
        </w:rPr>
        <w:t xml:space="preserve">, </w:t>
      </w:r>
      <w:r>
        <w:rPr>
          <w:sz w:val="24"/>
          <w:sz w:val="24"/>
          <w:rtl w:val="true"/>
        </w:rPr>
        <w:t>שלל כל ידיעה מצידו על המכתב המאיים</w:t>
      </w:r>
      <w:r>
        <w:rPr>
          <w:sz w:val="24"/>
          <w:rtl w:val="true"/>
        </w:rPr>
        <w:t>.</w:t>
      </w:r>
    </w:p>
    <w:p>
      <w:pPr>
        <w:pStyle w:val="BodyTextIndent"/>
        <w:ind w:end="0"/>
        <w:jc w:val="both"/>
        <w:rPr>
          <w:sz w:val="24"/>
        </w:rPr>
      </w:pPr>
      <w:r>
        <w:rPr>
          <w:sz w:val="24"/>
          <w:rtl w:val="true"/>
        </w:rPr>
        <w:tab/>
      </w:r>
    </w:p>
    <w:p>
      <w:pPr>
        <w:pStyle w:val="BodyTextIndent"/>
        <w:ind w:hanging="720" w:start="720" w:end="0"/>
        <w:jc w:val="both"/>
        <w:rPr>
          <w:sz w:val="24"/>
        </w:rPr>
      </w:pPr>
      <w:r>
        <w:rPr>
          <w:b/>
          <w:bCs/>
          <w:sz w:val="24"/>
        </w:rPr>
        <w:t>8</w:t>
      </w:r>
      <w:r>
        <w:rPr>
          <w:sz w:val="24"/>
          <w:rtl w:val="true"/>
        </w:rPr>
        <w:t>.</w:t>
        <w:tab/>
      </w:r>
      <w:r>
        <w:rPr>
          <w:sz w:val="24"/>
          <w:sz w:val="24"/>
          <w:rtl w:val="true"/>
        </w:rPr>
        <w:t>עיון ברישום הפלילי של אסמעיל מעלה</w:t>
      </w:r>
      <w:r>
        <w:rPr>
          <w:sz w:val="24"/>
          <w:rtl w:val="true"/>
        </w:rPr>
        <w:t xml:space="preserve">, </w:t>
      </w:r>
      <w:r>
        <w:rPr>
          <w:sz w:val="24"/>
          <w:sz w:val="24"/>
          <w:rtl w:val="true"/>
        </w:rPr>
        <w:t>כי אין לו הרשעות קודמות בפלילים</w:t>
      </w:r>
      <w:r>
        <w:rPr>
          <w:sz w:val="24"/>
          <w:rtl w:val="true"/>
        </w:rPr>
        <w:t xml:space="preserve">. </w:t>
      </w:r>
      <w:r>
        <w:rPr>
          <w:sz w:val="24"/>
          <w:sz w:val="24"/>
          <w:rtl w:val="true"/>
        </w:rPr>
        <w:t>אך הופנה</w:t>
      </w:r>
      <w:r>
        <w:rPr>
          <w:sz w:val="24"/>
          <w:rtl w:val="true"/>
        </w:rPr>
        <w:t xml:space="preserve">, </w:t>
      </w:r>
      <w:r>
        <w:rPr>
          <w:sz w:val="24"/>
          <w:sz w:val="24"/>
          <w:rtl w:val="true"/>
        </w:rPr>
        <w:t>כאמור בעבר</w:t>
      </w:r>
      <w:r>
        <w:rPr>
          <w:sz w:val="24"/>
          <w:rtl w:val="true"/>
        </w:rPr>
        <w:t xml:space="preserve">, </w:t>
      </w:r>
      <w:r>
        <w:rPr>
          <w:sz w:val="24"/>
          <w:sz w:val="24"/>
          <w:rtl w:val="true"/>
        </w:rPr>
        <w:t>לשירות מבחן לנוער בגין מעורבותו בעבירת אלימות ונדון</w:t>
      </w:r>
      <w:r>
        <w:rPr>
          <w:sz w:val="24"/>
          <w:rtl w:val="true"/>
        </w:rPr>
        <w:t xml:space="preserve">, </w:t>
      </w:r>
      <w:r>
        <w:rPr>
          <w:sz w:val="24"/>
          <w:sz w:val="24"/>
          <w:rtl w:val="true"/>
        </w:rPr>
        <w:t>ללא הרשעה</w:t>
      </w:r>
      <w:r>
        <w:rPr>
          <w:sz w:val="24"/>
          <w:rtl w:val="true"/>
        </w:rPr>
        <w:t>.</w:t>
      </w:r>
    </w:p>
    <w:p>
      <w:pPr>
        <w:pStyle w:val="BodyTextIndent"/>
        <w:ind w:hanging="720" w:start="720" w:end="0"/>
        <w:jc w:val="both"/>
        <w:rPr>
          <w:sz w:val="24"/>
        </w:rPr>
      </w:pPr>
      <w:r>
        <w:rPr>
          <w:sz w:val="24"/>
          <w:rtl w:val="true"/>
        </w:rPr>
        <w:tab/>
      </w:r>
      <w:r>
        <w:rPr>
          <w:sz w:val="24"/>
          <w:sz w:val="24"/>
          <w:rtl w:val="true"/>
        </w:rPr>
        <w:t>עם זאת</w:t>
      </w:r>
      <w:r>
        <w:rPr>
          <w:sz w:val="24"/>
          <w:rtl w:val="true"/>
        </w:rPr>
        <w:t xml:space="preserve">, </w:t>
      </w:r>
      <w:r>
        <w:rPr>
          <w:sz w:val="24"/>
          <w:sz w:val="24"/>
          <w:rtl w:val="true"/>
        </w:rPr>
        <w:t xml:space="preserve">לאחרונה הוגש נגדו כתב אישום בגין הסתבכותו בעבירת מעשה מגונה בכח ותקיפה סתם </w:t>
      </w:r>
      <w:r>
        <w:rPr>
          <w:sz w:val="24"/>
          <w:rtl w:val="true"/>
        </w:rPr>
        <w:t>(</w:t>
      </w:r>
      <w:hyperlink r:id="rId15">
        <w:r>
          <w:rPr>
            <w:rStyle w:val="Hyperlink"/>
            <w:sz w:val="24"/>
            <w:sz w:val="24"/>
            <w:rtl w:val="true"/>
          </w:rPr>
          <w:t>ת</w:t>
        </w:r>
        <w:r>
          <w:rPr>
            <w:rStyle w:val="Hyperlink"/>
            <w:sz w:val="24"/>
            <w:rtl w:val="true"/>
          </w:rPr>
          <w:t>"</w:t>
        </w:r>
        <w:r>
          <w:rPr>
            <w:rStyle w:val="Hyperlink"/>
            <w:sz w:val="24"/>
            <w:sz w:val="24"/>
            <w:rtl w:val="true"/>
          </w:rPr>
          <w:t xml:space="preserve">פ </w:t>
        </w:r>
        <w:r>
          <w:rPr>
            <w:rStyle w:val="Hyperlink"/>
            <w:sz w:val="24"/>
          </w:rPr>
          <w:t>33387-01-10</w:t>
        </w:r>
      </w:hyperlink>
      <w:r>
        <w:rPr>
          <w:sz w:val="24"/>
          <w:rtl w:val="true"/>
        </w:rPr>
        <w:t xml:space="preserve">) </w:t>
      </w:r>
      <w:r>
        <w:rPr>
          <w:sz w:val="24"/>
          <w:sz w:val="24"/>
          <w:rtl w:val="true"/>
        </w:rPr>
        <w:t>של בית משפט השלום נצרת</w:t>
      </w:r>
      <w:r>
        <w:rPr>
          <w:sz w:val="24"/>
          <w:rtl w:val="true"/>
        </w:rPr>
        <w:t xml:space="preserve">, </w:t>
      </w:r>
      <w:r>
        <w:rPr>
          <w:sz w:val="24"/>
          <w:sz w:val="24"/>
          <w:rtl w:val="true"/>
        </w:rPr>
        <w:t>ועל מעורבותו בתיק זה אינו מקבל אחריות</w:t>
      </w:r>
      <w:r>
        <w:rPr>
          <w:sz w:val="24"/>
          <w:rtl w:val="true"/>
        </w:rPr>
        <w:t>.</w:t>
      </w:r>
    </w:p>
    <w:p>
      <w:pPr>
        <w:pStyle w:val="BodyTextIndent"/>
        <w:ind w:hanging="0" w:end="0"/>
        <w:jc w:val="both"/>
        <w:rPr>
          <w:sz w:val="24"/>
        </w:rPr>
      </w:pPr>
      <w:r>
        <w:rPr>
          <w:sz w:val="24"/>
          <w:rtl w:val="true"/>
        </w:rPr>
      </w:r>
    </w:p>
    <w:p>
      <w:pPr>
        <w:pStyle w:val="BodyTextIndent"/>
        <w:ind w:hanging="720" w:start="720" w:end="0"/>
        <w:jc w:val="both"/>
        <w:rPr>
          <w:sz w:val="24"/>
        </w:rPr>
      </w:pPr>
      <w:r>
        <w:rPr>
          <w:b/>
          <w:bCs/>
          <w:sz w:val="24"/>
        </w:rPr>
        <w:t>9</w:t>
      </w:r>
      <w:r>
        <w:rPr>
          <w:sz w:val="24"/>
          <w:rtl w:val="true"/>
        </w:rPr>
        <w:t>.</w:t>
        <w:tab/>
      </w:r>
      <w:r>
        <w:rPr>
          <w:sz w:val="24"/>
          <w:sz w:val="24"/>
          <w:rtl w:val="true"/>
        </w:rPr>
        <w:t>שירות המבחן ציין</w:t>
      </w:r>
      <w:r>
        <w:rPr>
          <w:sz w:val="24"/>
          <w:rtl w:val="true"/>
        </w:rPr>
        <w:t xml:space="preserve">, </w:t>
      </w:r>
      <w:r>
        <w:rPr>
          <w:sz w:val="24"/>
          <w:sz w:val="24"/>
          <w:rtl w:val="true"/>
        </w:rPr>
        <w:t>כי אסמעיל קיבל אחריות כאמור</w:t>
      </w:r>
      <w:r>
        <w:rPr>
          <w:sz w:val="24"/>
          <w:rtl w:val="true"/>
        </w:rPr>
        <w:t xml:space="preserve">, </w:t>
      </w:r>
      <w:r>
        <w:rPr>
          <w:sz w:val="24"/>
          <w:sz w:val="24"/>
          <w:rtl w:val="true"/>
        </w:rPr>
        <w:t>על הסתבכותו הנדונה ומבטא תחושות צער וחרטה</w:t>
      </w:r>
      <w:r>
        <w:rPr>
          <w:sz w:val="24"/>
          <w:rtl w:val="true"/>
        </w:rPr>
        <w:t xml:space="preserve">. </w:t>
      </w:r>
      <w:r>
        <w:rPr>
          <w:sz w:val="24"/>
          <w:sz w:val="24"/>
          <w:rtl w:val="true"/>
        </w:rPr>
        <w:t>להערכת שירות המבחן</w:t>
      </w:r>
      <w:r>
        <w:rPr>
          <w:sz w:val="24"/>
          <w:rtl w:val="true"/>
        </w:rPr>
        <w:t xml:space="preserve">, </w:t>
      </w:r>
      <w:r>
        <w:rPr>
          <w:sz w:val="24"/>
          <w:sz w:val="24"/>
          <w:rtl w:val="true"/>
        </w:rPr>
        <w:t>ההליך הפלילי שמתנהל נגדו מהווה גורם בעל משמעות עבורו</w:t>
      </w:r>
      <w:r>
        <w:rPr>
          <w:sz w:val="24"/>
          <w:rtl w:val="true"/>
        </w:rPr>
        <w:t xml:space="preserve">. </w:t>
      </w:r>
      <w:r>
        <w:rPr>
          <w:sz w:val="24"/>
          <w:sz w:val="24"/>
          <w:rtl w:val="true"/>
        </w:rPr>
        <w:t>אסמעיל שיתף בתכנים קשים ואף מסוכנים מעולמו הפנימי</w:t>
      </w:r>
      <w:r>
        <w:rPr>
          <w:sz w:val="24"/>
          <w:rtl w:val="true"/>
        </w:rPr>
        <w:t xml:space="preserve">, </w:t>
      </w:r>
      <w:r>
        <w:rPr>
          <w:sz w:val="24"/>
          <w:sz w:val="24"/>
          <w:rtl w:val="true"/>
        </w:rPr>
        <w:t>גילה תובנה לחומרת מעשיו ודפוסי חשיבתו ולצורך לערוך שינוי</w:t>
      </w:r>
      <w:r>
        <w:rPr>
          <w:sz w:val="24"/>
          <w:rtl w:val="true"/>
        </w:rPr>
        <w:t xml:space="preserve">. </w:t>
      </w:r>
      <w:r>
        <w:rPr>
          <w:sz w:val="24"/>
          <w:sz w:val="24"/>
          <w:rtl w:val="true"/>
        </w:rPr>
        <w:t>יחד עם זאת</w:t>
      </w:r>
      <w:r>
        <w:rPr>
          <w:sz w:val="24"/>
          <w:rtl w:val="true"/>
        </w:rPr>
        <w:t xml:space="preserve">, </w:t>
      </w:r>
      <w:r>
        <w:rPr>
          <w:sz w:val="24"/>
          <w:sz w:val="24"/>
          <w:rtl w:val="true"/>
        </w:rPr>
        <w:t>ציין שירות המבחן</w:t>
      </w:r>
      <w:r>
        <w:rPr>
          <w:sz w:val="24"/>
          <w:rtl w:val="true"/>
        </w:rPr>
        <w:t xml:space="preserve">, </w:t>
      </w:r>
      <w:r>
        <w:rPr>
          <w:sz w:val="24"/>
          <w:sz w:val="24"/>
          <w:rtl w:val="true"/>
        </w:rPr>
        <w:t>כי מדובר בצעיר אשר היה עסוק רבות</w:t>
      </w:r>
      <w:r>
        <w:rPr>
          <w:sz w:val="24"/>
          <w:rtl w:val="true"/>
        </w:rPr>
        <w:t xml:space="preserve">, </w:t>
      </w:r>
      <w:r>
        <w:rPr>
          <w:sz w:val="24"/>
          <w:sz w:val="24"/>
          <w:rtl w:val="true"/>
        </w:rPr>
        <w:t>עוד לפני הסתבכותו הנדונה</w:t>
      </w:r>
      <w:r>
        <w:rPr>
          <w:sz w:val="24"/>
          <w:rtl w:val="true"/>
        </w:rPr>
        <w:t xml:space="preserve">, </w:t>
      </w:r>
      <w:r>
        <w:rPr>
          <w:sz w:val="24"/>
          <w:sz w:val="24"/>
          <w:rtl w:val="true"/>
        </w:rPr>
        <w:t>בדפוסי חשיבה ותכנונים פליליים</w:t>
      </w:r>
      <w:r>
        <w:rPr>
          <w:sz w:val="24"/>
          <w:rtl w:val="true"/>
        </w:rPr>
        <w:t xml:space="preserve">, </w:t>
      </w:r>
      <w:r>
        <w:rPr>
          <w:sz w:val="24"/>
          <w:sz w:val="24"/>
          <w:rtl w:val="true"/>
        </w:rPr>
        <w:t>דבר שלהערכת שירות המבחן היה חלק מבניית זהותו</w:t>
      </w:r>
      <w:r>
        <w:rPr>
          <w:sz w:val="24"/>
          <w:rtl w:val="true"/>
        </w:rPr>
        <w:t xml:space="preserve">. </w:t>
      </w:r>
      <w:r>
        <w:rPr>
          <w:sz w:val="24"/>
          <w:sz w:val="24"/>
          <w:rtl w:val="true"/>
        </w:rPr>
        <w:t>עניין זה  מעלה ספיקות לגבי התאמת השלב בו  נמצא כיום</w:t>
      </w:r>
      <w:r>
        <w:rPr>
          <w:sz w:val="24"/>
          <w:rtl w:val="true"/>
        </w:rPr>
        <w:t xml:space="preserve">, </w:t>
      </w:r>
      <w:r>
        <w:rPr>
          <w:sz w:val="24"/>
          <w:sz w:val="24"/>
          <w:rtl w:val="true"/>
        </w:rPr>
        <w:t>סמוך להסתבכותו ומעצרו ועוד בטרם  הוטל עליו עונש</w:t>
      </w:r>
      <w:r>
        <w:rPr>
          <w:sz w:val="24"/>
          <w:rtl w:val="true"/>
        </w:rPr>
        <w:t xml:space="preserve">, </w:t>
      </w:r>
      <w:r>
        <w:rPr>
          <w:sz w:val="24"/>
          <w:sz w:val="24"/>
          <w:rtl w:val="true"/>
        </w:rPr>
        <w:t>לתחילתו של תהליך טיפולי</w:t>
      </w:r>
      <w:r>
        <w:rPr>
          <w:sz w:val="24"/>
          <w:rtl w:val="true"/>
        </w:rPr>
        <w:t xml:space="preserve">. </w:t>
      </w:r>
    </w:p>
    <w:p>
      <w:pPr>
        <w:pStyle w:val="BodyTextIndent"/>
        <w:ind w:hanging="720" w:start="720" w:end="0"/>
        <w:jc w:val="both"/>
        <w:rPr>
          <w:sz w:val="24"/>
        </w:rPr>
      </w:pPr>
      <w:r>
        <w:rPr>
          <w:sz w:val="24"/>
          <w:rtl w:val="true"/>
        </w:rPr>
      </w:r>
    </w:p>
    <w:p>
      <w:pPr>
        <w:pStyle w:val="BodyTextIndent"/>
        <w:ind w:hanging="720" w:start="720" w:end="0"/>
        <w:jc w:val="both"/>
        <w:rPr>
          <w:sz w:val="24"/>
        </w:rPr>
      </w:pPr>
      <w:r>
        <w:rPr>
          <w:b/>
          <w:bCs/>
          <w:sz w:val="24"/>
        </w:rPr>
        <w:t>10</w:t>
      </w:r>
      <w:r>
        <w:rPr>
          <w:sz w:val="24"/>
          <w:rtl w:val="true"/>
        </w:rPr>
        <w:t>.</w:t>
        <w:tab/>
      </w:r>
      <w:r>
        <w:rPr>
          <w:sz w:val="24"/>
          <w:sz w:val="24"/>
          <w:rtl w:val="true"/>
        </w:rPr>
        <w:t>לאור כל האמור</w:t>
      </w:r>
      <w:r>
        <w:rPr>
          <w:sz w:val="24"/>
          <w:rtl w:val="true"/>
        </w:rPr>
        <w:t xml:space="preserve">, </w:t>
      </w:r>
      <w:r>
        <w:rPr>
          <w:sz w:val="24"/>
          <w:sz w:val="24"/>
          <w:rtl w:val="true"/>
        </w:rPr>
        <w:t>לא בא שרות המבחן בהמלצה טיפולית כלשהי בעניינו</w:t>
      </w:r>
      <w:r>
        <w:rPr>
          <w:sz w:val="24"/>
          <w:rtl w:val="true"/>
        </w:rPr>
        <w:t xml:space="preserve">, </w:t>
      </w:r>
      <w:r>
        <w:rPr>
          <w:sz w:val="24"/>
          <w:sz w:val="24"/>
          <w:rtl w:val="true"/>
        </w:rPr>
        <w:t>של אסמעיל</w:t>
      </w:r>
      <w:r>
        <w:rPr>
          <w:sz w:val="24"/>
          <w:rtl w:val="true"/>
        </w:rPr>
        <w:t xml:space="preserve">. </w:t>
      </w:r>
      <w:r>
        <w:rPr>
          <w:sz w:val="24"/>
          <w:sz w:val="24"/>
          <w:rtl w:val="true"/>
        </w:rPr>
        <w:t>שירות המבחן ציין</w:t>
      </w:r>
      <w:r>
        <w:rPr>
          <w:sz w:val="24"/>
          <w:rtl w:val="true"/>
        </w:rPr>
        <w:t xml:space="preserve">, </w:t>
      </w:r>
      <w:r>
        <w:rPr>
          <w:sz w:val="24"/>
          <w:sz w:val="24"/>
          <w:rtl w:val="true"/>
        </w:rPr>
        <w:t>כי במידה ובית המשפט יטיל על אסמעיל עונש  של מאסר בפועל</w:t>
      </w:r>
      <w:r>
        <w:rPr>
          <w:sz w:val="24"/>
          <w:rtl w:val="true"/>
        </w:rPr>
        <w:t xml:space="preserve">, </w:t>
      </w:r>
      <w:r>
        <w:rPr>
          <w:sz w:val="24"/>
          <w:sz w:val="24"/>
          <w:rtl w:val="true"/>
        </w:rPr>
        <w:t>ימליצו בפני שירות בתי הסוהר  על בדיקת אופציה טיפולית</w:t>
      </w:r>
      <w:r>
        <w:rPr>
          <w:sz w:val="24"/>
          <w:rtl w:val="true"/>
        </w:rPr>
        <w:t>-</w:t>
      </w:r>
      <w:r>
        <w:rPr>
          <w:sz w:val="24"/>
          <w:sz w:val="24"/>
          <w:rtl w:val="true"/>
        </w:rPr>
        <w:t>שיקומית</w:t>
      </w:r>
      <w:r>
        <w:rPr>
          <w:sz w:val="24"/>
          <w:rtl w:val="true"/>
        </w:rPr>
        <w:t xml:space="preserve">, </w:t>
      </w:r>
      <w:r>
        <w:rPr>
          <w:sz w:val="24"/>
          <w:sz w:val="24"/>
          <w:rtl w:val="true"/>
        </w:rPr>
        <w:t>במסגרת מאסרו</w:t>
      </w:r>
      <w:r>
        <w:rPr>
          <w:sz w:val="24"/>
          <w:rtl w:val="true"/>
        </w:rPr>
        <w:t>.</w:t>
      </w:r>
    </w:p>
    <w:p>
      <w:pPr>
        <w:pStyle w:val="Normal"/>
        <w:spacing w:lineRule="auto" w:line="360"/>
        <w:ind w:end="0"/>
        <w:jc w:val="both"/>
        <w:rPr>
          <w:b/>
          <w:bCs/>
          <w:sz w:val="24"/>
        </w:rPr>
      </w:pPr>
      <w:r>
        <w:rPr>
          <w:b/>
          <w:bCs/>
          <w:sz w:val="24"/>
          <w:rtl w:val="true"/>
        </w:rPr>
      </w:r>
    </w:p>
    <w:p>
      <w:pPr>
        <w:pStyle w:val="Normal"/>
        <w:spacing w:lineRule="auto" w:line="360"/>
        <w:ind w:hanging="720" w:start="720" w:end="0"/>
        <w:jc w:val="both"/>
        <w:rPr/>
      </w:pPr>
      <w:r>
        <w:rPr>
          <w:b/>
          <w:bCs/>
          <w:rtl w:val="true"/>
        </w:rPr>
        <w:tab/>
      </w:r>
      <w:r>
        <w:rPr>
          <w:b/>
          <w:b/>
          <w:bCs/>
          <w:u w:val="single"/>
          <w:rtl w:val="true"/>
        </w:rPr>
        <w:t>טיעוני הצדדים</w:t>
      </w:r>
    </w:p>
    <w:p>
      <w:pPr>
        <w:pStyle w:val="Normal"/>
        <w:spacing w:lineRule="auto" w:line="360"/>
        <w:ind w:hanging="567" w:start="567" w:end="0"/>
        <w:jc w:val="both"/>
        <w:rPr/>
      </w:pPr>
      <w:r>
        <w:rPr>
          <w:rtl w:val="true"/>
        </w:rPr>
      </w:r>
    </w:p>
    <w:p>
      <w:pPr>
        <w:pStyle w:val="Normal"/>
        <w:spacing w:lineRule="auto" w:line="360"/>
        <w:ind w:hanging="720" w:start="720" w:end="0"/>
        <w:jc w:val="both"/>
        <w:rPr/>
      </w:pPr>
      <w:r>
        <w:rPr>
          <w:b/>
          <w:bCs/>
        </w:rPr>
        <w:t>11</w:t>
      </w:r>
      <w:r>
        <w:rPr>
          <w:rtl w:val="true"/>
        </w:rPr>
        <w:t>.</w:t>
        <w:tab/>
      </w:r>
      <w:r>
        <w:rPr>
          <w:rtl w:val="true"/>
        </w:rPr>
        <w:t>ב</w:t>
      </w:r>
      <w:r>
        <w:rPr>
          <w:rtl w:val="true"/>
        </w:rPr>
        <w:t>"</w:t>
      </w:r>
      <w:r>
        <w:rPr>
          <w:rtl w:val="true"/>
        </w:rPr>
        <w:t>כ המאשימה טענה</w:t>
      </w:r>
      <w:r>
        <w:rPr>
          <w:rtl w:val="true"/>
        </w:rPr>
        <w:t xml:space="preserve">, </w:t>
      </w:r>
      <w:r>
        <w:rPr>
          <w:rtl w:val="true"/>
        </w:rPr>
        <w:t>כי יש ליחס להייתם  את האשמה בעבירה של סיכון חיי אדם בנתיב תחבורה מכוח דיני השותפות כמבצע בצוותא</w:t>
      </w:r>
      <w:r>
        <w:rPr>
          <w:rtl w:val="true"/>
        </w:rPr>
        <w:t xml:space="preserve">, </w:t>
      </w:r>
      <w:r>
        <w:rPr>
          <w:rtl w:val="true"/>
        </w:rPr>
        <w:t xml:space="preserve">בהתאם לסעיף </w:t>
      </w:r>
      <w:r>
        <w:rPr/>
        <w:t>29</w:t>
      </w:r>
      <w:r>
        <w:rPr>
          <w:rtl w:val="true"/>
        </w:rPr>
        <w:t xml:space="preserve"> </w:t>
      </w:r>
      <w:r>
        <w:rPr>
          <w:rtl w:val="true"/>
        </w:rPr>
        <w:t>ל</w:t>
      </w:r>
      <w:hyperlink r:id="rId16">
        <w:r>
          <w:rPr>
            <w:rStyle w:val="Hyperlink"/>
            <w:rtl w:val="true"/>
          </w:rPr>
          <w:t>חוק העונשין</w:t>
        </w:r>
      </w:hyperlink>
      <w:r>
        <w:rPr>
          <w:rtl w:val="true"/>
        </w:rPr>
        <w:t xml:space="preserve"> והפנתה להודאתו של הייתם בסעיף </w:t>
      </w:r>
      <w:r>
        <w:rPr/>
        <w:t>5</w:t>
      </w:r>
      <w:r>
        <w:rPr>
          <w:rtl w:val="true"/>
        </w:rPr>
        <w:t xml:space="preserve"> </w:t>
      </w:r>
      <w:r>
        <w:rPr>
          <w:rtl w:val="true"/>
        </w:rPr>
        <w:t>לעובדות כתב האישום</w:t>
      </w:r>
      <w:r>
        <w:rPr>
          <w:rtl w:val="true"/>
        </w:rPr>
        <w:t xml:space="preserve">. </w:t>
      </w:r>
      <w:r>
        <w:rPr>
          <w:rtl w:val="true"/>
        </w:rPr>
        <w:t>לטענתה</w:t>
      </w:r>
      <w:r>
        <w:rPr>
          <w:rtl w:val="true"/>
        </w:rPr>
        <w:t xml:space="preserve">, </w:t>
      </w:r>
      <w:r>
        <w:rPr>
          <w:rtl w:val="true"/>
        </w:rPr>
        <w:t>אין להבחין</w:t>
      </w:r>
      <w:r>
        <w:rPr>
          <w:rtl w:val="true"/>
        </w:rPr>
        <w:t xml:space="preserve">, </w:t>
      </w:r>
      <w:r>
        <w:rPr>
          <w:rtl w:val="true"/>
        </w:rPr>
        <w:t>בין חלקו  של הייתם לבין חלקו של אסמעיל ככל שמדובר בהשתתפותם במסע הפרוע ובהימלטותם מכוחות המשטרה שרדפו אחריהם</w:t>
      </w:r>
      <w:r>
        <w:rPr>
          <w:rtl w:val="true"/>
        </w:rPr>
        <w:t xml:space="preserve">. </w:t>
      </w:r>
      <w:r>
        <w:rPr>
          <w:rtl w:val="true"/>
        </w:rPr>
        <w:t>עוד טענה</w:t>
      </w:r>
      <w:r>
        <w:rPr>
          <w:rtl w:val="true"/>
        </w:rPr>
        <w:t xml:space="preserve">, </w:t>
      </w:r>
      <w:r>
        <w:rPr>
          <w:rtl w:val="true"/>
        </w:rPr>
        <w:t xml:space="preserve">כי הייתה לנאשמים מטרה פלילית מתוכננת משותפת ואין לראות בהתנהגות הפרועה כעבירה נגררת  מכוח סעיף </w:t>
      </w:r>
      <w:r>
        <w:rPr/>
        <w:t>34</w:t>
      </w:r>
      <w:r>
        <w:rPr>
          <w:rtl w:val="true"/>
        </w:rPr>
        <w:t xml:space="preserve"> </w:t>
      </w:r>
      <w:r>
        <w:rPr>
          <w:rtl w:val="true"/>
        </w:rPr>
        <w:t>ל</w:t>
      </w:r>
      <w:hyperlink r:id="rId17">
        <w:r>
          <w:rPr>
            <w:rStyle w:val="Hyperlink"/>
            <w:rtl w:val="true"/>
          </w:rPr>
          <w:t>חוק העונשין</w:t>
        </w:r>
      </w:hyperlink>
      <w:r>
        <w:rPr>
          <w:rtl w:val="true"/>
        </w:rPr>
        <w:t xml:space="preserve">. </w:t>
      </w:r>
      <w:r>
        <w:rPr>
          <w:rtl w:val="true"/>
        </w:rPr>
        <w:t xml:space="preserve">הפנתה לפסיקה ולספרו של </w:t>
      </w:r>
      <w:hyperlink r:id="rId18">
        <w:r>
          <w:rPr>
            <w:rStyle w:val="Hyperlink"/>
            <w:color w:val="0000FF"/>
            <w:u w:val="single"/>
            <w:rtl w:val="true"/>
          </w:rPr>
          <w:t>קדמי על הדין בפלילים</w:t>
        </w:r>
      </w:hyperlink>
      <w:r>
        <w:rPr>
          <w:rtl w:val="true"/>
        </w:rPr>
        <w:t xml:space="preserve"> חלק ראשון עמ</w:t>
      </w:r>
      <w:r>
        <w:rPr>
          <w:rtl w:val="true"/>
        </w:rPr>
        <w:t xml:space="preserve">' </w:t>
      </w:r>
      <w:r>
        <w:rPr/>
        <w:t>398</w:t>
      </w:r>
      <w:r>
        <w:rPr>
          <w:rtl w:val="true"/>
        </w:rPr>
        <w:t xml:space="preserve">. </w:t>
      </w:r>
      <w:r>
        <w:rPr>
          <w:rtl w:val="true"/>
        </w:rPr>
        <w:t>ב</w:t>
      </w:r>
      <w:r>
        <w:rPr>
          <w:rtl w:val="true"/>
        </w:rPr>
        <w:t>"</w:t>
      </w:r>
      <w:r>
        <w:rPr>
          <w:rtl w:val="true"/>
        </w:rPr>
        <w:t>כ המאשימה הוסיפה וטענה</w:t>
      </w:r>
      <w:r>
        <w:rPr>
          <w:rtl w:val="true"/>
        </w:rPr>
        <w:t xml:space="preserve">, </w:t>
      </w:r>
      <w:r>
        <w:rPr>
          <w:rtl w:val="true"/>
        </w:rPr>
        <w:t>כי יש ליחס להייתם שותפות מלאה באותו תכנון משותף עם אסמעיל לביצוע עבירה פלילית של הימלטות מהמשטרה</w:t>
      </w:r>
      <w:r>
        <w:rPr>
          <w:rtl w:val="true"/>
        </w:rPr>
        <w:t xml:space="preserve">, </w:t>
      </w:r>
      <w:r>
        <w:rPr>
          <w:rtl w:val="true"/>
        </w:rPr>
        <w:t>בדרך של סיכון חיי אדם בנתיב תחבורה</w:t>
      </w:r>
      <w:r>
        <w:rPr>
          <w:rtl w:val="true"/>
        </w:rPr>
        <w:t xml:space="preserve">. </w:t>
      </w:r>
    </w:p>
    <w:p>
      <w:pPr>
        <w:pStyle w:val="Normal"/>
        <w:spacing w:lineRule="auto" w:line="360"/>
        <w:ind w:start="720" w:end="0"/>
        <w:jc w:val="both"/>
        <w:rPr/>
      </w:pPr>
      <w:r>
        <w:rPr>
          <w:rtl w:val="true"/>
        </w:rPr>
        <w:t>באשר לעונש</w:t>
      </w:r>
      <w:r>
        <w:rPr>
          <w:rtl w:val="true"/>
        </w:rPr>
        <w:t xml:space="preserve">, </w:t>
      </w:r>
      <w:r>
        <w:rPr>
          <w:rtl w:val="true"/>
        </w:rPr>
        <w:t>ציינה ב</w:t>
      </w:r>
      <w:r>
        <w:rPr>
          <w:rtl w:val="true"/>
        </w:rPr>
        <w:t>"</w:t>
      </w:r>
      <w:r>
        <w:rPr>
          <w:rtl w:val="true"/>
        </w:rPr>
        <w:t>כ המאשימה</w:t>
      </w:r>
      <w:r>
        <w:rPr>
          <w:rtl w:val="true"/>
        </w:rPr>
        <w:t xml:space="preserve">, </w:t>
      </w:r>
      <w:r>
        <w:rPr>
          <w:rtl w:val="true"/>
        </w:rPr>
        <w:t>כי כתב האישום מייחס לנאשמים מצרף של עבירות מהחמורות שבספר החוקים אשר כל אחת לכשעצמה יש בה כדי הטלת מאסר ממושך  לא כל שכן</w:t>
      </w:r>
      <w:r>
        <w:rPr>
          <w:rtl w:val="true"/>
        </w:rPr>
        <w:t xml:space="preserve">, </w:t>
      </w:r>
      <w:r>
        <w:rPr>
          <w:rtl w:val="true"/>
        </w:rPr>
        <w:t>כשהן מצטרפות ביחד ומהוות התנהגות פלילית נמשכת</w:t>
      </w:r>
      <w:r>
        <w:rPr>
          <w:rtl w:val="true"/>
        </w:rPr>
        <w:t>.</w:t>
      </w:r>
    </w:p>
    <w:p>
      <w:pPr>
        <w:pStyle w:val="Normal"/>
        <w:spacing w:lineRule="auto" w:line="360"/>
        <w:ind w:hanging="567" w:start="567" w:end="0"/>
        <w:jc w:val="both"/>
        <w:rPr/>
      </w:pPr>
      <w:r>
        <w:rPr>
          <w:rtl w:val="true"/>
        </w:rPr>
      </w:r>
    </w:p>
    <w:p>
      <w:pPr>
        <w:pStyle w:val="Normal"/>
        <w:spacing w:lineRule="auto" w:line="360"/>
        <w:ind w:hanging="720" w:start="720" w:end="0"/>
        <w:jc w:val="both"/>
        <w:rPr/>
      </w:pPr>
      <w:r>
        <w:rPr>
          <w:b/>
          <w:bCs/>
        </w:rPr>
        <w:t>12</w:t>
      </w:r>
      <w:r>
        <w:rPr>
          <w:rtl w:val="true"/>
        </w:rPr>
        <w:t>.</w:t>
        <w:tab/>
      </w:r>
      <w:r>
        <w:rPr>
          <w:rtl w:val="true"/>
        </w:rPr>
        <w:t>לטענתה</w:t>
      </w:r>
      <w:r>
        <w:rPr>
          <w:rtl w:val="true"/>
        </w:rPr>
        <w:t xml:space="preserve">, </w:t>
      </w:r>
      <w:r>
        <w:rPr>
          <w:rtl w:val="true"/>
        </w:rPr>
        <w:t>על בית המשפט להיאבק בתופעה של נהגים המרשים לעצמם להימלט ממחסומי משטרה</w:t>
      </w:r>
      <w:r>
        <w:rPr>
          <w:rtl w:val="true"/>
        </w:rPr>
        <w:t xml:space="preserve">, </w:t>
      </w:r>
      <w:r>
        <w:rPr>
          <w:rtl w:val="true"/>
        </w:rPr>
        <w:t>תוך כדי נהיגה פרועה</w:t>
      </w:r>
      <w:r>
        <w:rPr>
          <w:rtl w:val="true"/>
        </w:rPr>
        <w:t xml:space="preserve">, </w:t>
      </w:r>
      <w:r>
        <w:rPr>
          <w:rtl w:val="true"/>
        </w:rPr>
        <w:t>העולה כדי סיכון חיי חפים מפשע</w:t>
      </w:r>
      <w:r>
        <w:rPr>
          <w:rtl w:val="true"/>
        </w:rPr>
        <w:t xml:space="preserve">, </w:t>
      </w:r>
      <w:r>
        <w:rPr>
          <w:rtl w:val="true"/>
        </w:rPr>
        <w:t>בנתיב תחבורה</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b/>
          <w:bCs/>
        </w:rPr>
        <w:t>13</w:t>
      </w:r>
      <w:r>
        <w:rPr>
          <w:rtl w:val="true"/>
        </w:rPr>
        <w:t>.</w:t>
        <w:tab/>
      </w:r>
      <w:r>
        <w:rPr>
          <w:rtl w:val="true"/>
        </w:rPr>
        <w:t>ב</w:t>
      </w:r>
      <w:r>
        <w:rPr>
          <w:rtl w:val="true"/>
        </w:rPr>
        <w:t>"</w:t>
      </w:r>
      <w:r>
        <w:rPr>
          <w:rtl w:val="true"/>
        </w:rPr>
        <w:t>כ המאשימה הפנתה לגיליון ההרשעות של הנאשמים</w:t>
      </w:r>
      <w:r>
        <w:rPr>
          <w:rtl w:val="true"/>
        </w:rPr>
        <w:t xml:space="preserve">. </w:t>
      </w:r>
      <w:r>
        <w:rPr>
          <w:rtl w:val="true"/>
        </w:rPr>
        <w:t>ציינה</w:t>
      </w:r>
      <w:r>
        <w:rPr>
          <w:rtl w:val="true"/>
        </w:rPr>
        <w:t xml:space="preserve">, </w:t>
      </w:r>
      <w:r>
        <w:rPr>
          <w:rtl w:val="true"/>
        </w:rPr>
        <w:t>כי להייתם יש עבר הכולל מאסר ממושך וכן עבירה של כניסה לישראל שלא כחוק</w:t>
      </w:r>
      <w:r>
        <w:rPr>
          <w:rtl w:val="true"/>
        </w:rPr>
        <w:t xml:space="preserve">. </w:t>
      </w:r>
      <w:r>
        <w:rPr>
          <w:rtl w:val="true"/>
        </w:rPr>
        <w:t>באשר לאסמעיל ציינה</w:t>
      </w:r>
      <w:r>
        <w:rPr>
          <w:rtl w:val="true"/>
        </w:rPr>
        <w:t xml:space="preserve">, </w:t>
      </w:r>
      <w:r>
        <w:rPr>
          <w:rtl w:val="true"/>
        </w:rPr>
        <w:t>כי אמנם עברו ללא הרשעה</w:t>
      </w:r>
      <w:r>
        <w:rPr>
          <w:rtl w:val="true"/>
        </w:rPr>
        <w:t xml:space="preserve">, </w:t>
      </w:r>
      <w:r>
        <w:rPr>
          <w:rtl w:val="true"/>
        </w:rPr>
        <w:t>וזאת מאחר שזכה בעבר להקלה</w:t>
      </w:r>
      <w:r>
        <w:rPr>
          <w:rtl w:val="true"/>
        </w:rPr>
        <w:t xml:space="preserve">, </w:t>
      </w:r>
      <w:r>
        <w:rPr>
          <w:rtl w:val="true"/>
        </w:rPr>
        <w:t>הגם שעבר עבירות חמורות</w:t>
      </w:r>
      <w:r>
        <w:rPr>
          <w:rtl w:val="true"/>
        </w:rPr>
        <w:t xml:space="preserve">. </w:t>
      </w:r>
      <w:r>
        <w:rPr>
          <w:rtl w:val="true"/>
        </w:rPr>
        <w:t>אולם</w:t>
      </w:r>
      <w:r>
        <w:rPr>
          <w:rtl w:val="true"/>
        </w:rPr>
        <w:t xml:space="preserve">, </w:t>
      </w:r>
      <w:r>
        <w:rPr>
          <w:rtl w:val="true"/>
        </w:rPr>
        <w:t>אי ההרשעה לא הרתיעה אותו והוא בחר להסלים את התנהגותו ולהמשיך ללכת בדרך העבריינית</w:t>
      </w:r>
      <w:r>
        <w:rPr>
          <w:rtl w:val="true"/>
        </w:rPr>
        <w:t>.</w:t>
      </w:r>
    </w:p>
    <w:p>
      <w:pPr>
        <w:pStyle w:val="Normal"/>
        <w:spacing w:lineRule="auto" w:line="360"/>
        <w:ind w:hanging="567" w:start="567" w:end="0"/>
        <w:jc w:val="both"/>
        <w:rPr/>
      </w:pPr>
      <w:r>
        <w:rPr>
          <w:rtl w:val="true"/>
        </w:rPr>
      </w:r>
    </w:p>
    <w:p>
      <w:pPr>
        <w:pStyle w:val="Normal"/>
        <w:spacing w:lineRule="auto" w:line="360"/>
        <w:ind w:hanging="720" w:start="720" w:end="0"/>
        <w:jc w:val="both"/>
        <w:rPr/>
      </w:pPr>
      <w:r>
        <w:rPr>
          <w:b/>
          <w:bCs/>
        </w:rPr>
        <w:t>14</w:t>
      </w:r>
      <w:r>
        <w:rPr>
          <w:rtl w:val="true"/>
        </w:rPr>
        <w:t>.</w:t>
        <w:tab/>
      </w:r>
      <w:r>
        <w:rPr>
          <w:rtl w:val="true"/>
        </w:rPr>
        <w:t>ב</w:t>
      </w:r>
      <w:r>
        <w:rPr>
          <w:rtl w:val="true"/>
        </w:rPr>
        <w:t>"</w:t>
      </w:r>
      <w:r>
        <w:rPr>
          <w:rtl w:val="true"/>
        </w:rPr>
        <w:t>כ המאשימה הפנתה לתסקיר שירות המבחן בעניינו של אסמעיל וציינה</w:t>
      </w:r>
      <w:r>
        <w:rPr>
          <w:rtl w:val="true"/>
        </w:rPr>
        <w:t xml:space="preserve">, </w:t>
      </w:r>
      <w:r>
        <w:rPr>
          <w:rtl w:val="true"/>
        </w:rPr>
        <w:t>כי המדובר בתסקיר שלילי</w:t>
      </w:r>
      <w:r>
        <w:rPr>
          <w:rtl w:val="true"/>
        </w:rPr>
        <w:t xml:space="preserve">. </w:t>
      </w:r>
      <w:r>
        <w:rPr>
          <w:rtl w:val="true"/>
        </w:rPr>
        <w:t>אסמעיל שלל בפני שירות המבחן עובדות בהן הודה</w:t>
      </w:r>
      <w:r>
        <w:rPr>
          <w:rtl w:val="true"/>
        </w:rPr>
        <w:t xml:space="preserve">, </w:t>
      </w:r>
      <w:r>
        <w:rPr>
          <w:rtl w:val="true"/>
        </w:rPr>
        <w:t>כך שהוא  שלל כל ידיעה מצידו על כוונת שותפו</w:t>
      </w:r>
      <w:r>
        <w:rPr>
          <w:rtl w:val="true"/>
        </w:rPr>
        <w:t xml:space="preserve">, </w:t>
      </w:r>
      <w:r>
        <w:rPr>
          <w:rtl w:val="true"/>
        </w:rPr>
        <w:t>שלל את העובדה כי שותפו החזיק מכתב מאיים</w:t>
      </w:r>
      <w:r>
        <w:rPr>
          <w:rtl w:val="true"/>
        </w:rPr>
        <w:t xml:space="preserve">. </w:t>
      </w:r>
      <w:r>
        <w:rPr>
          <w:rtl w:val="true"/>
        </w:rPr>
        <w:t>לטענתה</w:t>
      </w:r>
      <w:r>
        <w:rPr>
          <w:rtl w:val="true"/>
        </w:rPr>
        <w:t xml:space="preserve">, </w:t>
      </w:r>
      <w:r>
        <w:rPr>
          <w:rtl w:val="true"/>
        </w:rPr>
        <w:t>גם שירות המבחן התרשם</w:t>
      </w:r>
      <w:r>
        <w:rPr>
          <w:rtl w:val="true"/>
        </w:rPr>
        <w:t xml:space="preserve">, </w:t>
      </w:r>
      <w:r>
        <w:rPr>
          <w:rtl w:val="true"/>
        </w:rPr>
        <w:t>כי מדובר בצעיר שיש לו דפוסי חשיבה ותכנונים פליליים</w:t>
      </w:r>
      <w:r>
        <w:rPr>
          <w:rtl w:val="true"/>
        </w:rPr>
        <w:t xml:space="preserve">, </w:t>
      </w:r>
      <w:r>
        <w:rPr>
          <w:rtl w:val="true"/>
        </w:rPr>
        <w:t>עוד התרשם שירות המבחן</w:t>
      </w:r>
      <w:r>
        <w:rPr>
          <w:rtl w:val="true"/>
        </w:rPr>
        <w:t xml:space="preserve">, </w:t>
      </w:r>
      <w:r>
        <w:rPr>
          <w:rtl w:val="true"/>
        </w:rPr>
        <w:t>כי אין באסמעיל מוטיבציה לשינוי</w:t>
      </w:r>
      <w:r>
        <w:rPr>
          <w:rtl w:val="true"/>
        </w:rPr>
        <w:t>.</w:t>
      </w:r>
    </w:p>
    <w:p>
      <w:pPr>
        <w:pStyle w:val="Normal"/>
        <w:spacing w:lineRule="auto" w:line="360"/>
        <w:ind w:hanging="567" w:start="567" w:end="0"/>
        <w:jc w:val="both"/>
        <w:rPr/>
      </w:pPr>
      <w:r>
        <w:rPr>
          <w:rtl w:val="true"/>
        </w:rPr>
      </w:r>
    </w:p>
    <w:p>
      <w:pPr>
        <w:pStyle w:val="Normal"/>
        <w:spacing w:lineRule="auto" w:line="360"/>
        <w:ind w:hanging="720" w:start="720" w:end="0"/>
        <w:jc w:val="both"/>
        <w:rPr/>
      </w:pPr>
      <w:r>
        <w:rPr>
          <w:b/>
          <w:bCs/>
        </w:rPr>
        <w:t>15</w:t>
      </w:r>
      <w:r>
        <w:rPr>
          <w:b/>
          <w:bCs/>
          <w:rtl w:val="true"/>
        </w:rPr>
        <w:t>.</w:t>
        <w:tab/>
      </w:r>
      <w:r>
        <w:rPr>
          <w:rtl w:val="true"/>
        </w:rPr>
        <w:t>לאור כל האמור</w:t>
      </w:r>
      <w:r>
        <w:rPr>
          <w:rtl w:val="true"/>
        </w:rPr>
        <w:t xml:space="preserve">, </w:t>
      </w:r>
      <w:r>
        <w:rPr>
          <w:rtl w:val="true"/>
        </w:rPr>
        <w:t>ביקשה ב</w:t>
      </w:r>
      <w:r>
        <w:rPr>
          <w:rtl w:val="true"/>
        </w:rPr>
        <w:t>"</w:t>
      </w:r>
      <w:r>
        <w:rPr>
          <w:rtl w:val="true"/>
        </w:rPr>
        <w:t>כ המאשימה להשית על הנאשמים</w:t>
      </w:r>
      <w:r>
        <w:rPr>
          <w:rtl w:val="true"/>
        </w:rPr>
        <w:t xml:space="preserve">, </w:t>
      </w:r>
      <w:r>
        <w:rPr>
          <w:rtl w:val="true"/>
        </w:rPr>
        <w:t>עונש ארוך של מאסר בפועל</w:t>
      </w:r>
      <w:r>
        <w:rPr>
          <w:rtl w:val="true"/>
        </w:rPr>
        <w:t xml:space="preserve">, </w:t>
      </w:r>
      <w:r>
        <w:rPr>
          <w:rtl w:val="true"/>
        </w:rPr>
        <w:t>עונש של מאסר מותנה</w:t>
      </w:r>
      <w:r>
        <w:rPr>
          <w:rtl w:val="true"/>
        </w:rPr>
        <w:t xml:space="preserve">, </w:t>
      </w:r>
      <w:r>
        <w:rPr>
          <w:rtl w:val="true"/>
        </w:rPr>
        <w:t>קנס וכן פסילה מלקבל או</w:t>
      </w:r>
      <w:r>
        <w:rPr>
          <w:rtl w:val="true"/>
        </w:rPr>
        <w:t xml:space="preserve">, </w:t>
      </w:r>
      <w:r>
        <w:rPr>
          <w:rtl w:val="true"/>
        </w:rPr>
        <w:t>להחזיק רישיון נהיגה</w:t>
      </w:r>
      <w:r>
        <w:rPr>
          <w:rtl w:val="true"/>
        </w:rPr>
        <w:t xml:space="preserve">. </w:t>
      </w:r>
      <w:r>
        <w:rPr>
          <w:rtl w:val="true"/>
        </w:rPr>
        <w:t>בנוסף</w:t>
      </w:r>
      <w:r>
        <w:rPr>
          <w:rtl w:val="true"/>
        </w:rPr>
        <w:t xml:space="preserve">, </w:t>
      </w:r>
      <w:r>
        <w:rPr>
          <w:rtl w:val="true"/>
        </w:rPr>
        <w:t>ביקשה לחלט את רכבו של אסמעיל מכוח הרשעתו בעבירת הסתייעות ברכב לביצוע פשע</w:t>
      </w:r>
      <w:r>
        <w:rPr>
          <w:rtl w:val="true"/>
        </w:rPr>
        <w:t>.</w:t>
      </w:r>
    </w:p>
    <w:p>
      <w:pPr>
        <w:pStyle w:val="Normal"/>
        <w:spacing w:lineRule="auto" w:line="360"/>
        <w:ind w:hanging="567" w:start="567" w:end="0"/>
        <w:jc w:val="both"/>
        <w:rPr/>
      </w:pPr>
      <w:r>
        <w:rPr>
          <w:rtl w:val="true"/>
        </w:rPr>
      </w:r>
    </w:p>
    <w:p>
      <w:pPr>
        <w:pStyle w:val="Normal"/>
        <w:spacing w:lineRule="auto" w:line="360"/>
        <w:ind w:hanging="720" w:start="720" w:end="0"/>
        <w:jc w:val="both"/>
        <w:rPr/>
      </w:pPr>
      <w:r>
        <w:rPr>
          <w:b/>
          <w:bCs/>
        </w:rPr>
        <w:t>16</w:t>
      </w:r>
      <w:r>
        <w:rPr>
          <w:rtl w:val="true"/>
        </w:rPr>
        <w:t>.</w:t>
        <w:tab/>
      </w:r>
      <w:r>
        <w:rPr>
          <w:rtl w:val="true"/>
        </w:rPr>
        <w:t>ב</w:t>
      </w:r>
      <w:r>
        <w:rPr>
          <w:rtl w:val="true"/>
        </w:rPr>
        <w:t>"</w:t>
      </w:r>
      <w:r>
        <w:rPr>
          <w:rtl w:val="true"/>
        </w:rPr>
        <w:t xml:space="preserve">כ נאשם </w:t>
      </w:r>
      <w:r>
        <w:rPr/>
        <w:t>1</w:t>
      </w:r>
      <w:r>
        <w:rPr>
          <w:rtl w:val="true"/>
        </w:rPr>
        <w:t xml:space="preserve">, </w:t>
      </w:r>
      <w:r>
        <w:rPr>
          <w:rtl w:val="true"/>
        </w:rPr>
        <w:t>הפנה אל נסיבותיו האישיות הקשות של נאשם זה</w:t>
      </w:r>
      <w:r>
        <w:rPr>
          <w:rtl w:val="true"/>
        </w:rPr>
        <w:t xml:space="preserve">. </w:t>
      </w:r>
      <w:r>
        <w:rPr>
          <w:rtl w:val="true"/>
        </w:rPr>
        <w:t>טען</w:t>
      </w:r>
      <w:r>
        <w:rPr>
          <w:rtl w:val="true"/>
        </w:rPr>
        <w:t xml:space="preserve">, </w:t>
      </w:r>
      <w:r>
        <w:rPr>
          <w:rtl w:val="true"/>
        </w:rPr>
        <w:t>כי הייתם תושב ג</w:t>
      </w:r>
      <w:r>
        <w:rPr>
          <w:rtl w:val="true"/>
        </w:rPr>
        <w:t>'</w:t>
      </w:r>
      <w:r>
        <w:rPr>
          <w:rtl w:val="true"/>
        </w:rPr>
        <w:t>נין</w:t>
      </w:r>
      <w:r>
        <w:rPr>
          <w:rtl w:val="true"/>
        </w:rPr>
        <w:t xml:space="preserve">, </w:t>
      </w:r>
      <w:r>
        <w:rPr>
          <w:rtl w:val="true"/>
        </w:rPr>
        <w:t>בן למשפחה מרובת ילדים</w:t>
      </w:r>
      <w:r>
        <w:rPr>
          <w:rtl w:val="true"/>
        </w:rPr>
        <w:t xml:space="preserve">, </w:t>
      </w:r>
      <w:r>
        <w:rPr>
          <w:rtl w:val="true"/>
        </w:rPr>
        <w:t>שערב מעצרו עבד בעבודות מזדמנות</w:t>
      </w:r>
      <w:r>
        <w:rPr>
          <w:rtl w:val="true"/>
        </w:rPr>
        <w:t xml:space="preserve">. </w:t>
      </w:r>
      <w:r>
        <w:rPr>
          <w:rtl w:val="true"/>
        </w:rPr>
        <w:t>הסיבה העיקרית לכניסתו לארץ הינה חיפוש אחרי מקורות פרנסה</w:t>
      </w:r>
      <w:r>
        <w:rPr>
          <w:rtl w:val="true"/>
        </w:rPr>
        <w:t xml:space="preserve">. </w:t>
      </w:r>
      <w:r>
        <w:rPr>
          <w:rtl w:val="true"/>
        </w:rPr>
        <w:t>עוד הפנה למצבם הכלכלי והבריאותי של הורי הייתם</w:t>
      </w:r>
      <w:r>
        <w:rPr>
          <w:rtl w:val="true"/>
        </w:rPr>
        <w:t xml:space="preserve">, </w:t>
      </w:r>
      <w:r>
        <w:rPr>
          <w:rtl w:val="true"/>
        </w:rPr>
        <w:t>ציין</w:t>
      </w:r>
      <w:r>
        <w:rPr>
          <w:rtl w:val="true"/>
        </w:rPr>
        <w:t xml:space="preserve">, </w:t>
      </w:r>
      <w:r>
        <w:rPr>
          <w:rtl w:val="true"/>
        </w:rPr>
        <w:t xml:space="preserve">כי אביו מובטל וסובל ממחלות קשות ביותר של התקפי אפילפסיה ומחלת נפש קשה </w:t>
      </w:r>
      <w:r>
        <w:rPr>
          <w:rtl w:val="true"/>
        </w:rPr>
        <w:t>(</w:t>
      </w:r>
      <w:r>
        <w:rPr>
          <w:rtl w:val="true"/>
        </w:rPr>
        <w:t>צירף תיעוד רפואי בשפה הערבית</w:t>
      </w:r>
      <w:r>
        <w:rPr>
          <w:rtl w:val="true"/>
        </w:rPr>
        <w:t xml:space="preserve">). </w:t>
      </w:r>
      <w:r>
        <w:rPr>
          <w:rtl w:val="true"/>
        </w:rPr>
        <w:t>בנוסף</w:t>
      </w:r>
      <w:r>
        <w:rPr>
          <w:rtl w:val="true"/>
        </w:rPr>
        <w:t xml:space="preserve">, </w:t>
      </w:r>
      <w:r>
        <w:rPr>
          <w:rtl w:val="true"/>
        </w:rPr>
        <w:t>הפנה למצבו הבריאותי של הייתם וציין</w:t>
      </w:r>
      <w:r>
        <w:rPr>
          <w:rtl w:val="true"/>
        </w:rPr>
        <w:t xml:space="preserve">, </w:t>
      </w:r>
      <w:r>
        <w:rPr>
          <w:rtl w:val="true"/>
        </w:rPr>
        <w:t xml:space="preserve">כי הייתם סובל ממחלה תורשתית של התקפי אפילפסיה קשה מאז היותו בן </w:t>
      </w:r>
      <w:r>
        <w:rPr/>
        <w:t>14</w:t>
      </w:r>
      <w:r>
        <w:rPr>
          <w:rtl w:val="true"/>
        </w:rPr>
        <w:t xml:space="preserve"> (</w:t>
      </w:r>
      <w:r>
        <w:rPr>
          <w:rtl w:val="true"/>
        </w:rPr>
        <w:t>צירף מסמך רפואי בערבית</w:t>
      </w:r>
      <w:r>
        <w:rPr>
          <w:rtl w:val="true"/>
        </w:rPr>
        <w:t>).</w:t>
      </w:r>
    </w:p>
    <w:p>
      <w:pPr>
        <w:pStyle w:val="Normal"/>
        <w:spacing w:lineRule="auto" w:line="360"/>
        <w:ind w:hanging="720" w:start="720" w:end="0"/>
        <w:jc w:val="both"/>
        <w:rPr/>
      </w:pPr>
      <w:r>
        <w:rPr>
          <w:rtl w:val="true"/>
        </w:rPr>
        <w:tab/>
      </w:r>
      <w:r>
        <w:rPr>
          <w:rtl w:val="true"/>
        </w:rPr>
        <w:t>עוד ציין ב</w:t>
      </w:r>
      <w:r>
        <w:rPr>
          <w:rtl w:val="true"/>
        </w:rPr>
        <w:t>"</w:t>
      </w:r>
      <w:r>
        <w:rPr>
          <w:rtl w:val="true"/>
        </w:rPr>
        <w:t xml:space="preserve">כ הנאשם </w:t>
      </w:r>
      <w:r>
        <w:rPr/>
        <w:t>1</w:t>
      </w:r>
      <w:r>
        <w:rPr>
          <w:rtl w:val="true"/>
        </w:rPr>
        <w:t xml:space="preserve">, </w:t>
      </w:r>
      <w:r>
        <w:rPr>
          <w:rtl w:val="true"/>
        </w:rPr>
        <w:t xml:space="preserve">כי הייתם נתון במעצר מאז </w:t>
      </w:r>
      <w:r>
        <w:rPr/>
        <w:t>03.09.09</w:t>
      </w:r>
      <w:r>
        <w:rPr>
          <w:rtl w:val="true"/>
        </w:rPr>
        <w:t xml:space="preserve"> </w:t>
      </w:r>
      <w:r>
        <w:rPr>
          <w:rtl w:val="true"/>
        </w:rPr>
        <w:t>ומאז מעצרו</w:t>
      </w:r>
      <w:r>
        <w:rPr>
          <w:rtl w:val="true"/>
        </w:rPr>
        <w:t xml:space="preserve">, </w:t>
      </w:r>
      <w:r>
        <w:rPr>
          <w:rtl w:val="true"/>
        </w:rPr>
        <w:t>לא זכה לביקור כלשהו ולא ניתנה לו כל אפשרות להתקשר לבני משפחתו</w:t>
      </w:r>
      <w:r>
        <w:rPr>
          <w:rtl w:val="true"/>
        </w:rPr>
        <w:t xml:space="preserve">. </w:t>
      </w:r>
    </w:p>
    <w:p>
      <w:pPr>
        <w:pStyle w:val="Normal"/>
        <w:spacing w:lineRule="auto" w:line="360"/>
        <w:ind w:start="720" w:end="0"/>
        <w:jc w:val="both"/>
        <w:rPr/>
      </w:pPr>
      <w:r>
        <w:rPr>
          <w:rtl w:val="true"/>
        </w:rPr>
        <w:t>ב</w:t>
      </w:r>
      <w:r>
        <w:rPr>
          <w:rtl w:val="true"/>
        </w:rPr>
        <w:t>"</w:t>
      </w:r>
      <w:r>
        <w:rPr>
          <w:rtl w:val="true"/>
        </w:rPr>
        <w:t xml:space="preserve">כ הנאשם </w:t>
      </w:r>
      <w:r>
        <w:rPr/>
        <w:t>1</w:t>
      </w:r>
      <w:r>
        <w:rPr>
          <w:rtl w:val="true"/>
        </w:rPr>
        <w:t xml:space="preserve">, </w:t>
      </w:r>
      <w:r>
        <w:rPr>
          <w:rtl w:val="true"/>
        </w:rPr>
        <w:t>ביקש להתחשב בהודאתו של הייתם שחסכה זמן שיפוטי יקר ומעידה על חרטה כנה</w:t>
      </w:r>
      <w:r>
        <w:rPr>
          <w:rtl w:val="true"/>
        </w:rPr>
        <w:t xml:space="preserve">. </w:t>
      </w:r>
    </w:p>
    <w:p>
      <w:pPr>
        <w:pStyle w:val="Normal"/>
        <w:spacing w:lineRule="auto" w:line="360"/>
        <w:ind w:hanging="567" w:start="567" w:end="0"/>
        <w:jc w:val="both"/>
        <w:rPr/>
      </w:pPr>
      <w:r>
        <w:rPr>
          <w:rtl w:val="true"/>
        </w:rPr>
      </w:r>
    </w:p>
    <w:p>
      <w:pPr>
        <w:pStyle w:val="Normal"/>
        <w:spacing w:lineRule="auto" w:line="360"/>
        <w:ind w:hanging="720" w:start="720" w:end="0"/>
        <w:jc w:val="both"/>
        <w:rPr/>
      </w:pPr>
      <w:r>
        <w:rPr>
          <w:b/>
          <w:bCs/>
        </w:rPr>
        <w:t>17</w:t>
      </w:r>
      <w:r>
        <w:rPr>
          <w:rtl w:val="true"/>
        </w:rPr>
        <w:t>.</w:t>
        <w:tab/>
      </w:r>
      <w:r>
        <w:rPr>
          <w:rtl w:val="true"/>
        </w:rPr>
        <w:t xml:space="preserve">באשר לטענת המאשימה לקיומה של שותפות מכוח סעיף </w:t>
      </w:r>
      <w:r>
        <w:rPr/>
        <w:t>29</w:t>
      </w:r>
      <w:r>
        <w:rPr>
          <w:rtl w:val="true"/>
        </w:rPr>
        <w:t xml:space="preserve"> </w:t>
      </w:r>
      <w:r>
        <w:rPr>
          <w:rtl w:val="true"/>
        </w:rPr>
        <w:t>ל</w:t>
      </w:r>
      <w:hyperlink r:id="rId19">
        <w:r>
          <w:rPr>
            <w:rStyle w:val="Hyperlink"/>
            <w:rtl w:val="true"/>
          </w:rPr>
          <w:t>חוק העונשין</w:t>
        </w:r>
      </w:hyperlink>
      <w:r>
        <w:rPr>
          <w:rtl w:val="true"/>
        </w:rPr>
        <w:t xml:space="preserve"> ביחס לעבירה של סיכון חיי אדם בנתיב תחבורה</w:t>
      </w:r>
      <w:r>
        <w:rPr>
          <w:rtl w:val="true"/>
        </w:rPr>
        <w:t xml:space="preserve">, </w:t>
      </w:r>
      <w:r>
        <w:rPr>
          <w:rtl w:val="true"/>
        </w:rPr>
        <w:t>טען הסנגור</w:t>
      </w:r>
      <w:r>
        <w:rPr>
          <w:rtl w:val="true"/>
        </w:rPr>
        <w:t xml:space="preserve">, </w:t>
      </w:r>
      <w:r>
        <w:rPr>
          <w:rtl w:val="true"/>
        </w:rPr>
        <w:t>כי העבירה המקורית המתוכננת הינה נשיאת הנשק ובעניין זה</w:t>
      </w:r>
      <w:r>
        <w:rPr>
          <w:rtl w:val="true"/>
        </w:rPr>
        <w:t xml:space="preserve">, </w:t>
      </w:r>
      <w:r>
        <w:rPr>
          <w:rtl w:val="true"/>
        </w:rPr>
        <w:t xml:space="preserve">שני הנאשמים פעלו בשותפות בהתאם לסעיף </w:t>
      </w:r>
      <w:r>
        <w:rPr/>
        <w:t>29</w:t>
      </w:r>
      <w:r>
        <w:rPr>
          <w:rtl w:val="true"/>
        </w:rPr>
        <w:t xml:space="preserve"> </w:t>
      </w:r>
      <w:r>
        <w:rPr>
          <w:rtl w:val="true"/>
        </w:rPr>
        <w:t>לחוק העונשין</w:t>
      </w:r>
      <w:r>
        <w:rPr>
          <w:rtl w:val="true"/>
        </w:rPr>
        <w:t xml:space="preserve">.   </w:t>
      </w:r>
      <w:r>
        <w:rPr>
          <w:rtl w:val="true"/>
        </w:rPr>
        <w:t>אולם</w:t>
      </w:r>
      <w:r>
        <w:rPr>
          <w:rtl w:val="true"/>
        </w:rPr>
        <w:t xml:space="preserve">, </w:t>
      </w:r>
      <w:r>
        <w:rPr>
          <w:rtl w:val="true"/>
        </w:rPr>
        <w:t>לטענתו</w:t>
      </w:r>
      <w:r>
        <w:rPr>
          <w:rtl w:val="true"/>
        </w:rPr>
        <w:t xml:space="preserve">, </w:t>
      </w:r>
      <w:r>
        <w:rPr>
          <w:rtl w:val="true"/>
        </w:rPr>
        <w:t>העבירה של סיכון חיי אדם בנתיב תחבורה  הינה בגדר עבירה שונה</w:t>
      </w:r>
      <w:r>
        <w:rPr>
          <w:rtl w:val="true"/>
        </w:rPr>
        <w:t xml:space="preserve">, </w:t>
      </w:r>
      <w:r>
        <w:rPr>
          <w:rtl w:val="true"/>
        </w:rPr>
        <w:t>או</w:t>
      </w:r>
      <w:r>
        <w:rPr>
          <w:rtl w:val="true"/>
        </w:rPr>
        <w:t xml:space="preserve">, </w:t>
      </w:r>
      <w:r>
        <w:rPr>
          <w:rtl w:val="true"/>
        </w:rPr>
        <w:t>נוספת שלא הייתה מושא התוכנית העבריינית המקורית</w:t>
      </w:r>
      <w:r>
        <w:rPr>
          <w:rtl w:val="true"/>
        </w:rPr>
        <w:t xml:space="preserve">. </w:t>
      </w:r>
      <w:r>
        <w:rPr>
          <w:rtl w:val="true"/>
        </w:rPr>
        <w:t>עבירה זו</w:t>
      </w:r>
      <w:r>
        <w:rPr>
          <w:rtl w:val="true"/>
        </w:rPr>
        <w:t xml:space="preserve">, </w:t>
      </w:r>
      <w:r>
        <w:rPr>
          <w:rtl w:val="true"/>
        </w:rPr>
        <w:t>יוחסה לנאשם אסמעיל והוא הורשע בה לאחר שנטען ע</w:t>
      </w:r>
      <w:r>
        <w:rPr>
          <w:rtl w:val="true"/>
        </w:rPr>
        <w:t>"</w:t>
      </w:r>
      <w:r>
        <w:rPr>
          <w:rtl w:val="true"/>
        </w:rPr>
        <w:t>י המאשימה</w:t>
      </w:r>
      <w:r>
        <w:rPr>
          <w:rtl w:val="true"/>
        </w:rPr>
        <w:t xml:space="preserve">, </w:t>
      </w:r>
      <w:r>
        <w:rPr>
          <w:rtl w:val="true"/>
        </w:rPr>
        <w:t>כי הוא ביצע אותה בכוונה</w:t>
      </w:r>
      <w:r>
        <w:rPr>
          <w:rtl w:val="true"/>
        </w:rPr>
        <w:t xml:space="preserve">. </w:t>
      </w:r>
      <w:r>
        <w:rPr>
          <w:rtl w:val="true"/>
        </w:rPr>
        <w:t xml:space="preserve">הסנגור המלומד הפנה לסעיף </w:t>
      </w:r>
      <w:r>
        <w:rPr/>
        <w:t>34</w:t>
      </w:r>
      <w:r>
        <w:rPr>
          <w:rtl w:val="true"/>
        </w:rPr>
        <w:t xml:space="preserve"> </w:t>
      </w:r>
      <w:r>
        <w:rPr>
          <w:rtl w:val="true"/>
        </w:rPr>
        <w:t>א</w:t>
      </w:r>
      <w:r>
        <w:rPr>
          <w:rtl w:val="true"/>
        </w:rPr>
        <w:t>(</w:t>
      </w:r>
      <w:r>
        <w:rPr>
          <w:rtl w:val="true"/>
        </w:rPr>
        <w:t>א</w:t>
      </w:r>
      <w:r>
        <w:rPr>
          <w:rtl w:val="true"/>
        </w:rPr>
        <w:t>)(</w:t>
      </w:r>
      <w:r>
        <w:rPr/>
        <w:t>1</w:t>
      </w:r>
      <w:r>
        <w:rPr>
          <w:rtl w:val="true"/>
        </w:rPr>
        <w:t xml:space="preserve">) </w:t>
      </w:r>
      <w:r>
        <w:rPr>
          <w:rtl w:val="true"/>
        </w:rPr>
        <w:t>ל</w:t>
      </w:r>
      <w:hyperlink r:id="rId20">
        <w:r>
          <w:rPr>
            <w:rStyle w:val="Hyperlink"/>
            <w:rtl w:val="true"/>
          </w:rPr>
          <w:t>חוק העונשין</w:t>
        </w:r>
      </w:hyperlink>
      <w:r>
        <w:rPr>
          <w:rtl w:val="true"/>
        </w:rPr>
        <w:t xml:space="preserve"> וציין</w:t>
      </w:r>
      <w:r>
        <w:rPr>
          <w:rtl w:val="true"/>
        </w:rPr>
        <w:t xml:space="preserve">, </w:t>
      </w:r>
      <w:r>
        <w:rPr>
          <w:rtl w:val="true"/>
        </w:rPr>
        <w:t>כי סעיף זה מלמד על היקף האחריות של המבצעים הנותרים</w:t>
      </w:r>
      <w:r>
        <w:rPr>
          <w:rtl w:val="true"/>
        </w:rPr>
        <w:t xml:space="preserve">. </w:t>
      </w:r>
      <w:r>
        <w:rPr>
          <w:rtl w:val="true"/>
        </w:rPr>
        <w:t>לטענתו</w:t>
      </w:r>
      <w:r>
        <w:rPr>
          <w:rtl w:val="true"/>
        </w:rPr>
        <w:t xml:space="preserve">, </w:t>
      </w:r>
      <w:r>
        <w:rPr>
          <w:rtl w:val="true"/>
        </w:rPr>
        <w:t>הייתם נחשב אמנם כמבצע נוסף בצוותא ואולם</w:t>
      </w:r>
      <w:r>
        <w:rPr>
          <w:rtl w:val="true"/>
        </w:rPr>
        <w:t xml:space="preserve">, </w:t>
      </w:r>
      <w:r>
        <w:rPr>
          <w:rtl w:val="true"/>
        </w:rPr>
        <w:t xml:space="preserve">רק בהתקיים התנאים הקבועים בסעיף </w:t>
      </w:r>
      <w:r>
        <w:rPr/>
        <w:t>34</w:t>
      </w:r>
      <w:r>
        <w:rPr>
          <w:rtl w:val="true"/>
        </w:rPr>
        <w:t>א</w:t>
      </w:r>
      <w:r>
        <w:rPr>
          <w:rtl w:val="true"/>
        </w:rPr>
        <w:t xml:space="preserve">' </w:t>
      </w:r>
      <w:r>
        <w:rPr>
          <w:rtl w:val="true"/>
        </w:rPr>
        <w:t>ישא באחריות לעבירה השונה או הנוספת</w:t>
      </w:r>
      <w:r>
        <w:rPr>
          <w:rtl w:val="true"/>
        </w:rPr>
        <w:t xml:space="preserve">. </w:t>
      </w:r>
      <w:r>
        <w:rPr>
          <w:rtl w:val="true"/>
        </w:rPr>
        <w:t xml:space="preserve">בסעיף </w:t>
      </w:r>
      <w:r>
        <w:rPr/>
        <w:t>34</w:t>
      </w:r>
      <w:r>
        <w:rPr>
          <w:rtl w:val="true"/>
        </w:rPr>
        <w:t>א</w:t>
      </w:r>
      <w:r>
        <w:rPr>
          <w:rtl w:val="true"/>
        </w:rPr>
        <w:t xml:space="preserve">' </w:t>
      </w:r>
      <w:r>
        <w:rPr>
          <w:rtl w:val="true"/>
        </w:rPr>
        <w:t>נקבע מפורשות</w:t>
      </w:r>
      <w:r>
        <w:rPr>
          <w:rtl w:val="true"/>
        </w:rPr>
        <w:t xml:space="preserve">, </w:t>
      </w:r>
      <w:r>
        <w:rPr>
          <w:rtl w:val="true"/>
        </w:rPr>
        <w:t>כי אם העבירה השונה או הנוספת</w:t>
      </w:r>
      <w:r>
        <w:rPr>
          <w:rtl w:val="true"/>
        </w:rPr>
        <w:t xml:space="preserve">, </w:t>
      </w:r>
      <w:r>
        <w:rPr>
          <w:rtl w:val="true"/>
        </w:rPr>
        <w:t>הינה עבירה  של כוונה יורשעו המבצעים בצוותא הנותרים בעבירה של אדישות בלבד</w:t>
      </w:r>
      <w:r>
        <w:rPr>
          <w:rtl w:val="true"/>
        </w:rPr>
        <w:t xml:space="preserve">. </w:t>
      </w:r>
      <w:r>
        <w:rPr>
          <w:rtl w:val="true"/>
        </w:rPr>
        <w:t>עוד לטענתו</w:t>
      </w:r>
      <w:r>
        <w:rPr>
          <w:rtl w:val="true"/>
        </w:rPr>
        <w:t xml:space="preserve">, </w:t>
      </w:r>
      <w:r>
        <w:rPr>
          <w:rtl w:val="true"/>
        </w:rPr>
        <w:t xml:space="preserve">סעיף </w:t>
      </w:r>
      <w:r>
        <w:rPr/>
        <w:t>34</w:t>
      </w:r>
      <w:r>
        <w:rPr>
          <w:rtl w:val="true"/>
        </w:rPr>
        <w:t>א</w:t>
      </w:r>
      <w:r>
        <w:rPr>
          <w:rtl w:val="true"/>
        </w:rPr>
        <w:t>(</w:t>
      </w:r>
      <w:r>
        <w:rPr>
          <w:rtl w:val="true"/>
        </w:rPr>
        <w:t>ב</w:t>
      </w:r>
      <w:r>
        <w:rPr>
          <w:rtl w:val="true"/>
        </w:rPr>
        <w:t xml:space="preserve">) </w:t>
      </w:r>
      <w:r>
        <w:rPr>
          <w:rtl w:val="true"/>
        </w:rPr>
        <w:t>קובע</w:t>
      </w:r>
      <w:r>
        <w:rPr>
          <w:rtl w:val="true"/>
        </w:rPr>
        <w:t xml:space="preserve">, </w:t>
      </w:r>
      <w:r>
        <w:rPr>
          <w:rtl w:val="true"/>
        </w:rPr>
        <w:t xml:space="preserve">כי הרשעה על פי סעיף קטן </w:t>
      </w:r>
      <w:r>
        <w:rPr>
          <w:rtl w:val="true"/>
        </w:rPr>
        <w:t>(</w:t>
      </w:r>
      <w:r>
        <w:rPr>
          <w:rtl w:val="true"/>
        </w:rPr>
        <w:t>א</w:t>
      </w:r>
      <w:r>
        <w:rPr>
          <w:rtl w:val="true"/>
        </w:rPr>
        <w:t>)(</w:t>
      </w:r>
      <w:r>
        <w:rPr/>
        <w:t>1</w:t>
      </w:r>
      <w:r>
        <w:rPr>
          <w:rtl w:val="true"/>
        </w:rPr>
        <w:t xml:space="preserve">) </w:t>
      </w:r>
      <w:r>
        <w:rPr>
          <w:rtl w:val="true"/>
        </w:rPr>
        <w:t>בעבירה שנקבע לה עונש חובה מאפשרת לבית המשפט להטיל עונש קל ממנו</w:t>
      </w:r>
      <w:r>
        <w:rPr>
          <w:rtl w:val="true"/>
        </w:rPr>
        <w:t xml:space="preserve">. </w:t>
      </w:r>
      <w:r>
        <w:rPr>
          <w:rtl w:val="true"/>
        </w:rPr>
        <w:t>משכך</w:t>
      </w:r>
      <w:r>
        <w:rPr>
          <w:rtl w:val="true"/>
        </w:rPr>
        <w:t xml:space="preserve">, </w:t>
      </w:r>
      <w:r>
        <w:rPr>
          <w:rtl w:val="true"/>
        </w:rPr>
        <w:t>באשר לעבירה של סיכון חיי אדם בנתיב תחבורה</w:t>
      </w:r>
      <w:r>
        <w:rPr>
          <w:rtl w:val="true"/>
        </w:rPr>
        <w:t xml:space="preserve">, </w:t>
      </w:r>
      <w:r>
        <w:rPr>
          <w:rtl w:val="true"/>
        </w:rPr>
        <w:t>ביקש הסנגור לקבוע</w:t>
      </w:r>
      <w:r>
        <w:rPr>
          <w:rtl w:val="true"/>
        </w:rPr>
        <w:t xml:space="preserve">, </w:t>
      </w:r>
      <w:r>
        <w:rPr>
          <w:rtl w:val="true"/>
        </w:rPr>
        <w:t>כי הייתם הינו מבצע נוסף אך</w:t>
      </w:r>
      <w:r>
        <w:rPr>
          <w:rtl w:val="true"/>
        </w:rPr>
        <w:t xml:space="preserve">, </w:t>
      </w:r>
      <w:r>
        <w:rPr>
          <w:rtl w:val="true"/>
        </w:rPr>
        <w:t xml:space="preserve">בהתחשב באמור בסעיף </w:t>
      </w:r>
      <w:r>
        <w:rPr/>
        <w:t>34</w:t>
      </w:r>
      <w:r>
        <w:rPr>
          <w:rtl w:val="true"/>
        </w:rPr>
        <w:t>א</w:t>
      </w:r>
      <w:r>
        <w:rPr>
          <w:rtl w:val="true"/>
        </w:rPr>
        <w:t>'(</w:t>
      </w:r>
      <w:r>
        <w:rPr>
          <w:rtl w:val="true"/>
        </w:rPr>
        <w:t>ב</w:t>
      </w:r>
      <w:r>
        <w:rPr>
          <w:rtl w:val="true"/>
        </w:rPr>
        <w:t xml:space="preserve">) </w:t>
      </w:r>
      <w:r>
        <w:rPr>
          <w:rtl w:val="true"/>
        </w:rPr>
        <w:t>להטיל עליו עונש מופחת</w:t>
      </w:r>
      <w:r>
        <w:rPr>
          <w:rtl w:val="true"/>
        </w:rPr>
        <w:t>.</w:t>
      </w:r>
    </w:p>
    <w:p>
      <w:pPr>
        <w:pStyle w:val="Normal"/>
        <w:spacing w:lineRule="auto" w:line="360"/>
        <w:ind w:hanging="567" w:start="567" w:end="0"/>
        <w:jc w:val="both"/>
        <w:rPr/>
      </w:pPr>
      <w:r>
        <w:rPr>
          <w:rtl w:val="true"/>
        </w:rPr>
        <w:t xml:space="preserve"> </w:t>
      </w:r>
    </w:p>
    <w:p>
      <w:pPr>
        <w:pStyle w:val="Normal"/>
        <w:spacing w:lineRule="auto" w:line="360"/>
        <w:ind w:hanging="720" w:start="720" w:end="0"/>
        <w:jc w:val="both"/>
        <w:rPr/>
      </w:pPr>
      <w:r>
        <w:rPr>
          <w:b/>
          <w:bCs/>
        </w:rPr>
        <w:t>18</w:t>
      </w:r>
      <w:r>
        <w:rPr>
          <w:rtl w:val="true"/>
        </w:rPr>
        <w:t>.</w:t>
        <w:tab/>
      </w:r>
      <w:r>
        <w:rPr>
          <w:rtl w:val="true"/>
        </w:rPr>
        <w:t>לסיכום</w:t>
      </w:r>
      <w:r>
        <w:rPr>
          <w:rtl w:val="true"/>
        </w:rPr>
        <w:t xml:space="preserve">, </w:t>
      </w:r>
      <w:r>
        <w:rPr>
          <w:rtl w:val="true"/>
        </w:rPr>
        <w:t xml:space="preserve">ביקש הסנגור המלומד להקל בעונשו של הנאשם </w:t>
      </w:r>
      <w:r>
        <w:rPr/>
        <w:t>1</w:t>
      </w:r>
      <w:r>
        <w:rPr>
          <w:rtl w:val="true"/>
        </w:rPr>
        <w:t xml:space="preserve"> </w:t>
      </w:r>
      <w:r>
        <w:rPr>
          <w:rtl w:val="true"/>
        </w:rPr>
        <w:t>ולהסתפק בתקופת מעצרו</w:t>
      </w:r>
      <w:r>
        <w:rPr>
          <w:rtl w:val="true"/>
        </w:rPr>
        <w:t xml:space="preserve">. </w:t>
      </w:r>
      <w:r>
        <w:rPr>
          <w:rtl w:val="true"/>
        </w:rPr>
        <w:t>הסנגור הפנה אף הוא</w:t>
      </w:r>
      <w:r>
        <w:rPr>
          <w:rtl w:val="true"/>
        </w:rPr>
        <w:t xml:space="preserve">, </w:t>
      </w:r>
      <w:r>
        <w:rPr>
          <w:rtl w:val="true"/>
        </w:rPr>
        <w:t>לפסיקה התומכת בדעתו</w:t>
      </w:r>
      <w:r>
        <w:rPr>
          <w:rtl w:val="true"/>
        </w:rPr>
        <w:t xml:space="preserve">, </w:t>
      </w:r>
      <w:r>
        <w:rPr>
          <w:rtl w:val="true"/>
        </w:rPr>
        <w:t>וביקש להתחשב בכך</w:t>
      </w:r>
      <w:r>
        <w:rPr>
          <w:rtl w:val="true"/>
        </w:rPr>
        <w:t xml:space="preserve">, </w:t>
      </w:r>
      <w:r>
        <w:rPr>
          <w:rtl w:val="true"/>
        </w:rPr>
        <w:t>כי העבירה של סיכון חיי אדם הינה עבירה נלווית</w:t>
      </w:r>
      <w:r>
        <w:rPr>
          <w:rtl w:val="true"/>
        </w:rPr>
        <w:t xml:space="preserve">. </w:t>
      </w:r>
    </w:p>
    <w:p>
      <w:pPr>
        <w:pStyle w:val="Normal"/>
        <w:spacing w:lineRule="auto" w:line="360"/>
        <w:ind w:hanging="567" w:start="567" w:end="0"/>
        <w:jc w:val="both"/>
        <w:rPr/>
      </w:pPr>
      <w:r>
        <w:rPr>
          <w:rtl w:val="true"/>
        </w:rPr>
        <w:tab/>
      </w:r>
    </w:p>
    <w:p>
      <w:pPr>
        <w:pStyle w:val="Normal"/>
        <w:spacing w:lineRule="auto" w:line="360"/>
        <w:ind w:hanging="720" w:start="720" w:end="0"/>
        <w:jc w:val="both"/>
        <w:rPr/>
      </w:pPr>
      <w:r>
        <w:rPr>
          <w:b/>
          <w:bCs/>
        </w:rPr>
        <w:t>19</w:t>
      </w:r>
      <w:r>
        <w:rPr>
          <w:rtl w:val="true"/>
        </w:rPr>
        <w:t>.</w:t>
        <w:tab/>
      </w:r>
      <w:r>
        <w:rPr>
          <w:rtl w:val="true"/>
        </w:rPr>
        <w:t>ב</w:t>
      </w:r>
      <w:r>
        <w:rPr>
          <w:rtl w:val="true"/>
        </w:rPr>
        <w:t>"</w:t>
      </w:r>
      <w:r>
        <w:rPr>
          <w:rtl w:val="true"/>
        </w:rPr>
        <w:t xml:space="preserve">כ נאשם </w:t>
      </w:r>
      <w:r>
        <w:rPr/>
        <w:t>2</w:t>
      </w:r>
      <w:r>
        <w:rPr>
          <w:rtl w:val="true"/>
        </w:rPr>
        <w:t xml:space="preserve">, </w:t>
      </w:r>
      <w:r>
        <w:rPr>
          <w:rtl w:val="true"/>
        </w:rPr>
        <w:t>ביקש אף הוא</w:t>
      </w:r>
      <w:r>
        <w:rPr>
          <w:rtl w:val="true"/>
        </w:rPr>
        <w:t xml:space="preserve">, </w:t>
      </w:r>
      <w:r>
        <w:rPr>
          <w:rtl w:val="true"/>
        </w:rPr>
        <w:t>להתחשב בהודאתו של אסמעיל</w:t>
      </w:r>
      <w:r>
        <w:rPr>
          <w:rtl w:val="true"/>
        </w:rPr>
        <w:t xml:space="preserve">, </w:t>
      </w:r>
      <w:r>
        <w:rPr>
          <w:rtl w:val="true"/>
        </w:rPr>
        <w:t>אשר חסכה זמן שיפוטי רב</w:t>
      </w:r>
      <w:r>
        <w:rPr>
          <w:rtl w:val="true"/>
        </w:rPr>
        <w:t xml:space="preserve">. </w:t>
      </w:r>
      <w:r>
        <w:rPr>
          <w:rtl w:val="true"/>
        </w:rPr>
        <w:t>טען</w:t>
      </w:r>
      <w:r>
        <w:rPr>
          <w:rtl w:val="true"/>
        </w:rPr>
        <w:t xml:space="preserve">, </w:t>
      </w:r>
      <w:r>
        <w:rPr>
          <w:rtl w:val="true"/>
        </w:rPr>
        <w:t>כי מדובר ברף נמוך ביותר של עבירות סיכון חיי אדם</w:t>
      </w:r>
      <w:r>
        <w:rPr>
          <w:rtl w:val="true"/>
        </w:rPr>
        <w:t xml:space="preserve">. </w:t>
      </w:r>
      <w:r>
        <w:rPr>
          <w:rtl w:val="true"/>
        </w:rPr>
        <w:t>לטענתו</w:t>
      </w:r>
      <w:r>
        <w:rPr>
          <w:rtl w:val="true"/>
        </w:rPr>
        <w:t xml:space="preserve">, </w:t>
      </w:r>
      <w:r>
        <w:rPr>
          <w:rtl w:val="true"/>
        </w:rPr>
        <w:t xml:space="preserve">צריך להתחשב בכך שהמרדף היה לזמן קצר מאוד שהתנהל בשעה </w:t>
      </w:r>
      <w:r>
        <w:rPr/>
        <w:t>24:00</w:t>
      </w:r>
      <w:r>
        <w:rPr>
          <w:rtl w:val="true"/>
        </w:rPr>
        <w:t xml:space="preserve"> </w:t>
      </w:r>
      <w:r>
        <w:rPr>
          <w:rtl w:val="true"/>
        </w:rPr>
        <w:t>ולא גרם לאף רכב לסטות ממסלולו ולא העמיד אנשים  בסכנת חיים</w:t>
      </w:r>
      <w:r>
        <w:rPr>
          <w:rtl w:val="true"/>
        </w:rPr>
        <w:t>.</w:t>
      </w:r>
    </w:p>
    <w:p>
      <w:pPr>
        <w:pStyle w:val="Normal"/>
        <w:spacing w:lineRule="auto" w:line="360"/>
        <w:ind w:hanging="720" w:start="720" w:end="0"/>
        <w:jc w:val="both"/>
        <w:rPr/>
      </w:pPr>
      <w:r>
        <w:rPr>
          <w:rtl w:val="true"/>
        </w:rPr>
        <w:tab/>
      </w:r>
      <w:r>
        <w:rPr>
          <w:rtl w:val="true"/>
        </w:rPr>
        <w:t>עוד הפנה לתסקיר שירות המבחן וציין כי מדובר בתסקיר חיובי</w:t>
      </w:r>
      <w:r>
        <w:rPr>
          <w:rtl w:val="true"/>
        </w:rPr>
        <w:t xml:space="preserve">, </w:t>
      </w:r>
      <w:r>
        <w:rPr>
          <w:rtl w:val="true"/>
        </w:rPr>
        <w:t>למרות שאין בו המלצה</w:t>
      </w:r>
      <w:r>
        <w:rPr>
          <w:rtl w:val="true"/>
        </w:rPr>
        <w:t xml:space="preserve">. </w:t>
      </w:r>
      <w:r>
        <w:rPr>
          <w:rtl w:val="true"/>
        </w:rPr>
        <w:t>לטענתו</w:t>
      </w:r>
      <w:r>
        <w:rPr>
          <w:rtl w:val="true"/>
        </w:rPr>
        <w:t xml:space="preserve">, </w:t>
      </w:r>
      <w:r>
        <w:rPr>
          <w:rtl w:val="true"/>
        </w:rPr>
        <w:t>קצינת המבחן בחרה לא לתת המלצה טיפולית רק עקב העובדה שיש תיק אחר המתנהל נגד אסמעיל</w:t>
      </w:r>
      <w:r>
        <w:rPr>
          <w:rtl w:val="true"/>
        </w:rPr>
        <w:t xml:space="preserve">. </w:t>
      </w:r>
      <w:r>
        <w:rPr>
          <w:rtl w:val="true"/>
        </w:rPr>
        <w:t>עוד הפנה הסנגור לנסיבותיו האישיות של אסמעיל</w:t>
      </w:r>
      <w:r>
        <w:rPr>
          <w:rtl w:val="true"/>
        </w:rPr>
        <w:t xml:space="preserve">, </w:t>
      </w:r>
      <w:r>
        <w:rPr>
          <w:rtl w:val="true"/>
        </w:rPr>
        <w:t>כמתואר בתסקיר</w:t>
      </w:r>
      <w:r>
        <w:rPr>
          <w:rtl w:val="true"/>
        </w:rPr>
        <w:t xml:space="preserve">, </w:t>
      </w:r>
      <w:r>
        <w:rPr>
          <w:rtl w:val="true"/>
        </w:rPr>
        <w:t>ציין כי אסמעיל קיבל אחריות מלאה על מעשיו והביע חרטה</w:t>
      </w:r>
      <w:r>
        <w:rPr>
          <w:rtl w:val="true"/>
        </w:rPr>
        <w:t xml:space="preserve">. </w:t>
      </w:r>
      <w:r>
        <w:rPr>
          <w:rtl w:val="true"/>
        </w:rPr>
        <w:t>עוד ציין</w:t>
      </w:r>
      <w:r>
        <w:rPr>
          <w:rtl w:val="true"/>
        </w:rPr>
        <w:t xml:space="preserve">, </w:t>
      </w:r>
      <w:r>
        <w:rPr>
          <w:rtl w:val="true"/>
        </w:rPr>
        <w:t>כי אסמעיל נמצא במעקב רפואי בעקבות מחלת צהבת שיש לו מגיל צעיר</w:t>
      </w:r>
      <w:r>
        <w:rPr>
          <w:rtl w:val="true"/>
        </w:rPr>
        <w:t xml:space="preserve">. </w:t>
      </w:r>
      <w:r>
        <w:rPr>
          <w:rtl w:val="true"/>
        </w:rPr>
        <w:t>בנוסף ציין</w:t>
      </w:r>
      <w:r>
        <w:rPr>
          <w:rtl w:val="true"/>
        </w:rPr>
        <w:t xml:space="preserve">, </w:t>
      </w:r>
      <w:r>
        <w:rPr>
          <w:rtl w:val="true"/>
        </w:rPr>
        <w:t>כי הנאשם נמצא במעצר בית מלא  במהלך שבעה חודשים ולא הפר את תנאי השחרור</w:t>
      </w:r>
      <w:r>
        <w:rPr>
          <w:rtl w:val="true"/>
        </w:rPr>
        <w:t xml:space="preserve">. </w:t>
      </w:r>
    </w:p>
    <w:p>
      <w:pPr>
        <w:pStyle w:val="Normal"/>
        <w:spacing w:lineRule="auto" w:line="360"/>
        <w:ind w:start="720" w:end="0"/>
        <w:jc w:val="both"/>
        <w:rPr/>
      </w:pPr>
      <w:r>
        <w:rPr>
          <w:rtl w:val="true"/>
        </w:rPr>
        <w:t>לסיכום</w:t>
      </w:r>
      <w:r>
        <w:rPr>
          <w:rtl w:val="true"/>
        </w:rPr>
        <w:t xml:space="preserve">, </w:t>
      </w:r>
      <w:r>
        <w:rPr>
          <w:rtl w:val="true"/>
        </w:rPr>
        <w:t>הפנה ב</w:t>
      </w:r>
      <w:r>
        <w:rPr>
          <w:rtl w:val="true"/>
        </w:rPr>
        <w:t>"</w:t>
      </w:r>
      <w:r>
        <w:rPr>
          <w:rtl w:val="true"/>
        </w:rPr>
        <w:t xml:space="preserve">כ הנאשם </w:t>
      </w:r>
      <w:r>
        <w:rPr/>
        <w:t>2</w:t>
      </w:r>
      <w:r>
        <w:rPr>
          <w:rtl w:val="true"/>
        </w:rPr>
        <w:t xml:space="preserve">, </w:t>
      </w:r>
      <w:r>
        <w:rPr>
          <w:rtl w:val="true"/>
        </w:rPr>
        <w:t>אף הוא</w:t>
      </w:r>
      <w:r>
        <w:rPr>
          <w:rtl w:val="true"/>
        </w:rPr>
        <w:t xml:space="preserve">, </w:t>
      </w:r>
      <w:r>
        <w:rPr>
          <w:rtl w:val="true"/>
        </w:rPr>
        <w:t>לפסיקה התומכת בדעתו</w:t>
      </w:r>
      <w:r>
        <w:rPr>
          <w:rtl w:val="true"/>
        </w:rPr>
        <w:t xml:space="preserve">, </w:t>
      </w:r>
      <w:r>
        <w:rPr>
          <w:rtl w:val="true"/>
        </w:rPr>
        <w:t>וביקש להתחשב בנסיבותיו האישיות של אסמעיל ולהטיל עליו עונש שירוצה בדרך של עבודות שירות</w:t>
      </w:r>
      <w:r>
        <w:rPr>
          <w:rtl w:val="true"/>
        </w:rPr>
        <w:t>.</w:t>
      </w:r>
    </w:p>
    <w:p>
      <w:pPr>
        <w:pStyle w:val="Normal"/>
        <w:spacing w:lineRule="auto" w:line="360"/>
        <w:ind w:hanging="567" w:start="567" w:end="0"/>
        <w:jc w:val="both"/>
        <w:rPr/>
      </w:pPr>
      <w:r>
        <w:rPr>
          <w:rtl w:val="true"/>
        </w:rPr>
      </w:r>
    </w:p>
    <w:p>
      <w:pPr>
        <w:pStyle w:val="Normal"/>
        <w:spacing w:lineRule="auto" w:line="360"/>
        <w:ind w:start="720" w:end="0"/>
        <w:jc w:val="both"/>
        <w:rPr>
          <w:b/>
          <w:bCs/>
          <w:u w:val="single"/>
        </w:rPr>
      </w:pPr>
      <w:r>
        <w:rPr>
          <w:b/>
          <w:b/>
          <w:bCs/>
          <w:u w:val="single"/>
          <w:rtl w:val="true"/>
        </w:rPr>
        <w:t>דברי הנאשמים</w:t>
      </w:r>
    </w:p>
    <w:p>
      <w:pPr>
        <w:pStyle w:val="Normal"/>
        <w:spacing w:lineRule="auto" w:line="360"/>
        <w:ind w:start="720" w:end="0"/>
        <w:jc w:val="both"/>
        <w:rPr>
          <w:b/>
          <w:bCs/>
          <w:u w:val="single"/>
        </w:rPr>
      </w:pPr>
      <w:r>
        <w:rPr>
          <w:b/>
          <w:bCs/>
          <w:u w:val="single"/>
          <w:rtl w:val="true"/>
        </w:rPr>
      </w:r>
    </w:p>
    <w:p>
      <w:pPr>
        <w:pStyle w:val="Normal"/>
        <w:spacing w:lineRule="auto" w:line="360"/>
        <w:ind w:hanging="720" w:start="720" w:end="0"/>
        <w:jc w:val="both"/>
        <w:rPr/>
      </w:pPr>
      <w:r>
        <w:rPr>
          <w:b/>
          <w:bCs/>
        </w:rPr>
        <w:t>20</w:t>
      </w:r>
      <w:r>
        <w:rPr>
          <w:rtl w:val="true"/>
        </w:rPr>
        <w:t>.</w:t>
        <w:tab/>
      </w:r>
      <w:r>
        <w:rPr>
          <w:rtl w:val="true"/>
        </w:rPr>
        <w:t>הייתם</w:t>
      </w:r>
      <w:r>
        <w:rPr>
          <w:rtl w:val="true"/>
        </w:rPr>
        <w:t xml:space="preserve">, </w:t>
      </w:r>
      <w:r>
        <w:rPr>
          <w:rtl w:val="true"/>
        </w:rPr>
        <w:t>התנצל על מה שעשה והביע חרטה</w:t>
      </w:r>
      <w:r>
        <w:rPr>
          <w:rtl w:val="true"/>
        </w:rPr>
        <w:t xml:space="preserve">. </w:t>
      </w:r>
      <w:r>
        <w:rPr>
          <w:rtl w:val="true"/>
        </w:rPr>
        <w:t>טען</w:t>
      </w:r>
      <w:r>
        <w:rPr>
          <w:rtl w:val="true"/>
        </w:rPr>
        <w:t xml:space="preserve">, </w:t>
      </w:r>
      <w:r>
        <w:rPr>
          <w:rtl w:val="true"/>
        </w:rPr>
        <w:t>כי התנהגותו זו נבעה מטעות ולא תחזור על עצמה</w:t>
      </w:r>
      <w:r>
        <w:rPr>
          <w:rtl w:val="true"/>
        </w:rPr>
        <w:t xml:space="preserve">. </w:t>
      </w:r>
      <w:r>
        <w:rPr>
          <w:rtl w:val="true"/>
        </w:rPr>
        <w:t>ציין</w:t>
      </w:r>
      <w:r>
        <w:rPr>
          <w:rtl w:val="true"/>
        </w:rPr>
        <w:t xml:space="preserve">, </w:t>
      </w:r>
      <w:r>
        <w:rPr>
          <w:rtl w:val="true"/>
        </w:rPr>
        <w:t>כי הוא מודע לזה שנכנס לארץ באופן לא חוקי אך הוא נאלץ לעשות כן בגלל מצבה הכלכלי הקשה של משפחתו</w:t>
      </w:r>
      <w:r>
        <w:rPr>
          <w:rtl w:val="true"/>
        </w:rPr>
        <w:t xml:space="preserve">. </w:t>
      </w:r>
      <w:r>
        <w:rPr>
          <w:rtl w:val="true"/>
        </w:rPr>
        <w:t>עוד ציין</w:t>
      </w:r>
      <w:r>
        <w:rPr>
          <w:rtl w:val="true"/>
        </w:rPr>
        <w:t xml:space="preserve">, </w:t>
      </w:r>
      <w:r>
        <w:rPr>
          <w:rtl w:val="true"/>
        </w:rPr>
        <w:t>כי מצבם הבריאותי של הוריו ואחיו לא טוב</w:t>
      </w:r>
      <w:r>
        <w:rPr>
          <w:rtl w:val="true"/>
        </w:rPr>
        <w:t xml:space="preserve">. </w:t>
      </w:r>
    </w:p>
    <w:p>
      <w:pPr>
        <w:pStyle w:val="Normal"/>
        <w:spacing w:lineRule="auto" w:line="360"/>
        <w:ind w:hanging="720" w:start="720" w:end="0"/>
        <w:jc w:val="both"/>
        <w:rPr/>
      </w:pPr>
      <w:r>
        <w:rPr>
          <w:rtl w:val="true"/>
        </w:rPr>
        <w:tab/>
        <w:t xml:space="preserve"> </w:t>
      </w:r>
      <w:r>
        <w:rPr>
          <w:rtl w:val="true"/>
        </w:rPr>
        <w:t>אסמעיל התנצל</w:t>
      </w:r>
      <w:r>
        <w:rPr>
          <w:rtl w:val="true"/>
        </w:rPr>
        <w:t xml:space="preserve">, </w:t>
      </w:r>
      <w:r>
        <w:rPr>
          <w:rtl w:val="true"/>
        </w:rPr>
        <w:t>אף הוא</w:t>
      </w:r>
      <w:r>
        <w:rPr>
          <w:rtl w:val="true"/>
        </w:rPr>
        <w:t xml:space="preserve">, </w:t>
      </w:r>
      <w:r>
        <w:rPr>
          <w:rtl w:val="true"/>
        </w:rPr>
        <w:t>על מעשיו והבטיח</w:t>
      </w:r>
      <w:r>
        <w:rPr>
          <w:rtl w:val="true"/>
        </w:rPr>
        <w:t xml:space="preserve">, </w:t>
      </w:r>
      <w:r>
        <w:rPr>
          <w:rtl w:val="true"/>
        </w:rPr>
        <w:t xml:space="preserve">כי התנהגותו זו לא תחזור על עצמה </w:t>
      </w:r>
      <w:r>
        <w:rPr>
          <w:rtl w:val="true"/>
        </w:rPr>
        <w:t xml:space="preserve">. </w:t>
      </w:r>
      <w:r>
        <w:rPr>
          <w:rtl w:val="true"/>
        </w:rPr>
        <w:t>ציין</w:t>
      </w:r>
      <w:r>
        <w:rPr>
          <w:rtl w:val="true"/>
        </w:rPr>
        <w:t xml:space="preserve">, </w:t>
      </w:r>
      <w:r>
        <w:rPr>
          <w:rtl w:val="true"/>
        </w:rPr>
        <w:t>כי טעה ורוצה לחזור לחיים הנורמאלים  כדי לעזור להוריו בפרנסה</w:t>
      </w:r>
      <w:r>
        <w:rPr>
          <w:rtl w:val="true"/>
        </w:rPr>
        <w:t xml:space="preserve">. </w:t>
      </w:r>
      <w:r>
        <w:rPr>
          <w:rtl w:val="true"/>
        </w:rPr>
        <w:t>עוד ציין</w:t>
      </w:r>
      <w:r>
        <w:rPr>
          <w:rtl w:val="true"/>
        </w:rPr>
        <w:t xml:space="preserve">, </w:t>
      </w:r>
      <w:r>
        <w:rPr>
          <w:rtl w:val="true"/>
        </w:rPr>
        <w:t xml:space="preserve">כי הוא נמצא במעצר בית מזה  </w:t>
      </w:r>
      <w:r>
        <w:rPr/>
        <w:t>7</w:t>
      </w:r>
      <w:r>
        <w:rPr>
          <w:rtl w:val="true"/>
        </w:rPr>
        <w:t xml:space="preserve"> </w:t>
      </w:r>
      <w:r>
        <w:rPr>
          <w:rtl w:val="true"/>
        </w:rPr>
        <w:t>חודשים</w:t>
      </w:r>
      <w:r>
        <w:rPr>
          <w:rtl w:val="true"/>
        </w:rPr>
        <w:t>.</w:t>
      </w:r>
    </w:p>
    <w:p>
      <w:pPr>
        <w:pStyle w:val="Normal"/>
        <w:spacing w:lineRule="auto" w:line="360"/>
        <w:ind w:start="567" w:end="0"/>
        <w:jc w:val="both"/>
        <w:rPr>
          <w:b/>
          <w:bCs/>
          <w:u w:val="single"/>
        </w:rPr>
      </w:pPr>
      <w:r>
        <w:rPr>
          <w:b/>
          <w:bCs/>
          <w:u w:val="single"/>
          <w:rtl w:val="true"/>
        </w:rPr>
      </w:r>
    </w:p>
    <w:p>
      <w:pPr>
        <w:pStyle w:val="Normal"/>
        <w:spacing w:lineRule="auto" w:line="360"/>
        <w:ind w:start="567" w:end="0"/>
        <w:jc w:val="both"/>
        <w:rPr>
          <w:b/>
          <w:bCs/>
          <w:u w:val="single"/>
        </w:rPr>
      </w:pPr>
      <w:r>
        <w:rPr>
          <w:b/>
          <w:bCs/>
          <w:u w:val="single"/>
          <w:rtl w:val="true"/>
        </w:rPr>
      </w:r>
    </w:p>
    <w:p>
      <w:pPr>
        <w:pStyle w:val="Normal"/>
        <w:spacing w:lineRule="auto" w:line="360"/>
        <w:ind w:start="567" w:end="0"/>
        <w:jc w:val="both"/>
        <w:rPr>
          <w:b/>
          <w:bCs/>
          <w:u w:val="single"/>
        </w:rPr>
      </w:pPr>
      <w:r>
        <w:rPr>
          <w:b/>
          <w:bCs/>
          <w:u w:val="single"/>
          <w:rtl w:val="true"/>
        </w:rPr>
      </w:r>
    </w:p>
    <w:p>
      <w:pPr>
        <w:pStyle w:val="Normal"/>
        <w:spacing w:lineRule="auto" w:line="360"/>
        <w:ind w:start="567" w:end="0"/>
        <w:jc w:val="both"/>
        <w:rPr>
          <w:b/>
          <w:bCs/>
          <w:u w:val="single"/>
        </w:rPr>
      </w:pPr>
      <w:r>
        <w:rPr>
          <w:b/>
          <w:bCs/>
          <w:u w:val="single"/>
          <w:rtl w:val="true"/>
        </w:rPr>
      </w:r>
    </w:p>
    <w:p>
      <w:pPr>
        <w:pStyle w:val="Normal"/>
        <w:spacing w:lineRule="auto" w:line="360"/>
        <w:ind w:start="720" w:end="0"/>
        <w:jc w:val="both"/>
        <w:rPr>
          <w:b/>
          <w:bCs/>
          <w:u w:val="single"/>
        </w:rPr>
      </w:pPr>
      <w:r>
        <w:rPr>
          <w:b/>
          <w:bCs/>
          <w:u w:val="single"/>
          <w:rtl w:val="true"/>
        </w:rPr>
      </w:r>
    </w:p>
    <w:p>
      <w:pPr>
        <w:pStyle w:val="Normal"/>
        <w:spacing w:lineRule="auto" w:line="360"/>
        <w:ind w:start="720" w:end="0"/>
        <w:jc w:val="both"/>
        <w:rPr/>
      </w:pPr>
      <w:r>
        <w:rPr>
          <w:b/>
          <w:b/>
          <w:bCs/>
          <w:u w:val="single"/>
          <w:rtl w:val="true"/>
        </w:rPr>
        <w:t>דיון</w:t>
      </w:r>
    </w:p>
    <w:p>
      <w:pPr>
        <w:pStyle w:val="Normal"/>
        <w:spacing w:lineRule="auto" w:line="360"/>
        <w:ind w:hanging="567" w:start="567" w:end="0"/>
        <w:jc w:val="both"/>
        <w:rPr/>
      </w:pPr>
      <w:r>
        <w:rPr>
          <w:rtl w:val="true"/>
        </w:rPr>
      </w:r>
    </w:p>
    <w:p>
      <w:pPr>
        <w:pStyle w:val="Normal"/>
        <w:spacing w:lineRule="auto" w:line="360"/>
        <w:ind w:hanging="720" w:start="720" w:end="0"/>
        <w:jc w:val="both"/>
        <w:rPr/>
      </w:pPr>
      <w:r>
        <w:rPr>
          <w:b/>
          <w:bCs/>
        </w:rPr>
        <w:t>21</w:t>
      </w:r>
      <w:r>
        <w:rPr>
          <w:b/>
          <w:bCs/>
          <w:rtl w:val="true"/>
        </w:rPr>
        <w:t>.</w:t>
        <w:tab/>
      </w:r>
      <w:r>
        <w:rPr>
          <w:rtl w:val="true"/>
        </w:rPr>
        <w:t>בטרם אדרש לחומרה שבמעשיהם של הנאשמים</w:t>
      </w:r>
      <w:r>
        <w:rPr>
          <w:rtl w:val="true"/>
        </w:rPr>
        <w:t xml:space="preserve">, </w:t>
      </w:r>
      <w:r>
        <w:rPr>
          <w:rtl w:val="true"/>
        </w:rPr>
        <w:t>אבקש להידרש לטענת ב</w:t>
      </w:r>
      <w:r>
        <w:rPr>
          <w:rtl w:val="true"/>
        </w:rPr>
        <w:t>"</w:t>
      </w:r>
      <w:r>
        <w:rPr>
          <w:rtl w:val="true"/>
        </w:rPr>
        <w:t xml:space="preserve">כ נאשם </w:t>
      </w:r>
      <w:r>
        <w:rPr/>
        <w:t>1</w:t>
      </w:r>
      <w:r>
        <w:rPr>
          <w:rtl w:val="true"/>
        </w:rPr>
        <w:t xml:space="preserve"> </w:t>
      </w:r>
      <w:r>
        <w:rPr>
          <w:rtl w:val="true"/>
        </w:rPr>
        <w:t>באשר לעבירה של סיכון חיי אדם בנתיב תחבורה</w:t>
      </w:r>
      <w:r>
        <w:rPr>
          <w:rtl w:val="true"/>
        </w:rPr>
        <w:t xml:space="preserve">. </w:t>
      </w:r>
    </w:p>
    <w:p>
      <w:pPr>
        <w:pStyle w:val="Normal"/>
        <w:spacing w:lineRule="auto" w:line="360"/>
        <w:ind w:firstLine="181" w:start="386" w:end="0"/>
        <w:jc w:val="both"/>
        <w:rPr/>
      </w:pPr>
      <w:r>
        <w:rPr>
          <w:rtl w:val="true"/>
        </w:rPr>
      </w:r>
    </w:p>
    <w:p>
      <w:pPr>
        <w:pStyle w:val="Normal"/>
        <w:spacing w:lineRule="auto" w:line="360"/>
        <w:ind w:start="720" w:end="0"/>
        <w:jc w:val="both"/>
        <w:rPr/>
      </w:pPr>
      <w:r>
        <w:rPr>
          <w:rtl w:val="true"/>
        </w:rPr>
        <w:t xml:space="preserve">סעיף </w:t>
      </w:r>
      <w:r>
        <w:rPr/>
        <w:t>29</w:t>
      </w:r>
      <w:r>
        <w:rPr>
          <w:rtl w:val="true"/>
        </w:rPr>
        <w:t>(</w:t>
      </w:r>
      <w:r>
        <w:rPr>
          <w:rtl w:val="true"/>
        </w:rPr>
        <w:t>ב</w:t>
      </w:r>
      <w:r>
        <w:rPr>
          <w:rtl w:val="true"/>
        </w:rPr>
        <w:t xml:space="preserve">) </w:t>
      </w:r>
      <w:r>
        <w:rPr>
          <w:rtl w:val="true"/>
        </w:rPr>
        <w:t>ל</w:t>
      </w:r>
      <w:hyperlink r:id="rId21">
        <w:r>
          <w:rPr>
            <w:rStyle w:val="Hyperlink"/>
            <w:rtl w:val="true"/>
          </w:rPr>
          <w:t>חוק העונשין</w:t>
        </w:r>
      </w:hyperlink>
      <w:r>
        <w:rPr>
          <w:rtl w:val="true"/>
        </w:rPr>
        <w:t xml:space="preserve"> מגדיר מיהו מבצע בצוותא</w:t>
      </w:r>
      <w:r>
        <w:rPr>
          <w:rtl w:val="true"/>
        </w:rPr>
        <w:t>:</w:t>
      </w:r>
    </w:p>
    <w:p>
      <w:pPr>
        <w:pStyle w:val="Normal"/>
        <w:shd w:fill="FFFFFF" w:val="clear"/>
        <w:spacing w:lineRule="auto" w:line="360" w:before="280" w:after="280"/>
        <w:ind w:start="1106" w:end="900"/>
        <w:jc w:val="both"/>
        <w:rPr/>
      </w:pPr>
      <w:r>
        <w:rPr>
          <w:b/>
          <w:bCs/>
          <w:rtl w:val="true"/>
        </w:rPr>
        <w:t>"</w:t>
      </w:r>
      <w:r>
        <w:rPr>
          <w:b/>
          <w:b/>
          <w:bCs/>
          <w:rtl w:val="true"/>
        </w:rPr>
        <w:t>המשתתפים בביצוע עבירה תוך עשיית מעשים לביצועה</w:t>
      </w:r>
      <w:r>
        <w:rPr>
          <w:b/>
          <w:bCs/>
          <w:rtl w:val="true"/>
        </w:rPr>
        <w:t xml:space="preserve">, </w:t>
      </w:r>
      <w:r>
        <w:rPr>
          <w:b/>
          <w:b/>
          <w:bCs/>
          <w:rtl w:val="true"/>
        </w:rPr>
        <w:t>הם מבצעים בצוותא</w:t>
      </w:r>
      <w:r>
        <w:rPr>
          <w:b/>
          <w:bCs/>
          <w:rtl w:val="true"/>
        </w:rPr>
        <w:t xml:space="preserve">, </w:t>
      </w:r>
      <w:r>
        <w:rPr>
          <w:b/>
          <w:b/>
          <w:bCs/>
          <w:rtl w:val="true"/>
        </w:rPr>
        <w:t>ואין נפקה מינה אם כל המעשים נעשו ביחד</w:t>
      </w:r>
      <w:r>
        <w:rPr>
          <w:b/>
          <w:bCs/>
          <w:rtl w:val="true"/>
        </w:rPr>
        <w:t xml:space="preserve">, </w:t>
      </w:r>
      <w:r>
        <w:rPr>
          <w:b/>
          <w:b/>
          <w:bCs/>
          <w:rtl w:val="true"/>
        </w:rPr>
        <w:t>או אם נעשו מקצתם בידי אחד ומקצתם בידי אחר</w:t>
      </w:r>
      <w:r>
        <w:rPr>
          <w:b/>
          <w:bCs/>
          <w:rtl w:val="true"/>
        </w:rPr>
        <w:t>"</w:t>
      </w:r>
      <w:r>
        <w:rPr>
          <w:rtl w:val="true"/>
        </w:rPr>
        <w:t>.</w:t>
      </w:r>
    </w:p>
    <w:p>
      <w:pPr>
        <w:pStyle w:val="Normal"/>
        <w:spacing w:lineRule="auto" w:line="360"/>
        <w:ind w:hanging="720" w:start="720" w:end="0"/>
        <w:jc w:val="both"/>
        <w:rPr>
          <w:color w:val="000000"/>
        </w:rPr>
      </w:pPr>
      <w:r>
        <w:rPr>
          <w:rtl w:val="true"/>
        </w:rPr>
        <w:tab/>
      </w:r>
      <w:r>
        <w:rPr>
          <w:rtl w:val="true"/>
        </w:rPr>
        <w:t>מכוח סעיף זה</w:t>
      </w:r>
      <w:r>
        <w:rPr>
          <w:rtl w:val="true"/>
        </w:rPr>
        <w:t xml:space="preserve">, </w:t>
      </w:r>
      <w:r>
        <w:rPr>
          <w:rtl w:val="true"/>
        </w:rPr>
        <w:t xml:space="preserve">רשאי בית המשפט להרשיע שותפים בעבירות המיוחסות להם – ככל שהם מהווים חלק מהותי בהגשמתה של התוכנית העבריינית ומצויים במעגל הפנימי של העשייה </w:t>
      </w:r>
      <w:r>
        <w:rPr>
          <w:color w:val="000000"/>
          <w:rtl w:val="true"/>
        </w:rPr>
        <w:t xml:space="preserve">- </w:t>
      </w:r>
      <w:r>
        <w:rPr>
          <w:color w:val="000000"/>
          <w:rtl w:val="true"/>
        </w:rPr>
        <w:t xml:space="preserve">גם אם אין בידו לקבוע באורח נחרץ מה ביצע כל אחד מהם בנפרד </w:t>
      </w:r>
      <w:r>
        <w:rPr>
          <w:color w:val="000000"/>
          <w:rtl w:val="true"/>
        </w:rPr>
        <w:t>(</w:t>
      </w:r>
      <w:hyperlink r:id="rId22">
        <w:r>
          <w:rPr>
            <w:rStyle w:val="Hyperlink"/>
            <w:rtl w:val="true"/>
          </w:rPr>
          <w:t>ע</w:t>
        </w:r>
        <w:r>
          <w:rPr>
            <w:rStyle w:val="Hyperlink"/>
            <w:rtl w:val="true"/>
          </w:rPr>
          <w:t>"</w:t>
        </w:r>
        <w:r>
          <w:rPr>
            <w:rStyle w:val="Hyperlink"/>
            <w:rtl w:val="true"/>
          </w:rPr>
          <w:t xml:space="preserve">פ </w:t>
        </w:r>
        <w:r>
          <w:rPr>
            <w:rStyle w:val="Hyperlink"/>
          </w:rPr>
          <w:t>4389/93</w:t>
        </w:r>
        <w:r>
          <w:rPr>
            <w:rStyle w:val="Hyperlink"/>
            <w:rtl w:val="true"/>
          </w:rPr>
          <w:t xml:space="preserve"> </w:t>
        </w:r>
        <w:r>
          <w:rPr>
            <w:rStyle w:val="Hyperlink"/>
            <w:rtl w:val="true"/>
          </w:rPr>
          <w:t>מרדכי נ</w:t>
        </w:r>
        <w:r>
          <w:rPr>
            <w:rStyle w:val="Hyperlink"/>
            <w:rtl w:val="true"/>
          </w:rPr>
          <w:t xml:space="preserve">' </w:t>
        </w:r>
        <w:r>
          <w:rPr>
            <w:rStyle w:val="Hyperlink"/>
            <w:rtl w:val="true"/>
          </w:rPr>
          <w:t>מדינת ישראל</w:t>
        </w:r>
        <w:r>
          <w:rPr>
            <w:rStyle w:val="Hyperlink"/>
            <w:rtl w:val="true"/>
          </w:rPr>
          <w:t xml:space="preserve">, </w:t>
        </w:r>
        <w:r>
          <w:rPr>
            <w:rStyle w:val="Hyperlink"/>
            <w:rtl w:val="true"/>
          </w:rPr>
          <w:t>פ</w:t>
        </w:r>
        <w:r>
          <w:rPr>
            <w:rStyle w:val="Hyperlink"/>
            <w:rtl w:val="true"/>
          </w:rPr>
          <w:t>"</w:t>
        </w:r>
        <w:r>
          <w:rPr>
            <w:rStyle w:val="Hyperlink"/>
            <w:rtl w:val="true"/>
          </w:rPr>
          <w:t>ד נ</w:t>
        </w:r>
      </w:hyperlink>
      <w:r>
        <w:rPr>
          <w:color w:val="000000"/>
          <w:rtl w:val="true"/>
        </w:rPr>
        <w:t>(</w:t>
      </w:r>
      <w:r>
        <w:rPr>
          <w:color w:val="000000"/>
        </w:rPr>
        <w:t>3</w:t>
      </w:r>
      <w:r>
        <w:rPr>
          <w:color w:val="000000"/>
          <w:rtl w:val="true"/>
        </w:rPr>
        <w:t xml:space="preserve">) </w:t>
      </w:r>
      <w:r>
        <w:rPr>
          <w:color w:val="000000"/>
        </w:rPr>
        <w:t>239</w:t>
      </w:r>
      <w:r>
        <w:rPr>
          <w:color w:val="000000"/>
          <w:rtl w:val="true"/>
        </w:rPr>
        <w:t xml:space="preserve">, </w:t>
      </w:r>
      <w:r>
        <w:rPr>
          <w:color w:val="000000"/>
        </w:rPr>
        <w:t>250</w:t>
      </w:r>
      <w:r>
        <w:rPr>
          <w:color w:val="000000"/>
          <w:rtl w:val="true"/>
        </w:rPr>
        <w:t xml:space="preserve"> (</w:t>
      </w:r>
      <w:r>
        <w:rPr>
          <w:color w:val="000000"/>
        </w:rPr>
        <w:t>1996</w:t>
      </w:r>
      <w:r>
        <w:rPr>
          <w:color w:val="000000"/>
          <w:rtl w:val="true"/>
        </w:rPr>
        <w:t>) (</w:t>
      </w:r>
      <w:r>
        <w:rPr>
          <w:color w:val="000000"/>
          <w:rtl w:val="true"/>
        </w:rPr>
        <w:t>להלן</w:t>
      </w:r>
      <w:r>
        <w:rPr>
          <w:color w:val="000000"/>
          <w:rtl w:val="true"/>
        </w:rPr>
        <w:t>: "</w:t>
      </w:r>
      <w:r>
        <w:rPr>
          <w:color w:val="000000"/>
          <w:rtl w:val="true"/>
        </w:rPr>
        <w:t>עניין מרדכי</w:t>
      </w:r>
      <w:r>
        <w:rPr>
          <w:color w:val="000000"/>
          <w:rtl w:val="true"/>
        </w:rPr>
        <w:t xml:space="preserve">"). </w:t>
      </w:r>
    </w:p>
    <w:p>
      <w:pPr>
        <w:pStyle w:val="Normal"/>
        <w:spacing w:lineRule="auto" w:line="360"/>
        <w:ind w:hanging="720" w:start="720" w:end="0"/>
        <w:jc w:val="both"/>
        <w:rPr>
          <w:color w:val="000000"/>
        </w:rPr>
      </w:pPr>
      <w:r>
        <w:rPr>
          <w:color w:val="000000"/>
          <w:rtl w:val="true"/>
        </w:rPr>
      </w:r>
    </w:p>
    <w:p>
      <w:pPr>
        <w:pStyle w:val="Normal"/>
        <w:spacing w:lineRule="auto" w:line="360"/>
        <w:ind w:hanging="720" w:start="720" w:end="0"/>
        <w:jc w:val="both"/>
        <w:rPr/>
      </w:pPr>
      <w:r>
        <w:rPr>
          <w:b/>
          <w:bCs/>
        </w:rPr>
        <w:t>22</w:t>
      </w:r>
      <w:r>
        <w:rPr>
          <w:b/>
          <w:bCs/>
          <w:rtl w:val="true"/>
        </w:rPr>
        <w:t>.</w:t>
      </w:r>
      <w:r>
        <w:rPr>
          <w:rtl w:val="true"/>
        </w:rPr>
        <w:tab/>
      </w:r>
      <w:r>
        <w:rPr>
          <w:rtl w:val="true"/>
        </w:rPr>
        <w:t xml:space="preserve">סעיף </w:t>
      </w:r>
      <w:r>
        <w:rPr/>
        <w:t>34</w:t>
      </w:r>
      <w:r>
        <w:rPr>
          <w:rtl w:val="true"/>
        </w:rPr>
        <w:t>א ל</w:t>
      </w:r>
      <w:hyperlink r:id="rId23">
        <w:r>
          <w:rPr>
            <w:rStyle w:val="Hyperlink"/>
            <w:rtl w:val="true"/>
          </w:rPr>
          <w:t>חוק העונשין</w:t>
        </w:r>
      </w:hyperlink>
      <w:r>
        <w:rPr>
          <w:rtl w:val="true"/>
        </w:rPr>
        <w:t xml:space="preserve"> מגדיר עבירה שונה או נוספת</w:t>
      </w:r>
      <w:r>
        <w:rPr>
          <w:rtl w:val="true"/>
        </w:rPr>
        <w:t xml:space="preserve">, </w:t>
      </w:r>
      <w:r>
        <w:rPr>
          <w:rtl w:val="true"/>
        </w:rPr>
        <w:t>וכדלהלן</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47" w:start="1106" w:end="900"/>
        <w:jc w:val="both"/>
        <w:rPr>
          <w:b/>
          <w:bCs/>
        </w:rPr>
      </w:pPr>
      <w:r>
        <w:rPr>
          <w:b/>
          <w:bCs/>
          <w:rtl w:val="true"/>
        </w:rPr>
        <w:t xml:space="preserve"> </w:t>
      </w:r>
      <w:r>
        <w:rPr>
          <w:b/>
          <w:bCs/>
          <w:rtl w:val="true"/>
        </w:rPr>
        <w:tab/>
        <w:t>"(</w:t>
      </w:r>
      <w:r>
        <w:rPr>
          <w:b/>
          <w:b/>
          <w:bCs/>
          <w:rtl w:val="true"/>
        </w:rPr>
        <w:t>א</w:t>
      </w:r>
      <w:r>
        <w:rPr>
          <w:b/>
          <w:bCs/>
          <w:rtl w:val="true"/>
        </w:rPr>
        <w:t xml:space="preserve">)  </w:t>
      </w:r>
      <w:r>
        <w:rPr>
          <w:b/>
          <w:b/>
          <w:bCs/>
          <w:rtl w:val="true"/>
        </w:rPr>
        <w:t>עבר מבצע</w:t>
      </w:r>
      <w:r>
        <w:rPr>
          <w:b/>
          <w:bCs/>
          <w:rtl w:val="true"/>
        </w:rPr>
        <w:t xml:space="preserve">, </w:t>
      </w:r>
      <w:r>
        <w:rPr>
          <w:b/>
          <w:b/>
          <w:bCs/>
          <w:rtl w:val="true"/>
        </w:rPr>
        <w:t>אגב עשיית העבירה</w:t>
      </w:r>
      <w:r>
        <w:rPr>
          <w:b/>
          <w:bCs/>
          <w:rtl w:val="true"/>
        </w:rPr>
        <w:t xml:space="preserve">, </w:t>
      </w:r>
      <w:r>
        <w:rPr>
          <w:b/>
          <w:b/>
          <w:bCs/>
          <w:rtl w:val="true"/>
        </w:rPr>
        <w:t>עבירה שונה ממנה או נוספת לה</w:t>
      </w:r>
      <w:r>
        <w:rPr>
          <w:b/>
          <w:bCs/>
          <w:rtl w:val="true"/>
        </w:rPr>
        <w:t xml:space="preserve">, </w:t>
      </w:r>
      <w:r>
        <w:rPr>
          <w:b/>
          <w:b/>
          <w:bCs/>
          <w:rtl w:val="true"/>
        </w:rPr>
        <w:t>כאשר בנסיבות הענין</w:t>
      </w:r>
      <w:r>
        <w:rPr>
          <w:b/>
          <w:bCs/>
          <w:rtl w:val="true"/>
        </w:rPr>
        <w:t xml:space="preserve">, </w:t>
      </w:r>
      <w:r>
        <w:rPr>
          <w:b/>
          <w:b/>
          <w:bCs/>
          <w:rtl w:val="true"/>
        </w:rPr>
        <w:t xml:space="preserve">אדם מן היישוב יכול היה להיות מודע לאפשרות עשייתה </w:t>
      </w:r>
      <w:r>
        <w:rPr>
          <w:b/>
          <w:bCs/>
          <w:rtl w:val="true"/>
        </w:rPr>
        <w:t xml:space="preserve">- </w:t>
      </w:r>
    </w:p>
    <w:p>
      <w:pPr>
        <w:pStyle w:val="Normal"/>
        <w:spacing w:lineRule="auto" w:line="360"/>
        <w:ind w:hanging="1" w:start="1106" w:end="900"/>
        <w:jc w:val="both"/>
        <w:rPr>
          <w:b/>
          <w:bCs/>
        </w:rPr>
      </w:pPr>
      <w:r>
        <w:rPr>
          <w:b/>
          <w:bCs/>
          <w:rtl w:val="true"/>
        </w:rPr>
        <w:t>(</w:t>
      </w:r>
      <w:r>
        <w:rPr>
          <w:b/>
          <w:bCs/>
        </w:rPr>
        <w:t>1</w:t>
      </w:r>
      <w:r>
        <w:rPr>
          <w:b/>
          <w:bCs/>
          <w:rtl w:val="true"/>
        </w:rPr>
        <w:t xml:space="preserve">)   </w:t>
      </w:r>
      <w:r>
        <w:rPr>
          <w:b/>
          <w:b/>
          <w:bCs/>
          <w:rtl w:val="true"/>
        </w:rPr>
        <w:t>יישאו באחריות לה גם המבצעים בצוותא הנותרים</w:t>
      </w:r>
      <w:r>
        <w:rPr>
          <w:b/>
          <w:bCs/>
          <w:rtl w:val="true"/>
        </w:rPr>
        <w:t xml:space="preserve">; </w:t>
      </w:r>
      <w:r>
        <w:rPr>
          <w:b/>
          <w:b/>
          <w:bCs/>
          <w:rtl w:val="true"/>
        </w:rPr>
        <w:t>ואולם</w:t>
      </w:r>
      <w:r>
        <w:rPr>
          <w:b/>
          <w:bCs/>
          <w:rtl w:val="true"/>
        </w:rPr>
        <w:t xml:space="preserve">, </w:t>
      </w:r>
      <w:r>
        <w:rPr>
          <w:b/>
          <w:b/>
          <w:bCs/>
          <w:rtl w:val="true"/>
        </w:rPr>
        <w:t>נעברה העבירה השונה או הנוספת בכוונה</w:t>
      </w:r>
      <w:r>
        <w:rPr>
          <w:b/>
          <w:bCs/>
          <w:rtl w:val="true"/>
        </w:rPr>
        <w:t xml:space="preserve">, </w:t>
      </w:r>
      <w:r>
        <w:rPr>
          <w:b/>
          <w:b/>
          <w:bCs/>
          <w:rtl w:val="true"/>
        </w:rPr>
        <w:t>ישאו המבצעים הנותרים באחריות לה כעל עבירה של אדישות בלבד</w:t>
      </w:r>
      <w:r>
        <w:rPr>
          <w:b/>
          <w:bCs/>
          <w:rtl w:val="true"/>
        </w:rPr>
        <w:t xml:space="preserve">". </w:t>
      </w:r>
    </w:p>
    <w:p>
      <w:pPr>
        <w:pStyle w:val="Normal"/>
        <w:spacing w:lineRule="auto" w:line="360"/>
        <w:ind w:end="0"/>
        <w:jc w:val="both"/>
        <w:rPr>
          <w:b/>
          <w:bCs/>
        </w:rPr>
      </w:pPr>
      <w:r>
        <w:rPr>
          <w:b/>
          <w:bCs/>
          <w:rtl w:val="true"/>
        </w:rPr>
      </w:r>
    </w:p>
    <w:p>
      <w:pPr>
        <w:pStyle w:val="Normal"/>
        <w:spacing w:lineRule="auto" w:line="360"/>
        <w:ind w:hanging="720" w:start="720" w:end="0"/>
        <w:jc w:val="both"/>
        <w:rPr/>
      </w:pPr>
      <w:r>
        <w:rPr>
          <w:b/>
          <w:bCs/>
        </w:rPr>
        <w:t>23</w:t>
      </w:r>
      <w:r>
        <w:rPr>
          <w:b/>
          <w:bCs/>
          <w:rtl w:val="true"/>
        </w:rPr>
        <w:t>.</w:t>
      </w:r>
      <w:r>
        <w:rPr>
          <w:rtl w:val="true"/>
        </w:rPr>
        <w:tab/>
      </w:r>
      <w:r>
        <w:rPr>
          <w:rtl w:val="true"/>
        </w:rPr>
        <w:t xml:space="preserve">סעיף </w:t>
      </w:r>
      <w:r>
        <w:rPr/>
        <w:t>34</w:t>
      </w:r>
      <w:r>
        <w:rPr>
          <w:rtl w:val="true"/>
        </w:rPr>
        <w:t>א הנ</w:t>
      </w:r>
      <w:r>
        <w:rPr>
          <w:rtl w:val="true"/>
        </w:rPr>
        <w:t>"</w:t>
      </w:r>
      <w:r>
        <w:rPr>
          <w:rtl w:val="true"/>
        </w:rPr>
        <w:t>ל</w:t>
      </w:r>
      <w:r>
        <w:rPr>
          <w:rtl w:val="true"/>
        </w:rPr>
        <w:t xml:space="preserve">, </w:t>
      </w:r>
      <w:r>
        <w:rPr>
          <w:rtl w:val="true"/>
        </w:rPr>
        <w:t>עוסק באחריותם של צדדים לעבירה לביצועה של עבירה שונה או</w:t>
      </w:r>
      <w:r>
        <w:rPr>
          <w:rtl w:val="true"/>
        </w:rPr>
        <w:t xml:space="preserve">, </w:t>
      </w:r>
      <w:r>
        <w:rPr>
          <w:rtl w:val="true"/>
        </w:rPr>
        <w:t>נוספת מזו שלשמה חברו יחדיו מלכתחילה</w:t>
      </w:r>
      <w:r>
        <w:rPr>
          <w:rtl w:val="true"/>
        </w:rPr>
        <w:t xml:space="preserve">. </w:t>
      </w:r>
      <w:r>
        <w:rPr>
          <w:rtl w:val="true"/>
        </w:rPr>
        <w:t>הסעיף מורה אותנו</w:t>
      </w:r>
      <w:r>
        <w:rPr>
          <w:rtl w:val="true"/>
        </w:rPr>
        <w:t xml:space="preserve">, </w:t>
      </w:r>
      <w:r>
        <w:rPr>
          <w:rtl w:val="true"/>
        </w:rPr>
        <w:t>כי מקום בו ביצע שותף לקשר עבירה נוספת או</w:t>
      </w:r>
      <w:r>
        <w:rPr>
          <w:rtl w:val="true"/>
        </w:rPr>
        <w:t xml:space="preserve">, </w:t>
      </w:r>
      <w:r>
        <w:rPr>
          <w:rtl w:val="true"/>
        </w:rPr>
        <w:t>שונה מזו שתוכננה מלכתחילה</w:t>
      </w:r>
      <w:r>
        <w:rPr>
          <w:rtl w:val="true"/>
        </w:rPr>
        <w:t xml:space="preserve">, </w:t>
      </w:r>
      <w:r>
        <w:rPr>
          <w:rtl w:val="true"/>
        </w:rPr>
        <w:t>יישאו באחריות לה</w:t>
      </w:r>
      <w:r>
        <w:rPr>
          <w:rtl w:val="true"/>
        </w:rPr>
        <w:t xml:space="preserve">, </w:t>
      </w:r>
      <w:r>
        <w:rPr>
          <w:rtl w:val="true"/>
        </w:rPr>
        <w:t>גם יתר המבצעים בצוותא אף אם הם לא תרמו</w:t>
      </w:r>
      <w:r>
        <w:rPr>
          <w:rtl w:val="true"/>
        </w:rPr>
        <w:t xml:space="preserve">, </w:t>
      </w:r>
      <w:r>
        <w:rPr>
          <w:rtl w:val="true"/>
        </w:rPr>
        <w:t>במישור הפיסי</w:t>
      </w:r>
      <w:r>
        <w:rPr>
          <w:rtl w:val="true"/>
        </w:rPr>
        <w:t xml:space="preserve">, </w:t>
      </w:r>
      <w:r>
        <w:rPr>
          <w:rtl w:val="true"/>
        </w:rPr>
        <w:t>לביצועה של עבירה זו</w:t>
      </w:r>
      <w:r>
        <w:rPr>
          <w:rtl w:val="true"/>
        </w:rPr>
        <w:t xml:space="preserve">. </w:t>
      </w:r>
      <w:r>
        <w:rPr>
          <w:rtl w:val="true"/>
        </w:rPr>
        <w:t>זאת</w:t>
      </w:r>
      <w:r>
        <w:rPr>
          <w:rtl w:val="true"/>
        </w:rPr>
        <w:t xml:space="preserve">, </w:t>
      </w:r>
      <w:r>
        <w:rPr>
          <w:rtl w:val="true"/>
        </w:rPr>
        <w:t>בכפוף לשני תנאים</w:t>
      </w:r>
      <w:r>
        <w:rPr>
          <w:rtl w:val="true"/>
        </w:rPr>
        <w:t xml:space="preserve">, </w:t>
      </w:r>
      <w:r>
        <w:rPr>
          <w:rtl w:val="true"/>
        </w:rPr>
        <w:t>האחד</w:t>
      </w:r>
      <w:r>
        <w:rPr>
          <w:rtl w:val="true"/>
        </w:rPr>
        <w:t xml:space="preserve">, </w:t>
      </w:r>
      <w:r>
        <w:rPr>
          <w:rtl w:val="true"/>
        </w:rPr>
        <w:t>שהתקיימה בהם צפיות בכוח של העבירה הנוספת והשני</w:t>
      </w:r>
      <w:r>
        <w:rPr>
          <w:rtl w:val="true"/>
        </w:rPr>
        <w:t xml:space="preserve">, </w:t>
      </w:r>
      <w:r>
        <w:rPr>
          <w:rtl w:val="true"/>
        </w:rPr>
        <w:t>שאם העבירה השונה או</w:t>
      </w:r>
      <w:r>
        <w:rPr>
          <w:rtl w:val="true"/>
        </w:rPr>
        <w:t xml:space="preserve">, </w:t>
      </w:r>
      <w:r>
        <w:rPr>
          <w:rtl w:val="true"/>
        </w:rPr>
        <w:t>הנוספת דורשת יסוד נפשי מיוחד של כוונה</w:t>
      </w:r>
      <w:r>
        <w:rPr>
          <w:rtl w:val="true"/>
        </w:rPr>
        <w:t xml:space="preserve">, </w:t>
      </w:r>
      <w:r>
        <w:rPr>
          <w:rtl w:val="true"/>
        </w:rPr>
        <w:t>ישאו</w:t>
      </w:r>
      <w:r>
        <w:rPr>
          <w:rtl w:val="true"/>
        </w:rPr>
        <w:t xml:space="preserve">, </w:t>
      </w:r>
      <w:r>
        <w:rPr>
          <w:rtl w:val="true"/>
        </w:rPr>
        <w:t>יתר המבצעים בצוותא</w:t>
      </w:r>
      <w:r>
        <w:rPr>
          <w:rtl w:val="true"/>
        </w:rPr>
        <w:t xml:space="preserve">, </w:t>
      </w:r>
      <w:r>
        <w:rPr>
          <w:rtl w:val="true"/>
        </w:rPr>
        <w:t>באחריות לעבירה כעל עבירה של אדישות בלבד</w:t>
      </w:r>
      <w:r>
        <w:rPr>
          <w:rtl w:val="true"/>
        </w:rPr>
        <w:t>.</w:t>
      </w:r>
    </w:p>
    <w:p>
      <w:pPr>
        <w:pStyle w:val="Normal"/>
        <w:spacing w:lineRule="auto" w:line="360"/>
        <w:ind w:hanging="720" w:start="720" w:end="0"/>
        <w:jc w:val="both"/>
        <w:rPr>
          <w:color w:val="000000"/>
        </w:rPr>
      </w:pPr>
      <w:r>
        <w:rPr>
          <w:color w:val="000000"/>
          <w:rtl w:val="true"/>
        </w:rPr>
      </w:r>
    </w:p>
    <w:p>
      <w:pPr>
        <w:pStyle w:val="Normal"/>
        <w:spacing w:lineRule="auto" w:line="360"/>
        <w:ind w:hanging="720" w:start="720" w:end="0"/>
        <w:jc w:val="both"/>
        <w:rPr/>
      </w:pPr>
      <w:r>
        <w:rPr>
          <w:b/>
          <w:bCs/>
        </w:rPr>
        <w:t>24</w:t>
      </w:r>
      <w:r>
        <w:rPr>
          <w:rtl w:val="true"/>
        </w:rPr>
        <w:t>.</w:t>
        <w:tab/>
      </w:r>
      <w:r>
        <w:rPr>
          <w:rtl w:val="true"/>
        </w:rPr>
        <w:t xml:space="preserve">האם ניתן להחיל על הייתם  את הוראת סעיף </w:t>
      </w:r>
      <w:r>
        <w:rPr/>
        <w:t>34</w:t>
      </w:r>
      <w:r>
        <w:rPr>
          <w:rtl w:val="true"/>
        </w:rPr>
        <w:t>א ל</w:t>
      </w:r>
      <w:hyperlink r:id="rId24">
        <w:r>
          <w:rPr>
            <w:rStyle w:val="Hyperlink"/>
            <w:rtl w:val="true"/>
          </w:rPr>
          <w:t>חוק העונשין</w:t>
        </w:r>
      </w:hyperlink>
      <w:r>
        <w:rPr>
          <w:rtl w:val="true"/>
        </w:rPr>
        <w:t xml:space="preserve"> או</w:t>
      </w:r>
      <w:r>
        <w:rPr>
          <w:rtl w:val="true"/>
        </w:rPr>
        <w:t xml:space="preserve">, </w:t>
      </w:r>
      <w:r>
        <w:rPr>
          <w:rtl w:val="true"/>
        </w:rPr>
        <w:t xml:space="preserve">לראות אותו כמבצע בצוותא כהגדרת סעיף </w:t>
      </w:r>
      <w:r>
        <w:rPr/>
        <w:t>29</w:t>
      </w:r>
      <w:r>
        <w:rPr>
          <w:rtl w:val="true"/>
        </w:rPr>
        <w:t xml:space="preserve"> </w:t>
      </w:r>
      <w:r>
        <w:rPr>
          <w:rtl w:val="true"/>
        </w:rPr>
        <w:t>לחוק העונשין</w:t>
      </w:r>
      <w:r>
        <w:rPr>
          <w:rtl w:val="true"/>
        </w:rPr>
        <w:t>?</w:t>
      </w:r>
    </w:p>
    <w:p>
      <w:pPr>
        <w:pStyle w:val="Normal"/>
        <w:spacing w:lineRule="auto" w:line="360" w:before="0" w:after="80"/>
        <w:ind w:start="720" w:end="0"/>
        <w:jc w:val="both"/>
        <w:rPr/>
      </w:pPr>
      <w:r>
        <w:rPr>
          <w:rtl w:val="true"/>
        </w:rPr>
        <w:t>יש לציין כבר עתה</w:t>
      </w:r>
      <w:r>
        <w:rPr>
          <w:rtl w:val="true"/>
        </w:rPr>
        <w:t xml:space="preserve">, </w:t>
      </w:r>
      <w:r>
        <w:rPr>
          <w:rtl w:val="true"/>
        </w:rPr>
        <w:t xml:space="preserve">כי העבירה לפי סעיף </w:t>
      </w:r>
      <w:r>
        <w:rPr/>
        <w:t>332</w:t>
      </w:r>
      <w:r>
        <w:rPr>
          <w:rtl w:val="true"/>
        </w:rPr>
        <w:t xml:space="preserve"> </w:t>
      </w:r>
      <w:r>
        <w:rPr>
          <w:rtl w:val="true"/>
        </w:rPr>
        <w:t>ל</w:t>
      </w:r>
      <w:hyperlink r:id="rId25">
        <w:r>
          <w:rPr>
            <w:rStyle w:val="Hyperlink"/>
            <w:rtl w:val="true"/>
          </w:rPr>
          <w:t>חוק העונשין</w:t>
        </w:r>
      </w:hyperlink>
      <w:r>
        <w:rPr>
          <w:rtl w:val="true"/>
        </w:rPr>
        <w:t xml:space="preserve">, </w:t>
      </w:r>
      <w:r>
        <w:rPr>
          <w:rtl w:val="true"/>
        </w:rPr>
        <w:t>של סיכון חיי אדם בנתיב תחבורה אינה עבירת תוצאה</w:t>
      </w:r>
      <w:r>
        <w:rPr>
          <w:rtl w:val="true"/>
        </w:rPr>
        <w:t xml:space="preserve">, </w:t>
      </w:r>
      <w:r>
        <w:rPr>
          <w:rtl w:val="true"/>
        </w:rPr>
        <w:t>אלא עבירה של התנהגות המתרכזת בכוונתו של העושה</w:t>
      </w:r>
      <w:r>
        <w:rPr>
          <w:rtl w:val="true"/>
        </w:rPr>
        <w:t xml:space="preserve">. </w:t>
      </w:r>
      <w:r>
        <w:rPr>
          <w:rtl w:val="true"/>
        </w:rPr>
        <w:t>העונש החמור של עשרים שנות מאסר</w:t>
      </w:r>
      <w:r>
        <w:rPr>
          <w:rtl w:val="true"/>
        </w:rPr>
        <w:t xml:space="preserve">, </w:t>
      </w:r>
      <w:r>
        <w:rPr>
          <w:rtl w:val="true"/>
        </w:rPr>
        <w:t>שנקבע בסעיף</w:t>
      </w:r>
      <w:r>
        <w:rPr>
          <w:rtl w:val="true"/>
        </w:rPr>
        <w:t xml:space="preserve">, </w:t>
      </w:r>
      <w:r>
        <w:rPr>
          <w:rtl w:val="true"/>
        </w:rPr>
        <w:t>מקורו בכוונה המיוחדת הנדרשת ביסוד הנפשי</w:t>
      </w:r>
      <w:r>
        <w:rPr>
          <w:rtl w:val="true"/>
        </w:rPr>
        <w:t xml:space="preserve">, </w:t>
      </w:r>
      <w:r>
        <w:rPr>
          <w:rtl w:val="true"/>
        </w:rPr>
        <w:t>דהיינו</w:t>
      </w:r>
      <w:r>
        <w:rPr>
          <w:rtl w:val="true"/>
        </w:rPr>
        <w:t xml:space="preserve">, </w:t>
      </w:r>
      <w:r>
        <w:rPr>
          <w:rtl w:val="true"/>
        </w:rPr>
        <w:t>כוונה לפגוע בנוסע בנתיב תחבורה או</w:t>
      </w:r>
      <w:r>
        <w:rPr>
          <w:rtl w:val="true"/>
        </w:rPr>
        <w:t xml:space="preserve">, </w:t>
      </w:r>
      <w:r>
        <w:rPr>
          <w:rtl w:val="true"/>
        </w:rPr>
        <w:t>לסכן את בטיחותו</w:t>
      </w:r>
      <w:r>
        <w:rPr>
          <w:rtl w:val="true"/>
        </w:rPr>
        <w:t xml:space="preserve">. </w:t>
      </w:r>
    </w:p>
    <w:p>
      <w:pPr>
        <w:pStyle w:val="Normal"/>
        <w:spacing w:lineRule="auto" w:line="360" w:before="0" w:after="80"/>
        <w:ind w:start="720" w:end="0"/>
        <w:jc w:val="both"/>
        <w:rPr/>
      </w:pPr>
      <w:r>
        <w:rPr>
          <w:rtl w:val="true"/>
        </w:rPr>
      </w:r>
    </w:p>
    <w:p>
      <w:pPr>
        <w:pStyle w:val="Normal"/>
        <w:spacing w:lineRule="auto" w:line="360" w:before="0" w:after="80"/>
        <w:ind w:hanging="720" w:start="720" w:end="0"/>
        <w:jc w:val="both"/>
        <w:rPr/>
      </w:pPr>
      <w:r>
        <w:rPr>
          <w:b/>
          <w:bCs/>
        </w:rPr>
        <w:t>25</w:t>
      </w:r>
      <w:r>
        <w:rPr>
          <w:b/>
          <w:bCs/>
          <w:rtl w:val="true"/>
        </w:rPr>
        <w:t>.</w:t>
      </w:r>
      <w:r>
        <w:rPr>
          <w:rtl w:val="true"/>
        </w:rPr>
        <w:tab/>
      </w:r>
      <w:r>
        <w:rPr>
          <w:rtl w:val="true"/>
        </w:rPr>
        <w:t>טענתה הראשונה של ב</w:t>
      </w:r>
      <w:r>
        <w:rPr>
          <w:rtl w:val="true"/>
        </w:rPr>
        <w:t>"</w:t>
      </w:r>
      <w:r>
        <w:rPr>
          <w:rtl w:val="true"/>
        </w:rPr>
        <w:t>כ המדינה הייתה כזכור</w:t>
      </w:r>
      <w:r>
        <w:rPr>
          <w:rtl w:val="true"/>
        </w:rPr>
        <w:t xml:space="preserve">, </w:t>
      </w:r>
      <w:r>
        <w:rPr>
          <w:rtl w:val="true"/>
        </w:rPr>
        <w:t>כי הייתם הודה בעובדות כתב האישום</w:t>
      </w:r>
      <w:r>
        <w:rPr>
          <w:rtl w:val="true"/>
        </w:rPr>
        <w:t xml:space="preserve">. </w:t>
      </w:r>
      <w:r>
        <w:rPr>
          <w:rtl w:val="true"/>
        </w:rPr>
        <w:t xml:space="preserve">בסעיף </w:t>
      </w:r>
      <w:r>
        <w:rPr/>
        <w:t>4</w:t>
      </w:r>
      <w:r>
        <w:rPr>
          <w:rtl w:val="true"/>
        </w:rPr>
        <w:t xml:space="preserve"> </w:t>
      </w:r>
      <w:r>
        <w:rPr>
          <w:rtl w:val="true"/>
        </w:rPr>
        <w:t xml:space="preserve">לכתב האישום מיוחסת לשני הנאשמים נהיגה פרועה ובסעיף </w:t>
      </w:r>
      <w:r>
        <w:rPr/>
        <w:t>5</w:t>
      </w:r>
      <w:r>
        <w:rPr>
          <w:rtl w:val="true"/>
        </w:rPr>
        <w:t xml:space="preserve"> </w:t>
      </w:r>
      <w:r>
        <w:rPr>
          <w:rtl w:val="true"/>
        </w:rPr>
        <w:t>לכתב האישום מיוחסת לנאשמים עובדת השלכת הנשק מחלונות המכונית והמשך הנסיעה הפרועה</w:t>
      </w:r>
      <w:r>
        <w:rPr>
          <w:rtl w:val="true"/>
        </w:rPr>
        <w:t xml:space="preserve">. </w:t>
      </w:r>
    </w:p>
    <w:p>
      <w:pPr>
        <w:pStyle w:val="Normal"/>
        <w:spacing w:lineRule="auto" w:line="360"/>
        <w:ind w:hanging="720" w:start="720" w:end="0"/>
        <w:jc w:val="both"/>
        <w:rPr/>
      </w:pPr>
      <w:r>
        <w:rPr>
          <w:rtl w:val="true"/>
        </w:rPr>
        <w:tab/>
      </w:r>
      <w:r>
        <w:rPr>
          <w:rtl w:val="true"/>
        </w:rPr>
        <w:t>בכך</w:t>
      </w:r>
      <w:r>
        <w:rPr>
          <w:rtl w:val="true"/>
        </w:rPr>
        <w:t xml:space="preserve">, </w:t>
      </w:r>
      <w:r>
        <w:rPr>
          <w:rtl w:val="true"/>
        </w:rPr>
        <w:t>יש לטענת ב</w:t>
      </w:r>
      <w:r>
        <w:rPr>
          <w:rtl w:val="true"/>
        </w:rPr>
        <w:t>"</w:t>
      </w:r>
      <w:r>
        <w:rPr>
          <w:rtl w:val="true"/>
        </w:rPr>
        <w:t>כ המדינה</w:t>
      </w:r>
      <w:r>
        <w:rPr>
          <w:rtl w:val="true"/>
        </w:rPr>
        <w:t xml:space="preserve">, </w:t>
      </w:r>
      <w:r>
        <w:rPr>
          <w:rtl w:val="true"/>
        </w:rPr>
        <w:t xml:space="preserve">די כדי להרשיע את שני הנאשמים על פי סעיף </w:t>
      </w:r>
      <w:r>
        <w:rPr/>
        <w:t>29</w:t>
      </w:r>
      <w:r>
        <w:rPr>
          <w:rtl w:val="true"/>
        </w:rPr>
        <w:t xml:space="preserve"> </w:t>
      </w:r>
      <w:r>
        <w:rPr>
          <w:rtl w:val="true"/>
        </w:rPr>
        <w:t>ל</w:t>
      </w:r>
      <w:hyperlink r:id="rId26">
        <w:r>
          <w:rPr>
            <w:rStyle w:val="Hyperlink"/>
            <w:rtl w:val="true"/>
          </w:rPr>
          <w:t>חוק העונשין</w:t>
        </w:r>
      </w:hyperlink>
      <w:r>
        <w:rPr>
          <w:rtl w:val="true"/>
        </w:rPr>
        <w:t xml:space="preserve">, </w:t>
      </w:r>
      <w:r>
        <w:rPr>
          <w:rtl w:val="true"/>
        </w:rPr>
        <w:t>שכן</w:t>
      </w:r>
      <w:r>
        <w:rPr>
          <w:rtl w:val="true"/>
        </w:rPr>
        <w:t xml:space="preserve">, </w:t>
      </w:r>
      <w:r>
        <w:rPr>
          <w:rtl w:val="true"/>
        </w:rPr>
        <w:t>כך לדעתה של ב</w:t>
      </w:r>
      <w:r>
        <w:rPr>
          <w:rtl w:val="true"/>
        </w:rPr>
        <w:t>"</w:t>
      </w:r>
      <w:r>
        <w:rPr>
          <w:rtl w:val="true"/>
        </w:rPr>
        <w:t>כ המדינה</w:t>
      </w:r>
      <w:r>
        <w:rPr>
          <w:rtl w:val="true"/>
        </w:rPr>
        <w:t xml:space="preserve">, </w:t>
      </w:r>
      <w:r>
        <w:rPr>
          <w:rtl w:val="true"/>
        </w:rPr>
        <w:t>לשני הנאשמים אחריות מלאה ושווה לביצוע העבירה</w:t>
      </w:r>
      <w:r>
        <w:rPr>
          <w:rtl w:val="true"/>
        </w:rPr>
        <w:t xml:space="preserve">. </w:t>
      </w:r>
    </w:p>
    <w:p>
      <w:pPr>
        <w:pStyle w:val="Normal"/>
        <w:spacing w:lineRule="auto" w:line="360"/>
        <w:ind w:hanging="720" w:start="720" w:end="0"/>
        <w:jc w:val="both"/>
        <w:rPr/>
      </w:pPr>
      <w:r>
        <w:rPr>
          <w:rtl w:val="true"/>
        </w:rPr>
        <w:tab/>
      </w:r>
      <w:r>
        <w:rPr>
          <w:rtl w:val="true"/>
        </w:rPr>
        <w:t>סבורני</w:t>
      </w:r>
      <w:r>
        <w:rPr>
          <w:rtl w:val="true"/>
        </w:rPr>
        <w:t xml:space="preserve">, </w:t>
      </w:r>
      <w:r>
        <w:rPr>
          <w:rtl w:val="true"/>
        </w:rPr>
        <w:t>ובכל הכבוד</w:t>
      </w:r>
      <w:r>
        <w:rPr>
          <w:rtl w:val="true"/>
        </w:rPr>
        <w:t xml:space="preserve">, </w:t>
      </w:r>
      <w:r>
        <w:rPr>
          <w:rtl w:val="true"/>
        </w:rPr>
        <w:t>כי דין טענה זו להידחות</w:t>
      </w:r>
      <w:r>
        <w:rPr>
          <w:rtl w:val="true"/>
        </w:rPr>
        <w:t xml:space="preserve">. </w:t>
      </w:r>
    </w:p>
    <w:p>
      <w:pPr>
        <w:pStyle w:val="Normal"/>
        <w:spacing w:lineRule="auto" w:line="360"/>
        <w:ind w:hanging="720" w:start="720" w:end="0"/>
        <w:jc w:val="both"/>
        <w:rPr/>
      </w:pPr>
      <w:r>
        <w:rPr>
          <w:rtl w:val="true"/>
        </w:rPr>
        <w:tab/>
      </w:r>
      <w:r>
        <w:rPr>
          <w:rtl w:val="true"/>
        </w:rPr>
        <w:t>באשר להודאת הייתם בעובדות כתב האישום המתוקן</w:t>
      </w:r>
      <w:r>
        <w:rPr>
          <w:rtl w:val="true"/>
        </w:rPr>
        <w:t xml:space="preserve">, </w:t>
      </w:r>
      <w:r>
        <w:rPr>
          <w:rtl w:val="true"/>
        </w:rPr>
        <w:t>הרי</w:t>
      </w:r>
      <w:r>
        <w:rPr>
          <w:rtl w:val="true"/>
        </w:rPr>
        <w:t xml:space="preserve">, </w:t>
      </w:r>
      <w:r>
        <w:rPr>
          <w:rtl w:val="true"/>
        </w:rPr>
        <w:t>שמדובר בהודאה ו</w:t>
      </w:r>
      <w:r>
        <w:rPr>
          <w:rtl w:val="true"/>
        </w:rPr>
        <w:t>"</w:t>
      </w:r>
      <w:r>
        <w:rPr>
          <w:rtl w:val="true"/>
        </w:rPr>
        <w:t>שוברה בצידה</w:t>
      </w:r>
      <w:r>
        <w:rPr>
          <w:rtl w:val="true"/>
        </w:rPr>
        <w:t xml:space="preserve">" </w:t>
      </w:r>
      <w:r>
        <w:rPr>
          <w:rtl w:val="true"/>
        </w:rPr>
        <w:t>שכן</w:t>
      </w:r>
      <w:r>
        <w:rPr>
          <w:rtl w:val="true"/>
        </w:rPr>
        <w:t xml:space="preserve">, </w:t>
      </w:r>
      <w:r>
        <w:rPr>
          <w:rtl w:val="true"/>
        </w:rPr>
        <w:t>בהסדר הטיעון המוסכם</w:t>
      </w:r>
      <w:r>
        <w:rPr>
          <w:rtl w:val="true"/>
        </w:rPr>
        <w:t xml:space="preserve">, </w:t>
      </w:r>
      <w:r>
        <w:rPr>
          <w:rtl w:val="true"/>
        </w:rPr>
        <w:t xml:space="preserve">הייתה גלומה האפשרות שהתביעה תעתור להרשעה לפי סעיף </w:t>
      </w:r>
      <w:r>
        <w:rPr/>
        <w:t>29</w:t>
      </w:r>
      <w:r>
        <w:rPr>
          <w:rtl w:val="true"/>
        </w:rPr>
        <w:t xml:space="preserve"> </w:t>
      </w:r>
      <w:r>
        <w:rPr>
          <w:rtl w:val="true"/>
        </w:rPr>
        <w:t>ל</w:t>
      </w:r>
      <w:hyperlink r:id="rId27">
        <w:r>
          <w:rPr>
            <w:rStyle w:val="Hyperlink"/>
            <w:rtl w:val="true"/>
          </w:rPr>
          <w:t>חוק העונשין</w:t>
        </w:r>
      </w:hyperlink>
      <w:r>
        <w:rPr>
          <w:rtl w:val="true"/>
        </w:rPr>
        <w:t xml:space="preserve">, </w:t>
      </w:r>
      <w:r>
        <w:rPr>
          <w:rtl w:val="true"/>
        </w:rPr>
        <w:t xml:space="preserve">ואילו ההגנה תטען לתחולתו של סעיף </w:t>
      </w:r>
      <w:r>
        <w:rPr/>
        <w:t>34</w:t>
      </w:r>
      <w:r>
        <w:rPr>
          <w:rtl w:val="true"/>
        </w:rPr>
        <w:t xml:space="preserve"> </w:t>
      </w:r>
      <w:r>
        <w:rPr>
          <w:rtl w:val="true"/>
        </w:rPr>
        <w:t>לחוק העונשין</w:t>
      </w:r>
      <w:r>
        <w:rPr>
          <w:rtl w:val="true"/>
        </w:rPr>
        <w:t xml:space="preserve">. </w:t>
      </w:r>
      <w:r>
        <w:rPr>
          <w:rtl w:val="true"/>
        </w:rPr>
        <w:t>משכך</w:t>
      </w:r>
      <w:r>
        <w:rPr>
          <w:rtl w:val="true"/>
        </w:rPr>
        <w:t xml:space="preserve">, </w:t>
      </w:r>
      <w:r>
        <w:rPr>
          <w:rtl w:val="true"/>
        </w:rPr>
        <w:t>אין כל רבותא בהודאה לכשעצמה</w:t>
      </w:r>
      <w:r>
        <w:rPr>
          <w:rtl w:val="true"/>
        </w:rPr>
        <w:t xml:space="preserve">, </w:t>
      </w:r>
      <w:r>
        <w:rPr>
          <w:rtl w:val="true"/>
        </w:rPr>
        <w:t>בעובדות כתב האישום</w:t>
      </w:r>
      <w:r>
        <w:rPr>
          <w:rtl w:val="true"/>
        </w:rPr>
        <w:t xml:space="preserve">, </w:t>
      </w:r>
      <w:r>
        <w:rPr>
          <w:rtl w:val="true"/>
        </w:rPr>
        <w:t>שכן מניה וביה</w:t>
      </w:r>
      <w:r>
        <w:rPr>
          <w:rtl w:val="true"/>
        </w:rPr>
        <w:t xml:space="preserve">, </w:t>
      </w:r>
      <w:r>
        <w:rPr>
          <w:rtl w:val="true"/>
        </w:rPr>
        <w:t>הייתה גלומה בהודאה</w:t>
      </w:r>
      <w:r>
        <w:rPr>
          <w:rtl w:val="true"/>
        </w:rPr>
        <w:t xml:space="preserve">, </w:t>
      </w:r>
      <w:r>
        <w:rPr>
          <w:rtl w:val="true"/>
        </w:rPr>
        <w:t>האפשרות לפרשנות ב</w:t>
      </w:r>
      <w:r>
        <w:rPr>
          <w:rtl w:val="true"/>
        </w:rPr>
        <w:t>"</w:t>
      </w:r>
      <w:r>
        <w:rPr>
          <w:rtl w:val="true"/>
        </w:rPr>
        <w:t>כ הנאשם ולפיה</w:t>
      </w:r>
      <w:r>
        <w:rPr>
          <w:rtl w:val="true"/>
        </w:rPr>
        <w:t xml:space="preserve">, </w:t>
      </w:r>
      <w:r>
        <w:rPr>
          <w:rtl w:val="true"/>
        </w:rPr>
        <w:t>ניתן להטיל עליו</w:t>
      </w:r>
      <w:r>
        <w:rPr>
          <w:rtl w:val="true"/>
        </w:rPr>
        <w:t xml:space="preserve">, </w:t>
      </w:r>
      <w:r>
        <w:rPr>
          <w:rtl w:val="true"/>
        </w:rPr>
        <w:t>לכל היותר</w:t>
      </w:r>
      <w:r>
        <w:rPr>
          <w:rtl w:val="true"/>
        </w:rPr>
        <w:t xml:space="preserve">, </w:t>
      </w:r>
      <w:r>
        <w:rPr>
          <w:rtl w:val="true"/>
        </w:rPr>
        <w:t xml:space="preserve">את העבירה מכוחו של סעיף </w:t>
      </w:r>
      <w:r>
        <w:rPr/>
        <w:t>34</w:t>
      </w:r>
      <w:r>
        <w:rPr>
          <w:rtl w:val="true"/>
        </w:rPr>
        <w:t>א</w:t>
      </w:r>
      <w:r>
        <w:rPr>
          <w:rtl w:val="true"/>
        </w:rPr>
        <w:t xml:space="preserve">' </w:t>
      </w:r>
      <w:r>
        <w:rPr>
          <w:rtl w:val="true"/>
        </w:rPr>
        <w:t>ל</w:t>
      </w:r>
      <w:hyperlink r:id="rId28">
        <w:r>
          <w:rPr>
            <w:rStyle w:val="Hyperlink"/>
            <w:rtl w:val="true"/>
          </w:rPr>
          <w:t>חוק העונשין</w:t>
        </w:r>
      </w:hyperlink>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b/>
          <w:bCs/>
        </w:rPr>
        <w:t>26</w:t>
      </w:r>
      <w:r>
        <w:rPr>
          <w:b/>
          <w:bCs/>
          <w:rtl w:val="true"/>
        </w:rPr>
        <w:t>.</w:t>
      </w:r>
      <w:r>
        <w:rPr>
          <w:rtl w:val="true"/>
        </w:rPr>
        <w:tab/>
      </w:r>
      <w:r>
        <w:rPr>
          <w:rtl w:val="true"/>
        </w:rPr>
        <w:t>עוד הפנתה ב</w:t>
      </w:r>
      <w:r>
        <w:rPr>
          <w:rtl w:val="true"/>
        </w:rPr>
        <w:t>"</w:t>
      </w:r>
      <w:r>
        <w:rPr>
          <w:rtl w:val="true"/>
        </w:rPr>
        <w:t>כ המדינה ל</w:t>
      </w:r>
      <w:hyperlink r:id="rId29">
        <w:r>
          <w:rPr>
            <w:rStyle w:val="Hyperlink"/>
            <w:rtl w:val="true"/>
          </w:rPr>
          <w:t>בש</w:t>
        </w:r>
        <w:r>
          <w:rPr>
            <w:rStyle w:val="Hyperlink"/>
            <w:rtl w:val="true"/>
          </w:rPr>
          <w:t>"</w:t>
        </w:r>
        <w:r>
          <w:rPr>
            <w:rStyle w:val="Hyperlink"/>
            <w:rtl w:val="true"/>
          </w:rPr>
          <w:t xml:space="preserve">פ </w:t>
        </w:r>
        <w:r>
          <w:rPr>
            <w:rStyle w:val="Hyperlink"/>
          </w:rPr>
          <w:t>2891/04</w:t>
        </w:r>
      </w:hyperlink>
      <w:r>
        <w:rPr>
          <w:rtl w:val="true"/>
        </w:rPr>
        <w:t xml:space="preserve"> </w:t>
      </w:r>
      <w:r>
        <w:rPr>
          <w:b/>
          <w:b/>
          <w:bCs/>
          <w:rtl w:val="true"/>
        </w:rPr>
        <w:t>מדינת ישראל נ</w:t>
      </w:r>
      <w:r>
        <w:rPr>
          <w:b/>
          <w:bCs/>
          <w:rtl w:val="true"/>
        </w:rPr>
        <w:t xml:space="preserve">' </w:t>
      </w:r>
      <w:r>
        <w:rPr>
          <w:b/>
          <w:b/>
          <w:bCs/>
          <w:rtl w:val="true"/>
        </w:rPr>
        <w:t>חליל חואלד ואח</w:t>
      </w:r>
      <w:r>
        <w:rPr>
          <w:b/>
          <w:bCs/>
          <w:rtl w:val="true"/>
        </w:rPr>
        <w:t>'</w:t>
      </w:r>
      <w:r>
        <w:rPr>
          <w:rtl w:val="true"/>
        </w:rPr>
        <w:t xml:space="preserve">, </w:t>
      </w:r>
      <w:r>
        <w:rPr>
          <w:rtl w:val="true"/>
        </w:rPr>
        <w:t>אשר שם נקבע על ידי כב</w:t>
      </w:r>
      <w:r>
        <w:rPr>
          <w:rtl w:val="true"/>
        </w:rPr>
        <w:t xml:space="preserve">' </w:t>
      </w:r>
      <w:r>
        <w:rPr>
          <w:rtl w:val="true"/>
        </w:rPr>
        <w:t>השופט מצא</w:t>
      </w:r>
      <w:r>
        <w:rPr>
          <w:rtl w:val="true"/>
        </w:rPr>
        <w:t xml:space="preserve">, </w:t>
      </w:r>
      <w:r>
        <w:rPr>
          <w:rtl w:val="true"/>
        </w:rPr>
        <w:t xml:space="preserve">כי </w:t>
      </w:r>
      <w:r>
        <w:rPr>
          <w:rtl w:val="true"/>
        </w:rPr>
        <w:t>"</w:t>
      </w:r>
      <w:r>
        <w:rPr>
          <w:b/>
          <w:b/>
          <w:bCs/>
          <w:rtl w:val="true"/>
        </w:rPr>
        <w:t>אין להבחין בין חלקו של נאצר לבין חלקו של מי מהאחרים</w:t>
      </w:r>
      <w:r>
        <w:rPr>
          <w:b/>
          <w:bCs/>
          <w:rtl w:val="true"/>
        </w:rPr>
        <w:t xml:space="preserve">. </w:t>
      </w:r>
      <w:r>
        <w:rPr>
          <w:b/>
          <w:b/>
          <w:bCs/>
          <w:rtl w:val="true"/>
        </w:rPr>
        <w:t>כל המשתתפים במסע הפרוע</w:t>
      </w:r>
      <w:r>
        <w:rPr>
          <w:b/>
          <w:bCs/>
          <w:rtl w:val="true"/>
        </w:rPr>
        <w:t xml:space="preserve">, </w:t>
      </w:r>
      <w:r>
        <w:rPr>
          <w:b/>
          <w:b/>
          <w:bCs/>
          <w:rtl w:val="true"/>
        </w:rPr>
        <w:t>שכלל התנגשות בכלי רכב וניסיון לדרוס שוטר</w:t>
      </w:r>
      <w:r>
        <w:rPr>
          <w:b/>
          <w:bCs/>
          <w:rtl w:val="true"/>
        </w:rPr>
        <w:t xml:space="preserve">, </w:t>
      </w:r>
      <w:r>
        <w:rPr>
          <w:b/>
          <w:b/>
          <w:bCs/>
          <w:rtl w:val="true"/>
        </w:rPr>
        <w:t>והסתיים בהימלטות ממקום תאונה תוך הפקרת הנפגע</w:t>
      </w:r>
      <w:r>
        <w:rPr>
          <w:b/>
          <w:bCs/>
          <w:rtl w:val="true"/>
        </w:rPr>
        <w:t xml:space="preserve">, </w:t>
      </w:r>
      <w:r>
        <w:rPr>
          <w:b/>
          <w:b/>
          <w:bCs/>
          <w:rtl w:val="true"/>
        </w:rPr>
        <w:t>נושאים באחריות מלאה ושווה לרוע מעלליהם</w:t>
      </w:r>
      <w:r>
        <w:rPr>
          <w:b/>
          <w:bCs/>
          <w:rtl w:val="true"/>
        </w:rPr>
        <w:t xml:space="preserve">. </w:t>
      </w:r>
      <w:r>
        <w:rPr>
          <w:b/>
          <w:b/>
          <w:bCs/>
          <w:rtl w:val="true"/>
        </w:rPr>
        <w:t>הנטל להראות</w:t>
      </w:r>
      <w:r>
        <w:rPr>
          <w:b/>
          <w:bCs/>
          <w:rtl w:val="true"/>
        </w:rPr>
        <w:t xml:space="preserve">, </w:t>
      </w:r>
      <w:r>
        <w:rPr>
          <w:b/>
          <w:b/>
          <w:bCs/>
          <w:rtl w:val="true"/>
        </w:rPr>
        <w:t>כי הסתייג ממסכת המעשים הללו וניסה למונעם רבץ על שכמו של נאצר</w:t>
      </w:r>
      <w:r>
        <w:rPr>
          <w:b/>
          <w:bCs/>
          <w:rtl w:val="true"/>
        </w:rPr>
        <w:t xml:space="preserve">, </w:t>
      </w:r>
      <w:r>
        <w:rPr>
          <w:b/>
          <w:b/>
          <w:bCs/>
          <w:rtl w:val="true"/>
        </w:rPr>
        <w:t>והוא לא נשאו</w:t>
      </w:r>
      <w:r>
        <w:rPr>
          <w:b/>
          <w:bCs/>
          <w:rtl w:val="true"/>
        </w:rPr>
        <w:t>".</w:t>
      </w:r>
    </w:p>
    <w:p>
      <w:pPr>
        <w:pStyle w:val="Normal"/>
        <w:spacing w:lineRule="auto" w:line="360"/>
        <w:ind w:hanging="720" w:start="720" w:end="0"/>
        <w:jc w:val="both"/>
        <w:rPr/>
      </w:pPr>
      <w:r>
        <w:rPr>
          <w:rtl w:val="true"/>
        </w:rPr>
        <w:tab/>
      </w:r>
      <w:r>
        <w:rPr>
          <w:rtl w:val="true"/>
        </w:rPr>
        <w:t>אלא</w:t>
      </w:r>
      <w:r>
        <w:rPr>
          <w:rtl w:val="true"/>
        </w:rPr>
        <w:t xml:space="preserve">, </w:t>
      </w:r>
      <w:r>
        <w:rPr>
          <w:rtl w:val="true"/>
        </w:rPr>
        <w:t>שבכל הכבוד</w:t>
      </w:r>
      <w:r>
        <w:rPr>
          <w:rtl w:val="true"/>
        </w:rPr>
        <w:t xml:space="preserve">, </w:t>
      </w:r>
      <w:r>
        <w:rPr>
          <w:rtl w:val="true"/>
        </w:rPr>
        <w:t>לא ניתן להביא ראייה מהחלטה זו</w:t>
      </w:r>
      <w:r>
        <w:rPr>
          <w:rtl w:val="true"/>
        </w:rPr>
        <w:t xml:space="preserve">, </w:t>
      </w:r>
      <w:r>
        <w:rPr>
          <w:rtl w:val="true"/>
        </w:rPr>
        <w:t>אשר עסקה בראיות לכאורה</w:t>
      </w:r>
      <w:r>
        <w:rPr>
          <w:rtl w:val="true"/>
        </w:rPr>
        <w:t xml:space="preserve">, </w:t>
      </w:r>
      <w:r>
        <w:rPr>
          <w:rtl w:val="true"/>
        </w:rPr>
        <w:t>לצורך גיבושה של עילת מעצר</w:t>
      </w:r>
      <w:r>
        <w:rPr>
          <w:rtl w:val="true"/>
        </w:rPr>
        <w:t xml:space="preserve">, </w:t>
      </w:r>
      <w:r>
        <w:rPr>
          <w:rtl w:val="true"/>
        </w:rPr>
        <w:t>ולא קבעה</w:t>
      </w:r>
      <w:r>
        <w:rPr>
          <w:rtl w:val="true"/>
        </w:rPr>
        <w:t xml:space="preserve">, </w:t>
      </w:r>
      <w:r>
        <w:rPr>
          <w:rtl w:val="true"/>
        </w:rPr>
        <w:t>כי אכן הוכח שגם היושב על ידי הנהג</w:t>
      </w:r>
      <w:r>
        <w:rPr>
          <w:rtl w:val="true"/>
        </w:rPr>
        <w:t xml:space="preserve">, </w:t>
      </w:r>
      <w:r>
        <w:rPr>
          <w:rtl w:val="true"/>
        </w:rPr>
        <w:t>הנוהג תוך סיכון חיי אדם</w:t>
      </w:r>
      <w:r>
        <w:rPr>
          <w:rtl w:val="true"/>
        </w:rPr>
        <w:t xml:space="preserve">, </w:t>
      </w:r>
      <w:r>
        <w:rPr>
          <w:rtl w:val="true"/>
        </w:rPr>
        <w:t xml:space="preserve">דינו להיות מורשע מכוחו של סעיף </w:t>
      </w:r>
      <w:r>
        <w:rPr/>
        <w:t>29</w:t>
      </w:r>
      <w:r>
        <w:rPr>
          <w:rtl w:val="true"/>
        </w:rPr>
        <w:t xml:space="preserve"> </w:t>
      </w:r>
      <w:r>
        <w:rPr>
          <w:rtl w:val="true"/>
        </w:rPr>
        <w:t>ל</w:t>
      </w:r>
      <w:hyperlink r:id="rId30">
        <w:r>
          <w:rPr>
            <w:rStyle w:val="Hyperlink"/>
            <w:rtl w:val="true"/>
          </w:rPr>
          <w:t>חוק העונשין</w:t>
        </w:r>
      </w:hyperlink>
      <w:r>
        <w:rPr>
          <w:rtl w:val="true"/>
        </w:rPr>
        <w:t xml:space="preserve">. </w:t>
      </w:r>
    </w:p>
    <w:p>
      <w:pPr>
        <w:pStyle w:val="Normal"/>
        <w:spacing w:lineRule="auto" w:line="360"/>
        <w:ind w:hanging="720" w:start="720" w:end="0"/>
        <w:jc w:val="both"/>
        <w:rPr/>
      </w:pPr>
      <w:r>
        <w:rPr>
          <w:rtl w:val="true"/>
        </w:rPr>
        <w:tab/>
      </w:r>
      <w:r>
        <w:rPr>
          <w:rtl w:val="true"/>
        </w:rPr>
        <w:t>זאת ועוד</w:t>
      </w:r>
      <w:r>
        <w:rPr>
          <w:rtl w:val="true"/>
        </w:rPr>
        <w:t xml:space="preserve">, </w:t>
      </w:r>
      <w:r>
        <w:rPr>
          <w:rtl w:val="true"/>
        </w:rPr>
        <w:t>שם דובר היה במסע פרוע</w:t>
      </w:r>
      <w:r>
        <w:rPr>
          <w:rtl w:val="true"/>
        </w:rPr>
        <w:t xml:space="preserve">, </w:t>
      </w:r>
      <w:r>
        <w:rPr>
          <w:rtl w:val="true"/>
        </w:rPr>
        <w:t>ארוך</w:t>
      </w:r>
      <w:r>
        <w:rPr>
          <w:rtl w:val="true"/>
        </w:rPr>
        <w:t xml:space="preserve">, </w:t>
      </w:r>
      <w:r>
        <w:rPr>
          <w:rtl w:val="true"/>
        </w:rPr>
        <w:t>ככל הנראה</w:t>
      </w:r>
      <w:r>
        <w:rPr>
          <w:rtl w:val="true"/>
        </w:rPr>
        <w:t xml:space="preserve">, </w:t>
      </w:r>
      <w:r>
        <w:rPr>
          <w:rtl w:val="true"/>
        </w:rPr>
        <w:t>שכלל התנגשות בכלי רכב וניסיון לדרוס שוטר והימלטות ממקום תאונה</w:t>
      </w:r>
      <w:r>
        <w:rPr>
          <w:rtl w:val="true"/>
        </w:rPr>
        <w:t xml:space="preserve">, </w:t>
      </w:r>
      <w:r>
        <w:rPr>
          <w:rtl w:val="true"/>
        </w:rPr>
        <w:t>תוך כדי הפקרת פצוע</w:t>
      </w:r>
      <w:r>
        <w:rPr>
          <w:rtl w:val="true"/>
        </w:rPr>
        <w:t xml:space="preserve">. </w:t>
      </w:r>
    </w:p>
    <w:p>
      <w:pPr>
        <w:pStyle w:val="Normal"/>
        <w:spacing w:lineRule="auto" w:line="360"/>
        <w:ind w:hanging="720" w:start="720" w:end="0"/>
        <w:jc w:val="both"/>
        <w:rPr/>
      </w:pPr>
      <w:r>
        <w:rPr>
          <w:rtl w:val="true"/>
        </w:rPr>
        <w:tab/>
      </w:r>
      <w:r>
        <w:rPr>
          <w:rtl w:val="true"/>
        </w:rPr>
        <w:t>במקרה כגון זה</w:t>
      </w:r>
      <w:r>
        <w:rPr>
          <w:rtl w:val="true"/>
        </w:rPr>
        <w:t xml:space="preserve">, </w:t>
      </w:r>
      <w:r>
        <w:rPr>
          <w:rtl w:val="true"/>
        </w:rPr>
        <w:t>קבע שם כב</w:t>
      </w:r>
      <w:r>
        <w:rPr>
          <w:rtl w:val="true"/>
        </w:rPr>
        <w:t xml:space="preserve">' </w:t>
      </w:r>
      <w:r>
        <w:rPr>
          <w:rtl w:val="true"/>
        </w:rPr>
        <w:t>השופט מצא</w:t>
      </w:r>
      <w:r>
        <w:rPr>
          <w:rtl w:val="true"/>
        </w:rPr>
        <w:t xml:space="preserve">, </w:t>
      </w:r>
      <w:r>
        <w:rPr>
          <w:rtl w:val="true"/>
        </w:rPr>
        <w:t>את שקבע</w:t>
      </w:r>
      <w:r>
        <w:rPr>
          <w:rtl w:val="true"/>
        </w:rPr>
        <w:t xml:space="preserve">. </w:t>
      </w:r>
    </w:p>
    <w:p>
      <w:pPr>
        <w:pStyle w:val="Normal"/>
        <w:spacing w:lineRule="auto" w:line="360"/>
        <w:ind w:hanging="720" w:start="720" w:end="0"/>
        <w:jc w:val="both"/>
        <w:rPr/>
      </w:pPr>
      <w:r>
        <w:rPr>
          <w:rtl w:val="true"/>
        </w:rPr>
        <w:tab/>
      </w:r>
      <w:r>
        <w:rPr>
          <w:rtl w:val="true"/>
        </w:rPr>
        <w:t>בנדון שבפנינו</w:t>
      </w:r>
      <w:r>
        <w:rPr>
          <w:rtl w:val="true"/>
        </w:rPr>
        <w:t xml:space="preserve">, </w:t>
      </w:r>
      <w:r>
        <w:rPr>
          <w:rtl w:val="true"/>
        </w:rPr>
        <w:t>הנסיבות שונות תכלית שינוי</w:t>
      </w:r>
      <w:r>
        <w:rPr>
          <w:rtl w:val="true"/>
        </w:rPr>
        <w:t xml:space="preserve">. </w:t>
      </w:r>
      <w:r>
        <w:rPr>
          <w:rtl w:val="true"/>
        </w:rPr>
        <w:t>מדובר לכל הדעות ויורחב בעניין זה להלן</w:t>
      </w:r>
      <w:r>
        <w:rPr>
          <w:rtl w:val="true"/>
        </w:rPr>
        <w:t xml:space="preserve">, </w:t>
      </w:r>
      <w:r>
        <w:rPr>
          <w:rtl w:val="true"/>
        </w:rPr>
        <w:t>במרדף קצר וממילא במסע קצר</w:t>
      </w:r>
      <w:r>
        <w:rPr>
          <w:rtl w:val="true"/>
        </w:rPr>
        <w:t xml:space="preserve">, </w:t>
      </w:r>
      <w:r>
        <w:rPr>
          <w:rtl w:val="true"/>
        </w:rPr>
        <w:t>אשר במהלכו</w:t>
      </w:r>
      <w:r>
        <w:rPr>
          <w:rtl w:val="true"/>
        </w:rPr>
        <w:t xml:space="preserve">, </w:t>
      </w:r>
      <w:r>
        <w:rPr>
          <w:rtl w:val="true"/>
        </w:rPr>
        <w:t>לא בוצע כל ניסיון לדרוס שוטר</w:t>
      </w:r>
      <w:r>
        <w:rPr>
          <w:rtl w:val="true"/>
        </w:rPr>
        <w:t xml:space="preserve">, </w:t>
      </w:r>
      <w:r>
        <w:rPr>
          <w:rtl w:val="true"/>
        </w:rPr>
        <w:t>ולא הייתה הימלטות ממקום תאונה</w:t>
      </w:r>
      <w:r>
        <w:rPr>
          <w:rtl w:val="true"/>
        </w:rPr>
        <w:t xml:space="preserve">, </w:t>
      </w:r>
      <w:r>
        <w:rPr>
          <w:rtl w:val="true"/>
        </w:rPr>
        <w:t>תוך כדי הפקרת פצוע</w:t>
      </w:r>
      <w:r>
        <w:rPr>
          <w:rtl w:val="true"/>
        </w:rPr>
        <w:t xml:space="preserve">. </w:t>
      </w:r>
      <w:r>
        <w:rPr>
          <w:rtl w:val="true"/>
        </w:rPr>
        <w:t>משכך</w:t>
      </w:r>
      <w:r>
        <w:rPr>
          <w:rtl w:val="true"/>
        </w:rPr>
        <w:t xml:space="preserve">, </w:t>
      </w:r>
      <w:r>
        <w:rPr>
          <w:rtl w:val="true"/>
        </w:rPr>
        <w:t>לא ברור כלל</w:t>
      </w:r>
      <w:r>
        <w:rPr>
          <w:rtl w:val="true"/>
        </w:rPr>
        <w:t xml:space="preserve">, </w:t>
      </w:r>
      <w:r>
        <w:rPr>
          <w:rtl w:val="true"/>
        </w:rPr>
        <w:t>האם היה סיפק בידו של הייתם לנסות ולמנוע את אותו סיכון חיי אדם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b/>
          <w:bCs/>
        </w:rPr>
        <w:t>27</w:t>
      </w:r>
      <w:r>
        <w:rPr>
          <w:b/>
          <w:bCs/>
          <w:rtl w:val="true"/>
        </w:rPr>
        <w:t>.</w:t>
      </w:r>
      <w:r>
        <w:rPr>
          <w:rtl w:val="true"/>
        </w:rPr>
        <w:tab/>
      </w:r>
      <w:r>
        <w:rPr>
          <w:rtl w:val="true"/>
        </w:rPr>
        <w:t>עוד הפנתה ב</w:t>
      </w:r>
      <w:r>
        <w:rPr>
          <w:rtl w:val="true"/>
        </w:rPr>
        <w:t>"</w:t>
      </w:r>
      <w:r>
        <w:rPr>
          <w:rtl w:val="true"/>
        </w:rPr>
        <w:t>כ המאשימה ל</w:t>
      </w:r>
      <w:hyperlink r:id="rId31">
        <w:r>
          <w:rPr>
            <w:rStyle w:val="Hyperlink"/>
            <w:rtl w:val="true"/>
          </w:rPr>
          <w:t>ע</w:t>
        </w:r>
        <w:r>
          <w:rPr>
            <w:rStyle w:val="Hyperlink"/>
            <w:rtl w:val="true"/>
          </w:rPr>
          <w:t>"</w:t>
        </w:r>
        <w:r>
          <w:rPr>
            <w:rStyle w:val="Hyperlink"/>
            <w:rtl w:val="true"/>
          </w:rPr>
          <w:t xml:space="preserve">פ </w:t>
        </w:r>
        <w:r>
          <w:rPr>
            <w:rStyle w:val="Hyperlink"/>
          </w:rPr>
          <w:t>5751/98</w:t>
        </w:r>
      </w:hyperlink>
      <w:r>
        <w:rPr>
          <w:rtl w:val="true"/>
        </w:rPr>
        <w:t xml:space="preserve"> </w:t>
      </w:r>
      <w:r>
        <w:rPr>
          <w:b/>
          <w:b/>
          <w:bCs/>
          <w:rtl w:val="true"/>
        </w:rPr>
        <w:t>וואיל וזיר נ</w:t>
      </w:r>
      <w:r>
        <w:rPr>
          <w:b/>
          <w:bCs/>
          <w:rtl w:val="true"/>
        </w:rPr>
        <w:t xml:space="preserve">' </w:t>
      </w:r>
      <w:r>
        <w:rPr>
          <w:b/>
          <w:b/>
          <w:bCs/>
          <w:rtl w:val="true"/>
        </w:rPr>
        <w:t>מדינת ישראל</w:t>
      </w:r>
      <w:r>
        <w:rPr>
          <w:rtl w:val="true"/>
        </w:rPr>
        <w:t xml:space="preserve"> ולדבריה של כב</w:t>
      </w:r>
      <w:r>
        <w:rPr>
          <w:rtl w:val="true"/>
        </w:rPr>
        <w:t xml:space="preserve">' </w:t>
      </w:r>
      <w:r>
        <w:rPr>
          <w:rtl w:val="true"/>
        </w:rPr>
        <w:t>השופטת שטרסברג</w:t>
      </w:r>
      <w:r>
        <w:rPr>
          <w:rtl w:val="true"/>
        </w:rPr>
        <w:t>-</w:t>
      </w:r>
      <w:r>
        <w:rPr>
          <w:rtl w:val="true"/>
        </w:rPr>
        <w:t>כהן שם</w:t>
      </w:r>
      <w:r>
        <w:rPr>
          <w:rtl w:val="true"/>
        </w:rPr>
        <w:t xml:space="preserve">, </w:t>
      </w:r>
      <w:r>
        <w:rPr>
          <w:rtl w:val="true"/>
        </w:rPr>
        <w:t>אלא שהפרקליטה המלומדת ציינה</w:t>
      </w:r>
      <w:r>
        <w:rPr>
          <w:rtl w:val="true"/>
        </w:rPr>
        <w:t xml:space="preserve">, </w:t>
      </w:r>
      <w:r>
        <w:rPr>
          <w:rtl w:val="true"/>
        </w:rPr>
        <w:t>כי מדובר שם בדעת מיעוט</w:t>
      </w:r>
      <w:r>
        <w:rPr>
          <w:rtl w:val="true"/>
        </w:rPr>
        <w:t xml:space="preserve">. </w:t>
      </w:r>
      <w:r>
        <w:rPr>
          <w:rtl w:val="true"/>
        </w:rPr>
        <w:t>כב</w:t>
      </w:r>
      <w:r>
        <w:rPr>
          <w:rtl w:val="true"/>
        </w:rPr>
        <w:t xml:space="preserve">' </w:t>
      </w:r>
      <w:r>
        <w:rPr>
          <w:rtl w:val="true"/>
        </w:rPr>
        <w:t xml:space="preserve">השופט קדמי שם </w:t>
      </w:r>
      <w:r>
        <w:rPr>
          <w:rtl w:val="true"/>
        </w:rPr>
        <w:t>(</w:t>
      </w:r>
      <w:r>
        <w:rPr>
          <w:rtl w:val="true"/>
        </w:rPr>
        <w:t>שמספרו ציטטה הפרקליטה המלומדת וניסתה להביא ממנו ראיה לשיטתה</w:t>
      </w:r>
      <w:r>
        <w:rPr>
          <w:rtl w:val="true"/>
        </w:rPr>
        <w:t xml:space="preserve">!) </w:t>
      </w:r>
      <w:r>
        <w:rPr>
          <w:rtl w:val="true"/>
        </w:rPr>
        <w:t>קובע מפורשות כך</w:t>
      </w:r>
      <w:r>
        <w:rPr>
          <w:rtl w:val="true"/>
        </w:rPr>
        <w:t>; "</w:t>
      </w:r>
      <w:r>
        <w:rPr>
          <w:b/>
          <w:b/>
          <w:bCs/>
          <w:rtl w:val="true"/>
        </w:rPr>
        <w:t>לשיטתי</w:t>
      </w:r>
      <w:r>
        <w:rPr>
          <w:b/>
          <w:bCs/>
          <w:rtl w:val="true"/>
        </w:rPr>
        <w:t xml:space="preserve">, </w:t>
      </w:r>
      <w:r>
        <w:rPr>
          <w:b/>
          <w:b/>
          <w:bCs/>
          <w:rtl w:val="true"/>
        </w:rPr>
        <w:t xml:space="preserve">אין נאשם נושא באחריות של </w:t>
      </w:r>
      <w:r>
        <w:rPr>
          <w:b/>
          <w:bCs/>
          <w:rtl w:val="true"/>
        </w:rPr>
        <w:t>"</w:t>
      </w:r>
      <w:r>
        <w:rPr>
          <w:b/>
          <w:b/>
          <w:bCs/>
          <w:rtl w:val="true"/>
        </w:rPr>
        <w:t>מבצע בצוותא</w:t>
      </w:r>
      <w:r>
        <w:rPr>
          <w:b/>
          <w:bCs/>
          <w:rtl w:val="true"/>
        </w:rPr>
        <w:t xml:space="preserve">", </w:t>
      </w:r>
      <w:r>
        <w:rPr>
          <w:b/>
          <w:b/>
          <w:bCs/>
          <w:rtl w:val="true"/>
        </w:rPr>
        <w:t>אלא אם כן</w:t>
      </w:r>
      <w:r>
        <w:rPr>
          <w:b/>
          <w:bCs/>
          <w:rtl w:val="true"/>
        </w:rPr>
        <w:t xml:space="preserve">, </w:t>
      </w:r>
      <w:r>
        <w:rPr>
          <w:b/>
          <w:b/>
          <w:bCs/>
          <w:rtl w:val="true"/>
        </w:rPr>
        <w:t xml:space="preserve">הוא נמנה על </w:t>
      </w:r>
      <w:r>
        <w:rPr>
          <w:b/>
          <w:bCs/>
          <w:rtl w:val="true"/>
        </w:rPr>
        <w:t>"</w:t>
      </w:r>
      <w:r>
        <w:rPr>
          <w:b/>
          <w:b/>
          <w:bCs/>
          <w:rtl w:val="true"/>
        </w:rPr>
        <w:t>חבר בני אדם</w:t>
      </w:r>
      <w:r>
        <w:rPr>
          <w:b/>
          <w:bCs/>
          <w:rtl w:val="true"/>
        </w:rPr>
        <w:t xml:space="preserve">", </w:t>
      </w:r>
      <w:r>
        <w:rPr>
          <w:b/>
          <w:b/>
          <w:bCs/>
          <w:rtl w:val="true"/>
        </w:rPr>
        <w:t>שחברו יחד לביצועה של עבירה</w:t>
      </w:r>
      <w:r>
        <w:rPr>
          <w:b/>
          <w:bCs/>
          <w:rtl w:val="true"/>
        </w:rPr>
        <w:t xml:space="preserve">; </w:t>
      </w:r>
      <w:r>
        <w:rPr>
          <w:b/>
          <w:b/>
          <w:bCs/>
          <w:rtl w:val="true"/>
        </w:rPr>
        <w:t xml:space="preserve">כאשר לו </w:t>
      </w:r>
      <w:r>
        <w:rPr>
          <w:b/>
          <w:bCs/>
          <w:rtl w:val="true"/>
        </w:rPr>
        <w:t xml:space="preserve">- </w:t>
      </w:r>
      <w:r>
        <w:rPr>
          <w:b/>
          <w:b/>
          <w:bCs/>
          <w:rtl w:val="true"/>
        </w:rPr>
        <w:t xml:space="preserve">כמו גם לאחרים </w:t>
      </w:r>
      <w:r>
        <w:rPr>
          <w:b/>
          <w:bCs/>
          <w:rtl w:val="true"/>
        </w:rPr>
        <w:t>- "</w:t>
      </w:r>
      <w:r>
        <w:rPr>
          <w:b/>
          <w:b/>
          <w:bCs/>
          <w:rtl w:val="true"/>
        </w:rPr>
        <w:t>חלק</w:t>
      </w:r>
      <w:r>
        <w:rPr>
          <w:b/>
          <w:bCs/>
          <w:rtl w:val="true"/>
        </w:rPr>
        <w:t xml:space="preserve">" </w:t>
      </w:r>
      <w:r>
        <w:rPr>
          <w:b/>
          <w:b/>
          <w:bCs/>
          <w:rtl w:val="true"/>
        </w:rPr>
        <w:t>בביצוע</w:t>
      </w:r>
      <w:r>
        <w:rPr>
          <w:b/>
          <w:bCs/>
          <w:rtl w:val="true"/>
        </w:rPr>
        <w:t xml:space="preserve">. </w:t>
      </w:r>
      <w:r>
        <w:rPr>
          <w:b/>
          <w:b/>
          <w:bCs/>
          <w:rtl w:val="true"/>
        </w:rPr>
        <w:t xml:space="preserve">אין בראיות שבאו בפני בית המשפט המחוזי כדי לקבוע </w:t>
      </w:r>
      <w:r>
        <w:rPr>
          <w:b/>
          <w:bCs/>
          <w:rtl w:val="true"/>
        </w:rPr>
        <w:t xml:space="preserve">- </w:t>
      </w:r>
      <w:r>
        <w:rPr>
          <w:b/>
          <w:b/>
          <w:bCs/>
          <w:rtl w:val="true"/>
        </w:rPr>
        <w:t xml:space="preserve">במידת הוודאות הדרושה בפלילים </w:t>
      </w:r>
      <w:r>
        <w:rPr>
          <w:b/>
          <w:bCs/>
          <w:rtl w:val="true"/>
        </w:rPr>
        <w:t xml:space="preserve">- </w:t>
      </w:r>
      <w:r>
        <w:rPr>
          <w:b/>
          <w:b/>
          <w:bCs/>
          <w:rtl w:val="true"/>
        </w:rPr>
        <w:t xml:space="preserve">כי השלושה </w:t>
      </w:r>
      <w:r>
        <w:rPr>
          <w:b/>
          <w:bCs/>
          <w:rtl w:val="true"/>
        </w:rPr>
        <w:t>"</w:t>
      </w:r>
      <w:r>
        <w:rPr>
          <w:b/>
          <w:b/>
          <w:bCs/>
          <w:rtl w:val="true"/>
        </w:rPr>
        <w:t>חברו</w:t>
      </w:r>
      <w:r>
        <w:rPr>
          <w:b/>
          <w:bCs/>
          <w:rtl w:val="true"/>
        </w:rPr>
        <w:t xml:space="preserve">" </w:t>
      </w:r>
      <w:r>
        <w:rPr>
          <w:b/>
          <w:b/>
          <w:bCs/>
          <w:rtl w:val="true"/>
        </w:rPr>
        <w:t>יחד להתחמק מן המכונית המשטרתית בכל מחיר</w:t>
      </w:r>
      <w:r>
        <w:rPr>
          <w:b/>
          <w:bCs/>
          <w:rtl w:val="true"/>
        </w:rPr>
        <w:t xml:space="preserve">, </w:t>
      </w:r>
      <w:r>
        <w:rPr>
          <w:b/>
          <w:b/>
          <w:bCs/>
          <w:rtl w:val="true"/>
        </w:rPr>
        <w:t>באופן שניתן לראותם כ</w:t>
      </w:r>
      <w:r>
        <w:rPr>
          <w:b/>
          <w:bCs/>
          <w:rtl w:val="true"/>
        </w:rPr>
        <w:t>"</w:t>
      </w:r>
      <w:r>
        <w:rPr>
          <w:b/>
          <w:b/>
          <w:bCs/>
          <w:rtl w:val="true"/>
        </w:rPr>
        <w:t>מבצעים בצוותא</w:t>
      </w:r>
      <w:r>
        <w:rPr>
          <w:b/>
          <w:bCs/>
          <w:rtl w:val="true"/>
        </w:rPr>
        <w:t xml:space="preserve">" </w:t>
      </w:r>
      <w:r>
        <w:rPr>
          <w:b/>
          <w:b/>
          <w:bCs/>
          <w:rtl w:val="true"/>
        </w:rPr>
        <w:t>של עבירת הנהיגה הפזיזה</w:t>
      </w:r>
      <w:r>
        <w:rPr>
          <w:b/>
          <w:bCs/>
          <w:rtl w:val="true"/>
        </w:rPr>
        <w:t xml:space="preserve">, </w:t>
      </w:r>
      <w:r>
        <w:rPr>
          <w:b/>
          <w:b/>
          <w:bCs/>
          <w:rtl w:val="true"/>
        </w:rPr>
        <w:t>שבוצעה בפועל על ידי הנאשם מס</w:t>
      </w:r>
      <w:r>
        <w:rPr>
          <w:b/>
          <w:bCs/>
          <w:rtl w:val="true"/>
        </w:rPr>
        <w:t xml:space="preserve">' </w:t>
      </w:r>
      <w:r>
        <w:rPr>
          <w:b/>
          <w:bCs/>
        </w:rPr>
        <w:t>3</w:t>
      </w:r>
      <w:r>
        <w:rPr>
          <w:b/>
          <w:bCs/>
          <w:rtl w:val="true"/>
        </w:rPr>
        <w:t xml:space="preserve">. </w:t>
      </w:r>
      <w:r>
        <w:rPr>
          <w:b/>
          <w:b/>
          <w:bCs/>
          <w:rtl w:val="true"/>
        </w:rPr>
        <w:t>לענין זה</w:t>
      </w:r>
      <w:r>
        <w:rPr>
          <w:b/>
          <w:bCs/>
          <w:rtl w:val="true"/>
        </w:rPr>
        <w:t xml:space="preserve">, </w:t>
      </w:r>
      <w:r>
        <w:rPr>
          <w:b/>
          <w:b/>
          <w:bCs/>
          <w:rtl w:val="true"/>
        </w:rPr>
        <w:t>אין די בעצם הימצאותם של השלושה ברכב</w:t>
      </w:r>
      <w:r>
        <w:rPr>
          <w:b/>
          <w:bCs/>
          <w:rtl w:val="true"/>
        </w:rPr>
        <w:t xml:space="preserve">; </w:t>
      </w:r>
      <w:r>
        <w:rPr>
          <w:b/>
          <w:b/>
          <w:bCs/>
          <w:rtl w:val="true"/>
        </w:rPr>
        <w:t>שהרי אפשר גם אפשר</w:t>
      </w:r>
      <w:r>
        <w:rPr>
          <w:b/>
          <w:bCs/>
          <w:rtl w:val="true"/>
        </w:rPr>
        <w:t xml:space="preserve">, </w:t>
      </w:r>
      <w:r>
        <w:rPr>
          <w:b/>
          <w:b/>
          <w:bCs/>
          <w:rtl w:val="true"/>
        </w:rPr>
        <w:t>שרק לנהג היתה סיבה להתחמק מן המשטרה והנהיגה הפרועה בה נקט לצורך זה היתה פרי יוזמתו</w:t>
      </w:r>
      <w:r>
        <w:rPr>
          <w:b/>
          <w:bCs/>
          <w:rtl w:val="true"/>
        </w:rPr>
        <w:t>".</w:t>
      </w:r>
      <w:r>
        <w:rPr>
          <w:rtl w:val="true"/>
        </w:rPr>
        <w:t xml:space="preserve"> </w:t>
      </w:r>
      <w:r>
        <w:rPr>
          <w:rtl w:val="true"/>
        </w:rPr>
        <w:t>וסופו של דבר קובע כך</w:t>
      </w:r>
      <w:r>
        <w:rPr>
          <w:rtl w:val="true"/>
        </w:rPr>
        <w:t>, "</w:t>
      </w:r>
      <w:r>
        <w:rPr>
          <w:b/>
          <w:b/>
          <w:bCs/>
          <w:rtl w:val="true"/>
        </w:rPr>
        <w:t>אשר על כן</w:t>
      </w:r>
      <w:r>
        <w:rPr>
          <w:b/>
          <w:bCs/>
          <w:rtl w:val="true"/>
        </w:rPr>
        <w:t xml:space="preserve">, </w:t>
      </w:r>
      <w:r>
        <w:rPr>
          <w:b/>
          <w:b/>
          <w:bCs/>
          <w:rtl w:val="true"/>
        </w:rPr>
        <w:t>הנני סבור שיש לקבל את הערעור כנגד הרשעתו של הנאשם מס</w:t>
      </w:r>
      <w:r>
        <w:rPr>
          <w:b/>
          <w:bCs/>
          <w:rtl w:val="true"/>
        </w:rPr>
        <w:t xml:space="preserve">' </w:t>
      </w:r>
      <w:r>
        <w:rPr>
          <w:b/>
          <w:bCs/>
        </w:rPr>
        <w:t>2</w:t>
      </w:r>
      <w:r>
        <w:rPr>
          <w:b/>
          <w:bCs/>
          <w:rtl w:val="true"/>
        </w:rPr>
        <w:t xml:space="preserve"> </w:t>
      </w:r>
      <w:r>
        <w:rPr>
          <w:b/>
          <w:b/>
          <w:bCs/>
          <w:rtl w:val="true"/>
        </w:rPr>
        <w:t>באחריות לנהיגה הרשלנית של הנאשם מס</w:t>
      </w:r>
      <w:r>
        <w:rPr>
          <w:b/>
          <w:bCs/>
          <w:rtl w:val="true"/>
        </w:rPr>
        <w:t xml:space="preserve">' </w:t>
      </w:r>
      <w:r>
        <w:rPr>
          <w:b/>
          <w:bCs/>
        </w:rPr>
        <w:t>3</w:t>
      </w:r>
      <w:r>
        <w:rPr>
          <w:b/>
          <w:bCs/>
          <w:rtl w:val="true"/>
        </w:rPr>
        <w:t xml:space="preserve"> </w:t>
      </w:r>
      <w:r>
        <w:rPr>
          <w:b/>
          <w:b/>
          <w:bCs/>
          <w:rtl w:val="true"/>
        </w:rPr>
        <w:t>במהלך ההתחמקות מן המשטרה ולזכותו מעבירה זו</w:t>
      </w:r>
      <w:r>
        <w:rPr>
          <w:b/>
          <w:bCs/>
          <w:rtl w:val="true"/>
        </w:rPr>
        <w:t>".</w:t>
      </w:r>
      <w:r>
        <w:rPr>
          <w:rtl w:val="true"/>
        </w:rPr>
        <w:t xml:space="preserve"> </w:t>
      </w:r>
      <w:r>
        <w:rPr>
          <w:rtl w:val="true"/>
        </w:rPr>
        <w:t>נכון הוא שכב</w:t>
      </w:r>
      <w:r>
        <w:rPr>
          <w:rtl w:val="true"/>
        </w:rPr>
        <w:t xml:space="preserve">' </w:t>
      </w:r>
      <w:r>
        <w:rPr>
          <w:rtl w:val="true"/>
        </w:rPr>
        <w:t>השופט אריאל שם</w:t>
      </w:r>
      <w:r>
        <w:rPr>
          <w:rtl w:val="true"/>
        </w:rPr>
        <w:t xml:space="preserve">, </w:t>
      </w:r>
      <w:r>
        <w:rPr>
          <w:rtl w:val="true"/>
        </w:rPr>
        <w:t>הצטרף לדעתה של כב</w:t>
      </w:r>
      <w:r>
        <w:rPr>
          <w:rtl w:val="true"/>
        </w:rPr>
        <w:t xml:space="preserve">' </w:t>
      </w:r>
      <w:r>
        <w:rPr>
          <w:rtl w:val="true"/>
        </w:rPr>
        <w:t>השופטת שטרסברג</w:t>
      </w:r>
      <w:r>
        <w:rPr>
          <w:rtl w:val="true"/>
        </w:rPr>
        <w:t>-</w:t>
      </w:r>
      <w:r>
        <w:rPr>
          <w:rtl w:val="true"/>
        </w:rPr>
        <w:t>כהן אולם שלא מנימוקה היא</w:t>
      </w:r>
      <w:r>
        <w:rPr>
          <w:rtl w:val="true"/>
        </w:rPr>
        <w:t xml:space="preserve">, </w:t>
      </w:r>
      <w:r>
        <w:rPr>
          <w:rtl w:val="true"/>
        </w:rPr>
        <w:t>אלא על בסיס הראיות והעובדות אשר עמדו במקרה שם</w:t>
      </w:r>
      <w:r>
        <w:rPr>
          <w:rtl w:val="true"/>
        </w:rPr>
        <w:t xml:space="preserve">, </w:t>
      </w:r>
      <w:r>
        <w:rPr>
          <w:rtl w:val="true"/>
        </w:rPr>
        <w:t>בפני הערכאה קמא</w:t>
      </w:r>
      <w:r>
        <w:rPr>
          <w:rtl w:val="true"/>
        </w:rPr>
        <w:t xml:space="preserve">. </w:t>
      </w:r>
      <w:r>
        <w:rPr>
          <w:rtl w:val="true"/>
        </w:rPr>
        <w:t>על בסיס ראיות אלו נקבע</w:t>
      </w:r>
      <w:r>
        <w:rPr>
          <w:rtl w:val="true"/>
        </w:rPr>
        <w:t xml:space="preserve">, </w:t>
      </w:r>
      <w:r>
        <w:rPr>
          <w:rtl w:val="true"/>
        </w:rPr>
        <w:t xml:space="preserve">כי </w:t>
      </w:r>
      <w:r>
        <w:rPr>
          <w:rtl w:val="true"/>
        </w:rPr>
        <w:t>"</w:t>
      </w:r>
      <w:r>
        <w:rPr>
          <w:b/>
          <w:b/>
          <w:bCs/>
          <w:rtl w:val="true"/>
        </w:rPr>
        <w:t>הראיות הנסיבתיות</w:t>
      </w:r>
      <w:r>
        <w:rPr>
          <w:b/>
          <w:bCs/>
          <w:rtl w:val="true"/>
        </w:rPr>
        <w:t xml:space="preserve">, </w:t>
      </w:r>
      <w:r>
        <w:rPr>
          <w:b/>
          <w:b/>
          <w:bCs/>
          <w:rtl w:val="true"/>
        </w:rPr>
        <w:t>במקובץ</w:t>
      </w:r>
      <w:r>
        <w:rPr>
          <w:b/>
          <w:bCs/>
          <w:rtl w:val="true"/>
        </w:rPr>
        <w:t xml:space="preserve">, </w:t>
      </w:r>
      <w:r>
        <w:rPr>
          <w:b/>
          <w:b/>
          <w:bCs/>
          <w:rtl w:val="true"/>
        </w:rPr>
        <w:t>מעלות מסקנה חד משמעית</w:t>
      </w:r>
      <w:r>
        <w:rPr>
          <w:b/>
          <w:bCs/>
          <w:rtl w:val="true"/>
        </w:rPr>
        <w:t xml:space="preserve">, </w:t>
      </w:r>
      <w:r>
        <w:rPr>
          <w:b/>
          <w:b/>
          <w:bCs/>
          <w:rtl w:val="true"/>
        </w:rPr>
        <w:t xml:space="preserve">כי המערערים </w:t>
      </w:r>
      <w:r>
        <w:rPr>
          <w:b/>
          <w:bCs/>
        </w:rPr>
        <w:t>1</w:t>
      </w:r>
      <w:r>
        <w:rPr>
          <w:b/>
          <w:bCs/>
          <w:rtl w:val="true"/>
        </w:rPr>
        <w:t xml:space="preserve"> </w:t>
      </w:r>
      <w:r>
        <w:rPr>
          <w:b/>
          <w:b/>
          <w:bCs/>
          <w:rtl w:val="true"/>
        </w:rPr>
        <w:t>ו</w:t>
      </w:r>
      <w:r>
        <w:rPr>
          <w:b/>
          <w:bCs/>
          <w:rtl w:val="true"/>
        </w:rPr>
        <w:t xml:space="preserve">- </w:t>
      </w:r>
      <w:r>
        <w:rPr>
          <w:b/>
          <w:bCs/>
        </w:rPr>
        <w:t>2</w:t>
      </w:r>
      <w:r>
        <w:rPr>
          <w:b/>
          <w:bCs/>
          <w:rtl w:val="true"/>
        </w:rPr>
        <w:t xml:space="preserve"> </w:t>
      </w:r>
      <w:r>
        <w:rPr>
          <w:b/>
          <w:b/>
          <w:bCs/>
          <w:rtl w:val="true"/>
        </w:rPr>
        <w:t xml:space="preserve">פעלו </w:t>
      </w:r>
      <w:r>
        <w:rPr>
          <w:b/>
          <w:bCs/>
          <w:rtl w:val="true"/>
        </w:rPr>
        <w:t>"</w:t>
      </w:r>
      <w:r>
        <w:rPr>
          <w:b/>
          <w:b/>
          <w:bCs/>
          <w:rtl w:val="true"/>
        </w:rPr>
        <w:t>במטרה משותפת</w:t>
      </w:r>
      <w:r>
        <w:rPr>
          <w:b/>
          <w:bCs/>
          <w:rtl w:val="true"/>
        </w:rPr>
        <w:t xml:space="preserve">" </w:t>
      </w:r>
      <w:r>
        <w:rPr>
          <w:b/>
          <w:b/>
          <w:bCs/>
          <w:rtl w:val="true"/>
        </w:rPr>
        <w:t>ו</w:t>
      </w:r>
      <w:r>
        <w:rPr>
          <w:b/>
          <w:bCs/>
          <w:rtl w:val="true"/>
        </w:rPr>
        <w:t>"</w:t>
      </w:r>
      <w:r>
        <w:rPr>
          <w:b/>
          <w:b/>
          <w:bCs/>
          <w:rtl w:val="true"/>
        </w:rPr>
        <w:t>בצוותא</w:t>
      </w:r>
      <w:r>
        <w:rPr>
          <w:b/>
          <w:bCs/>
          <w:rtl w:val="true"/>
        </w:rPr>
        <w:t xml:space="preserve">" </w:t>
      </w:r>
      <w:r>
        <w:rPr>
          <w:b/>
          <w:b/>
          <w:bCs/>
          <w:rtl w:val="true"/>
        </w:rPr>
        <w:t>לעניין ההימלטות בנהיגה פזיזה</w:t>
      </w:r>
      <w:r>
        <w:rPr>
          <w:b/>
          <w:bCs/>
          <w:rtl w:val="true"/>
        </w:rPr>
        <w:t xml:space="preserve">, </w:t>
      </w:r>
      <w:r>
        <w:rPr>
          <w:b/>
          <w:b/>
          <w:bCs/>
          <w:rtl w:val="true"/>
        </w:rPr>
        <w:t>כפי שבוצעה ע</w:t>
      </w:r>
      <w:r>
        <w:rPr>
          <w:b/>
          <w:bCs/>
          <w:rtl w:val="true"/>
        </w:rPr>
        <w:t>"</w:t>
      </w:r>
      <w:r>
        <w:rPr>
          <w:b/>
          <w:b/>
          <w:bCs/>
          <w:rtl w:val="true"/>
        </w:rPr>
        <w:t>י המערער השלישי</w:t>
      </w:r>
      <w:r>
        <w:rPr>
          <w:b/>
          <w:bCs/>
          <w:rtl w:val="true"/>
        </w:rPr>
        <w:t>"</w:t>
      </w:r>
      <w:r>
        <w:rPr>
          <w:rtl w:val="true"/>
        </w:rPr>
        <w:t xml:space="preserve">. </w:t>
      </w:r>
    </w:p>
    <w:p>
      <w:pPr>
        <w:pStyle w:val="Normal"/>
        <w:spacing w:lineRule="auto" w:line="360"/>
        <w:ind w:hanging="720" w:start="720" w:end="0"/>
        <w:jc w:val="both"/>
        <w:rPr/>
      </w:pPr>
      <w:r>
        <w:rPr>
          <w:b/>
          <w:bCs/>
          <w:rtl w:val="true"/>
        </w:rPr>
        <w:tab/>
      </w:r>
      <w:r>
        <w:rPr>
          <w:rtl w:val="true"/>
        </w:rPr>
        <w:t>בענייננו</w:t>
      </w:r>
      <w:r>
        <w:rPr>
          <w:rtl w:val="true"/>
        </w:rPr>
        <w:t xml:space="preserve">, </w:t>
      </w:r>
      <w:r>
        <w:rPr>
          <w:rtl w:val="true"/>
        </w:rPr>
        <w:t>משלא נשמעו ראיות ומשהגיעו הצדדים להסדר כפי שהגיעו</w:t>
      </w:r>
      <w:r>
        <w:rPr>
          <w:rtl w:val="true"/>
        </w:rPr>
        <w:t xml:space="preserve">, </w:t>
      </w:r>
      <w:r>
        <w:rPr>
          <w:rtl w:val="true"/>
        </w:rPr>
        <w:t>הרי</w:t>
      </w:r>
      <w:r>
        <w:rPr>
          <w:rtl w:val="true"/>
        </w:rPr>
        <w:t xml:space="preserve">, </w:t>
      </w:r>
      <w:r>
        <w:rPr>
          <w:rtl w:val="true"/>
        </w:rPr>
        <w:t>שממילא</w:t>
      </w:r>
      <w:r>
        <w:rPr>
          <w:rtl w:val="true"/>
        </w:rPr>
        <w:t xml:space="preserve">, </w:t>
      </w:r>
      <w:r>
        <w:rPr>
          <w:rtl w:val="true"/>
        </w:rPr>
        <w:t>גלומה הייתה בהסדר זה</w:t>
      </w:r>
      <w:r>
        <w:rPr>
          <w:rtl w:val="true"/>
        </w:rPr>
        <w:t xml:space="preserve">, </w:t>
      </w:r>
      <w:r>
        <w:rPr>
          <w:rtl w:val="true"/>
        </w:rPr>
        <w:t>הסכמה</w:t>
      </w:r>
      <w:r>
        <w:rPr>
          <w:rtl w:val="true"/>
        </w:rPr>
        <w:t xml:space="preserve">, </w:t>
      </w:r>
      <w:r>
        <w:rPr>
          <w:rtl w:val="true"/>
        </w:rPr>
        <w:t>שאין בעובדות כתב האישום לכשעצמן</w:t>
      </w:r>
      <w:r>
        <w:rPr>
          <w:rtl w:val="true"/>
        </w:rPr>
        <w:t xml:space="preserve">, </w:t>
      </w:r>
      <w:r>
        <w:rPr>
          <w:rtl w:val="true"/>
        </w:rPr>
        <w:t xml:space="preserve">כמו גם בהודיית הנאשם </w:t>
      </w:r>
      <w:r>
        <w:rPr/>
        <w:t>1</w:t>
      </w:r>
      <w:r>
        <w:rPr>
          <w:rtl w:val="true"/>
        </w:rPr>
        <w:t xml:space="preserve">, </w:t>
      </w:r>
      <w:r>
        <w:rPr>
          <w:rtl w:val="true"/>
        </w:rPr>
        <w:t>כדי להגיע לאותה מסקנה חד משמעית</w:t>
      </w:r>
      <w:r>
        <w:rPr>
          <w:rtl w:val="true"/>
        </w:rPr>
        <w:t xml:space="preserve">, </w:t>
      </w:r>
      <w:r>
        <w:rPr>
          <w:rtl w:val="true"/>
        </w:rPr>
        <w:t>כפי שהגיע אליה</w:t>
      </w:r>
      <w:r>
        <w:rPr>
          <w:rtl w:val="true"/>
        </w:rPr>
        <w:t xml:space="preserve">, </w:t>
      </w:r>
      <w:r>
        <w:rPr>
          <w:rtl w:val="true"/>
        </w:rPr>
        <w:t>השופט אריאל שם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b/>
          <w:bCs/>
        </w:rPr>
        <w:t>28</w:t>
      </w:r>
      <w:r>
        <w:rPr>
          <w:b/>
          <w:bCs/>
          <w:rtl w:val="true"/>
        </w:rPr>
        <w:t>.</w:t>
      </w:r>
      <w:r>
        <w:rPr>
          <w:rtl w:val="true"/>
        </w:rPr>
        <w:tab/>
      </w:r>
      <w:r>
        <w:rPr>
          <w:rtl w:val="true"/>
        </w:rPr>
        <w:t>עוד יוער</w:t>
      </w:r>
      <w:r>
        <w:rPr>
          <w:rtl w:val="true"/>
        </w:rPr>
        <w:t xml:space="preserve">, </w:t>
      </w:r>
      <w:r>
        <w:rPr>
          <w:rtl w:val="true"/>
        </w:rPr>
        <w:t>כי גם בציטוט דבריו של כבוד השופט קדמי</w:t>
      </w:r>
      <w:r>
        <w:rPr>
          <w:rtl w:val="true"/>
        </w:rPr>
        <w:t xml:space="preserve">, </w:t>
      </w:r>
      <w:r>
        <w:rPr>
          <w:rtl w:val="true"/>
        </w:rPr>
        <w:t>מספרו על הדרך בפלילים וכפי שבאו לידי ביטוי בעמ</w:t>
      </w:r>
      <w:r>
        <w:rPr>
          <w:rtl w:val="true"/>
        </w:rPr>
        <w:t xml:space="preserve">' </w:t>
      </w:r>
      <w:r>
        <w:rPr/>
        <w:t>2</w:t>
      </w:r>
      <w:r>
        <w:rPr>
          <w:rtl w:val="true"/>
        </w:rPr>
        <w:t xml:space="preserve"> </w:t>
      </w:r>
      <w:r>
        <w:rPr>
          <w:rtl w:val="true"/>
        </w:rPr>
        <w:t xml:space="preserve">שורות </w:t>
      </w:r>
      <w:r>
        <w:rPr/>
        <w:t>6-3</w:t>
      </w:r>
      <w:r>
        <w:rPr>
          <w:rtl w:val="true"/>
        </w:rPr>
        <w:t xml:space="preserve"> </w:t>
      </w:r>
      <w:r>
        <w:rPr>
          <w:rtl w:val="true"/>
        </w:rPr>
        <w:t>לפרוטוקול</w:t>
      </w:r>
      <w:r>
        <w:rPr>
          <w:rtl w:val="true"/>
        </w:rPr>
        <w:t xml:space="preserve">, </w:t>
      </w:r>
      <w:r>
        <w:rPr>
          <w:rtl w:val="true"/>
        </w:rPr>
        <w:t xml:space="preserve">מיום </w:t>
      </w:r>
      <w:r>
        <w:rPr/>
        <w:t>12.5.10</w:t>
      </w:r>
      <w:r>
        <w:rPr>
          <w:rtl w:val="true"/>
        </w:rPr>
        <w:t xml:space="preserve">, </w:t>
      </w:r>
      <w:r>
        <w:rPr>
          <w:rtl w:val="true"/>
        </w:rPr>
        <w:t>אין כדי לסייע לב</w:t>
      </w:r>
      <w:r>
        <w:rPr>
          <w:rtl w:val="true"/>
        </w:rPr>
        <w:t>"</w:t>
      </w:r>
      <w:r>
        <w:rPr>
          <w:rtl w:val="true"/>
        </w:rPr>
        <w:t>כ המאשימה בטיעוניה</w:t>
      </w:r>
      <w:r>
        <w:rPr>
          <w:rtl w:val="true"/>
        </w:rPr>
        <w:t xml:space="preserve">. </w:t>
      </w:r>
      <w:r>
        <w:rPr>
          <w:rtl w:val="true"/>
        </w:rPr>
        <w:t>שם מדובר בתכנית עבריינית הטומנת בתוכה</w:t>
      </w:r>
      <w:r>
        <w:rPr>
          <w:rtl w:val="true"/>
        </w:rPr>
        <w:t xml:space="preserve">, </w:t>
      </w:r>
      <w:r>
        <w:rPr>
          <w:rtl w:val="true"/>
        </w:rPr>
        <w:t>סיכונים אפשריים לסטיות אפשריות במהלך הביצוע</w:t>
      </w:r>
      <w:r>
        <w:rPr>
          <w:rtl w:val="true"/>
        </w:rPr>
        <w:t xml:space="preserve">. </w:t>
      </w:r>
      <w:r>
        <w:rPr>
          <w:rtl w:val="true"/>
        </w:rPr>
        <w:t>בנדון שבפנינו</w:t>
      </w:r>
      <w:r>
        <w:rPr>
          <w:rtl w:val="true"/>
        </w:rPr>
        <w:t xml:space="preserve">, </w:t>
      </w:r>
      <w:r>
        <w:rPr>
          <w:rtl w:val="true"/>
        </w:rPr>
        <w:t>לא ברור כלל מהי התכנית העבריינית וממילא</w:t>
      </w:r>
      <w:r>
        <w:rPr>
          <w:rtl w:val="true"/>
        </w:rPr>
        <w:t xml:space="preserve">, </w:t>
      </w:r>
      <w:r>
        <w:rPr>
          <w:rtl w:val="true"/>
        </w:rPr>
        <w:t>גם לא ברור</w:t>
      </w:r>
      <w:r>
        <w:rPr>
          <w:rtl w:val="true"/>
        </w:rPr>
        <w:t xml:space="preserve">, </w:t>
      </w:r>
      <w:r>
        <w:rPr>
          <w:rtl w:val="true"/>
        </w:rPr>
        <w:t>מהן הסטיות האפשריות במהלך ביצועה של אותה תכנית עבריינית</w:t>
      </w:r>
      <w:r>
        <w:rPr>
          <w:rtl w:val="true"/>
        </w:rPr>
        <w:t xml:space="preserve">. </w:t>
      </w:r>
    </w:p>
    <w:p>
      <w:pPr>
        <w:pStyle w:val="Normal"/>
        <w:spacing w:lineRule="auto" w:line="360" w:before="0" w:after="80"/>
        <w:ind w:start="539" w:end="0"/>
        <w:jc w:val="both"/>
        <w:rPr/>
      </w:pPr>
      <w:r>
        <w:rPr>
          <w:rtl w:val="true"/>
        </w:rPr>
      </w:r>
    </w:p>
    <w:p>
      <w:pPr>
        <w:pStyle w:val="Normal"/>
        <w:spacing w:lineRule="auto" w:line="360"/>
        <w:ind w:hanging="720" w:start="720" w:end="0"/>
        <w:jc w:val="both"/>
        <w:rPr/>
      </w:pPr>
      <w:r>
        <w:rPr>
          <w:b/>
          <w:bCs/>
        </w:rPr>
        <w:t>29</w:t>
      </w:r>
      <w:r>
        <w:rPr>
          <w:b/>
          <w:bCs/>
          <w:rtl w:val="true"/>
        </w:rPr>
        <w:t>.</w:t>
      </w:r>
      <w:r>
        <w:rPr>
          <w:rtl w:val="true"/>
        </w:rPr>
        <w:tab/>
      </w:r>
      <w:r>
        <w:rPr>
          <w:rtl w:val="true"/>
        </w:rPr>
        <w:t xml:space="preserve">לעניין האבחנה בין המקרים שיכללו בסעיף </w:t>
      </w:r>
      <w:r>
        <w:rPr/>
        <w:t>29</w:t>
      </w:r>
      <w:r>
        <w:rPr>
          <w:rtl w:val="true"/>
        </w:rPr>
        <w:t xml:space="preserve"> </w:t>
      </w:r>
      <w:r>
        <w:rPr>
          <w:rtl w:val="true"/>
        </w:rPr>
        <w:t>ל</w:t>
      </w:r>
      <w:hyperlink r:id="rId32">
        <w:r>
          <w:rPr>
            <w:rStyle w:val="Hyperlink"/>
            <w:rtl w:val="true"/>
          </w:rPr>
          <w:t>חוק העונשין</w:t>
        </w:r>
      </w:hyperlink>
      <w:r>
        <w:rPr>
          <w:rtl w:val="true"/>
        </w:rPr>
        <w:t xml:space="preserve"> לבין המקרים שיכללו בסעיף </w:t>
      </w:r>
      <w:r>
        <w:rPr/>
        <w:t>34</w:t>
      </w:r>
      <w:r>
        <w:rPr>
          <w:rtl w:val="true"/>
        </w:rPr>
        <w:t>א לחוק</w:t>
      </w:r>
      <w:r>
        <w:rPr>
          <w:rtl w:val="true"/>
        </w:rPr>
        <w:t xml:space="preserve">, </w:t>
      </w:r>
      <w:r>
        <w:rPr>
          <w:rtl w:val="true"/>
        </w:rPr>
        <w:t>קובע הנשיא ברק בעניין מרדכי בעמ</w:t>
      </w:r>
      <w:r>
        <w:rPr>
          <w:rtl w:val="true"/>
        </w:rPr>
        <w:t xml:space="preserve">' </w:t>
      </w:r>
      <w:r>
        <w:rPr/>
        <w:t>253</w:t>
      </w:r>
      <w:r>
        <w:rPr>
          <w:rtl w:val="true"/>
        </w:rPr>
        <w:t xml:space="preserve"> </w:t>
      </w:r>
      <w:r>
        <w:rPr>
          <w:rtl w:val="true"/>
        </w:rPr>
        <w:t>שם</w:t>
      </w:r>
      <w:r>
        <w:rPr>
          <w:rtl w:val="true"/>
        </w:rPr>
        <w:t xml:space="preserve">,  </w:t>
      </w:r>
      <w:r>
        <w:rPr>
          <w:rtl w:val="true"/>
        </w:rPr>
        <w:t>כדלקמן</w:t>
      </w:r>
      <w:r>
        <w:rPr>
          <w:rtl w:val="true"/>
        </w:rPr>
        <w:t>:</w:t>
      </w:r>
    </w:p>
    <w:p>
      <w:pPr>
        <w:pStyle w:val="Normal"/>
        <w:spacing w:lineRule="auto" w:line="360"/>
        <w:ind w:start="45" w:end="0"/>
        <w:jc w:val="both"/>
        <w:rPr>
          <w:color w:val="000000"/>
        </w:rPr>
      </w:pPr>
      <w:r>
        <w:rPr>
          <w:color w:val="000000"/>
          <w:rtl w:val="true"/>
        </w:rPr>
      </w:r>
    </w:p>
    <w:p>
      <w:pPr>
        <w:pStyle w:val="Normal"/>
        <w:spacing w:lineRule="auto" w:line="360"/>
        <w:ind w:start="1106" w:end="900"/>
        <w:jc w:val="both"/>
        <w:rPr>
          <w:color w:val="000000"/>
        </w:rPr>
      </w:pPr>
      <w:r>
        <w:rPr>
          <w:b/>
          <w:bCs/>
          <w:color w:val="000000"/>
          <w:rtl w:val="true"/>
        </w:rPr>
        <w:t>"</w:t>
      </w:r>
      <w:r>
        <w:rPr>
          <w:b/>
          <w:b/>
          <w:bCs/>
          <w:color w:val="000000"/>
          <w:rtl w:val="true"/>
        </w:rPr>
        <w:t>סעיף זה עוסק באחריות שותפים</w:t>
      </w:r>
      <w:r>
        <w:rPr>
          <w:b/>
          <w:bCs/>
          <w:color w:val="000000"/>
          <w:rtl w:val="true"/>
        </w:rPr>
        <w:t xml:space="preserve">, </w:t>
      </w:r>
      <w:r>
        <w:rPr>
          <w:b/>
          <w:b/>
          <w:bCs/>
          <w:color w:val="000000"/>
          <w:rtl w:val="true"/>
        </w:rPr>
        <w:t>מקום בו אחד השותפים ביצע עבירה שונה או נוספת לזו שתוכננה מראש</w:t>
      </w:r>
      <w:r>
        <w:rPr>
          <w:b/>
          <w:bCs/>
          <w:color w:val="000000"/>
          <w:rtl w:val="true"/>
        </w:rPr>
        <w:t xml:space="preserve">. </w:t>
      </w:r>
      <w:r>
        <w:rPr>
          <w:b/>
          <w:b/>
          <w:bCs/>
          <w:color w:val="000000"/>
          <w:rtl w:val="true"/>
        </w:rPr>
        <w:t>הנחת היסוד הינה איפוא זו</w:t>
      </w:r>
      <w:r>
        <w:rPr>
          <w:b/>
          <w:bCs/>
          <w:color w:val="000000"/>
          <w:rtl w:val="true"/>
        </w:rPr>
        <w:t xml:space="preserve">, </w:t>
      </w:r>
      <w:r>
        <w:rPr>
          <w:b/>
          <w:b/>
          <w:bCs/>
          <w:color w:val="000000"/>
          <w:rtl w:val="true"/>
        </w:rPr>
        <w:t>כי התכנון המקורי לא כלל ביצועה של אותה עבירה שבוצעה הלכה למעשה</w:t>
      </w:r>
      <w:r>
        <w:rPr>
          <w:b/>
          <w:bCs/>
          <w:color w:val="000000"/>
          <w:rtl w:val="true"/>
        </w:rPr>
        <w:t xml:space="preserve">. </w:t>
      </w:r>
      <w:r>
        <w:rPr>
          <w:b/>
          <w:b/>
          <w:bCs/>
          <w:color w:val="000000"/>
          <w:rtl w:val="true"/>
        </w:rPr>
        <w:t>מכיון</w:t>
      </w:r>
      <w:r>
        <w:rPr>
          <w:b/>
          <w:bCs/>
          <w:color w:val="000000"/>
          <w:rtl w:val="true"/>
        </w:rPr>
        <w:t xml:space="preserve">, </w:t>
      </w:r>
      <w:r>
        <w:rPr>
          <w:b/>
          <w:b/>
          <w:bCs/>
          <w:color w:val="000000"/>
          <w:rtl w:val="true"/>
        </w:rPr>
        <w:t>שאם עבירה פלונית נכללה מראש בתכנון המקורי</w:t>
      </w:r>
      <w:r>
        <w:rPr>
          <w:b/>
          <w:bCs/>
          <w:color w:val="000000"/>
          <w:rtl w:val="true"/>
        </w:rPr>
        <w:t xml:space="preserve">, </w:t>
      </w:r>
      <w:r>
        <w:rPr>
          <w:b/>
          <w:b/>
          <w:bCs/>
          <w:color w:val="000000"/>
          <w:rtl w:val="true"/>
        </w:rPr>
        <w:t>אין הוראת הסעיף חלה כלל</w:t>
      </w:r>
      <w:r>
        <w:rPr>
          <w:b/>
          <w:bCs/>
          <w:color w:val="000000"/>
          <w:rtl w:val="true"/>
        </w:rPr>
        <w:t xml:space="preserve">. </w:t>
      </w:r>
      <w:r>
        <w:rPr>
          <w:b/>
          <w:b/>
          <w:bCs/>
          <w:color w:val="000000"/>
          <w:rtl w:val="true"/>
        </w:rPr>
        <w:t>לענין אי</w:t>
      </w:r>
      <w:r>
        <w:rPr>
          <w:b/>
          <w:bCs/>
          <w:color w:val="000000"/>
          <w:rtl w:val="true"/>
        </w:rPr>
        <w:t>-</w:t>
      </w:r>
      <w:r>
        <w:rPr>
          <w:b/>
          <w:b/>
          <w:bCs/>
          <w:color w:val="000000"/>
          <w:rtl w:val="true"/>
        </w:rPr>
        <w:t xml:space="preserve">תחולתו של סעיף </w:t>
      </w:r>
      <w:r>
        <w:rPr>
          <w:b/>
          <w:bCs/>
          <w:color w:val="000000"/>
        </w:rPr>
        <w:t>34</w:t>
      </w:r>
      <w:r>
        <w:rPr>
          <w:b/>
          <w:b/>
          <w:bCs/>
          <w:color w:val="000000"/>
          <w:rtl w:val="true"/>
        </w:rPr>
        <w:t>א</w:t>
      </w:r>
      <w:r>
        <w:rPr>
          <w:b/>
          <w:bCs/>
          <w:color w:val="000000"/>
          <w:rtl w:val="true"/>
        </w:rPr>
        <w:t xml:space="preserve">' </w:t>
      </w:r>
      <w:r>
        <w:rPr>
          <w:b/>
          <w:b/>
          <w:bCs/>
          <w:color w:val="000000"/>
          <w:rtl w:val="true"/>
        </w:rPr>
        <w:t>ל</w:t>
      </w:r>
      <w:hyperlink r:id="rId33">
        <w:r>
          <w:rPr>
            <w:rStyle w:val="Hyperlink"/>
            <w:b/>
            <w:b/>
            <w:bCs/>
            <w:rtl w:val="true"/>
          </w:rPr>
          <w:t>חוק העונשין</w:t>
        </w:r>
      </w:hyperlink>
      <w:r>
        <w:rPr>
          <w:b/>
          <w:bCs/>
          <w:color w:val="000000"/>
          <w:rtl w:val="true"/>
        </w:rPr>
        <w:t xml:space="preserve">, </w:t>
      </w:r>
      <w:r>
        <w:rPr>
          <w:b/>
          <w:b/>
          <w:bCs/>
          <w:color w:val="000000"/>
          <w:rtl w:val="true"/>
        </w:rPr>
        <w:t>אין נפקא מינה אם עבירה פלונית עמדה במרכז התכנון הפלילי</w:t>
      </w:r>
      <w:r>
        <w:rPr>
          <w:b/>
          <w:bCs/>
          <w:color w:val="000000"/>
          <w:rtl w:val="true"/>
        </w:rPr>
        <w:t xml:space="preserve">, </w:t>
      </w:r>
      <w:r>
        <w:rPr>
          <w:b/>
          <w:b/>
          <w:bCs/>
          <w:color w:val="000000"/>
          <w:rtl w:val="true"/>
        </w:rPr>
        <w:t>או אם עבירה זו נצפתה כאפשרות העשויה להתרחש</w:t>
      </w:r>
      <w:r>
        <w:rPr>
          <w:b/>
          <w:bCs/>
          <w:color w:val="000000"/>
          <w:rtl w:val="true"/>
        </w:rPr>
        <w:t xml:space="preserve">, </w:t>
      </w:r>
      <w:r>
        <w:rPr>
          <w:b/>
          <w:b/>
          <w:bCs/>
          <w:color w:val="000000"/>
          <w:rtl w:val="true"/>
        </w:rPr>
        <w:t>גם אם היא אינה עומדת ביסוד התכנון הפלילי וגם אם העבריינים היו אדישים כלפי התרחשותה</w:t>
      </w:r>
      <w:r>
        <w:rPr>
          <w:b/>
          <w:bCs/>
          <w:color w:val="000000"/>
          <w:rtl w:val="true"/>
        </w:rPr>
        <w:t xml:space="preserve">. </w:t>
      </w:r>
      <w:r>
        <w:rPr>
          <w:b/>
          <w:b/>
          <w:bCs/>
          <w:color w:val="000000"/>
          <w:rtl w:val="true"/>
        </w:rPr>
        <w:t>אכן</w:t>
      </w:r>
      <w:r>
        <w:rPr>
          <w:b/>
          <w:bCs/>
          <w:color w:val="000000"/>
          <w:rtl w:val="true"/>
        </w:rPr>
        <w:t xml:space="preserve">, </w:t>
      </w:r>
      <w:r>
        <w:rPr>
          <w:b/>
          <w:b/>
          <w:bCs/>
          <w:color w:val="000000"/>
          <w:rtl w:val="true"/>
        </w:rPr>
        <w:t xml:space="preserve">עבירה היא </w:t>
      </w:r>
      <w:r>
        <w:rPr>
          <w:b/>
          <w:bCs/>
          <w:color w:val="000000"/>
          <w:rtl w:val="true"/>
        </w:rPr>
        <w:t>'</w:t>
      </w:r>
      <w:r>
        <w:rPr>
          <w:b/>
          <w:b/>
          <w:bCs/>
          <w:color w:val="000000"/>
          <w:rtl w:val="true"/>
        </w:rPr>
        <w:t>שונה</w:t>
      </w:r>
      <w:r>
        <w:rPr>
          <w:b/>
          <w:bCs/>
          <w:color w:val="000000"/>
          <w:rtl w:val="true"/>
        </w:rPr>
        <w:t xml:space="preserve">' </w:t>
      </w:r>
      <w:r>
        <w:rPr>
          <w:b/>
          <w:b/>
          <w:bCs/>
          <w:color w:val="000000"/>
          <w:rtl w:val="true"/>
        </w:rPr>
        <w:t xml:space="preserve">או </w:t>
      </w:r>
      <w:r>
        <w:rPr>
          <w:b/>
          <w:bCs/>
          <w:color w:val="000000"/>
          <w:rtl w:val="true"/>
        </w:rPr>
        <w:t>'</w:t>
      </w:r>
      <w:r>
        <w:rPr>
          <w:b/>
          <w:b/>
          <w:bCs/>
          <w:color w:val="000000"/>
          <w:rtl w:val="true"/>
        </w:rPr>
        <w:t>נוספת</w:t>
      </w:r>
      <w:r>
        <w:rPr>
          <w:b/>
          <w:bCs/>
          <w:color w:val="000000"/>
          <w:rtl w:val="true"/>
        </w:rPr>
        <w:t xml:space="preserve">', </w:t>
      </w:r>
      <w:r>
        <w:rPr>
          <w:b/>
          <w:b/>
          <w:bCs/>
          <w:color w:val="000000"/>
          <w:rtl w:val="true"/>
        </w:rPr>
        <w:t>רק כאשר זו לא נצפתה בתכנון המקורי</w:t>
      </w:r>
      <w:r>
        <w:rPr>
          <w:b/>
          <w:bCs/>
          <w:color w:val="000000"/>
          <w:rtl w:val="true"/>
        </w:rPr>
        <w:t xml:space="preserve">, </w:t>
      </w:r>
      <w:r>
        <w:rPr>
          <w:b/>
          <w:b/>
          <w:bCs/>
          <w:color w:val="000000"/>
          <w:rtl w:val="true"/>
        </w:rPr>
        <w:t>ואילו אדם מן היישוב יכול היה להיות מודע לאפשרות התרחשותה</w:t>
      </w:r>
      <w:r>
        <w:rPr>
          <w:b/>
          <w:bCs/>
          <w:color w:val="000000"/>
          <w:rtl w:val="true"/>
        </w:rPr>
        <w:t xml:space="preserve">. </w:t>
      </w:r>
      <w:r>
        <w:rPr>
          <w:b/>
          <w:b/>
          <w:bCs/>
          <w:color w:val="000000"/>
          <w:rtl w:val="true"/>
        </w:rPr>
        <w:t>כאשר עצם ביצועה של עבירה היה צפוי בתכנון המקורי</w:t>
      </w:r>
      <w:r>
        <w:rPr>
          <w:b/>
          <w:bCs/>
          <w:color w:val="000000"/>
          <w:rtl w:val="true"/>
        </w:rPr>
        <w:t xml:space="preserve">, </w:t>
      </w:r>
      <w:r>
        <w:rPr>
          <w:b/>
          <w:b/>
          <w:bCs/>
          <w:color w:val="000000"/>
          <w:rtl w:val="true"/>
        </w:rPr>
        <w:t>אין לראות בה עבירה שונה או נוספת</w:t>
      </w:r>
      <w:r>
        <w:rPr>
          <w:b/>
          <w:bCs/>
          <w:color w:val="000000"/>
          <w:rtl w:val="true"/>
        </w:rPr>
        <w:t xml:space="preserve">, </w:t>
      </w:r>
      <w:r>
        <w:rPr>
          <w:b/>
          <w:b/>
          <w:bCs/>
          <w:color w:val="000000"/>
          <w:rtl w:val="true"/>
        </w:rPr>
        <w:t>והאחריות בגינה תיקבע על פי דיני השותפות הרגילים</w:t>
      </w:r>
      <w:r>
        <w:rPr>
          <w:b/>
          <w:bCs/>
          <w:color w:val="000000"/>
          <w:rtl w:val="true"/>
        </w:rPr>
        <w:t>..."</w:t>
      </w:r>
      <w:r>
        <w:rPr>
          <w:color w:val="000000"/>
          <w:rtl w:val="true"/>
        </w:rPr>
        <w:t>.</w:t>
      </w:r>
    </w:p>
    <w:p>
      <w:pPr>
        <w:pStyle w:val="Normal"/>
        <w:spacing w:lineRule="auto" w:line="360"/>
        <w:ind w:start="566" w:end="0"/>
        <w:jc w:val="both"/>
        <w:rPr>
          <w:color w:val="000000"/>
        </w:rPr>
      </w:pPr>
      <w:r>
        <w:rPr>
          <w:color w:val="000000"/>
          <w:rtl w:val="true"/>
        </w:rPr>
      </w:r>
    </w:p>
    <w:p>
      <w:pPr>
        <w:pStyle w:val="Normal"/>
        <w:spacing w:lineRule="auto" w:line="360"/>
        <w:ind w:start="720" w:end="0"/>
        <w:jc w:val="both"/>
        <w:rPr>
          <w:color w:val="000000"/>
        </w:rPr>
      </w:pPr>
      <w:r>
        <w:rPr>
          <w:color w:val="000000"/>
          <w:rtl w:val="true"/>
        </w:rPr>
        <w:t>ב</w:t>
      </w:r>
      <w:hyperlink r:id="rId34">
        <w:r>
          <w:rPr>
            <w:rStyle w:val="Hyperlink"/>
            <w:rtl w:val="true"/>
          </w:rPr>
          <w:t>ע</w:t>
        </w:r>
        <w:r>
          <w:rPr>
            <w:rStyle w:val="Hyperlink"/>
            <w:rtl w:val="true"/>
          </w:rPr>
          <w:t>"</w:t>
        </w:r>
        <w:r>
          <w:rPr>
            <w:rStyle w:val="Hyperlink"/>
            <w:rtl w:val="true"/>
          </w:rPr>
          <w:t xml:space="preserve">פ </w:t>
        </w:r>
        <w:r>
          <w:rPr>
            <w:rStyle w:val="Hyperlink"/>
          </w:rPr>
          <w:t>4172/06</w:t>
        </w:r>
      </w:hyperlink>
      <w:r>
        <w:rPr>
          <w:color w:val="000000"/>
          <w:rtl w:val="true"/>
        </w:rPr>
        <w:t xml:space="preserve">  </w:t>
      </w:r>
      <w:r>
        <w:rPr>
          <w:b/>
          <w:b/>
          <w:bCs/>
          <w:color w:val="000000"/>
          <w:rtl w:val="true"/>
        </w:rPr>
        <w:t>אל טראבין עצאם נ</w:t>
      </w:r>
      <w:r>
        <w:rPr>
          <w:b/>
          <w:bCs/>
          <w:color w:val="000000"/>
          <w:rtl w:val="true"/>
        </w:rPr>
        <w:t xml:space="preserve">' </w:t>
      </w:r>
      <w:r>
        <w:rPr>
          <w:b/>
          <w:b/>
          <w:bCs/>
          <w:color w:val="000000"/>
          <w:rtl w:val="true"/>
        </w:rPr>
        <w:t>מדינת ישראל</w:t>
      </w:r>
      <w:r>
        <w:rPr>
          <w:color w:val="000000"/>
          <w:rtl w:val="true"/>
        </w:rPr>
        <w:t xml:space="preserve">, </w:t>
      </w:r>
      <w:r>
        <w:rPr>
          <w:color w:val="000000"/>
          <w:rtl w:val="true"/>
        </w:rPr>
        <w:t>דן כב</w:t>
      </w:r>
      <w:r>
        <w:rPr>
          <w:color w:val="000000"/>
          <w:rtl w:val="true"/>
        </w:rPr>
        <w:t xml:space="preserve">' </w:t>
      </w:r>
      <w:r>
        <w:rPr>
          <w:color w:val="000000"/>
          <w:rtl w:val="true"/>
        </w:rPr>
        <w:t xml:space="preserve">השופט </w:t>
      </w:r>
      <w:r>
        <w:rPr>
          <w:b/>
          <w:b/>
          <w:bCs/>
          <w:color w:val="000000"/>
          <w:rtl w:val="true"/>
        </w:rPr>
        <w:t>א</w:t>
      </w:r>
      <w:r>
        <w:rPr>
          <w:b/>
          <w:bCs/>
          <w:color w:val="000000"/>
          <w:rtl w:val="true"/>
        </w:rPr>
        <w:t xml:space="preserve">' </w:t>
      </w:r>
      <w:r>
        <w:rPr>
          <w:b/>
          <w:b/>
          <w:bCs/>
          <w:color w:val="000000"/>
          <w:rtl w:val="true"/>
        </w:rPr>
        <w:t>א</w:t>
      </w:r>
      <w:r>
        <w:rPr>
          <w:b/>
          <w:bCs/>
          <w:color w:val="000000"/>
          <w:rtl w:val="true"/>
        </w:rPr>
        <w:t xml:space="preserve">' </w:t>
      </w:r>
      <w:r>
        <w:rPr>
          <w:b/>
          <w:b/>
          <w:bCs/>
          <w:color w:val="000000"/>
          <w:rtl w:val="true"/>
        </w:rPr>
        <w:t>לוי</w:t>
      </w:r>
      <w:r>
        <w:rPr>
          <w:color w:val="000000"/>
          <w:rtl w:val="true"/>
        </w:rPr>
        <w:t xml:space="preserve"> בשאלה מתי אין להחיל סעיף </w:t>
      </w:r>
      <w:r>
        <w:rPr>
          <w:color w:val="000000"/>
        </w:rPr>
        <w:t>34</w:t>
      </w:r>
      <w:r>
        <w:rPr>
          <w:color w:val="000000"/>
          <w:rtl w:val="true"/>
        </w:rPr>
        <w:t>א ל</w:t>
      </w:r>
      <w:hyperlink r:id="rId35">
        <w:r>
          <w:rPr>
            <w:rStyle w:val="Hyperlink"/>
            <w:rtl w:val="true"/>
          </w:rPr>
          <w:t>חוק העונשין</w:t>
        </w:r>
      </w:hyperlink>
      <w:r>
        <w:rPr>
          <w:color w:val="000000"/>
          <w:rtl w:val="true"/>
        </w:rPr>
        <w:t xml:space="preserve">, </w:t>
      </w:r>
      <w:r>
        <w:rPr>
          <w:color w:val="000000"/>
          <w:rtl w:val="true"/>
        </w:rPr>
        <w:t>בציינו</w:t>
      </w:r>
      <w:r>
        <w:rPr>
          <w:color w:val="000000"/>
          <w:rtl w:val="true"/>
        </w:rPr>
        <w:t>:</w:t>
      </w:r>
    </w:p>
    <w:p>
      <w:pPr>
        <w:pStyle w:val="Normal"/>
        <w:spacing w:lineRule="auto" w:line="360"/>
        <w:ind w:start="1083" w:end="0"/>
        <w:jc w:val="both"/>
        <w:rPr>
          <w:b/>
          <w:bCs/>
          <w:color w:val="000000"/>
        </w:rPr>
      </w:pPr>
      <w:r>
        <w:rPr>
          <w:b/>
          <w:bCs/>
          <w:color w:val="000000"/>
          <w:rtl w:val="true"/>
        </w:rPr>
      </w:r>
    </w:p>
    <w:p>
      <w:pPr>
        <w:pStyle w:val="Normal"/>
        <w:spacing w:lineRule="auto" w:line="360"/>
        <w:ind w:start="1106" w:end="900"/>
        <w:jc w:val="both"/>
        <w:rPr>
          <w:b/>
          <w:bCs/>
          <w:color w:val="000000"/>
        </w:rPr>
      </w:pPr>
      <w:r>
        <w:rPr>
          <w:b/>
          <w:bCs/>
          <w:color w:val="000000"/>
          <w:rtl w:val="true"/>
        </w:rPr>
        <w:t>"</w:t>
      </w:r>
      <w:r>
        <w:rPr>
          <w:b/>
          <w:b/>
          <w:bCs/>
          <w:color w:val="000000"/>
          <w:rtl w:val="true"/>
        </w:rPr>
        <w:t>המסקנה היא אפוא</w:t>
      </w:r>
      <w:r>
        <w:rPr>
          <w:b/>
          <w:bCs/>
          <w:color w:val="000000"/>
          <w:rtl w:val="true"/>
        </w:rPr>
        <w:t xml:space="preserve">, </w:t>
      </w:r>
      <w:r>
        <w:rPr>
          <w:b/>
          <w:b/>
          <w:bCs/>
          <w:color w:val="000000"/>
          <w:rtl w:val="true"/>
        </w:rPr>
        <w:t xml:space="preserve">כי המערער אינו חוסה בצל כנפיה של ההוראה הקבועה בסעיף </w:t>
      </w:r>
      <w:r>
        <w:rPr>
          <w:b/>
          <w:bCs/>
          <w:color w:val="000000"/>
        </w:rPr>
        <w:t>34</w:t>
      </w:r>
      <w:r>
        <w:rPr>
          <w:b/>
          <w:b/>
          <w:bCs/>
          <w:color w:val="000000"/>
          <w:rtl w:val="true"/>
        </w:rPr>
        <w:t>א ל</w:t>
      </w:r>
      <w:hyperlink r:id="rId36">
        <w:r>
          <w:rPr>
            <w:rStyle w:val="Hyperlink"/>
            <w:b/>
            <w:b/>
            <w:bCs/>
            <w:rtl w:val="true"/>
          </w:rPr>
          <w:t>חוק</w:t>
        </w:r>
        <w:r>
          <w:rPr>
            <w:rStyle w:val="Hyperlink"/>
            <w:b/>
            <w:b/>
            <w:bCs/>
            <w:rtl w:val="true"/>
          </w:rPr>
          <w:t xml:space="preserve"> העונשין</w:t>
        </w:r>
      </w:hyperlink>
      <w:r>
        <w:rPr>
          <w:b/>
          <w:bCs/>
          <w:color w:val="000000"/>
          <w:rtl w:val="true"/>
        </w:rPr>
        <w:t xml:space="preserve">. </w:t>
      </w:r>
      <w:r>
        <w:rPr>
          <w:b/>
          <w:b/>
          <w:bCs/>
          <w:color w:val="000000"/>
          <w:rtl w:val="true"/>
        </w:rPr>
        <w:t xml:space="preserve">כבר נפסק כי </w:t>
      </w:r>
      <w:r>
        <w:rPr>
          <w:b/>
          <w:bCs/>
          <w:color w:val="000000"/>
          <w:rtl w:val="true"/>
        </w:rPr>
        <w:t>"</w:t>
      </w:r>
      <w:r>
        <w:rPr>
          <w:b/>
          <w:b/>
          <w:bCs/>
          <w:color w:val="000000"/>
          <w:rtl w:val="true"/>
        </w:rPr>
        <w:t>אין נפקא מינה אם עבירה פלונית עמדה במרכז התכנון הפלילי</w:t>
      </w:r>
      <w:r>
        <w:rPr>
          <w:b/>
          <w:bCs/>
          <w:color w:val="000000"/>
          <w:rtl w:val="true"/>
        </w:rPr>
        <w:t xml:space="preserve">, </w:t>
      </w:r>
      <w:r>
        <w:rPr>
          <w:b/>
          <w:b/>
          <w:bCs/>
          <w:color w:val="000000"/>
          <w:rtl w:val="true"/>
        </w:rPr>
        <w:t>או אם עבירה זו נצפתה כאפשרות העשויה להתרחש</w:t>
      </w:r>
      <w:r>
        <w:rPr>
          <w:b/>
          <w:bCs/>
          <w:color w:val="000000"/>
          <w:rtl w:val="true"/>
        </w:rPr>
        <w:t xml:space="preserve">, </w:t>
      </w:r>
      <w:r>
        <w:rPr>
          <w:b/>
          <w:b/>
          <w:bCs/>
          <w:color w:val="000000"/>
          <w:rtl w:val="true"/>
        </w:rPr>
        <w:t>גם אם היא אינה עומדת ביסוד התכנון הפלילי וגם אם העבריינים היו אדישים כלפי התרחשותה</w:t>
      </w:r>
      <w:r>
        <w:rPr>
          <w:b/>
          <w:bCs/>
          <w:color w:val="000000"/>
          <w:rtl w:val="true"/>
        </w:rPr>
        <w:t xml:space="preserve">. </w:t>
      </w:r>
      <w:r>
        <w:rPr>
          <w:b/>
          <w:b/>
          <w:bCs/>
          <w:color w:val="000000"/>
          <w:rtl w:val="true"/>
        </w:rPr>
        <w:t xml:space="preserve">אכן עבירה היא </w:t>
      </w:r>
      <w:r>
        <w:rPr>
          <w:b/>
          <w:bCs/>
          <w:color w:val="000000"/>
          <w:rtl w:val="true"/>
        </w:rPr>
        <w:t>'</w:t>
      </w:r>
      <w:r>
        <w:rPr>
          <w:b/>
          <w:b/>
          <w:bCs/>
          <w:color w:val="000000"/>
          <w:rtl w:val="true"/>
        </w:rPr>
        <w:t>שונה</w:t>
      </w:r>
      <w:r>
        <w:rPr>
          <w:b/>
          <w:bCs/>
          <w:color w:val="000000"/>
          <w:rtl w:val="true"/>
        </w:rPr>
        <w:t xml:space="preserve">' </w:t>
      </w:r>
      <w:r>
        <w:rPr>
          <w:b/>
          <w:b/>
          <w:bCs/>
          <w:color w:val="000000"/>
          <w:rtl w:val="true"/>
        </w:rPr>
        <w:t xml:space="preserve">או </w:t>
      </w:r>
      <w:r>
        <w:rPr>
          <w:b/>
          <w:bCs/>
          <w:color w:val="000000"/>
          <w:rtl w:val="true"/>
        </w:rPr>
        <w:t>'</w:t>
      </w:r>
      <w:r>
        <w:rPr>
          <w:b/>
          <w:b/>
          <w:bCs/>
          <w:color w:val="000000"/>
          <w:rtl w:val="true"/>
        </w:rPr>
        <w:t>נוספת</w:t>
      </w:r>
      <w:r>
        <w:rPr>
          <w:b/>
          <w:bCs/>
          <w:color w:val="000000"/>
          <w:rtl w:val="true"/>
        </w:rPr>
        <w:t xml:space="preserve">', </w:t>
      </w:r>
      <w:r>
        <w:rPr>
          <w:b/>
          <w:b/>
          <w:bCs/>
          <w:color w:val="000000"/>
          <w:rtl w:val="true"/>
        </w:rPr>
        <w:t>רק כאשר זו לא נצפתה בתכנון המקורי</w:t>
      </w:r>
      <w:r>
        <w:rPr>
          <w:b/>
          <w:bCs/>
          <w:color w:val="000000"/>
          <w:rtl w:val="true"/>
        </w:rPr>
        <w:t xml:space="preserve">, </w:t>
      </w:r>
      <w:r>
        <w:rPr>
          <w:b/>
          <w:b/>
          <w:bCs/>
          <w:color w:val="000000"/>
          <w:rtl w:val="true"/>
        </w:rPr>
        <w:t>ואילו אדם מן היישוב יכול היה להיות מודע לאפשרות התרחשותה</w:t>
      </w:r>
      <w:r>
        <w:rPr>
          <w:b/>
          <w:bCs/>
          <w:color w:val="000000"/>
          <w:rtl w:val="true"/>
        </w:rPr>
        <w:t xml:space="preserve">. </w:t>
      </w:r>
      <w:r>
        <w:rPr>
          <w:b/>
          <w:b/>
          <w:bCs/>
          <w:color w:val="000000"/>
          <w:rtl w:val="true"/>
        </w:rPr>
        <w:t>כאשר עצם ביצועה של עבירה היה צפוי בתכנון המקורי</w:t>
      </w:r>
      <w:r>
        <w:rPr>
          <w:b/>
          <w:bCs/>
          <w:color w:val="000000"/>
          <w:rtl w:val="true"/>
        </w:rPr>
        <w:t xml:space="preserve">, </w:t>
      </w:r>
      <w:r>
        <w:rPr>
          <w:b/>
          <w:b/>
          <w:bCs/>
          <w:color w:val="000000"/>
          <w:rtl w:val="true"/>
        </w:rPr>
        <w:t>אין לראות בה עבירה שונה או נוספת</w:t>
      </w:r>
      <w:r>
        <w:rPr>
          <w:b/>
          <w:bCs/>
          <w:color w:val="000000"/>
          <w:rtl w:val="true"/>
        </w:rPr>
        <w:t xml:space="preserve">, </w:t>
      </w:r>
      <w:r>
        <w:rPr>
          <w:b/>
          <w:b/>
          <w:bCs/>
          <w:color w:val="000000"/>
          <w:rtl w:val="true"/>
        </w:rPr>
        <w:t>והאחריות בגינה תיקבע על פי דיני השותפות הרגילים</w:t>
      </w:r>
      <w:r>
        <w:rPr>
          <w:b/>
          <w:bCs/>
          <w:color w:val="000000"/>
          <w:rtl w:val="true"/>
        </w:rPr>
        <w:t xml:space="preserve">"  </w:t>
      </w:r>
      <w:r>
        <w:rPr>
          <w:color w:val="000000"/>
          <w:rtl w:val="true"/>
        </w:rPr>
        <w:t>(</w:t>
      </w:r>
      <w:r>
        <w:rPr>
          <w:color w:val="000000"/>
          <w:rtl w:val="true"/>
        </w:rPr>
        <w:t>שם</w:t>
      </w:r>
      <w:r>
        <w:rPr>
          <w:color w:val="000000"/>
          <w:rtl w:val="true"/>
        </w:rPr>
        <w:t xml:space="preserve">, </w:t>
      </w:r>
      <w:r>
        <w:rPr>
          <w:color w:val="000000"/>
        </w:rPr>
        <w:t>5639</w:t>
      </w:r>
      <w:r>
        <w:rPr>
          <w:color w:val="000000"/>
          <w:rtl w:val="true"/>
        </w:rPr>
        <w:t>).</w:t>
      </w:r>
    </w:p>
    <w:p>
      <w:pPr>
        <w:pStyle w:val="Normal"/>
        <w:tabs>
          <w:tab w:val="clear" w:pos="720"/>
          <w:tab w:val="left" w:pos="566" w:leader="none"/>
        </w:tabs>
        <w:spacing w:lineRule="auto" w:line="360"/>
        <w:ind w:start="566" w:end="0"/>
        <w:jc w:val="both"/>
        <w:rPr>
          <w:b/>
          <w:bCs/>
          <w:color w:val="000000"/>
        </w:rPr>
      </w:pPr>
      <w:r>
        <w:rPr>
          <w:b/>
          <w:bCs/>
          <w:color w:val="000000"/>
          <w:rtl w:val="true"/>
        </w:rPr>
      </w:r>
    </w:p>
    <w:p>
      <w:pPr>
        <w:pStyle w:val="Normal"/>
        <w:spacing w:lineRule="auto" w:line="360"/>
        <w:ind w:hanging="720" w:start="720" w:end="0"/>
        <w:jc w:val="both"/>
        <w:rPr/>
      </w:pPr>
      <w:r>
        <w:rPr>
          <w:rtl w:val="true"/>
        </w:rPr>
        <w:tab/>
      </w:r>
      <w:r>
        <w:rPr>
          <w:rtl w:val="true"/>
        </w:rPr>
        <w:t>עוד ראה לעניין זה דברים שנכתבו על ידי כב</w:t>
      </w:r>
      <w:r>
        <w:rPr>
          <w:rtl w:val="true"/>
        </w:rPr>
        <w:t xml:space="preserve">' </w:t>
      </w:r>
      <w:r>
        <w:rPr>
          <w:rtl w:val="true"/>
        </w:rPr>
        <w:t>הנשיא א</w:t>
      </w:r>
      <w:r>
        <w:rPr>
          <w:rtl w:val="true"/>
        </w:rPr>
        <w:t xml:space="preserve">. </w:t>
      </w:r>
      <w:r>
        <w:rPr>
          <w:rtl w:val="true"/>
        </w:rPr>
        <w:t>ברק ב</w:t>
      </w:r>
      <w:hyperlink r:id="rId37">
        <w:r>
          <w:rPr>
            <w:rStyle w:val="Hyperlink"/>
            <w:rtl w:val="true"/>
          </w:rPr>
          <w:t>ע</w:t>
        </w:r>
        <w:r>
          <w:rPr>
            <w:rStyle w:val="Hyperlink"/>
            <w:rtl w:val="true"/>
          </w:rPr>
          <w:t>"</w:t>
        </w:r>
        <w:r>
          <w:rPr>
            <w:rStyle w:val="Hyperlink"/>
            <w:rtl w:val="true"/>
          </w:rPr>
          <w:t xml:space="preserve">פ </w:t>
        </w:r>
        <w:r>
          <w:rPr>
            <w:rStyle w:val="Hyperlink"/>
          </w:rPr>
          <w:t>2796/95</w:t>
        </w:r>
      </w:hyperlink>
      <w:r>
        <w:rPr>
          <w:rtl w:val="true"/>
        </w:rPr>
        <w:t xml:space="preserve"> </w:t>
      </w:r>
      <w:r>
        <w:rPr>
          <w:b/>
          <w:b/>
          <w:bCs/>
          <w:rtl w:val="true"/>
        </w:rPr>
        <w:t>פלונים נ</w:t>
      </w:r>
      <w:r>
        <w:rPr>
          <w:b/>
          <w:bCs/>
          <w:rtl w:val="true"/>
        </w:rPr>
        <w:t xml:space="preserve">' </w:t>
      </w:r>
      <w:r>
        <w:rPr>
          <w:b/>
          <w:b/>
          <w:bCs/>
          <w:rtl w:val="true"/>
        </w:rPr>
        <w:t>מדינת ישראל</w:t>
      </w:r>
      <w:r>
        <w:rPr>
          <w:rtl w:val="true"/>
        </w:rPr>
        <w:t xml:space="preserve"> וכדלהלן</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106" w:end="900"/>
        <w:jc w:val="both"/>
        <w:rPr>
          <w:b/>
          <w:bCs/>
        </w:rPr>
      </w:pPr>
      <w:r>
        <w:rPr>
          <w:rtl w:val="true"/>
        </w:rPr>
        <w:tab/>
        <w:t>"</w:t>
      </w:r>
      <w:r>
        <w:rPr>
          <w:b/>
          <w:b/>
          <w:bCs/>
          <w:u w:val="single"/>
          <w:rtl w:val="true"/>
        </w:rPr>
        <w:t>המאפיין את המבצע בצוותא שהוא אדון לפעילות העבריינית</w:t>
      </w:r>
      <w:r>
        <w:rPr>
          <w:b/>
          <w:bCs/>
          <w:u w:val="single"/>
          <w:rtl w:val="true"/>
        </w:rPr>
        <w:t xml:space="preserve">. </w:t>
      </w:r>
      <w:r>
        <w:rPr>
          <w:b/>
          <w:b/>
          <w:bCs/>
          <w:u w:val="single"/>
          <w:rtl w:val="true"/>
        </w:rPr>
        <w:t>בידיו השליטה הפונקציונאלית</w:t>
      </w:r>
      <w:r>
        <w:rPr>
          <w:b/>
          <w:bCs/>
          <w:u w:val="single"/>
          <w:rtl w:val="true"/>
        </w:rPr>
        <w:t>-</w:t>
      </w:r>
      <w:r>
        <w:rPr>
          <w:b/>
          <w:b/>
          <w:bCs/>
          <w:u w:val="single"/>
          <w:rtl w:val="true"/>
        </w:rPr>
        <w:t>מהותית</w:t>
      </w:r>
      <w:r>
        <w:rPr>
          <w:b/>
          <w:bCs/>
          <w:u w:val="single"/>
          <w:rtl w:val="true"/>
        </w:rPr>
        <w:t xml:space="preserve">, </w:t>
      </w:r>
      <w:r>
        <w:rPr>
          <w:b/>
          <w:b/>
          <w:bCs/>
          <w:u w:val="single"/>
          <w:rtl w:val="true"/>
        </w:rPr>
        <w:t>יחד עם המבצעים בצוותא האחרים</w:t>
      </w:r>
      <w:r>
        <w:rPr>
          <w:b/>
          <w:bCs/>
          <w:u w:val="single"/>
          <w:rtl w:val="true"/>
        </w:rPr>
        <w:t xml:space="preserve">, </w:t>
      </w:r>
      <w:r>
        <w:rPr>
          <w:b/>
          <w:b/>
          <w:bCs/>
          <w:u w:val="single"/>
          <w:rtl w:val="true"/>
        </w:rPr>
        <w:t>על העשייה העבריינית</w:t>
      </w:r>
      <w:r>
        <w:rPr>
          <w:b/>
          <w:bCs/>
          <w:u w:val="single"/>
          <w:rtl w:val="true"/>
        </w:rPr>
        <w:t xml:space="preserve">. </w:t>
      </w:r>
      <w:r>
        <w:rPr>
          <w:b/>
          <w:b/>
          <w:bCs/>
          <w:u w:val="single"/>
          <w:rtl w:val="true"/>
        </w:rPr>
        <w:t>הוא חלק מהחלטה משותפת לביצוע העבירה</w:t>
      </w:r>
      <w:r>
        <w:rPr>
          <w:b/>
          <w:bCs/>
          <w:u w:val="single"/>
          <w:rtl w:val="true"/>
        </w:rPr>
        <w:t xml:space="preserve">. </w:t>
      </w:r>
      <w:r>
        <w:rPr>
          <w:b/>
          <w:b/>
          <w:bCs/>
          <w:u w:val="single"/>
          <w:rtl w:val="true"/>
        </w:rPr>
        <w:t>הוא חלק מהתכנית הכוללת להגשמת הפעולה העבריינית האסורה</w:t>
      </w:r>
      <w:r>
        <w:rPr>
          <w:b/>
          <w:bCs/>
          <w:rtl w:val="true"/>
        </w:rPr>
        <w:t xml:space="preserve">. </w:t>
      </w:r>
      <w:r>
        <w:rPr>
          <w:b/>
          <w:b/>
          <w:bCs/>
          <w:rtl w:val="true"/>
        </w:rPr>
        <w:t>הוא פועל עם המבצעים בצוותא האחרים</w:t>
      </w:r>
      <w:r>
        <w:rPr>
          <w:b/>
          <w:bCs/>
          <w:rtl w:val="true"/>
        </w:rPr>
        <w:t xml:space="preserve">, </w:t>
      </w:r>
      <w:r>
        <w:rPr>
          <w:b/>
          <w:b/>
          <w:bCs/>
          <w:rtl w:val="true"/>
        </w:rPr>
        <w:t xml:space="preserve">כך שכל אחד מהם </w:t>
      </w:r>
      <w:r>
        <w:rPr>
          <w:b/>
          <w:b/>
          <w:bCs/>
          <w:u w:val="single"/>
          <w:rtl w:val="true"/>
        </w:rPr>
        <w:t>שולט</w:t>
      </w:r>
      <w:r>
        <w:rPr>
          <w:b/>
          <w:b/>
          <w:bCs/>
          <w:rtl w:val="true"/>
        </w:rPr>
        <w:t xml:space="preserve"> </w:t>
      </w:r>
      <w:r>
        <w:rPr>
          <w:b/>
          <w:bCs/>
          <w:rtl w:val="true"/>
        </w:rPr>
        <w:t xml:space="preserve">- </w:t>
      </w:r>
      <w:r>
        <w:rPr>
          <w:b/>
          <w:b/>
          <w:bCs/>
          <w:rtl w:val="true"/>
        </w:rPr>
        <w:t xml:space="preserve">יחד עם האחרים </w:t>
      </w:r>
      <w:r>
        <w:rPr>
          <w:b/>
          <w:bCs/>
          <w:rtl w:val="true"/>
        </w:rPr>
        <w:t xml:space="preserve">- </w:t>
      </w:r>
      <w:r>
        <w:rPr>
          <w:b/>
          <w:b/>
          <w:bCs/>
          <w:rtl w:val="true"/>
        </w:rPr>
        <w:t>על הפעילות כולה</w:t>
      </w:r>
      <w:r>
        <w:rPr>
          <w:b/>
          <w:bCs/>
          <w:rtl w:val="true"/>
        </w:rPr>
        <w:t xml:space="preserve">. </w:t>
      </w:r>
      <w:r>
        <w:rPr>
          <w:b/>
          <w:b/>
          <w:bCs/>
          <w:rtl w:val="true"/>
        </w:rPr>
        <w:t xml:space="preserve">מעמדו ביחס להחלטה לביצוע העבירה הוא של איש </w:t>
      </w:r>
      <w:r>
        <w:rPr>
          <w:b/>
          <w:bCs/>
          <w:rtl w:val="true"/>
        </w:rPr>
        <w:t>'</w:t>
      </w:r>
      <w:r>
        <w:rPr>
          <w:b/>
          <w:b/>
          <w:bCs/>
          <w:rtl w:val="true"/>
        </w:rPr>
        <w:t>פנים</w:t>
      </w:r>
      <w:r>
        <w:rPr>
          <w:b/>
          <w:bCs/>
          <w:rtl w:val="true"/>
        </w:rPr>
        <w:t xml:space="preserve">'. </w:t>
      </w:r>
      <w:r>
        <w:rPr>
          <w:b/>
          <w:b/>
          <w:bCs/>
          <w:rtl w:val="true"/>
        </w:rPr>
        <w:t xml:space="preserve">תרומתו היא </w:t>
      </w:r>
      <w:r>
        <w:rPr>
          <w:b/>
          <w:bCs/>
          <w:rtl w:val="true"/>
        </w:rPr>
        <w:t>'</w:t>
      </w:r>
      <w:r>
        <w:rPr>
          <w:b/>
          <w:b/>
          <w:bCs/>
          <w:rtl w:val="true"/>
        </w:rPr>
        <w:t>פנימית</w:t>
      </w:r>
      <w:r>
        <w:rPr>
          <w:b/>
          <w:bCs/>
          <w:rtl w:val="true"/>
        </w:rPr>
        <w:t xml:space="preserve">'. </w:t>
      </w:r>
      <w:r>
        <w:rPr>
          <w:b/>
          <w:b/>
          <w:bCs/>
          <w:rtl w:val="true"/>
        </w:rPr>
        <w:t xml:space="preserve">חלקו הוא </w:t>
      </w:r>
      <w:r>
        <w:rPr>
          <w:b/>
          <w:b/>
          <w:bCs/>
          <w:u w:val="single"/>
          <w:rtl w:val="true"/>
        </w:rPr>
        <w:t>מהותי</w:t>
      </w:r>
      <w:r>
        <w:rPr>
          <w:b/>
          <w:b/>
          <w:bCs/>
          <w:rtl w:val="true"/>
        </w:rPr>
        <w:t xml:space="preserve"> להגשמת התכנית המשותפת </w:t>
      </w:r>
      <w:r>
        <w:rPr>
          <w:b/>
          <w:bCs/>
          <w:rtl w:val="true"/>
        </w:rPr>
        <w:t xml:space="preserve">... </w:t>
      </w:r>
      <w:r>
        <w:rPr>
          <w:b/>
          <w:b/>
          <w:bCs/>
          <w:rtl w:val="true"/>
        </w:rPr>
        <w:t>לעניין זה</w:t>
      </w:r>
      <w:r>
        <w:rPr>
          <w:b/>
          <w:bCs/>
          <w:rtl w:val="true"/>
        </w:rPr>
        <w:t xml:space="preserve">, </w:t>
      </w:r>
      <w:r>
        <w:rPr>
          <w:b/>
          <w:b/>
          <w:bCs/>
          <w:rtl w:val="true"/>
        </w:rPr>
        <w:t>אין זה תנאי לביצוע בצוותא שהמבצע יקיים את היסודות העובדתיים של העבירה</w:t>
      </w:r>
      <w:r>
        <w:rPr>
          <w:b/>
          <w:bCs/>
          <w:rtl w:val="true"/>
        </w:rPr>
        <w:t xml:space="preserve">. </w:t>
      </w:r>
      <w:r>
        <w:rPr>
          <w:b/>
          <w:b/>
          <w:bCs/>
          <w:rtl w:val="true"/>
        </w:rPr>
        <w:t>אפילו לא נתקיימו בו היסודות העובדתיים</w:t>
      </w:r>
      <w:r>
        <w:rPr>
          <w:b/>
          <w:bCs/>
          <w:rtl w:val="true"/>
        </w:rPr>
        <w:t xml:space="preserve">, </w:t>
      </w:r>
      <w:r>
        <w:rPr>
          <w:b/>
          <w:b/>
          <w:bCs/>
          <w:rtl w:val="true"/>
        </w:rPr>
        <w:t>עשוי אדם  להיחשב כמבצע בצוותא של עבירה</w:t>
      </w:r>
      <w:r>
        <w:rPr>
          <w:b/>
          <w:bCs/>
          <w:rtl w:val="true"/>
        </w:rPr>
        <w:t xml:space="preserve">. </w:t>
      </w:r>
      <w:r>
        <w:rPr>
          <w:b/>
          <w:b/>
          <w:bCs/>
          <w:rtl w:val="true"/>
        </w:rPr>
        <w:t>אכן</w:t>
      </w:r>
      <w:r>
        <w:rPr>
          <w:b/>
          <w:bCs/>
          <w:rtl w:val="true"/>
        </w:rPr>
        <w:t xml:space="preserve">, </w:t>
      </w:r>
      <w:r>
        <w:rPr>
          <w:b/>
          <w:b/>
          <w:bCs/>
          <w:u w:val="single"/>
          <w:rtl w:val="true"/>
        </w:rPr>
        <w:t>המאפיין</w:t>
      </w:r>
      <w:r>
        <w:rPr>
          <w:b/>
          <w:b/>
          <w:bCs/>
          <w:rtl w:val="true"/>
        </w:rPr>
        <w:t xml:space="preserve"> את המבצעים בצוותא הוא שהם מהווים יחדיו </w:t>
      </w:r>
      <w:r>
        <w:rPr>
          <w:b/>
          <w:b/>
          <w:bCs/>
          <w:u w:val="single"/>
          <w:rtl w:val="true"/>
        </w:rPr>
        <w:t>יד אחת השולטת על הביצוע</w:t>
      </w:r>
      <w:r>
        <w:rPr>
          <w:b/>
          <w:bCs/>
          <w:rtl w:val="true"/>
        </w:rPr>
        <w:t>".</w:t>
      </w:r>
    </w:p>
    <w:p>
      <w:pPr>
        <w:pStyle w:val="Normal"/>
        <w:spacing w:lineRule="auto" w:line="360"/>
        <w:ind w:hanging="720" w:start="720" w:end="0"/>
        <w:jc w:val="both"/>
        <w:rPr>
          <w:b/>
          <w:bCs/>
        </w:rPr>
      </w:pPr>
      <w:r>
        <w:rPr>
          <w:b/>
          <w:bCs/>
          <w:rtl w:val="true"/>
        </w:rPr>
      </w:r>
    </w:p>
    <w:p>
      <w:pPr>
        <w:pStyle w:val="Normal"/>
        <w:spacing w:lineRule="auto" w:line="360"/>
        <w:ind w:hanging="720" w:start="720" w:end="0"/>
        <w:jc w:val="both"/>
        <w:rPr/>
      </w:pPr>
      <w:r>
        <w:rPr>
          <w:b/>
          <w:bCs/>
        </w:rPr>
        <w:t>30</w:t>
      </w:r>
      <w:r>
        <w:rPr>
          <w:b/>
          <w:bCs/>
          <w:rtl w:val="true"/>
        </w:rPr>
        <w:t>.</w:t>
      </w:r>
      <w:r>
        <w:rPr>
          <w:rtl w:val="true"/>
        </w:rPr>
        <w:tab/>
      </w:r>
      <w:r>
        <w:rPr>
          <w:rtl w:val="true"/>
        </w:rPr>
        <w:t xml:space="preserve">הנחת היסוד הגלומה בסעיף </w:t>
      </w:r>
      <w:r>
        <w:rPr/>
        <w:t>34</w:t>
      </w:r>
      <w:r>
        <w:rPr>
          <w:rtl w:val="true"/>
        </w:rPr>
        <w:t>א ל</w:t>
      </w:r>
      <w:hyperlink r:id="rId38">
        <w:r>
          <w:rPr>
            <w:rStyle w:val="Hyperlink"/>
            <w:rtl w:val="true"/>
          </w:rPr>
          <w:t>חוק העונשין</w:t>
        </w:r>
      </w:hyperlink>
      <w:r>
        <w:rPr>
          <w:rtl w:val="true"/>
        </w:rPr>
        <w:t xml:space="preserve"> היא</w:t>
      </w:r>
      <w:r>
        <w:rPr>
          <w:rtl w:val="true"/>
        </w:rPr>
        <w:t xml:space="preserve">, </w:t>
      </w:r>
      <w:r>
        <w:rPr>
          <w:rtl w:val="true"/>
        </w:rPr>
        <w:t>כי ביצועה של העבירה הנוספת מהווה סטייה מן התוכנית העבריינית המקורית</w:t>
      </w:r>
      <w:r>
        <w:rPr>
          <w:rtl w:val="true"/>
        </w:rPr>
        <w:t xml:space="preserve">. </w:t>
      </w:r>
      <w:r>
        <w:rPr>
          <w:rtl w:val="true"/>
        </w:rPr>
        <w:t>בענייננו</w:t>
      </w:r>
      <w:r>
        <w:rPr>
          <w:rtl w:val="true"/>
        </w:rPr>
        <w:t xml:space="preserve">, </w:t>
      </w:r>
      <w:r>
        <w:rPr>
          <w:rtl w:val="true"/>
        </w:rPr>
        <w:t>התוכנית העיקרית הינה נשיאת נשק ואילו ביצוע העבירה של סיכון חיי אדם בנתיב תחבורה  אינו חלק אינטגראלי של התוכנית העיקרית</w:t>
      </w:r>
      <w:r>
        <w:rPr>
          <w:rtl w:val="true"/>
        </w:rPr>
        <w:t xml:space="preserve">. </w:t>
      </w:r>
      <w:r>
        <w:rPr>
          <w:rtl w:val="true"/>
        </w:rPr>
        <w:t>במצב דברים כזה</w:t>
      </w:r>
      <w:r>
        <w:rPr>
          <w:rtl w:val="true"/>
        </w:rPr>
        <w:t xml:space="preserve">, </w:t>
      </w:r>
      <w:r>
        <w:rPr>
          <w:rtl w:val="true"/>
        </w:rPr>
        <w:t>יש לראות בעבירה של סיכון חיי אדם</w:t>
      </w:r>
      <w:r>
        <w:rPr>
          <w:rtl w:val="true"/>
        </w:rPr>
        <w:t xml:space="preserve">, </w:t>
      </w:r>
      <w:r>
        <w:rPr>
          <w:rtl w:val="true"/>
        </w:rPr>
        <w:t xml:space="preserve">המיוחסת לנאשם </w:t>
      </w:r>
      <w:r>
        <w:rPr/>
        <w:t>1</w:t>
      </w:r>
      <w:r>
        <w:rPr>
          <w:rtl w:val="true"/>
        </w:rPr>
        <w:t xml:space="preserve">, </w:t>
      </w:r>
      <w:r>
        <w:rPr>
          <w:rtl w:val="true"/>
        </w:rPr>
        <w:t xml:space="preserve">כעבירה  </w:t>
      </w:r>
      <w:r>
        <w:rPr>
          <w:rtl w:val="true"/>
        </w:rPr>
        <w:t>'</w:t>
      </w:r>
      <w:r>
        <w:rPr>
          <w:rtl w:val="true"/>
        </w:rPr>
        <w:t>שונה</w:t>
      </w:r>
      <w:r>
        <w:rPr>
          <w:rtl w:val="true"/>
        </w:rPr>
        <w:t xml:space="preserve">' </w:t>
      </w:r>
      <w:r>
        <w:rPr>
          <w:rtl w:val="true"/>
        </w:rPr>
        <w:t xml:space="preserve">או </w:t>
      </w:r>
      <w:r>
        <w:rPr>
          <w:rtl w:val="true"/>
        </w:rPr>
        <w:t>'</w:t>
      </w:r>
      <w:r>
        <w:rPr>
          <w:rtl w:val="true"/>
        </w:rPr>
        <w:t>נוספת</w:t>
      </w:r>
      <w:r>
        <w:rPr>
          <w:rtl w:val="true"/>
        </w:rPr>
        <w:t xml:space="preserve">' </w:t>
      </w:r>
      <w:r>
        <w:rPr>
          <w:rtl w:val="true"/>
        </w:rPr>
        <w:t xml:space="preserve">והאחריות לה תיקבע על פי סעיף </w:t>
      </w:r>
      <w:r>
        <w:rPr/>
        <w:t>34</w:t>
      </w:r>
      <w:r>
        <w:rPr>
          <w:rtl w:val="true"/>
        </w:rPr>
        <w:t>א ל</w:t>
      </w:r>
      <w:hyperlink r:id="rId39">
        <w:r>
          <w:rPr>
            <w:rStyle w:val="Hyperlink"/>
            <w:rtl w:val="true"/>
          </w:rPr>
          <w:t>חוק העונשין</w:t>
        </w:r>
      </w:hyperlink>
      <w:r>
        <w:rPr>
          <w:rtl w:val="true"/>
        </w:rPr>
        <w:t xml:space="preserve">. </w:t>
      </w:r>
    </w:p>
    <w:p>
      <w:pPr>
        <w:pStyle w:val="Normal"/>
        <w:spacing w:lineRule="auto" w:line="360"/>
        <w:ind w:start="720" w:end="0"/>
        <w:jc w:val="both"/>
        <w:rPr/>
      </w:pPr>
      <w:r>
        <w:rPr>
          <w:rtl w:val="true"/>
        </w:rPr>
        <w:t>במקרה שלפנינו</w:t>
      </w:r>
      <w:r>
        <w:rPr>
          <w:rtl w:val="true"/>
        </w:rPr>
        <w:t xml:space="preserve">, </w:t>
      </w:r>
      <w:r>
        <w:rPr>
          <w:rtl w:val="true"/>
        </w:rPr>
        <w:t>אין חולק</w:t>
      </w:r>
      <w:r>
        <w:rPr>
          <w:rtl w:val="true"/>
        </w:rPr>
        <w:t xml:space="preserve">, </w:t>
      </w:r>
      <w:r>
        <w:rPr>
          <w:rtl w:val="true"/>
        </w:rPr>
        <w:t>כי אסמעיל הוא זה שנהג ברכב  בזמן המרדף ואילו הייתם ישב לידו</w:t>
      </w:r>
      <w:r>
        <w:rPr>
          <w:rtl w:val="true"/>
        </w:rPr>
        <w:t xml:space="preserve">.  </w:t>
      </w:r>
      <w:r>
        <w:rPr>
          <w:rtl w:val="true"/>
        </w:rPr>
        <w:t>ביצוע העבירה של סיכון חיי אדם בנתיב תחבורה נעשה בכוונה ע</w:t>
      </w:r>
      <w:r>
        <w:rPr>
          <w:rtl w:val="true"/>
        </w:rPr>
        <w:t>"</w:t>
      </w:r>
      <w:r>
        <w:rPr>
          <w:rtl w:val="true"/>
        </w:rPr>
        <w:t xml:space="preserve">י נאשם </w:t>
      </w:r>
      <w:r>
        <w:rPr/>
        <w:t>2</w:t>
      </w:r>
      <w:r>
        <w:rPr>
          <w:rtl w:val="true"/>
        </w:rPr>
        <w:t xml:space="preserve"> </w:t>
      </w:r>
      <w:r>
        <w:rPr>
          <w:rtl w:val="true"/>
        </w:rPr>
        <w:t>ולא ניתן לייחס כוונה שכזו</w:t>
      </w:r>
      <w:r>
        <w:rPr>
          <w:rtl w:val="true"/>
        </w:rPr>
        <w:t xml:space="preserve">, </w:t>
      </w:r>
      <w:r>
        <w:rPr>
          <w:rtl w:val="true"/>
        </w:rPr>
        <w:t xml:space="preserve">גם לנאשם </w:t>
      </w:r>
      <w:r>
        <w:rPr/>
        <w:t>1</w:t>
      </w:r>
      <w:r>
        <w:rPr>
          <w:rtl w:val="true"/>
        </w:rPr>
        <w:t xml:space="preserve"> ("</w:t>
      </w:r>
      <w:r>
        <w:rPr>
          <w:rtl w:val="true"/>
        </w:rPr>
        <w:t>הייתם</w:t>
      </w:r>
      <w:r>
        <w:rPr>
          <w:rtl w:val="true"/>
        </w:rPr>
        <w:t xml:space="preserve">") </w:t>
      </w:r>
      <w:r>
        <w:rPr>
          <w:rtl w:val="true"/>
        </w:rPr>
        <w:t>אלא אם כן</w:t>
      </w:r>
      <w:r>
        <w:rPr>
          <w:rtl w:val="true"/>
        </w:rPr>
        <w:t xml:space="preserve">, </w:t>
      </w:r>
      <w:r>
        <w:rPr>
          <w:rtl w:val="true"/>
        </w:rPr>
        <w:t xml:space="preserve">היה מוכח שהייתם הוא זה שדירבן את הנאשם </w:t>
      </w:r>
      <w:r>
        <w:rPr/>
        <w:t>2</w:t>
      </w:r>
      <w:r>
        <w:rPr>
          <w:rtl w:val="true"/>
        </w:rPr>
        <w:t xml:space="preserve">, </w:t>
      </w:r>
      <w:r>
        <w:rPr>
          <w:rtl w:val="true"/>
        </w:rPr>
        <w:t>לנהוג באופן המסכן חיי אדם בנתיב תחבורה</w:t>
      </w:r>
      <w:r>
        <w:rPr>
          <w:rtl w:val="true"/>
        </w:rPr>
        <w:t xml:space="preserve">, </w:t>
      </w:r>
      <w:r>
        <w:rPr>
          <w:rtl w:val="true"/>
        </w:rPr>
        <w:t>או למצער</w:t>
      </w:r>
      <w:r>
        <w:rPr>
          <w:rtl w:val="true"/>
        </w:rPr>
        <w:t xml:space="preserve">, </w:t>
      </w:r>
      <w:r>
        <w:rPr>
          <w:rtl w:val="true"/>
        </w:rPr>
        <w:t>לא ניסה למנוע הימנו</w:t>
      </w:r>
      <w:r>
        <w:rPr>
          <w:rtl w:val="true"/>
        </w:rPr>
        <w:t xml:space="preserve">, </w:t>
      </w:r>
      <w:r>
        <w:rPr>
          <w:rtl w:val="true"/>
        </w:rPr>
        <w:t>מלנהוג כך</w:t>
      </w:r>
      <w:r>
        <w:rPr>
          <w:rtl w:val="true"/>
        </w:rPr>
        <w:t xml:space="preserve">. </w:t>
      </w:r>
    </w:p>
    <w:p>
      <w:pPr>
        <w:pStyle w:val="Normal"/>
        <w:spacing w:lineRule="auto" w:line="360"/>
        <w:ind w:start="720" w:end="0"/>
        <w:jc w:val="both"/>
        <w:rPr/>
      </w:pPr>
      <w:r>
        <w:rPr>
          <w:rtl w:val="true"/>
        </w:rPr>
        <w:t>בנסיבות דומות לעניין שבפנינו ב</w:t>
      </w:r>
      <w:r>
        <w:rPr>
          <w:color w:val="000000"/>
          <w:rtl w:val="true"/>
        </w:rPr>
        <w:t>ת</w:t>
      </w:r>
      <w:r>
        <w:rPr>
          <w:color w:val="000000"/>
          <w:rtl w:val="true"/>
        </w:rPr>
        <w:t>"</w:t>
      </w:r>
      <w:r>
        <w:rPr>
          <w:color w:val="000000"/>
          <w:rtl w:val="true"/>
        </w:rPr>
        <w:t xml:space="preserve">פ </w:t>
      </w:r>
      <w:r>
        <w:rPr>
          <w:color w:val="000000"/>
          <w:rtl w:val="true"/>
        </w:rPr>
        <w:t>(</w:t>
      </w:r>
      <w:r>
        <w:rPr>
          <w:color w:val="000000"/>
          <w:rtl w:val="true"/>
        </w:rPr>
        <w:t>נצ</w:t>
      </w:r>
      <w:r>
        <w:rPr>
          <w:color w:val="000000"/>
          <w:rtl w:val="true"/>
        </w:rPr>
        <w:t xml:space="preserve">') </w:t>
      </w:r>
      <w:r>
        <w:rPr>
          <w:color w:val="000000"/>
        </w:rPr>
        <w:t>1144/07</w:t>
      </w:r>
      <w:r>
        <w:rPr>
          <w:rtl w:val="true"/>
        </w:rPr>
        <w:t xml:space="preserve"> </w:t>
      </w:r>
      <w:r>
        <w:rPr>
          <w:b/>
          <w:b/>
          <w:bCs/>
          <w:rtl w:val="true"/>
        </w:rPr>
        <w:t>מדינת ישראל נ</w:t>
      </w:r>
      <w:r>
        <w:rPr>
          <w:b/>
          <w:bCs/>
          <w:rtl w:val="true"/>
        </w:rPr>
        <w:t xml:space="preserve">' </w:t>
      </w:r>
      <w:r>
        <w:rPr>
          <w:b/>
          <w:b/>
          <w:bCs/>
          <w:rtl w:val="true"/>
        </w:rPr>
        <w:t>אסעד שיבלי</w:t>
      </w:r>
      <w:r>
        <w:rPr>
          <w:rtl w:val="true"/>
        </w:rPr>
        <w:t xml:space="preserve">, </w:t>
      </w:r>
      <w:r>
        <w:rPr>
          <w:rtl w:val="true"/>
        </w:rPr>
        <w:t>קבע חברי</w:t>
      </w:r>
      <w:r>
        <w:rPr>
          <w:rtl w:val="true"/>
        </w:rPr>
        <w:t xml:space="preserve">, </w:t>
      </w:r>
      <w:r>
        <w:rPr>
          <w:rtl w:val="true"/>
        </w:rPr>
        <w:t>כבוד סגן הנשיא השופט י</w:t>
      </w:r>
      <w:r>
        <w:rPr>
          <w:rtl w:val="true"/>
        </w:rPr>
        <w:t xml:space="preserve">. </w:t>
      </w:r>
      <w:r>
        <w:rPr>
          <w:rtl w:val="true"/>
        </w:rPr>
        <w:t>כהן כך</w:t>
      </w:r>
      <w:r>
        <w:rPr>
          <w:rtl w:val="true"/>
        </w:rPr>
        <w:t>;</w:t>
      </w:r>
    </w:p>
    <w:p>
      <w:pPr>
        <w:pStyle w:val="Normal"/>
        <w:spacing w:lineRule="auto" w:line="360"/>
        <w:ind w:start="720" w:end="0"/>
        <w:jc w:val="both"/>
        <w:rPr/>
      </w:pPr>
      <w:r>
        <w:rPr>
          <w:rtl w:val="true"/>
        </w:rPr>
      </w:r>
    </w:p>
    <w:p>
      <w:pPr>
        <w:pStyle w:val="Normal"/>
        <w:spacing w:lineRule="auto" w:line="360"/>
        <w:ind w:start="1106" w:end="900"/>
        <w:jc w:val="both"/>
        <w:rPr/>
      </w:pPr>
      <w:r>
        <w:rPr>
          <w:rtl w:val="true"/>
        </w:rPr>
        <w:t>"</w:t>
      </w:r>
      <w:r>
        <w:rPr>
          <w:b/>
          <w:b/>
          <w:bCs/>
          <w:rtl w:val="true"/>
        </w:rPr>
        <w:t>בנסיבות המקרה שבפניי לא שוכנעתי</w:t>
      </w:r>
      <w:r>
        <w:rPr>
          <w:b/>
          <w:bCs/>
          <w:rtl w:val="true"/>
        </w:rPr>
        <w:t xml:space="preserve">, </w:t>
      </w:r>
      <w:r>
        <w:rPr>
          <w:b/>
          <w:b/>
          <w:bCs/>
          <w:rtl w:val="true"/>
        </w:rPr>
        <w:t>כי המאשימה עמדה בנטל להוכיח מעל לכל ספק סביר</w:t>
      </w:r>
      <w:r>
        <w:rPr>
          <w:b/>
          <w:bCs/>
          <w:rtl w:val="true"/>
        </w:rPr>
        <w:t xml:space="preserve">, </w:t>
      </w:r>
      <w:r>
        <w:rPr>
          <w:b/>
          <w:b/>
          <w:bCs/>
          <w:rtl w:val="true"/>
        </w:rPr>
        <w:t>כי הנאשמים חברו יחדיו להגשמת אותה תכנית פלילית</w:t>
      </w:r>
      <w:r>
        <w:rPr>
          <w:b/>
          <w:bCs/>
          <w:rtl w:val="true"/>
        </w:rPr>
        <w:t xml:space="preserve">, </w:t>
      </w:r>
      <w:r>
        <w:rPr>
          <w:b/>
          <w:b/>
          <w:bCs/>
          <w:rtl w:val="true"/>
        </w:rPr>
        <w:t xml:space="preserve">ובעיקר לא שוכנעתי כי נאשם </w:t>
      </w:r>
      <w:r>
        <w:rPr>
          <w:b/>
          <w:bCs/>
        </w:rPr>
        <w:t>2</w:t>
      </w:r>
      <w:r>
        <w:rPr>
          <w:b/>
          <w:bCs/>
          <w:rtl w:val="true"/>
        </w:rPr>
        <w:t xml:space="preserve"> </w:t>
      </w:r>
      <w:r>
        <w:rPr>
          <w:b/>
          <w:b/>
          <w:bCs/>
          <w:rtl w:val="true"/>
        </w:rPr>
        <w:t xml:space="preserve">היה </w:t>
      </w:r>
      <w:r>
        <w:rPr>
          <w:b/>
          <w:bCs/>
          <w:rtl w:val="true"/>
        </w:rPr>
        <w:t>"</w:t>
      </w:r>
      <w:r>
        <w:rPr>
          <w:b/>
          <w:b/>
          <w:bCs/>
          <w:rtl w:val="true"/>
        </w:rPr>
        <w:t>אדון לפעילות העבריינית</w:t>
      </w:r>
      <w:r>
        <w:rPr>
          <w:b/>
          <w:bCs/>
          <w:rtl w:val="true"/>
        </w:rPr>
        <w:t xml:space="preserve">" </w:t>
      </w:r>
      <w:r>
        <w:rPr>
          <w:b/>
          <w:b/>
          <w:bCs/>
          <w:rtl w:val="true"/>
        </w:rPr>
        <w:t xml:space="preserve">וכי </w:t>
      </w:r>
      <w:r>
        <w:rPr>
          <w:b/>
          <w:bCs/>
          <w:rtl w:val="true"/>
        </w:rPr>
        <w:t>"</w:t>
      </w:r>
      <w:r>
        <w:rPr>
          <w:b/>
          <w:b/>
          <w:bCs/>
          <w:rtl w:val="true"/>
        </w:rPr>
        <w:t>בידיו השליטה הפונקציונלית</w:t>
      </w:r>
      <w:r>
        <w:rPr>
          <w:b/>
          <w:bCs/>
          <w:rtl w:val="true"/>
        </w:rPr>
        <w:t>-</w:t>
      </w:r>
      <w:r>
        <w:rPr>
          <w:b/>
          <w:b/>
          <w:bCs/>
          <w:rtl w:val="true"/>
        </w:rPr>
        <w:t>מהותית</w:t>
      </w:r>
      <w:r>
        <w:rPr>
          <w:b/>
          <w:bCs/>
          <w:rtl w:val="true"/>
        </w:rPr>
        <w:t xml:space="preserve">", </w:t>
      </w:r>
      <w:r>
        <w:rPr>
          <w:b/>
          <w:b/>
          <w:bCs/>
          <w:rtl w:val="true"/>
        </w:rPr>
        <w:t>כמאמר הנשיא ברק בפ</w:t>
      </w:r>
      <w:r>
        <w:rPr>
          <w:b/>
          <w:bCs/>
          <w:rtl w:val="true"/>
        </w:rPr>
        <w:t>"</w:t>
      </w:r>
      <w:r>
        <w:rPr>
          <w:b/>
          <w:b/>
          <w:bCs/>
          <w:rtl w:val="true"/>
        </w:rPr>
        <w:t>ד פלונים לעיל</w:t>
      </w:r>
      <w:r>
        <w:rPr>
          <w:b/>
          <w:bCs/>
          <w:rtl w:val="true"/>
        </w:rPr>
        <w:t xml:space="preserve">, </w:t>
      </w:r>
      <w:r>
        <w:rPr>
          <w:b/>
          <w:b/>
          <w:bCs/>
          <w:rtl w:val="true"/>
        </w:rPr>
        <w:t>כך גם לא שוכנעתי כי התגבש בו היסוד הנפשי המאפיין מבצעים בצוותא</w:t>
      </w:r>
      <w:r>
        <w:rPr>
          <w:b/>
          <w:bCs/>
          <w:rtl w:val="true"/>
        </w:rPr>
        <w:t xml:space="preserve">, </w:t>
      </w:r>
      <w:r>
        <w:rPr>
          <w:b/>
          <w:b/>
          <w:bCs/>
          <w:rtl w:val="true"/>
        </w:rPr>
        <w:t xml:space="preserve">ובעיקר המודעות לכך שהוא פועל בצוותא עם נאשם </w:t>
      </w:r>
      <w:r>
        <w:rPr>
          <w:b/>
          <w:bCs/>
        </w:rPr>
        <w:t>1</w:t>
      </w:r>
      <w:r>
        <w:rPr>
          <w:b/>
          <w:bCs/>
          <w:rtl w:val="true"/>
        </w:rPr>
        <w:t xml:space="preserve">, </w:t>
      </w:r>
      <w:r>
        <w:rPr>
          <w:b/>
          <w:b/>
          <w:bCs/>
          <w:rtl w:val="true"/>
        </w:rPr>
        <w:t xml:space="preserve">ממכלול הראיות עולה כי הנאשם </w:t>
      </w:r>
      <w:r>
        <w:rPr>
          <w:b/>
          <w:bCs/>
        </w:rPr>
        <w:t>2</w:t>
      </w:r>
      <w:r>
        <w:rPr>
          <w:b/>
          <w:bCs/>
          <w:rtl w:val="true"/>
        </w:rPr>
        <w:t xml:space="preserve"> </w:t>
      </w:r>
      <w:r>
        <w:rPr>
          <w:b/>
          <w:b/>
          <w:bCs/>
          <w:rtl w:val="true"/>
        </w:rPr>
        <w:t xml:space="preserve">הצטרף לנסיעה בטרקטורון יחד עם הנאשם </w:t>
      </w:r>
      <w:r>
        <w:rPr>
          <w:b/>
          <w:bCs/>
        </w:rPr>
        <w:t>1</w:t>
      </w:r>
      <w:r>
        <w:rPr>
          <w:b/>
          <w:bCs/>
          <w:rtl w:val="true"/>
        </w:rPr>
        <w:t xml:space="preserve"> </w:t>
      </w:r>
      <w:r>
        <w:rPr>
          <w:b/>
          <w:b/>
          <w:bCs/>
          <w:rtl w:val="true"/>
        </w:rPr>
        <w:t>באופן ספונטאני</w:t>
      </w:r>
      <w:r>
        <w:rPr>
          <w:b/>
          <w:bCs/>
          <w:rtl w:val="true"/>
        </w:rPr>
        <w:t>-</w:t>
      </w:r>
      <w:r>
        <w:rPr>
          <w:b/>
          <w:b/>
          <w:bCs/>
          <w:rtl w:val="true"/>
        </w:rPr>
        <w:t>מקרי כאשר השניים נפגשו בחנות של עומר</w:t>
      </w:r>
      <w:r>
        <w:rPr>
          <w:b/>
          <w:bCs/>
          <w:rtl w:val="true"/>
        </w:rPr>
        <w:t xml:space="preserve">, </w:t>
      </w:r>
      <w:r>
        <w:rPr>
          <w:b/>
          <w:b/>
          <w:bCs/>
          <w:rtl w:val="true"/>
        </w:rPr>
        <w:t>ואף כי ניתן להסתפק בהתגבשות תכנית פלילית משותפת בהמשך</w:t>
      </w:r>
      <w:r>
        <w:rPr>
          <w:b/>
          <w:bCs/>
          <w:rtl w:val="true"/>
        </w:rPr>
        <w:t xml:space="preserve">, </w:t>
      </w:r>
      <w:r>
        <w:rPr>
          <w:b/>
          <w:b/>
          <w:bCs/>
          <w:rtl w:val="true"/>
        </w:rPr>
        <w:t xml:space="preserve">כאשר הנאשם </w:t>
      </w:r>
      <w:r>
        <w:rPr>
          <w:b/>
          <w:bCs/>
        </w:rPr>
        <w:t>1</w:t>
      </w:r>
      <w:r>
        <w:rPr>
          <w:b/>
          <w:bCs/>
          <w:rtl w:val="true"/>
        </w:rPr>
        <w:t xml:space="preserve"> </w:t>
      </w:r>
      <w:r>
        <w:rPr>
          <w:b/>
          <w:b/>
          <w:bCs/>
          <w:rtl w:val="true"/>
        </w:rPr>
        <w:t>נסע בצורה פרועה בתוככי כפר תבור</w:t>
      </w:r>
      <w:r>
        <w:rPr>
          <w:b/>
          <w:bCs/>
          <w:rtl w:val="true"/>
        </w:rPr>
        <w:t xml:space="preserve">, </w:t>
      </w:r>
      <w:r>
        <w:rPr>
          <w:b/>
          <w:b/>
          <w:bCs/>
          <w:rtl w:val="true"/>
        </w:rPr>
        <w:t>הרי שגם זו לא הוכחה ברמה הנדרשת בהליך פלילי</w:t>
      </w:r>
      <w:r>
        <w:rPr>
          <w:b/>
          <w:bCs/>
          <w:rtl w:val="true"/>
        </w:rPr>
        <w:t xml:space="preserve">, </w:t>
      </w:r>
      <w:r>
        <w:rPr>
          <w:b/>
          <w:b/>
          <w:bCs/>
          <w:rtl w:val="true"/>
        </w:rPr>
        <w:t xml:space="preserve">משכך לדידי אין לייחס לנאשם </w:t>
      </w:r>
      <w:r>
        <w:rPr>
          <w:b/>
          <w:bCs/>
        </w:rPr>
        <w:t>2</w:t>
      </w:r>
      <w:r>
        <w:rPr>
          <w:b/>
          <w:bCs/>
          <w:rtl w:val="true"/>
        </w:rPr>
        <w:t xml:space="preserve"> </w:t>
      </w:r>
      <w:r>
        <w:rPr>
          <w:b/>
          <w:b/>
          <w:bCs/>
          <w:rtl w:val="true"/>
        </w:rPr>
        <w:t>את עבירות הנהיגה שבוצעו בפועל על</w:t>
      </w:r>
      <w:r>
        <w:rPr>
          <w:b/>
          <w:bCs/>
          <w:rtl w:val="true"/>
        </w:rPr>
        <w:t>-</w:t>
      </w:r>
      <w:r>
        <w:rPr>
          <w:b/>
          <w:b/>
          <w:bCs/>
          <w:rtl w:val="true"/>
        </w:rPr>
        <w:t xml:space="preserve">ידי הנאשם </w:t>
      </w:r>
      <w:r>
        <w:rPr>
          <w:b/>
          <w:bCs/>
        </w:rPr>
        <w:t>1</w:t>
      </w:r>
      <w:r>
        <w:rPr>
          <w:b/>
          <w:bCs/>
          <w:rtl w:val="true"/>
        </w:rPr>
        <w:t xml:space="preserve"> </w:t>
      </w:r>
      <w:r>
        <w:rPr>
          <w:b/>
          <w:b/>
          <w:bCs/>
          <w:rtl w:val="true"/>
        </w:rPr>
        <w:t>ואין לראותם כ</w:t>
      </w:r>
      <w:r>
        <w:rPr>
          <w:b/>
          <w:bCs/>
          <w:rtl w:val="true"/>
        </w:rPr>
        <w:t>"</w:t>
      </w:r>
      <w:r>
        <w:rPr>
          <w:b/>
          <w:b/>
          <w:bCs/>
          <w:rtl w:val="true"/>
        </w:rPr>
        <w:t>גוף אחד הפועל להשגת מטרה משותפת</w:t>
      </w:r>
      <w:r>
        <w:rPr>
          <w:b/>
          <w:bCs/>
          <w:rtl w:val="true"/>
        </w:rPr>
        <w:t>"</w:t>
      </w:r>
      <w:r>
        <w:rPr>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pPr>
      <w:r>
        <w:rPr>
          <w:rtl w:val="true"/>
        </w:rPr>
        <w:t>בכל הכבוד</w:t>
      </w:r>
      <w:r>
        <w:rPr>
          <w:rtl w:val="true"/>
        </w:rPr>
        <w:t xml:space="preserve">, </w:t>
      </w:r>
      <w:r>
        <w:rPr>
          <w:rtl w:val="true"/>
        </w:rPr>
        <w:t>סבורני</w:t>
      </w:r>
      <w:r>
        <w:rPr>
          <w:rtl w:val="true"/>
        </w:rPr>
        <w:t xml:space="preserve">, </w:t>
      </w:r>
      <w:r>
        <w:rPr>
          <w:rtl w:val="true"/>
        </w:rPr>
        <w:t>כי כוחם של דברים אלו</w:t>
      </w:r>
      <w:r>
        <w:rPr>
          <w:rtl w:val="true"/>
        </w:rPr>
        <w:t xml:space="preserve">, </w:t>
      </w:r>
      <w:r>
        <w:rPr>
          <w:rtl w:val="true"/>
        </w:rPr>
        <w:t>יפה גם לענייננו</w:t>
      </w:r>
      <w:r>
        <w:rPr>
          <w:rtl w:val="true"/>
        </w:rPr>
        <w:t xml:space="preserve">. </w:t>
      </w:r>
    </w:p>
    <w:p>
      <w:pPr>
        <w:pStyle w:val="Normal"/>
        <w:spacing w:lineRule="auto" w:line="360"/>
        <w:ind w:start="720" w:end="0"/>
        <w:jc w:val="both"/>
        <w:rPr/>
      </w:pPr>
      <w:r>
        <w:rPr>
          <w:rtl w:val="true"/>
        </w:rPr>
        <w:t>לאור כל האמור לעיל</w:t>
      </w:r>
      <w:r>
        <w:rPr>
          <w:rtl w:val="true"/>
        </w:rPr>
        <w:t xml:space="preserve">, </w:t>
      </w:r>
      <w:r>
        <w:rPr>
          <w:rtl w:val="true"/>
        </w:rPr>
        <w:t xml:space="preserve">יש להרשיע את הנאשם </w:t>
      </w:r>
      <w:r>
        <w:rPr/>
        <w:t>1</w:t>
      </w:r>
      <w:r>
        <w:rPr>
          <w:rtl w:val="true"/>
        </w:rPr>
        <w:t xml:space="preserve"> </w:t>
      </w:r>
      <w:r>
        <w:rPr>
          <w:rtl w:val="true"/>
        </w:rPr>
        <w:t xml:space="preserve">בעבירה של אדישות בלבד מכוח סעיף </w:t>
      </w:r>
      <w:r>
        <w:rPr/>
        <w:t>34</w:t>
      </w:r>
      <w:r>
        <w:rPr>
          <w:rtl w:val="true"/>
        </w:rPr>
        <w:t>א</w:t>
      </w:r>
      <w:r>
        <w:rPr>
          <w:rtl w:val="true"/>
        </w:rPr>
        <w:t>(</w:t>
      </w:r>
      <w:r>
        <w:rPr>
          <w:rtl w:val="true"/>
        </w:rPr>
        <w:t>א</w:t>
      </w:r>
      <w:r>
        <w:rPr>
          <w:rtl w:val="true"/>
        </w:rPr>
        <w:t>)(</w:t>
      </w:r>
      <w:r>
        <w:rPr/>
        <w:t>1</w:t>
      </w:r>
      <w:r>
        <w:rPr>
          <w:rtl w:val="true"/>
        </w:rPr>
        <w:t xml:space="preserve">) </w:t>
      </w:r>
      <w:r>
        <w:rPr>
          <w:rtl w:val="true"/>
        </w:rPr>
        <w:t>ל</w:t>
      </w:r>
      <w:hyperlink r:id="rId40">
        <w:r>
          <w:rPr>
            <w:rStyle w:val="Hyperlink"/>
            <w:rtl w:val="true"/>
          </w:rPr>
          <w:t>חוק העונשין</w:t>
        </w:r>
      </w:hyperlink>
      <w:r>
        <w:rPr>
          <w:rtl w:val="true"/>
        </w:rPr>
        <w:t xml:space="preserve"> ומשכך</w:t>
      </w:r>
      <w:r>
        <w:rPr>
          <w:rtl w:val="true"/>
        </w:rPr>
        <w:t xml:space="preserve">, </w:t>
      </w:r>
      <w:r>
        <w:rPr>
          <w:rtl w:val="true"/>
        </w:rPr>
        <w:t xml:space="preserve">אני מרשיע אותו בביצוע עבירה של מעשי פזיזות ורשלנות כאמור בסעיף </w:t>
      </w:r>
      <w:r>
        <w:rPr/>
        <w:t>338</w:t>
      </w:r>
      <w:r>
        <w:rPr>
          <w:rtl w:val="true"/>
        </w:rPr>
        <w:t>(</w:t>
      </w:r>
      <w:r>
        <w:rPr>
          <w:rtl w:val="true"/>
        </w:rPr>
        <w:t>א</w:t>
      </w:r>
      <w:r>
        <w:rPr>
          <w:rtl w:val="true"/>
        </w:rPr>
        <w:t>)(</w:t>
      </w:r>
      <w:r>
        <w:rPr/>
        <w:t>4</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b/>
          <w:bCs/>
        </w:rPr>
        <w:t>31</w:t>
      </w:r>
      <w:r>
        <w:rPr>
          <w:rtl w:val="true"/>
        </w:rPr>
        <w:t>.</w:t>
        <w:tab/>
      </w:r>
      <w:r>
        <w:rPr>
          <w:rtl w:val="true"/>
        </w:rPr>
        <w:t>לגופו של עניין</w:t>
      </w:r>
      <w:r>
        <w:rPr>
          <w:rtl w:val="true"/>
        </w:rPr>
        <w:t xml:space="preserve">, </w:t>
      </w:r>
      <w:r>
        <w:rPr>
          <w:rtl w:val="true"/>
        </w:rPr>
        <w:t>מעשיהם של הנאשמים חמורים וראויים לכל גנאי</w:t>
      </w:r>
      <w:r>
        <w:rPr>
          <w:rtl w:val="true"/>
        </w:rPr>
        <w:t xml:space="preserve">. </w:t>
      </w:r>
    </w:p>
    <w:p>
      <w:pPr>
        <w:pStyle w:val="Normal"/>
        <w:spacing w:lineRule="auto" w:line="360"/>
        <w:ind w:hanging="720" w:start="720" w:end="0"/>
        <w:jc w:val="both"/>
        <w:rPr/>
      </w:pPr>
      <w:r>
        <w:rPr>
          <w:rtl w:val="true"/>
        </w:rPr>
        <w:tab/>
      </w:r>
      <w:r>
        <w:rPr>
          <w:rtl w:val="true"/>
        </w:rPr>
        <w:t xml:space="preserve">נאשמים אלה הבהירו לנו היטב את פירושו של המושג </w:t>
      </w:r>
      <w:r>
        <w:rPr>
          <w:rtl w:val="true"/>
        </w:rPr>
        <w:t>"</w:t>
      </w:r>
      <w:r>
        <w:rPr>
          <w:b/>
          <w:b/>
          <w:bCs/>
          <w:rtl w:val="true"/>
        </w:rPr>
        <w:t>עבירה גוררת עבירה</w:t>
      </w:r>
      <w:r>
        <w:rPr>
          <w:b/>
          <w:bCs/>
          <w:rtl w:val="true"/>
        </w:rPr>
        <w:t xml:space="preserve">" </w:t>
      </w:r>
      <w:r>
        <w:rPr>
          <w:rtl w:val="true"/>
        </w:rPr>
        <w:t>(</w:t>
      </w:r>
      <w:r>
        <w:rPr>
          <w:rtl w:val="true"/>
        </w:rPr>
        <w:t>שישה סדרי משנה</w:t>
      </w:r>
      <w:r>
        <w:rPr>
          <w:rtl w:val="true"/>
        </w:rPr>
        <w:t xml:space="preserve">, </w:t>
      </w:r>
      <w:r>
        <w:rPr>
          <w:rtl w:val="true"/>
        </w:rPr>
        <w:t>מסכת אבות פרק ד</w:t>
      </w:r>
      <w:r>
        <w:rPr>
          <w:rtl w:val="true"/>
        </w:rPr>
        <w:t xml:space="preserve">' </w:t>
      </w:r>
      <w:r>
        <w:rPr>
          <w:rtl w:val="true"/>
        </w:rPr>
        <w:t>משנה ב</w:t>
      </w:r>
      <w:r>
        <w:rPr>
          <w:rtl w:val="true"/>
        </w:rPr>
        <w:t>').</w:t>
      </w:r>
    </w:p>
    <w:p>
      <w:pPr>
        <w:pStyle w:val="Normal"/>
        <w:spacing w:lineRule="auto" w:line="360"/>
        <w:ind w:hanging="720" w:start="720" w:end="0"/>
        <w:jc w:val="both"/>
        <w:rPr/>
      </w:pPr>
      <w:r>
        <w:rPr>
          <w:rtl w:val="true"/>
        </w:rPr>
        <w:tab/>
      </w:r>
      <w:r>
        <w:rPr>
          <w:rtl w:val="true"/>
        </w:rPr>
        <w:t xml:space="preserve">הנאשם </w:t>
      </w:r>
      <w:r>
        <w:rPr/>
        <w:t>2</w:t>
      </w:r>
      <w:r>
        <w:rPr>
          <w:rtl w:val="true"/>
        </w:rPr>
        <w:t xml:space="preserve">, </w:t>
      </w:r>
      <w:r>
        <w:rPr>
          <w:rtl w:val="true"/>
        </w:rPr>
        <w:t>עשה כל שביכולתו להימלט מהשוטרים שאותתו לו פעם אחר פעם לעצור</w:t>
      </w:r>
      <w:r>
        <w:rPr>
          <w:rtl w:val="true"/>
        </w:rPr>
        <w:t xml:space="preserve">, </w:t>
      </w:r>
      <w:r>
        <w:rPr>
          <w:rtl w:val="true"/>
        </w:rPr>
        <w:t>תוך שהוא מסכן הן את חייו</w:t>
      </w:r>
      <w:r>
        <w:rPr>
          <w:rtl w:val="true"/>
        </w:rPr>
        <w:t xml:space="preserve">, </w:t>
      </w:r>
      <w:r>
        <w:rPr>
          <w:rtl w:val="true"/>
        </w:rPr>
        <w:t>הן את חיי הנוסע שאיתו</w:t>
      </w:r>
      <w:r>
        <w:rPr>
          <w:rtl w:val="true"/>
        </w:rPr>
        <w:t xml:space="preserve">, </w:t>
      </w:r>
      <w:r>
        <w:rPr>
          <w:rtl w:val="true"/>
        </w:rPr>
        <w:t>הן את השוטרים</w:t>
      </w:r>
      <w:r>
        <w:rPr>
          <w:rtl w:val="true"/>
        </w:rPr>
        <w:t xml:space="preserve">, </w:t>
      </w:r>
      <w:r>
        <w:rPr>
          <w:rtl w:val="true"/>
        </w:rPr>
        <w:t>והן את הנוסעים בכביש</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b/>
          <w:bCs/>
        </w:rPr>
        <w:t>32</w:t>
      </w:r>
      <w:r>
        <w:rPr>
          <w:rtl w:val="true"/>
        </w:rPr>
        <w:t>.</w:t>
        <w:tab/>
      </w:r>
      <w:r>
        <w:rPr>
          <w:rtl w:val="true"/>
        </w:rPr>
        <w:t>התופעה של סיכון חיי אדם בנתיב תחבורה התעצמה בעת האחרונה</w:t>
      </w:r>
      <w:r>
        <w:rPr>
          <w:rtl w:val="true"/>
        </w:rPr>
        <w:t xml:space="preserve">, </w:t>
      </w:r>
      <w:r>
        <w:rPr>
          <w:rtl w:val="true"/>
        </w:rPr>
        <w:t>וזאת נוכח הנהיגה הפרועה בה נוקטים נהגים</w:t>
      </w:r>
      <w:r>
        <w:rPr>
          <w:rtl w:val="true"/>
        </w:rPr>
        <w:t xml:space="preserve">, </w:t>
      </w:r>
      <w:r>
        <w:rPr>
          <w:rtl w:val="true"/>
        </w:rPr>
        <w:t>הנמלטים מאנשי חוק</w:t>
      </w:r>
      <w:r>
        <w:rPr>
          <w:rtl w:val="true"/>
        </w:rPr>
        <w:t xml:space="preserve">, </w:t>
      </w:r>
      <w:r>
        <w:rPr>
          <w:rtl w:val="true"/>
        </w:rPr>
        <w:t>כשהם מסכנים  את הציבור  העושה שימוש בדרך ושמים ללעג ולקלס את אנשי החוק המבקשים לעכבם</w:t>
      </w:r>
      <w:r>
        <w:rPr>
          <w:rtl w:val="true"/>
        </w:rPr>
        <w:t>.</w:t>
      </w:r>
    </w:p>
    <w:p>
      <w:pPr>
        <w:pStyle w:val="Normal"/>
        <w:shd w:fill="FFFFFF" w:val="clear"/>
        <w:spacing w:lineRule="auto" w:line="360"/>
        <w:ind w:start="720" w:end="0"/>
        <w:jc w:val="both"/>
        <w:rPr/>
      </w:pPr>
      <w:r>
        <w:rPr>
          <w:rtl w:val="true"/>
        </w:rPr>
      </w:r>
    </w:p>
    <w:p>
      <w:pPr>
        <w:pStyle w:val="Normal"/>
        <w:shd w:fill="FFFFFF" w:val="clear"/>
        <w:spacing w:lineRule="auto" w:line="360"/>
        <w:ind w:start="720" w:end="0"/>
        <w:jc w:val="both"/>
        <w:rPr/>
      </w:pPr>
      <w:r>
        <w:rPr>
          <w:rtl w:val="true"/>
        </w:rPr>
      </w:r>
    </w:p>
    <w:p>
      <w:pPr>
        <w:pStyle w:val="Normal"/>
        <w:shd w:fill="FFFFFF" w:val="clear"/>
        <w:spacing w:lineRule="auto" w:line="360"/>
        <w:ind w:start="720" w:end="0"/>
        <w:jc w:val="both"/>
        <w:rPr/>
      </w:pPr>
      <w:r>
        <w:rPr>
          <w:rtl w:val="true"/>
        </w:rPr>
      </w:r>
    </w:p>
    <w:p>
      <w:pPr>
        <w:pStyle w:val="Normal"/>
        <w:shd w:fill="FFFFFF" w:val="clear"/>
        <w:spacing w:lineRule="auto" w:line="360"/>
        <w:ind w:start="720" w:end="0"/>
        <w:jc w:val="both"/>
        <w:rPr/>
      </w:pPr>
      <w:r>
        <w:rPr>
          <w:rtl w:val="true"/>
        </w:rPr>
        <w:t>בית המשפט העליון שב והדגיש כי</w:t>
      </w:r>
      <w:r>
        <w:rPr>
          <w:rtl w:val="true"/>
        </w:rPr>
        <w:t>;</w:t>
      </w:r>
    </w:p>
    <w:p>
      <w:pPr>
        <w:pStyle w:val="Normal"/>
        <w:shd w:fill="FFFFFF" w:val="clear"/>
        <w:spacing w:lineRule="auto" w:line="360"/>
        <w:ind w:start="386" w:end="0"/>
        <w:jc w:val="both"/>
        <w:rPr/>
      </w:pPr>
      <w:r>
        <w:rPr>
          <w:rtl w:val="true"/>
        </w:rPr>
      </w:r>
    </w:p>
    <w:p>
      <w:pPr>
        <w:pStyle w:val="Normal"/>
        <w:shd w:fill="FFFFFF" w:val="clear"/>
        <w:spacing w:lineRule="auto" w:line="360"/>
        <w:ind w:start="1106" w:end="900"/>
        <w:jc w:val="both"/>
        <w:rPr>
          <w:b/>
          <w:bCs/>
        </w:rPr>
      </w:pPr>
      <w:r>
        <w:rPr>
          <w:b/>
          <w:bCs/>
          <w:rtl w:val="true"/>
        </w:rPr>
        <w:t>"</w:t>
      </w:r>
      <w:r>
        <w:rPr>
          <w:b/>
          <w:b/>
          <w:bCs/>
          <w:rtl w:val="true"/>
        </w:rPr>
        <w:t>מאחר והערעורים הרבים בפנינו למדונו כי תופעה זו של נהגים הנמלטים מפני שוטרים שוב אינה עוד נחלתם של מעטים בלבד</w:t>
      </w:r>
      <w:r>
        <w:rPr>
          <w:b/>
          <w:bCs/>
          <w:rtl w:val="true"/>
        </w:rPr>
        <w:t xml:space="preserve">, </w:t>
      </w:r>
      <w:r>
        <w:rPr>
          <w:b/>
          <w:b/>
          <w:bCs/>
          <w:rtl w:val="true"/>
        </w:rPr>
        <w:t>אלא של רבים שחלקם עושה זאת במפגיע ותוך קריאת תיגר על שלטון החוק</w:t>
      </w:r>
      <w:r>
        <w:rPr>
          <w:b/>
          <w:bCs/>
          <w:rtl w:val="true"/>
        </w:rPr>
        <w:t xml:space="preserve">, </w:t>
      </w:r>
      <w:r>
        <w:rPr>
          <w:b/>
          <w:b/>
          <w:bCs/>
          <w:rtl w:val="true"/>
        </w:rPr>
        <w:t>הנחינו את הערכאות הדיוניות להחמיר בענישה כדי לגמול לעבריינים על רוע מעלליהם</w:t>
      </w:r>
      <w:r>
        <w:rPr>
          <w:b/>
          <w:bCs/>
          <w:rtl w:val="true"/>
        </w:rPr>
        <w:t xml:space="preserve">, </w:t>
      </w:r>
      <w:r>
        <w:rPr>
          <w:b/>
          <w:b/>
          <w:bCs/>
          <w:rtl w:val="true"/>
        </w:rPr>
        <w:t>מחד</w:t>
      </w:r>
      <w:r>
        <w:rPr>
          <w:b/>
          <w:bCs/>
          <w:rtl w:val="true"/>
        </w:rPr>
        <w:t xml:space="preserve">, </w:t>
      </w:r>
      <w:r>
        <w:rPr>
          <w:b/>
          <w:b/>
          <w:bCs/>
          <w:rtl w:val="true"/>
        </w:rPr>
        <w:t>וכדי לשגר מסר מרתיע לעבריינים</w:t>
      </w:r>
      <w:r>
        <w:rPr>
          <w:b/>
          <w:bCs/>
          <w:rtl w:val="true"/>
        </w:rPr>
        <w:t>-</w:t>
      </w:r>
      <w:r>
        <w:rPr>
          <w:b/>
          <w:b/>
          <w:bCs/>
          <w:rtl w:val="true"/>
        </w:rPr>
        <w:t>בכוח</w:t>
      </w:r>
      <w:r>
        <w:rPr>
          <w:b/>
          <w:bCs/>
          <w:rtl w:val="true"/>
        </w:rPr>
        <w:t xml:space="preserve">, </w:t>
      </w:r>
      <w:r>
        <w:rPr>
          <w:b/>
          <w:b/>
          <w:bCs/>
          <w:rtl w:val="true"/>
        </w:rPr>
        <w:t>מאידך</w:t>
      </w:r>
      <w:r>
        <w:rPr>
          <w:b/>
          <w:bCs/>
          <w:rtl w:val="true"/>
        </w:rPr>
        <w:t xml:space="preserve">... </w:t>
      </w:r>
      <w:r>
        <w:rPr>
          <w:b/>
          <w:b/>
          <w:bCs/>
          <w:rtl w:val="true"/>
        </w:rPr>
        <w:t>מטבע הדברים</w:t>
      </w:r>
      <w:r>
        <w:rPr>
          <w:b/>
          <w:bCs/>
          <w:rtl w:val="true"/>
        </w:rPr>
        <w:t xml:space="preserve">, </w:t>
      </w:r>
      <w:r>
        <w:rPr>
          <w:b/>
          <w:b/>
          <w:bCs/>
          <w:rtl w:val="true"/>
        </w:rPr>
        <w:t>מצווה הערכאה הדיונית לבחון את נסיבותיו האישיות של כל נאשם הנקרא לתת את הדין בפניה</w:t>
      </w:r>
      <w:r>
        <w:rPr>
          <w:b/>
          <w:bCs/>
          <w:rtl w:val="true"/>
        </w:rPr>
        <w:t xml:space="preserve">, </w:t>
      </w:r>
      <w:r>
        <w:rPr>
          <w:b/>
          <w:b/>
          <w:bCs/>
          <w:rtl w:val="true"/>
        </w:rPr>
        <w:t>ועל כן אך ברור הוא כי אין מדובר ברף ענישה כובל שאין לסטות ממנו</w:t>
      </w:r>
      <w:r>
        <w:rPr>
          <w:b/>
          <w:bCs/>
          <w:rtl w:val="true"/>
        </w:rPr>
        <w:t xml:space="preserve">, </w:t>
      </w:r>
      <w:r>
        <w:rPr>
          <w:b/>
          <w:b/>
          <w:bCs/>
          <w:rtl w:val="true"/>
        </w:rPr>
        <w:t>אלא בהתווייתה של מדיניות ענישה ראויה</w:t>
      </w:r>
      <w:r>
        <w:rPr>
          <w:b/>
          <w:bCs/>
          <w:rtl w:val="true"/>
        </w:rPr>
        <w:t>". (</w:t>
      </w:r>
      <w:r>
        <w:rPr>
          <w:rtl w:val="true"/>
        </w:rPr>
        <w:t xml:space="preserve">ראה </w:t>
      </w:r>
      <w:hyperlink r:id="rId41">
        <w:r>
          <w:rPr>
            <w:rStyle w:val="Hyperlink"/>
            <w:rtl w:val="true"/>
          </w:rPr>
          <w:t>ע</w:t>
        </w:r>
        <w:r>
          <w:rPr>
            <w:rStyle w:val="Hyperlink"/>
            <w:rtl w:val="true"/>
          </w:rPr>
          <w:t>"</w:t>
        </w:r>
        <w:r>
          <w:rPr>
            <w:rStyle w:val="Hyperlink"/>
            <w:rtl w:val="true"/>
          </w:rPr>
          <w:t xml:space="preserve">פ </w:t>
        </w:r>
        <w:r>
          <w:rPr>
            <w:rStyle w:val="Hyperlink"/>
          </w:rPr>
          <w:t>1535/06</w:t>
        </w:r>
      </w:hyperlink>
      <w:r>
        <w:rPr>
          <w:rtl w:val="true"/>
        </w:rPr>
        <w:t xml:space="preserve">  </w:t>
      </w:r>
      <w:r>
        <w:rPr>
          <w:b/>
          <w:b/>
          <w:bCs/>
          <w:rtl w:val="true"/>
        </w:rPr>
        <w:t>מדינת ישראל נ</w:t>
      </w:r>
      <w:r>
        <w:rPr>
          <w:b/>
          <w:bCs/>
          <w:rtl w:val="true"/>
        </w:rPr>
        <w:t xml:space="preserve">' </w:t>
      </w:r>
      <w:r>
        <w:rPr>
          <w:b/>
          <w:b/>
          <w:bCs/>
          <w:rtl w:val="true"/>
        </w:rPr>
        <w:t>יוסי לוי</w:t>
      </w:r>
      <w:r>
        <w:rPr>
          <w:rtl w:val="true"/>
        </w:rPr>
        <w:t>, (</w:t>
      </w:r>
      <w:r>
        <w:rPr>
          <w:rtl w:val="true"/>
        </w:rPr>
        <w:t>תק</w:t>
      </w:r>
      <w:r>
        <w:rPr>
          <w:rtl w:val="true"/>
        </w:rPr>
        <w:t>-</w:t>
      </w:r>
      <w:r>
        <w:rPr>
          <w:rtl w:val="true"/>
        </w:rPr>
        <w:t xml:space="preserve">על </w:t>
      </w:r>
      <w:r>
        <w:rPr/>
        <w:t>2006</w:t>
      </w:r>
      <w:r>
        <w:rPr>
          <w:rtl w:val="true"/>
        </w:rPr>
        <w:t>(</w:t>
      </w:r>
      <w:r>
        <w:rPr/>
        <w:t>2</w:t>
      </w:r>
      <w:r>
        <w:rPr>
          <w:rtl w:val="true"/>
        </w:rPr>
        <w:t xml:space="preserve">), </w:t>
      </w:r>
      <w:r>
        <w:rPr/>
        <w:t>3426</w:t>
      </w:r>
      <w:r>
        <w:rPr>
          <w:rtl w:val="true"/>
        </w:rPr>
        <w:t xml:space="preserve">, </w:t>
      </w:r>
      <w:r>
        <w:rPr>
          <w:rtl w:val="true"/>
        </w:rPr>
        <w:t>עמ</w:t>
      </w:r>
      <w:r>
        <w:rPr>
          <w:rtl w:val="true"/>
        </w:rPr>
        <w:t xml:space="preserve">' </w:t>
      </w:r>
      <w:r>
        <w:rPr/>
        <w:t>3427</w:t>
      </w:r>
      <w:r>
        <w:rPr>
          <w:rtl w:val="true"/>
        </w:rPr>
        <w:t xml:space="preserve">; </w:t>
      </w:r>
      <w:r>
        <w:rPr>
          <w:rtl w:val="true"/>
        </w:rPr>
        <w:t xml:space="preserve">ראה גם </w:t>
      </w:r>
      <w:hyperlink r:id="rId42">
        <w:r>
          <w:rPr>
            <w:rStyle w:val="Hyperlink"/>
            <w:rtl w:val="true"/>
          </w:rPr>
          <w:t>ע</w:t>
        </w:r>
        <w:r>
          <w:rPr>
            <w:rStyle w:val="Hyperlink"/>
            <w:rtl w:val="true"/>
          </w:rPr>
          <w:t>"</w:t>
        </w:r>
        <w:r>
          <w:rPr>
            <w:rStyle w:val="Hyperlink"/>
            <w:rtl w:val="true"/>
          </w:rPr>
          <w:t xml:space="preserve">פ </w:t>
        </w:r>
        <w:r>
          <w:rPr>
            <w:rStyle w:val="Hyperlink"/>
          </w:rPr>
          <w:t>308/06</w:t>
        </w:r>
      </w:hyperlink>
      <w:r>
        <w:rPr>
          <w:rtl w:val="true"/>
        </w:rPr>
        <w:t xml:space="preserve">  </w:t>
      </w:r>
      <w:r>
        <w:rPr>
          <w:b/>
          <w:b/>
          <w:bCs/>
          <w:rtl w:val="true"/>
        </w:rPr>
        <w:t>מדינת ישראל נ</w:t>
      </w:r>
      <w:r>
        <w:rPr>
          <w:b/>
          <w:bCs/>
          <w:rtl w:val="true"/>
        </w:rPr>
        <w:t xml:space="preserve">' </w:t>
      </w:r>
      <w:r>
        <w:rPr>
          <w:b/>
          <w:b/>
          <w:bCs/>
          <w:rtl w:val="true"/>
        </w:rPr>
        <w:t>יונתן סבן</w:t>
      </w:r>
      <w:r>
        <w:rPr>
          <w:rtl w:val="true"/>
        </w:rPr>
        <w:t xml:space="preserve">. </w:t>
      </w:r>
      <w:r>
        <w:rPr>
          <w:rtl w:val="true"/>
        </w:rPr>
        <w:t>תק</w:t>
      </w:r>
      <w:r>
        <w:rPr>
          <w:rtl w:val="true"/>
        </w:rPr>
        <w:t>-</w:t>
      </w:r>
      <w:r>
        <w:rPr>
          <w:rtl w:val="true"/>
        </w:rPr>
        <w:t xml:space="preserve">על </w:t>
      </w:r>
      <w:r>
        <w:rPr/>
        <w:t>2006</w:t>
      </w:r>
      <w:r>
        <w:rPr>
          <w:rtl w:val="true"/>
        </w:rPr>
        <w:t>(</w:t>
      </w:r>
      <w:r>
        <w:rPr/>
        <w:t>2</w:t>
      </w:r>
      <w:r>
        <w:rPr>
          <w:rtl w:val="true"/>
        </w:rPr>
        <w:t xml:space="preserve">), </w:t>
      </w:r>
      <w:r>
        <w:rPr/>
        <w:t>2493</w:t>
      </w:r>
      <w:r>
        <w:rPr>
          <w:rtl w:val="true"/>
        </w:rPr>
        <w:t xml:space="preserve"> ,</w:t>
      </w:r>
      <w:r>
        <w:rPr>
          <w:rtl w:val="true"/>
        </w:rPr>
        <w:t>עמ</w:t>
      </w:r>
      <w:r>
        <w:rPr>
          <w:rtl w:val="true"/>
        </w:rPr>
        <w:t xml:space="preserve">' </w:t>
      </w:r>
      <w:r>
        <w:rPr/>
        <w:t>2495</w:t>
      </w:r>
      <w:r>
        <w:rPr>
          <w:rtl w:val="true"/>
        </w:rPr>
        <w:t xml:space="preserve">,  </w:t>
      </w:r>
      <w:r>
        <w:rPr>
          <w:rtl w:val="true"/>
        </w:rPr>
        <w:t>ו</w:t>
      </w:r>
      <w:hyperlink r:id="rId43">
        <w:r>
          <w:rPr>
            <w:rStyle w:val="Hyperlink"/>
            <w:rtl w:val="true"/>
          </w:rPr>
          <w:t>ע</w:t>
        </w:r>
        <w:r>
          <w:rPr>
            <w:rStyle w:val="Hyperlink"/>
            <w:rtl w:val="true"/>
          </w:rPr>
          <w:t>"</w:t>
        </w:r>
        <w:r>
          <w:rPr>
            <w:rStyle w:val="Hyperlink"/>
            <w:rtl w:val="true"/>
          </w:rPr>
          <w:t xml:space="preserve">פ </w:t>
        </w:r>
        <w:r>
          <w:rPr>
            <w:rStyle w:val="Hyperlink"/>
          </w:rPr>
          <w:t>2079/06</w:t>
        </w:r>
      </w:hyperlink>
      <w:r>
        <w:rPr>
          <w:rtl w:val="true"/>
        </w:rPr>
        <w:t xml:space="preserve">  </w:t>
      </w:r>
      <w:r>
        <w:rPr>
          <w:b/>
          <w:b/>
          <w:bCs/>
          <w:rtl w:val="true"/>
        </w:rPr>
        <w:t>אוסמה אבו עצא נ</w:t>
      </w:r>
      <w:r>
        <w:rPr>
          <w:b/>
          <w:bCs/>
          <w:rtl w:val="true"/>
        </w:rPr>
        <w:t xml:space="preserve">' </w:t>
      </w:r>
      <w:r>
        <w:rPr>
          <w:b/>
          <w:b/>
          <w:bCs/>
          <w:rtl w:val="true"/>
        </w:rPr>
        <w:t>מדינת ישראל</w:t>
      </w:r>
      <w:r>
        <w:rPr>
          <w:rtl w:val="true"/>
        </w:rPr>
        <w:t xml:space="preserve">. </w:t>
      </w:r>
      <w:r>
        <w:rPr>
          <w:rtl w:val="true"/>
        </w:rPr>
        <w:t>תק</w:t>
      </w:r>
      <w:r>
        <w:rPr>
          <w:rtl w:val="true"/>
        </w:rPr>
        <w:t>-</w:t>
      </w:r>
      <w:r>
        <w:rPr>
          <w:rtl w:val="true"/>
        </w:rPr>
        <w:t xml:space="preserve">על </w:t>
      </w:r>
      <w:r>
        <w:rPr/>
        <w:t>2006</w:t>
      </w:r>
      <w:r>
        <w:rPr>
          <w:rtl w:val="true"/>
        </w:rPr>
        <w:t>(</w:t>
      </w:r>
      <w:r>
        <w:rPr/>
        <w:t>2</w:t>
      </w:r>
      <w:r>
        <w:rPr>
          <w:rtl w:val="true"/>
        </w:rPr>
        <w:t xml:space="preserve">), </w:t>
      </w:r>
      <w:r>
        <w:rPr/>
        <w:t>3459</w:t>
      </w:r>
      <w:r>
        <w:rPr>
          <w:rtl w:val="true"/>
        </w:rPr>
        <w:t xml:space="preserve"> ,</w:t>
      </w:r>
      <w:r>
        <w:rPr>
          <w:rtl w:val="true"/>
        </w:rPr>
        <w:t>עמ</w:t>
      </w:r>
      <w:r>
        <w:rPr>
          <w:rtl w:val="true"/>
        </w:rPr>
        <w:t xml:space="preserve">' </w:t>
      </w:r>
      <w:r>
        <w:rPr/>
        <w:t>346</w:t>
      </w:r>
      <w:r>
        <w:rPr>
          <w:rtl w:val="true"/>
        </w:rPr>
        <w:t>).</w:t>
      </w:r>
    </w:p>
    <w:p>
      <w:pPr>
        <w:pStyle w:val="Normal"/>
        <w:shd w:fill="FFFFFF" w:val="clear"/>
        <w:spacing w:lineRule="auto" w:line="360"/>
        <w:ind w:start="567" w:end="0"/>
        <w:jc w:val="both"/>
        <w:rPr>
          <w:b/>
          <w:bCs/>
        </w:rPr>
      </w:pPr>
      <w:r>
        <w:rPr>
          <w:b/>
          <w:bCs/>
          <w:rtl w:val="true"/>
        </w:rPr>
      </w:r>
    </w:p>
    <w:p>
      <w:pPr>
        <w:pStyle w:val="Normal"/>
        <w:spacing w:lineRule="auto" w:line="360"/>
        <w:ind w:hanging="720" w:start="720" w:end="0"/>
        <w:jc w:val="both"/>
        <w:rPr/>
      </w:pPr>
      <w:r>
        <w:rPr>
          <w:b/>
          <w:bCs/>
        </w:rPr>
        <w:t>33</w:t>
      </w:r>
      <w:r>
        <w:rPr>
          <w:b/>
          <w:bCs/>
          <w:rtl w:val="true"/>
        </w:rPr>
        <w:t>.</w:t>
        <w:tab/>
      </w:r>
      <w:r>
        <w:rPr>
          <w:rtl w:val="true"/>
        </w:rPr>
        <w:t>מובן הוא וכאמור לעיל</w:t>
      </w:r>
      <w:r>
        <w:rPr>
          <w:rtl w:val="true"/>
        </w:rPr>
        <w:t xml:space="preserve">, </w:t>
      </w:r>
      <w:r>
        <w:rPr>
          <w:rtl w:val="true"/>
        </w:rPr>
        <w:t>כי על בית המשפט לשקול גם בעבירות של סיכון חיי אדם בנתיב תחבורה</w:t>
      </w:r>
      <w:r>
        <w:rPr>
          <w:rtl w:val="true"/>
        </w:rPr>
        <w:t xml:space="preserve">, </w:t>
      </w:r>
      <w:r>
        <w:rPr>
          <w:rtl w:val="true"/>
        </w:rPr>
        <w:t>את נסיבותיו האישיות של כל נאשם ונאשם</w:t>
      </w:r>
      <w:r>
        <w:rPr>
          <w:rtl w:val="true"/>
        </w:rPr>
        <w:t xml:space="preserve">, </w:t>
      </w:r>
      <w:r>
        <w:rPr>
          <w:rtl w:val="true"/>
        </w:rPr>
        <w:t>הגם שכאמור ההנחיה היא להחמיר בעונשם של המסכנים חיי אדם בנתיב תחבורה</w:t>
      </w:r>
      <w:r>
        <w:rPr>
          <w:rtl w:val="true"/>
        </w:rPr>
        <w:t xml:space="preserve">. </w:t>
      </w:r>
      <w:r>
        <w:rPr>
          <w:rtl w:val="true"/>
        </w:rPr>
        <w:t xml:space="preserve">ראה לעניין זה </w:t>
      </w:r>
      <w:hyperlink r:id="rId44">
        <w:r>
          <w:rPr>
            <w:rStyle w:val="Hyperlink"/>
            <w:rtl w:val="true"/>
          </w:rPr>
          <w:t>ע</w:t>
        </w:r>
        <w:r>
          <w:rPr>
            <w:rStyle w:val="Hyperlink"/>
            <w:rtl w:val="true"/>
          </w:rPr>
          <w:t>"</w:t>
        </w:r>
        <w:r>
          <w:rPr>
            <w:rStyle w:val="Hyperlink"/>
            <w:rtl w:val="true"/>
          </w:rPr>
          <w:t xml:space="preserve">פ </w:t>
        </w:r>
        <w:r>
          <w:rPr>
            <w:rStyle w:val="Hyperlink"/>
          </w:rPr>
          <w:t>1535/06</w:t>
        </w:r>
      </w:hyperlink>
      <w:r>
        <w:rPr>
          <w:color w:val="000000"/>
          <w:rtl w:val="true"/>
        </w:rPr>
        <w:t xml:space="preserve"> </w:t>
      </w:r>
      <w:r>
        <w:rPr>
          <w:b/>
          <w:b/>
          <w:bCs/>
          <w:color w:val="000000"/>
          <w:rtl w:val="true"/>
        </w:rPr>
        <w:t>מדינת</w:t>
      </w:r>
      <w:r>
        <w:rPr>
          <w:b/>
          <w:b/>
          <w:bCs/>
          <w:rtl w:val="true"/>
        </w:rPr>
        <w:t xml:space="preserve"> ישראל נ</w:t>
      </w:r>
      <w:r>
        <w:rPr>
          <w:b/>
          <w:bCs/>
          <w:rtl w:val="true"/>
        </w:rPr>
        <w:t xml:space="preserve">' </w:t>
      </w:r>
      <w:r>
        <w:rPr>
          <w:b/>
          <w:b/>
          <w:bCs/>
          <w:rtl w:val="true"/>
        </w:rPr>
        <w:t>יוסי לוי</w:t>
      </w:r>
      <w:r>
        <w:rPr>
          <w:rtl w:val="true"/>
        </w:rPr>
        <w:t xml:space="preserve"> </w:t>
      </w:r>
      <w:r>
        <w:rPr>
          <w:rtl w:val="true"/>
        </w:rPr>
        <w:t>(</w:t>
      </w:r>
      <w:r>
        <w:rPr>
          <w:rtl w:val="true"/>
        </w:rPr>
        <w:t>להן</w:t>
      </w:r>
      <w:r>
        <w:rPr>
          <w:rtl w:val="true"/>
        </w:rPr>
        <w:t>: "</w:t>
      </w:r>
      <w:r>
        <w:rPr>
          <w:b/>
          <w:b/>
          <w:bCs/>
          <w:rtl w:val="true"/>
        </w:rPr>
        <w:t>עניין לוי</w:t>
      </w:r>
      <w:r>
        <w:rPr>
          <w:rtl w:val="true"/>
        </w:rPr>
        <w:t xml:space="preserve">") </w:t>
      </w:r>
      <w:r>
        <w:rPr>
          <w:rtl w:val="true"/>
        </w:rPr>
        <w:t>וכדלהלן</w:t>
      </w:r>
      <w:r>
        <w:rPr>
          <w:rtl w:val="true"/>
        </w:rPr>
        <w:t>;</w:t>
      </w:r>
    </w:p>
    <w:p>
      <w:pPr>
        <w:pStyle w:val="Normal"/>
        <w:spacing w:lineRule="auto" w:line="360"/>
        <w:ind w:hanging="567" w:start="567" w:end="0"/>
        <w:jc w:val="both"/>
        <w:rPr/>
      </w:pPr>
      <w:r>
        <w:rPr>
          <w:rtl w:val="true"/>
        </w:rPr>
      </w:r>
    </w:p>
    <w:p>
      <w:pPr>
        <w:pStyle w:val="Normal"/>
        <w:spacing w:lineRule="auto" w:line="360"/>
        <w:ind w:start="1106" w:end="900"/>
        <w:jc w:val="both"/>
        <w:rPr/>
      </w:pPr>
      <w:r>
        <w:rPr>
          <w:rtl w:val="true"/>
        </w:rPr>
        <w:t>"</w:t>
      </w:r>
      <w:r>
        <w:rPr>
          <w:b/>
          <w:b/>
          <w:bCs/>
          <w:rtl w:val="true"/>
        </w:rPr>
        <w:t>ערעור זה בדין יסודו</w:t>
      </w:r>
      <w:r>
        <w:rPr>
          <w:b/>
          <w:bCs/>
          <w:rtl w:val="true"/>
        </w:rPr>
        <w:t xml:space="preserve">. </w:t>
      </w:r>
      <w:r>
        <w:rPr>
          <w:b/>
          <w:b/>
          <w:bCs/>
          <w:rtl w:val="true"/>
        </w:rPr>
        <w:t>המשיב חטא בעבירה קשה</w:t>
      </w:r>
      <w:r>
        <w:rPr>
          <w:b/>
          <w:bCs/>
          <w:rtl w:val="true"/>
        </w:rPr>
        <w:t xml:space="preserve">, </w:t>
      </w:r>
      <w:r>
        <w:rPr>
          <w:b/>
          <w:b/>
          <w:bCs/>
          <w:rtl w:val="true"/>
        </w:rPr>
        <w:t>ולמרבה המזל ועקב תושייתם של הנהגים שנקלעו בדרכו</w:t>
      </w:r>
      <w:r>
        <w:rPr>
          <w:b/>
          <w:bCs/>
          <w:rtl w:val="true"/>
        </w:rPr>
        <w:t xml:space="preserve">, </w:t>
      </w:r>
      <w:r>
        <w:rPr>
          <w:b/>
          <w:b/>
          <w:bCs/>
          <w:rtl w:val="true"/>
        </w:rPr>
        <w:t>לא הסתיימה אותה נסיעה באבדן חיי אדם או בפציעתם ובנזק לרכוש</w:t>
      </w:r>
      <w:r>
        <w:rPr>
          <w:b/>
          <w:bCs/>
          <w:rtl w:val="true"/>
        </w:rPr>
        <w:t xml:space="preserve">. </w:t>
      </w:r>
      <w:r>
        <w:rPr>
          <w:b/>
          <w:b/>
          <w:bCs/>
          <w:rtl w:val="true"/>
        </w:rPr>
        <w:t>המשיב חטא בנהיגה פרועה ומופקרת שיש בה להסביר מדוע פשה בקרבנו נגע תאונות הדרכים</w:t>
      </w:r>
      <w:r>
        <w:rPr>
          <w:b/>
          <w:bCs/>
          <w:rtl w:val="true"/>
        </w:rPr>
        <w:t xml:space="preserve">, </w:t>
      </w:r>
      <w:r>
        <w:rPr>
          <w:b/>
          <w:b/>
          <w:bCs/>
          <w:rtl w:val="true"/>
        </w:rPr>
        <w:t>עד שכמעט ולא חולף יום מבלי שנגע זה גובה את מחירו בחיי אדם</w:t>
      </w:r>
      <w:r>
        <w:rPr>
          <w:b/>
          <w:bCs/>
          <w:rtl w:val="true"/>
        </w:rPr>
        <w:t xml:space="preserve">, </w:t>
      </w:r>
      <w:r>
        <w:rPr>
          <w:b/>
          <w:b/>
          <w:bCs/>
          <w:rtl w:val="true"/>
        </w:rPr>
        <w:t>בפציעתם של רבים</w:t>
      </w:r>
      <w:r>
        <w:rPr>
          <w:b/>
          <w:bCs/>
          <w:rtl w:val="true"/>
        </w:rPr>
        <w:t xml:space="preserve">, </w:t>
      </w:r>
      <w:r>
        <w:rPr>
          <w:b/>
          <w:b/>
          <w:bCs/>
          <w:rtl w:val="true"/>
        </w:rPr>
        <w:t>ובגרימת חיי סבל להם ולבני משפחותיהם</w:t>
      </w:r>
      <w:r>
        <w:rPr>
          <w:b/>
          <w:bCs/>
          <w:rtl w:val="true"/>
        </w:rPr>
        <w:t xml:space="preserve">. </w:t>
      </w:r>
      <w:r>
        <w:rPr>
          <w:b/>
          <w:b/>
          <w:bCs/>
          <w:rtl w:val="true"/>
        </w:rPr>
        <w:t>ומאחר והערעורים הרבים בפנינו למדונו כי תופעה זו של נהגים הנמלטים מפני שוטרים שוב אינה עוד נחלתם של מעטים בלבד</w:t>
      </w:r>
      <w:r>
        <w:rPr>
          <w:b/>
          <w:bCs/>
          <w:rtl w:val="true"/>
        </w:rPr>
        <w:t xml:space="preserve">, </w:t>
      </w:r>
      <w:r>
        <w:rPr>
          <w:b/>
          <w:b/>
          <w:bCs/>
          <w:rtl w:val="true"/>
        </w:rPr>
        <w:t>אלא של רבים שחלקם עושה זאת במפגיע ותוך קריאת תיגר על שלטון החוק</w:t>
      </w:r>
      <w:r>
        <w:rPr>
          <w:b/>
          <w:bCs/>
          <w:rtl w:val="true"/>
        </w:rPr>
        <w:t xml:space="preserve">, </w:t>
      </w:r>
      <w:r>
        <w:rPr>
          <w:b/>
          <w:b/>
          <w:bCs/>
          <w:rtl w:val="true"/>
        </w:rPr>
        <w:t xml:space="preserve">הנחינו </w:t>
      </w:r>
      <w:r>
        <w:rPr>
          <w:b/>
          <w:b/>
          <w:bCs/>
          <w:color w:val="000000"/>
          <w:rtl w:val="true"/>
        </w:rPr>
        <w:t>את הערכאות הדיוניות להחמיר בענשיה כדי לגמול לעבריינים על רוע מעלליהם</w:t>
      </w:r>
      <w:r>
        <w:rPr>
          <w:b/>
          <w:bCs/>
          <w:color w:val="000000"/>
          <w:rtl w:val="true"/>
        </w:rPr>
        <w:t xml:space="preserve">, </w:t>
      </w:r>
      <w:r>
        <w:rPr>
          <w:b/>
          <w:b/>
          <w:bCs/>
          <w:color w:val="000000"/>
          <w:rtl w:val="true"/>
        </w:rPr>
        <w:t>מחד</w:t>
      </w:r>
      <w:r>
        <w:rPr>
          <w:b/>
          <w:bCs/>
          <w:color w:val="000000"/>
          <w:rtl w:val="true"/>
        </w:rPr>
        <w:t xml:space="preserve">, </w:t>
      </w:r>
      <w:r>
        <w:rPr>
          <w:b/>
          <w:b/>
          <w:bCs/>
          <w:color w:val="000000"/>
          <w:rtl w:val="true"/>
        </w:rPr>
        <w:t xml:space="preserve">וכדי לשגר מסר מרתיע לעבריינים </w:t>
      </w:r>
      <w:r>
        <w:rPr>
          <w:b/>
          <w:bCs/>
          <w:color w:val="000000"/>
          <w:rtl w:val="true"/>
        </w:rPr>
        <w:t xml:space="preserve">- </w:t>
      </w:r>
      <w:r>
        <w:rPr>
          <w:b/>
          <w:b/>
          <w:bCs/>
          <w:color w:val="000000"/>
          <w:rtl w:val="true"/>
        </w:rPr>
        <w:t>בכוח</w:t>
      </w:r>
      <w:r>
        <w:rPr>
          <w:b/>
          <w:bCs/>
          <w:color w:val="000000"/>
          <w:rtl w:val="true"/>
        </w:rPr>
        <w:t xml:space="preserve">, </w:t>
      </w:r>
      <w:r>
        <w:rPr>
          <w:b/>
          <w:b/>
          <w:bCs/>
          <w:color w:val="000000"/>
          <w:rtl w:val="true"/>
        </w:rPr>
        <w:t xml:space="preserve">מאידך </w:t>
      </w:r>
      <w:r>
        <w:rPr>
          <w:b/>
          <w:bCs/>
          <w:color w:val="000000"/>
          <w:rtl w:val="true"/>
        </w:rPr>
        <w:t>(</w:t>
      </w:r>
      <w:hyperlink r:id="rId45">
        <w:r>
          <w:rPr>
            <w:rStyle w:val="Hyperlink"/>
            <w:b/>
            <w:b/>
            <w:bCs/>
            <w:rtl w:val="true"/>
          </w:rPr>
          <w:t>ע</w:t>
        </w:r>
        <w:r>
          <w:rPr>
            <w:rStyle w:val="Hyperlink"/>
            <w:b/>
            <w:bCs/>
            <w:rtl w:val="true"/>
          </w:rPr>
          <w:t>"</w:t>
        </w:r>
        <w:r>
          <w:rPr>
            <w:rStyle w:val="Hyperlink"/>
            <w:b/>
            <w:b/>
            <w:bCs/>
            <w:rtl w:val="true"/>
          </w:rPr>
          <w:t xml:space="preserve">פ </w:t>
        </w:r>
        <w:r>
          <w:rPr>
            <w:rStyle w:val="Hyperlink"/>
            <w:b/>
            <w:bCs/>
          </w:rPr>
          <w:t>2410/04</w:t>
        </w:r>
      </w:hyperlink>
      <w:r>
        <w:rPr>
          <w:b/>
          <w:bCs/>
          <w:color w:val="000000"/>
          <w:rtl w:val="true"/>
        </w:rPr>
        <w:t xml:space="preserve"> </w:t>
      </w:r>
      <w:r>
        <w:rPr>
          <w:b/>
          <w:b/>
          <w:bCs/>
          <w:color w:val="000000"/>
          <w:rtl w:val="true"/>
        </w:rPr>
        <w:t>מדינת ישראל נ</w:t>
      </w:r>
      <w:r>
        <w:rPr>
          <w:b/>
          <w:bCs/>
          <w:color w:val="000000"/>
          <w:rtl w:val="true"/>
        </w:rPr>
        <w:t xml:space="preserve">' </w:t>
      </w:r>
      <w:r>
        <w:rPr>
          <w:b/>
          <w:b/>
          <w:bCs/>
          <w:color w:val="000000"/>
          <w:rtl w:val="true"/>
        </w:rPr>
        <w:t>סלמאן אלקיעאן</w:t>
      </w:r>
      <w:r>
        <w:rPr>
          <w:b/>
          <w:bCs/>
          <w:color w:val="000000"/>
          <w:rtl w:val="true"/>
        </w:rPr>
        <w:t xml:space="preserve">, </w:t>
      </w:r>
      <w:r>
        <w:rPr>
          <w:b/>
          <w:b/>
          <w:bCs/>
          <w:color w:val="000000"/>
          <w:rtl w:val="true"/>
        </w:rPr>
        <w:t>לא פורסם</w:t>
      </w:r>
      <w:r>
        <w:rPr>
          <w:b/>
          <w:bCs/>
          <w:color w:val="000000"/>
          <w:rtl w:val="true"/>
        </w:rPr>
        <w:t xml:space="preserve">; </w:t>
      </w:r>
      <w:hyperlink r:id="rId46">
        <w:r>
          <w:rPr>
            <w:rStyle w:val="Hyperlink"/>
            <w:b/>
            <w:b/>
            <w:bCs/>
            <w:rtl w:val="true"/>
          </w:rPr>
          <w:t>ע</w:t>
        </w:r>
        <w:r>
          <w:rPr>
            <w:rStyle w:val="Hyperlink"/>
            <w:b/>
            <w:bCs/>
            <w:rtl w:val="true"/>
          </w:rPr>
          <w:t>"</w:t>
        </w:r>
        <w:r>
          <w:rPr>
            <w:rStyle w:val="Hyperlink"/>
            <w:b/>
            <w:b/>
            <w:bCs/>
            <w:rtl w:val="true"/>
          </w:rPr>
          <w:t xml:space="preserve">פ </w:t>
        </w:r>
        <w:r>
          <w:rPr>
            <w:rStyle w:val="Hyperlink"/>
            <w:b/>
            <w:bCs/>
          </w:rPr>
          <w:t>3383/05</w:t>
        </w:r>
      </w:hyperlink>
      <w:r>
        <w:rPr>
          <w:b/>
          <w:bCs/>
          <w:color w:val="000000"/>
          <w:rtl w:val="true"/>
        </w:rPr>
        <w:t xml:space="preserve"> </w:t>
      </w:r>
      <w:r>
        <w:rPr>
          <w:b/>
          <w:b/>
          <w:bCs/>
          <w:color w:val="000000"/>
          <w:rtl w:val="true"/>
        </w:rPr>
        <w:t>אלעסם אנוואר נ</w:t>
      </w:r>
      <w:r>
        <w:rPr>
          <w:b/>
          <w:bCs/>
          <w:color w:val="000000"/>
          <w:rtl w:val="true"/>
        </w:rPr>
        <w:t xml:space="preserve">' </w:t>
      </w:r>
      <w:r>
        <w:rPr>
          <w:b/>
          <w:b/>
          <w:bCs/>
          <w:color w:val="000000"/>
          <w:rtl w:val="true"/>
        </w:rPr>
        <w:t>מדינת ישראל</w:t>
      </w:r>
      <w:r>
        <w:rPr>
          <w:b/>
          <w:bCs/>
          <w:color w:val="000000"/>
          <w:rtl w:val="true"/>
        </w:rPr>
        <w:t xml:space="preserve">, </w:t>
      </w:r>
      <w:r>
        <w:rPr>
          <w:b/>
          <w:b/>
          <w:bCs/>
          <w:color w:val="000000"/>
          <w:rtl w:val="true"/>
        </w:rPr>
        <w:t>לא פורסם</w:t>
      </w:r>
      <w:r>
        <w:rPr>
          <w:b/>
          <w:bCs/>
          <w:color w:val="000000"/>
          <w:rtl w:val="true"/>
        </w:rPr>
        <w:t xml:space="preserve">; </w:t>
      </w:r>
      <w:hyperlink r:id="rId47">
        <w:r>
          <w:rPr>
            <w:rStyle w:val="Hyperlink"/>
            <w:b/>
            <w:b/>
            <w:bCs/>
            <w:rtl w:val="true"/>
          </w:rPr>
          <w:t>ע</w:t>
        </w:r>
        <w:r>
          <w:rPr>
            <w:rStyle w:val="Hyperlink"/>
            <w:b/>
            <w:bCs/>
            <w:rtl w:val="true"/>
          </w:rPr>
          <w:t>"</w:t>
        </w:r>
        <w:r>
          <w:rPr>
            <w:rStyle w:val="Hyperlink"/>
            <w:b/>
            <w:b/>
            <w:bCs/>
            <w:rtl w:val="true"/>
          </w:rPr>
          <w:t xml:space="preserve">פ </w:t>
        </w:r>
        <w:r>
          <w:rPr>
            <w:rStyle w:val="Hyperlink"/>
            <w:b/>
            <w:bCs/>
          </w:rPr>
          <w:t>217/04</w:t>
        </w:r>
      </w:hyperlink>
      <w:r>
        <w:rPr>
          <w:b/>
          <w:bCs/>
          <w:color w:val="000000"/>
          <w:rtl w:val="true"/>
        </w:rPr>
        <w:t xml:space="preserve"> </w:t>
      </w:r>
      <w:r>
        <w:rPr>
          <w:b/>
          <w:b/>
          <w:bCs/>
          <w:color w:val="000000"/>
          <w:rtl w:val="true"/>
        </w:rPr>
        <w:t>חאפז אלקורעאן נ</w:t>
      </w:r>
      <w:r>
        <w:rPr>
          <w:b/>
          <w:bCs/>
          <w:color w:val="000000"/>
          <w:rtl w:val="true"/>
        </w:rPr>
        <w:t xml:space="preserve">' </w:t>
      </w:r>
      <w:r>
        <w:rPr>
          <w:b/>
          <w:b/>
          <w:bCs/>
          <w:color w:val="000000"/>
          <w:rtl w:val="true"/>
        </w:rPr>
        <w:t>מדינת ישראל</w:t>
      </w:r>
      <w:r>
        <w:rPr>
          <w:b/>
          <w:bCs/>
          <w:color w:val="000000"/>
          <w:rtl w:val="true"/>
        </w:rPr>
        <w:t xml:space="preserve">, </w:t>
      </w:r>
      <w:r>
        <w:rPr>
          <w:b/>
          <w:b/>
          <w:bCs/>
          <w:color w:val="000000"/>
          <w:rtl w:val="true"/>
        </w:rPr>
        <w:t>לא פורסם</w:t>
      </w:r>
      <w:r>
        <w:rPr>
          <w:b/>
          <w:bCs/>
          <w:color w:val="000000"/>
          <w:rtl w:val="true"/>
        </w:rPr>
        <w:t xml:space="preserve">). </w:t>
      </w:r>
      <w:r>
        <w:rPr>
          <w:b/>
          <w:b/>
          <w:bCs/>
          <w:color w:val="000000"/>
          <w:rtl w:val="true"/>
        </w:rPr>
        <w:t>מטבע הדברים</w:t>
      </w:r>
      <w:r>
        <w:rPr>
          <w:b/>
          <w:bCs/>
          <w:color w:val="000000"/>
          <w:rtl w:val="true"/>
        </w:rPr>
        <w:t xml:space="preserve">, </w:t>
      </w:r>
      <w:r>
        <w:rPr>
          <w:b/>
          <w:b/>
          <w:bCs/>
          <w:color w:val="000000"/>
          <w:rtl w:val="true"/>
        </w:rPr>
        <w:t>מצווה הערכאה הדיונית לבחון את נסיבותיו האישיות של כל נאשם הנקרא לתת את הדין בפניה</w:t>
      </w:r>
      <w:r>
        <w:rPr>
          <w:b/>
          <w:bCs/>
          <w:color w:val="000000"/>
          <w:rtl w:val="true"/>
        </w:rPr>
        <w:t xml:space="preserve">, </w:t>
      </w:r>
      <w:r>
        <w:rPr>
          <w:b/>
          <w:b/>
          <w:bCs/>
          <w:color w:val="000000"/>
          <w:rtl w:val="true"/>
        </w:rPr>
        <w:t>ועל כן אך ברור הוא כי אין מדובר ברף ענישה כובל שאין לסטות ממנו</w:t>
      </w:r>
      <w:r>
        <w:rPr>
          <w:b/>
          <w:bCs/>
          <w:color w:val="000000"/>
          <w:rtl w:val="true"/>
        </w:rPr>
        <w:t xml:space="preserve">, </w:t>
      </w:r>
      <w:r>
        <w:rPr>
          <w:b/>
          <w:b/>
          <w:bCs/>
          <w:color w:val="000000"/>
          <w:rtl w:val="true"/>
        </w:rPr>
        <w:t>אלא בהתווייתה של מדיניות ענישה ראויה</w:t>
      </w:r>
      <w:r>
        <w:rPr>
          <w:b/>
          <w:bCs/>
          <w:color w:val="000000"/>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b/>
          <w:bCs/>
        </w:rPr>
        <w:t>34</w:t>
      </w:r>
      <w:r>
        <w:rPr>
          <w:rtl w:val="true"/>
        </w:rPr>
        <w:t>.</w:t>
        <w:tab/>
      </w:r>
      <w:r>
        <w:rPr>
          <w:rtl w:val="true"/>
        </w:rPr>
        <w:t>בנדון שבפנינו</w:t>
      </w:r>
      <w:r>
        <w:rPr>
          <w:rtl w:val="true"/>
        </w:rPr>
        <w:t xml:space="preserve">, </w:t>
      </w:r>
      <w:r>
        <w:rPr>
          <w:rtl w:val="true"/>
        </w:rPr>
        <w:t>אך בדרך נס</w:t>
      </w:r>
      <w:r>
        <w:rPr>
          <w:rtl w:val="true"/>
        </w:rPr>
        <w:t xml:space="preserve">, </w:t>
      </w:r>
      <w:r>
        <w:rPr>
          <w:rtl w:val="true"/>
        </w:rPr>
        <w:t>לא נגרמו פגיעות בנפש</w:t>
      </w:r>
      <w:r>
        <w:rPr>
          <w:rtl w:val="true"/>
        </w:rPr>
        <w:t xml:space="preserve">, </w:t>
      </w:r>
      <w:r>
        <w:rPr>
          <w:rtl w:val="true"/>
        </w:rPr>
        <w:t xml:space="preserve">כך בעת שניסה נאשם </w:t>
      </w:r>
      <w:r>
        <w:rPr/>
        <w:t>2</w:t>
      </w:r>
      <w:r>
        <w:rPr>
          <w:rtl w:val="true"/>
        </w:rPr>
        <w:t xml:space="preserve"> </w:t>
      </w:r>
      <w:r>
        <w:rPr>
          <w:rtl w:val="true"/>
        </w:rPr>
        <w:t>להימלט  מן הרכב המשטרתי שדלק אחריו</w:t>
      </w:r>
      <w:r>
        <w:rPr>
          <w:rtl w:val="true"/>
        </w:rPr>
        <w:t xml:space="preserve">, </w:t>
      </w:r>
      <w:r>
        <w:rPr>
          <w:rtl w:val="true"/>
        </w:rPr>
        <w:t>חצה קו הפרדה לבן וסיכן את בטיחות הנוסעים בנתיב תחבורה</w:t>
      </w:r>
      <w:r>
        <w:rPr>
          <w:rtl w:val="true"/>
        </w:rPr>
        <w:t xml:space="preserve">. </w:t>
      </w:r>
      <w:r>
        <w:rPr>
          <w:rtl w:val="true"/>
        </w:rPr>
        <w:t>בנוסף לכך</w:t>
      </w:r>
      <w:r>
        <w:rPr>
          <w:rtl w:val="true"/>
        </w:rPr>
        <w:t xml:space="preserve">, </w:t>
      </w:r>
      <w:r>
        <w:rPr>
          <w:rtl w:val="true"/>
        </w:rPr>
        <w:t>הנאשמים נמלטו מידי המשטרה בכוונה להפריע לשוטרים בשעת מילוי תפקידם או להכשילם בכך</w:t>
      </w:r>
      <w:r>
        <w:rPr>
          <w:rtl w:val="true"/>
        </w:rPr>
        <w:t xml:space="preserve">. </w:t>
      </w:r>
      <w:r>
        <w:rPr>
          <w:rtl w:val="true"/>
        </w:rPr>
        <w:t>כמו כן</w:t>
      </w:r>
      <w:r>
        <w:rPr>
          <w:rtl w:val="true"/>
        </w:rPr>
        <w:t xml:space="preserve">, </w:t>
      </w:r>
      <w:r>
        <w:rPr>
          <w:rtl w:val="true"/>
        </w:rPr>
        <w:t>הסתייעו  ברכב למטרה לקדם את קשירת הקשר ולבצע עבירות פליליות</w:t>
      </w:r>
      <w:r>
        <w:rPr>
          <w:rtl w:val="true"/>
        </w:rPr>
        <w:t xml:space="preserve">. </w:t>
      </w:r>
      <w:r>
        <w:rPr>
          <w:rtl w:val="true"/>
        </w:rPr>
        <w:t>בנוסף העלימו ראיות בכוונה למנוע או</w:t>
      </w:r>
      <w:r>
        <w:rPr>
          <w:rtl w:val="true"/>
        </w:rPr>
        <w:t xml:space="preserve">, </w:t>
      </w:r>
      <w:r>
        <w:rPr>
          <w:rtl w:val="true"/>
        </w:rPr>
        <w:t>להכשיל הליך שיפוטי</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color w:val="000000"/>
        </w:rPr>
      </w:pPr>
      <w:r>
        <w:rPr>
          <w:b/>
          <w:bCs/>
        </w:rPr>
        <w:t>35</w:t>
      </w:r>
      <w:r>
        <w:rPr>
          <w:color w:val="000000"/>
          <w:rtl w:val="true"/>
        </w:rPr>
        <w:t>.</w:t>
        <w:tab/>
      </w:r>
      <w:r>
        <w:rPr>
          <w:color w:val="000000"/>
          <w:rtl w:val="true"/>
        </w:rPr>
        <w:t>הנאשמים הורשעו גם בעבירה של החזקת נשק שלא כדין</w:t>
      </w:r>
      <w:r>
        <w:rPr>
          <w:color w:val="000000"/>
          <w:rtl w:val="true"/>
        </w:rPr>
        <w:t xml:space="preserve">. </w:t>
      </w:r>
      <w:r>
        <w:rPr>
          <w:color w:val="000000"/>
          <w:rtl w:val="true"/>
        </w:rPr>
        <w:t>המדובר בעבירה שלצדה נקוב ב</w:t>
      </w:r>
      <w:hyperlink r:id="rId48">
        <w:r>
          <w:rPr>
            <w:rStyle w:val="Hyperlink"/>
            <w:rtl w:val="true"/>
          </w:rPr>
          <w:t>חוק העונשין</w:t>
        </w:r>
      </w:hyperlink>
      <w:r>
        <w:rPr>
          <w:color w:val="000000"/>
          <w:rtl w:val="true"/>
        </w:rPr>
        <w:t xml:space="preserve">, </w:t>
      </w:r>
      <w:r>
        <w:rPr>
          <w:color w:val="000000"/>
          <w:rtl w:val="true"/>
        </w:rPr>
        <w:t>עונש של שבע שנות מאסר</w:t>
      </w:r>
      <w:r>
        <w:rPr>
          <w:color w:val="000000"/>
          <w:rtl w:val="true"/>
        </w:rPr>
        <w:t xml:space="preserve">. </w:t>
      </w:r>
    </w:p>
    <w:p>
      <w:pPr>
        <w:pStyle w:val="Normal"/>
        <w:spacing w:lineRule="auto" w:line="360"/>
        <w:ind w:hanging="720" w:start="720" w:end="0"/>
        <w:jc w:val="both"/>
        <w:rPr>
          <w:color w:val="000000"/>
        </w:rPr>
      </w:pPr>
      <w:r>
        <w:rPr>
          <w:color w:val="000000"/>
          <w:rtl w:val="true"/>
        </w:rPr>
        <w:tab/>
      </w:r>
      <w:r>
        <w:rPr>
          <w:color w:val="000000"/>
          <w:rtl w:val="true"/>
        </w:rPr>
        <w:t>בית המשפט העליון עמד לא אחת על הצורך להחמיר בעבירות מעין זו</w:t>
      </w:r>
      <w:r>
        <w:rPr>
          <w:color w:val="000000"/>
          <w:rtl w:val="true"/>
        </w:rPr>
        <w:t xml:space="preserve">, </w:t>
      </w:r>
      <w:r>
        <w:rPr>
          <w:color w:val="000000"/>
          <w:rtl w:val="true"/>
        </w:rPr>
        <w:t>כך למשל ב</w:t>
      </w:r>
      <w:hyperlink r:id="rId49">
        <w:r>
          <w:rPr>
            <w:rStyle w:val="Hyperlink"/>
            <w:rtl w:val="true"/>
          </w:rPr>
          <w:t>רע</w:t>
        </w:r>
        <w:r>
          <w:rPr>
            <w:rStyle w:val="Hyperlink"/>
            <w:rtl w:val="true"/>
          </w:rPr>
          <w:t>"</w:t>
        </w:r>
        <w:r>
          <w:rPr>
            <w:rStyle w:val="Hyperlink"/>
            <w:rtl w:val="true"/>
          </w:rPr>
          <w:t xml:space="preserve">פ </w:t>
        </w:r>
        <w:r>
          <w:rPr>
            <w:rStyle w:val="Hyperlink"/>
          </w:rPr>
          <w:t>2718/04</w:t>
        </w:r>
      </w:hyperlink>
      <w:r>
        <w:rPr>
          <w:color w:val="000000"/>
          <w:rtl w:val="true"/>
        </w:rPr>
        <w:t xml:space="preserve"> </w:t>
      </w:r>
      <w:r>
        <w:rPr>
          <w:b/>
          <w:b/>
          <w:bCs/>
          <w:color w:val="000000"/>
          <w:rtl w:val="true"/>
        </w:rPr>
        <w:t>אבו דאחל נ</w:t>
      </w:r>
      <w:r>
        <w:rPr>
          <w:b/>
          <w:bCs/>
          <w:color w:val="000000"/>
          <w:rtl w:val="true"/>
        </w:rPr>
        <w:t xml:space="preserve">' </w:t>
      </w:r>
      <w:r>
        <w:rPr>
          <w:b/>
          <w:b/>
          <w:bCs/>
          <w:color w:val="000000"/>
          <w:rtl w:val="true"/>
        </w:rPr>
        <w:t>מדינת ישראל</w:t>
      </w:r>
      <w:r>
        <w:rPr>
          <w:color w:val="000000"/>
          <w:rtl w:val="true"/>
        </w:rPr>
        <w:t xml:space="preserve"> </w:t>
      </w:r>
      <w:r>
        <w:rPr>
          <w:color w:val="000000"/>
          <w:rtl w:val="true"/>
        </w:rPr>
        <w:t>(</w:t>
      </w:r>
      <w:r>
        <w:rPr>
          <w:color w:val="000000"/>
          <w:rtl w:val="true"/>
        </w:rPr>
        <w:t xml:space="preserve">ניתן ביום </w:t>
      </w:r>
      <w:r>
        <w:rPr>
          <w:color w:val="000000"/>
        </w:rPr>
        <w:t>29.03.04</w:t>
      </w:r>
      <w:r>
        <w:rPr>
          <w:color w:val="000000"/>
          <w:rtl w:val="true"/>
        </w:rPr>
        <w:t xml:space="preserve">) </w:t>
      </w:r>
      <w:r>
        <w:rPr>
          <w:color w:val="000000"/>
          <w:rtl w:val="true"/>
        </w:rPr>
        <w:t>ציין כב</w:t>
      </w:r>
      <w:r>
        <w:rPr>
          <w:color w:val="000000"/>
          <w:rtl w:val="true"/>
        </w:rPr>
        <w:t xml:space="preserve">' </w:t>
      </w:r>
      <w:r>
        <w:rPr>
          <w:color w:val="000000"/>
          <w:rtl w:val="true"/>
        </w:rPr>
        <w:t>השופט ג</w:t>
      </w:r>
      <w:r>
        <w:rPr>
          <w:color w:val="000000"/>
          <w:rtl w:val="true"/>
        </w:rPr>
        <w:t>'</w:t>
      </w:r>
      <w:r>
        <w:rPr>
          <w:color w:val="000000"/>
          <w:rtl w:val="true"/>
        </w:rPr>
        <w:t>ובראן כלהלן</w:t>
      </w:r>
      <w:r>
        <w:rPr>
          <w:color w:val="000000"/>
          <w:rtl w:val="true"/>
        </w:rPr>
        <w:t>:</w:t>
      </w:r>
    </w:p>
    <w:p>
      <w:pPr>
        <w:pStyle w:val="Normal"/>
        <w:spacing w:lineRule="auto" w:line="360"/>
        <w:ind w:end="0"/>
        <w:jc w:val="both"/>
        <w:rPr>
          <w:color w:val="000000"/>
        </w:rPr>
      </w:pPr>
      <w:r>
        <w:rPr>
          <w:color w:val="000000"/>
          <w:rtl w:val="true"/>
        </w:rPr>
      </w:r>
    </w:p>
    <w:p>
      <w:pPr>
        <w:pStyle w:val="Normal"/>
        <w:spacing w:lineRule="auto" w:line="360"/>
        <w:ind w:start="1106" w:end="900"/>
        <w:jc w:val="both"/>
        <w:rPr>
          <w:b/>
          <w:bCs/>
          <w:color w:val="000000"/>
        </w:rPr>
      </w:pPr>
      <w:r>
        <w:rPr>
          <w:b/>
          <w:bCs/>
          <w:color w:val="000000"/>
          <w:rtl w:val="true"/>
        </w:rPr>
        <w:t>"</w:t>
      </w:r>
      <w:r>
        <w:rPr>
          <w:b/>
          <w:b/>
          <w:bCs/>
          <w:color w:val="000000"/>
          <w:rtl w:val="true"/>
        </w:rPr>
        <w:t>יוער כי הסכנה הטמונה בעבירה החמורה של החזקת נשק מצדיקה הטלת עונשי מאסר לריצוי בפועל גם על מי שזו עבירתו הראשונה</w:t>
      </w:r>
      <w:r>
        <w:rPr>
          <w:b/>
          <w:bCs/>
          <w:color w:val="000000"/>
          <w:rtl w:val="true"/>
        </w:rPr>
        <w:t>.</w:t>
      </w:r>
      <w:r>
        <w:rPr>
          <w:b/>
          <w:b/>
          <w:bCs/>
          <w:color w:val="000000"/>
          <w:rtl w:val="true"/>
        </w:rPr>
        <w:t>בבוא בית</w:t>
      </w:r>
      <w:r>
        <w:rPr>
          <w:b/>
          <w:bCs/>
          <w:color w:val="000000"/>
          <w:rtl w:val="true"/>
        </w:rPr>
        <w:t>-</w:t>
      </w:r>
      <w:r>
        <w:rPr>
          <w:b/>
          <w:b/>
          <w:bCs/>
          <w:color w:val="000000"/>
          <w:rtl w:val="true"/>
        </w:rPr>
        <w:t>המשפט לשקול את הענישה בעבירות מסוג זה</w:t>
      </w:r>
      <w:r>
        <w:rPr>
          <w:b/>
          <w:bCs/>
          <w:color w:val="000000"/>
          <w:rtl w:val="true"/>
        </w:rPr>
        <w:t xml:space="preserve">, </w:t>
      </w:r>
      <w:r>
        <w:rPr>
          <w:b/>
          <w:b/>
          <w:bCs/>
          <w:color w:val="000000"/>
          <w:rtl w:val="true"/>
        </w:rPr>
        <w:t>עליו לתת משקל נכבד יותר לאינטרס הציבורי ולצורך להרתיע עבריינים בכוח מלבצע עבירות דומות</w:t>
      </w:r>
      <w:r>
        <w:rPr>
          <w:b/>
          <w:bCs/>
          <w:color w:val="000000"/>
          <w:rtl w:val="true"/>
        </w:rPr>
        <w:t xml:space="preserve">, </w:t>
      </w:r>
      <w:r>
        <w:rPr>
          <w:b/>
          <w:b/>
          <w:bCs/>
          <w:color w:val="000000"/>
          <w:rtl w:val="true"/>
        </w:rPr>
        <w:t>על פני הנסיבות האישיות של העבריין</w:t>
      </w:r>
      <w:r>
        <w:rPr>
          <w:b/>
          <w:bCs/>
          <w:color w:val="000000"/>
          <w:rtl w:val="true"/>
        </w:rPr>
        <w:t xml:space="preserve">". </w:t>
      </w:r>
    </w:p>
    <w:p>
      <w:pPr>
        <w:pStyle w:val="Normal"/>
        <w:spacing w:lineRule="auto" w:line="360"/>
        <w:ind w:end="0"/>
        <w:jc w:val="both"/>
        <w:rPr>
          <w:b/>
          <w:bCs/>
          <w:color w:val="000000"/>
        </w:rPr>
      </w:pPr>
      <w:r>
        <w:rPr>
          <w:b/>
          <w:bCs/>
          <w:color w:val="000000"/>
          <w:rtl w:val="true"/>
        </w:rPr>
      </w:r>
    </w:p>
    <w:p>
      <w:pPr>
        <w:pStyle w:val="Normal"/>
        <w:spacing w:lineRule="auto" w:line="360"/>
        <w:ind w:hanging="720" w:start="720" w:end="0"/>
        <w:jc w:val="both"/>
        <w:rPr>
          <w:color w:val="000000"/>
        </w:rPr>
      </w:pPr>
      <w:r>
        <w:rPr>
          <w:color w:val="000000"/>
          <w:rtl w:val="true"/>
        </w:rPr>
        <w:tab/>
      </w:r>
      <w:r>
        <w:rPr>
          <w:color w:val="000000"/>
          <w:rtl w:val="true"/>
        </w:rPr>
        <w:t>במקום אחר ציין  כב</w:t>
      </w:r>
      <w:r>
        <w:rPr>
          <w:color w:val="000000"/>
          <w:rtl w:val="true"/>
        </w:rPr>
        <w:t xml:space="preserve">' </w:t>
      </w:r>
      <w:r>
        <w:rPr>
          <w:color w:val="000000"/>
          <w:rtl w:val="true"/>
        </w:rPr>
        <w:t>השופט ג</w:t>
      </w:r>
      <w:r>
        <w:rPr>
          <w:color w:val="000000"/>
          <w:rtl w:val="true"/>
        </w:rPr>
        <w:t>'</w:t>
      </w:r>
      <w:r>
        <w:rPr>
          <w:color w:val="000000"/>
          <w:rtl w:val="true"/>
        </w:rPr>
        <w:t>ובראן</w:t>
      </w:r>
      <w:r>
        <w:rPr>
          <w:color w:val="000000"/>
          <w:rtl w:val="true"/>
        </w:rPr>
        <w:t xml:space="preserve">, </w:t>
      </w:r>
      <w:r>
        <w:rPr>
          <w:color w:val="000000"/>
          <w:rtl w:val="true"/>
        </w:rPr>
        <w:t>כי</w:t>
      </w:r>
      <w:r>
        <w:rPr>
          <w:color w:val="000000"/>
          <w:rtl w:val="true"/>
        </w:rPr>
        <w:t xml:space="preserve">: </w:t>
      </w:r>
    </w:p>
    <w:p>
      <w:pPr>
        <w:pStyle w:val="Normal"/>
        <w:spacing w:lineRule="auto" w:line="360"/>
        <w:ind w:hanging="720" w:start="720" w:end="0"/>
        <w:jc w:val="both"/>
        <w:rPr>
          <w:color w:val="000000"/>
        </w:rPr>
      </w:pPr>
      <w:r>
        <w:rPr>
          <w:color w:val="000000"/>
          <w:rtl w:val="true"/>
        </w:rPr>
      </w:r>
    </w:p>
    <w:p>
      <w:pPr>
        <w:pStyle w:val="Normal"/>
        <w:spacing w:lineRule="auto" w:line="360"/>
        <w:ind w:start="1106" w:end="900"/>
        <w:jc w:val="both"/>
        <w:rPr>
          <w:b/>
          <w:bCs/>
          <w:color w:val="000000"/>
        </w:rPr>
      </w:pPr>
      <w:r>
        <w:rPr>
          <w:b/>
          <w:bCs/>
          <w:color w:val="000000"/>
          <w:rtl w:val="true"/>
        </w:rPr>
        <w:t>"</w:t>
      </w:r>
      <w:r>
        <w:rPr>
          <w:b/>
          <w:b/>
          <w:bCs/>
          <w:color w:val="000000"/>
          <w:rtl w:val="true"/>
        </w:rPr>
        <w:t>החזקה של כלי נשק על</w:t>
      </w:r>
      <w:r>
        <w:rPr>
          <w:b/>
          <w:bCs/>
          <w:color w:val="000000"/>
          <w:rtl w:val="true"/>
        </w:rPr>
        <w:t>-</w:t>
      </w:r>
      <w:r>
        <w:rPr>
          <w:b/>
          <w:b/>
          <w:bCs/>
          <w:color w:val="000000"/>
          <w:rtl w:val="true"/>
        </w:rPr>
        <w:t>ידי מי שאינו מורשה בכך יש פוטנציאל להוביל להסלמה חמורה ולתוצאות קשות של כל אירוע בו יהיה מעורב אותו נושא נשק</w:t>
      </w:r>
      <w:r>
        <w:rPr>
          <w:b/>
          <w:bCs/>
          <w:color w:val="000000"/>
          <w:rtl w:val="true"/>
        </w:rPr>
        <w:t xml:space="preserve">, </w:t>
      </w:r>
      <w:r>
        <w:rPr>
          <w:b/>
          <w:b/>
          <w:bCs/>
          <w:color w:val="000000"/>
          <w:rtl w:val="true"/>
        </w:rPr>
        <w:t>וזאת אף מקום שהנשק מוחזק אך למטרות</w:t>
      </w:r>
      <w:r>
        <w:rPr>
          <w:b/>
          <w:bCs/>
          <w:color w:val="000000"/>
          <w:rtl w:val="true"/>
        </w:rPr>
        <w:t>, '</w:t>
      </w:r>
      <w:r>
        <w:rPr>
          <w:b/>
          <w:b/>
          <w:bCs/>
          <w:color w:val="000000"/>
          <w:rtl w:val="true"/>
        </w:rPr>
        <w:t>הגנה עצמית בלבד</w:t>
      </w:r>
      <w:r>
        <w:rPr>
          <w:b/>
          <w:bCs/>
          <w:color w:val="000000"/>
          <w:rtl w:val="true"/>
        </w:rPr>
        <w:t xml:space="preserve">'" </w:t>
      </w:r>
      <w:r>
        <w:rPr>
          <w:color w:val="000000"/>
          <w:rtl w:val="true"/>
        </w:rPr>
        <w:t>(</w:t>
      </w:r>
      <w:r>
        <w:rPr>
          <w:color w:val="000000"/>
          <w:rtl w:val="true"/>
        </w:rPr>
        <w:t xml:space="preserve">ראה </w:t>
      </w:r>
      <w:hyperlink r:id="rId50">
        <w:r>
          <w:rPr>
            <w:rStyle w:val="Hyperlink"/>
            <w:rtl w:val="true"/>
          </w:rPr>
          <w:t>רע</w:t>
        </w:r>
        <w:r>
          <w:rPr>
            <w:rStyle w:val="Hyperlink"/>
            <w:rtl w:val="true"/>
          </w:rPr>
          <w:t>"</w:t>
        </w:r>
        <w:r>
          <w:rPr>
            <w:rStyle w:val="Hyperlink"/>
            <w:rtl w:val="true"/>
          </w:rPr>
          <w:t xml:space="preserve">פ </w:t>
        </w:r>
        <w:r>
          <w:rPr>
            <w:rStyle w:val="Hyperlink"/>
          </w:rPr>
          <w:t>5921/08</w:t>
        </w:r>
      </w:hyperlink>
      <w:r>
        <w:rPr>
          <w:color w:val="000000"/>
          <w:rtl w:val="true"/>
        </w:rPr>
        <w:t xml:space="preserve"> </w:t>
      </w:r>
      <w:r>
        <w:rPr>
          <w:b/>
          <w:b/>
          <w:bCs/>
          <w:color w:val="000000"/>
          <w:rtl w:val="true"/>
        </w:rPr>
        <w:t>רג</w:t>
      </w:r>
      <w:r>
        <w:rPr>
          <w:b/>
          <w:bCs/>
          <w:color w:val="000000"/>
          <w:rtl w:val="true"/>
        </w:rPr>
        <w:t>'</w:t>
      </w:r>
      <w:r>
        <w:rPr>
          <w:b/>
          <w:b/>
          <w:bCs/>
          <w:color w:val="000000"/>
          <w:rtl w:val="true"/>
        </w:rPr>
        <w:t>בי נ</w:t>
      </w:r>
      <w:r>
        <w:rPr>
          <w:b/>
          <w:bCs/>
          <w:color w:val="000000"/>
          <w:rtl w:val="true"/>
        </w:rPr>
        <w:t xml:space="preserve">' </w:t>
      </w:r>
      <w:r>
        <w:rPr>
          <w:b/>
          <w:b/>
          <w:bCs/>
          <w:color w:val="000000"/>
          <w:rtl w:val="true"/>
        </w:rPr>
        <w:t>מדינת ישראל</w:t>
      </w:r>
      <w:r>
        <w:rPr>
          <w:color w:val="000000"/>
          <w:rtl w:val="true"/>
        </w:rPr>
        <w:t xml:space="preserve"> </w:t>
      </w:r>
      <w:r>
        <w:rPr>
          <w:color w:val="000000"/>
          <w:rtl w:val="true"/>
        </w:rPr>
        <w:t>(</w:t>
      </w:r>
      <w:r>
        <w:rPr>
          <w:color w:val="000000"/>
          <w:rtl w:val="true"/>
        </w:rPr>
        <w:t xml:space="preserve">ניתן ביום </w:t>
      </w:r>
      <w:r>
        <w:rPr>
          <w:color w:val="000000"/>
        </w:rPr>
        <w:t>06.05.09</w:t>
      </w:r>
      <w:r>
        <w:rPr>
          <w:color w:val="000000"/>
          <w:rtl w:val="true"/>
        </w:rPr>
        <w:t>)).</w:t>
      </w:r>
    </w:p>
    <w:p>
      <w:pPr>
        <w:pStyle w:val="Normal"/>
        <w:spacing w:lineRule="auto" w:line="360"/>
        <w:ind w:end="0"/>
        <w:jc w:val="both"/>
        <w:rPr>
          <w:b/>
          <w:bCs/>
          <w:color w:val="000000"/>
        </w:rPr>
      </w:pPr>
      <w:r>
        <w:rPr>
          <w:b/>
          <w:bCs/>
          <w:color w:val="000000"/>
          <w:rtl w:val="true"/>
        </w:rPr>
      </w:r>
    </w:p>
    <w:p>
      <w:pPr>
        <w:pStyle w:val="Normal"/>
        <w:spacing w:lineRule="auto" w:line="360"/>
        <w:ind w:end="0"/>
        <w:jc w:val="both"/>
        <w:rPr>
          <w:b/>
          <w:bCs/>
          <w:color w:val="000000"/>
        </w:rPr>
      </w:pPr>
      <w:r>
        <w:rPr>
          <w:b/>
          <w:bCs/>
          <w:color w:val="000000"/>
          <w:rtl w:val="true"/>
        </w:rPr>
      </w:r>
    </w:p>
    <w:p>
      <w:pPr>
        <w:pStyle w:val="Normal"/>
        <w:spacing w:lineRule="auto" w:line="360"/>
        <w:ind w:end="0"/>
        <w:jc w:val="both"/>
        <w:rPr>
          <w:b/>
          <w:bCs/>
          <w:color w:val="000000"/>
        </w:rPr>
      </w:pPr>
      <w:r>
        <w:rPr>
          <w:b/>
          <w:bCs/>
          <w:color w:val="000000"/>
          <w:rtl w:val="true"/>
        </w:rPr>
      </w:r>
    </w:p>
    <w:p>
      <w:pPr>
        <w:pStyle w:val="Normal"/>
        <w:spacing w:lineRule="auto" w:line="360"/>
        <w:ind w:end="0"/>
        <w:jc w:val="both"/>
        <w:rPr>
          <w:b/>
          <w:bCs/>
          <w:color w:val="000000"/>
        </w:rPr>
      </w:pPr>
      <w:r>
        <w:rPr>
          <w:b/>
          <w:bCs/>
          <w:color w:val="000000"/>
          <w:rtl w:val="true"/>
        </w:rPr>
      </w:r>
    </w:p>
    <w:p>
      <w:pPr>
        <w:pStyle w:val="Normal"/>
        <w:spacing w:lineRule="auto" w:line="360"/>
        <w:ind w:hanging="720" w:start="720" w:end="0"/>
        <w:jc w:val="both"/>
        <w:rPr/>
      </w:pPr>
      <w:r>
        <w:rPr>
          <w:b/>
          <w:bCs/>
        </w:rPr>
        <w:t>36</w:t>
      </w:r>
      <w:r>
        <w:rPr>
          <w:b/>
          <w:bCs/>
          <w:rtl w:val="true"/>
        </w:rPr>
        <w:t>.</w:t>
        <w:tab/>
      </w:r>
      <w:r>
        <w:rPr>
          <w:rtl w:val="true"/>
        </w:rPr>
        <w:t>בנוסף לכל האמור</w:t>
      </w:r>
      <w:r>
        <w:rPr>
          <w:rtl w:val="true"/>
        </w:rPr>
        <w:t xml:space="preserve">, </w:t>
      </w:r>
      <w:r>
        <w:rPr>
          <w:rtl w:val="true"/>
        </w:rPr>
        <w:t>הורשע הייתם בכניסה לישראל בניגוד לחוק</w:t>
      </w:r>
      <w:r>
        <w:rPr>
          <w:rtl w:val="true"/>
        </w:rPr>
        <w:t xml:space="preserve">. </w:t>
      </w:r>
      <w:r>
        <w:rPr>
          <w:rtl w:val="true"/>
        </w:rPr>
        <w:t>כן הורשע אסמעיל בהסעת  הייתם  שהינו תושב זר השוהה בישראל שלא כדין</w:t>
      </w:r>
      <w:r>
        <w:rPr>
          <w:rtl w:val="true"/>
        </w:rPr>
        <w:t>.</w:t>
      </w:r>
    </w:p>
    <w:p>
      <w:pPr>
        <w:pStyle w:val="Normal"/>
        <w:spacing w:lineRule="auto" w:line="360"/>
        <w:ind w:end="0"/>
        <w:jc w:val="both"/>
        <w:rPr>
          <w:color w:val="000000"/>
        </w:rPr>
      </w:pPr>
      <w:r>
        <w:rPr>
          <w:color w:val="000000"/>
          <w:rtl w:val="true"/>
        </w:rPr>
      </w:r>
    </w:p>
    <w:p>
      <w:pPr>
        <w:pStyle w:val="Normal"/>
        <w:spacing w:lineRule="auto" w:line="360"/>
        <w:ind w:hanging="720" w:start="720" w:end="0"/>
        <w:jc w:val="both"/>
        <w:rPr/>
      </w:pPr>
      <w:r>
        <w:rPr>
          <w:b/>
          <w:bCs/>
        </w:rPr>
        <w:t>37</w:t>
      </w:r>
      <w:r>
        <w:rPr>
          <w:rtl w:val="true"/>
        </w:rPr>
        <w:t>.</w:t>
        <w:tab/>
      </w:r>
      <w:r>
        <w:rPr>
          <w:rtl w:val="true"/>
        </w:rPr>
        <w:t>באשר לעברם הפלילי של הנאשמים</w:t>
      </w:r>
      <w:r>
        <w:rPr>
          <w:rtl w:val="true"/>
        </w:rPr>
        <w:t xml:space="preserve">. </w:t>
      </w:r>
      <w:r>
        <w:rPr>
          <w:rtl w:val="true"/>
        </w:rPr>
        <w:t>יוער</w:t>
      </w:r>
      <w:r>
        <w:rPr>
          <w:rtl w:val="true"/>
        </w:rPr>
        <w:t xml:space="preserve">, </w:t>
      </w:r>
      <w:r>
        <w:rPr>
          <w:rtl w:val="true"/>
        </w:rPr>
        <w:t xml:space="preserve">כי לחובתו של הייתם הרשעה משנת </w:t>
      </w:r>
      <w:r>
        <w:rPr/>
        <w:t>2006</w:t>
      </w:r>
      <w:r>
        <w:rPr>
          <w:rtl w:val="true"/>
        </w:rPr>
        <w:t xml:space="preserve">  </w:t>
      </w:r>
      <w:r>
        <w:rPr>
          <w:rtl w:val="true"/>
        </w:rPr>
        <w:t>בגין עבירות של שוד מזוין</w:t>
      </w:r>
      <w:r>
        <w:rPr>
          <w:rtl w:val="true"/>
        </w:rPr>
        <w:t xml:space="preserve">, </w:t>
      </w:r>
      <w:r>
        <w:rPr>
          <w:rtl w:val="true"/>
        </w:rPr>
        <w:t>כניסה לישראל שלא כחוק</w:t>
      </w:r>
      <w:r>
        <w:rPr>
          <w:rtl w:val="true"/>
        </w:rPr>
        <w:t xml:space="preserve">, </w:t>
      </w:r>
      <w:r>
        <w:rPr>
          <w:rtl w:val="true"/>
        </w:rPr>
        <w:t>נהיגה ללא רשיון ועבירת קשר לפשע</w:t>
      </w:r>
      <w:r>
        <w:rPr>
          <w:rtl w:val="true"/>
        </w:rPr>
        <w:t xml:space="preserve">. </w:t>
      </w:r>
      <w:r>
        <w:rPr>
          <w:rtl w:val="true"/>
        </w:rPr>
        <w:t>בגין עבירות אלה הוטלו עליו</w:t>
      </w:r>
      <w:r>
        <w:rPr>
          <w:rtl w:val="true"/>
        </w:rPr>
        <w:t xml:space="preserve">, </w:t>
      </w:r>
      <w:r>
        <w:rPr>
          <w:rtl w:val="true"/>
        </w:rPr>
        <w:t>בין היתר</w:t>
      </w:r>
      <w:r>
        <w:rPr>
          <w:rtl w:val="true"/>
        </w:rPr>
        <w:t xml:space="preserve">, </w:t>
      </w:r>
      <w:r>
        <w:rPr/>
        <w:t>38</w:t>
      </w:r>
      <w:r>
        <w:rPr>
          <w:rtl w:val="true"/>
        </w:rPr>
        <w:t xml:space="preserve"> </w:t>
      </w:r>
      <w:r>
        <w:rPr>
          <w:rtl w:val="true"/>
        </w:rPr>
        <w:t>חודשים מאסר בפועל ו</w:t>
      </w:r>
      <w:r>
        <w:rPr>
          <w:rtl w:val="true"/>
        </w:rPr>
        <w:t xml:space="preserve">- </w:t>
      </w:r>
      <w:r>
        <w:rPr/>
        <w:t>24</w:t>
      </w:r>
      <w:r>
        <w:rPr>
          <w:rtl w:val="true"/>
        </w:rPr>
        <w:t xml:space="preserve"> </w:t>
      </w:r>
      <w:r>
        <w:rPr>
          <w:rtl w:val="true"/>
        </w:rPr>
        <w:t xml:space="preserve">חודשים מאסר על תנאי למשך </w:t>
      </w:r>
      <w:r>
        <w:rPr/>
        <w:t>3</w:t>
      </w:r>
      <w:r>
        <w:rPr>
          <w:rtl w:val="true"/>
        </w:rPr>
        <w:t xml:space="preserve"> </w:t>
      </w:r>
      <w:r>
        <w:rPr>
          <w:rtl w:val="true"/>
        </w:rPr>
        <w:t>שנים</w:t>
      </w:r>
      <w:r>
        <w:rPr>
          <w:rtl w:val="true"/>
        </w:rPr>
        <w:t xml:space="preserve">. </w:t>
      </w:r>
    </w:p>
    <w:p>
      <w:pPr>
        <w:pStyle w:val="Normal"/>
        <w:spacing w:lineRule="auto" w:line="360"/>
        <w:ind w:start="720" w:end="0"/>
        <w:jc w:val="both"/>
        <w:rPr/>
      </w:pPr>
      <w:r>
        <w:rPr>
          <w:rtl w:val="true"/>
        </w:rPr>
        <w:t>אכן לאסמעיל אין הרשעות קודמות</w:t>
      </w:r>
      <w:r>
        <w:rPr>
          <w:rtl w:val="true"/>
        </w:rPr>
        <w:t xml:space="preserve">, </w:t>
      </w:r>
      <w:r>
        <w:rPr>
          <w:rtl w:val="true"/>
        </w:rPr>
        <w:t xml:space="preserve">אולם בשנת </w:t>
      </w:r>
      <w:r>
        <w:rPr/>
        <w:t>2008</w:t>
      </w:r>
      <w:r>
        <w:rPr>
          <w:rtl w:val="true"/>
        </w:rPr>
        <w:t xml:space="preserve">  </w:t>
      </w:r>
      <w:r>
        <w:rPr>
          <w:rtl w:val="true"/>
        </w:rPr>
        <w:t>ביצע עבירה של איומים ותקיפה סתם ובגינן הוטלה עליו התחייבות ללא הרשעה</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b/>
          <w:bCs/>
        </w:rPr>
        <w:t>38</w:t>
      </w:r>
      <w:r>
        <w:rPr>
          <w:b/>
          <w:bCs/>
          <w:rtl w:val="true"/>
        </w:rPr>
        <w:t>.</w:t>
        <w:tab/>
      </w:r>
      <w:r>
        <w:rPr>
          <w:rtl w:val="true"/>
        </w:rPr>
        <w:t>עוד אוסיף ואומר</w:t>
      </w:r>
      <w:r>
        <w:rPr>
          <w:rtl w:val="true"/>
        </w:rPr>
        <w:t xml:space="preserve">, </w:t>
      </w:r>
      <w:r>
        <w:rPr>
          <w:rtl w:val="true"/>
        </w:rPr>
        <w:t>כי גם שרות המבחן אשר אמון על מתן המלצות שיקומיות</w:t>
      </w:r>
      <w:r>
        <w:rPr>
          <w:rtl w:val="true"/>
        </w:rPr>
        <w:t xml:space="preserve">, </w:t>
      </w:r>
      <w:r>
        <w:rPr>
          <w:rtl w:val="true"/>
        </w:rPr>
        <w:t>או</w:t>
      </w:r>
      <w:r>
        <w:rPr>
          <w:rtl w:val="true"/>
        </w:rPr>
        <w:t xml:space="preserve">, </w:t>
      </w:r>
      <w:r>
        <w:rPr>
          <w:rtl w:val="true"/>
        </w:rPr>
        <w:t>טיפוליות לבית המשפט</w:t>
      </w:r>
      <w:r>
        <w:rPr>
          <w:rtl w:val="true"/>
        </w:rPr>
        <w:t xml:space="preserve">, </w:t>
      </w:r>
      <w:r>
        <w:rPr>
          <w:rtl w:val="true"/>
        </w:rPr>
        <w:t>לא מצא לנכון להמליץ בפני בית המשפט המלצה טיפולית כלשהי ביחס לאסמעיל</w:t>
      </w:r>
      <w:r>
        <w:rPr>
          <w:rtl w:val="true"/>
        </w:rPr>
        <w:t xml:space="preserve">, </w:t>
      </w:r>
      <w:r>
        <w:rPr>
          <w:rtl w:val="true"/>
        </w:rPr>
        <w:t>ואף קבע</w:t>
      </w:r>
      <w:r>
        <w:rPr>
          <w:rtl w:val="true"/>
        </w:rPr>
        <w:t xml:space="preserve">, </w:t>
      </w:r>
      <w:r>
        <w:rPr>
          <w:rtl w:val="true"/>
        </w:rPr>
        <w:t>כי מדובר בצעיר אשר היה עסוק רבות</w:t>
      </w:r>
      <w:r>
        <w:rPr>
          <w:rtl w:val="true"/>
        </w:rPr>
        <w:t xml:space="preserve">, </w:t>
      </w:r>
      <w:r>
        <w:rPr>
          <w:rtl w:val="true"/>
        </w:rPr>
        <w:t>עוד לפני הסתבכותו הנדונה</w:t>
      </w:r>
      <w:r>
        <w:rPr>
          <w:rtl w:val="true"/>
        </w:rPr>
        <w:t xml:space="preserve">, </w:t>
      </w:r>
      <w:r>
        <w:rPr>
          <w:rtl w:val="true"/>
        </w:rPr>
        <w:t>בדפוסי חשיבה ותכנונים פליליים</w:t>
      </w:r>
      <w:r>
        <w:rPr>
          <w:rtl w:val="true"/>
        </w:rPr>
        <w:t xml:space="preserve">, </w:t>
      </w:r>
      <w:r>
        <w:rPr>
          <w:rtl w:val="true"/>
        </w:rPr>
        <w:t>דבר  שלהערכת שירות המבחן היה חלק מבניית זהותו</w:t>
      </w:r>
      <w:r>
        <w:rPr>
          <w:rtl w:val="true"/>
        </w:rPr>
        <w:t>.</w:t>
      </w:r>
    </w:p>
    <w:p>
      <w:pPr>
        <w:pStyle w:val="Normal"/>
        <w:spacing w:lineRule="auto" w:line="360"/>
        <w:ind w:hanging="567" w:start="567" w:end="0"/>
        <w:jc w:val="both"/>
        <w:rPr/>
      </w:pPr>
      <w:r>
        <w:rPr>
          <w:rtl w:val="true"/>
        </w:rPr>
      </w:r>
    </w:p>
    <w:p>
      <w:pPr>
        <w:pStyle w:val="Normal"/>
        <w:spacing w:lineRule="auto" w:line="360"/>
        <w:ind w:hanging="720" w:start="720" w:end="0"/>
        <w:jc w:val="both"/>
        <w:rPr/>
      </w:pPr>
      <w:r>
        <w:rPr>
          <w:b/>
          <w:bCs/>
        </w:rPr>
        <w:t>39</w:t>
      </w:r>
      <w:r>
        <w:rPr>
          <w:b/>
          <w:bCs/>
          <w:rtl w:val="true"/>
        </w:rPr>
        <w:t>.</w:t>
        <w:tab/>
      </w:r>
      <w:r>
        <w:rPr>
          <w:rtl w:val="true"/>
        </w:rPr>
        <w:t>מאידך ובצד השיקולים לקולא</w:t>
      </w:r>
      <w:r>
        <w:rPr>
          <w:rtl w:val="true"/>
        </w:rPr>
        <w:t xml:space="preserve">, </w:t>
      </w:r>
      <w:r>
        <w:rPr>
          <w:rtl w:val="true"/>
        </w:rPr>
        <w:t>עומדת אכן הודייתם המיידית של הנאשמים</w:t>
      </w:r>
      <w:r>
        <w:rPr>
          <w:rtl w:val="true"/>
        </w:rPr>
        <w:t xml:space="preserve">, </w:t>
      </w:r>
      <w:r>
        <w:rPr>
          <w:rtl w:val="true"/>
        </w:rPr>
        <w:t>חרטתם על מעשיהם</w:t>
      </w:r>
      <w:r>
        <w:rPr>
          <w:rtl w:val="true"/>
        </w:rPr>
        <w:t xml:space="preserve">, </w:t>
      </w:r>
      <w:r>
        <w:rPr>
          <w:rtl w:val="true"/>
        </w:rPr>
        <w:t>וקבלה לעתיד</w:t>
      </w:r>
      <w:r>
        <w:rPr>
          <w:rtl w:val="true"/>
        </w:rPr>
        <w:t xml:space="preserve">, </w:t>
      </w:r>
      <w:r>
        <w:rPr>
          <w:rtl w:val="true"/>
        </w:rPr>
        <w:t>לבל ישובו על מעשיהם</w:t>
      </w:r>
      <w:r>
        <w:rPr>
          <w:rtl w:val="true"/>
        </w:rPr>
        <w:t xml:space="preserve">. </w:t>
      </w:r>
      <w:r>
        <w:rPr>
          <w:rtl w:val="true"/>
        </w:rPr>
        <w:t>עוד ניתן לזקוף לזכותם את שכבר רמזתי לו קודם לכן והוא</w:t>
      </w:r>
      <w:r>
        <w:rPr>
          <w:rtl w:val="true"/>
        </w:rPr>
        <w:t xml:space="preserve">, </w:t>
      </w:r>
      <w:r>
        <w:rPr>
          <w:rtl w:val="true"/>
        </w:rPr>
        <w:t>המרחק הקצר</w:t>
      </w:r>
      <w:r>
        <w:rPr>
          <w:rtl w:val="true"/>
        </w:rPr>
        <w:t xml:space="preserve">, </w:t>
      </w:r>
      <w:r>
        <w:rPr>
          <w:rtl w:val="true"/>
        </w:rPr>
        <w:t>וממילא</w:t>
      </w:r>
      <w:r>
        <w:rPr>
          <w:rtl w:val="true"/>
        </w:rPr>
        <w:t xml:space="preserve">, </w:t>
      </w:r>
      <w:r>
        <w:rPr>
          <w:rtl w:val="true"/>
        </w:rPr>
        <w:t>הזמן הקצר</w:t>
      </w:r>
      <w:r>
        <w:rPr>
          <w:rtl w:val="true"/>
        </w:rPr>
        <w:t xml:space="preserve">, </w:t>
      </w:r>
      <w:r>
        <w:rPr>
          <w:rtl w:val="true"/>
        </w:rPr>
        <w:t>בו התנהל המרדף והבריחה</w:t>
      </w:r>
      <w:r>
        <w:rPr>
          <w:rtl w:val="true"/>
        </w:rPr>
        <w:t xml:space="preserve">, </w:t>
      </w:r>
      <w:r>
        <w:rPr>
          <w:rtl w:val="true"/>
        </w:rPr>
        <w:t>מ</w:t>
      </w:r>
      <w:r>
        <w:rPr>
          <w:rtl w:val="true"/>
        </w:rPr>
        <w:t>"</w:t>
      </w:r>
      <w:r>
        <w:rPr>
          <w:rtl w:val="true"/>
        </w:rPr>
        <w:t>צומת הזכוכית</w:t>
      </w:r>
      <w:r>
        <w:rPr>
          <w:rtl w:val="true"/>
        </w:rPr>
        <w:t xml:space="preserve">" </w:t>
      </w:r>
      <w:r>
        <w:rPr>
          <w:rtl w:val="true"/>
        </w:rPr>
        <w:t xml:space="preserve">ועד </w:t>
      </w:r>
      <w:r>
        <w:rPr>
          <w:rtl w:val="true"/>
        </w:rPr>
        <w:t>"</w:t>
      </w:r>
      <w:r>
        <w:rPr>
          <w:rtl w:val="true"/>
        </w:rPr>
        <w:t>צומת המוביל</w:t>
      </w:r>
      <w:r>
        <w:rPr>
          <w:rtl w:val="true"/>
        </w:rPr>
        <w:t xml:space="preserve">" </w:t>
      </w:r>
      <w:r>
        <w:rPr>
          <w:rtl w:val="true"/>
        </w:rPr>
        <w:t xml:space="preserve">מהלך  </w:t>
      </w:r>
      <w:r>
        <w:rPr/>
        <w:t>5</w:t>
      </w:r>
      <w:r>
        <w:rPr>
          <w:rtl w:val="true"/>
        </w:rPr>
        <w:t xml:space="preserve"> - </w:t>
      </w:r>
      <w:r>
        <w:rPr/>
        <w:t>6</w:t>
      </w:r>
      <w:r>
        <w:rPr>
          <w:rtl w:val="true"/>
        </w:rPr>
        <w:t xml:space="preserve"> </w:t>
      </w:r>
      <w:r>
        <w:rPr>
          <w:rtl w:val="true"/>
        </w:rPr>
        <w:t>ק</w:t>
      </w:r>
      <w:r>
        <w:rPr>
          <w:rtl w:val="true"/>
        </w:rPr>
        <w:t>"</w:t>
      </w:r>
      <w:r>
        <w:rPr>
          <w:rtl w:val="true"/>
        </w:rPr>
        <w:t>מ</w:t>
      </w:r>
      <w:r>
        <w:rPr>
          <w:rtl w:val="true"/>
        </w:rPr>
        <w:t xml:space="preserve">, </w:t>
      </w:r>
      <w:r>
        <w:rPr>
          <w:rtl w:val="true"/>
        </w:rPr>
        <w:t>לכל היותר</w:t>
      </w:r>
      <w:r>
        <w:rPr>
          <w:rtl w:val="true"/>
        </w:rPr>
        <w:t xml:space="preserve">. </w:t>
      </w:r>
      <w:r>
        <w:rPr>
          <w:rtl w:val="true"/>
        </w:rPr>
        <w:t>כמו גם את העובדה שמדובר היה בשעת לילה מאוחרת יחסית</w:t>
      </w:r>
      <w:r>
        <w:rPr>
          <w:rtl w:val="true"/>
        </w:rPr>
        <w:t xml:space="preserve">, </w:t>
      </w:r>
      <w:r>
        <w:rPr>
          <w:rtl w:val="true"/>
        </w:rPr>
        <w:t>שעה שמטבע הדברים</w:t>
      </w:r>
      <w:r>
        <w:rPr>
          <w:rtl w:val="true"/>
        </w:rPr>
        <w:t xml:space="preserve">, </w:t>
      </w:r>
      <w:r>
        <w:rPr>
          <w:rtl w:val="true"/>
        </w:rPr>
        <w:t>התנועה דלילה</w:t>
      </w:r>
      <w:r>
        <w:rPr>
          <w:rtl w:val="true"/>
        </w:rPr>
        <w:t xml:space="preserve">. </w:t>
      </w:r>
    </w:p>
    <w:p>
      <w:pPr>
        <w:pStyle w:val="Normal"/>
        <w:spacing w:lineRule="auto" w:line="360"/>
        <w:ind w:hanging="720" w:start="720" w:end="0"/>
        <w:jc w:val="both"/>
        <w:rPr/>
      </w:pPr>
      <w:r>
        <w:rPr>
          <w:rtl w:val="true"/>
        </w:rPr>
        <w:tab/>
      </w:r>
      <w:r>
        <w:rPr>
          <w:rtl w:val="true"/>
        </w:rPr>
        <w:t>עוד עומדת לזכותם של הנאשמים</w:t>
      </w:r>
      <w:r>
        <w:rPr>
          <w:rtl w:val="true"/>
        </w:rPr>
        <w:t xml:space="preserve">, </w:t>
      </w:r>
      <w:r>
        <w:rPr>
          <w:rtl w:val="true"/>
        </w:rPr>
        <w:t>עובדת היותם צעירים</w:t>
      </w:r>
      <w:r>
        <w:rPr>
          <w:rtl w:val="true"/>
        </w:rPr>
        <w:t xml:space="preserve">. </w:t>
      </w:r>
      <w:r>
        <w:rPr>
          <w:rtl w:val="true"/>
        </w:rPr>
        <w:t>אין לחובתם עבר פלילי מכביד</w:t>
      </w:r>
      <w:r>
        <w:rPr>
          <w:rtl w:val="true"/>
        </w:rPr>
        <w:t xml:space="preserve">. </w:t>
      </w:r>
      <w:r>
        <w:rPr>
          <w:rtl w:val="true"/>
        </w:rPr>
        <w:t xml:space="preserve">נסיבותיו האישיות הקשות של נאשם </w:t>
      </w:r>
      <w:r>
        <w:rPr/>
        <w:t>2</w:t>
      </w:r>
      <w:r>
        <w:rPr>
          <w:rtl w:val="true"/>
        </w:rPr>
        <w:t xml:space="preserve"> </w:t>
      </w:r>
      <w:r>
        <w:rPr>
          <w:rtl w:val="true"/>
        </w:rPr>
        <w:t xml:space="preserve">כמתואר בתסקיר ומצבו הרפואי וכן מצבו הרפואי של נאשם </w:t>
      </w:r>
      <w:r>
        <w:rPr/>
        <w:t>1</w:t>
      </w:r>
      <w:r>
        <w:rPr>
          <w:rtl w:val="true"/>
        </w:rPr>
        <w:t xml:space="preserve"> </w:t>
      </w:r>
      <w:r>
        <w:rPr>
          <w:rtl w:val="true"/>
        </w:rPr>
        <w:t>הסובל ממחלות תורשתיות</w:t>
      </w:r>
      <w:r>
        <w:rPr>
          <w:rtl w:val="true"/>
        </w:rPr>
        <w:t>.</w:t>
      </w:r>
    </w:p>
    <w:p>
      <w:pPr>
        <w:pStyle w:val="Normal"/>
        <w:spacing w:lineRule="auto" w:line="360"/>
        <w:ind w:hanging="567" w:start="567" w:end="0"/>
        <w:jc w:val="both"/>
        <w:rPr/>
      </w:pPr>
      <w:r>
        <w:rPr>
          <w:rtl w:val="true"/>
        </w:rPr>
      </w:r>
    </w:p>
    <w:p>
      <w:pPr>
        <w:pStyle w:val="Normal"/>
        <w:spacing w:lineRule="auto" w:line="360"/>
        <w:ind w:hanging="720" w:start="720" w:end="0"/>
        <w:jc w:val="both"/>
        <w:rPr/>
      </w:pPr>
      <w:r>
        <w:rPr>
          <w:b/>
          <w:bCs/>
        </w:rPr>
        <w:t>40</w:t>
      </w:r>
      <w:r>
        <w:rPr>
          <w:rtl w:val="true"/>
        </w:rPr>
        <w:t>.</w:t>
        <w:tab/>
      </w:r>
      <w:r>
        <w:rPr>
          <w:rtl w:val="true"/>
        </w:rPr>
        <w:t>עיינתי עיין היטב בפסיקה שהוגשה לעיוני על ידי ב</w:t>
      </w:r>
      <w:r>
        <w:rPr>
          <w:rtl w:val="true"/>
        </w:rPr>
        <w:t>"</w:t>
      </w:r>
      <w:r>
        <w:rPr>
          <w:rtl w:val="true"/>
        </w:rPr>
        <w:t>כ הצדדים</w:t>
      </w:r>
      <w:r>
        <w:rPr>
          <w:rtl w:val="true"/>
        </w:rPr>
        <w:t xml:space="preserve">, </w:t>
      </w:r>
      <w:r>
        <w:rPr>
          <w:rtl w:val="true"/>
        </w:rPr>
        <w:t>זו בכה ואלו בכה</w:t>
      </w:r>
      <w:r>
        <w:rPr>
          <w:rtl w:val="true"/>
        </w:rPr>
        <w:t xml:space="preserve">, </w:t>
      </w:r>
      <w:r>
        <w:rPr>
          <w:rtl w:val="true"/>
        </w:rPr>
        <w:t>אלא שכל מקרה ונסיבותיו הוא</w:t>
      </w:r>
      <w:r>
        <w:rPr>
          <w:rtl w:val="true"/>
        </w:rPr>
        <w:t xml:space="preserve">, </w:t>
      </w:r>
      <w:r>
        <w:rPr>
          <w:rtl w:val="true"/>
        </w:rPr>
        <w:t>וכל נאשם הינו בבחינת עולם ומלואו</w:t>
      </w:r>
      <w:r>
        <w:rPr>
          <w:rtl w:val="true"/>
        </w:rPr>
        <w:t xml:space="preserve">, </w:t>
      </w:r>
      <w:r>
        <w:rPr>
          <w:rtl w:val="true"/>
        </w:rPr>
        <w:t xml:space="preserve">אשר יש לדונו </w:t>
      </w:r>
      <w:r>
        <w:rPr>
          <w:rtl w:val="true"/>
        </w:rPr>
        <w:t>"</w:t>
      </w:r>
      <w:r>
        <w:rPr>
          <w:b/>
          <w:b/>
          <w:bCs/>
          <w:rtl w:val="true"/>
        </w:rPr>
        <w:t>באשר הוא שם</w:t>
      </w:r>
      <w:r>
        <w:rPr>
          <w:rtl w:val="true"/>
        </w:rPr>
        <w:t>" (</w:t>
      </w:r>
      <w:r>
        <w:rPr>
          <w:rtl w:val="true"/>
        </w:rPr>
        <w:t>ראה והשווה בראשית</w:t>
      </w:r>
      <w:r>
        <w:rPr>
          <w:rtl w:val="true"/>
        </w:rPr>
        <w:t xml:space="preserve">, </w:t>
      </w:r>
      <w:r>
        <w:rPr>
          <w:rtl w:val="true"/>
        </w:rPr>
        <w:t>כ</w:t>
      </w:r>
      <w:r>
        <w:rPr>
          <w:rtl w:val="true"/>
        </w:rPr>
        <w:t>"</w:t>
      </w:r>
      <w:r>
        <w:rPr>
          <w:rtl w:val="true"/>
        </w:rPr>
        <w:t>א י</w:t>
      </w:r>
      <w:r>
        <w:rPr>
          <w:rtl w:val="true"/>
        </w:rPr>
        <w:t>"</w:t>
      </w:r>
      <w:r>
        <w:rPr>
          <w:rtl w:val="true"/>
        </w:rPr>
        <w:t>ז וכן</w:t>
      </w:r>
      <w:r>
        <w:rPr>
          <w:rtl w:val="true"/>
        </w:rPr>
        <w:t xml:space="preserve">, </w:t>
      </w:r>
      <w:r>
        <w:rPr>
          <w:rtl w:val="true"/>
        </w:rPr>
        <w:t>תלמוד בבלי</w:t>
      </w:r>
      <w:r>
        <w:rPr>
          <w:rtl w:val="true"/>
        </w:rPr>
        <w:t xml:space="preserve">, </w:t>
      </w:r>
      <w:r>
        <w:rPr>
          <w:rtl w:val="true"/>
        </w:rPr>
        <w:t>מסכת סנהדרין פרק ד</w:t>
      </w:r>
      <w:r>
        <w:rPr>
          <w:rtl w:val="true"/>
        </w:rPr>
        <w:t xml:space="preserve">', </w:t>
      </w:r>
      <w:r>
        <w:rPr>
          <w:rtl w:val="true"/>
        </w:rPr>
        <w:t>משנה ה</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b/>
          <w:bCs/>
        </w:rPr>
        <w:t>41</w:t>
      </w:r>
      <w:r>
        <w:rPr>
          <w:b/>
          <w:bCs/>
          <w:rtl w:val="true"/>
        </w:rPr>
        <w:t>.</w:t>
      </w:r>
      <w:r>
        <w:rPr>
          <w:rtl w:val="true"/>
        </w:rPr>
        <w:tab/>
      </w:r>
      <w:r>
        <w:rPr>
          <w:rtl w:val="true"/>
        </w:rPr>
        <w:t>שיקולי הענישה רבים ומגוונים הם</w:t>
      </w:r>
      <w:r>
        <w:rPr>
          <w:rtl w:val="true"/>
        </w:rPr>
        <w:t xml:space="preserve">. </w:t>
      </w:r>
      <w:r>
        <w:rPr>
          <w:rtl w:val="true"/>
        </w:rPr>
        <w:t>מחד</w:t>
      </w:r>
      <w:r>
        <w:rPr>
          <w:rtl w:val="true"/>
        </w:rPr>
        <w:t xml:space="preserve">, </w:t>
      </w:r>
      <w:r>
        <w:rPr>
          <w:rtl w:val="true"/>
        </w:rPr>
        <w:t>אינטרס הציבור</w:t>
      </w:r>
      <w:r>
        <w:rPr>
          <w:rtl w:val="true"/>
        </w:rPr>
        <w:t xml:space="preserve">, </w:t>
      </w:r>
      <w:r>
        <w:rPr>
          <w:rtl w:val="true"/>
        </w:rPr>
        <w:t>והצורך בגמול ובהרתעה</w:t>
      </w:r>
      <w:r>
        <w:rPr>
          <w:rtl w:val="true"/>
        </w:rPr>
        <w:t xml:space="preserve">, </w:t>
      </w:r>
      <w:r>
        <w:rPr>
          <w:rtl w:val="true"/>
        </w:rPr>
        <w:t>ומאידך</w:t>
      </w:r>
      <w:r>
        <w:rPr>
          <w:rtl w:val="true"/>
        </w:rPr>
        <w:t xml:space="preserve">, </w:t>
      </w:r>
      <w:r>
        <w:rPr>
          <w:rtl w:val="true"/>
        </w:rPr>
        <w:t>נסיבותיו האישיות של כל נאשם ונאשם</w:t>
      </w:r>
      <w:r>
        <w:rPr>
          <w:rtl w:val="true"/>
        </w:rPr>
        <w:t xml:space="preserve">, </w:t>
      </w:r>
      <w:r>
        <w:rPr>
          <w:rtl w:val="true"/>
        </w:rPr>
        <w:t>שכן הענישה לעולם אינדיבידואלית היא</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ראה לעניין זה</w:t>
      </w:r>
      <w:r>
        <w:rPr>
          <w:rtl w:val="true"/>
        </w:rPr>
        <w:t xml:space="preserve">, </w:t>
      </w:r>
      <w:hyperlink r:id="rId51">
        <w:r>
          <w:rPr>
            <w:rStyle w:val="Hyperlink"/>
            <w:rtl w:val="true"/>
          </w:rPr>
          <w:t>ע</w:t>
        </w:r>
        <w:r>
          <w:rPr>
            <w:rStyle w:val="Hyperlink"/>
            <w:rtl w:val="true"/>
          </w:rPr>
          <w:t>"</w:t>
        </w:r>
        <w:r>
          <w:rPr>
            <w:rStyle w:val="Hyperlink"/>
            <w:rtl w:val="true"/>
          </w:rPr>
          <w:t xml:space="preserve">פ </w:t>
        </w:r>
        <w:r>
          <w:rPr>
            <w:rStyle w:val="Hyperlink"/>
          </w:rPr>
          <w:t>2163/05</w:t>
        </w:r>
      </w:hyperlink>
      <w:r>
        <w:rPr>
          <w:rtl w:val="true"/>
        </w:rPr>
        <w:t xml:space="preserve"> </w:t>
      </w:r>
      <w:r>
        <w:rPr>
          <w:rtl w:val="true"/>
        </w:rPr>
        <w:t>דג</w:t>
      </w:r>
      <w:r>
        <w:rPr>
          <w:rtl w:val="true"/>
        </w:rPr>
        <w:t>'</w:t>
      </w:r>
      <w:r>
        <w:rPr>
          <w:rtl w:val="true"/>
        </w:rPr>
        <w:t>מיל אלייב נ</w:t>
      </w:r>
      <w:r>
        <w:rPr>
          <w:rtl w:val="true"/>
        </w:rPr>
        <w:t xml:space="preserve">' </w:t>
      </w:r>
      <w:r>
        <w:rPr>
          <w:rtl w:val="true"/>
        </w:rPr>
        <w:t>מדינת ישראל</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106" w:end="900"/>
        <w:jc w:val="both"/>
        <w:rPr>
          <w:b/>
          <w:bCs/>
          <w:u w:val="single"/>
        </w:rPr>
      </w:pPr>
      <w:r>
        <w:rPr>
          <w:rtl w:val="true"/>
        </w:rPr>
        <w:tab/>
        <w:t>"</w:t>
      </w:r>
      <w:r>
        <w:rPr>
          <w:b/>
          <w:b/>
          <w:bCs/>
          <w:rtl w:val="true"/>
        </w:rPr>
        <w:t>הענישה הספציפית היא כמובן אינדיבידואלית</w:t>
      </w:r>
      <w:r>
        <w:rPr>
          <w:b/>
          <w:bCs/>
          <w:rtl w:val="true"/>
        </w:rPr>
        <w:t xml:space="preserve">, </w:t>
      </w:r>
      <w:r>
        <w:rPr>
          <w:b/>
          <w:b/>
          <w:bCs/>
          <w:rtl w:val="true"/>
        </w:rPr>
        <w:t>בכל מקרה לגופו ולנסיבותיו</w:t>
      </w:r>
      <w:r>
        <w:rPr>
          <w:b/>
          <w:bCs/>
          <w:rtl w:val="true"/>
        </w:rPr>
        <w:t xml:space="preserve">; </w:t>
      </w:r>
      <w:r>
        <w:rPr>
          <w:b/>
          <w:b/>
          <w:bCs/>
          <w:rtl w:val="true"/>
        </w:rPr>
        <w:t>לא אחת הנאשמים באים עצמם מרקע קשה המצדיק התחשבות</w:t>
      </w:r>
      <w:r>
        <w:rPr>
          <w:b/>
          <w:bCs/>
          <w:rtl w:val="true"/>
        </w:rPr>
        <w:t xml:space="preserve">; </w:t>
      </w:r>
      <w:r>
        <w:rPr>
          <w:b/>
          <w:b/>
          <w:bCs/>
          <w:rtl w:val="true"/>
        </w:rPr>
        <w:t>אך המחוקק והפסיקה רואים לנגד עיניהם גם את הקרבנות</w:t>
      </w:r>
      <w:r>
        <w:rPr>
          <w:b/>
          <w:bCs/>
          <w:rtl w:val="true"/>
        </w:rPr>
        <w:t xml:space="preserve">, </w:t>
      </w:r>
      <w:r>
        <w:rPr>
          <w:b/>
          <w:b/>
          <w:bCs/>
          <w:rtl w:val="true"/>
        </w:rPr>
        <w:t>קרבנות בפועל וקרבנות פוטנציאליים</w:t>
      </w:r>
      <w:r>
        <w:rPr>
          <w:b/>
          <w:bCs/>
          <w:rtl w:val="true"/>
        </w:rPr>
        <w:t xml:space="preserve">, </w:t>
      </w:r>
      <w:r>
        <w:rPr>
          <w:b/>
          <w:b/>
          <w:bCs/>
          <w:rtl w:val="true"/>
        </w:rPr>
        <w:t>את היחיד שאיתרע מזלו להיות קרבן</w:t>
      </w:r>
      <w:r>
        <w:rPr>
          <w:b/>
          <w:bCs/>
          <w:rtl w:val="true"/>
        </w:rPr>
        <w:t xml:space="preserve">, </w:t>
      </w:r>
      <w:r>
        <w:rPr>
          <w:b/>
          <w:b/>
          <w:bCs/>
          <w:rtl w:val="true"/>
        </w:rPr>
        <w:t>ואת כלל החברה החושש כי ירבו קרבנות</w:t>
      </w:r>
      <w:r>
        <w:rPr>
          <w:b/>
          <w:bCs/>
          <w:rtl w:val="true"/>
        </w:rPr>
        <w:t xml:space="preserve">. </w:t>
      </w:r>
      <w:r>
        <w:rPr>
          <w:b/>
          <w:b/>
          <w:bCs/>
          <w:rtl w:val="true"/>
        </w:rPr>
        <w:t>מלאכת האיזון בין מכלול השיקולים אינה קלה</w:t>
      </w:r>
      <w:r>
        <w:rPr>
          <w:b/>
          <w:bCs/>
          <w:rtl w:val="true"/>
        </w:rPr>
        <w:t xml:space="preserve">". </w:t>
      </w:r>
    </w:p>
    <w:p>
      <w:pPr>
        <w:pStyle w:val="Normal"/>
        <w:spacing w:lineRule="auto" w:line="360"/>
        <w:ind w:end="0"/>
        <w:jc w:val="both"/>
        <w:rPr>
          <w:b/>
          <w:bCs/>
          <w:u w:val="single"/>
        </w:rPr>
      </w:pPr>
      <w:r>
        <w:rPr>
          <w:b/>
          <w:bCs/>
          <w:u w:val="single"/>
          <w:rtl w:val="true"/>
        </w:rPr>
      </w:r>
    </w:p>
    <w:p>
      <w:pPr>
        <w:pStyle w:val="Normal"/>
        <w:spacing w:lineRule="auto" w:line="360"/>
        <w:ind w:hanging="720" w:start="720" w:end="0"/>
        <w:jc w:val="both"/>
        <w:rPr/>
      </w:pPr>
      <w:r>
        <w:rPr>
          <w:b/>
          <w:bCs/>
        </w:rPr>
        <w:t>42</w:t>
      </w:r>
      <w:r>
        <w:rPr>
          <w:rtl w:val="true"/>
        </w:rPr>
        <w:t>.</w:t>
        <w:tab/>
      </w:r>
      <w:r>
        <w:rPr>
          <w:rtl w:val="true"/>
        </w:rPr>
        <w:t>פסיקת בית המשפט העליון אליה הופניתי</w:t>
      </w:r>
      <w:r>
        <w:rPr>
          <w:rtl w:val="true"/>
        </w:rPr>
        <w:t xml:space="preserve">, </w:t>
      </w:r>
      <w:r>
        <w:rPr>
          <w:rtl w:val="true"/>
        </w:rPr>
        <w:t>בעבירות של סיכון חיי אדם</w:t>
      </w:r>
      <w:r>
        <w:rPr>
          <w:rtl w:val="true"/>
        </w:rPr>
        <w:t xml:space="preserve">, </w:t>
      </w:r>
      <w:r>
        <w:rPr>
          <w:rtl w:val="true"/>
        </w:rPr>
        <w:t>קובעת</w:t>
      </w:r>
      <w:r>
        <w:rPr>
          <w:rtl w:val="true"/>
        </w:rPr>
        <w:t xml:space="preserve">, </w:t>
      </w:r>
      <w:r>
        <w:rPr>
          <w:rtl w:val="true"/>
        </w:rPr>
        <w:t>דרך כלל</w:t>
      </w:r>
      <w:r>
        <w:rPr>
          <w:rtl w:val="true"/>
        </w:rPr>
        <w:t xml:space="preserve">, </w:t>
      </w:r>
      <w:r>
        <w:rPr>
          <w:rtl w:val="true"/>
        </w:rPr>
        <w:t xml:space="preserve">רף ענישה מחמיר של </w:t>
      </w:r>
      <w:r>
        <w:rPr/>
        <w:t>3</w:t>
      </w:r>
      <w:r>
        <w:rPr>
          <w:rtl w:val="true"/>
        </w:rPr>
        <w:t xml:space="preserve"> </w:t>
      </w:r>
      <w:r>
        <w:rPr>
          <w:rtl w:val="true"/>
        </w:rPr>
        <w:t>ו</w:t>
      </w:r>
      <w:r>
        <w:rPr>
          <w:rtl w:val="true"/>
        </w:rPr>
        <w:t xml:space="preserve">- </w:t>
      </w:r>
      <w:r>
        <w:rPr/>
        <w:t>4</w:t>
      </w:r>
      <w:r>
        <w:rPr>
          <w:rtl w:val="true"/>
        </w:rPr>
        <w:t xml:space="preserve"> </w:t>
      </w:r>
      <w:r>
        <w:rPr>
          <w:rtl w:val="true"/>
        </w:rPr>
        <w:t>שנות מאסר</w:t>
      </w:r>
      <w:r>
        <w:rPr>
          <w:rtl w:val="true"/>
        </w:rPr>
        <w:t xml:space="preserve">, </w:t>
      </w:r>
      <w:r>
        <w:rPr>
          <w:rtl w:val="true"/>
        </w:rPr>
        <w:t>אם כי יאמר</w:t>
      </w:r>
      <w:r>
        <w:rPr>
          <w:rtl w:val="true"/>
        </w:rPr>
        <w:t xml:space="preserve">, </w:t>
      </w:r>
      <w:r>
        <w:rPr>
          <w:rtl w:val="true"/>
        </w:rPr>
        <w:t>שבחלק מהפסיקה אליה הופניתי</w:t>
      </w:r>
      <w:r>
        <w:rPr>
          <w:rtl w:val="true"/>
        </w:rPr>
        <w:t xml:space="preserve">, </w:t>
      </w:r>
      <w:r>
        <w:rPr>
          <w:rtl w:val="true"/>
        </w:rPr>
        <w:t>דובר היה על מקרים חמורים יותר</w:t>
      </w:r>
      <w:r>
        <w:rPr>
          <w:rtl w:val="true"/>
        </w:rPr>
        <w:t xml:space="preserve">, </w:t>
      </w:r>
      <w:r>
        <w:rPr>
          <w:rtl w:val="true"/>
        </w:rPr>
        <w:t>בהם גם נגרמו חבלות גוף למיניהן</w:t>
      </w:r>
      <w:r>
        <w:rPr>
          <w:rtl w:val="true"/>
        </w:rPr>
        <w:t xml:space="preserve">. </w:t>
      </w:r>
    </w:p>
    <w:p>
      <w:pPr>
        <w:pStyle w:val="Normal"/>
        <w:spacing w:lineRule="auto" w:line="360"/>
        <w:ind w:hanging="720" w:start="720" w:end="0"/>
        <w:jc w:val="both"/>
        <w:rPr/>
      </w:pPr>
      <w:r>
        <w:rPr>
          <w:rtl w:val="true"/>
        </w:rPr>
        <w:tab/>
      </w:r>
      <w:r>
        <w:rPr>
          <w:rtl w:val="true"/>
        </w:rPr>
        <w:t>אולם</w:t>
      </w:r>
      <w:r>
        <w:rPr>
          <w:rtl w:val="true"/>
        </w:rPr>
        <w:t xml:space="preserve">, </w:t>
      </w:r>
      <w:r>
        <w:rPr>
          <w:rtl w:val="true"/>
        </w:rPr>
        <w:t>חרף האמור</w:t>
      </w:r>
      <w:r>
        <w:rPr>
          <w:rtl w:val="true"/>
        </w:rPr>
        <w:t xml:space="preserve">, </w:t>
      </w:r>
      <w:r>
        <w:rPr>
          <w:rtl w:val="true"/>
        </w:rPr>
        <w:t>ניכרת בהחלט מגמת החמרה בפסיקת בית המשפט העליון</w:t>
      </w:r>
      <w:r>
        <w:rPr>
          <w:rtl w:val="true"/>
        </w:rPr>
        <w:t xml:space="preserve">, </w:t>
      </w:r>
      <w:r>
        <w:rPr>
          <w:rtl w:val="true"/>
        </w:rPr>
        <w:t>גם מקום בו מדובר בנאשמים ללא עבר פלילי של ממש</w:t>
      </w:r>
      <w:r>
        <w:rPr>
          <w:rtl w:val="true"/>
        </w:rPr>
        <w:t xml:space="preserve">, </w:t>
      </w:r>
      <w:r>
        <w:rPr>
          <w:rtl w:val="true"/>
        </w:rPr>
        <w:t>וגם מקום בו לא נגרמו נזקי גוף לשוטרים</w:t>
      </w:r>
      <w:r>
        <w:rPr>
          <w:rtl w:val="true"/>
        </w:rPr>
        <w:t xml:space="preserve">, </w:t>
      </w:r>
      <w:r>
        <w:rPr>
          <w:rtl w:val="true"/>
        </w:rPr>
        <w:t>או</w:t>
      </w:r>
      <w:r>
        <w:rPr>
          <w:rtl w:val="true"/>
        </w:rPr>
        <w:t xml:space="preserve">, </w:t>
      </w:r>
      <w:r>
        <w:rPr>
          <w:rtl w:val="true"/>
        </w:rPr>
        <w:t>למעורבים אחרים</w:t>
      </w:r>
      <w:r>
        <w:rPr>
          <w:rtl w:val="true"/>
        </w:rPr>
        <w:t xml:space="preserve">. </w:t>
      </w:r>
    </w:p>
    <w:p>
      <w:pPr>
        <w:pStyle w:val="Normal"/>
        <w:spacing w:lineRule="auto" w:line="360"/>
        <w:ind w:hanging="720" w:start="720" w:end="0"/>
        <w:jc w:val="both"/>
        <w:rPr/>
      </w:pPr>
      <w:r>
        <w:rPr>
          <w:rtl w:val="true"/>
        </w:rPr>
        <w:tab/>
      </w:r>
      <w:r>
        <w:rPr>
          <w:rtl w:val="true"/>
        </w:rPr>
        <w:t>כך</w:t>
      </w:r>
      <w:r>
        <w:rPr>
          <w:color w:val="000000"/>
          <w:rtl w:val="true"/>
        </w:rPr>
        <w:t xml:space="preserve">, </w:t>
      </w:r>
      <w:r>
        <w:rPr>
          <w:rtl w:val="true"/>
        </w:rPr>
        <w:t xml:space="preserve">בעניין לוי הוחמר עונשו של הנאשם שם והועמד על </w:t>
      </w:r>
      <w:r>
        <w:rPr/>
        <w:t>4</w:t>
      </w:r>
      <w:r>
        <w:rPr>
          <w:rtl w:val="true"/>
        </w:rPr>
        <w:t xml:space="preserve"> </w:t>
      </w:r>
      <w:r>
        <w:rPr>
          <w:rtl w:val="true"/>
        </w:rPr>
        <w:t>שנות מאסר בפועל</w:t>
      </w:r>
      <w:r>
        <w:rPr>
          <w:rtl w:val="true"/>
        </w:rPr>
        <w:t xml:space="preserve">, </w:t>
      </w:r>
      <w:r>
        <w:rPr>
          <w:rtl w:val="true"/>
        </w:rPr>
        <w:t>הגם שבעניינו לא נגרמו נזקי גוף</w:t>
      </w:r>
      <w:r>
        <w:rPr>
          <w:rtl w:val="true"/>
        </w:rPr>
        <w:t xml:space="preserve">, </w:t>
      </w:r>
      <w:r>
        <w:rPr>
          <w:rtl w:val="true"/>
        </w:rPr>
        <w:t>או רכוש</w:t>
      </w:r>
      <w:r>
        <w:rPr>
          <w:rtl w:val="true"/>
        </w:rPr>
        <w:t xml:space="preserve">. </w:t>
      </w:r>
      <w:r>
        <w:rPr>
          <w:rtl w:val="true"/>
        </w:rPr>
        <w:t>יוער</w:t>
      </w:r>
      <w:r>
        <w:rPr>
          <w:rtl w:val="true"/>
        </w:rPr>
        <w:t xml:space="preserve">, </w:t>
      </w:r>
      <w:r>
        <w:rPr>
          <w:rtl w:val="true"/>
        </w:rPr>
        <w:t>כי לחובת הנאשם שם</w:t>
      </w:r>
      <w:r>
        <w:rPr>
          <w:rtl w:val="true"/>
        </w:rPr>
        <w:t xml:space="preserve">, </w:t>
      </w:r>
      <w:r>
        <w:rPr>
          <w:rtl w:val="true"/>
        </w:rPr>
        <w:t>עמד עבר פלילי מכביד ביותר</w:t>
      </w:r>
      <w:r>
        <w:rPr>
          <w:rtl w:val="true"/>
        </w:rPr>
        <w:t xml:space="preserve">, </w:t>
      </w:r>
      <w:r>
        <w:rPr>
          <w:rtl w:val="true"/>
        </w:rPr>
        <w:t>מה שאין כאן בענייננו</w:t>
      </w:r>
      <w:r>
        <w:rPr>
          <w:rtl w:val="true"/>
        </w:rPr>
        <w:t xml:space="preserve">. </w:t>
      </w:r>
    </w:p>
    <w:p>
      <w:pPr>
        <w:pStyle w:val="Normal"/>
        <w:spacing w:lineRule="auto" w:line="360"/>
        <w:ind w:hanging="720" w:start="720" w:end="0"/>
        <w:jc w:val="both"/>
        <w:rPr/>
      </w:pPr>
      <w:r>
        <w:rPr>
          <w:rtl w:val="true"/>
        </w:rPr>
        <w:tab/>
      </w:r>
      <w:r>
        <w:rPr>
          <w:rtl w:val="true"/>
        </w:rPr>
        <w:t>כך גם</w:t>
      </w:r>
      <w:r>
        <w:rPr>
          <w:rtl w:val="true"/>
        </w:rPr>
        <w:t xml:space="preserve">, </w:t>
      </w:r>
      <w:r>
        <w:rPr>
          <w:rtl w:val="true"/>
        </w:rPr>
        <w:t>ב</w:t>
      </w:r>
      <w:hyperlink r:id="rId52">
        <w:r>
          <w:rPr>
            <w:rStyle w:val="Hyperlink"/>
            <w:rtl w:val="true"/>
          </w:rPr>
          <w:t>ע</w:t>
        </w:r>
        <w:r>
          <w:rPr>
            <w:rStyle w:val="Hyperlink"/>
            <w:rtl w:val="true"/>
          </w:rPr>
          <w:t>"</w:t>
        </w:r>
        <w:r>
          <w:rPr>
            <w:rStyle w:val="Hyperlink"/>
            <w:rtl w:val="true"/>
          </w:rPr>
          <w:t xml:space="preserve">פ </w:t>
        </w:r>
        <w:r>
          <w:rPr>
            <w:rStyle w:val="Hyperlink"/>
          </w:rPr>
          <w:t>2101/06</w:t>
        </w:r>
      </w:hyperlink>
      <w:r>
        <w:rPr>
          <w:rtl w:val="true"/>
        </w:rPr>
        <w:t xml:space="preserve"> </w:t>
      </w:r>
      <w:r>
        <w:rPr>
          <w:b/>
          <w:b/>
          <w:bCs/>
          <w:rtl w:val="true"/>
        </w:rPr>
        <w:t>אוסמה אבו עצא נ</w:t>
      </w:r>
      <w:r>
        <w:rPr>
          <w:b/>
          <w:bCs/>
          <w:rtl w:val="true"/>
        </w:rPr>
        <w:t xml:space="preserve">' </w:t>
      </w:r>
      <w:r>
        <w:rPr>
          <w:b/>
          <w:b/>
          <w:bCs/>
          <w:rtl w:val="true"/>
        </w:rPr>
        <w:t>מדינת ישראל</w:t>
      </w:r>
      <w:r>
        <w:rPr>
          <w:rtl w:val="true"/>
        </w:rPr>
        <w:t xml:space="preserve"> </w:t>
      </w:r>
      <w:r>
        <w:rPr>
          <w:rtl w:val="true"/>
        </w:rPr>
        <w:t>(</w:t>
      </w:r>
      <w:r>
        <w:rPr>
          <w:rtl w:val="true"/>
        </w:rPr>
        <w:t xml:space="preserve">ניתן ביום </w:t>
      </w:r>
      <w:r>
        <w:rPr/>
        <w:t>07.06.06</w:t>
      </w:r>
      <w:r>
        <w:rPr>
          <w:rtl w:val="true"/>
        </w:rPr>
        <w:t xml:space="preserve">), </w:t>
      </w:r>
      <w:r>
        <w:rPr>
          <w:rtl w:val="true"/>
        </w:rPr>
        <w:t>שם גזר בית המשפט המחוזי את עונשו של הנאשם על שנתיים מאסר</w:t>
      </w:r>
      <w:r>
        <w:rPr>
          <w:rtl w:val="true"/>
        </w:rPr>
        <w:t xml:space="preserve">, </w:t>
      </w:r>
      <w:r>
        <w:rPr>
          <w:rtl w:val="true"/>
        </w:rPr>
        <w:t>ובית המשפט העליון</w:t>
      </w:r>
      <w:r>
        <w:rPr>
          <w:rtl w:val="true"/>
        </w:rPr>
        <w:t xml:space="preserve">, </w:t>
      </w:r>
      <w:r>
        <w:rPr>
          <w:rtl w:val="true"/>
        </w:rPr>
        <w:t xml:space="preserve">החמיר בעונש והעמידו על </w:t>
      </w:r>
      <w:r>
        <w:rPr/>
        <w:t>4</w:t>
      </w:r>
      <w:r>
        <w:rPr>
          <w:rtl w:val="true"/>
        </w:rPr>
        <w:t xml:space="preserve"> </w:t>
      </w:r>
      <w:r>
        <w:rPr>
          <w:rtl w:val="true"/>
        </w:rPr>
        <w:t>שנים מאסר בפועל</w:t>
      </w:r>
      <w:r>
        <w:rPr>
          <w:rtl w:val="true"/>
        </w:rPr>
        <w:t xml:space="preserve">. </w:t>
      </w:r>
      <w:r>
        <w:rPr>
          <w:rtl w:val="true"/>
        </w:rPr>
        <w:t>יוער</w:t>
      </w:r>
      <w:r>
        <w:rPr>
          <w:rtl w:val="true"/>
        </w:rPr>
        <w:t xml:space="preserve">, </w:t>
      </w:r>
      <w:r>
        <w:rPr>
          <w:rtl w:val="true"/>
        </w:rPr>
        <w:t>כי גם במקרה שם</w:t>
      </w:r>
      <w:r>
        <w:rPr>
          <w:rtl w:val="true"/>
        </w:rPr>
        <w:t xml:space="preserve">, </w:t>
      </w:r>
      <w:r>
        <w:rPr>
          <w:rtl w:val="true"/>
        </w:rPr>
        <w:t>לא נגרמו פגיעות בנפש</w:t>
      </w:r>
      <w:r>
        <w:rPr>
          <w:rtl w:val="true"/>
        </w:rPr>
        <w:t xml:space="preserve">, </w:t>
      </w:r>
      <w:r>
        <w:rPr>
          <w:rtl w:val="true"/>
        </w:rPr>
        <w:t>או ברכוש</w:t>
      </w:r>
      <w:r>
        <w:rPr>
          <w:rtl w:val="true"/>
        </w:rPr>
        <w:t xml:space="preserve">, </w:t>
      </w:r>
      <w:r>
        <w:rPr>
          <w:rtl w:val="true"/>
        </w:rPr>
        <w:t>ומדובר היה בנאשם שהיה אדם צעיר ללא עבר פלילי</w:t>
      </w:r>
      <w:r>
        <w:rPr>
          <w:rtl w:val="true"/>
        </w:rPr>
        <w:t xml:space="preserve">. </w:t>
      </w:r>
    </w:p>
    <w:p>
      <w:pPr>
        <w:pStyle w:val="Normal"/>
        <w:spacing w:lineRule="auto" w:line="360"/>
        <w:ind w:hanging="720" w:start="720" w:end="0"/>
        <w:jc w:val="both"/>
        <w:rPr/>
      </w:pPr>
      <w:r>
        <w:rPr>
          <w:rtl w:val="true"/>
        </w:rPr>
        <w:tab/>
      </w:r>
      <w:r>
        <w:rPr>
          <w:rtl w:val="true"/>
        </w:rPr>
        <w:t>כך גם</w:t>
      </w:r>
      <w:r>
        <w:rPr>
          <w:rtl w:val="true"/>
        </w:rPr>
        <w:t xml:space="preserve">, </w:t>
      </w:r>
      <w:r>
        <w:rPr>
          <w:rtl w:val="true"/>
        </w:rPr>
        <w:t>ב</w:t>
      </w:r>
      <w:r>
        <w:rPr>
          <w:color w:val="000000"/>
          <w:rtl w:val="true"/>
        </w:rPr>
        <w:t>ע</w:t>
      </w:r>
      <w:r>
        <w:rPr>
          <w:color w:val="000000"/>
          <w:rtl w:val="true"/>
        </w:rPr>
        <w:t>"</w:t>
      </w:r>
      <w:r>
        <w:rPr>
          <w:color w:val="000000"/>
          <w:rtl w:val="true"/>
        </w:rPr>
        <w:t xml:space="preserve">פ </w:t>
      </w:r>
      <w:r>
        <w:rPr>
          <w:color w:val="000000"/>
        </w:rPr>
        <w:t>6639/09</w:t>
      </w:r>
      <w:r>
        <w:rPr>
          <w:rtl w:val="true"/>
        </w:rPr>
        <w:t xml:space="preserve"> </w:t>
      </w:r>
      <w:r>
        <w:rPr>
          <w:b/>
          <w:b/>
          <w:bCs/>
          <w:rtl w:val="true"/>
        </w:rPr>
        <w:t>מ</w:t>
      </w:r>
      <w:r>
        <w:rPr>
          <w:b/>
          <w:bCs/>
          <w:rtl w:val="true"/>
        </w:rPr>
        <w:t>"</w:t>
      </w:r>
      <w:r>
        <w:rPr>
          <w:b/>
          <w:b/>
          <w:bCs/>
          <w:rtl w:val="true"/>
        </w:rPr>
        <w:t>י נגד רפעאת הייב</w:t>
      </w:r>
      <w:r>
        <w:rPr>
          <w:rtl w:val="true"/>
        </w:rPr>
        <w:t xml:space="preserve"> </w:t>
      </w:r>
      <w:r>
        <w:rPr>
          <w:rtl w:val="true"/>
        </w:rPr>
        <w:t>(</w:t>
      </w:r>
      <w:r>
        <w:rPr>
          <w:rtl w:val="true"/>
        </w:rPr>
        <w:t xml:space="preserve">ניתן ביום </w:t>
      </w:r>
      <w:r>
        <w:rPr/>
        <w:t>04.02.10</w:t>
      </w:r>
      <w:r>
        <w:rPr>
          <w:rtl w:val="true"/>
        </w:rPr>
        <w:t xml:space="preserve">), </w:t>
      </w:r>
      <w:r>
        <w:rPr>
          <w:rtl w:val="true"/>
        </w:rPr>
        <w:t>שם דובר בשני נאשמים</w:t>
      </w:r>
      <w:r>
        <w:rPr>
          <w:rtl w:val="true"/>
        </w:rPr>
        <w:t xml:space="preserve">. </w:t>
      </w:r>
      <w:r>
        <w:rPr>
          <w:rtl w:val="true"/>
        </w:rPr>
        <w:t>הנאשם הראשון הורשע בעבירות של סיכון חיי אדם</w:t>
      </w:r>
      <w:r>
        <w:rPr>
          <w:rtl w:val="true"/>
        </w:rPr>
        <w:t xml:space="preserve">, </w:t>
      </w:r>
      <w:r>
        <w:rPr>
          <w:rtl w:val="true"/>
        </w:rPr>
        <w:t>נהיגה בשכרות</w:t>
      </w:r>
      <w:r>
        <w:rPr>
          <w:rtl w:val="true"/>
        </w:rPr>
        <w:t xml:space="preserve">, </w:t>
      </w:r>
      <w:r>
        <w:rPr>
          <w:rtl w:val="true"/>
        </w:rPr>
        <w:t>שיבוש מהלכי משפט</w:t>
      </w:r>
      <w:r>
        <w:rPr>
          <w:rtl w:val="true"/>
        </w:rPr>
        <w:t xml:space="preserve">, </w:t>
      </w:r>
      <w:r>
        <w:rPr>
          <w:rtl w:val="true"/>
        </w:rPr>
        <w:t>אי ציות לרמזור</w:t>
      </w:r>
      <w:r>
        <w:rPr>
          <w:rtl w:val="true"/>
        </w:rPr>
        <w:t xml:space="preserve">, </w:t>
      </w:r>
      <w:r>
        <w:rPr>
          <w:rtl w:val="true"/>
        </w:rPr>
        <w:t>הפרת הוראה חוקית</w:t>
      </w:r>
      <w:r>
        <w:rPr>
          <w:rtl w:val="true"/>
        </w:rPr>
        <w:t xml:space="preserve">, </w:t>
      </w:r>
      <w:r>
        <w:rPr>
          <w:rtl w:val="true"/>
        </w:rPr>
        <w:t>נהיגה ללא רישיון וללא ביטוח תקף ואילו הנאשם השני הורשע בעבירות של סיכון חיי אדם  והפרעה לשוטר במילוי תפקידו</w:t>
      </w:r>
      <w:r>
        <w:rPr>
          <w:rtl w:val="true"/>
        </w:rPr>
        <w:t xml:space="preserve">. </w:t>
      </w:r>
      <w:r>
        <w:rPr>
          <w:rtl w:val="true"/>
        </w:rPr>
        <w:t xml:space="preserve">בית משפט זה הטיל על הנאשם הראשון  </w:t>
      </w:r>
      <w:r>
        <w:rPr/>
        <w:t>26</w:t>
      </w:r>
      <w:r>
        <w:rPr>
          <w:rtl w:val="true"/>
        </w:rPr>
        <w:t xml:space="preserve"> </w:t>
      </w:r>
      <w:r>
        <w:rPr>
          <w:rtl w:val="true"/>
        </w:rPr>
        <w:t xml:space="preserve">חודשי מאסר בפועל ועל הנאשם השני </w:t>
      </w:r>
      <w:r>
        <w:rPr/>
        <w:t>22</w:t>
      </w:r>
      <w:r>
        <w:rPr>
          <w:rtl w:val="true"/>
        </w:rPr>
        <w:t xml:space="preserve"> </w:t>
      </w:r>
      <w:r>
        <w:rPr>
          <w:rtl w:val="true"/>
        </w:rPr>
        <w:t>חודשי מאסר בפועל</w:t>
      </w:r>
      <w:r>
        <w:rPr>
          <w:rtl w:val="true"/>
        </w:rPr>
        <w:t xml:space="preserve">, </w:t>
      </w:r>
      <w:r>
        <w:rPr>
          <w:rtl w:val="true"/>
        </w:rPr>
        <w:t>ובית המשפט העליון</w:t>
      </w:r>
      <w:r>
        <w:rPr>
          <w:rtl w:val="true"/>
        </w:rPr>
        <w:t xml:space="preserve">, </w:t>
      </w:r>
      <w:r>
        <w:rPr>
          <w:rtl w:val="true"/>
        </w:rPr>
        <w:t>החמיר בעונש</w:t>
      </w:r>
      <w:r>
        <w:rPr>
          <w:rtl w:val="true"/>
        </w:rPr>
        <w:t xml:space="preserve">, </w:t>
      </w:r>
      <w:r>
        <w:rPr>
          <w:rtl w:val="true"/>
        </w:rPr>
        <w:t xml:space="preserve">כך שהעמיד את מאסרו של הנאשם הראשון על </w:t>
      </w:r>
      <w:r>
        <w:rPr/>
        <w:t>40</w:t>
      </w:r>
      <w:r>
        <w:rPr>
          <w:rtl w:val="true"/>
        </w:rPr>
        <w:t xml:space="preserve"> </w:t>
      </w:r>
      <w:r>
        <w:rPr>
          <w:rtl w:val="true"/>
        </w:rPr>
        <w:t>חודשים ואת מאסרו של הנאשם השני</w:t>
      </w:r>
      <w:r>
        <w:rPr>
          <w:rtl w:val="true"/>
        </w:rPr>
        <w:t xml:space="preserve">, </w:t>
      </w:r>
      <w:r>
        <w:rPr>
          <w:rtl w:val="true"/>
        </w:rPr>
        <w:t xml:space="preserve">העמיד על </w:t>
      </w:r>
      <w:r>
        <w:rPr/>
        <w:t>36</w:t>
      </w:r>
      <w:r>
        <w:rPr>
          <w:rtl w:val="true"/>
        </w:rPr>
        <w:t xml:space="preserve"> </w:t>
      </w:r>
      <w:r>
        <w:rPr>
          <w:rtl w:val="true"/>
        </w:rPr>
        <w:t>חודשים</w:t>
      </w:r>
      <w:r>
        <w:rPr>
          <w:rtl w:val="true"/>
        </w:rPr>
        <w:t xml:space="preserve">. </w:t>
      </w:r>
      <w:r>
        <w:rPr>
          <w:rtl w:val="true"/>
        </w:rPr>
        <w:t>בית המשפט העליון הדגיש כי</w:t>
      </w:r>
      <w:r>
        <w:rPr>
          <w:rtl w:val="true"/>
        </w:rPr>
        <w:t>;</w:t>
      </w:r>
    </w:p>
    <w:p>
      <w:pPr>
        <w:pStyle w:val="Normal"/>
        <w:spacing w:lineRule="auto" w:line="360"/>
        <w:ind w:hanging="720" w:start="720" w:end="0"/>
        <w:jc w:val="both"/>
        <w:rPr/>
      </w:pPr>
      <w:r>
        <w:rPr>
          <w:rtl w:val="true"/>
        </w:rPr>
      </w:r>
    </w:p>
    <w:p>
      <w:pPr>
        <w:pStyle w:val="Normal"/>
        <w:spacing w:lineRule="auto" w:line="360"/>
        <w:ind w:hanging="567" w:start="1106" w:end="900"/>
        <w:jc w:val="both"/>
        <w:rPr/>
      </w:pPr>
      <w:r>
        <w:rPr>
          <w:rtl w:val="true"/>
        </w:rPr>
        <w:tab/>
      </w:r>
      <w:r>
        <w:rPr>
          <w:b/>
          <w:bCs/>
          <w:rtl w:val="true"/>
        </w:rPr>
        <w:t>"</w:t>
      </w:r>
      <w:r>
        <w:rPr>
          <w:b/>
          <w:b/>
          <w:bCs/>
          <w:rtl w:val="true"/>
        </w:rPr>
        <w:t>לא נעלמו מעיננו הודאות הנאשמים</w:t>
      </w:r>
      <w:r>
        <w:rPr>
          <w:b/>
          <w:bCs/>
          <w:rtl w:val="true"/>
        </w:rPr>
        <w:t xml:space="preserve">, </w:t>
      </w:r>
      <w:r>
        <w:rPr>
          <w:b/>
          <w:b/>
          <w:bCs/>
          <w:rtl w:val="true"/>
        </w:rPr>
        <w:t>חרטתם וכוונתם לעשות תפנית בחייהם ולהיטיב את דרכם</w:t>
      </w:r>
      <w:r>
        <w:rPr>
          <w:b/>
          <w:bCs/>
          <w:rtl w:val="true"/>
        </w:rPr>
        <w:t xml:space="preserve">. </w:t>
      </w:r>
      <w:r>
        <w:rPr>
          <w:b/>
          <w:b/>
          <w:bCs/>
          <w:rtl w:val="true"/>
        </w:rPr>
        <w:t>אולם מנגד עמד אינטרס חשוב פי כמה – להביא לקיצה את התופעה של נהגים פורעי חוק המסכנים את הציבור בדרך נהיגתם</w:t>
      </w:r>
      <w:r>
        <w:rPr>
          <w:b/>
          <w:bCs/>
          <w:rtl w:val="true"/>
        </w:rPr>
        <w:t xml:space="preserve">. </w:t>
      </w:r>
      <w:r>
        <w:rPr>
          <w:b/>
          <w:b/>
          <w:bCs/>
          <w:rtl w:val="true"/>
        </w:rPr>
        <w:t>המצב הקשה בדרכים והקטל הנמשך מחייב להתקומם כנגד תופעה זו</w:t>
      </w:r>
      <w:r>
        <w:rPr>
          <w:b/>
          <w:bCs/>
          <w:rtl w:val="true"/>
        </w:rPr>
        <w:t xml:space="preserve">, </w:t>
      </w:r>
      <w:r>
        <w:rPr>
          <w:b/>
          <w:b/>
          <w:bCs/>
          <w:rtl w:val="true"/>
        </w:rPr>
        <w:t>ומשרבו המקרים לא נותר אלא ליישם ענישה מחמירה</w:t>
      </w:r>
      <w:r>
        <w:rPr>
          <w:b/>
          <w:bCs/>
          <w:rtl w:val="true"/>
        </w:rPr>
        <w:t xml:space="preserve">, </w:t>
      </w:r>
      <w:r>
        <w:rPr>
          <w:b/>
          <w:b/>
          <w:bCs/>
          <w:rtl w:val="true"/>
        </w:rPr>
        <w:t>שנועדה בראש ובראשונה להרתיע את הרבים</w:t>
      </w:r>
      <w:r>
        <w:rPr>
          <w:b/>
          <w:bCs/>
          <w:rtl w:val="true"/>
        </w:rPr>
        <w:t>"</w:t>
      </w:r>
      <w:r>
        <w:rPr>
          <w:rtl w:val="true"/>
        </w:rPr>
        <w:t>.</w:t>
      </w:r>
    </w:p>
    <w:p>
      <w:pPr>
        <w:pStyle w:val="Normal"/>
        <w:spacing w:lineRule="auto" w:line="360"/>
        <w:ind w:hanging="567" w:start="567" w:end="0"/>
        <w:jc w:val="both"/>
        <w:rPr/>
      </w:pPr>
      <w:r>
        <w:rPr>
          <w:rtl w:val="true"/>
        </w:rPr>
      </w:r>
    </w:p>
    <w:p>
      <w:pPr>
        <w:pStyle w:val="Normal"/>
        <w:spacing w:lineRule="auto" w:line="360"/>
        <w:ind w:hanging="720" w:start="720" w:end="0"/>
        <w:jc w:val="both"/>
        <w:rPr/>
      </w:pPr>
      <w:r>
        <w:rPr>
          <w:b/>
          <w:bCs/>
        </w:rPr>
        <w:t>43</w:t>
      </w:r>
      <w:r>
        <w:rPr>
          <w:rtl w:val="true"/>
        </w:rPr>
        <w:t>.</w:t>
        <w:tab/>
      </w:r>
      <w:r>
        <w:rPr>
          <w:rtl w:val="true"/>
        </w:rPr>
        <w:t>כאמור</w:t>
      </w:r>
      <w:r>
        <w:rPr>
          <w:rtl w:val="true"/>
        </w:rPr>
        <w:t xml:space="preserve">, </w:t>
      </w:r>
      <w:r>
        <w:rPr>
          <w:rtl w:val="true"/>
        </w:rPr>
        <w:t>עיינתי גם בפסקי הדין אליהם הופניתי על ידי הסנגורים</w:t>
      </w:r>
      <w:r>
        <w:rPr>
          <w:rtl w:val="true"/>
        </w:rPr>
        <w:t xml:space="preserve">, </w:t>
      </w:r>
      <w:r>
        <w:rPr>
          <w:rtl w:val="true"/>
        </w:rPr>
        <w:t>אלא שרובם ככולם</w:t>
      </w:r>
      <w:r>
        <w:rPr>
          <w:rtl w:val="true"/>
        </w:rPr>
        <w:t xml:space="preserve">, </w:t>
      </w:r>
      <w:r>
        <w:rPr>
          <w:rtl w:val="true"/>
        </w:rPr>
        <w:t>של אלה</w:t>
      </w:r>
      <w:r>
        <w:rPr>
          <w:rtl w:val="true"/>
        </w:rPr>
        <w:t xml:space="preserve">, </w:t>
      </w:r>
      <w:r>
        <w:rPr>
          <w:rtl w:val="true"/>
        </w:rPr>
        <w:t>הינם של בתי המשפט המחוזיים אשר אינם מהווים פסיקה מחייבת</w:t>
      </w:r>
      <w:r>
        <w:rPr>
          <w:rtl w:val="true"/>
        </w:rPr>
        <w:t xml:space="preserve">. </w:t>
      </w:r>
      <w:r>
        <w:rPr>
          <w:rtl w:val="true"/>
        </w:rPr>
        <w:t>עוד יוער</w:t>
      </w:r>
      <w:r>
        <w:rPr>
          <w:rtl w:val="true"/>
        </w:rPr>
        <w:t xml:space="preserve">, </w:t>
      </w:r>
      <w:r>
        <w:rPr>
          <w:rtl w:val="true"/>
        </w:rPr>
        <w:t>כי ברוב הפסיקה שצורפה</w:t>
      </w:r>
      <w:r>
        <w:rPr>
          <w:rtl w:val="true"/>
        </w:rPr>
        <w:t xml:space="preserve">, </w:t>
      </w:r>
      <w:r>
        <w:rPr>
          <w:rtl w:val="true"/>
        </w:rPr>
        <w:t>תסקיר המבחן היה חיובי ביותר</w:t>
      </w:r>
      <w:r>
        <w:rPr>
          <w:rtl w:val="true"/>
        </w:rPr>
        <w:t xml:space="preserve">, </w:t>
      </w:r>
      <w:r>
        <w:rPr>
          <w:rtl w:val="true"/>
        </w:rPr>
        <w:t>והמליץ על ענישה שלא בדרך של מאסר</w:t>
      </w:r>
      <w:r>
        <w:rPr>
          <w:rtl w:val="true"/>
        </w:rPr>
        <w:t xml:space="preserve">, </w:t>
      </w:r>
      <w:r>
        <w:rPr>
          <w:rtl w:val="true"/>
        </w:rPr>
        <w:t>מה שאין כאן בענייננו</w:t>
      </w:r>
      <w:r>
        <w:rPr>
          <w:rtl w:val="true"/>
        </w:rPr>
        <w:t xml:space="preserve">. </w:t>
      </w:r>
    </w:p>
    <w:p>
      <w:pPr>
        <w:pStyle w:val="Normal"/>
        <w:spacing w:lineRule="auto" w:line="360"/>
        <w:ind w:hanging="567" w:start="567" w:end="0"/>
        <w:jc w:val="both"/>
        <w:rPr/>
      </w:pPr>
      <w:r>
        <w:rPr>
          <w:rtl w:val="true"/>
        </w:rPr>
      </w:r>
    </w:p>
    <w:p>
      <w:pPr>
        <w:pStyle w:val="Normal"/>
        <w:spacing w:lineRule="auto" w:line="360"/>
        <w:ind w:hanging="720" w:start="720" w:end="0"/>
        <w:jc w:val="both"/>
        <w:rPr/>
      </w:pPr>
      <w:r>
        <w:rPr>
          <w:b/>
          <w:bCs/>
        </w:rPr>
        <w:t>44</w:t>
      </w:r>
      <w:r>
        <w:rPr>
          <w:rtl w:val="true"/>
        </w:rPr>
        <w:t>.</w:t>
        <w:tab/>
      </w:r>
      <w:r>
        <w:rPr>
          <w:rtl w:val="true"/>
        </w:rPr>
        <w:t>דומה</w:t>
      </w:r>
      <w:r>
        <w:rPr>
          <w:rtl w:val="true"/>
        </w:rPr>
        <w:t xml:space="preserve">, </w:t>
      </w:r>
      <w:r>
        <w:rPr>
          <w:rtl w:val="true"/>
        </w:rPr>
        <w:t>כי לצורך האבחנה שבין פסקי דין מקלים אלו לבין רף הענישה הנוהג</w:t>
      </w:r>
      <w:r>
        <w:rPr>
          <w:rtl w:val="true"/>
        </w:rPr>
        <w:t xml:space="preserve">, </w:t>
      </w:r>
      <w:r>
        <w:rPr>
          <w:rtl w:val="true"/>
        </w:rPr>
        <w:t xml:space="preserve">די יהיה להפנות לדבריו של כבוד השופט רובינשטיין </w:t>
      </w:r>
      <w:r>
        <w:rPr>
          <w:rtl w:val="true"/>
        </w:rPr>
        <w:t>(</w:t>
      </w:r>
      <w:r>
        <w:rPr>
          <w:rtl w:val="true"/>
        </w:rPr>
        <w:t>אשר כתב את דעת הרוב</w:t>
      </w:r>
      <w:r>
        <w:rPr>
          <w:rtl w:val="true"/>
        </w:rPr>
        <w:t xml:space="preserve">) </w:t>
      </w:r>
      <w:r>
        <w:rPr>
          <w:rtl w:val="true"/>
        </w:rPr>
        <w:t>ב</w:t>
      </w:r>
      <w:hyperlink r:id="rId53">
        <w:r>
          <w:rPr>
            <w:rStyle w:val="Hyperlink"/>
            <w:rtl w:val="true"/>
          </w:rPr>
          <w:t>ע</w:t>
        </w:r>
        <w:r>
          <w:rPr>
            <w:rStyle w:val="Hyperlink"/>
            <w:rtl w:val="true"/>
          </w:rPr>
          <w:t>"</w:t>
        </w:r>
        <w:r>
          <w:rPr>
            <w:rStyle w:val="Hyperlink"/>
            <w:rtl w:val="true"/>
          </w:rPr>
          <w:t xml:space="preserve">פ </w:t>
        </w:r>
        <w:r>
          <w:rPr>
            <w:rStyle w:val="Hyperlink"/>
          </w:rPr>
          <w:t>10340/07</w:t>
        </w:r>
      </w:hyperlink>
      <w:r>
        <w:rPr>
          <w:b/>
          <w:bCs/>
          <w:rtl w:val="true"/>
        </w:rPr>
        <w:t xml:space="preserve">  </w:t>
      </w:r>
      <w:r>
        <w:rPr>
          <w:b/>
          <w:b/>
          <w:bCs/>
          <w:rtl w:val="true"/>
        </w:rPr>
        <w:t>מדינת ישראל נ</w:t>
      </w:r>
      <w:r>
        <w:rPr>
          <w:b/>
          <w:bCs/>
          <w:rtl w:val="true"/>
        </w:rPr>
        <w:t xml:space="preserve">' </w:t>
      </w:r>
      <w:r>
        <w:rPr>
          <w:b/>
          <w:b/>
          <w:bCs/>
          <w:rtl w:val="true"/>
        </w:rPr>
        <w:t xml:space="preserve">משה חובלשוילי </w:t>
      </w:r>
      <w:r>
        <w:rPr>
          <w:rtl w:val="true"/>
        </w:rPr>
        <w:t xml:space="preserve">. </w:t>
      </w:r>
      <w:r>
        <w:rPr>
          <w:rtl w:val="true"/>
        </w:rPr>
        <w:t>תק</w:t>
      </w:r>
      <w:r>
        <w:rPr>
          <w:rtl w:val="true"/>
        </w:rPr>
        <w:t>-</w:t>
      </w:r>
      <w:r>
        <w:rPr>
          <w:rtl w:val="true"/>
        </w:rPr>
        <w:t xml:space="preserve">על </w:t>
      </w:r>
      <w:r>
        <w:rPr/>
        <w:t>2008</w:t>
      </w:r>
      <w:r>
        <w:rPr>
          <w:rtl w:val="true"/>
        </w:rPr>
        <w:t>(</w:t>
      </w:r>
      <w:r>
        <w:rPr/>
        <w:t>1</w:t>
      </w:r>
      <w:r>
        <w:rPr>
          <w:rtl w:val="true"/>
        </w:rPr>
        <w:t xml:space="preserve">), </w:t>
      </w:r>
      <w:r>
        <w:rPr/>
        <w:t>1649</w:t>
      </w:r>
      <w:r>
        <w:rPr>
          <w:rtl w:val="true"/>
        </w:rPr>
        <w:t xml:space="preserve"> ,</w:t>
      </w:r>
      <w:r>
        <w:rPr>
          <w:rtl w:val="true"/>
        </w:rPr>
        <w:t>עמ</w:t>
      </w:r>
      <w:r>
        <w:rPr>
          <w:rtl w:val="true"/>
        </w:rPr>
        <w:t xml:space="preserve">' </w:t>
      </w:r>
      <w:r>
        <w:rPr/>
        <w:t>1650</w:t>
      </w:r>
      <w:r>
        <w:rPr>
          <w:rtl w:val="true"/>
        </w:rPr>
        <w:t xml:space="preserve"> </w:t>
      </w:r>
      <w:r>
        <w:rPr>
          <w:rtl w:val="true"/>
        </w:rPr>
        <w:t>וכדלהלן</w:t>
      </w:r>
      <w:r>
        <w:rPr>
          <w:rtl w:val="true"/>
        </w:rPr>
        <w:t>:</w:t>
      </w:r>
    </w:p>
    <w:p>
      <w:pPr>
        <w:pStyle w:val="Normal"/>
        <w:spacing w:lineRule="auto" w:line="360"/>
        <w:ind w:start="566" w:end="0"/>
        <w:jc w:val="both"/>
        <w:rPr>
          <w:b/>
          <w:bCs/>
          <w:color w:val="000000"/>
        </w:rPr>
      </w:pPr>
      <w:r>
        <w:rPr>
          <w:b/>
          <w:bCs/>
          <w:color w:val="000000"/>
          <w:rtl w:val="true"/>
        </w:rPr>
      </w:r>
    </w:p>
    <w:p>
      <w:pPr>
        <w:pStyle w:val="Normal"/>
        <w:spacing w:lineRule="auto" w:line="360"/>
        <w:ind w:start="1106" w:end="900"/>
        <w:jc w:val="both"/>
        <w:rPr>
          <w:color w:val="000000"/>
        </w:rPr>
      </w:pPr>
      <w:r>
        <w:rPr>
          <w:b/>
          <w:bCs/>
          <w:color w:val="000000"/>
          <w:rtl w:val="true"/>
        </w:rPr>
        <w:t>"</w:t>
      </w:r>
      <w:r>
        <w:rPr>
          <w:b/>
          <w:b/>
          <w:bCs/>
          <w:color w:val="000000"/>
          <w:rtl w:val="true"/>
        </w:rPr>
        <w:t>למקרא דברי חברי השופט דנציגר אוסיף רק</w:t>
      </w:r>
      <w:r>
        <w:rPr>
          <w:b/>
          <w:bCs/>
          <w:color w:val="000000"/>
          <w:rtl w:val="true"/>
        </w:rPr>
        <w:t xml:space="preserve">, </w:t>
      </w:r>
      <w:r>
        <w:rPr>
          <w:b/>
          <w:b/>
          <w:bCs/>
          <w:color w:val="000000"/>
          <w:rtl w:val="true"/>
        </w:rPr>
        <w:t>כי יכולתי להסכים עמו אילו כל המקרים בהם היתה רמת הענישה בהתאם לרף גבוה יותר כמקובל בעבירה זו בנסיבות של מרדף ב</w:t>
      </w:r>
      <w:r>
        <w:rPr>
          <w:b/>
          <w:bCs/>
          <w:color w:val="000000"/>
          <w:rtl w:val="true"/>
        </w:rPr>
        <w:t>"</w:t>
      </w:r>
      <w:r>
        <w:rPr>
          <w:b/>
          <w:b/>
          <w:bCs/>
          <w:color w:val="000000"/>
          <w:rtl w:val="true"/>
        </w:rPr>
        <w:t>מכת איזור</w:t>
      </w:r>
      <w:r>
        <w:rPr>
          <w:b/>
          <w:bCs/>
          <w:color w:val="000000"/>
          <w:rtl w:val="true"/>
        </w:rPr>
        <w:t xml:space="preserve">" </w:t>
      </w:r>
      <w:r>
        <w:rPr>
          <w:b/>
          <w:b/>
          <w:bCs/>
          <w:color w:val="000000"/>
          <w:rtl w:val="true"/>
        </w:rPr>
        <w:t>בנגב היו כרוכים בעבירות פליליות נוספות</w:t>
      </w:r>
      <w:r>
        <w:rPr>
          <w:b/>
          <w:bCs/>
          <w:color w:val="000000"/>
          <w:rtl w:val="true"/>
        </w:rPr>
        <w:t xml:space="preserve">. </w:t>
      </w:r>
      <w:r>
        <w:rPr>
          <w:b/>
          <w:b/>
          <w:bCs/>
          <w:color w:val="000000"/>
          <w:rtl w:val="true"/>
        </w:rPr>
        <w:t>אך לא היא</w:t>
      </w:r>
      <w:r>
        <w:rPr>
          <w:b/>
          <w:bCs/>
          <w:color w:val="000000"/>
          <w:rtl w:val="true"/>
        </w:rPr>
        <w:t xml:space="preserve">, </w:t>
      </w:r>
      <w:r>
        <w:rPr>
          <w:b/>
          <w:b/>
          <w:bCs/>
          <w:color w:val="000000"/>
          <w:rtl w:val="true"/>
        </w:rPr>
        <w:t>והובאה לדוגמה גם פרשת אבו עצא</w:t>
      </w:r>
      <w:r>
        <w:rPr>
          <w:b/>
          <w:bCs/>
          <w:color w:val="000000"/>
          <w:rtl w:val="true"/>
        </w:rPr>
        <w:t xml:space="preserve">, </w:t>
      </w:r>
      <w:r>
        <w:rPr>
          <w:b/>
          <w:b/>
          <w:bCs/>
          <w:color w:val="000000"/>
          <w:rtl w:val="true"/>
        </w:rPr>
        <w:t>שבה היה עבר נקי</w:t>
      </w:r>
      <w:r>
        <w:rPr>
          <w:b/>
          <w:bCs/>
          <w:color w:val="000000"/>
          <w:rtl w:val="true"/>
        </w:rPr>
        <w:t xml:space="preserve">. </w:t>
      </w:r>
      <w:r>
        <w:rPr>
          <w:b/>
          <w:b/>
          <w:bCs/>
          <w:color w:val="000000"/>
          <w:rtl w:val="true"/>
        </w:rPr>
        <w:t xml:space="preserve">ראו גם </w:t>
      </w:r>
      <w:hyperlink r:id="rId54">
        <w:r>
          <w:rPr>
            <w:rStyle w:val="Hyperlink"/>
            <w:b/>
            <w:b/>
            <w:bCs/>
            <w:rtl w:val="true"/>
          </w:rPr>
          <w:t>ע</w:t>
        </w:r>
        <w:r>
          <w:rPr>
            <w:rStyle w:val="Hyperlink"/>
            <w:b/>
            <w:bCs/>
            <w:rtl w:val="true"/>
          </w:rPr>
          <w:t>"</w:t>
        </w:r>
        <w:r>
          <w:rPr>
            <w:rStyle w:val="Hyperlink"/>
            <w:b/>
            <w:b/>
            <w:bCs/>
            <w:rtl w:val="true"/>
          </w:rPr>
          <w:t xml:space="preserve">פ </w:t>
        </w:r>
        <w:r>
          <w:rPr>
            <w:rStyle w:val="Hyperlink"/>
            <w:b/>
            <w:bCs/>
          </w:rPr>
          <w:t>214/07</w:t>
        </w:r>
      </w:hyperlink>
      <w:r>
        <w:rPr>
          <w:b/>
          <w:bCs/>
          <w:color w:val="000000"/>
          <w:rtl w:val="true"/>
        </w:rPr>
        <w:t xml:space="preserve"> </w:t>
      </w:r>
      <w:r>
        <w:rPr>
          <w:b/>
          <w:b/>
          <w:bCs/>
          <w:color w:val="000000"/>
          <w:rtl w:val="true"/>
        </w:rPr>
        <w:t>אלאטרש נ</w:t>
      </w:r>
      <w:r>
        <w:rPr>
          <w:b/>
          <w:bCs/>
          <w:color w:val="000000"/>
          <w:rtl w:val="true"/>
        </w:rPr>
        <w:t xml:space="preserve">' </w:t>
      </w:r>
      <w:r>
        <w:rPr>
          <w:b/>
          <w:b/>
          <w:bCs/>
          <w:color w:val="000000"/>
          <w:rtl w:val="true"/>
        </w:rPr>
        <w:t xml:space="preserve">מדינת ישראל </w:t>
      </w:r>
      <w:r>
        <w:rPr>
          <w:b/>
          <w:bCs/>
          <w:color w:val="000000"/>
          <w:rtl w:val="true"/>
        </w:rPr>
        <w:t>(</w:t>
      </w:r>
      <w:r>
        <w:rPr>
          <w:b/>
          <w:b/>
          <w:bCs/>
          <w:color w:val="000000"/>
          <w:rtl w:val="true"/>
        </w:rPr>
        <w:t>לא פורסם</w:t>
      </w:r>
      <w:r>
        <w:rPr>
          <w:b/>
          <w:bCs/>
          <w:color w:val="000000"/>
          <w:rtl w:val="true"/>
        </w:rPr>
        <w:t>) (</w:t>
      </w:r>
      <w:r>
        <w:rPr>
          <w:b/>
          <w:b/>
          <w:bCs/>
          <w:color w:val="000000"/>
          <w:rtl w:val="true"/>
        </w:rPr>
        <w:t>השופט פוגלמן</w:t>
      </w:r>
      <w:r>
        <w:rPr>
          <w:b/>
          <w:bCs/>
          <w:color w:val="000000"/>
          <w:rtl w:val="true"/>
        </w:rPr>
        <w:t xml:space="preserve">); </w:t>
      </w:r>
      <w:hyperlink r:id="rId55">
        <w:r>
          <w:rPr>
            <w:rStyle w:val="Hyperlink"/>
            <w:b/>
            <w:b/>
            <w:bCs/>
            <w:rtl w:val="true"/>
          </w:rPr>
          <w:t>פ</w:t>
        </w:r>
        <w:r>
          <w:rPr>
            <w:rStyle w:val="Hyperlink"/>
            <w:b/>
            <w:b/>
            <w:bCs/>
            <w:rtl w:val="true"/>
          </w:rPr>
          <w:t xml:space="preserve"> </w:t>
        </w:r>
        <w:r>
          <w:rPr>
            <w:rStyle w:val="Hyperlink"/>
            <w:b/>
            <w:bCs/>
            <w:rtl w:val="true"/>
          </w:rPr>
          <w:t>(</w:t>
        </w:r>
        <w:r>
          <w:rPr>
            <w:rStyle w:val="Hyperlink"/>
            <w:b/>
            <w:b/>
            <w:bCs/>
            <w:rtl w:val="true"/>
          </w:rPr>
          <w:t>ב</w:t>
        </w:r>
        <w:r>
          <w:rPr>
            <w:rStyle w:val="Hyperlink"/>
            <w:b/>
            <w:bCs/>
            <w:rtl w:val="true"/>
          </w:rPr>
          <w:t>"</w:t>
        </w:r>
        <w:r>
          <w:rPr>
            <w:rStyle w:val="Hyperlink"/>
            <w:b/>
            <w:b/>
            <w:bCs/>
            <w:rtl w:val="true"/>
          </w:rPr>
          <w:t>ש</w:t>
        </w:r>
        <w:r>
          <w:rPr>
            <w:rStyle w:val="Hyperlink"/>
            <w:b/>
            <w:bCs/>
            <w:rtl w:val="true"/>
          </w:rPr>
          <w:t xml:space="preserve">) </w:t>
        </w:r>
        <w:r>
          <w:rPr>
            <w:rStyle w:val="Hyperlink"/>
            <w:b/>
            <w:bCs/>
          </w:rPr>
          <w:t>8094/05</w:t>
        </w:r>
      </w:hyperlink>
      <w:r>
        <w:rPr>
          <w:b/>
          <w:bCs/>
          <w:color w:val="000000"/>
          <w:rtl w:val="true"/>
        </w:rPr>
        <w:t xml:space="preserve"> </w:t>
      </w:r>
      <w:r>
        <w:rPr>
          <w:b/>
          <w:b/>
          <w:bCs/>
          <w:color w:val="000000"/>
          <w:rtl w:val="true"/>
        </w:rPr>
        <w:t>מדינת ישראל נ</w:t>
      </w:r>
      <w:r>
        <w:rPr>
          <w:b/>
          <w:bCs/>
          <w:color w:val="000000"/>
          <w:rtl w:val="true"/>
        </w:rPr>
        <w:t xml:space="preserve">' </w:t>
      </w:r>
      <w:r>
        <w:rPr>
          <w:b/>
          <w:b/>
          <w:bCs/>
          <w:color w:val="000000"/>
          <w:rtl w:val="true"/>
        </w:rPr>
        <w:t xml:space="preserve">אבו אעדי </w:t>
      </w:r>
      <w:r>
        <w:rPr>
          <w:b/>
          <w:bCs/>
          <w:color w:val="000000"/>
          <w:rtl w:val="true"/>
        </w:rPr>
        <w:t>(</w:t>
      </w:r>
      <w:r>
        <w:rPr>
          <w:b/>
          <w:b/>
          <w:bCs/>
          <w:color w:val="000000"/>
          <w:rtl w:val="true"/>
        </w:rPr>
        <w:t>לא פורסם</w:t>
      </w:r>
      <w:r>
        <w:rPr>
          <w:b/>
          <w:bCs/>
          <w:color w:val="000000"/>
          <w:rtl w:val="true"/>
        </w:rPr>
        <w:t>) (</w:t>
      </w:r>
      <w:r>
        <w:rPr>
          <w:b/>
          <w:b/>
          <w:bCs/>
          <w:color w:val="000000"/>
          <w:rtl w:val="true"/>
        </w:rPr>
        <w:t>השופט אלון</w:t>
      </w:r>
      <w:r>
        <w:rPr>
          <w:b/>
          <w:bCs/>
          <w:color w:val="000000"/>
          <w:rtl w:val="true"/>
        </w:rPr>
        <w:t xml:space="preserve">); </w:t>
      </w:r>
      <w:hyperlink r:id="rId56">
        <w:r>
          <w:rPr>
            <w:rStyle w:val="Hyperlink"/>
            <w:b/>
            <w:b/>
            <w:bCs/>
            <w:rtl w:val="true"/>
          </w:rPr>
          <w:t>ע</w:t>
        </w:r>
        <w:r>
          <w:rPr>
            <w:rStyle w:val="Hyperlink"/>
            <w:b/>
            <w:bCs/>
            <w:rtl w:val="true"/>
          </w:rPr>
          <w:t>"</w:t>
        </w:r>
        <w:r>
          <w:rPr>
            <w:rStyle w:val="Hyperlink"/>
            <w:b/>
            <w:b/>
            <w:bCs/>
            <w:rtl w:val="true"/>
          </w:rPr>
          <w:t xml:space="preserve">פ </w:t>
        </w:r>
        <w:r>
          <w:rPr>
            <w:rStyle w:val="Hyperlink"/>
            <w:b/>
            <w:bCs/>
          </w:rPr>
          <w:t>3383/05</w:t>
        </w:r>
      </w:hyperlink>
      <w:r>
        <w:rPr>
          <w:b/>
          <w:bCs/>
          <w:color w:val="000000"/>
          <w:rtl w:val="true"/>
        </w:rPr>
        <w:t xml:space="preserve"> </w:t>
      </w:r>
      <w:r>
        <w:rPr>
          <w:b/>
          <w:b/>
          <w:bCs/>
          <w:color w:val="000000"/>
          <w:rtl w:val="true"/>
        </w:rPr>
        <w:t>אנוואר נ</w:t>
      </w:r>
      <w:r>
        <w:rPr>
          <w:b/>
          <w:bCs/>
          <w:color w:val="000000"/>
          <w:rtl w:val="true"/>
        </w:rPr>
        <w:t xml:space="preserve">' </w:t>
      </w:r>
      <w:r>
        <w:rPr>
          <w:b/>
          <w:b/>
          <w:bCs/>
          <w:color w:val="000000"/>
          <w:rtl w:val="true"/>
        </w:rPr>
        <w:t xml:space="preserve">מדינת ישראל </w:t>
      </w:r>
      <w:r>
        <w:rPr>
          <w:b/>
          <w:bCs/>
          <w:color w:val="000000"/>
          <w:rtl w:val="true"/>
        </w:rPr>
        <w:t>(</w:t>
      </w:r>
      <w:r>
        <w:rPr>
          <w:b/>
          <w:b/>
          <w:bCs/>
          <w:color w:val="000000"/>
          <w:rtl w:val="true"/>
        </w:rPr>
        <w:t>לא פורסם</w:t>
      </w:r>
      <w:r>
        <w:rPr>
          <w:b/>
          <w:bCs/>
          <w:color w:val="000000"/>
          <w:rtl w:val="true"/>
        </w:rPr>
        <w:t>) (</w:t>
      </w:r>
      <w:r>
        <w:rPr>
          <w:b/>
          <w:b/>
          <w:bCs/>
          <w:color w:val="000000"/>
          <w:rtl w:val="true"/>
        </w:rPr>
        <w:t>השופטת נאור</w:t>
      </w:r>
      <w:r>
        <w:rPr>
          <w:b/>
          <w:bCs/>
          <w:color w:val="000000"/>
          <w:rtl w:val="true"/>
        </w:rPr>
        <w:t xml:space="preserve">); </w:t>
      </w:r>
      <w:hyperlink r:id="rId57">
        <w:r>
          <w:rPr>
            <w:rStyle w:val="Hyperlink"/>
            <w:b/>
            <w:b/>
            <w:bCs/>
            <w:rtl w:val="true"/>
          </w:rPr>
          <w:t>פ</w:t>
        </w:r>
        <w:r>
          <w:rPr>
            <w:rStyle w:val="Hyperlink"/>
            <w:b/>
            <w:b/>
            <w:bCs/>
            <w:rtl w:val="true"/>
          </w:rPr>
          <w:t xml:space="preserve"> </w:t>
        </w:r>
        <w:r>
          <w:rPr>
            <w:rStyle w:val="Hyperlink"/>
            <w:b/>
            <w:bCs/>
            <w:rtl w:val="true"/>
          </w:rPr>
          <w:t>(</w:t>
        </w:r>
        <w:r>
          <w:rPr>
            <w:rStyle w:val="Hyperlink"/>
            <w:b/>
            <w:b/>
            <w:bCs/>
            <w:rtl w:val="true"/>
          </w:rPr>
          <w:t>ב</w:t>
        </w:r>
        <w:r>
          <w:rPr>
            <w:rStyle w:val="Hyperlink"/>
            <w:b/>
            <w:bCs/>
            <w:rtl w:val="true"/>
          </w:rPr>
          <w:t>"</w:t>
        </w:r>
        <w:r>
          <w:rPr>
            <w:rStyle w:val="Hyperlink"/>
            <w:b/>
            <w:b/>
            <w:bCs/>
            <w:rtl w:val="true"/>
          </w:rPr>
          <w:t>ש</w:t>
        </w:r>
        <w:r>
          <w:rPr>
            <w:rStyle w:val="Hyperlink"/>
            <w:b/>
            <w:bCs/>
            <w:rtl w:val="true"/>
          </w:rPr>
          <w:t xml:space="preserve">) </w:t>
        </w:r>
        <w:r>
          <w:rPr>
            <w:rStyle w:val="Hyperlink"/>
            <w:b/>
            <w:bCs/>
          </w:rPr>
          <w:t>8011/06</w:t>
        </w:r>
      </w:hyperlink>
      <w:r>
        <w:rPr>
          <w:b/>
          <w:bCs/>
          <w:color w:val="000000"/>
          <w:rtl w:val="true"/>
        </w:rPr>
        <w:t xml:space="preserve"> </w:t>
      </w:r>
      <w:r>
        <w:rPr>
          <w:b/>
          <w:b/>
          <w:bCs/>
          <w:color w:val="000000"/>
          <w:rtl w:val="true"/>
        </w:rPr>
        <w:t>מדינת ישראל נ</w:t>
      </w:r>
      <w:r>
        <w:rPr>
          <w:b/>
          <w:bCs/>
          <w:color w:val="000000"/>
          <w:rtl w:val="true"/>
        </w:rPr>
        <w:t xml:space="preserve">' </w:t>
      </w:r>
      <w:r>
        <w:rPr>
          <w:b/>
          <w:b/>
          <w:bCs/>
          <w:color w:val="000000"/>
          <w:rtl w:val="true"/>
        </w:rPr>
        <w:t xml:space="preserve">אלאקרע </w:t>
      </w:r>
      <w:r>
        <w:rPr>
          <w:b/>
          <w:bCs/>
          <w:color w:val="000000"/>
          <w:rtl w:val="true"/>
        </w:rPr>
        <w:t>(</w:t>
      </w:r>
      <w:r>
        <w:rPr>
          <w:b/>
          <w:b/>
          <w:bCs/>
          <w:color w:val="000000"/>
          <w:rtl w:val="true"/>
        </w:rPr>
        <w:t>לא פורסם</w:t>
      </w:r>
      <w:r>
        <w:rPr>
          <w:b/>
          <w:bCs/>
          <w:color w:val="000000"/>
          <w:rtl w:val="true"/>
        </w:rPr>
        <w:t>) (</w:t>
      </w:r>
      <w:r>
        <w:rPr>
          <w:b/>
          <w:b/>
          <w:bCs/>
          <w:color w:val="000000"/>
          <w:rtl w:val="true"/>
        </w:rPr>
        <w:t>השופטת ברקאי</w:t>
      </w:r>
      <w:r>
        <w:rPr>
          <w:b/>
          <w:bCs/>
          <w:color w:val="000000"/>
          <w:rtl w:val="true"/>
        </w:rPr>
        <w:t xml:space="preserve">). </w:t>
      </w:r>
      <w:r>
        <w:rPr>
          <w:b/>
          <w:b/>
          <w:bCs/>
          <w:color w:val="000000"/>
          <w:rtl w:val="true"/>
        </w:rPr>
        <w:t xml:space="preserve">באלה היה העבר הפלילי נקי </w:t>
      </w:r>
      <w:r>
        <w:rPr>
          <w:b/>
          <w:bCs/>
          <w:color w:val="000000"/>
          <w:rtl w:val="true"/>
        </w:rPr>
        <w:t>(</w:t>
      </w:r>
      <w:r>
        <w:rPr>
          <w:b/>
          <w:b/>
          <w:bCs/>
          <w:color w:val="000000"/>
          <w:rtl w:val="true"/>
        </w:rPr>
        <w:t>או כמעט נקי כבענייננו</w:t>
      </w:r>
      <w:r>
        <w:rPr>
          <w:b/>
          <w:bCs/>
          <w:color w:val="000000"/>
          <w:rtl w:val="true"/>
        </w:rPr>
        <w:t xml:space="preserve">) </w:t>
      </w:r>
      <w:r>
        <w:rPr>
          <w:b/>
          <w:b/>
          <w:bCs/>
          <w:color w:val="000000"/>
          <w:rtl w:val="true"/>
        </w:rPr>
        <w:t>ובחלקם היה עבר תעבורתי</w:t>
      </w:r>
      <w:r>
        <w:rPr>
          <w:b/>
          <w:bCs/>
          <w:color w:val="000000"/>
          <w:rtl w:val="true"/>
        </w:rPr>
        <w:t xml:space="preserve">, </w:t>
      </w:r>
      <w:r>
        <w:rPr>
          <w:b/>
          <w:b/>
          <w:bCs/>
          <w:color w:val="000000"/>
          <w:rtl w:val="true"/>
        </w:rPr>
        <w:t>והענישה היתה ברף גבוה</w:t>
      </w:r>
      <w:r>
        <w:rPr>
          <w:b/>
          <w:bCs/>
          <w:color w:val="000000"/>
          <w:rtl w:val="true"/>
        </w:rPr>
        <w:t xml:space="preserve">. </w:t>
      </w:r>
      <w:r>
        <w:rPr>
          <w:b/>
          <w:b/>
          <w:bCs/>
          <w:color w:val="000000"/>
          <w:rtl w:val="true"/>
        </w:rPr>
        <w:t>אכן</w:t>
      </w:r>
      <w:r>
        <w:rPr>
          <w:b/>
          <w:bCs/>
          <w:color w:val="000000"/>
          <w:rtl w:val="true"/>
        </w:rPr>
        <w:t xml:space="preserve">, </w:t>
      </w:r>
      <w:r>
        <w:rPr>
          <w:b/>
          <w:b/>
          <w:bCs/>
          <w:color w:val="000000"/>
          <w:rtl w:val="true"/>
        </w:rPr>
        <w:t>כפי שציין חברי</w:t>
      </w:r>
      <w:r>
        <w:rPr>
          <w:b/>
          <w:bCs/>
          <w:color w:val="000000"/>
          <w:rtl w:val="true"/>
        </w:rPr>
        <w:t xml:space="preserve">, </w:t>
      </w:r>
      <w:r>
        <w:rPr>
          <w:b/>
          <w:b/>
          <w:bCs/>
          <w:color w:val="000000"/>
          <w:rtl w:val="true"/>
        </w:rPr>
        <w:t>לעולם יהיו חריגים בענישה</w:t>
      </w:r>
      <w:r>
        <w:rPr>
          <w:b/>
          <w:bCs/>
          <w:color w:val="000000"/>
          <w:rtl w:val="true"/>
        </w:rPr>
        <w:t xml:space="preserve">, </w:t>
      </w:r>
      <w:r>
        <w:rPr>
          <w:b/>
          <w:b/>
          <w:bCs/>
          <w:color w:val="000000"/>
          <w:rtl w:val="true"/>
        </w:rPr>
        <w:t>כלפי מעלה או כלפי מטה</w:t>
      </w:r>
      <w:r>
        <w:rPr>
          <w:b/>
          <w:bCs/>
          <w:color w:val="000000"/>
          <w:rtl w:val="true"/>
        </w:rPr>
        <w:t xml:space="preserve">, </w:t>
      </w:r>
      <w:r>
        <w:rPr>
          <w:b/>
          <w:b/>
          <w:bCs/>
          <w:color w:val="000000"/>
          <w:rtl w:val="true"/>
        </w:rPr>
        <w:t>בהתאם לנסיבות הסצפציפיות וכך יאה</w:t>
      </w:r>
      <w:r>
        <w:rPr>
          <w:b/>
          <w:bCs/>
          <w:color w:val="000000"/>
          <w:rtl w:val="true"/>
        </w:rPr>
        <w:t xml:space="preserve">. </w:t>
      </w:r>
      <w:r>
        <w:rPr>
          <w:b/>
          <w:b/>
          <w:bCs/>
          <w:color w:val="000000"/>
          <w:rtl w:val="true"/>
        </w:rPr>
        <w:t>במקרה דנא ניתן ביטוי לעניינו האינדיבידואלי של המשיב בכך שגם עם ההחמרה על</w:t>
      </w:r>
      <w:r>
        <w:rPr>
          <w:b/>
          <w:bCs/>
          <w:color w:val="000000"/>
          <w:rtl w:val="true"/>
        </w:rPr>
        <w:t>-</w:t>
      </w:r>
      <w:r>
        <w:rPr>
          <w:b/>
          <w:b/>
          <w:bCs/>
          <w:color w:val="000000"/>
          <w:rtl w:val="true"/>
        </w:rPr>
        <w:t>ידינו</w:t>
      </w:r>
      <w:r>
        <w:rPr>
          <w:b/>
          <w:bCs/>
          <w:color w:val="000000"/>
          <w:rtl w:val="true"/>
        </w:rPr>
        <w:t xml:space="preserve">, </w:t>
      </w:r>
      <w:r>
        <w:rPr>
          <w:b/>
          <w:b/>
          <w:bCs/>
          <w:color w:val="000000"/>
          <w:rtl w:val="true"/>
        </w:rPr>
        <w:t>עדיין נותרה הענישה ברף נמוך יחסית</w:t>
      </w:r>
      <w:r>
        <w:rPr>
          <w:b/>
          <w:bCs/>
          <w:color w:val="000000"/>
          <w:rtl w:val="true"/>
        </w:rPr>
        <w:t xml:space="preserve">". </w:t>
      </w:r>
    </w:p>
    <w:p>
      <w:pPr>
        <w:pStyle w:val="Normal"/>
        <w:spacing w:lineRule="auto" w:line="360"/>
        <w:ind w:hanging="153" w:start="720" w:end="0"/>
        <w:jc w:val="both"/>
        <w:rPr>
          <w:color w:val="000000"/>
        </w:rPr>
      </w:pPr>
      <w:r>
        <w:rPr>
          <w:color w:val="000000"/>
          <w:rtl w:val="true"/>
        </w:rPr>
      </w:r>
    </w:p>
    <w:p>
      <w:pPr>
        <w:pStyle w:val="Normal"/>
        <w:spacing w:lineRule="auto" w:line="360"/>
        <w:ind w:hanging="720" w:start="720" w:end="0"/>
        <w:jc w:val="both"/>
        <w:rPr/>
      </w:pPr>
      <w:r>
        <w:rPr>
          <w:b/>
          <w:bCs/>
        </w:rPr>
        <w:t>45</w:t>
      </w:r>
      <w:r>
        <w:rPr>
          <w:b/>
          <w:bCs/>
          <w:rtl w:val="true"/>
        </w:rPr>
        <w:t>.</w:t>
        <w:tab/>
      </w:r>
      <w:r>
        <w:rPr>
          <w:rtl w:val="true"/>
        </w:rPr>
        <w:t>עוד אוסיף לפני סיום</w:t>
      </w:r>
      <w:r>
        <w:rPr>
          <w:rtl w:val="true"/>
        </w:rPr>
        <w:t xml:space="preserve">, </w:t>
      </w:r>
      <w:r>
        <w:rPr>
          <w:rtl w:val="true"/>
        </w:rPr>
        <w:t>כי כפי שנקבע על ידי לעיל</w:t>
      </w:r>
      <w:r>
        <w:rPr>
          <w:rtl w:val="true"/>
        </w:rPr>
        <w:t xml:space="preserve">, </w:t>
      </w:r>
      <w:r>
        <w:rPr>
          <w:rtl w:val="true"/>
        </w:rPr>
        <w:t xml:space="preserve">עונשו של הנאשם </w:t>
      </w:r>
      <w:r>
        <w:rPr/>
        <w:t>1</w:t>
      </w:r>
      <w:r>
        <w:rPr>
          <w:rtl w:val="true"/>
        </w:rPr>
        <w:t xml:space="preserve">, </w:t>
      </w:r>
      <w:r>
        <w:rPr>
          <w:rtl w:val="true"/>
        </w:rPr>
        <w:t>בכל הקשור לעבירה של סיכון חיי אדם בנתיב תחבורה</w:t>
      </w:r>
      <w:r>
        <w:rPr>
          <w:rtl w:val="true"/>
        </w:rPr>
        <w:t xml:space="preserve">, </w:t>
      </w:r>
      <w:r>
        <w:rPr>
          <w:rtl w:val="true"/>
        </w:rPr>
        <w:t xml:space="preserve">צריך להיות פחות יותר מעונשו של הנאשם </w:t>
      </w:r>
      <w:r>
        <w:rPr/>
        <w:t>2</w:t>
      </w:r>
      <w:r>
        <w:rPr>
          <w:rtl w:val="true"/>
        </w:rPr>
        <w:t xml:space="preserve">, </w:t>
      </w:r>
      <w:r>
        <w:rPr>
          <w:rtl w:val="true"/>
        </w:rPr>
        <w:t>אשר נהג ברכב</w:t>
      </w:r>
      <w:r>
        <w:rPr>
          <w:rtl w:val="true"/>
        </w:rPr>
        <w:t xml:space="preserve">. </w:t>
      </w:r>
      <w:r>
        <w:rPr>
          <w:rtl w:val="true"/>
        </w:rPr>
        <w:t xml:space="preserve">ואילו הנאשם </w:t>
      </w:r>
      <w:r>
        <w:rPr/>
        <w:t>1</w:t>
      </w:r>
      <w:r>
        <w:rPr>
          <w:rtl w:val="true"/>
        </w:rPr>
        <w:t xml:space="preserve">, </w:t>
      </w:r>
      <w:r>
        <w:rPr>
          <w:rtl w:val="true"/>
        </w:rPr>
        <w:t xml:space="preserve">הורשע בעבירה זו רק מכוח האמור בסעיף </w:t>
      </w:r>
      <w:r>
        <w:rPr/>
        <w:t>34</w:t>
      </w:r>
      <w:r>
        <w:rPr>
          <w:rtl w:val="true"/>
        </w:rPr>
        <w:t>א</w:t>
      </w:r>
      <w:r>
        <w:rPr>
          <w:rtl w:val="true"/>
        </w:rPr>
        <w:t xml:space="preserve">' </w:t>
      </w:r>
      <w:r>
        <w:rPr>
          <w:rtl w:val="true"/>
        </w:rPr>
        <w:t>וכמפורט לעיל</w:t>
      </w:r>
      <w:r>
        <w:rPr>
          <w:rtl w:val="true"/>
        </w:rPr>
        <w:t xml:space="preserve">, </w:t>
      </w:r>
      <w:r>
        <w:rPr>
          <w:rtl w:val="true"/>
        </w:rPr>
        <w:t>ומשכך למעשה</w:t>
      </w:r>
      <w:r>
        <w:rPr>
          <w:rtl w:val="true"/>
        </w:rPr>
        <w:t xml:space="preserve">, </w:t>
      </w:r>
      <w:r>
        <w:rPr>
          <w:rtl w:val="true"/>
        </w:rPr>
        <w:t xml:space="preserve">הרשעתי אותו בעבירה לפי סעיף </w:t>
      </w:r>
      <w:r>
        <w:rPr/>
        <w:t>338</w:t>
      </w:r>
      <w:r>
        <w:rPr>
          <w:rtl w:val="true"/>
        </w:rPr>
        <w:t>(</w:t>
      </w:r>
      <w:r>
        <w:rPr>
          <w:rtl w:val="true"/>
        </w:rPr>
        <w:t>א</w:t>
      </w:r>
      <w:r>
        <w:rPr>
          <w:rtl w:val="true"/>
        </w:rPr>
        <w:t>)(</w:t>
      </w:r>
      <w:r>
        <w:rPr/>
        <w:t>4</w:t>
      </w:r>
      <w:r>
        <w:rPr>
          <w:rtl w:val="true"/>
        </w:rPr>
        <w:t xml:space="preserve">), </w:t>
      </w:r>
      <w:r>
        <w:rPr>
          <w:rtl w:val="true"/>
        </w:rPr>
        <w:t xml:space="preserve">עבירה שעונשה המקסימאלי הינו </w:t>
      </w:r>
      <w:r>
        <w:rPr/>
        <w:t>4</w:t>
      </w:r>
      <w:r>
        <w:rPr>
          <w:rtl w:val="true"/>
        </w:rPr>
        <w:t xml:space="preserve"> </w:t>
      </w:r>
      <w:r>
        <w:rPr>
          <w:rtl w:val="true"/>
        </w:rPr>
        <w:t>שנות מאסר בלבד</w:t>
      </w:r>
      <w:r>
        <w:rPr>
          <w:rtl w:val="true"/>
        </w:rPr>
        <w:t xml:space="preserve">. </w:t>
      </w:r>
    </w:p>
    <w:p>
      <w:pPr>
        <w:pStyle w:val="Normal"/>
        <w:spacing w:lineRule="auto" w:line="360"/>
        <w:ind w:hanging="720" w:start="720" w:end="0"/>
        <w:jc w:val="both"/>
        <w:rPr/>
      </w:pPr>
      <w:r>
        <w:rPr>
          <w:rtl w:val="true"/>
        </w:rPr>
        <w:tab/>
      </w:r>
      <w:r>
        <w:rPr>
          <w:rtl w:val="true"/>
        </w:rPr>
        <w:t>מאידך</w:t>
      </w:r>
      <w:r>
        <w:rPr>
          <w:rtl w:val="true"/>
        </w:rPr>
        <w:t xml:space="preserve">, </w:t>
      </w:r>
      <w:r>
        <w:rPr>
          <w:rtl w:val="true"/>
        </w:rPr>
        <w:t>לנאשם מס</w:t>
      </w:r>
      <w:r>
        <w:rPr>
          <w:rtl w:val="true"/>
        </w:rPr>
        <w:t xml:space="preserve">' </w:t>
      </w:r>
      <w:r>
        <w:rPr/>
        <w:t>1</w:t>
      </w:r>
      <w:r>
        <w:rPr>
          <w:rtl w:val="true"/>
        </w:rPr>
        <w:t xml:space="preserve"> </w:t>
      </w:r>
      <w:r>
        <w:rPr>
          <w:rtl w:val="true"/>
        </w:rPr>
        <w:t>עבר פלילי מכביד יותר</w:t>
      </w:r>
      <w:r>
        <w:rPr>
          <w:rtl w:val="true"/>
        </w:rPr>
        <w:t xml:space="preserve">, </w:t>
      </w:r>
      <w:r>
        <w:rPr>
          <w:rtl w:val="true"/>
        </w:rPr>
        <w:t>שכן</w:t>
      </w:r>
      <w:r>
        <w:rPr>
          <w:rtl w:val="true"/>
        </w:rPr>
        <w:t xml:space="preserve">, </w:t>
      </w:r>
      <w:r>
        <w:rPr>
          <w:rtl w:val="true"/>
        </w:rPr>
        <w:t>בעברו עבירה של שוד מזוין</w:t>
      </w:r>
      <w:r>
        <w:rPr>
          <w:rtl w:val="true"/>
        </w:rPr>
        <w:t xml:space="preserve">, </w:t>
      </w:r>
      <w:r>
        <w:rPr>
          <w:rtl w:val="true"/>
        </w:rPr>
        <w:t>שלושה מקרים של עבירת כניסה לישראל שלא כחוק</w:t>
      </w:r>
      <w:r>
        <w:rPr>
          <w:rtl w:val="true"/>
        </w:rPr>
        <w:t xml:space="preserve">, </w:t>
      </w:r>
      <w:r>
        <w:rPr>
          <w:rtl w:val="true"/>
        </w:rPr>
        <w:t>עבירה של נהיגה ללא רישיון ועבירה של קשירת קשר לביצוע פשע</w:t>
      </w:r>
      <w:r>
        <w:rPr>
          <w:rtl w:val="true"/>
        </w:rPr>
        <w:t xml:space="preserve">. </w:t>
      </w:r>
      <w:r>
        <w:rPr>
          <w:rtl w:val="true"/>
        </w:rPr>
        <w:t>לעומת זאת</w:t>
      </w:r>
      <w:r>
        <w:rPr>
          <w:rtl w:val="true"/>
        </w:rPr>
        <w:t xml:space="preserve">, </w:t>
      </w:r>
      <w:r>
        <w:rPr>
          <w:rtl w:val="true"/>
        </w:rPr>
        <w:t xml:space="preserve">אין בעברו של הנאשם </w:t>
      </w:r>
      <w:r>
        <w:rPr/>
        <w:t>2</w:t>
      </w:r>
      <w:r>
        <w:rPr>
          <w:rtl w:val="true"/>
        </w:rPr>
        <w:t xml:space="preserve">, </w:t>
      </w:r>
      <w:r>
        <w:rPr>
          <w:rtl w:val="true"/>
        </w:rPr>
        <w:t>הרשעה</w:t>
      </w:r>
      <w:r>
        <w:rPr>
          <w:rtl w:val="true"/>
        </w:rPr>
        <w:t xml:space="preserve">, </w:t>
      </w:r>
      <w:r>
        <w:rPr>
          <w:rtl w:val="true"/>
        </w:rPr>
        <w:t>הגם וכאמור לעיל</w:t>
      </w:r>
      <w:r>
        <w:rPr>
          <w:rtl w:val="true"/>
        </w:rPr>
        <w:t xml:space="preserve">, </w:t>
      </w:r>
      <w:r>
        <w:rPr>
          <w:rtl w:val="true"/>
        </w:rPr>
        <w:t>נקבע</w:t>
      </w:r>
      <w:r>
        <w:rPr>
          <w:rtl w:val="true"/>
        </w:rPr>
        <w:t xml:space="preserve">, </w:t>
      </w:r>
      <w:r>
        <w:rPr>
          <w:rtl w:val="true"/>
        </w:rPr>
        <w:t>כי אף הוא ביצע בהיותו קטין</w:t>
      </w:r>
      <w:r>
        <w:rPr>
          <w:rtl w:val="true"/>
        </w:rPr>
        <w:t xml:space="preserve">, </w:t>
      </w:r>
      <w:r>
        <w:rPr>
          <w:rtl w:val="true"/>
        </w:rPr>
        <w:t>עבירות שונות</w:t>
      </w:r>
      <w:r>
        <w:rPr>
          <w:rtl w:val="true"/>
        </w:rPr>
        <w:t xml:space="preserve">. </w:t>
      </w:r>
    </w:p>
    <w:p>
      <w:pPr>
        <w:pStyle w:val="Normal"/>
        <w:spacing w:lineRule="auto" w:line="360"/>
        <w:ind w:hanging="720" w:start="720" w:end="0"/>
        <w:jc w:val="both"/>
        <w:rPr/>
      </w:pPr>
      <w:r>
        <w:rPr>
          <w:rtl w:val="true"/>
        </w:rPr>
        <w:tab/>
      </w:r>
      <w:r>
        <w:rPr>
          <w:rtl w:val="true"/>
        </w:rPr>
        <w:t>זאת ועוד</w:t>
      </w:r>
      <w:r>
        <w:rPr>
          <w:rtl w:val="true"/>
        </w:rPr>
        <w:t xml:space="preserve">, </w:t>
      </w:r>
      <w:r>
        <w:rPr>
          <w:rtl w:val="true"/>
        </w:rPr>
        <w:t xml:space="preserve">לנאשם </w:t>
      </w:r>
      <w:r>
        <w:rPr/>
        <w:t>1</w:t>
      </w:r>
      <w:r>
        <w:rPr>
          <w:rtl w:val="true"/>
        </w:rPr>
        <w:t xml:space="preserve"> </w:t>
      </w:r>
      <w:r>
        <w:rPr>
          <w:rtl w:val="true"/>
        </w:rPr>
        <w:t>עבירה חמורה נוספת של כניסה לישראל שלא כדין</w:t>
      </w:r>
      <w:r>
        <w:rPr>
          <w:rtl w:val="true"/>
        </w:rPr>
        <w:t xml:space="preserve">, </w:t>
      </w:r>
      <w:r>
        <w:rPr>
          <w:rtl w:val="true"/>
        </w:rPr>
        <w:t>וכעולה מעובדות כתב האישום</w:t>
      </w:r>
      <w:r>
        <w:rPr>
          <w:rtl w:val="true"/>
        </w:rPr>
        <w:t xml:space="preserve">, </w:t>
      </w:r>
      <w:r>
        <w:rPr>
          <w:rtl w:val="true"/>
        </w:rPr>
        <w:t>לא מדובר בכניסה תמימה</w:t>
      </w:r>
      <w:r>
        <w:rPr>
          <w:rtl w:val="true"/>
        </w:rPr>
        <w:t xml:space="preserve">, </w:t>
      </w:r>
      <w:r>
        <w:rPr>
          <w:rtl w:val="true"/>
        </w:rPr>
        <w:t>לצורך פרנסה בלבד</w:t>
      </w:r>
      <w:r>
        <w:rPr>
          <w:rtl w:val="true"/>
        </w:rPr>
        <w:t xml:space="preserve">, </w:t>
      </w:r>
      <w:r>
        <w:rPr>
          <w:rtl w:val="true"/>
        </w:rPr>
        <w:t>אלא בכניסה לישראל</w:t>
      </w:r>
      <w:r>
        <w:rPr>
          <w:rtl w:val="true"/>
        </w:rPr>
        <w:t xml:space="preserve">, </w:t>
      </w:r>
      <w:r>
        <w:rPr>
          <w:rtl w:val="true"/>
        </w:rPr>
        <w:t>על מנת לבצע פשע</w:t>
      </w:r>
      <w:r>
        <w:rPr>
          <w:rtl w:val="true"/>
        </w:rPr>
        <w:t xml:space="preserve">. </w:t>
      </w:r>
    </w:p>
    <w:p>
      <w:pPr>
        <w:pStyle w:val="Normal"/>
        <w:spacing w:lineRule="auto" w:line="360"/>
        <w:ind w:hanging="720" w:start="720" w:end="0"/>
        <w:jc w:val="both"/>
        <w:rPr/>
      </w:pPr>
      <w:r>
        <w:rPr>
          <w:rtl w:val="true"/>
        </w:rPr>
        <w:tab/>
      </w:r>
      <w:r>
        <w:rPr>
          <w:rtl w:val="true"/>
        </w:rPr>
        <w:t>סופו של דבר</w:t>
      </w:r>
      <w:r>
        <w:rPr>
          <w:rtl w:val="true"/>
        </w:rPr>
        <w:t xml:space="preserve">, </w:t>
      </w:r>
      <w:r>
        <w:rPr>
          <w:rtl w:val="true"/>
        </w:rPr>
        <w:t xml:space="preserve">הנאשם </w:t>
      </w:r>
      <w:r>
        <w:rPr/>
        <w:t>1</w:t>
      </w:r>
      <w:r>
        <w:rPr>
          <w:rtl w:val="true"/>
        </w:rPr>
        <w:t xml:space="preserve">, </w:t>
      </w:r>
      <w:r>
        <w:rPr>
          <w:rtl w:val="true"/>
        </w:rPr>
        <w:t>אמנם לא הואשם בעבירה החמורה של סיכון חיי אדם אך</w:t>
      </w:r>
      <w:r>
        <w:rPr>
          <w:rtl w:val="true"/>
        </w:rPr>
        <w:t xml:space="preserve">, </w:t>
      </w:r>
      <w:r>
        <w:rPr>
          <w:rtl w:val="true"/>
        </w:rPr>
        <w:t xml:space="preserve">עברו הפלילי מכביד ואילו לנאשם </w:t>
      </w:r>
      <w:r>
        <w:rPr/>
        <w:t>2</w:t>
      </w:r>
      <w:r>
        <w:rPr>
          <w:rtl w:val="true"/>
        </w:rPr>
        <w:t xml:space="preserve">, </w:t>
      </w:r>
      <w:r>
        <w:rPr>
          <w:rtl w:val="true"/>
        </w:rPr>
        <w:t>עבירות חמורות יותר ועבר פלילי קל יותר</w:t>
      </w:r>
      <w:r>
        <w:rPr>
          <w:rtl w:val="true"/>
        </w:rPr>
        <w:t xml:space="preserve">, </w:t>
      </w:r>
      <w:r>
        <w:rPr>
          <w:rtl w:val="true"/>
        </w:rPr>
        <w:t>כך שעונשם</w:t>
      </w:r>
      <w:r>
        <w:rPr>
          <w:rtl w:val="true"/>
        </w:rPr>
        <w:t xml:space="preserve">, </w:t>
      </w:r>
      <w:r>
        <w:rPr>
          <w:rtl w:val="true"/>
        </w:rPr>
        <w:t>סופו של יום</w:t>
      </w:r>
      <w:r>
        <w:rPr>
          <w:rtl w:val="true"/>
        </w:rPr>
        <w:t xml:space="preserve">, </w:t>
      </w:r>
      <w:r>
        <w:rPr>
          <w:rtl w:val="true"/>
        </w:rPr>
        <w:t>צריך להיות מאוזן</w:t>
      </w:r>
      <w:r>
        <w:rPr>
          <w:rtl w:val="true"/>
        </w:rPr>
        <w:t xml:space="preserve">. </w:t>
      </w:r>
    </w:p>
    <w:p>
      <w:pPr>
        <w:pStyle w:val="Normal"/>
        <w:spacing w:lineRule="auto" w:line="360"/>
        <w:ind w:hanging="720" w:start="720" w:end="0"/>
        <w:jc w:val="both"/>
        <w:rPr/>
      </w:pPr>
      <w:r>
        <w:rPr>
          <w:rtl w:val="true"/>
        </w:rPr>
        <w:tab/>
      </w:r>
      <w:r>
        <w:rPr>
          <w:rtl w:val="true"/>
        </w:rPr>
        <w:t>עוד אוסיף</w:t>
      </w:r>
      <w:r>
        <w:rPr>
          <w:rtl w:val="true"/>
        </w:rPr>
        <w:t xml:space="preserve">, </w:t>
      </w:r>
      <w:r>
        <w:rPr>
          <w:rtl w:val="true"/>
        </w:rPr>
        <w:t>כי לולי נסיבותיהם האישיות המיוחדות</w:t>
      </w:r>
      <w:r>
        <w:rPr>
          <w:rtl w:val="true"/>
        </w:rPr>
        <w:t xml:space="preserve">, </w:t>
      </w:r>
      <w:r>
        <w:rPr>
          <w:rtl w:val="true"/>
        </w:rPr>
        <w:t>הכוללות מחלות שונות</w:t>
      </w:r>
      <w:r>
        <w:rPr>
          <w:rtl w:val="true"/>
        </w:rPr>
        <w:t xml:space="preserve">, </w:t>
      </w:r>
      <w:r>
        <w:rPr>
          <w:rtl w:val="true"/>
        </w:rPr>
        <w:t>הן שלהם והן של בני משפחתם</w:t>
      </w:r>
      <w:r>
        <w:rPr>
          <w:rtl w:val="true"/>
        </w:rPr>
        <w:t xml:space="preserve">, </w:t>
      </w:r>
      <w:r>
        <w:rPr>
          <w:rtl w:val="true"/>
        </w:rPr>
        <w:t>ולולי הודאתם וחרטתם</w:t>
      </w:r>
      <w:r>
        <w:rPr>
          <w:rtl w:val="true"/>
        </w:rPr>
        <w:t xml:space="preserve">, </w:t>
      </w:r>
      <w:r>
        <w:rPr>
          <w:rtl w:val="true"/>
        </w:rPr>
        <w:t>הייתי גוזר על כל אחד מהם עונשים חמורים בהרבה</w:t>
      </w:r>
      <w:r>
        <w:rPr>
          <w:rtl w:val="true"/>
        </w:rPr>
        <w:t xml:space="preserve">. </w:t>
      </w:r>
    </w:p>
    <w:p>
      <w:pPr>
        <w:pStyle w:val="Normal"/>
        <w:spacing w:lineRule="auto" w:line="360"/>
        <w:ind w:hanging="567" w:start="567" w:end="0"/>
        <w:jc w:val="both"/>
        <w:rPr/>
      </w:pPr>
      <w:r>
        <w:rPr>
          <w:rtl w:val="true"/>
        </w:rPr>
      </w:r>
    </w:p>
    <w:p>
      <w:pPr>
        <w:pStyle w:val="Normal"/>
        <w:spacing w:lineRule="auto" w:line="360"/>
        <w:ind w:hanging="720" w:start="720" w:end="0"/>
        <w:jc w:val="both"/>
        <w:rPr/>
      </w:pPr>
      <w:r>
        <w:rPr>
          <w:b/>
          <w:bCs/>
        </w:rPr>
        <w:t>46</w:t>
      </w:r>
      <w:r>
        <w:rPr>
          <w:b/>
          <w:bCs/>
          <w:rtl w:val="true"/>
        </w:rPr>
        <w:t>.</w:t>
      </w:r>
      <w:r>
        <w:rPr>
          <w:rtl w:val="true"/>
        </w:rPr>
        <w:tab/>
      </w:r>
      <w:r>
        <w:rPr>
          <w:rtl w:val="true"/>
        </w:rPr>
        <w:t>סופו של דבר ולאחר ששקלתי את כל השיקולים הצריכים לעניין</w:t>
      </w:r>
      <w:r>
        <w:rPr>
          <w:rtl w:val="true"/>
        </w:rPr>
        <w:t xml:space="preserve">, </w:t>
      </w:r>
      <w:r>
        <w:rPr>
          <w:rtl w:val="true"/>
        </w:rPr>
        <w:t xml:space="preserve">אני גוזר על </w:t>
      </w:r>
      <w:r>
        <w:rPr>
          <w:b/>
          <w:b/>
          <w:bCs/>
          <w:rtl w:val="true"/>
        </w:rPr>
        <w:t xml:space="preserve">נאשם </w:t>
      </w:r>
      <w:r>
        <w:rPr>
          <w:b/>
          <w:bCs/>
        </w:rPr>
        <w:t>1</w:t>
      </w:r>
      <w:r>
        <w:rPr>
          <w:rtl w:val="true"/>
        </w:rPr>
        <w:t xml:space="preserve"> </w:t>
      </w:r>
      <w:r>
        <w:rPr>
          <w:rtl w:val="true"/>
        </w:rPr>
        <w:t>את העונשים הבאים</w:t>
      </w:r>
      <w:r>
        <w:rPr>
          <w:rtl w:val="true"/>
        </w:rPr>
        <w:t xml:space="preserve">: </w:t>
      </w:r>
    </w:p>
    <w:p>
      <w:pPr>
        <w:pStyle w:val="Normal"/>
        <w:spacing w:lineRule="auto" w:line="360"/>
        <w:ind w:hanging="567" w:start="567" w:end="0"/>
        <w:jc w:val="both"/>
        <w:rPr/>
      </w:pPr>
      <w:r>
        <w:rPr>
          <w:rtl w:val="true"/>
        </w:rPr>
      </w:r>
    </w:p>
    <w:p>
      <w:pPr>
        <w:pStyle w:val="Normal"/>
        <w:spacing w:lineRule="auto" w:line="360"/>
        <w:ind w:hanging="720" w:start="1440" w:end="0"/>
        <w:jc w:val="both"/>
        <w:rPr/>
      </w:pPr>
      <w:r>
        <w:rPr>
          <w:b/>
          <w:b/>
          <w:bCs/>
          <w:rtl w:val="true"/>
        </w:rPr>
        <w:t>א</w:t>
      </w:r>
      <w:r>
        <w:rPr>
          <w:rtl w:val="true"/>
        </w:rPr>
        <w:t>.</w:t>
        <w:tab/>
      </w:r>
      <w:r>
        <w:rPr/>
        <w:t>36</w:t>
      </w:r>
      <w:r>
        <w:rPr>
          <w:rtl w:val="true"/>
        </w:rPr>
        <w:t xml:space="preserve"> </w:t>
      </w:r>
      <w:r>
        <w:rPr>
          <w:rtl w:val="true"/>
        </w:rPr>
        <w:t xml:space="preserve">חודשי מאסר בפועל בניכוי ימי מעצרו מיום </w:t>
      </w:r>
      <w:r>
        <w:rPr/>
        <w:t>03.09.09</w:t>
      </w:r>
      <w:r>
        <w:rPr>
          <w:rtl w:val="true"/>
        </w:rPr>
        <w:t xml:space="preserve">. </w:t>
      </w:r>
    </w:p>
    <w:p>
      <w:pPr>
        <w:pStyle w:val="Normal"/>
        <w:spacing w:lineRule="auto" w:line="360"/>
        <w:ind w:end="0"/>
        <w:jc w:val="both"/>
        <w:rPr/>
      </w:pPr>
      <w:r>
        <w:rPr>
          <w:rtl w:val="true"/>
        </w:rPr>
      </w:r>
    </w:p>
    <w:p>
      <w:pPr>
        <w:pStyle w:val="Normal"/>
        <w:spacing w:lineRule="auto" w:line="360"/>
        <w:ind w:hanging="720" w:start="1440" w:end="0"/>
        <w:jc w:val="both"/>
        <w:rPr/>
      </w:pPr>
      <w:r>
        <w:rPr>
          <w:b/>
          <w:b/>
          <w:bCs/>
          <w:rtl w:val="true"/>
        </w:rPr>
        <w:t>ב</w:t>
      </w:r>
      <w:r>
        <w:rPr>
          <w:rtl w:val="true"/>
        </w:rPr>
        <w:t>.</w:t>
        <w:tab/>
      </w:r>
      <w:r>
        <w:rPr/>
        <w:t>12</w:t>
      </w:r>
      <w:r>
        <w:rPr>
          <w:rtl w:val="true"/>
        </w:rPr>
        <w:t xml:space="preserve"> </w:t>
      </w:r>
      <w:r>
        <w:rPr>
          <w:rtl w:val="true"/>
        </w:rPr>
        <w:t>חודשי מאסר על תנאי והתנאי הוא</w:t>
      </w:r>
      <w:r>
        <w:rPr>
          <w:rtl w:val="true"/>
        </w:rPr>
        <w:t xml:space="preserve">, </w:t>
      </w:r>
      <w:r>
        <w:rPr>
          <w:rtl w:val="true"/>
        </w:rPr>
        <w:t xml:space="preserve">שהנאשם לא יעבור תוך תקופה של </w:t>
      </w:r>
      <w:r>
        <w:rPr/>
        <w:t>3</w:t>
      </w:r>
      <w:r>
        <w:rPr>
          <w:rtl w:val="true"/>
        </w:rPr>
        <w:t xml:space="preserve"> </w:t>
      </w:r>
      <w:r>
        <w:rPr>
          <w:rtl w:val="true"/>
        </w:rPr>
        <w:t>שנים</w:t>
      </w:r>
      <w:r>
        <w:rPr>
          <w:rtl w:val="true"/>
        </w:rPr>
        <w:t xml:space="preserve">, </w:t>
      </w:r>
      <w:r>
        <w:rPr>
          <w:rtl w:val="true"/>
        </w:rPr>
        <w:t>כל עבירת אלימות מסוג פשע</w:t>
      </w:r>
      <w:r>
        <w:rPr>
          <w:rtl w:val="true"/>
        </w:rPr>
        <w:t xml:space="preserve">, </w:t>
      </w:r>
      <w:r>
        <w:rPr>
          <w:rtl w:val="true"/>
        </w:rPr>
        <w:t>או</w:t>
      </w:r>
      <w:r>
        <w:rPr>
          <w:rtl w:val="true"/>
        </w:rPr>
        <w:t xml:space="preserve">, </w:t>
      </w:r>
      <w:r>
        <w:rPr>
          <w:rtl w:val="true"/>
        </w:rPr>
        <w:t>עבירה של סיכון חיי אדם בנתיב תחבורה או</w:t>
      </w:r>
      <w:r>
        <w:rPr>
          <w:rtl w:val="true"/>
        </w:rPr>
        <w:t xml:space="preserve">, </w:t>
      </w:r>
      <w:r>
        <w:rPr>
          <w:rtl w:val="true"/>
        </w:rPr>
        <w:t>עבירה של נשיאת נשק שלא כדין</w:t>
      </w:r>
      <w:r>
        <w:rPr>
          <w:rtl w:val="true"/>
        </w:rPr>
        <w:t xml:space="preserve">. </w:t>
      </w:r>
    </w:p>
    <w:p>
      <w:pPr>
        <w:pStyle w:val="Normal"/>
        <w:spacing w:lineRule="auto" w:line="360"/>
        <w:ind w:hanging="567" w:start="1134" w:end="0"/>
        <w:jc w:val="both"/>
        <w:rPr/>
      </w:pPr>
      <w:r>
        <w:rPr>
          <w:rtl w:val="true"/>
        </w:rPr>
      </w:r>
    </w:p>
    <w:p>
      <w:pPr>
        <w:pStyle w:val="Normal"/>
        <w:spacing w:lineRule="auto" w:line="360"/>
        <w:ind w:hanging="720" w:start="1440" w:end="0"/>
        <w:jc w:val="both"/>
        <w:rPr/>
      </w:pPr>
      <w:r>
        <w:rPr>
          <w:b/>
          <w:b/>
          <w:bCs/>
          <w:rtl w:val="true"/>
        </w:rPr>
        <w:t>ג</w:t>
      </w:r>
      <w:r>
        <w:rPr>
          <w:rtl w:val="true"/>
        </w:rPr>
        <w:t>.</w:t>
        <w:tab/>
      </w:r>
      <w:r>
        <w:rPr/>
        <w:t>8</w:t>
      </w:r>
      <w:r>
        <w:rPr>
          <w:rtl w:val="true"/>
        </w:rPr>
        <w:t xml:space="preserve"> </w:t>
      </w:r>
      <w:r>
        <w:rPr>
          <w:rtl w:val="true"/>
        </w:rPr>
        <w:t>חודשי מאסר על תנאי והתנאי הוא</w:t>
      </w:r>
      <w:r>
        <w:rPr>
          <w:rtl w:val="true"/>
        </w:rPr>
        <w:t xml:space="preserve">, </w:t>
      </w:r>
      <w:r>
        <w:rPr>
          <w:rtl w:val="true"/>
        </w:rPr>
        <w:t xml:space="preserve">כי במשך שלוש שנים לא יעבור הנאשם </w:t>
      </w:r>
      <w:r>
        <w:rPr/>
        <w:t>1</w:t>
      </w:r>
      <w:r>
        <w:rPr>
          <w:rtl w:val="true"/>
        </w:rPr>
        <w:t xml:space="preserve"> </w:t>
      </w:r>
      <w:r>
        <w:rPr>
          <w:rtl w:val="true"/>
        </w:rPr>
        <w:t>כל עבירת אלימות מסוג עוון</w:t>
      </w:r>
      <w:r>
        <w:rPr>
          <w:rtl w:val="true"/>
        </w:rPr>
        <w:t xml:space="preserve">, </w:t>
      </w:r>
      <w:r>
        <w:rPr>
          <w:rtl w:val="true"/>
        </w:rPr>
        <w:t>או עבירה של החזקת נשק שלא כדין</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b/>
          <w:b/>
          <w:bCs/>
          <w:rtl w:val="true"/>
        </w:rPr>
        <w:t>ד</w:t>
      </w:r>
      <w:r>
        <w:rPr>
          <w:b/>
          <w:bCs/>
          <w:rtl w:val="true"/>
        </w:rPr>
        <w:t>.</w:t>
      </w:r>
      <w:r>
        <w:rPr>
          <w:rtl w:val="true"/>
        </w:rPr>
        <w:tab/>
      </w:r>
      <w:r>
        <w:rPr/>
        <w:t>6</w:t>
      </w:r>
      <w:r>
        <w:rPr>
          <w:rtl w:val="true"/>
        </w:rPr>
        <w:t xml:space="preserve"> </w:t>
      </w:r>
      <w:r>
        <w:rPr>
          <w:rtl w:val="true"/>
        </w:rPr>
        <w:t xml:space="preserve">חודשי מאסר על תנאי והתנאי הוא שהנאשם לא יעבור תוך תקופה של </w:t>
      </w:r>
      <w:r>
        <w:rPr/>
        <w:t>3</w:t>
      </w:r>
      <w:r>
        <w:rPr>
          <w:rtl w:val="true"/>
        </w:rPr>
        <w:t xml:space="preserve"> </w:t>
      </w:r>
      <w:r>
        <w:rPr>
          <w:rtl w:val="true"/>
        </w:rPr>
        <w:t>שנים כל עבירה כלפי עובד ציבור</w:t>
      </w:r>
      <w:r>
        <w:rPr>
          <w:rtl w:val="true"/>
        </w:rPr>
        <w:t xml:space="preserve">, </w:t>
      </w:r>
      <w:r>
        <w:rPr>
          <w:rtl w:val="true"/>
        </w:rPr>
        <w:t>או עבירה של שיבוש מהלכי משפט</w:t>
      </w:r>
      <w:r>
        <w:rPr>
          <w:rtl w:val="true"/>
        </w:rPr>
        <w:t xml:space="preserve">, </w:t>
      </w:r>
      <w:r>
        <w:rPr>
          <w:rtl w:val="true"/>
        </w:rPr>
        <w:t>או הסתייעות ברכב לביצוע פשע</w:t>
      </w:r>
      <w:r>
        <w:rPr>
          <w:rtl w:val="true"/>
        </w:rPr>
        <w:t xml:space="preserve">, </w:t>
      </w:r>
      <w:r>
        <w:rPr>
          <w:rtl w:val="true"/>
        </w:rPr>
        <w:t xml:space="preserve">או כל עבירה לפי </w:t>
      </w:r>
      <w:hyperlink r:id="rId58">
        <w:r>
          <w:rPr>
            <w:rStyle w:val="Hyperlink"/>
            <w:rtl w:val="true"/>
          </w:rPr>
          <w:t>חוק הכניסה לישראל</w:t>
        </w:r>
      </w:hyperlink>
      <w:r>
        <w:rPr>
          <w:rtl w:val="true"/>
        </w:rPr>
        <w:t xml:space="preserve">.  </w:t>
      </w:r>
    </w:p>
    <w:p>
      <w:pPr>
        <w:pStyle w:val="Normal"/>
        <w:spacing w:lineRule="auto" w:line="360"/>
        <w:ind w:hanging="567" w:start="1134" w:end="0"/>
        <w:jc w:val="both"/>
        <w:rPr/>
      </w:pPr>
      <w:r>
        <w:rPr>
          <w:rtl w:val="true"/>
        </w:rPr>
      </w:r>
    </w:p>
    <w:p>
      <w:pPr>
        <w:pStyle w:val="Normal"/>
        <w:spacing w:lineRule="auto" w:line="360"/>
        <w:ind w:hanging="720" w:start="1440" w:end="0"/>
        <w:jc w:val="both"/>
        <w:rPr/>
      </w:pPr>
      <w:r>
        <w:rPr>
          <w:b/>
          <w:b/>
          <w:bCs/>
          <w:rtl w:val="true"/>
        </w:rPr>
        <w:t>ה</w:t>
      </w:r>
      <w:r>
        <w:rPr>
          <w:b/>
          <w:bCs/>
          <w:rtl w:val="true"/>
        </w:rPr>
        <w:t>.</w:t>
      </w:r>
      <w:r>
        <w:rPr>
          <w:rtl w:val="true"/>
        </w:rPr>
        <w:tab/>
      </w:r>
      <w:r>
        <w:rPr>
          <w:rtl w:val="true"/>
        </w:rPr>
        <w:t>בנסיבות העניין</w:t>
      </w:r>
      <w:r>
        <w:rPr>
          <w:rtl w:val="true"/>
        </w:rPr>
        <w:t xml:space="preserve">, </w:t>
      </w:r>
      <w:r>
        <w:rPr>
          <w:rtl w:val="true"/>
        </w:rPr>
        <w:t xml:space="preserve">מתוך התחשבות במצבו הכלכלי והרפואי של הנאשם </w:t>
      </w:r>
      <w:r>
        <w:rPr/>
        <w:t>1</w:t>
      </w:r>
      <w:r>
        <w:rPr>
          <w:rtl w:val="true"/>
        </w:rPr>
        <w:t xml:space="preserve"> </w:t>
      </w:r>
      <w:r>
        <w:rPr>
          <w:rtl w:val="true"/>
        </w:rPr>
        <w:t>ומשפחתו</w:t>
      </w:r>
      <w:r>
        <w:rPr>
          <w:rtl w:val="true"/>
        </w:rPr>
        <w:t xml:space="preserve">, </w:t>
      </w:r>
      <w:r>
        <w:rPr>
          <w:rtl w:val="true"/>
        </w:rPr>
        <w:t>החלטתי שלא להשית עליו קנס</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b/>
          <w:bCs/>
          <w:u w:val="single"/>
        </w:rPr>
      </w:pPr>
      <w:r>
        <w:rPr>
          <w:b/>
          <w:b/>
          <w:bCs/>
          <w:u w:val="single"/>
          <w:rtl w:val="true"/>
        </w:rPr>
        <w:t xml:space="preserve">באשר לנאשם </w:t>
      </w:r>
      <w:r>
        <w:rPr>
          <w:b/>
          <w:bCs/>
          <w:u w:val="single"/>
        </w:rPr>
        <w:t>2</w:t>
      </w:r>
    </w:p>
    <w:p>
      <w:pPr>
        <w:pStyle w:val="Normal"/>
        <w:spacing w:lineRule="auto" w:line="360"/>
        <w:ind w:start="720" w:end="0"/>
        <w:jc w:val="both"/>
        <w:rPr>
          <w:b/>
          <w:bCs/>
          <w:u w:val="single"/>
        </w:rPr>
      </w:pPr>
      <w:r>
        <w:rPr>
          <w:b/>
          <w:bCs/>
          <w:u w:val="single"/>
          <w:rtl w:val="true"/>
        </w:rPr>
      </w:r>
    </w:p>
    <w:p>
      <w:pPr>
        <w:pStyle w:val="Normal"/>
        <w:spacing w:lineRule="auto" w:line="360"/>
        <w:ind w:start="720" w:end="0"/>
        <w:jc w:val="both"/>
        <w:rPr/>
      </w:pPr>
      <w:r>
        <w:rPr>
          <w:rtl w:val="true"/>
        </w:rPr>
        <w:t>אני גוזר עליו את העונשים הבאים</w:t>
      </w:r>
      <w:r>
        <w:rPr>
          <w:rtl w:val="true"/>
        </w:rPr>
        <w:t>;</w:t>
      </w:r>
    </w:p>
    <w:p>
      <w:pPr>
        <w:pStyle w:val="Normal"/>
        <w:spacing w:lineRule="auto" w:line="360"/>
        <w:ind w:start="567" w:end="0"/>
        <w:jc w:val="both"/>
        <w:rPr/>
      </w:pPr>
      <w:r>
        <w:rPr>
          <w:rtl w:val="true"/>
        </w:rPr>
      </w:r>
    </w:p>
    <w:p>
      <w:pPr>
        <w:pStyle w:val="Normal"/>
        <w:spacing w:lineRule="auto" w:line="360"/>
        <w:ind w:hanging="720" w:start="1440" w:end="0"/>
        <w:jc w:val="both"/>
        <w:rPr/>
      </w:pPr>
      <w:r>
        <w:rPr>
          <w:b/>
          <w:b/>
          <w:bCs/>
          <w:rtl w:val="true"/>
        </w:rPr>
        <w:t>א</w:t>
      </w:r>
      <w:r>
        <w:rPr>
          <w:rtl w:val="true"/>
        </w:rPr>
        <w:t>.</w:t>
        <w:tab/>
      </w:r>
      <w:r>
        <w:rPr/>
        <w:t>36</w:t>
      </w:r>
      <w:r>
        <w:rPr>
          <w:rtl w:val="true"/>
        </w:rPr>
        <w:t xml:space="preserve"> </w:t>
      </w:r>
      <w:r>
        <w:rPr>
          <w:rtl w:val="true"/>
        </w:rPr>
        <w:t xml:space="preserve">חודשי מאסר בפועל בניכוי ימי מעצרו מיום </w:t>
      </w:r>
      <w:r>
        <w:rPr/>
        <w:t>3.9.09</w:t>
      </w:r>
      <w:r>
        <w:rPr>
          <w:rtl w:val="true"/>
        </w:rPr>
        <w:t xml:space="preserve"> </w:t>
      </w:r>
      <w:r>
        <w:rPr>
          <w:rtl w:val="true"/>
        </w:rPr>
        <w:t xml:space="preserve">ועד יום </w:t>
      </w:r>
      <w:r>
        <w:rPr/>
        <w:t>8.11.09</w:t>
      </w:r>
      <w:r>
        <w:rPr>
          <w:rtl w:val="true"/>
        </w:rPr>
        <w:t xml:space="preserve">. </w:t>
      </w:r>
    </w:p>
    <w:p>
      <w:pPr>
        <w:pStyle w:val="Normal"/>
        <w:spacing w:lineRule="auto" w:line="360"/>
        <w:ind w:hanging="567" w:start="1134" w:end="0"/>
        <w:jc w:val="both"/>
        <w:rPr/>
      </w:pPr>
      <w:r>
        <w:rPr>
          <w:rtl w:val="true"/>
        </w:rPr>
      </w:r>
    </w:p>
    <w:p>
      <w:pPr>
        <w:pStyle w:val="Normal"/>
        <w:spacing w:lineRule="auto" w:line="360"/>
        <w:ind w:hanging="720" w:start="1440" w:end="0"/>
        <w:jc w:val="both"/>
        <w:rPr/>
      </w:pPr>
      <w:r>
        <w:rPr>
          <w:b/>
          <w:b/>
          <w:bCs/>
          <w:rtl w:val="true"/>
        </w:rPr>
        <w:t>ב</w:t>
      </w:r>
      <w:r>
        <w:rPr>
          <w:rtl w:val="true"/>
        </w:rPr>
        <w:t>.</w:t>
        <w:tab/>
      </w:r>
      <w:r>
        <w:rPr/>
        <w:t>12</w:t>
      </w:r>
      <w:r>
        <w:rPr>
          <w:rtl w:val="true"/>
        </w:rPr>
        <w:t xml:space="preserve"> </w:t>
      </w:r>
      <w:r>
        <w:rPr>
          <w:rtl w:val="true"/>
        </w:rPr>
        <w:t>חודשי מאסר על תנאי והתנאי הוא</w:t>
      </w:r>
      <w:r>
        <w:rPr>
          <w:rtl w:val="true"/>
        </w:rPr>
        <w:t xml:space="preserve">, </w:t>
      </w:r>
      <w:r>
        <w:rPr>
          <w:rtl w:val="true"/>
        </w:rPr>
        <w:t xml:space="preserve">שהנאשם לא יעבור תוך תקופה של </w:t>
      </w:r>
      <w:r>
        <w:rPr/>
        <w:t>3</w:t>
      </w:r>
      <w:r>
        <w:rPr>
          <w:rtl w:val="true"/>
        </w:rPr>
        <w:t xml:space="preserve"> </w:t>
      </w:r>
      <w:r>
        <w:rPr>
          <w:rtl w:val="true"/>
        </w:rPr>
        <w:t>שנים</w:t>
      </w:r>
      <w:r>
        <w:rPr>
          <w:rtl w:val="true"/>
        </w:rPr>
        <w:t xml:space="preserve">, </w:t>
      </w:r>
      <w:r>
        <w:rPr>
          <w:rtl w:val="true"/>
        </w:rPr>
        <w:t>כל עבירת אלימות מסוג פשע</w:t>
      </w:r>
      <w:r>
        <w:rPr>
          <w:rtl w:val="true"/>
        </w:rPr>
        <w:t xml:space="preserve">, </w:t>
      </w:r>
      <w:r>
        <w:rPr>
          <w:rtl w:val="true"/>
        </w:rPr>
        <w:t>או עבירה של סיכון חיי אדם בנתיב תחבורה או עבירה של נשיאת נשק שלא כדין</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b/>
          <w:b/>
          <w:bCs/>
          <w:rtl w:val="true"/>
        </w:rPr>
        <w:t>ג</w:t>
      </w:r>
      <w:r>
        <w:rPr>
          <w:b/>
          <w:bCs/>
          <w:rtl w:val="true"/>
        </w:rPr>
        <w:t>.</w:t>
      </w:r>
      <w:r>
        <w:rPr>
          <w:rtl w:val="true"/>
        </w:rPr>
        <w:tab/>
      </w:r>
      <w:r>
        <w:rPr/>
        <w:t>6</w:t>
      </w:r>
      <w:r>
        <w:rPr>
          <w:rtl w:val="true"/>
        </w:rPr>
        <w:t xml:space="preserve"> </w:t>
      </w:r>
      <w:r>
        <w:rPr>
          <w:rtl w:val="true"/>
        </w:rPr>
        <w:t xml:space="preserve">חודשי מאסר על תנאי והתנאי הוא שהנאשם לא יעבור תוך תקופה של </w:t>
      </w:r>
      <w:r>
        <w:rPr/>
        <w:t>3</w:t>
      </w:r>
      <w:r>
        <w:rPr>
          <w:rtl w:val="true"/>
        </w:rPr>
        <w:t xml:space="preserve"> </w:t>
      </w:r>
      <w:r>
        <w:rPr>
          <w:rtl w:val="true"/>
        </w:rPr>
        <w:t>שנים כל עבירה כלפי עובד ציבור</w:t>
      </w:r>
      <w:r>
        <w:rPr>
          <w:rtl w:val="true"/>
        </w:rPr>
        <w:t xml:space="preserve">, </w:t>
      </w:r>
      <w:r>
        <w:rPr>
          <w:rtl w:val="true"/>
        </w:rPr>
        <w:t>או עבירה של שיבוש מהלכי משפט</w:t>
      </w:r>
      <w:r>
        <w:rPr>
          <w:rtl w:val="true"/>
        </w:rPr>
        <w:t xml:space="preserve">, </w:t>
      </w:r>
      <w:r>
        <w:rPr>
          <w:rtl w:val="true"/>
        </w:rPr>
        <w:t>או הסתייעות ברכב לביצוע פשע</w:t>
      </w:r>
      <w:r>
        <w:rPr>
          <w:rtl w:val="true"/>
        </w:rPr>
        <w:t xml:space="preserve">, </w:t>
      </w:r>
      <w:r>
        <w:rPr>
          <w:rtl w:val="true"/>
        </w:rPr>
        <w:t xml:space="preserve">או כל עבירה לפי </w:t>
      </w:r>
      <w:hyperlink r:id="rId59">
        <w:r>
          <w:rPr>
            <w:rStyle w:val="Hyperlink"/>
            <w:rtl w:val="true"/>
          </w:rPr>
          <w:t>חוק הכניסה לישראל</w:t>
        </w:r>
      </w:hyperlink>
      <w:r>
        <w:rPr>
          <w:rtl w:val="true"/>
        </w:rPr>
        <w:t>.</w:t>
      </w:r>
    </w:p>
    <w:p>
      <w:pPr>
        <w:pStyle w:val="Normal"/>
        <w:spacing w:lineRule="auto" w:line="360"/>
        <w:ind w:hanging="567" w:start="1134" w:end="0"/>
        <w:jc w:val="both"/>
        <w:rPr/>
      </w:pPr>
      <w:r>
        <w:rPr>
          <w:rtl w:val="true"/>
        </w:rPr>
      </w:r>
    </w:p>
    <w:p>
      <w:pPr>
        <w:pStyle w:val="Normal"/>
        <w:spacing w:lineRule="auto" w:line="360"/>
        <w:ind w:hanging="720" w:start="1440" w:end="0"/>
        <w:jc w:val="both"/>
        <w:rPr/>
      </w:pPr>
      <w:r>
        <w:rPr>
          <w:b/>
          <w:b/>
          <w:bCs/>
          <w:rtl w:val="true"/>
        </w:rPr>
        <w:t>ד</w:t>
      </w:r>
      <w:r>
        <w:rPr>
          <w:rtl w:val="true"/>
        </w:rPr>
        <w:t>.</w:t>
        <w:tab/>
      </w:r>
      <w:r>
        <w:rPr>
          <w:rtl w:val="true"/>
        </w:rPr>
        <w:t xml:space="preserve">אני פוסל את הנאשם מלקבל או מלהחזיק רישיון נהיגה וזאת למשך </w:t>
      </w:r>
      <w:r>
        <w:rPr/>
        <w:t>3</w:t>
      </w:r>
      <w:r>
        <w:rPr>
          <w:rtl w:val="true"/>
        </w:rPr>
        <w:t xml:space="preserve"> </w:t>
      </w:r>
      <w:r>
        <w:rPr>
          <w:rtl w:val="true"/>
        </w:rPr>
        <w:t>שנים</w:t>
      </w:r>
      <w:r>
        <w:rPr>
          <w:rtl w:val="true"/>
        </w:rPr>
        <w:t xml:space="preserve">, </w:t>
      </w:r>
      <w:r>
        <w:rPr>
          <w:rtl w:val="true"/>
        </w:rPr>
        <w:t>אשר יימנו מיום שחרורו ממאסרו</w:t>
      </w:r>
      <w:r>
        <w:rPr>
          <w:rtl w:val="true"/>
        </w:rPr>
        <w:t xml:space="preserve">, </w:t>
      </w:r>
      <w:r>
        <w:rPr>
          <w:rtl w:val="true"/>
        </w:rPr>
        <w:t>ובכפוף להפקדת רישיונו כדין</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b/>
          <w:b/>
          <w:bCs/>
          <w:rtl w:val="true"/>
        </w:rPr>
        <w:t>ה</w:t>
      </w:r>
      <w:r>
        <w:rPr>
          <w:b/>
          <w:bCs/>
          <w:rtl w:val="true"/>
        </w:rPr>
        <w:t>.</w:t>
        <w:tab/>
      </w:r>
      <w:r>
        <w:rPr/>
        <w:t>6</w:t>
      </w:r>
      <w:r>
        <w:rPr>
          <w:rtl w:val="true"/>
        </w:rPr>
        <w:t xml:space="preserve"> </w:t>
      </w:r>
      <w:r>
        <w:rPr>
          <w:rtl w:val="true"/>
        </w:rPr>
        <w:t>חודשי פסילה על תנאי והתנאי הוא</w:t>
      </w:r>
      <w:r>
        <w:rPr>
          <w:rtl w:val="true"/>
        </w:rPr>
        <w:t xml:space="preserve">, </w:t>
      </w:r>
      <w:r>
        <w:rPr>
          <w:rtl w:val="true"/>
        </w:rPr>
        <w:t>שהנאשם לא יעבור במשך שלוש שנים מיום שחרורו מהכלא על כל עבירה של אי ציות לאות שניתן על ידי שוטר במדים</w:t>
      </w:r>
      <w:r>
        <w:rPr>
          <w:rtl w:val="true"/>
        </w:rPr>
        <w:t xml:space="preserve">, </w:t>
      </w:r>
      <w:r>
        <w:rPr>
          <w:rtl w:val="true"/>
        </w:rPr>
        <w:t>או הסתייעות ברכב לביצוע פשע</w:t>
      </w:r>
      <w:r>
        <w:rPr>
          <w:rtl w:val="true"/>
        </w:rPr>
        <w:t xml:space="preserve">. </w:t>
      </w:r>
    </w:p>
    <w:p>
      <w:pPr>
        <w:pStyle w:val="Normal"/>
        <w:spacing w:lineRule="auto" w:line="360"/>
        <w:ind w:hanging="567" w:start="1134" w:end="0"/>
        <w:jc w:val="both"/>
        <w:rPr/>
      </w:pPr>
      <w:r>
        <w:rPr>
          <w:rtl w:val="true"/>
        </w:rPr>
      </w:r>
    </w:p>
    <w:p>
      <w:pPr>
        <w:pStyle w:val="Normal"/>
        <w:spacing w:lineRule="auto" w:line="360"/>
        <w:ind w:hanging="870" w:start="1437" w:end="0"/>
        <w:jc w:val="both"/>
        <w:rPr/>
      </w:pPr>
      <w:r>
        <w:rPr>
          <w:b/>
          <w:bCs/>
          <w:rtl w:val="true"/>
        </w:rPr>
        <w:t xml:space="preserve">  </w:t>
      </w:r>
      <w:r>
        <w:rPr>
          <w:b/>
          <w:b/>
          <w:bCs/>
          <w:rtl w:val="true"/>
        </w:rPr>
        <w:t>ו</w:t>
      </w:r>
      <w:r>
        <w:rPr>
          <w:b/>
          <w:bCs/>
          <w:rtl w:val="true"/>
        </w:rPr>
        <w:t>.</w:t>
      </w:r>
      <w:r>
        <w:rPr>
          <w:rtl w:val="true"/>
        </w:rPr>
        <w:tab/>
      </w:r>
      <w:r>
        <w:rPr>
          <w:rtl w:val="true"/>
        </w:rPr>
        <w:t>באשר לבקשה לחילוט הרכב בו בוצעו העבירות</w:t>
      </w:r>
      <w:r>
        <w:rPr>
          <w:rtl w:val="true"/>
        </w:rPr>
        <w:t xml:space="preserve">, </w:t>
      </w:r>
      <w:r>
        <w:rPr>
          <w:rtl w:val="true"/>
        </w:rPr>
        <w:t xml:space="preserve">הרי שמדובר ברכב אשר אינו רשום על שמו של הנאשם </w:t>
      </w:r>
      <w:r>
        <w:rPr/>
        <w:t>2</w:t>
      </w:r>
      <w:r>
        <w:rPr>
          <w:rtl w:val="true"/>
        </w:rPr>
        <w:t xml:space="preserve">. </w:t>
      </w:r>
    </w:p>
    <w:p>
      <w:pPr>
        <w:pStyle w:val="Normal"/>
        <w:spacing w:lineRule="auto" w:line="360"/>
        <w:ind w:hanging="873" w:start="1440" w:end="0"/>
        <w:jc w:val="both"/>
        <w:rPr/>
      </w:pPr>
      <w:r>
        <w:rPr>
          <w:rtl w:val="true"/>
        </w:rPr>
        <w:tab/>
      </w:r>
      <w:r>
        <w:rPr>
          <w:rtl w:val="true"/>
        </w:rPr>
        <w:t xml:space="preserve">בסעיף </w:t>
      </w:r>
      <w:r>
        <w:rPr/>
        <w:t>39</w:t>
      </w:r>
      <w:r>
        <w:rPr>
          <w:rtl w:val="true"/>
        </w:rPr>
        <w:t>(</w:t>
      </w:r>
      <w:r>
        <w:rPr>
          <w:rtl w:val="true"/>
        </w:rPr>
        <w:t>א</w:t>
      </w:r>
      <w:r>
        <w:rPr>
          <w:rtl w:val="true"/>
        </w:rPr>
        <w:t xml:space="preserve">) </w:t>
      </w:r>
      <w:r>
        <w:rPr>
          <w:rtl w:val="true"/>
        </w:rPr>
        <w:t>ל</w:t>
      </w:r>
      <w:r>
        <w:rPr>
          <w:color w:val="000000"/>
          <w:rtl w:val="true"/>
        </w:rPr>
        <w:t>פקודת סדר הדין הפלילי</w:t>
      </w:r>
      <w:r>
        <w:rPr>
          <w:rtl w:val="true"/>
        </w:rPr>
        <w:t xml:space="preserve">, </w:t>
      </w:r>
      <w:r>
        <w:rPr>
          <w:rtl w:val="true"/>
        </w:rPr>
        <w:t>הוא הסעיף הדן בעונש של חילוט</w:t>
      </w:r>
      <w:r>
        <w:rPr>
          <w:rtl w:val="true"/>
        </w:rPr>
        <w:t xml:space="preserve">. </w:t>
      </w:r>
      <w:r>
        <w:rPr>
          <w:rtl w:val="true"/>
        </w:rPr>
        <w:t>נקבע</w:t>
      </w:r>
      <w:r>
        <w:rPr>
          <w:rtl w:val="true"/>
        </w:rPr>
        <w:t xml:space="preserve">, </w:t>
      </w:r>
      <w:r>
        <w:rPr>
          <w:rtl w:val="true"/>
        </w:rPr>
        <w:t>כי בית המשפט מוסמך לצוות על חילוט</w:t>
      </w:r>
      <w:r>
        <w:rPr>
          <w:rtl w:val="true"/>
        </w:rPr>
        <w:t xml:space="preserve">, </w:t>
      </w:r>
      <w:r>
        <w:rPr>
          <w:b/>
          <w:bCs/>
          <w:rtl w:val="true"/>
        </w:rPr>
        <w:t>"</w:t>
      </w:r>
      <w:r>
        <w:rPr>
          <w:b/>
          <w:b/>
          <w:bCs/>
          <w:rtl w:val="true"/>
        </w:rPr>
        <w:t>אם האדם שהורשע במעשה העבירה שנעשה בחפץ</w:t>
      </w:r>
      <w:r>
        <w:rPr>
          <w:b/>
          <w:bCs/>
          <w:rtl w:val="true"/>
        </w:rPr>
        <w:t xml:space="preserve">, </w:t>
      </w:r>
      <w:r>
        <w:rPr>
          <w:b/>
          <w:b/>
          <w:bCs/>
          <w:rtl w:val="true"/>
        </w:rPr>
        <w:t>הוא בעל החפץ</w:t>
      </w:r>
      <w:r>
        <w:rPr>
          <w:b/>
          <w:bCs/>
          <w:rtl w:val="true"/>
        </w:rPr>
        <w:t xml:space="preserve">". </w:t>
      </w:r>
    </w:p>
    <w:p>
      <w:pPr>
        <w:pStyle w:val="Normal"/>
        <w:spacing w:lineRule="auto" w:line="360"/>
        <w:ind w:hanging="873" w:start="1440" w:end="0"/>
        <w:jc w:val="both"/>
        <w:rPr/>
      </w:pPr>
      <w:r>
        <w:rPr>
          <w:rtl w:val="true"/>
        </w:rPr>
        <w:tab/>
      </w:r>
      <w:r>
        <w:rPr>
          <w:rtl w:val="true"/>
        </w:rPr>
        <w:t>יפים לעניין זה דברים שנאמרו על ידי כב</w:t>
      </w:r>
      <w:r>
        <w:rPr>
          <w:rtl w:val="true"/>
        </w:rPr>
        <w:t xml:space="preserve">' </w:t>
      </w:r>
      <w:r>
        <w:rPr>
          <w:rtl w:val="true"/>
        </w:rPr>
        <w:t>השופטת נאוה בן אור ב</w:t>
      </w:r>
      <w:r>
        <w:rPr>
          <w:color w:val="000000"/>
          <w:rtl w:val="true"/>
        </w:rPr>
        <w:t>ת</w:t>
      </w:r>
      <w:r>
        <w:rPr>
          <w:color w:val="000000"/>
          <w:rtl w:val="true"/>
        </w:rPr>
        <w:t>"</w:t>
      </w:r>
      <w:r>
        <w:rPr>
          <w:color w:val="000000"/>
          <w:rtl w:val="true"/>
        </w:rPr>
        <w:t xml:space="preserve">פ </w:t>
      </w:r>
      <w:r>
        <w:rPr>
          <w:color w:val="000000"/>
          <w:rtl w:val="true"/>
        </w:rPr>
        <w:t>(</w:t>
      </w:r>
      <w:r>
        <w:rPr>
          <w:color w:val="000000"/>
          <w:rtl w:val="true"/>
        </w:rPr>
        <w:t>מחוזי</w:t>
      </w:r>
      <w:r>
        <w:rPr>
          <w:color w:val="000000"/>
          <w:rtl w:val="true"/>
        </w:rPr>
        <w:t>-</w:t>
      </w:r>
      <w:r>
        <w:rPr>
          <w:color w:val="000000"/>
          <w:rtl w:val="true"/>
        </w:rPr>
        <w:t>ירושלים</w:t>
      </w:r>
      <w:r>
        <w:rPr>
          <w:color w:val="000000"/>
          <w:rtl w:val="true"/>
        </w:rPr>
        <w:t xml:space="preserve">) </w:t>
      </w:r>
      <w:r>
        <w:rPr>
          <w:color w:val="000000"/>
        </w:rPr>
        <w:t>3105/07</w:t>
      </w:r>
      <w:r>
        <w:rPr>
          <w:rtl w:val="true"/>
        </w:rPr>
        <w:t xml:space="preserve"> </w:t>
      </w:r>
      <w:r>
        <w:rPr>
          <w:b/>
          <w:b/>
          <w:bCs/>
          <w:rtl w:val="true"/>
        </w:rPr>
        <w:t>מדינת ישראל נ</w:t>
      </w:r>
      <w:r>
        <w:rPr>
          <w:b/>
          <w:bCs/>
          <w:rtl w:val="true"/>
        </w:rPr>
        <w:t xml:space="preserve">' </w:t>
      </w:r>
      <w:r>
        <w:rPr>
          <w:b/>
          <w:b/>
          <w:bCs/>
          <w:rtl w:val="true"/>
        </w:rPr>
        <w:t>עיסא עאצי</w:t>
      </w:r>
      <w:r>
        <w:rPr>
          <w:rtl w:val="true"/>
        </w:rPr>
        <w:t xml:space="preserve"> וכדלהלן</w:t>
      </w:r>
      <w:r>
        <w:rPr>
          <w:rtl w:val="true"/>
        </w:rPr>
        <w:t xml:space="preserve">: </w:t>
      </w:r>
    </w:p>
    <w:p>
      <w:pPr>
        <w:pStyle w:val="Normal"/>
        <w:spacing w:lineRule="auto" w:line="360"/>
        <w:ind w:hanging="873" w:start="1440" w:end="0"/>
        <w:jc w:val="both"/>
        <w:rPr/>
      </w:pPr>
      <w:r>
        <w:rPr>
          <w:rtl w:val="true"/>
        </w:rPr>
      </w:r>
    </w:p>
    <w:p>
      <w:pPr>
        <w:pStyle w:val="Normal"/>
        <w:spacing w:lineRule="auto" w:line="360"/>
        <w:ind w:hanging="873" w:start="2006" w:end="900"/>
        <w:jc w:val="both"/>
        <w:rPr/>
      </w:pPr>
      <w:r>
        <w:rPr>
          <w:rtl w:val="true"/>
        </w:rPr>
        <w:tab/>
        <w:t>"</w:t>
      </w:r>
      <w:r>
        <w:rPr>
          <w:b/>
          <w:b/>
          <w:bCs/>
          <w:rtl w:val="true"/>
        </w:rPr>
        <w:t>אשר לחילוט הרכב</w:t>
      </w:r>
      <w:r>
        <w:rPr>
          <w:b/>
          <w:bCs/>
          <w:rtl w:val="true"/>
        </w:rPr>
        <w:t xml:space="preserve">, </w:t>
      </w:r>
      <w:r>
        <w:rPr>
          <w:b/>
          <w:b/>
          <w:bCs/>
          <w:rtl w:val="true"/>
        </w:rPr>
        <w:t>על פי הוראת החוק הרלבנטית</w:t>
      </w:r>
      <w:r>
        <w:rPr>
          <w:b/>
          <w:bCs/>
          <w:rtl w:val="true"/>
        </w:rPr>
        <w:t xml:space="preserve">, </w:t>
      </w:r>
      <w:r>
        <w:rPr>
          <w:b/>
          <w:b/>
          <w:bCs/>
          <w:rtl w:val="true"/>
        </w:rPr>
        <w:t>על מנת שבית המשפט יקנה לו סמכות חילוט</w:t>
      </w:r>
      <w:r>
        <w:rPr>
          <w:b/>
          <w:bCs/>
          <w:rtl w:val="true"/>
        </w:rPr>
        <w:t xml:space="preserve">, </w:t>
      </w:r>
      <w:r>
        <w:rPr>
          <w:b/>
          <w:b/>
          <w:bCs/>
          <w:rtl w:val="true"/>
        </w:rPr>
        <w:t>על הנאשם להיות הבעלים של הרכב או המחזיק בו דרך קבע</w:t>
      </w:r>
      <w:r>
        <w:rPr>
          <w:b/>
          <w:bCs/>
          <w:rtl w:val="true"/>
        </w:rPr>
        <w:t xml:space="preserve">. </w:t>
      </w:r>
      <w:r>
        <w:rPr>
          <w:b/>
          <w:b/>
          <w:bCs/>
          <w:rtl w:val="true"/>
        </w:rPr>
        <w:t>גם בהנחה שבעלות היא לאו דווקא בעלות רשומה</w:t>
      </w:r>
      <w:r>
        <w:rPr>
          <w:b/>
          <w:bCs/>
          <w:rtl w:val="true"/>
        </w:rPr>
        <w:t xml:space="preserve">, </w:t>
      </w:r>
      <w:r>
        <w:rPr>
          <w:b/>
          <w:b/>
          <w:bCs/>
          <w:rtl w:val="true"/>
        </w:rPr>
        <w:t>על המאשימה להציג בפני ראיות</w:t>
      </w:r>
      <w:r>
        <w:rPr>
          <w:b/>
          <w:bCs/>
          <w:rtl w:val="true"/>
        </w:rPr>
        <w:t xml:space="preserve">, </w:t>
      </w:r>
      <w:r>
        <w:rPr>
          <w:b/>
          <w:b/>
          <w:bCs/>
          <w:rtl w:val="true"/>
        </w:rPr>
        <w:t>שאכן הנאשם הינו הבעלים או המחזיק ברכב דרך קבע</w:t>
      </w:r>
      <w:r>
        <w:rPr>
          <w:b/>
          <w:bCs/>
          <w:rtl w:val="true"/>
        </w:rPr>
        <w:t xml:space="preserve">. </w:t>
      </w:r>
      <w:r>
        <w:rPr>
          <w:b/>
          <w:b/>
          <w:bCs/>
          <w:rtl w:val="true"/>
        </w:rPr>
        <w:t>טענה בעלמא אינה מספיקה</w:t>
      </w:r>
      <w:r>
        <w:rPr>
          <w:b/>
          <w:bCs/>
          <w:rtl w:val="true"/>
        </w:rPr>
        <w:t xml:space="preserve">, </w:t>
      </w:r>
      <w:r>
        <w:rPr>
          <w:b/>
          <w:b/>
          <w:bCs/>
          <w:rtl w:val="true"/>
        </w:rPr>
        <w:t>וב</w:t>
      </w:r>
      <w:r>
        <w:rPr>
          <w:b/>
          <w:bCs/>
          <w:rtl w:val="true"/>
        </w:rPr>
        <w:t>"</w:t>
      </w:r>
      <w:r>
        <w:rPr>
          <w:b/>
          <w:b/>
          <w:bCs/>
          <w:rtl w:val="true"/>
        </w:rPr>
        <w:t>כ הנאשם כפר בפני כי הוא הבעלים או המחזיק</w:t>
      </w:r>
      <w:r>
        <w:rPr>
          <w:b/>
          <w:bCs/>
          <w:rtl w:val="true"/>
        </w:rPr>
        <w:t xml:space="preserve">. </w:t>
      </w:r>
      <w:r>
        <w:rPr>
          <w:b/>
          <w:b/>
          <w:bCs/>
          <w:rtl w:val="true"/>
        </w:rPr>
        <w:t>ככל שבידי המאשימה ראיות להוכחת הבעלות או ההחזקה הקבועה</w:t>
      </w:r>
      <w:r>
        <w:rPr>
          <w:b/>
          <w:bCs/>
          <w:rtl w:val="true"/>
        </w:rPr>
        <w:t xml:space="preserve">, </w:t>
      </w:r>
      <w:r>
        <w:rPr>
          <w:b/>
          <w:b/>
          <w:bCs/>
          <w:rtl w:val="true"/>
        </w:rPr>
        <w:t>תוכל לפנות בבקשה המתאימה והיא תידון לאלתר</w:t>
      </w:r>
      <w:r>
        <w:rPr>
          <w:b/>
          <w:bCs/>
          <w:rtl w:val="true"/>
        </w:rPr>
        <w:t xml:space="preserve">. </w:t>
      </w:r>
      <w:r>
        <w:rPr>
          <w:b/>
          <w:b/>
          <w:bCs/>
          <w:rtl w:val="true"/>
        </w:rPr>
        <w:t xml:space="preserve">אין צריך לומר שכדי לשלול זכות קניינית ממי שטוען לבעלות </w:t>
      </w:r>
      <w:r>
        <w:rPr>
          <w:b/>
          <w:bCs/>
          <w:rtl w:val="true"/>
        </w:rPr>
        <w:t>(</w:t>
      </w:r>
      <w:r>
        <w:rPr>
          <w:b/>
          <w:b/>
          <w:bCs/>
          <w:rtl w:val="true"/>
        </w:rPr>
        <w:t>ואין זה הנאשם</w:t>
      </w:r>
      <w:r>
        <w:rPr>
          <w:b/>
          <w:bCs/>
          <w:rtl w:val="true"/>
        </w:rPr>
        <w:t xml:space="preserve">), </w:t>
      </w:r>
      <w:r>
        <w:rPr>
          <w:b/>
          <w:b/>
          <w:bCs/>
          <w:rtl w:val="true"/>
        </w:rPr>
        <w:t>יש לתת לו את יומו בבית המשפט</w:t>
      </w:r>
      <w:r>
        <w:rPr>
          <w:b/>
          <w:bCs/>
          <w:rtl w:val="true"/>
        </w:rPr>
        <w:t>"</w:t>
      </w:r>
      <w:r>
        <w:rPr>
          <w:rtl w:val="true"/>
        </w:rPr>
        <w:t xml:space="preserve">. </w:t>
      </w:r>
    </w:p>
    <w:p>
      <w:pPr>
        <w:pStyle w:val="Normal"/>
        <w:spacing w:lineRule="auto" w:line="360"/>
        <w:ind w:hanging="1440" w:start="2160" w:end="0"/>
        <w:jc w:val="both"/>
        <w:rPr/>
      </w:pPr>
      <w:r>
        <w:rPr>
          <w:rtl w:val="true"/>
        </w:rPr>
      </w:r>
    </w:p>
    <w:p>
      <w:pPr>
        <w:pStyle w:val="Normal"/>
        <w:spacing w:lineRule="auto" w:line="360"/>
        <w:ind w:start="1437" w:end="0"/>
        <w:jc w:val="both"/>
        <w:rPr/>
      </w:pPr>
      <w:r>
        <w:rPr>
          <w:rtl w:val="true"/>
        </w:rPr>
        <w:t xml:space="preserve">עם זאת וחלף החילוט ולאור היותו של הנאשם </w:t>
      </w:r>
      <w:r>
        <w:rPr/>
        <w:t>2</w:t>
      </w:r>
      <w:r>
        <w:rPr>
          <w:rtl w:val="true"/>
        </w:rPr>
        <w:t xml:space="preserve"> </w:t>
      </w:r>
      <w:r>
        <w:rPr>
          <w:rtl w:val="true"/>
        </w:rPr>
        <w:t>המבצע העיקרי של עבירת סיכון חיי אדם בנתיב תחבורה</w:t>
      </w:r>
      <w:r>
        <w:rPr>
          <w:rtl w:val="true"/>
        </w:rPr>
        <w:t xml:space="preserve">, </w:t>
      </w:r>
      <w:r>
        <w:rPr>
          <w:rtl w:val="true"/>
        </w:rPr>
        <w:t>וממילא גם בהסתייעות בכלי רכב לביצוע פשע</w:t>
      </w:r>
      <w:r>
        <w:rPr>
          <w:rtl w:val="true"/>
        </w:rPr>
        <w:t xml:space="preserve">, </w:t>
      </w:r>
      <w:r>
        <w:rPr>
          <w:rtl w:val="true"/>
        </w:rPr>
        <w:t xml:space="preserve">אני גוזר על נאשם </w:t>
      </w:r>
      <w:r>
        <w:rPr/>
        <w:t>2</w:t>
      </w:r>
      <w:r>
        <w:rPr>
          <w:rtl w:val="true"/>
        </w:rPr>
        <w:t xml:space="preserve">, </w:t>
      </w:r>
      <w:r>
        <w:rPr>
          <w:rtl w:val="true"/>
        </w:rPr>
        <w:t xml:space="preserve">קנס בסך </w:t>
      </w:r>
      <w:r>
        <w:rPr/>
        <w:t>15,000</w:t>
      </w:r>
      <w:r>
        <w:rPr>
          <w:rtl w:val="true"/>
        </w:rPr>
        <w:t xml:space="preserve"> ₪ </w:t>
      </w:r>
      <w:r>
        <w:rPr>
          <w:rtl w:val="true"/>
        </w:rPr>
        <w:t xml:space="preserve">או </w:t>
      </w:r>
      <w:r>
        <w:rPr/>
        <w:t>75</w:t>
      </w:r>
      <w:r>
        <w:rPr>
          <w:rtl w:val="true"/>
        </w:rPr>
        <w:t xml:space="preserve"> </w:t>
      </w:r>
      <w:r>
        <w:rPr>
          <w:rtl w:val="true"/>
        </w:rPr>
        <w:t>ימי מאסר תמורתם</w:t>
      </w:r>
      <w:r>
        <w:rPr>
          <w:rtl w:val="true"/>
        </w:rPr>
        <w:t xml:space="preserve">. </w:t>
      </w:r>
    </w:p>
    <w:p>
      <w:pPr>
        <w:pStyle w:val="Normal"/>
        <w:spacing w:lineRule="auto" w:line="360"/>
        <w:ind w:start="1437" w:end="0"/>
        <w:jc w:val="both"/>
        <w:rPr>
          <w:b/>
          <w:bCs/>
          <w:color w:val="FFFFFF"/>
          <w:u w:val="single"/>
        </w:rPr>
      </w:pPr>
      <w:r>
        <w:rPr>
          <w:rtl w:val="true"/>
        </w:rPr>
        <w:t>הקנס ישולם ב</w:t>
      </w:r>
      <w:r>
        <w:rPr>
          <w:rtl w:val="true"/>
        </w:rPr>
        <w:t xml:space="preserve">- </w:t>
      </w:r>
      <w:r>
        <w:rPr/>
        <w:t>5</w:t>
      </w:r>
      <w:r>
        <w:rPr>
          <w:rtl w:val="true"/>
        </w:rPr>
        <w:t xml:space="preserve"> </w:t>
      </w:r>
      <w:r>
        <w:rPr>
          <w:rtl w:val="true"/>
        </w:rPr>
        <w:t xml:space="preserve">תשלומים שווים ורצופים שהראשון שבהם יהיה ביום </w:t>
      </w:r>
      <w:r>
        <w:rPr/>
        <w:t>1.7.10</w:t>
      </w:r>
      <w:r>
        <w:rPr>
          <w:rtl w:val="true"/>
        </w:rPr>
        <w:t xml:space="preserve"> </w:t>
      </w:r>
      <w:r>
        <w:rPr>
          <w:rtl w:val="true"/>
        </w:rPr>
        <w:t>ומידי חודש בחודשו באופן רציף ועוקב</w:t>
      </w:r>
      <w:r>
        <w:rPr>
          <w:rtl w:val="true"/>
        </w:rPr>
        <w:t xml:space="preserve">. </w:t>
      </w:r>
      <w:r>
        <w:rPr>
          <w:rtl w:val="true"/>
        </w:rPr>
        <w:t>תשלום שלא ישולם במועדו</w:t>
      </w:r>
      <w:r>
        <w:rPr>
          <w:rtl w:val="true"/>
        </w:rPr>
        <w:t xml:space="preserve">, </w:t>
      </w:r>
      <w:r>
        <w:rPr>
          <w:rtl w:val="true"/>
        </w:rPr>
        <w:t>יעמיד את מלוא יתרת הקנס</w:t>
      </w:r>
      <w:r>
        <w:rPr>
          <w:rtl w:val="true"/>
        </w:rPr>
        <w:t xml:space="preserve">, </w:t>
      </w:r>
      <w:r>
        <w:rPr>
          <w:rtl w:val="true"/>
        </w:rPr>
        <w:t>לפירעון מיידי</w:t>
      </w:r>
      <w:r>
        <w:rPr>
          <w:rtl w:val="true"/>
        </w:rPr>
        <w:t xml:space="preserve">. </w:t>
      </w:r>
      <w:r>
        <w:rPr>
          <w:b/>
          <w:b/>
          <w:bCs/>
          <w:color w:val="FFFFFF"/>
          <w:u w:val="single"/>
          <w:rtl w:val="true"/>
        </w:rPr>
        <w:t>ה</w:t>
      </w:r>
    </w:p>
    <w:p>
      <w:pPr>
        <w:pStyle w:val="Normal"/>
        <w:spacing w:lineRule="auto" w:line="360"/>
        <w:ind w:end="0"/>
        <w:jc w:val="both"/>
        <w:rPr>
          <w:b/>
          <w:bCs/>
        </w:rPr>
      </w:pPr>
      <w:r>
        <w:rPr>
          <w:b/>
          <w:bCs/>
          <w:color w:val="FFFFFF"/>
        </w:rPr>
        <w:t>78313</w:t>
      </w:r>
      <w:r>
        <w:rPr>
          <w:b/>
          <w:bCs/>
          <w:rtl w:val="true"/>
        </w:rPr>
        <w:tab/>
      </w:r>
      <w:r>
        <w:rPr>
          <w:b/>
          <w:b/>
          <w:bCs/>
          <w:u w:val="single"/>
          <w:rtl w:val="true"/>
        </w:rPr>
        <w:t xml:space="preserve">זכות ערעור לבית המשפט העליון תוך </w:t>
      </w:r>
      <w:r>
        <w:rPr>
          <w:b/>
          <w:bCs/>
          <w:u w:val="single"/>
        </w:rPr>
        <w:t>45</w:t>
      </w:r>
      <w:r>
        <w:rPr>
          <w:b/>
          <w:bCs/>
          <w:u w:val="single"/>
          <w:rtl w:val="true"/>
        </w:rPr>
        <w:t xml:space="preserve"> </w:t>
      </w:r>
      <w:r>
        <w:rPr>
          <w:b/>
          <w:b/>
          <w:bCs/>
          <w:u w:val="single"/>
          <w:rtl w:val="true"/>
        </w:rPr>
        <w:t>יום מהיום</w:t>
      </w:r>
      <w:r>
        <w:rPr>
          <w:b/>
          <w:bCs/>
          <w:rtl w:val="true"/>
        </w:rPr>
        <w:t xml:space="preserve">. </w:t>
      </w:r>
    </w:p>
    <w:p>
      <w:pPr>
        <w:pStyle w:val="Normal"/>
        <w:spacing w:lineRule="auto" w:line="360"/>
        <w:ind w:end="0"/>
        <w:jc w:val="both"/>
        <w:rPr>
          <w:b/>
          <w:bCs/>
          <w:sz w:val="6"/>
          <w:szCs w:val="6"/>
        </w:rPr>
      </w:pPr>
      <w:r>
        <w:rPr>
          <w:b/>
          <w:bCs/>
          <w:sz w:val="6"/>
          <w:szCs w:val="6"/>
          <w:rtl w:val="true"/>
        </w:rPr>
        <w:t>&lt;</w:t>
      </w:r>
      <w:r>
        <w:rPr>
          <w:b/>
          <w:bCs/>
          <w:sz w:val="6"/>
          <w:szCs w:val="6"/>
        </w:rPr>
        <w:t>#4#</w:t>
      </w:r>
      <w:r>
        <w:rPr>
          <w:b/>
          <w:bCs/>
          <w:sz w:val="6"/>
          <w:szCs w:val="6"/>
          <w:rtl w:val="true"/>
        </w:rPr>
        <w:t>&gt;</w:t>
      </w:r>
    </w:p>
    <w:p>
      <w:pPr>
        <w:pStyle w:val="Normal"/>
        <w:ind w:firstLine="720" w:end="0"/>
        <w:jc w:val="start"/>
        <w:rPr/>
      </w:pPr>
      <w:r>
        <w:rPr>
          <w:b/>
          <w:b/>
          <w:bCs/>
          <w:rtl w:val="true"/>
        </w:rPr>
        <w:t xml:space="preserve">ניתן והודע היום </w:t>
      </w:r>
      <w:r>
        <w:rPr>
          <w:b/>
          <w:b/>
          <w:bCs/>
          <w:rtl w:val="true"/>
        </w:rPr>
        <w:t>י</w:t>
      </w:r>
      <w:r>
        <w:rPr>
          <w:b/>
          <w:bCs/>
          <w:rtl w:val="true"/>
        </w:rPr>
        <w:t>"</w:t>
      </w:r>
      <w:r>
        <w:rPr>
          <w:b/>
          <w:b/>
          <w:bCs/>
          <w:rtl w:val="true"/>
        </w:rPr>
        <w:t>ד סיון תש</w:t>
      </w:r>
      <w:r>
        <w:rPr>
          <w:b/>
          <w:bCs/>
          <w:rtl w:val="true"/>
        </w:rPr>
        <w:t>"</w:t>
      </w:r>
      <w:r>
        <w:rPr>
          <w:b/>
          <w:b/>
          <w:bCs/>
          <w:rtl w:val="true"/>
        </w:rPr>
        <w:t>ע</w:t>
      </w:r>
      <w:r>
        <w:rPr>
          <w:b/>
          <w:bCs/>
          <w:rtl w:val="true"/>
        </w:rPr>
        <w:t xml:space="preserve">, </w:t>
      </w:r>
      <w:r>
        <w:rPr>
          <w:b/>
          <w:bCs/>
        </w:rPr>
        <w:t>27/05/2010</w:t>
      </w:r>
      <w:r>
        <w:rPr>
          <w:b/>
          <w:bCs/>
          <w:rtl w:val="true"/>
        </w:rPr>
        <w:t xml:space="preserve"> </w:t>
      </w:r>
      <w:r>
        <w:rPr>
          <w:b/>
          <w:b/>
          <w:bCs/>
          <w:rtl w:val="true"/>
        </w:rPr>
        <w:t>במעמד הנוכחים</w:t>
      </w:r>
      <w:r>
        <w:rPr>
          <w:b/>
          <w:bCs/>
          <w:rtl w:val="true"/>
        </w:rPr>
        <w:t>.</w:t>
      </w:r>
      <w:r>
        <w:rPr>
          <w:rtl w:val="true"/>
        </w:rPr>
        <w:t xml:space="preserve"> </w:t>
      </w:r>
    </w:p>
    <w:p>
      <w:pPr>
        <w:pStyle w:val="Normal"/>
        <w:ind w:end="0"/>
        <w:jc w:val="both"/>
        <w:rPr/>
      </w:pPr>
      <w:r>
        <w:rPr>
          <w:rtl w:val="true"/>
        </w:rPr>
        <w:t xml:space="preserve"> </w:t>
      </w:r>
    </w:p>
    <w:p>
      <w:pPr>
        <w:pStyle w:val="Normal"/>
        <w:ind w:end="0"/>
        <w:jc w:val="center"/>
        <w:rPr/>
      </w:pPr>
      <w:r>
        <w:rPr>
          <w:rtl w:val="true"/>
        </w:rPr>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אשר</w:t>
            </w:r>
            <w:r>
              <w:rPr>
                <w:b/>
                <w:b/>
                <w:bCs/>
                <w:rtl w:val="true"/>
              </w:rPr>
              <w:t xml:space="preserve"> </w:t>
            </w:r>
            <w:r>
              <w:rPr>
                <w:b/>
                <w:b/>
                <w:bCs/>
                <w:rtl w:val="true"/>
              </w:rPr>
              <w:t>קולה</w:t>
            </w:r>
            <w:r>
              <w:rPr>
                <w:b/>
                <w:bCs/>
                <w:rtl w:val="true"/>
              </w:rPr>
              <w:t xml:space="preserve">, </w:t>
            </w:r>
            <w:r>
              <w:rPr>
                <w:b/>
                <w:b/>
                <w:bCs/>
                <w:rtl w:val="true"/>
              </w:rPr>
              <w:t>שופט</w:t>
            </w:r>
          </w:p>
        </w:tc>
      </w:tr>
    </w:tbl>
    <w:p>
      <w:pPr>
        <w:pStyle w:val="Normal"/>
        <w:ind w:end="0"/>
        <w:jc w:val="end"/>
        <w:rPr/>
      </w:pPr>
      <w:r>
        <w:rPr>
          <w:rtl w:val="true"/>
        </w:rPr>
      </w:r>
    </w:p>
    <w:p>
      <w:pPr>
        <w:pStyle w:val="Normal"/>
        <w:spacing w:lineRule="auto" w:line="360"/>
        <w:ind w:end="0"/>
        <w:jc w:val="center"/>
        <w:rPr>
          <w:b/>
          <w:bCs/>
        </w:rPr>
      </w:pPr>
      <w:r>
        <w:rPr>
          <w:b/>
          <w:bCs/>
          <w:rtl w:val="true"/>
        </w:rPr>
      </w:r>
    </w:p>
    <w:p>
      <w:pPr>
        <w:pStyle w:val="Normal"/>
        <w:spacing w:lineRule="auto" w:line="360"/>
        <w:ind w:end="0"/>
        <w:jc w:val="both"/>
        <w:rPr>
          <w:b/>
          <w:bCs/>
          <w:u w:val="single"/>
        </w:rPr>
      </w:pPr>
      <w:r>
        <w:rPr>
          <w:b/>
          <w:bCs/>
          <w:u w:val="single"/>
          <w:rtl w:val="true"/>
        </w:rPr>
      </w:r>
    </w:p>
    <w:p>
      <w:pPr>
        <w:pStyle w:val="Normal"/>
        <w:spacing w:lineRule="auto" w:line="360"/>
        <w:ind w:end="0"/>
        <w:jc w:val="both"/>
        <w:rPr/>
      </w:pPr>
      <w:r>
        <w:rPr>
          <w:b/>
          <w:b/>
          <w:bCs/>
          <w:u w:val="single"/>
          <w:rtl w:val="true"/>
        </w:rPr>
        <w:t>עו</w:t>
      </w:r>
      <w:r>
        <w:rPr>
          <w:b/>
          <w:bCs/>
          <w:u w:val="single"/>
          <w:rtl w:val="true"/>
        </w:rPr>
        <w:t>"</w:t>
      </w:r>
      <w:r>
        <w:rPr>
          <w:b/>
          <w:b/>
          <w:bCs/>
          <w:u w:val="single"/>
          <w:rtl w:val="true"/>
        </w:rPr>
        <w:t>ד דהאמשה</w:t>
      </w:r>
      <w:r>
        <w:rPr>
          <w:rtl w:val="true"/>
        </w:rPr>
        <w:t xml:space="preserve">: </w:t>
      </w:r>
      <w:r>
        <w:rPr>
          <w:rtl w:val="true"/>
        </w:rPr>
        <w:t xml:space="preserve">אבקש לעכב את ביצוע ריצוי העונש של הנאשם </w:t>
      </w:r>
      <w:r>
        <w:rPr/>
        <w:t>2</w:t>
      </w:r>
      <w:r>
        <w:rPr>
          <w:rtl w:val="true"/>
        </w:rPr>
        <w:t xml:space="preserve"> </w:t>
      </w:r>
      <w:r>
        <w:rPr>
          <w:rtl w:val="true"/>
        </w:rPr>
        <w:t>למשך שבוע</w:t>
      </w:r>
      <w:r>
        <w:rPr>
          <w:rtl w:val="true"/>
        </w:rPr>
        <w:t xml:space="preserve">, </w:t>
      </w:r>
      <w:r>
        <w:rPr>
          <w:rtl w:val="true"/>
        </w:rPr>
        <w:t>לצורך התארגנות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b/>
          <w:b/>
          <w:bCs/>
          <w:u w:val="single"/>
          <w:rtl w:val="true"/>
        </w:rPr>
        <w:t>עו</w:t>
      </w:r>
      <w:r>
        <w:rPr>
          <w:b/>
          <w:bCs/>
          <w:u w:val="single"/>
          <w:rtl w:val="true"/>
        </w:rPr>
        <w:t>"</w:t>
      </w:r>
      <w:r>
        <w:rPr>
          <w:b/>
          <w:b/>
          <w:bCs/>
          <w:u w:val="single"/>
          <w:rtl w:val="true"/>
        </w:rPr>
        <w:t>ד רייכרט</w:t>
      </w:r>
      <w:r>
        <w:rPr>
          <w:rtl w:val="true"/>
        </w:rPr>
        <w:t xml:space="preserve">: </w:t>
      </w:r>
      <w:r>
        <w:rPr>
          <w:rtl w:val="true"/>
        </w:rPr>
        <w:t>מסכימה לעיכוב ביצוע עד ליום א</w:t>
      </w:r>
      <w:r>
        <w:rPr>
          <w:rtl w:val="true"/>
        </w:rPr>
        <w:t xml:space="preserve">' </w:t>
      </w:r>
      <w:r>
        <w:rPr>
          <w:rtl w:val="true"/>
        </w:rPr>
        <w:t>בלבד ואבקש לחייב בהפקדה כספית של ממש</w:t>
      </w:r>
      <w:r>
        <w:rPr>
          <w:rtl w:val="true"/>
        </w:rPr>
        <w:t xml:space="preserve">. </w:t>
      </w:r>
    </w:p>
    <w:p>
      <w:pPr>
        <w:pStyle w:val="Normal"/>
        <w:spacing w:lineRule="auto" w:line="360"/>
        <w:ind w:end="0"/>
        <w:jc w:val="start"/>
        <w:rPr/>
      </w:pPr>
      <w:r>
        <w:rPr>
          <w:rtl w:val="true"/>
        </w:rPr>
      </w:r>
    </w:p>
    <w:p>
      <w:pPr>
        <w:pStyle w:val="Normal"/>
        <w:spacing w:lineRule="auto" w:line="360"/>
        <w:ind w:end="0"/>
        <w:jc w:val="start"/>
        <w:rPr>
          <w:sz w:val="6"/>
          <w:szCs w:val="6"/>
        </w:rPr>
      </w:pPr>
      <w:r>
        <w:rPr>
          <w:sz w:val="6"/>
          <w:szCs w:val="6"/>
          <w:rtl w:val="true"/>
        </w:rPr>
        <w:t>&lt;</w:t>
      </w:r>
      <w:r>
        <w:rPr>
          <w:sz w:val="6"/>
          <w:szCs w:val="6"/>
        </w:rPr>
        <w:t>#5#</w:t>
      </w:r>
      <w:r>
        <w:rPr>
          <w:sz w:val="6"/>
          <w:szCs w:val="6"/>
          <w:rtl w:val="true"/>
        </w:rPr>
        <w:t>&gt;</w:t>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start"/>
        <w:rPr/>
      </w:pPr>
      <w:r>
        <w:rPr>
          <w:rtl w:val="true"/>
        </w:rPr>
        <w:t xml:space="preserve">אני מורה על עיכוב ביצוע עונש המאסר למשך </w:t>
      </w:r>
      <w:r>
        <w:rPr/>
        <w:t>7</w:t>
      </w:r>
      <w:r>
        <w:rPr>
          <w:rtl w:val="true"/>
        </w:rPr>
        <w:t xml:space="preserve"> </w:t>
      </w:r>
      <w:r>
        <w:rPr>
          <w:rtl w:val="true"/>
        </w:rPr>
        <w:t>ימים מהיום</w:t>
      </w:r>
      <w:r>
        <w:rPr>
          <w:rtl w:val="true"/>
        </w:rPr>
        <w:t xml:space="preserve">, </w:t>
      </w:r>
      <w:r>
        <w:rPr>
          <w:rtl w:val="true"/>
        </w:rPr>
        <w:t xml:space="preserve">כך שהנאשם </w:t>
      </w:r>
      <w:r>
        <w:rPr/>
        <w:t>2</w:t>
      </w:r>
      <w:r>
        <w:rPr>
          <w:rtl w:val="true"/>
        </w:rPr>
        <w:t xml:space="preserve"> </w:t>
      </w:r>
      <w:r>
        <w:rPr>
          <w:rtl w:val="true"/>
        </w:rPr>
        <w:t xml:space="preserve">יתייצב לריצוי עונשו ביום </w:t>
      </w:r>
      <w:r>
        <w:rPr/>
        <w:t>3.6.10</w:t>
      </w:r>
      <w:r>
        <w:rPr>
          <w:rtl w:val="true"/>
        </w:rPr>
        <w:t xml:space="preserve"> </w:t>
      </w:r>
      <w:r>
        <w:rPr>
          <w:rtl w:val="true"/>
        </w:rPr>
        <w:t xml:space="preserve">עד השעה </w:t>
      </w:r>
      <w:r>
        <w:rPr/>
        <w:t>12.00</w:t>
      </w:r>
      <w:r>
        <w:rPr>
          <w:rtl w:val="true"/>
        </w:rPr>
        <w:t xml:space="preserve"> </w:t>
      </w:r>
      <w:r>
        <w:rPr>
          <w:rtl w:val="true"/>
        </w:rPr>
        <w:t>במזכירות הפלילית של בית משפט המחוזי בנצרת</w:t>
      </w:r>
      <w:r>
        <w:rPr>
          <w:rtl w:val="true"/>
        </w:rPr>
        <w:t xml:space="preserve">. </w:t>
      </w:r>
    </w:p>
    <w:p>
      <w:pPr>
        <w:pStyle w:val="Normal"/>
        <w:spacing w:lineRule="auto" w:line="360"/>
        <w:ind w:end="0"/>
        <w:jc w:val="start"/>
        <w:rPr/>
      </w:pPr>
      <w:r>
        <w:rPr>
          <w:rtl w:val="true"/>
        </w:rPr>
        <w:t xml:space="preserve">תנאי השחרור של הנאשם </w:t>
      </w:r>
      <w:r>
        <w:rPr/>
        <w:t>2</w:t>
      </w:r>
      <w:r>
        <w:rPr>
          <w:rtl w:val="true"/>
        </w:rPr>
        <w:t xml:space="preserve">, </w:t>
      </w:r>
      <w:r>
        <w:rPr>
          <w:rtl w:val="true"/>
        </w:rPr>
        <w:t xml:space="preserve">אשר היו בתוקף עד עתה ימשיכו לעמוד בתוקפם עד להתייצבותו של הנאשם </w:t>
      </w:r>
      <w:r>
        <w:rPr/>
        <w:t>2</w:t>
      </w:r>
      <w:r>
        <w:rPr>
          <w:rtl w:val="true"/>
        </w:rPr>
        <w:t xml:space="preserve"> </w:t>
      </w:r>
      <w:r>
        <w:rPr>
          <w:rtl w:val="true"/>
        </w:rPr>
        <w:t>לריצוי עונשו כאמור</w:t>
      </w:r>
      <w:r>
        <w:rPr>
          <w:rtl w:val="true"/>
        </w:rPr>
        <w:t xml:space="preserve">. </w:t>
      </w:r>
    </w:p>
    <w:p>
      <w:pPr>
        <w:pStyle w:val="Normal"/>
        <w:spacing w:lineRule="auto" w:line="360"/>
        <w:ind w:end="0"/>
        <w:jc w:val="start"/>
        <w:rPr>
          <w:sz w:val="6"/>
          <w:szCs w:val="6"/>
        </w:rPr>
      </w:pPr>
      <w:r>
        <w:rPr>
          <w:sz w:val="6"/>
          <w:szCs w:val="6"/>
          <w:rtl w:val="true"/>
        </w:rPr>
        <w:t>&lt;</w:t>
      </w:r>
      <w:r>
        <w:rPr>
          <w:sz w:val="6"/>
          <w:szCs w:val="6"/>
        </w:rPr>
        <w:t>#6#</w:t>
      </w:r>
      <w:r>
        <w:rPr>
          <w:sz w:val="6"/>
          <w:szCs w:val="6"/>
          <w:rtl w:val="true"/>
        </w:rPr>
        <w:t>&gt;</w:t>
      </w:r>
    </w:p>
    <w:p>
      <w:pPr>
        <w:pStyle w:val="Normal"/>
        <w:ind w:end="0"/>
        <w:jc w:val="end"/>
        <w:rPr>
          <w:sz w:val="6"/>
          <w:szCs w:val="6"/>
        </w:rPr>
      </w:pPr>
      <w:r>
        <w:rPr>
          <w:sz w:val="6"/>
          <w:szCs w:val="6"/>
          <w:rtl w:val="true"/>
        </w:rPr>
      </w:r>
    </w:p>
    <w:p>
      <w:pPr>
        <w:pStyle w:val="Normal"/>
        <w:spacing w:lineRule="auto" w:line="360"/>
        <w:ind w:end="0"/>
        <w:jc w:val="both"/>
        <w:rPr/>
      </w:pPr>
      <w:r>
        <w:rPr>
          <w:b/>
          <w:b/>
          <w:bCs/>
          <w:rtl w:val="true"/>
        </w:rPr>
        <w:t xml:space="preserve">ניתנה והודעה היום </w:t>
      </w:r>
      <w:r>
        <w:rPr>
          <w:b/>
          <w:b/>
          <w:bCs/>
          <w:rtl w:val="true"/>
        </w:rPr>
        <w:t>י</w:t>
      </w:r>
      <w:r>
        <w:rPr>
          <w:b/>
          <w:bCs/>
          <w:rtl w:val="true"/>
        </w:rPr>
        <w:t>"</w:t>
      </w:r>
      <w:r>
        <w:rPr>
          <w:b/>
          <w:b/>
          <w:bCs/>
          <w:rtl w:val="true"/>
        </w:rPr>
        <w:t>ד סיון תש</w:t>
      </w:r>
      <w:r>
        <w:rPr>
          <w:b/>
          <w:bCs/>
          <w:rtl w:val="true"/>
        </w:rPr>
        <w:t>"</w:t>
      </w:r>
      <w:r>
        <w:rPr>
          <w:b/>
          <w:b/>
          <w:bCs/>
          <w:rtl w:val="true"/>
        </w:rPr>
        <w:t>ע</w:t>
      </w:r>
      <w:r>
        <w:rPr>
          <w:b/>
          <w:bCs/>
          <w:rtl w:val="true"/>
        </w:rPr>
        <w:t xml:space="preserve">, </w:t>
      </w:r>
      <w:r>
        <w:rPr>
          <w:b/>
          <w:bCs/>
        </w:rPr>
        <w:t>27/05/2010</w:t>
      </w:r>
      <w:r>
        <w:rPr>
          <w:b/>
          <w:bCs/>
          <w:rtl w:val="true"/>
        </w:rPr>
        <w:t xml:space="preserve"> </w:t>
      </w:r>
      <w:r>
        <w:rPr>
          <w:b/>
          <w:b/>
          <w:bCs/>
          <w:rtl w:val="true"/>
        </w:rPr>
        <w:t>במעמד הנוכחים</w:t>
      </w:r>
      <w:r>
        <w:rPr>
          <w:b/>
          <w:bCs/>
          <w:rtl w:val="true"/>
        </w:rPr>
        <w:t>.</w:t>
      </w:r>
      <w:r>
        <w:rPr>
          <w:rtl w:val="true"/>
        </w:rPr>
        <w:t xml:space="preserve"> </w:t>
      </w:r>
    </w:p>
    <w:p>
      <w:pPr>
        <w:pStyle w:val="Normal"/>
        <w:ind w:end="0"/>
        <w:jc w:val="both"/>
        <w:rPr/>
      </w:pPr>
      <w:r>
        <w:rPr>
          <w:rtl w:val="true"/>
        </w:rPr>
        <w:t xml:space="preserve"> </w:t>
      </w:r>
    </w:p>
    <w:p>
      <w:pPr>
        <w:pStyle w:val="Normal"/>
        <w:ind w:end="0"/>
        <w:jc w:val="center"/>
        <w:rPr/>
      </w:pPr>
      <w:r>
        <w:rPr>
          <w:rtl w:val="true"/>
        </w:rPr>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אשר</w:t>
            </w:r>
            <w:r>
              <w:rPr>
                <w:b/>
                <w:b/>
                <w:bCs/>
                <w:rtl w:val="true"/>
              </w:rPr>
              <w:t xml:space="preserve"> </w:t>
            </w:r>
            <w:r>
              <w:rPr>
                <w:b/>
                <w:b/>
                <w:bCs/>
                <w:rtl w:val="true"/>
              </w:rPr>
              <w:t>קולה</w:t>
            </w:r>
            <w:r>
              <w:rPr>
                <w:b/>
                <w:bCs/>
                <w:rtl w:val="true"/>
              </w:rPr>
              <w:t xml:space="preserve">, </w:t>
            </w:r>
            <w:r>
              <w:rPr>
                <w:b/>
                <w:b/>
                <w:bCs/>
                <w:rtl w:val="true"/>
              </w:rPr>
              <w:t>שופט</w:t>
            </w:r>
          </w:p>
        </w:tc>
      </w:tr>
    </w:tbl>
    <w:p>
      <w:pPr>
        <w:pStyle w:val="Normal"/>
        <w:ind w:end="0"/>
        <w:jc w:val="end"/>
        <w:rPr/>
      </w:pPr>
      <w:r>
        <w:rPr>
          <w:rtl w:val="true"/>
        </w:rPr>
      </w:r>
    </w:p>
    <w:p>
      <w:pPr>
        <w:pStyle w:val="Normal"/>
        <w:spacing w:lineRule="auto" w:line="360"/>
        <w:ind w:end="0"/>
        <w:jc w:val="center"/>
        <w:rPr/>
      </w:pPr>
      <w:r>
        <w:rPr>
          <w:rtl w:val="true"/>
        </w:rPr>
      </w:r>
    </w:p>
    <w:p>
      <w:pPr>
        <w:pStyle w:val="Normal"/>
        <w:spacing w:lineRule="auto" w:line="360"/>
        <w:ind w:end="0"/>
        <w:jc w:val="both"/>
        <w:rPr/>
      </w:pPr>
      <w:r>
        <w:rPr>
          <w:b/>
          <w:b/>
          <w:bCs/>
          <w:u w:val="single"/>
          <w:rtl w:val="true"/>
        </w:rPr>
        <w:t>עו</w:t>
      </w:r>
      <w:r>
        <w:rPr>
          <w:b/>
          <w:bCs/>
          <w:u w:val="single"/>
          <w:rtl w:val="true"/>
        </w:rPr>
        <w:t>"</w:t>
      </w:r>
      <w:r>
        <w:rPr>
          <w:b/>
          <w:b/>
          <w:bCs/>
          <w:u w:val="single"/>
          <w:rtl w:val="true"/>
        </w:rPr>
        <w:t>ד דהאמשה</w:t>
      </w:r>
      <w:r>
        <w:rPr>
          <w:rtl w:val="true"/>
        </w:rPr>
        <w:t xml:space="preserve">: </w:t>
      </w:r>
      <w:r>
        <w:rPr>
          <w:rtl w:val="true"/>
        </w:rPr>
        <w:t xml:space="preserve">אבקש להורות על שחרור התפוס שזה סך של </w:t>
      </w:r>
      <w:r>
        <w:rPr/>
        <w:t>1,400</w:t>
      </w:r>
      <w:r>
        <w:rPr>
          <w:rtl w:val="true"/>
        </w:rPr>
        <w:t xml:space="preserve"> ₪ </w:t>
      </w:r>
      <w:r>
        <w:rPr>
          <w:rtl w:val="true"/>
        </w:rPr>
        <w:t>במזומן ושני מכשירי פלאפון ניידים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b/>
          <w:b/>
          <w:bCs/>
          <w:u w:val="single"/>
          <w:rtl w:val="true"/>
        </w:rPr>
        <w:t>עו</w:t>
      </w:r>
      <w:r>
        <w:rPr>
          <w:b/>
          <w:bCs/>
          <w:u w:val="single"/>
          <w:rtl w:val="true"/>
        </w:rPr>
        <w:t>"</w:t>
      </w:r>
      <w:r>
        <w:rPr>
          <w:b/>
          <w:b/>
          <w:bCs/>
          <w:u w:val="single"/>
          <w:rtl w:val="true"/>
        </w:rPr>
        <w:t>ד רייכרט</w:t>
      </w:r>
      <w:r>
        <w:rPr>
          <w:rtl w:val="true"/>
        </w:rPr>
        <w:t xml:space="preserve">: </w:t>
      </w:r>
      <w:r>
        <w:rPr>
          <w:rtl w:val="true"/>
        </w:rPr>
        <w:t xml:space="preserve">המוצגים נתפסו אצל הנאשם </w:t>
      </w:r>
      <w:r>
        <w:rPr/>
        <w:t>2</w:t>
      </w:r>
      <w:r>
        <w:rPr>
          <w:rtl w:val="true"/>
        </w:rPr>
        <w:t xml:space="preserve"> </w:t>
      </w:r>
      <w:r>
        <w:rPr>
          <w:rtl w:val="true"/>
        </w:rPr>
        <w:t>מיד לאחר ביצוע העבירות</w:t>
      </w:r>
      <w:r>
        <w:rPr>
          <w:rtl w:val="true"/>
        </w:rPr>
        <w:t xml:space="preserve">, </w:t>
      </w:r>
      <w:r>
        <w:rPr>
          <w:rtl w:val="true"/>
        </w:rPr>
        <w:t>אני מסכימה להחזרת הפלאפונים אולם הכסף אבקש לחלט ולו על חשבון הקנס</w:t>
      </w:r>
      <w:r>
        <w:rPr>
          <w:rtl w:val="true"/>
        </w:rPr>
        <w:t xml:space="preserve">. </w:t>
      </w:r>
    </w:p>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#7#</w:t>
      </w:r>
      <w:r>
        <w:rPr>
          <w:sz w:val="6"/>
          <w:szCs w:val="6"/>
          <w:rtl w:val="true"/>
        </w:rPr>
        <w:t>&gt;</w:t>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start"/>
        <w:rPr/>
      </w:pPr>
      <w:r>
        <w:rPr>
          <w:rtl w:val="true"/>
        </w:rPr>
        <w:t xml:space="preserve">אני מורה על החזרת שני הפלאפונים לידיו של הנאשם </w:t>
      </w:r>
      <w:r>
        <w:rPr/>
        <w:t>2</w:t>
      </w:r>
      <w:r>
        <w:rPr>
          <w:rtl w:val="true"/>
        </w:rPr>
        <w:t xml:space="preserve">. </w:t>
      </w:r>
    </w:p>
    <w:p>
      <w:pPr>
        <w:pStyle w:val="Normal"/>
        <w:spacing w:lineRule="auto" w:line="360"/>
        <w:ind w:end="0"/>
        <w:jc w:val="start"/>
        <w:rPr/>
      </w:pPr>
      <w:r>
        <w:rPr>
          <w:rtl w:val="true"/>
        </w:rPr>
      </w:r>
    </w:p>
    <w:p>
      <w:pPr>
        <w:pStyle w:val="Normal"/>
        <w:spacing w:lineRule="auto" w:line="360"/>
        <w:ind w:end="0"/>
        <w:jc w:val="start"/>
        <w:rPr/>
      </w:pPr>
      <w:r>
        <w:rPr>
          <w:rtl w:val="true"/>
        </w:rPr>
        <w:t>כמו כן</w:t>
      </w:r>
      <w:r>
        <w:rPr>
          <w:rtl w:val="true"/>
        </w:rPr>
        <w:t xml:space="preserve">, </w:t>
      </w:r>
      <w:r>
        <w:rPr>
          <w:rtl w:val="true"/>
        </w:rPr>
        <w:t xml:space="preserve">אני מורה שסך של </w:t>
      </w:r>
      <w:r>
        <w:rPr/>
        <w:t>1,400</w:t>
      </w:r>
      <w:r>
        <w:rPr>
          <w:rtl w:val="true"/>
        </w:rPr>
        <w:t xml:space="preserve"> ₪ </w:t>
      </w:r>
      <w:r>
        <w:rPr>
          <w:rtl w:val="true"/>
        </w:rPr>
        <w:t xml:space="preserve">שנתפס אצל נאשם </w:t>
      </w:r>
      <w:r>
        <w:rPr/>
        <w:t>2</w:t>
      </w:r>
      <w:r>
        <w:rPr>
          <w:rtl w:val="true"/>
        </w:rPr>
        <w:t xml:space="preserve">, </w:t>
      </w:r>
      <w:r>
        <w:rPr>
          <w:rtl w:val="true"/>
        </w:rPr>
        <w:t>הסך הנ</w:t>
      </w:r>
      <w:r>
        <w:rPr>
          <w:rtl w:val="true"/>
        </w:rPr>
        <w:t>"</w:t>
      </w:r>
      <w:r>
        <w:rPr>
          <w:rtl w:val="true"/>
        </w:rPr>
        <w:t>ל יהווה מקדמה על חשבון פירעון הקנס</w:t>
      </w:r>
      <w:r>
        <w:rPr>
          <w:rtl w:val="true"/>
        </w:rPr>
        <w:t xml:space="preserve">. </w:t>
      </w:r>
    </w:p>
    <w:p>
      <w:pPr>
        <w:pStyle w:val="Normal"/>
        <w:spacing w:lineRule="auto" w:line="360"/>
        <w:ind w:end="0"/>
        <w:jc w:val="start"/>
        <w:rPr>
          <w:sz w:val="6"/>
          <w:szCs w:val="6"/>
        </w:rPr>
      </w:pPr>
      <w:r>
        <w:rPr>
          <w:sz w:val="6"/>
          <w:szCs w:val="6"/>
          <w:rtl w:val="true"/>
        </w:rPr>
        <w:t>&lt;</w:t>
      </w:r>
      <w:r>
        <w:rPr>
          <w:sz w:val="6"/>
          <w:szCs w:val="6"/>
        </w:rPr>
        <w:t>#8#</w:t>
      </w:r>
      <w:r>
        <w:rPr>
          <w:sz w:val="6"/>
          <w:szCs w:val="6"/>
          <w:rtl w:val="true"/>
        </w:rPr>
        <w:t>&gt;</w:t>
      </w:r>
    </w:p>
    <w:p>
      <w:pPr>
        <w:pStyle w:val="Normal"/>
        <w:ind w:end="0"/>
        <w:jc w:val="end"/>
        <w:rPr>
          <w:sz w:val="6"/>
          <w:szCs w:val="6"/>
        </w:rPr>
      </w:pPr>
      <w:r>
        <w:rPr>
          <w:sz w:val="6"/>
          <w:szCs w:val="6"/>
          <w:rtl w:val="true"/>
        </w:rPr>
      </w:r>
    </w:p>
    <w:p>
      <w:pPr>
        <w:pStyle w:val="Normal"/>
        <w:spacing w:lineRule="auto" w:line="360"/>
        <w:ind w:end="0"/>
        <w:jc w:val="both"/>
        <w:rPr/>
      </w:pPr>
      <w:r>
        <w:rPr>
          <w:b/>
          <w:b/>
          <w:bCs/>
          <w:rtl w:val="true"/>
        </w:rPr>
        <w:t xml:space="preserve">ניתנה והודעה היום </w:t>
      </w:r>
      <w:r>
        <w:rPr>
          <w:b/>
          <w:b/>
          <w:bCs/>
          <w:rtl w:val="true"/>
        </w:rPr>
        <w:t>י</w:t>
      </w:r>
      <w:r>
        <w:rPr>
          <w:b/>
          <w:bCs/>
          <w:rtl w:val="true"/>
        </w:rPr>
        <w:t>"</w:t>
      </w:r>
      <w:r>
        <w:rPr>
          <w:b/>
          <w:b/>
          <w:bCs/>
          <w:rtl w:val="true"/>
        </w:rPr>
        <w:t>ד סיון תש</w:t>
      </w:r>
      <w:r>
        <w:rPr>
          <w:b/>
          <w:bCs/>
          <w:rtl w:val="true"/>
        </w:rPr>
        <w:t>"</w:t>
      </w:r>
      <w:r>
        <w:rPr>
          <w:b/>
          <w:b/>
          <w:bCs/>
          <w:rtl w:val="true"/>
        </w:rPr>
        <w:t>ע</w:t>
      </w:r>
      <w:r>
        <w:rPr>
          <w:b/>
          <w:bCs/>
          <w:rtl w:val="true"/>
        </w:rPr>
        <w:t xml:space="preserve">, </w:t>
      </w:r>
      <w:r>
        <w:rPr>
          <w:b/>
          <w:bCs/>
        </w:rPr>
        <w:t>27/05/2010</w:t>
      </w:r>
      <w:r>
        <w:rPr>
          <w:b/>
          <w:bCs/>
          <w:rtl w:val="true"/>
        </w:rPr>
        <w:t xml:space="preserve"> </w:t>
      </w:r>
      <w:r>
        <w:rPr>
          <w:b/>
          <w:b/>
          <w:bCs/>
          <w:rtl w:val="true"/>
        </w:rPr>
        <w:t>במעמד הנוכחים</w:t>
      </w:r>
      <w:r>
        <w:rPr>
          <w:b/>
          <w:bCs/>
          <w:rtl w:val="true"/>
        </w:rPr>
        <w:t>.</w:t>
      </w:r>
      <w:r>
        <w:rPr>
          <w:rtl w:val="true"/>
        </w:rPr>
        <w:t xml:space="preserve"> </w:t>
      </w:r>
    </w:p>
    <w:p>
      <w:pPr>
        <w:pStyle w:val="Normal"/>
        <w:ind w:end="0"/>
        <w:jc w:val="both"/>
        <w:rPr/>
      </w:pPr>
      <w:r>
        <w:rPr>
          <w:rtl w:val="true"/>
        </w:rPr>
        <w:t xml:space="preserve"> </w:t>
      </w:r>
    </w:p>
    <w:p>
      <w:pPr>
        <w:pStyle w:val="Normal"/>
        <w:ind w:end="0"/>
        <w:jc w:val="center"/>
        <w:rPr/>
      </w:pPr>
      <w:r>
        <w:rPr>
          <w:rtl w:val="true"/>
        </w:rPr>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אשר</w:t>
            </w:r>
            <w:r>
              <w:rPr>
                <w:b/>
                <w:b/>
                <w:bCs/>
                <w:rtl w:val="true"/>
              </w:rPr>
              <w:t xml:space="preserve"> </w:t>
            </w:r>
            <w:r>
              <w:rPr>
                <w:b/>
                <w:b/>
                <w:bCs/>
                <w:rtl w:val="true"/>
              </w:rPr>
              <w:t>קולה</w:t>
            </w:r>
            <w:r>
              <w:rPr>
                <w:b/>
                <w:bCs/>
                <w:rtl w:val="true"/>
              </w:rPr>
              <w:t xml:space="preserve">, </w:t>
            </w:r>
            <w:r>
              <w:rPr>
                <w:b/>
                <w:b/>
                <w:bCs/>
                <w:rtl w:val="true"/>
              </w:rPr>
              <w:t>שופט</w:t>
            </w:r>
          </w:p>
        </w:tc>
      </w:tr>
    </w:tbl>
    <w:p>
      <w:pPr>
        <w:pStyle w:val="Normal"/>
        <w:ind w:end="0"/>
        <w:jc w:val="end"/>
        <w:rPr/>
      </w:pPr>
      <w:r>
        <w:rPr>
          <w:rtl w:val="true"/>
        </w:rPr>
      </w:r>
    </w:p>
    <w:p>
      <w:pPr>
        <w:pStyle w:val="Normal"/>
        <w:spacing w:lineRule="auto" w:line="360"/>
        <w:ind w:end="0"/>
        <w:jc w:val="center"/>
        <w:rPr/>
      </w:pPr>
      <w:r>
        <w:rPr>
          <w:rtl w:val="true"/>
        </w:rPr>
      </w:r>
    </w:p>
    <w:p>
      <w:pPr>
        <w:pStyle w:val="Normal"/>
        <w:spacing w:lineRule="auto" w:line="360"/>
        <w:ind w:end="0"/>
        <w:jc w:val="both"/>
        <w:rPr/>
      </w:pPr>
      <w:r>
        <w:rPr>
          <w:b/>
          <w:b/>
          <w:bCs/>
          <w:u w:val="single"/>
          <w:rtl w:val="true"/>
        </w:rPr>
        <w:t>עו</w:t>
      </w:r>
      <w:r>
        <w:rPr>
          <w:b/>
          <w:bCs/>
          <w:u w:val="single"/>
          <w:rtl w:val="true"/>
        </w:rPr>
        <w:t>"</w:t>
      </w:r>
      <w:r>
        <w:rPr>
          <w:b/>
          <w:b/>
          <w:bCs/>
          <w:u w:val="single"/>
          <w:rtl w:val="true"/>
        </w:rPr>
        <w:t>ד פוקרא</w:t>
      </w:r>
      <w:r>
        <w:rPr>
          <w:rtl w:val="true"/>
        </w:rPr>
        <w:t xml:space="preserve">: </w:t>
      </w:r>
      <w:r>
        <w:rPr>
          <w:rtl w:val="true"/>
        </w:rPr>
        <w:t xml:space="preserve">אבקש להורות על החזרת תפוס בסך של </w:t>
      </w:r>
      <w:r>
        <w:rPr/>
        <w:t>3,850</w:t>
      </w:r>
      <w:r>
        <w:rPr>
          <w:rtl w:val="true"/>
        </w:rPr>
        <w:t xml:space="preserve"> ₪ </w:t>
      </w:r>
      <w:r>
        <w:rPr>
          <w:rtl w:val="true"/>
        </w:rPr>
        <w:t xml:space="preserve">להחזיר אותם לנאשם </w:t>
      </w:r>
      <w:r>
        <w:rPr/>
        <w:t>1</w:t>
      </w:r>
      <w:r>
        <w:rPr>
          <w:rtl w:val="true"/>
        </w:rPr>
        <w:t xml:space="preserve">, </w:t>
      </w:r>
      <w:r>
        <w:rPr>
          <w:rtl w:val="true"/>
        </w:rPr>
        <w:t xml:space="preserve">הכסף שנתפס על הנאשם </w:t>
      </w:r>
      <w:r>
        <w:rPr/>
        <w:t>1</w:t>
      </w:r>
      <w:r>
        <w:rPr>
          <w:rtl w:val="true"/>
        </w:rPr>
        <w:t xml:space="preserve"> </w:t>
      </w:r>
      <w:r>
        <w:rPr>
          <w:rtl w:val="true"/>
        </w:rPr>
        <w:t>זה כסף בגין עבודה שלו</w:t>
      </w:r>
      <w:r>
        <w:rPr>
          <w:rtl w:val="true"/>
        </w:rPr>
        <w:t xml:space="preserve">, </w:t>
      </w:r>
      <w:r>
        <w:rPr>
          <w:rtl w:val="true"/>
        </w:rPr>
        <w:t>הכסף ישמש לרכישת תרופות להוריו שהוגשו מסמכים רפואיים אודות המצב הרפואי הקשה והכלכלי הקשה שלהם כאשר לא הוגשה כל בקשה לחילוט על ידי הפרקליטות ורק כעת שאנו מבקשים להחזיר את הכסף באה חברתי לבקש לחלט את הכסף והבקשה נגועה בחוסר ניקיון כפיים</w:t>
      </w:r>
      <w:r>
        <w:rPr>
          <w:rtl w:val="true"/>
        </w:rPr>
        <w:t xml:space="preserve">. </w:t>
      </w:r>
      <w:r>
        <w:rPr>
          <w:rtl w:val="true"/>
        </w:rPr>
        <w:t>אבקש להורות על החזרת הכסף</w:t>
      </w:r>
      <w:r>
        <w:rPr>
          <w:rtl w:val="true"/>
        </w:rPr>
        <w:t>.</w:t>
      </w:r>
    </w:p>
    <w:p>
      <w:pPr>
        <w:pStyle w:val="Normal"/>
        <w:spacing w:lineRule="auto" w:line="360"/>
        <w:ind w:end="0"/>
        <w:jc w:val="both"/>
        <w:rPr/>
      </w:pPr>
      <w:r>
        <w:rPr>
          <w:rtl w:val="true"/>
        </w:rPr>
      </w:r>
    </w:p>
    <w:p>
      <w:pPr>
        <w:pStyle w:val="Normal"/>
        <w:spacing w:lineRule="auto" w:line="360"/>
        <w:ind w:end="0"/>
        <w:jc w:val="both"/>
        <w:rPr/>
      </w:pPr>
      <w:r>
        <w:rPr>
          <w:b/>
          <w:b/>
          <w:bCs/>
          <w:u w:val="single"/>
          <w:rtl w:val="true"/>
        </w:rPr>
        <w:t>עו</w:t>
      </w:r>
      <w:r>
        <w:rPr>
          <w:b/>
          <w:bCs/>
          <w:u w:val="single"/>
          <w:rtl w:val="true"/>
        </w:rPr>
        <w:t>"</w:t>
      </w:r>
      <w:r>
        <w:rPr>
          <w:b/>
          <w:b/>
          <w:bCs/>
          <w:u w:val="single"/>
          <w:rtl w:val="true"/>
        </w:rPr>
        <w:t>ד רייכרט</w:t>
      </w:r>
      <w:r>
        <w:rPr>
          <w:rtl w:val="true"/>
        </w:rPr>
        <w:t xml:space="preserve">: </w:t>
      </w:r>
      <w:r>
        <w:rPr>
          <w:rtl w:val="true"/>
        </w:rPr>
        <w:t>נהוג אצלנו להגיש בקשה מסודרת לחילוט כדי לעבור על רשימת המוצגים ובצורה מסודרת לבחון מה לעשות בהם לאחר גזר הדין</w:t>
      </w:r>
      <w:r>
        <w:rPr>
          <w:rtl w:val="true"/>
        </w:rPr>
        <w:t xml:space="preserve">. </w:t>
      </w:r>
      <w:r>
        <w:rPr>
          <w:rtl w:val="true"/>
        </w:rPr>
        <w:t xml:space="preserve">הכסף שנתפס אצל הנאשם </w:t>
      </w:r>
      <w:r>
        <w:rPr/>
        <w:t>1</w:t>
      </w:r>
      <w:r>
        <w:rPr>
          <w:rtl w:val="true"/>
        </w:rPr>
        <w:t xml:space="preserve"> </w:t>
      </w:r>
      <w:r>
        <w:rPr>
          <w:rtl w:val="true"/>
        </w:rPr>
        <w:t xml:space="preserve">הגיע אליו שלא ממקור חוקי כפי שמבקש חברי להוכיח ואין לו כל ראיה לכך אלא מפי הנאשם </w:t>
      </w:r>
      <w:r>
        <w:rPr/>
        <w:t>1</w:t>
      </w:r>
      <w:r>
        <w:rPr>
          <w:rtl w:val="true"/>
        </w:rPr>
        <w:t xml:space="preserve">. </w:t>
      </w:r>
      <w:r>
        <w:rPr>
          <w:rtl w:val="true"/>
        </w:rPr>
        <w:t xml:space="preserve">האיזון שעשה בית המשפט עם הנסיבות הקשות של חייו של הנאשם </w:t>
      </w:r>
      <w:r>
        <w:rPr/>
        <w:t>1</w:t>
      </w:r>
      <w:r>
        <w:rPr>
          <w:rtl w:val="true"/>
        </w:rPr>
        <w:t xml:space="preserve"> </w:t>
      </w:r>
      <w:r>
        <w:rPr>
          <w:rtl w:val="true"/>
        </w:rPr>
        <w:t xml:space="preserve">כבר בא לידי ביטוי בכך שלא חוייב הנאשם </w:t>
      </w:r>
      <w:r>
        <w:rPr/>
        <w:t>1</w:t>
      </w:r>
      <w:r>
        <w:rPr>
          <w:rtl w:val="true"/>
        </w:rPr>
        <w:t xml:space="preserve"> </w:t>
      </w:r>
      <w:r>
        <w:rPr>
          <w:rtl w:val="true"/>
        </w:rPr>
        <w:t>בקנס</w:t>
      </w:r>
      <w:r>
        <w:rPr>
          <w:rtl w:val="true"/>
        </w:rPr>
        <w:t>.</w:t>
      </w:r>
    </w:p>
    <w:p>
      <w:pPr>
        <w:pStyle w:val="Normal"/>
        <w:spacing w:lineRule="auto" w:line="360"/>
        <w:ind w:end="0"/>
        <w:jc w:val="both"/>
        <w:rPr/>
      </w:pPr>
      <w:r>
        <w:rPr>
          <w:rtl w:val="true"/>
        </w:rPr>
      </w:r>
    </w:p>
    <w:p>
      <w:pPr>
        <w:pStyle w:val="Normal"/>
        <w:spacing w:lineRule="auto" w:line="360"/>
        <w:ind w:end="0"/>
        <w:jc w:val="both"/>
        <w:rPr/>
      </w:pPr>
      <w:r>
        <w:rPr>
          <w:b/>
          <w:b/>
          <w:bCs/>
          <w:u w:val="single"/>
          <w:rtl w:val="true"/>
        </w:rPr>
        <w:t>עו</w:t>
      </w:r>
      <w:r>
        <w:rPr>
          <w:b/>
          <w:bCs/>
          <w:u w:val="single"/>
          <w:rtl w:val="true"/>
        </w:rPr>
        <w:t>"</w:t>
      </w:r>
      <w:r>
        <w:rPr>
          <w:b/>
          <w:b/>
          <w:bCs/>
          <w:u w:val="single"/>
          <w:rtl w:val="true"/>
        </w:rPr>
        <w:t>ד פוקרא</w:t>
      </w:r>
      <w:r>
        <w:rPr>
          <w:rtl w:val="true"/>
        </w:rPr>
        <w:t xml:space="preserve">: </w:t>
      </w:r>
      <w:r>
        <w:rPr>
          <w:rtl w:val="true"/>
        </w:rPr>
        <w:t>אבקש להדגיש</w:t>
      </w:r>
      <w:r>
        <w:rPr>
          <w:rtl w:val="true"/>
        </w:rPr>
        <w:t xml:space="preserve">, </w:t>
      </w:r>
      <w:r>
        <w:rPr>
          <w:rtl w:val="true"/>
        </w:rPr>
        <w:t>כי לא בוצע שום עבירה עם הכסף והכסף לא הגיע תמורת ביצוע עבירה</w:t>
      </w:r>
      <w:r>
        <w:rPr>
          <w:rtl w:val="true"/>
        </w:rPr>
        <w:t xml:space="preserve">, </w:t>
      </w:r>
      <w:r>
        <w:rPr>
          <w:rtl w:val="true"/>
        </w:rPr>
        <w:t>כך שאין כל סיבה לחלט את הכסף הזה</w:t>
      </w:r>
      <w:r>
        <w:rPr>
          <w:rtl w:val="true"/>
        </w:rPr>
        <w:t xml:space="preserve">. </w:t>
      </w:r>
      <w:r>
        <w:rPr>
          <w:rtl w:val="true"/>
        </w:rPr>
        <w:t>עם זאת</w:t>
      </w:r>
      <w:r>
        <w:rPr>
          <w:rtl w:val="true"/>
        </w:rPr>
        <w:t xml:space="preserve">, </w:t>
      </w:r>
      <w:r>
        <w:rPr>
          <w:rtl w:val="true"/>
        </w:rPr>
        <w:t>אני מסכים להצעת בית המשפט ואך ורק מסיבה פרקטית לפיה חלק ניכר של הסכום יוחזר וחלק אחר יחולט</w:t>
      </w:r>
    </w:p>
    <w:p>
      <w:pPr>
        <w:pStyle w:val="Normal"/>
        <w:spacing w:lineRule="auto" w:line="360"/>
        <w:ind w:end="0"/>
        <w:jc w:val="both"/>
        <w:rPr/>
      </w:pPr>
      <w:r>
        <w:rPr>
          <w:rtl w:val="true"/>
        </w:rPr>
      </w:r>
    </w:p>
    <w:p>
      <w:pPr>
        <w:pStyle w:val="Normal"/>
        <w:spacing w:lineRule="auto" w:line="360"/>
        <w:ind w:end="0"/>
        <w:jc w:val="both"/>
        <w:rPr/>
      </w:pPr>
      <w:r>
        <w:rPr>
          <w:b/>
          <w:b/>
          <w:bCs/>
          <w:u w:val="single"/>
          <w:rtl w:val="true"/>
        </w:rPr>
        <w:t>עו</w:t>
      </w:r>
      <w:r>
        <w:rPr>
          <w:b/>
          <w:bCs/>
          <w:u w:val="single"/>
          <w:rtl w:val="true"/>
        </w:rPr>
        <w:t>"</w:t>
      </w:r>
      <w:r>
        <w:rPr>
          <w:b/>
          <w:b/>
          <w:bCs/>
          <w:u w:val="single"/>
          <w:rtl w:val="true"/>
        </w:rPr>
        <w:t>ד רייכרט</w:t>
      </w:r>
      <w:r>
        <w:rPr>
          <w:rtl w:val="true"/>
        </w:rPr>
        <w:t xml:space="preserve">: </w:t>
      </w:r>
      <w:r>
        <w:rPr>
          <w:rtl w:val="true"/>
        </w:rPr>
        <w:t>בנסיבות העניין</w:t>
      </w:r>
      <w:r>
        <w:rPr>
          <w:rtl w:val="true"/>
        </w:rPr>
        <w:t xml:space="preserve">, </w:t>
      </w:r>
      <w:r>
        <w:rPr>
          <w:rtl w:val="true"/>
        </w:rPr>
        <w:t>גם אני מסכימה להצעה הזו</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center"/>
        <w:rPr/>
      </w:pPr>
      <w:r>
        <w:rPr>
          <w:rtl w:val="true"/>
        </w:rPr>
      </w:r>
    </w:p>
    <w:p>
      <w:pPr>
        <w:pStyle w:val="Normal"/>
        <w:spacing w:lineRule="auto" w:line="360"/>
        <w:ind w:end="0"/>
        <w:jc w:val="center"/>
        <w:rPr>
          <w:sz w:val="6"/>
          <w:szCs w:val="6"/>
        </w:rPr>
      </w:pPr>
      <w:r>
        <w:rPr>
          <w:sz w:val="6"/>
          <w:szCs w:val="6"/>
          <w:rtl w:val="true"/>
        </w:rPr>
        <w:t>&lt;</w:t>
      </w:r>
      <w:r>
        <w:rPr>
          <w:sz w:val="6"/>
          <w:szCs w:val="6"/>
        </w:rPr>
        <w:t>#9#</w:t>
      </w:r>
      <w:r>
        <w:rPr>
          <w:sz w:val="6"/>
          <w:szCs w:val="6"/>
          <w:rtl w:val="true"/>
        </w:rPr>
        <w:t>&gt;</w:t>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start"/>
        <w:rPr/>
      </w:pPr>
      <w:r>
        <w:rPr>
          <w:rtl w:val="true"/>
        </w:rPr>
      </w:r>
    </w:p>
    <w:p>
      <w:pPr>
        <w:pStyle w:val="Normal"/>
        <w:spacing w:lineRule="auto" w:line="360"/>
        <w:ind w:end="0"/>
        <w:jc w:val="start"/>
        <w:rPr/>
      </w:pPr>
      <w:r>
        <w:rPr>
          <w:rtl w:val="true"/>
        </w:rPr>
        <w:t>לאור הסכמת הצדדים</w:t>
      </w:r>
      <w:r>
        <w:rPr>
          <w:rtl w:val="true"/>
        </w:rPr>
        <w:t xml:space="preserve">, </w:t>
      </w:r>
      <w:r>
        <w:rPr>
          <w:rtl w:val="true"/>
        </w:rPr>
        <w:t xml:space="preserve">אני מורה על חילוט סך של </w:t>
      </w:r>
      <w:r>
        <w:rPr/>
        <w:t>850</w:t>
      </w:r>
      <w:r>
        <w:rPr>
          <w:rtl w:val="true"/>
        </w:rPr>
        <w:t xml:space="preserve"> ₪ </w:t>
      </w:r>
      <w:r>
        <w:rPr>
          <w:rtl w:val="true"/>
        </w:rPr>
        <w:t xml:space="preserve">והיתרה בסך </w:t>
      </w:r>
      <w:r>
        <w:rPr/>
        <w:t>3,000</w:t>
      </w:r>
      <w:r>
        <w:rPr>
          <w:rtl w:val="true"/>
        </w:rPr>
        <w:t xml:space="preserve"> ₪ </w:t>
      </w:r>
      <w:r>
        <w:rPr>
          <w:rtl w:val="true"/>
        </w:rPr>
        <w:t xml:space="preserve">תוחזר לידיו של הנאשם </w:t>
      </w:r>
      <w:r>
        <w:rPr/>
        <w:t>1</w:t>
      </w:r>
      <w:r>
        <w:rPr>
          <w:rtl w:val="true"/>
        </w:rPr>
        <w:t>.</w:t>
      </w:r>
    </w:p>
    <w:p>
      <w:pPr>
        <w:pStyle w:val="Normal"/>
        <w:spacing w:lineRule="auto" w:line="360"/>
        <w:ind w:end="0"/>
        <w:jc w:val="start"/>
        <w:rPr/>
      </w:pPr>
      <w:r>
        <w:rPr>
          <w:rtl w:val="true"/>
        </w:rPr>
      </w:r>
    </w:p>
    <w:p>
      <w:pPr>
        <w:pStyle w:val="Normal"/>
        <w:spacing w:lineRule="auto" w:line="360"/>
        <w:ind w:end="0"/>
        <w:jc w:val="start"/>
        <w:rPr>
          <w:sz w:val="6"/>
          <w:szCs w:val="6"/>
        </w:rPr>
      </w:pPr>
      <w:r>
        <w:rPr>
          <w:sz w:val="6"/>
          <w:szCs w:val="6"/>
          <w:rtl w:val="true"/>
        </w:rPr>
        <w:t>&lt;</w:t>
      </w:r>
      <w:r>
        <w:rPr>
          <w:sz w:val="6"/>
          <w:szCs w:val="6"/>
        </w:rPr>
        <w:t>#10#</w:t>
      </w:r>
      <w:r>
        <w:rPr>
          <w:sz w:val="6"/>
          <w:szCs w:val="6"/>
          <w:rtl w:val="true"/>
        </w:rPr>
        <w:t>&gt;</w:t>
      </w:r>
    </w:p>
    <w:p>
      <w:pPr>
        <w:pStyle w:val="Normal"/>
        <w:ind w:end="0"/>
        <w:jc w:val="end"/>
        <w:rPr>
          <w:sz w:val="6"/>
          <w:szCs w:val="6"/>
        </w:rPr>
      </w:pPr>
      <w:r>
        <w:rPr>
          <w:sz w:val="6"/>
          <w:szCs w:val="6"/>
          <w:rtl w:val="true"/>
        </w:rPr>
      </w:r>
    </w:p>
    <w:p>
      <w:pPr>
        <w:pStyle w:val="Normal"/>
        <w:ind w:end="0"/>
        <w:jc w:val="both"/>
        <w:rPr/>
      </w:pPr>
      <w:r>
        <w:rPr>
          <w:b/>
          <w:b/>
          <w:bCs/>
          <w:rtl w:val="true"/>
        </w:rPr>
        <w:t>ניתנה והודעה היום י</w:t>
      </w:r>
      <w:r>
        <w:rPr>
          <w:b/>
          <w:bCs/>
          <w:rtl w:val="true"/>
        </w:rPr>
        <w:t>"</w:t>
      </w:r>
      <w:r>
        <w:rPr>
          <w:b/>
          <w:b/>
          <w:bCs/>
          <w:rtl w:val="true"/>
        </w:rPr>
        <w:t>ד סיון תש</w:t>
      </w:r>
      <w:r>
        <w:rPr>
          <w:b/>
          <w:bCs/>
          <w:rtl w:val="true"/>
        </w:rPr>
        <w:t>"</w:t>
      </w:r>
      <w:r>
        <w:rPr>
          <w:b/>
          <w:b/>
          <w:bCs/>
          <w:rtl w:val="true"/>
        </w:rPr>
        <w:t>ע</w:t>
      </w:r>
      <w:r>
        <w:rPr>
          <w:b/>
          <w:bCs/>
          <w:rtl w:val="true"/>
        </w:rPr>
        <w:t xml:space="preserve">, </w:t>
      </w:r>
      <w:r>
        <w:rPr>
          <w:b/>
          <w:bCs/>
        </w:rPr>
        <w:t>27/05/2010</w:t>
      </w:r>
      <w:r>
        <w:rPr>
          <w:b/>
          <w:bCs/>
          <w:rtl w:val="true"/>
        </w:rPr>
        <w:t xml:space="preserve"> </w:t>
      </w:r>
      <w:r>
        <w:rPr>
          <w:b/>
          <w:b/>
          <w:bCs/>
          <w:rtl w:val="true"/>
        </w:rPr>
        <w:t>במעמד הנוכחים</w:t>
      </w:r>
      <w:r>
        <w:rPr>
          <w:b/>
          <w:bCs/>
          <w:rtl w:val="true"/>
        </w:rPr>
        <w:t xml:space="preserve">.  </w:t>
      </w:r>
    </w:p>
    <w:p>
      <w:pPr>
        <w:pStyle w:val="Normal"/>
        <w:ind w:end="0"/>
        <w:jc w:val="both"/>
        <w:rPr/>
      </w:pPr>
      <w:r>
        <w:rPr>
          <w:rtl w:val="true"/>
        </w:rPr>
        <w:t xml:space="preserve"> </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אשר קולה </w:t>
      </w:r>
      <w:r>
        <w:rPr>
          <w:color w:val="000000"/>
          <w:sz w:val="22"/>
          <w:szCs w:val="22"/>
        </w:rPr>
        <w:t>54678313</w:t>
      </w:r>
    </w:p>
    <w:p>
      <w:pPr>
        <w:pStyle w:val="Normal"/>
        <w:ind w:end="0"/>
        <w:jc w:val="center"/>
        <w:rPr>
          <w:color w:val="000000"/>
          <w:sz w:val="22"/>
          <w:szCs w:val="22"/>
        </w:rPr>
      </w:pPr>
      <w:r>
        <w:rPr>
          <w:color w:val="000000"/>
          <w:sz w:val="22"/>
          <w:szCs w:val="22"/>
          <w:rtl w:val="true"/>
        </w:rPr>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אשר</w:t>
            </w:r>
            <w:r>
              <w:rPr>
                <w:b/>
                <w:b/>
                <w:bCs/>
                <w:rtl w:val="true"/>
              </w:rPr>
              <w:t xml:space="preserve"> </w:t>
            </w:r>
            <w:r>
              <w:rPr>
                <w:b/>
                <w:b/>
                <w:bCs/>
                <w:rtl w:val="true"/>
              </w:rPr>
              <w:t>קולה</w:t>
            </w:r>
            <w:r>
              <w:rPr>
                <w:b/>
                <w:bCs/>
                <w:rtl w:val="true"/>
              </w:rPr>
              <w:t xml:space="preserve">, </w:t>
            </w:r>
            <w:r>
              <w:rPr>
                <w:b/>
                <w:b/>
                <w:bCs/>
                <w:rtl w:val="true"/>
              </w:rPr>
              <w:t>שופט</w:t>
            </w:r>
          </w:p>
        </w:tc>
      </w:tr>
    </w:tbl>
    <w:p>
      <w:pPr>
        <w:pStyle w:val="Normal"/>
        <w:ind w:end="0"/>
        <w:jc w:val="end"/>
        <w:rPr/>
      </w:pPr>
      <w:r>
        <w:rPr>
          <w:rtl w:val="true"/>
        </w:rPr>
      </w:r>
    </w:p>
    <w:p>
      <w:pPr>
        <w:pStyle w:val="Normal"/>
        <w:spacing w:lineRule="auto" w:line="360"/>
        <w:ind w:end="0"/>
        <w:jc w:val="center"/>
        <w:rPr/>
      </w:pPr>
      <w:r>
        <w:rPr>
          <w:rtl w:val="true"/>
        </w:rPr>
      </w:r>
    </w:p>
    <w:p>
      <w:pPr>
        <w:pStyle w:val="Normal"/>
        <w:spacing w:lineRule="auto" w:line="360"/>
        <w:ind w:end="0"/>
        <w:jc w:val="center"/>
        <w:rPr>
          <w:color w:val="FFFFFF"/>
          <w:sz w:val="2"/>
          <w:szCs w:val="2"/>
        </w:rPr>
      </w:pPr>
      <w:r>
        <w:rPr>
          <w:color w:val="FFFFFF"/>
          <w:sz w:val="2"/>
          <w:szCs w:val="2"/>
          <w:rtl w:val="true"/>
        </w:rPr>
      </w:r>
    </w:p>
    <w:p>
      <w:pPr>
        <w:pStyle w:val="Normal"/>
        <w:spacing w:lineRule="auto" w:line="360"/>
        <w:ind w:end="0"/>
        <w:jc w:val="center"/>
        <w:rPr>
          <w:color w:val="FFFFFF"/>
          <w:sz w:val="2"/>
          <w:szCs w:val="2"/>
        </w:rPr>
      </w:pPr>
      <w:r>
        <w:rPr>
          <w:color w:val="FFFFFF"/>
          <w:sz w:val="2"/>
          <w:szCs w:val="2"/>
        </w:rPr>
        <w:t>5129371</w:t>
      </w:r>
    </w:p>
    <w:p>
      <w:pPr>
        <w:pStyle w:val="Normal"/>
        <w:spacing w:lineRule="auto" w:line="360"/>
        <w:ind w:end="0"/>
        <w:jc w:val="center"/>
        <w:rPr/>
      </w:pPr>
      <w:r>
        <w:rPr>
          <w:color w:val="FFFFFF"/>
          <w:sz w:val="2"/>
          <w:szCs w:val="2"/>
        </w:rPr>
        <w:t>54678313</w:t>
      </w:r>
    </w:p>
    <w:p>
      <w:pPr>
        <w:pStyle w:val="Normal"/>
        <w:spacing w:lineRule="auto" w:line="360"/>
        <w:ind w:end="0"/>
        <w:jc w:val="both"/>
        <w:rPr>
          <w:b/>
          <w:bCs/>
          <w:sz w:val="16"/>
          <w:szCs w:val="16"/>
        </w:rPr>
      </w:pPr>
      <w:r>
        <w:rPr>
          <w:b/>
          <w:b/>
          <w:bCs/>
          <w:sz w:val="16"/>
          <w:sz w:val="16"/>
          <w:szCs w:val="16"/>
          <w:rtl w:val="true"/>
        </w:rPr>
        <w:t xml:space="preserve">קלדנית </w:t>
      </w:r>
      <w:r>
        <w:rPr>
          <w:b/>
          <w:bCs/>
          <w:sz w:val="16"/>
          <w:szCs w:val="16"/>
          <w:rtl w:val="true"/>
        </w:rPr>
        <w:t xml:space="preserve">: </w:t>
      </w:r>
      <w:r>
        <w:rPr>
          <w:b/>
          <w:b/>
          <w:bCs/>
          <w:sz w:val="16"/>
          <w:sz w:val="16"/>
          <w:szCs w:val="16"/>
          <w:rtl w:val="true"/>
        </w:rPr>
        <w:t>סיגלית בן יהודה</w:t>
      </w:r>
    </w:p>
    <w:p>
      <w:pPr>
        <w:pStyle w:val="David"/>
        <w:ind w:end="0"/>
        <w:jc w:val="both"/>
        <w:rPr>
          <w:rFonts w:ascii="David" w:hAnsi="David" w:cs="David"/>
          <w:b/>
          <w:bCs/>
          <w:sz w:val="16"/>
          <w:szCs w:val="16"/>
        </w:rPr>
      </w:pPr>
      <w:r>
        <w:rPr>
          <w:rFonts w:cs="David" w:ascii="David" w:hAnsi="David"/>
          <w:b/>
          <w:bCs/>
          <w:sz w:val="16"/>
          <w:szCs w:val="16"/>
          <w:rtl w:val="true"/>
        </w:rPr>
      </w:r>
    </w:p>
    <w:p>
      <w:pPr>
        <w:pStyle w:val="Normal"/>
        <w:spacing w:lineRule="auto" w:line="360"/>
        <w:ind w:end="0"/>
        <w:jc w:val="both"/>
        <w:rPr>
          <w:rFonts w:ascii="David" w:hAnsi="David" w:cs="David"/>
        </w:rPr>
      </w:pPr>
      <w:r>
        <w:rPr>
          <w:rFonts w:cs="David"/>
          <w:rtl w:val="true"/>
        </w:rPr>
      </w:r>
    </w:p>
    <w:p>
      <w:pPr>
        <w:pStyle w:val="Normal"/>
        <w:spacing w:lineRule="auto" w:line="360"/>
        <w:ind w:end="0"/>
        <w:jc w:val="both"/>
        <w:rPr/>
      </w:pPr>
      <w:r>
        <w:rPr>
          <w:rtl w:val="true"/>
        </w:rPr>
      </w:r>
    </w:p>
    <w:p>
      <w:pPr>
        <w:pStyle w:val="Normal"/>
        <w:ind w:end="0"/>
        <w:jc w:val="start"/>
        <w:rPr>
          <w:rFonts w:cs="FrankRuehl"/>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rFonts w:ascii="Arial" w:hAnsi="Arial" w:cs="FrankRuehl"/>
          <w:sz w:val="28"/>
          <w:sz w:val="28"/>
          <w:szCs w:val="28"/>
          <w:rtl w:val="true"/>
        </w:rPr>
        <w:t>סיגל</w:t>
      </w:r>
      <w:r>
        <w:rPr>
          <w:rFonts w:ascii="Arial" w:hAnsi="Arial" w:eastAsia="Arial" w:cs="Arial"/>
          <w:sz w:val="28"/>
          <w:sz w:val="28"/>
          <w:szCs w:val="28"/>
          <w:rtl w:val="true"/>
        </w:rPr>
        <w:t xml:space="preserve"> </w:t>
      </w:r>
      <w:r>
        <w:rPr>
          <w:rFonts w:ascii="Arial" w:hAnsi="Arial" w:cs="FrankRuehl"/>
          <w:sz w:val="28"/>
          <w:sz w:val="28"/>
          <w:szCs w:val="28"/>
          <w:rtl w:val="true"/>
        </w:rPr>
        <w:t>בן</w:t>
      </w:r>
      <w:r>
        <w:rPr>
          <w:rFonts w:ascii="Arial" w:hAnsi="Arial" w:eastAsia="Arial" w:cs="Arial"/>
          <w:sz w:val="28"/>
          <w:sz w:val="28"/>
          <w:szCs w:val="28"/>
          <w:rtl w:val="true"/>
        </w:rPr>
        <w:t xml:space="preserve"> </w:t>
      </w:r>
      <w:r>
        <w:rPr>
          <w:rFonts w:ascii="Arial" w:hAnsi="Arial" w:cs="FrankRuehl"/>
          <w:sz w:val="28"/>
          <w:sz w:val="28"/>
          <w:szCs w:val="28"/>
          <w:rtl w:val="true"/>
        </w:rPr>
        <w:t>יהודה</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r>
        <w:rPr>
          <w:color w:val="000000"/>
          <w:rtl w:val="true"/>
        </w:rPr>
        <w:t>הודעה למנויים על עריכה ושינויים במסמכי פסיקה</w:t>
      </w:r>
      <w:r>
        <w:rPr>
          <w:color w:val="000000"/>
          <w:rtl w:val="true"/>
        </w:rPr>
        <w:t xml:space="preserve">, </w:t>
      </w:r>
      <w:r>
        <w:rPr>
          <w:color w:val="000000"/>
          <w:rtl w:val="true"/>
        </w:rPr>
        <w:t xml:space="preserve">חקיקה ועוד באתר נבו </w:t>
      </w:r>
      <w:r>
        <w:rPr>
          <w:color w:val="000000"/>
          <w:rtl w:val="true"/>
        </w:rPr>
        <w:t xml:space="preserve">- </w:t>
      </w:r>
      <w:r>
        <w:rPr>
          <w:color w:val="000000"/>
          <w:rtl w:val="true"/>
        </w:rPr>
        <w:t>הקש כאן</w:t>
      </w:r>
    </w:p>
    <w:p>
      <w:pPr>
        <w:pStyle w:val="Normal"/>
        <w:ind w:end="0"/>
        <w:jc w:val="center"/>
        <w:rPr>
          <w:color w:val="0000FF"/>
          <w:u w:val="single"/>
        </w:rPr>
      </w:pPr>
      <w:r>
        <w:rPr>
          <w:color w:val="0000FF"/>
          <w:u w:val="single"/>
          <w:rtl w:val="true"/>
        </w:rPr>
      </w:r>
    </w:p>
    <w:sectPr>
      <w:headerReference w:type="default" r:id="rId60"/>
      <w:footerReference w:type="default" r:id="rId61"/>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23</w:t>
    </w:r>
    <w:r>
      <w:rPr>
        <w:rtl w:val="true"/>
        <w:rFonts w:cs="FrankRuehl" w:ascii="FrankRuehl" w:hAnsi="FrankRuehl"/>
      </w:rPr>
      <w:fldChar w:fldCharType="end"/>
    </w:r>
  </w:p>
  <w:p>
    <w:pPr>
      <w:pStyle w:val="Footer"/>
      <w:pBdr>
        <w:top w:val="single" w:sz="4" w:space="1" w:color="000000"/>
      </w:pBdr>
      <w:spacing w:before="0" w:after="60"/>
      <w:ind w:end="0"/>
      <w:jc w:val="center"/>
      <w:rPr>
        <w:rFonts w:ascii="Times New Roman" w:hAnsi="Times New Roman" w:cs="Times New Roman"/>
        <w:color w:val="000000"/>
        <w:sz w:val="28"/>
        <w:szCs w:val="22"/>
      </w:rPr>
    </w:pPr>
    <w:r>
      <w:rPr>
        <w:rFonts w:ascii="Times New Roman" w:hAnsi="Times New Roman" w:cs="Times New Roman"/>
        <w:color w:val="000000"/>
        <w:sz w:val="28"/>
        <w:sz w:val="28"/>
        <w:szCs w:val="22"/>
        <w:rtl w:val="true"/>
      </w:rPr>
      <w:t>נבו הוצאה לאור בע</w:t>
    </w:r>
    <w:r>
      <w:rPr>
        <w:rFonts w:cs="Times New Roman" w:ascii="Times New Roman" w:hAnsi="Times New Roman"/>
        <w:color w:val="000000"/>
        <w:sz w:val="28"/>
        <w:szCs w:val="22"/>
        <w:rtl w:val="true"/>
      </w:rPr>
      <w:t>"</w:t>
    </w:r>
    <w:r>
      <w:rPr>
        <w:rFonts w:ascii="Times New Roman" w:hAnsi="Times New Roman" w:cs="Times New Roman"/>
        <w:color w:val="000000"/>
        <w:sz w:val="28"/>
        <w:sz w:val="28"/>
        <w:szCs w:val="22"/>
        <w:rtl w:val="true"/>
      </w:rPr>
      <w:t xml:space="preserve">מ  </w:t>
    </w:r>
    <w:r>
      <w:rPr>
        <w:rFonts w:cs="Times New Roman" w:ascii="Times New Roman" w:hAnsi="Times New Roman"/>
        <w:color w:val="000000"/>
        <w:sz w:val="28"/>
        <w:szCs w:val="22"/>
      </w:rPr>
      <w:t>nevo.co.il</w:t>
    </w:r>
    <w:r>
      <w:rPr>
        <w:rFonts w:cs="Times New Roman" w:ascii="Times New Roman" w:hAnsi="Times New Roman"/>
        <w:color w:val="000000"/>
        <w:sz w:val="28"/>
        <w:szCs w:val="22"/>
        <w:rtl w:val="true"/>
      </w:rPr>
      <w:t xml:space="preserve">   </w:t>
    </w:r>
    <w:r>
      <w:rPr>
        <w:rFonts w:ascii="Times New Roman" w:hAnsi="Times New Roman" w:cs="Times New Roman"/>
        <w:color w:val="000000"/>
        <w:sz w:val="28"/>
        <w:sz w:val="28"/>
        <w:szCs w:val="22"/>
        <w:rtl w:val="true"/>
      </w:rPr>
      <w:t>המאגר המשפטי הישראלי</w:t>
    </w:r>
  </w:p>
  <w:p>
    <w:pPr>
      <w:pStyle w:val="Footer"/>
      <w:pBdr>
        <w:top w:val="single" w:sz="4" w:space="1" w:color="000000"/>
      </w:pBdr>
      <w:ind w:end="0"/>
      <w:jc w:val="start"/>
      <w:rPr>
        <w:rFonts w:ascii="Times New Roman" w:hAnsi="Times New Roman" w:cs="Times New Roman"/>
        <w:color w:val="000000"/>
        <w:sz w:val="14"/>
        <w:szCs w:val="14"/>
      </w:rPr>
    </w:pPr>
    <w:r>
      <w:rPr>
        <w:rFonts w:cs="Times New Roman" w:ascii="Times New Roman" w:hAnsi="Times New Roman"/>
        <w:color w:val="000000"/>
        <w:sz w:val="14"/>
        <w:szCs w:val="14"/>
        <w:rtl w:val="true"/>
      </w:rPr>
      <w:fldChar w:fldCharType="begin"/>
    </w:r>
    <w:r>
      <w:rPr>
        <w:rtl w:val="true"/>
        <w:sz w:val="14"/>
        <w:szCs w:val="14"/>
        <w:rFonts w:cs="Times New Roman" w:ascii="Times New Roman" w:hAnsi="Times New Roman"/>
        <w:color w:val="000000"/>
      </w:rPr>
      <w:instrText xml:space="preserve"> FILENAME \p </w:instrText>
    </w:r>
    <w:r>
      <w:rPr>
        <w:rtl w:val="true"/>
        <w:sz w:val="14"/>
        <w:szCs w:val="14"/>
        <w:rFonts w:cs="Times New Roman" w:ascii="Times New Roman" w:hAnsi="Times New Roman"/>
        <w:color w:val="000000"/>
      </w:rPr>
      <w:fldChar w:fldCharType="separate"/>
    </w:r>
    <w:r>
      <w:rPr>
        <w:rtl w:val="true"/>
        <w:sz w:val="14"/>
        <w:szCs w:val="14"/>
        <w:rFonts w:cs="Times New Roman" w:ascii="Times New Roman" w:hAnsi="Times New Roman"/>
        <w:color w:val="000000"/>
      </w:rPr>
      <w:t>/Users/liorb/Downloads/study2025-p2/ME-09-169-143.doc</w:t>
    </w:r>
    <w:r>
      <w:rPr>
        <w:rtl w:val="true"/>
        <w:sz w:val="14"/>
        <w:szCs w:val="14"/>
        <w:rFonts w:cs="Times New Roman" w:ascii="Times New Roman" w:hAnsi="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נצ</w:t>
    </w:r>
    <w:r>
      <w:rPr>
        <w:color w:val="000000"/>
        <w:sz w:val="22"/>
        <w:szCs w:val="22"/>
        <w:rtl w:val="true"/>
      </w:rPr>
      <w:t xml:space="preserve">') </w:t>
    </w:r>
    <w:r>
      <w:rPr>
        <w:color w:val="000000"/>
        <w:sz w:val="22"/>
        <w:szCs w:val="22"/>
      </w:rPr>
      <w:t>169-09</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הייתם פוקהא</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Hyperlink">
    <w:name w:val="Hyperlink"/>
    <w:rPr>
      <w:color w:val="0000FF"/>
      <w:u w:val="single"/>
    </w:rPr>
  </w:style>
  <w:style w:type="character" w:styleId="LineNumber">
    <w:name w:val="line number"/>
    <w:basedOn w:val="DefaultParagraphFon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David">
    <w:name w:val="סגנון (עברית ושפות אחרות) David מיושר לשני הצדדים מרווח בין שורות..."/>
    <w:basedOn w:val="Normal"/>
    <w:qFormat/>
    <w:pPr>
      <w:spacing w:lineRule="auto" w:line="360"/>
      <w:jc w:val="both"/>
    </w:pPr>
    <w:rPr>
      <w:rFonts w:ascii="Times New Roman" w:hAnsi="Times New Roman" w:eastAsia="Times New Roman" w:cs="Times New Roman"/>
    </w:rPr>
  </w:style>
  <w:style w:type="paragraph" w:styleId="BodyTextIndent">
    <w:name w:val="Body Text Indent"/>
    <w:basedOn w:val="Normal"/>
    <w:pPr>
      <w:spacing w:lineRule="auto" w:line="360"/>
      <w:ind w:hanging="567" w:start="567" w:end="0"/>
      <w:jc w:val="both"/>
    </w:pPr>
    <w:rPr>
      <w:rFonts w:ascii="Times New Roman" w:hAnsi="Times New Roman" w:eastAsia="Times New Roman" w:cs="Times New Roman"/>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safrut/bookgroup/4003" TargetMode="External"/><Relationship Id="rId3" Type="http://schemas.openxmlformats.org/officeDocument/2006/relationships/hyperlink" Target="http://www.nevo.co.il/safrut/bookgroup/4003" TargetMode="External"/><Relationship Id="rId4" Type="http://schemas.openxmlformats.org/officeDocument/2006/relationships/hyperlink" Target="http://www.nevo.co.il/law/70301" TargetMode="External"/><Relationship Id="rId5" Type="http://schemas.openxmlformats.org/officeDocument/2006/relationships/hyperlink" Target="http://www.nevo.co.il/law/5227" TargetMode="External"/><Relationship Id="rId6" Type="http://schemas.openxmlformats.org/officeDocument/2006/relationships/hyperlink" Target="http://www.nevo.co.il/law/90721" TargetMode="External"/><Relationship Id="rId7" Type="http://schemas.openxmlformats.org/officeDocument/2006/relationships/hyperlink" Target="http://www.nevo.co.il/law/70301" TargetMode="External"/><Relationship Id="rId8" Type="http://schemas.openxmlformats.org/officeDocument/2006/relationships/hyperlink" Target="http://www.nevo.co.il/law/70301" TargetMode="External"/><Relationship Id="rId9" Type="http://schemas.openxmlformats.org/officeDocument/2006/relationships/hyperlink" Target="http://www.nevo.co.il/law/70301" TargetMode="External"/><Relationship Id="rId10" Type="http://schemas.openxmlformats.org/officeDocument/2006/relationships/hyperlink" Target="http://www.nevo.co.il/law/70301" TargetMode="External"/><Relationship Id="rId11" Type="http://schemas.openxmlformats.org/officeDocument/2006/relationships/hyperlink" Target="http://www.nevo.co.il/law/5227" TargetMode="External"/><Relationship Id="rId12" Type="http://schemas.openxmlformats.org/officeDocument/2006/relationships/hyperlink" Target="http://www.nevo.co.il/law/90721" TargetMode="External"/><Relationship Id="rId13" Type="http://schemas.openxmlformats.org/officeDocument/2006/relationships/hyperlink" Target="http://www.nevo.co.il/law/90721" TargetMode="External"/><Relationship Id="rId14" Type="http://schemas.openxmlformats.org/officeDocument/2006/relationships/hyperlink" Target="http://www.nevo.co.il/law/70301" TargetMode="External"/><Relationship Id="rId15" Type="http://schemas.openxmlformats.org/officeDocument/2006/relationships/hyperlink" Target="http://www.nevo.co.il/case/5391865" TargetMode="External"/><Relationship Id="rId16"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18" Type="http://schemas.openxmlformats.org/officeDocument/2006/relationships/hyperlink" Target="http://www.nevo.co.il/safrut/bookgroup/4003" TargetMode="External"/><Relationship Id="rId19"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22" Type="http://schemas.openxmlformats.org/officeDocument/2006/relationships/hyperlink" Target="http://www.nevo.co.il/case/17923103" TargetMode="External"/><Relationship Id="rId23"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29" Type="http://schemas.openxmlformats.org/officeDocument/2006/relationships/hyperlink" Target="http://www.nevo.co.il/case/5863422" TargetMode="External"/><Relationship Id="rId30" Type="http://schemas.openxmlformats.org/officeDocument/2006/relationships/hyperlink" Target="http://www.nevo.co.il/law/70301" TargetMode="External"/><Relationship Id="rId31" Type="http://schemas.openxmlformats.org/officeDocument/2006/relationships/hyperlink" Target="http://www.nevo.co.il/case/6030630" TargetMode="External"/><Relationship Id="rId32"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4" Type="http://schemas.openxmlformats.org/officeDocument/2006/relationships/hyperlink" Target="http://www.nevo.co.il/case/5809470" TargetMode="External"/><Relationship Id="rId35" Type="http://schemas.openxmlformats.org/officeDocument/2006/relationships/hyperlink" Target="http://www.nevo.co.il/law/70301" TargetMode="External"/><Relationship Id="rId36" Type="http://schemas.openxmlformats.org/officeDocument/2006/relationships/hyperlink" Target="http://www.nevo.co.il/law/70301" TargetMode="External"/><Relationship Id="rId37" Type="http://schemas.openxmlformats.org/officeDocument/2006/relationships/hyperlink" Target="http://www.nevo.co.il/case/6209178" TargetMode="External"/><Relationship Id="rId38"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1" Type="http://schemas.openxmlformats.org/officeDocument/2006/relationships/hyperlink" Target="http://www.nevo.co.il/case/5775235" TargetMode="External"/><Relationship Id="rId42" Type="http://schemas.openxmlformats.org/officeDocument/2006/relationships/hyperlink" Target="http://www.nevo.co.il/case/5691883" TargetMode="External"/><Relationship Id="rId43" Type="http://schemas.openxmlformats.org/officeDocument/2006/relationships/hyperlink" Target="http://www.nevo.co.il/case/5775237" TargetMode="External"/><Relationship Id="rId44" Type="http://schemas.openxmlformats.org/officeDocument/2006/relationships/hyperlink" Target="http://www.nevo.co.il/case/5775235" TargetMode="External"/><Relationship Id="rId45" Type="http://schemas.openxmlformats.org/officeDocument/2006/relationships/hyperlink" Target="http://www.nevo.co.il/case/5831242" TargetMode="External"/><Relationship Id="rId46" Type="http://schemas.openxmlformats.org/officeDocument/2006/relationships/hyperlink" Target="http://www.nevo.co.il/case/5892315" TargetMode="External"/><Relationship Id="rId47" Type="http://schemas.openxmlformats.org/officeDocument/2006/relationships/hyperlink" Target="http://www.nevo.co.il/case/5686093" TargetMode="External"/><Relationship Id="rId48" Type="http://schemas.openxmlformats.org/officeDocument/2006/relationships/hyperlink" Target="http://www.nevo.co.il/law/70301" TargetMode="External"/><Relationship Id="rId49" Type="http://schemas.openxmlformats.org/officeDocument/2006/relationships/hyperlink" Target="http://www.nevo.co.il/case/5852404" TargetMode="External"/><Relationship Id="rId50" Type="http://schemas.openxmlformats.org/officeDocument/2006/relationships/hyperlink" Target="http://www.nevo.co.il/case/6040482" TargetMode="External"/><Relationship Id="rId51" Type="http://schemas.openxmlformats.org/officeDocument/2006/relationships/hyperlink" Target="http://www.nevo.co.il/case/5815848" TargetMode="External"/><Relationship Id="rId52" Type="http://schemas.openxmlformats.org/officeDocument/2006/relationships/hyperlink" Target="http://www.nevo.co.il/case/5775240" TargetMode="External"/><Relationship Id="rId53" Type="http://schemas.openxmlformats.org/officeDocument/2006/relationships/hyperlink" Target="http://www.nevo.co.il/case/5753412" TargetMode="External"/><Relationship Id="rId54" Type="http://schemas.openxmlformats.org/officeDocument/2006/relationships/hyperlink" Target="http://www.nevo.co.il/case/5684764" TargetMode="External"/><Relationship Id="rId55" Type="http://schemas.openxmlformats.org/officeDocument/2006/relationships/hyperlink" Target="http://www.nevo.co.il/case/450030" TargetMode="External"/><Relationship Id="rId56" Type="http://schemas.openxmlformats.org/officeDocument/2006/relationships/hyperlink" Target="http://www.nevo.co.il/case/5892315" TargetMode="External"/><Relationship Id="rId57" Type="http://schemas.openxmlformats.org/officeDocument/2006/relationships/hyperlink" Target="http://www.nevo.co.il/case/2239089" TargetMode="External"/><Relationship Id="rId58" Type="http://schemas.openxmlformats.org/officeDocument/2006/relationships/hyperlink" Target="http://www.nevo.co.il/law/90721" TargetMode="External"/><Relationship Id="rId59" Type="http://schemas.openxmlformats.org/officeDocument/2006/relationships/hyperlink" Target="http://www.nevo.co.il/law/90721" TargetMode="External"/><Relationship Id="rId60" Type="http://schemas.openxmlformats.org/officeDocument/2006/relationships/header" Target="header1.xml"/><Relationship Id="rId61" Type="http://schemas.openxmlformats.org/officeDocument/2006/relationships/footer" Target="footer1.xml"/><Relationship Id="rId62" Type="http://schemas.openxmlformats.org/officeDocument/2006/relationships/fontTable" Target="fontTable.xml"/><Relationship Id="rId63" Type="http://schemas.openxmlformats.org/officeDocument/2006/relationships/settings" Target="settings.xml"/><Relationship Id="rId6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2022-09-15T09:48:00Z</dcterms:created>
  <dc:creator> </dc:creator>
  <dc:description/>
  <cp:keywords/>
  <dc:language>en-IL</dc:language>
  <cp:lastModifiedBy>h1</cp:lastModifiedBy>
  <dcterms:modified xsi:type="dcterms:W3CDTF">2022-09-15T09:48:00Z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ישראל;פרקליטות מחוז הצפון</vt:lpwstr>
  </property>
  <property fmtid="{D5CDD505-2E9C-101B-9397-08002B2CF9AE}" pid="3" name="APPELLEE">
    <vt:lpwstr>הייתם פוקהא;אסמעיל ארשיד</vt:lpwstr>
  </property>
  <property fmtid="{D5CDD505-2E9C-101B-9397-08002B2CF9AE}" pid="4" name="BOOKGROUPTMP1">
    <vt:lpwstr>4003:2</vt:lpwstr>
  </property>
  <property fmtid="{D5CDD505-2E9C-101B-9397-08002B2CF9AE}" pid="5" name="CASESLISTTMP1">
    <vt:lpwstr>5391865;17923103;5863422;6030630;5809470;6209178;5775235:2;5691883;5775237;5831242;5892315:2;5686093;5852404;6040482;5815848;5775240;5753412;5684764;450030;2239089</vt:lpwstr>
  </property>
  <property fmtid="{D5CDD505-2E9C-101B-9397-08002B2CF9AE}" pid="6" name="CITY">
    <vt:lpwstr>נצ'</vt:lpwstr>
  </property>
  <property fmtid="{D5CDD505-2E9C-101B-9397-08002B2CF9AE}" pid="7" name="DATE">
    <vt:lpwstr>20100527</vt:lpwstr>
  </property>
  <property fmtid="{D5CDD505-2E9C-101B-9397-08002B2CF9AE}" pid="8" name="ISABSTRACT">
    <vt:lpwstr>Y</vt:lpwstr>
  </property>
  <property fmtid="{D5CDD505-2E9C-101B-9397-08002B2CF9AE}" pid="9" name="JUDGE">
    <vt:lpwstr>אשר קולה</vt:lpwstr>
  </property>
  <property fmtid="{D5CDD505-2E9C-101B-9397-08002B2CF9AE}" pid="10" name="LAWLISTTMP1">
    <vt:lpwstr>70301:25</vt:lpwstr>
  </property>
  <property fmtid="{D5CDD505-2E9C-101B-9397-08002B2CF9AE}" pid="11" name="LAWLISTTMP2">
    <vt:lpwstr>5227</vt:lpwstr>
  </property>
  <property fmtid="{D5CDD505-2E9C-101B-9397-08002B2CF9AE}" pid="12" name="LAWLISTTMP3">
    <vt:lpwstr>90721:4</vt:lpwstr>
  </property>
  <property fmtid="{D5CDD505-2E9C-101B-9397-08002B2CF9AE}" pid="13" name="LAWYER">
    <vt:lpwstr> רייכרט;פתחי פוקרא;דהאמשה</vt:lpwstr>
  </property>
  <property fmtid="{D5CDD505-2E9C-101B-9397-08002B2CF9AE}" pid="14" name="NEWPARTA">
    <vt:lpwstr>169</vt:lpwstr>
  </property>
  <property fmtid="{D5CDD505-2E9C-101B-9397-08002B2CF9AE}" pid="15" name="NEWPARTC">
    <vt:lpwstr>09</vt:lpwstr>
  </property>
  <property fmtid="{D5CDD505-2E9C-101B-9397-08002B2CF9AE}" pid="16" name="NEWPROC">
    <vt:lpwstr>תפ</vt:lpwstr>
  </property>
  <property fmtid="{D5CDD505-2E9C-101B-9397-08002B2CF9AE}" pid="17" name="PROCNUM">
    <vt:lpwstr>169</vt:lpwstr>
  </property>
  <property fmtid="{D5CDD505-2E9C-101B-9397-08002B2CF9AE}" pid="18" name="PROCYEAR">
    <vt:lpwstr>09</vt:lpwstr>
  </property>
  <property fmtid="{D5CDD505-2E9C-101B-9397-08002B2CF9AE}" pid="19" name="PSAKDIN">
    <vt:lpwstr>גזר-דין</vt:lpwstr>
  </property>
  <property fmtid="{D5CDD505-2E9C-101B-9397-08002B2CF9AE}" pid="20" name="RemarkFileName">
    <vt:lpwstr>mechozi me 09 169 143 htm</vt:lpwstr>
  </property>
  <property fmtid="{D5CDD505-2E9C-101B-9397-08002B2CF9AE}" pid="21" name="TYPE">
    <vt:lpwstr>2</vt:lpwstr>
  </property>
  <property fmtid="{D5CDD505-2E9C-101B-9397-08002B2CF9AE}" pid="22" name="TYPE_ABS_DATE">
    <vt:lpwstr>390020100527</vt:lpwstr>
  </property>
  <property fmtid="{D5CDD505-2E9C-101B-9397-08002B2CF9AE}" pid="23" name="TYPE_N_DATE">
    <vt:lpwstr>39020100527</vt:lpwstr>
  </property>
  <property fmtid="{D5CDD505-2E9C-101B-9397-08002B2CF9AE}" pid="24" name="WORDNUMPAGES">
    <vt:lpwstr>21</vt:lpwstr>
  </property>
</Properties>
</file>