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בנצרת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17916-05-19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שלבי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" w:hAnsi="David" w:cs="FrankRuehl"/>
                <w:b/>
                <w:bCs/>
                <w:sz w:val="28"/>
                <w:szCs w:val="28"/>
              </w:rPr>
            </w:pPr>
            <w:r>
              <w:rPr>
                <w:rFonts w:cs="FrankRuehl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רות שפילברג כהן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אחמד שלבי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ורקע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 xml:space="preserve">.         </w:t>
        <w:tab/>
      </w:r>
      <w:bookmarkStart w:id="7" w:name="ABSTRACT_START"/>
      <w:bookmarkEnd w:id="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24.11.19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והחזקת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 xml:space="preserve">.         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4.4.19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23:54</w:t>
      </w:r>
      <w:r>
        <w:rPr>
          <w:rtl w:val="true"/>
        </w:rPr>
        <w:t xml:space="preserve">, </w:t>
      </w:r>
      <w:r>
        <w:rPr>
          <w:rtl w:val="true"/>
        </w:rPr>
        <w:t>במקלט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בעפולה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עץ</w:t>
      </w:r>
      <w:r>
        <w:rPr>
          <w:rtl w:val="true"/>
        </w:rPr>
        <w:t xml:space="preserve">,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שחורה</w:t>
      </w:r>
      <w:r>
        <w:rPr>
          <w:rtl w:val="true"/>
        </w:rPr>
        <w:t xml:space="preserve">,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קרלו</w:t>
      </w:r>
      <w:r>
        <w:rPr>
          <w:rtl w:val="true"/>
        </w:rPr>
        <w:t xml:space="preserve">",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המתאימה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עוזי</w:t>
      </w:r>
      <w:r>
        <w:rPr>
          <w:rtl w:val="true"/>
        </w:rPr>
        <w:t xml:space="preserve">",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המאולתר</w:t>
      </w:r>
      <w:r>
        <w:rPr>
          <w:rtl w:val="true"/>
        </w:rPr>
        <w:t xml:space="preserve">. </w:t>
        <w:tab/>
        <w:br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 xml:space="preserve">.         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24.11.19</w:t>
      </w:r>
      <w:r>
        <w:rPr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שלאחריו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/>
        <w:t>4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בעתיד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14.9.20</w:t>
      </w:r>
      <w:r>
        <w:rPr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במכללה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</w:t>
      </w:r>
      <w:r>
        <w:rPr>
          <w:rtl w:val="true"/>
        </w:rPr>
        <w:t xml:space="preserve">, </w:t>
      </w:r>
      <w:r>
        <w:rPr>
          <w:rtl w:val="true"/>
        </w:rPr>
        <w:t>הנתפסת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,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ובתעסוקה</w:t>
      </w:r>
      <w:r>
        <w:rPr>
          <w:rtl w:val="true"/>
        </w:rPr>
        <w:t xml:space="preserve">, </w:t>
      </w:r>
      <w:r>
        <w:rPr>
          <w:rtl w:val="true"/>
        </w:rPr>
        <w:t>ומבטא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ולקשייו</w:t>
      </w:r>
      <w:r>
        <w:rPr>
          <w:rtl w:val="true"/>
        </w:rPr>
        <w:t xml:space="preserve">, </w:t>
      </w:r>
      <w:r>
        <w:rPr>
          <w:rtl w:val="true"/>
        </w:rPr>
        <w:t>ולזהות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tl w:val="true"/>
        </w:rPr>
        <w:t xml:space="preserve">. </w:t>
      </w: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נטה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ותוצאותיה</w:t>
      </w:r>
      <w:r>
        <w:rPr>
          <w:rtl w:val="true"/>
        </w:rPr>
        <w:t xml:space="preserve">, </w:t>
      </w:r>
      <w:r>
        <w:rPr>
          <w:rtl w:val="true"/>
        </w:rPr>
        <w:t>ושלל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אוכלוסייה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ובבחירותיו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tl w:val="true"/>
        </w:rPr>
        <w:t xml:space="preserve">,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הגעתו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הקבוצתי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מוצף</w:t>
      </w:r>
      <w:r>
        <w:rPr>
          <w:rtl w:val="true"/>
        </w:rPr>
        <w:t xml:space="preserve">, </w:t>
      </w:r>
      <w:r>
        <w:rPr>
          <w:rtl w:val="true"/>
        </w:rPr>
        <w:t>ונחוש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הפסדיו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הכלכליים</w:t>
      </w:r>
      <w:r>
        <w:rPr>
          <w:rtl w:val="true"/>
        </w:rPr>
        <w:t xml:space="preserve">,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, </w:t>
      </w:r>
      <w:r>
        <w:rPr>
          <w:rtl w:val="true"/>
        </w:rPr>
        <w:t>וביטא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המתמקדת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בעקבותיהם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מרוכז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ובצרכיו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כחיובי</w:t>
      </w:r>
      <w:r>
        <w:rPr>
          <w:rtl w:val="true"/>
        </w:rPr>
        <w:t xml:space="preserve">, </w:t>
      </w:r>
      <w:r>
        <w:rPr>
          <w:rtl w:val="true"/>
        </w:rPr>
        <w:t>והתקשה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ביקורתי</w:t>
      </w:r>
      <w:r>
        <w:rPr>
          <w:rtl w:val="true"/>
        </w:rPr>
        <w:t xml:space="preserve">, </w:t>
      </w:r>
      <w:r>
        <w:rPr>
          <w:rtl w:val="true"/>
        </w:rPr>
        <w:t>וצמצם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בעתיד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קשייו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בנטילת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להירתם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b/>
          <w:b/>
          <w:bCs/>
          <w:u w:val="single"/>
          <w:rtl w:val="true"/>
        </w:rPr>
        <w:t>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3.12.20</w:t>
      </w:r>
      <w:r>
        <w:rPr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/>
        <w:t>6</w:t>
      </w:r>
      <w:r>
        <w:rPr>
          <w:rtl w:val="true"/>
        </w:rPr>
        <w:t>.</w:t>
      </w:r>
      <w:r>
        <w:rPr>
          <w:b/>
          <w:bCs/>
          <w:rtl w:val="true"/>
        </w:rPr>
        <w:t xml:space="preserve">         </w:t>
      </w:r>
      <w:r>
        <w:rPr>
          <w:rtl w:val="true"/>
        </w:rPr>
        <w:tab/>
      </w: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u w:val="single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, </w:t>
      </w:r>
      <w:r>
        <w:rPr>
          <w:rtl w:val="true"/>
        </w:rPr>
        <w:t>כאחראי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</w:t>
      </w:r>
      <w:r>
        <w:rPr>
          <w:rtl w:val="true"/>
        </w:rPr>
        <w:t xml:space="preserve">,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קרלו</w:t>
      </w:r>
      <w:r>
        <w:rPr>
          <w:rtl w:val="true"/>
        </w:rPr>
        <w:t xml:space="preserve">" </w:t>
      </w:r>
      <w:r>
        <w:rPr>
          <w:rtl w:val="true"/>
        </w:rPr>
        <w:t>שהנו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מותאמת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ותקיפה</w:t>
      </w:r>
      <w:r>
        <w:rPr>
          <w:rtl w:val="true"/>
        </w:rPr>
        <w:t xml:space="preserve">,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.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האפשריות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,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/>
        <w:t>7</w:t>
      </w:r>
      <w:r>
        <w:rPr>
          <w:rtl w:val="true"/>
        </w:rPr>
        <w:t>.</w:t>
        <w:tab/>
      </w: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המרוחק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באכסאל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tl w:val="true"/>
        </w:rPr>
        <w:t xml:space="preserve">,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30.4.20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3.6.20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שמירתם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1987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tl w:val="true"/>
        </w:rPr>
        <w:t xml:space="preserve">,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 xml:space="preserve">.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והרחקתו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/>
        <w:t>8</w:t>
      </w:r>
      <w:r>
        <w:rPr>
          <w:rtl w:val="true"/>
        </w:rPr>
        <w:t>.</w:t>
        <w:tab/>
      </w:r>
      <w:r>
        <w:rPr>
          <w:u w:val="single"/>
          <w:rtl w:val="true"/>
        </w:rPr>
        <w:t>דברי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rFonts w:cs="Times New Roman"/>
          <w:rtl w:val="true"/>
        </w:rPr>
        <w:t xml:space="preserve">            </w:t>
      </w:r>
      <w:r>
        <w:rPr>
          <w:rtl w:val="true"/>
        </w:rPr>
        <w:tab/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spacing w:lineRule="auto" w:line="360" w:before="0" w:after="0"/>
        <w:ind w:hanging="800" w:start="800" w:end="0"/>
        <w:contextualSpacing/>
        <w:jc w:val="both"/>
        <w:rPr/>
      </w:pPr>
      <w:r>
        <w:rPr/>
        <w:t>9</w:t>
      </w:r>
      <w:r>
        <w:rPr>
          <w:rtl w:val="true"/>
        </w:rPr>
        <w:t xml:space="preserve">.        </w:t>
        <w:tab/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.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עוינת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כשנסיבות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80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800" w:end="0"/>
        <w:contextualSpacing/>
        <w:jc w:val="both"/>
        <w:rPr/>
      </w:pPr>
      <w:r>
        <w:rPr>
          <w:rtl w:val="true"/>
        </w:rPr>
        <w:t>ב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עוואודה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30.12.09</w:t>
      </w:r>
      <w:r>
        <w:rPr>
          <w:rtl w:val="true"/>
        </w:rPr>
        <w:t xml:space="preserve">)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80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80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800" w:end="0"/>
        <w:contextualSpacing/>
        <w:jc w:val="both"/>
        <w:rPr/>
      </w:pP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במוצהר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בהתפשטותן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המדאיגה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בעליית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, </w:t>
      </w:r>
      <w:r>
        <w:rPr>
          <w:rtl w:val="true"/>
        </w:rPr>
        <w:t>ובסיכון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80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800" w:end="0"/>
        <w:contextualSpacing/>
        <w:jc w:val="both"/>
        <w:rPr/>
      </w:pP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5.11.19</w:t>
      </w:r>
      <w:r>
        <w:rPr>
          <w:rtl w:val="true"/>
        </w:rPr>
        <w:t xml:space="preserve">,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>):</w:t>
      </w:r>
    </w:p>
    <w:p>
      <w:pPr>
        <w:pStyle w:val="Normal"/>
        <w:spacing w:lineRule="auto" w:line="360" w:before="0" w:after="0"/>
        <w:ind w:start="800" w:end="0"/>
        <w:contextualSpacing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overflowPunct w:val="false"/>
        <w:autoSpaceDE w:val="false"/>
        <w:spacing w:lineRule="auto" w:line="360" w:before="0" w:after="420"/>
        <w:ind w:start="1440" w:end="0"/>
        <w:jc w:val="both"/>
        <w:textAlignment w:val="baseline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פתרון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בסביבת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b/>
          <w:bCs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overflowPunct w:val="false"/>
        <w:autoSpaceDE w:val="false"/>
        <w:spacing w:lineRule="auto" w:line="360" w:before="0" w:after="420"/>
        <w:ind w:start="1440" w:end="0"/>
        <w:jc w:val="both"/>
        <w:textAlignment w:val="baseline"/>
        <w:rPr>
          <w:b/>
          <w:bCs/>
        </w:rPr>
      </w:pP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הפוקדת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מקומותינו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ומותירה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והתריע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התפשטות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להילחם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ולמגרה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הנחרץ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b/>
          <w:bCs/>
          <w:rtl w:val="true"/>
        </w:rPr>
        <w:t>" (</w:t>
      </w:r>
      <w:hyperlink r:id="rId9">
        <w:r>
          <w:rPr>
            <w:rStyle w:val="Hyperlink"/>
            <w:b/>
            <w:b/>
            <w:bCs/>
            <w:color w:val="000000"/>
            <w:u w:val="none"/>
            <w:rtl w:val="true"/>
          </w:rPr>
          <w:t>ע</w:t>
        </w:r>
        <w:r>
          <w:rPr>
            <w:rStyle w:val="Hyperlink"/>
            <w:b/>
            <w:bCs/>
            <w:color w:val="000000"/>
            <w:u w:val="none"/>
            <w:rtl w:val="true"/>
          </w:rPr>
          <w:t>"</w:t>
        </w:r>
        <w:r>
          <w:rPr>
            <w:rStyle w:val="Hyperlink"/>
            <w:b/>
            <w:b/>
            <w:bCs/>
            <w:color w:val="000000"/>
            <w:u w:val="non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00"/>
            <w:u w:val="none"/>
            <w:rtl w:val="true"/>
          </w:rPr>
          <w:t xml:space="preserve"> </w:t>
        </w:r>
        <w:r>
          <w:rPr>
            <w:rStyle w:val="Hyperlink"/>
            <w:b/>
            <w:bCs/>
            <w:color w:val="000000"/>
            <w:u w:val="none"/>
          </w:rPr>
          <w:t>32/14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, 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] </w:t>
      </w:r>
      <w:r>
        <w:rPr>
          <w:b/>
          <w:b/>
          <w:bCs/>
          <w:rtl w:val="true"/>
        </w:rPr>
        <w:t>בפסקה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17.9.2015</w:t>
      </w:r>
      <w:r>
        <w:rPr>
          <w:b/>
          <w:bCs/>
          <w:rtl w:val="true"/>
        </w:rPr>
        <w:t xml:space="preserve">); 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b/>
          <w:bCs/>
          <w:rtl w:val="true"/>
        </w:rPr>
        <w:t xml:space="preserve">: </w:t>
      </w:r>
      <w:hyperlink r:id="rId10">
        <w:r>
          <w:rPr>
            <w:rStyle w:val="Hyperlink"/>
            <w:b/>
            <w:b/>
            <w:bCs/>
            <w:color w:val="000000"/>
            <w:u w:val="none"/>
            <w:rtl w:val="true"/>
          </w:rPr>
          <w:t>ע</w:t>
        </w:r>
        <w:r>
          <w:rPr>
            <w:rStyle w:val="Hyperlink"/>
            <w:b/>
            <w:bCs/>
            <w:color w:val="000000"/>
            <w:u w:val="none"/>
            <w:rtl w:val="true"/>
          </w:rPr>
          <w:t>"</w:t>
        </w:r>
        <w:r>
          <w:rPr>
            <w:rStyle w:val="Hyperlink"/>
            <w:b/>
            <w:b/>
            <w:bCs/>
            <w:color w:val="000000"/>
            <w:u w:val="non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00"/>
            <w:u w:val="none"/>
            <w:rtl w:val="true"/>
          </w:rPr>
          <w:t xml:space="preserve"> </w:t>
        </w:r>
        <w:r>
          <w:rPr>
            <w:rStyle w:val="Hyperlink"/>
            <w:b/>
            <w:bCs/>
            <w:color w:val="000000"/>
            <w:u w:val="none"/>
          </w:rPr>
          <w:t>4611/18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, 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] </w:t>
      </w:r>
      <w:r>
        <w:rPr>
          <w:b/>
          <w:b/>
          <w:bCs/>
          <w:rtl w:val="true"/>
        </w:rPr>
        <w:t>בפסקה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10.3.2019</w:t>
      </w:r>
      <w:r>
        <w:rPr>
          <w:b/>
          <w:bCs/>
          <w:rtl w:val="true"/>
        </w:rPr>
        <w:t xml:space="preserve">); </w:t>
      </w:r>
      <w:hyperlink r:id="rId11">
        <w:r>
          <w:rPr>
            <w:rStyle w:val="Hyperlink"/>
            <w:b/>
            <w:b/>
            <w:bCs/>
            <w:color w:val="000000"/>
            <w:u w:val="none"/>
            <w:rtl w:val="true"/>
          </w:rPr>
          <w:t>ע</w:t>
        </w:r>
        <w:r>
          <w:rPr>
            <w:rStyle w:val="Hyperlink"/>
            <w:b/>
            <w:bCs/>
            <w:color w:val="000000"/>
            <w:u w:val="none"/>
            <w:rtl w:val="true"/>
          </w:rPr>
          <w:t>"</w:t>
        </w:r>
        <w:r>
          <w:rPr>
            <w:rStyle w:val="Hyperlink"/>
            <w:b/>
            <w:b/>
            <w:bCs/>
            <w:color w:val="000000"/>
            <w:u w:val="non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00"/>
            <w:u w:val="none"/>
            <w:rtl w:val="true"/>
          </w:rPr>
          <w:t xml:space="preserve"> </w:t>
        </w:r>
        <w:r>
          <w:rPr>
            <w:rStyle w:val="Hyperlink"/>
            <w:b/>
            <w:bCs/>
            <w:color w:val="000000"/>
            <w:u w:val="none"/>
          </w:rPr>
          <w:t>5015/15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ריאן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] </w:t>
      </w:r>
      <w:r>
        <w:rPr>
          <w:b/>
          <w:b/>
          <w:bCs/>
          <w:rtl w:val="true"/>
        </w:rPr>
        <w:t>בפסקה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29.3.2016</w:t>
      </w:r>
      <w:r>
        <w:rPr>
          <w:b/>
          <w:bCs/>
          <w:rtl w:val="true"/>
        </w:rPr>
        <w:t>)).'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overflowPunct w:val="false"/>
        <w:autoSpaceDE w:val="false"/>
        <w:spacing w:lineRule="auto" w:line="360" w:before="0" w:after="420"/>
        <w:ind w:start="1440" w:end="0"/>
        <w:jc w:val="both"/>
        <w:textAlignment w:val="baseline"/>
        <w:rPr>
          <w:b/>
          <w:bCs/>
        </w:rPr>
      </w:pPr>
      <w:r>
        <w:rPr>
          <w:b/>
          <w:b/>
          <w:bCs/>
          <w:rtl w:val="true"/>
        </w:rPr>
        <w:t>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בטקס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פתיחת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עורכי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בנצרת</w:t>
      </w:r>
      <w:r>
        <w:rPr>
          <w:b/>
          <w:bCs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overflowPunct w:val="false"/>
        <w:autoSpaceDE w:val="false"/>
        <w:spacing w:lineRule="auto" w:line="360" w:before="0" w:after="420"/>
        <w:ind w:start="1440" w:end="0"/>
        <w:jc w:val="both"/>
        <w:textAlignment w:val="baseline"/>
        <w:rPr>
          <w:b/>
          <w:bCs/>
        </w:rPr>
      </w:pP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מאמצים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בתחום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וממשיך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הגלומה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b/>
          <w:bCs/>
          <w:rtl w:val="true"/>
        </w:rPr>
        <w:t>'.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overflowPunct w:val="false"/>
        <w:autoSpaceDE w:val="false"/>
        <w:spacing w:lineRule="auto" w:line="360" w:before="0" w:after="420"/>
        <w:ind w:start="1440" w:end="0"/>
        <w:jc w:val="both"/>
        <w:textAlignment w:val="baseline"/>
        <w:rPr>
          <w:b/>
          <w:bCs/>
        </w:rPr>
      </w:pPr>
      <w:r>
        <w:rPr>
          <w:b/>
          <w:b/>
          <w:bCs/>
          <w:rtl w:val="true"/>
        </w:rPr>
        <w:t>בהתאם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ריבוי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לנקוט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ופציעתם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>."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overflowPunct w:val="false"/>
        <w:autoSpaceDE w:val="false"/>
        <w:spacing w:lineRule="auto" w:line="360" w:before="0" w:after="420"/>
        <w:ind w:start="720" w:end="0"/>
        <w:jc w:val="both"/>
        <w:textAlignment w:val="baseline"/>
        <w:rPr/>
      </w:pPr>
      <w:r>
        <w:rPr>
          <w:rtl w:val="true"/>
        </w:rPr>
        <w:t>המלחמה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hanging="800" w:start="80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hanging="80" w:start="800" w:end="0"/>
        <w:contextualSpacing/>
        <w:jc w:val="both"/>
        <w:rPr>
          <w:u w:val="single"/>
        </w:rPr>
      </w:pP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העבירות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95" w:start="795" w:end="0"/>
        <w:jc w:val="both"/>
        <w:rPr/>
      </w:pPr>
      <w:r>
        <w:rPr/>
        <w:t>10</w:t>
      </w:r>
      <w:r>
        <w:rPr>
          <w:rtl w:val="true"/>
        </w:rPr>
        <w:t xml:space="preserve">.        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בעפולה</w:t>
      </w:r>
      <w:r>
        <w:rPr>
          <w:rtl w:val="true"/>
        </w:rPr>
        <w:t xml:space="preserve">, </w:t>
      </w:r>
      <w:r>
        <w:rPr>
          <w:rtl w:val="true"/>
        </w:rPr>
        <w:t>בתת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קרלו</w:t>
      </w:r>
      <w:r>
        <w:rPr>
          <w:rtl w:val="true"/>
        </w:rPr>
        <w:t xml:space="preserve">".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tl w:val="true"/>
        </w:rPr>
        <w:t xml:space="preserve">.  </w:t>
      </w:r>
    </w:p>
    <w:p>
      <w:pPr>
        <w:pStyle w:val="Normal"/>
        <w:overflowPunct w:val="false"/>
        <w:autoSpaceDE w:val="false"/>
        <w:spacing w:lineRule="auto" w:line="360"/>
        <w:ind w:hanging="75" w:start="795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5" w:start="795" w:end="0"/>
        <w:jc w:val="both"/>
        <w:rPr/>
      </w:pPr>
      <w:r>
        <w:rPr>
          <w:rtl w:val="true"/>
        </w:rPr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בעפולה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באכסאל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start="795" w:end="0"/>
        <w:jc w:val="both"/>
        <w:rPr/>
      </w:pP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start="795" w:end="0"/>
        <w:jc w:val="both"/>
        <w:rPr/>
      </w:pP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נצ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21260-10-19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מוסא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מזאריב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24.11.19</w:t>
      </w:r>
      <w:r>
        <w:rPr>
          <w:rtl w:val="true"/>
        </w:rPr>
        <w:t xml:space="preserve">),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:</w:t>
      </w:r>
    </w:p>
    <w:p>
      <w:pPr>
        <w:pStyle w:val="Normal"/>
        <w:spacing w:lineRule="auto" w:line="360" w:before="0" w:after="0"/>
        <w:ind w:start="2160" w:end="284"/>
        <w:contextualSpacing/>
        <w:jc w:val="both"/>
        <w:rPr>
          <w:b/>
          <w:bCs/>
          <w:color w:val="000000"/>
        </w:rPr>
      </w:pPr>
      <w:r>
        <w:rPr>
          <w:b/>
          <w:bCs/>
          <w:rtl w:val="true"/>
        </w:rPr>
        <w:t>"</w:t>
      </w:r>
      <w:r>
        <w:rPr>
          <w:b/>
          <w:b/>
          <w:bCs/>
          <w:color w:val="000000"/>
          <w:rtl w:val="true"/>
        </w:rPr>
        <w:t>נסיבות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החזקת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הנשק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יכולות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להשתנות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וללמד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מידת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החומרה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והסיכון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הפוטנציאלי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לפגיעה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באחרים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כפועל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יוצא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מכך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יש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השלכה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המתחם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שיקבע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בהקשר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לא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דומה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למשל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החזקת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אקדח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להחזקתו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מקלע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הנחיית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פרקליט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המדינה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אליה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הפנתה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המערערת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מדברת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קריטריונים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רלוונטיים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להבחנה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בנסיבות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הקונקרטיות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מקרה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כמו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מאפייני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הנשק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ריבוי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נשק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היות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הנשק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טעון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המיקום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הספציפי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הוחזק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הרקע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להחזקתו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ומטרתו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אלה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רק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חלק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הנסיבות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וצריך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לשקול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בקביעת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המתחם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בהתייחס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לנסיבות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הכרוכות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b/>
          <w:bCs/>
          <w:color w:val="000000"/>
          <w:rtl w:val="true"/>
        </w:rPr>
        <w:t>...</w:t>
      </w:r>
    </w:p>
    <w:p>
      <w:pPr>
        <w:pStyle w:val="Normal"/>
        <w:spacing w:lineRule="auto" w:line="360" w:before="0" w:after="0"/>
        <w:ind w:start="2160" w:end="284"/>
        <w:contextualSpacing/>
        <w:jc w:val="both"/>
        <w:rPr>
          <w:b/>
          <w:bCs/>
        </w:rPr>
      </w:pPr>
      <w:r>
        <w:rPr>
          <w:b/>
          <w:b/>
          <w:bCs/>
          <w:color w:val="000000"/>
          <w:rtl w:val="true"/>
        </w:rPr>
        <w:t>אנו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ערים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לכך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שבפסיקה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למצוא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מנעד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רחב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מתחמי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ענישה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בעבירות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נשק</w:t>
      </w:r>
      <w:r>
        <w:rPr>
          <w:rFonts w:cs="Times New Roman"/>
          <w:b/>
          <w:b/>
          <w:bCs/>
          <w:color w:val="000000"/>
          <w:rtl w:val="true"/>
        </w:rPr>
        <w:t xml:space="preserve">  </w:t>
      </w:r>
      <w:r>
        <w:rPr>
          <w:b/>
          <w:b/>
          <w:bCs/>
          <w:color w:val="000000"/>
          <w:rtl w:val="true"/>
        </w:rPr>
        <w:t>ובעבירות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החזקת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נשק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בכלל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זה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יחד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זאת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אנו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סבורים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נכון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לנקוט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בקו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המתחייב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בשעה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זו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העלאת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רף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הענישה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כפי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שעתרה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המערערת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החמרה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צריכה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לבוא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לידי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ביטוי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בהחמרת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מתחמי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הענישה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תוך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דגש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לשיקולים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הנוגעים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לערכים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החברתיים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הנפגעים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ומידת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הפגיעה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בהם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כמו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גם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בשים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למדיניות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הענישה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הנוהגת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כמו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לצורך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במיגור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תופעת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האלימות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הגואה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שמאפייניה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שימוש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בנשק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יש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משקל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לשיקולי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הרתעה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בקביעת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העונש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בתוך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המתחם</w:t>
      </w:r>
      <w:r>
        <w:rPr>
          <w:b/>
          <w:bCs/>
          <w:color w:val="000000"/>
          <w:rtl w:val="true"/>
        </w:rPr>
        <w:t>".</w:t>
      </w:r>
    </w:p>
    <w:p>
      <w:pPr>
        <w:pStyle w:val="Normal"/>
        <w:overflowPunct w:val="false"/>
        <w:autoSpaceDE w:val="false"/>
        <w:spacing w:lineRule="auto" w:line="360"/>
        <w:ind w:start="795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start="795" w:end="0"/>
        <w:jc w:val="both"/>
        <w:rPr/>
      </w:pP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ממית</w:t>
      </w:r>
      <w:r>
        <w:rPr>
          <w:rtl w:val="true"/>
        </w:rPr>
        <w:t xml:space="preserve">, </w:t>
      </w:r>
      <w:r>
        <w:rPr>
          <w:rtl w:val="true"/>
        </w:rPr>
        <w:t>ומשמעות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95" w:start="795"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95" w:start="795" w:end="0"/>
        <w:jc w:val="both"/>
        <w:rPr>
          <w:u w:val="single"/>
        </w:rPr>
      </w:pPr>
      <w:r>
        <w:rPr/>
        <w:t>11</w:t>
      </w:r>
      <w:r>
        <w:rPr>
          <w:rtl w:val="true"/>
        </w:rPr>
        <w:t xml:space="preserve">.        </w:t>
        <w:tab/>
      </w:r>
      <w:r>
        <w:rPr>
          <w:u w:val="single"/>
          <w:rtl w:val="true"/>
        </w:rPr>
        <w:t>מדיניות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הנוהגת</w:t>
      </w:r>
    </w:p>
    <w:p>
      <w:pPr>
        <w:pStyle w:val="Normal"/>
        <w:spacing w:lineRule="auto" w:line="360"/>
        <w:ind w:start="795" w:end="0"/>
        <w:jc w:val="both"/>
        <w:rPr/>
      </w:pP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השיתו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ומשכה</w:t>
      </w:r>
      <w:r>
        <w:rPr>
          <w:rtl w:val="true"/>
        </w:rPr>
        <w:t xml:space="preserve">, </w:t>
      </w:r>
      <w:r>
        <w:rPr>
          <w:rtl w:val="true"/>
        </w:rPr>
        <w:t>ובכפוף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. 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9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לפסקי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הדין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95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645" w:start="1440" w:end="0"/>
        <w:contextualSpacing/>
        <w:jc w:val="both"/>
        <w:rPr/>
      </w:pP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1826/19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עיסא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18.3.19</w:t>
      </w:r>
      <w:r>
        <w:rPr>
          <w:rtl w:val="true"/>
        </w:rPr>
        <w:t xml:space="preserve">, </w:t>
      </w:r>
      <w:r>
        <w:rPr/>
        <w:t>11.7.19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מאולתר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גיסא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ומאידך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גיסא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מאולתר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התקני</w:t>
      </w:r>
      <w:r>
        <w:rPr>
          <w:b/>
          <w:bCs/>
          <w:rtl w:val="true"/>
        </w:rPr>
        <w:t>, "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המשתמע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צעיר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645" w:start="1440" w:end="0"/>
        <w:contextualSpacing/>
        <w:jc w:val="both"/>
        <w:rPr/>
      </w:pPr>
      <w:hyperlink r:id="rId14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נצ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21260-10-19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מוסא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מזאריב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24.11.19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שהוזכר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ולצדו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הוטלו</w:t>
      </w:r>
      <w:r>
        <w:rPr>
          <w:rtl w:val="true"/>
        </w:rPr>
        <w:t xml:space="preserve">, </w:t>
      </w:r>
      <w:r>
        <w:rPr>
          <w:rtl w:val="true"/>
        </w:rPr>
        <w:t>בסטייה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והותרת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645" w:start="1440" w:end="0"/>
        <w:contextualSpacing/>
        <w:jc w:val="both"/>
        <w:rPr/>
      </w:pPr>
      <w:hyperlink r:id="rId15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52602-12-19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27.1.20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מיטתו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מחסנית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בכדורים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645" w:start="1440" w:end="0"/>
        <w:contextualSpacing/>
        <w:jc w:val="both"/>
        <w:rPr/>
      </w:pPr>
      <w:hyperlink r:id="rId1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2265/18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זוהיר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29.3.18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ערעורו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התקבל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ורכיב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645" w:start="1440" w:end="0"/>
        <w:contextualSpacing/>
        <w:jc w:val="both"/>
        <w:rPr/>
      </w:pP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53496-03-18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6.2.19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,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תנאי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645" w:start="1440" w:end="0"/>
        <w:contextualSpacing/>
        <w:jc w:val="both"/>
        <w:rPr/>
      </w:pPr>
      <w:hyperlink r:id="rId18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62288-05-17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15.4.18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645" w:start="1440" w:end="0"/>
        <w:contextualSpacing/>
        <w:jc w:val="both"/>
        <w:rPr/>
      </w:pPr>
      <w:hyperlink r:id="rId1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1246/17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12.3.17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והחזיקם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בהיותן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/>
        <w:t>13</w:t>
      </w:r>
      <w:r>
        <w:rPr>
          <w:rtl w:val="true"/>
        </w:rPr>
        <w:t>.</w:t>
        <w:tab/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לפסקי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הדין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הבאים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  <w:sz w:val="24"/>
          <w:szCs w:val="24"/>
        </w:rPr>
      </w:pPr>
      <w:hyperlink r:id="rId2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17860-01-19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צביחאת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17.11.19</w:t>
      </w:r>
      <w:r>
        <w:rPr>
          <w:rFonts w:cs="David" w:ascii="David" w:hAnsi="David"/>
          <w:sz w:val="24"/>
          <w:szCs w:val="24"/>
          <w:rtl w:val="true"/>
        </w:rPr>
        <w:t xml:space="preserve">) –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הורשע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פי הודאתו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בנשיאה של אקדח ברטה על גופו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כשהוא טעון במחסנית במצב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הכנס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וכן נשא על גופו שלוש מחסניות נוספות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טעונות בכדורים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המשפט המחוזי קבע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מתחם עונש הנע בין </w:t>
      </w:r>
      <w:r>
        <w:rPr>
          <w:rFonts w:cs="David" w:ascii="David" w:hAnsi="David"/>
          <w:b/>
          <w:bCs/>
          <w:sz w:val="24"/>
          <w:szCs w:val="24"/>
        </w:rPr>
        <w:t>12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cs="David" w:ascii="David" w:hAnsi="David"/>
          <w:b/>
          <w:bCs/>
          <w:sz w:val="24"/>
          <w:szCs w:val="24"/>
        </w:rPr>
        <w:t>36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והוטלו </w:t>
      </w:r>
      <w:r>
        <w:rPr>
          <w:rFonts w:cs="David" w:ascii="David" w:hAnsi="David"/>
          <w:b/>
          <w:bCs/>
          <w:sz w:val="24"/>
          <w:szCs w:val="24"/>
        </w:rPr>
        <w:t>15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Times New Roman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  <w:sz w:val="24"/>
          <w:szCs w:val="24"/>
        </w:rPr>
      </w:pPr>
      <w:hyperlink r:id="rId2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4945/13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סולימאן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17.11.19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המשיב הורשע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שמיעת ראיות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בעבירות נשק לאחר שרכש מאדם אחר נשק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קרל גוסטב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ירה ירייה אחת באוויר בחורשה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ולאחר מכן הטמינו במקום מסתור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בהמשך נעצר כשהוא נושא את הנשק וכן תחמושת ברכבו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ונמלט מהשוטרים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מתחם עונש הולם הנע בין מאסר בפועל בעבודות שירות ובין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והוטלו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z w:val="24"/>
          <w:szCs w:val="24"/>
        </w:rPr>
        <w:t>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לריצוי בעבודות שירות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מאסר על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תנאי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צו מבחן למשך שנתיים וקנס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נקבע בבית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המשפט העליון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כי מתחם העונש ההולם שנקבע בבית המשפט המחוזי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מקל יתר על המידה וטעון התערבות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מתחם העונש ההולם נקבע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בין </w:t>
      </w:r>
      <w:r>
        <w:rPr>
          <w:rFonts w:cs="David" w:ascii="David" w:hAnsi="David"/>
          <w:b/>
          <w:bCs/>
          <w:sz w:val="24"/>
          <w:szCs w:val="24"/>
        </w:rPr>
        <w:t>12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cs="David" w:ascii="David" w:hAnsi="David"/>
          <w:b/>
          <w:bCs/>
          <w:sz w:val="24"/>
          <w:szCs w:val="24"/>
        </w:rPr>
        <w:t>36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והוטל – תוך קביעה כי הוכח קיומם של שיקולי שיקום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ובהתחשב בנתוניו האישיים של המשיב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הותר עונש המאסר לריצוי בעבודות שירות על כנו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בין היתר נקבע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40" w:end="426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color w:val="000000"/>
          <w:rtl w:val="true"/>
        </w:rPr>
        <w:t>עבירות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המבוצעות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בנשק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לרבות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רכישה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החזקה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ונשיאת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נשק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טומנות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בחובן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פוטנציאל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סיכון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הרסני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לפגיעה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בשלום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הציבור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וביטחונו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החשש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הוא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נשק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המוחזק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כדין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ישמש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לפעילות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עבריינית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העלולה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להביא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לפגיעה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ואף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לקיפוח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חייהם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אזרחים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תמימים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אכן</w:t>
      </w:r>
      <w:r>
        <w:rPr>
          <w:b/>
          <w:bCs/>
          <w:color w:val="000000"/>
          <w:rtl w:val="true"/>
        </w:rPr>
        <w:t>, "</w:t>
      </w:r>
      <w:r>
        <w:rPr>
          <w:b/>
          <w:b/>
          <w:bCs/>
          <w:color w:val="000000"/>
          <w:rtl w:val="true"/>
        </w:rPr>
        <w:t>התגלגלותם</w:t>
      </w:r>
      <w:r>
        <w:rPr>
          <w:b/>
          <w:bCs/>
          <w:color w:val="000000"/>
          <w:rtl w:val="true"/>
        </w:rPr>
        <w:t xml:space="preserve">"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נשק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מיד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ליד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ללא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פיקוח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עלול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להוביל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להגעתם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בדרך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דרך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לגורמים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פליליים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ועוינים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אין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לדעת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יעלה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בגורלם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נשק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אלה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ולאילו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תוצאות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הרסניות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יובילו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ודוק</w:t>
      </w:r>
      <w:r>
        <w:rPr>
          <w:b/>
          <w:bCs/>
          <w:color w:val="000000"/>
          <w:rtl w:val="true"/>
        </w:rPr>
        <w:t xml:space="preserve">: </w:t>
      </w:r>
      <w:r>
        <w:rPr>
          <w:b/>
          <w:b/>
          <w:bCs/>
          <w:color w:val="000000"/>
          <w:rtl w:val="true"/>
        </w:rPr>
        <w:t>הסיכון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שנשקף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לשלום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הציבור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צריך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להילקח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בחשבון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b/>
          <w:bCs/>
          <w:color w:val="000000"/>
          <w:rtl w:val="true"/>
        </w:rPr>
        <w:t>-</w:t>
      </w:r>
      <w:r>
        <w:rPr>
          <w:b/>
          <w:b/>
          <w:bCs/>
          <w:color w:val="000000"/>
          <w:rtl w:val="true"/>
        </w:rPr>
        <w:t>ידי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שמחזיק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בידו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נשק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כדין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גם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אינו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מחזיק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למטרת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ביצוען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עבירות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אחרות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עצם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החזקת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נשק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פוטנציאל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קטילה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מבלי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שיש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עליו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בעליו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פיקוח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מוסדר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הרשויות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טומן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בחובו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סיכון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באשר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המחזיק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נתון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תמיד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לחשש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שיתפתה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לעשות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ברגעי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b/>
          <w:bCs/>
          <w:rtl w:val="true"/>
        </w:rPr>
        <w:t xml:space="preserve">: </w:t>
      </w:r>
      <w:hyperlink r:id="rId22">
        <w:r>
          <w:rPr>
            <w:rStyle w:val="Hyperlink"/>
            <w:b/>
            <w:b/>
            <w:bCs/>
            <w:color w:val="000000"/>
            <w:u w:val="none"/>
            <w:rtl w:val="true"/>
          </w:rPr>
          <w:t>ע</w:t>
        </w:r>
        <w:r>
          <w:rPr>
            <w:rStyle w:val="Hyperlink"/>
            <w:b/>
            <w:bCs/>
            <w:color w:val="000000"/>
            <w:u w:val="none"/>
            <w:rtl w:val="true"/>
          </w:rPr>
          <w:t>"</w:t>
        </w:r>
        <w:r>
          <w:rPr>
            <w:rStyle w:val="Hyperlink"/>
            <w:b/>
            <w:b/>
            <w:bCs/>
            <w:color w:val="000000"/>
            <w:u w:val="non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00"/>
            <w:u w:val="none"/>
            <w:rtl w:val="true"/>
          </w:rPr>
          <w:t xml:space="preserve"> </w:t>
        </w:r>
        <w:r>
          <w:rPr>
            <w:rStyle w:val="Hyperlink"/>
            <w:b/>
            <w:bCs/>
            <w:color w:val="000000"/>
            <w:u w:val="none"/>
          </w:rPr>
          <w:t>3300/06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סנינה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b/>
          <w:bCs/>
          <w:color w:val="000000"/>
          <w:rtl w:val="true"/>
        </w:rPr>
        <w:t>, [</w:t>
      </w:r>
      <w:r>
        <w:rPr>
          <w:b/>
          <w:b/>
          <w:bCs/>
          <w:color w:val="000000"/>
          <w:rtl w:val="true"/>
        </w:rPr>
        <w:t>פורסם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בנבו</w:t>
      </w:r>
      <w:r>
        <w:rPr>
          <w:b/>
          <w:bCs/>
          <w:color w:val="000000"/>
          <w:rtl w:val="true"/>
        </w:rPr>
        <w:t xml:space="preserve">] </w:t>
      </w:r>
      <w:r>
        <w:rPr>
          <w:b/>
          <w:b/>
          <w:bCs/>
          <w:color w:val="000000"/>
          <w:rtl w:val="true"/>
        </w:rPr>
        <w:t>פסקה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6</w:t>
      </w:r>
      <w:r>
        <w:rPr>
          <w:b/>
          <w:bCs/>
          <w:color w:val="000000"/>
          <w:rtl w:val="true"/>
        </w:rPr>
        <w:t xml:space="preserve"> (</w:t>
      </w:r>
      <w:r>
        <w:rPr>
          <w:b/>
          <w:bCs/>
          <w:color w:val="000000"/>
        </w:rPr>
        <w:t>10.8.2006</w:t>
      </w:r>
      <w:r>
        <w:rPr>
          <w:b/>
          <w:bCs/>
          <w:color w:val="000000"/>
          <w:rtl w:val="true"/>
        </w:rPr>
        <w:t xml:space="preserve">), </w:t>
      </w:r>
      <w:r>
        <w:rPr>
          <w:b/>
          <w:b/>
          <w:bCs/>
          <w:color w:val="000000"/>
          <w:rtl w:val="true"/>
        </w:rPr>
        <w:t>להלן</w:t>
      </w:r>
      <w:r>
        <w:rPr>
          <w:b/>
          <w:bCs/>
          <w:color w:val="000000"/>
          <w:rtl w:val="true"/>
        </w:rPr>
        <w:t xml:space="preserve">: </w:t>
      </w:r>
      <w:r>
        <w:rPr>
          <w:b/>
          <w:b/>
          <w:bCs/>
          <w:color w:val="000000"/>
          <w:rtl w:val="true"/>
        </w:rPr>
        <w:t>עניין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אבו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סנינה</w:t>
      </w:r>
      <w:r>
        <w:rPr>
          <w:b/>
          <w:bCs/>
          <w:color w:val="000000"/>
          <w:rtl w:val="true"/>
        </w:rPr>
        <w:t>).</w:t>
      </w:r>
      <w:r>
        <w:rPr>
          <w:b/>
          <w:bCs/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/>
        <w:t>14</w:t>
      </w:r>
      <w:r>
        <w:rPr>
          <w:rtl w:val="true"/>
        </w:rPr>
        <w:t>.</w:t>
        <w:tab/>
      </w:r>
      <w:r>
        <w:rPr>
          <w:u w:val="single"/>
          <w:rtl w:val="true"/>
        </w:rPr>
        <w:t>ניתן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לעיין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בנוסף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בפסקי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הדין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הבאים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  <w:sz w:val="24"/>
          <w:szCs w:val="24"/>
        </w:rPr>
      </w:pPr>
      <w:hyperlink r:id="rId2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2822/12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דואהרי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25.4.12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המבקש הורשע בעבירה של החזקת 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המשפט המחוזי קיבל את ערעור המדינה על קולת העונש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והעמיד את עונשו על </w:t>
      </w:r>
      <w:r>
        <w:rPr>
          <w:rFonts w:cs="David" w:ascii="David" w:hAnsi="David"/>
          <w:b/>
          <w:bCs/>
          <w:sz w:val="24"/>
          <w:szCs w:val="24"/>
        </w:rPr>
        <w:t>20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לריצוי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הופעל עונש מאסר על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תנאי בן </w:t>
      </w:r>
      <w:r>
        <w:rPr>
          <w:rFonts w:cs="David" w:ascii="David" w:hAnsi="David"/>
          <w:b/>
          <w:bCs/>
          <w:sz w:val="24"/>
          <w:szCs w:val="24"/>
        </w:rPr>
        <w:t>10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חודשים שהיה תלוי ועומד נגדו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במצטבר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וכן הושת עונש מאסר על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תנאי בן </w:t>
      </w:r>
      <w:r>
        <w:rPr>
          <w:rFonts w:cs="David" w:ascii="David" w:hAnsi="David"/>
          <w:b/>
          <w:bCs/>
          <w:sz w:val="24"/>
          <w:szCs w:val="24"/>
        </w:rPr>
        <w:t>12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בקשת רשות ערעור לעליון נדחתה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1080" w:end="0"/>
        <w:contextualSpacing/>
        <w:jc w:val="both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  <w:sz w:val="24"/>
          <w:szCs w:val="24"/>
        </w:rPr>
      </w:pPr>
      <w:hyperlink r:id="rId2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5604/11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נאסר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5.10.11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hyperlink r:id="rId2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נצ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12811-04-11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נאסר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15.6.11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שם הנאשם הורשע בבית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המשפט המחוזי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פי הודאתו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בעבירה של החזקת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שנמצא מחזיק אקדח בביתו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נגזרו </w:t>
      </w:r>
      <w:r>
        <w:rPr>
          <w:rFonts w:cs="David" w:ascii="David" w:hAnsi="David"/>
          <w:b/>
          <w:bCs/>
          <w:sz w:val="24"/>
          <w:szCs w:val="24"/>
        </w:rPr>
        <w:t>12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מאסר על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תנאי וקנס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ערעורו לבית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המשפט העליון נדחה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  <w:sz w:val="24"/>
          <w:szCs w:val="24"/>
        </w:rPr>
      </w:pPr>
      <w:hyperlink r:id="rId2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3288/14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קריספיל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24.8.14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שם המשיב הורשע בעבירות של החזקת נשק והחזקת נכס החשוד כגנוב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שנמצא יוצא מבית כשבידו שקית ובה אקדח הטעון במחסנית ובה שבעה כדורים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אקדח שנגנב מבעליו כמה שנים קודם לכן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ולצדו משתיק קול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המשפט המחוזי קבע מתחם עונש הולם הנע בין </w:t>
      </w:r>
      <w:r>
        <w:rPr>
          <w:rFonts w:cs="David" w:ascii="David" w:hAnsi="David"/>
          <w:b/>
          <w:bCs/>
          <w:sz w:val="24"/>
          <w:szCs w:val="24"/>
        </w:rPr>
        <w:t>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cs="David" w:ascii="David" w:hAnsi="David"/>
          <w:b/>
          <w:bCs/>
          <w:sz w:val="24"/>
          <w:szCs w:val="24"/>
        </w:rPr>
        <w:t>22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והטיל על המשיב </w:t>
      </w:r>
      <w:r>
        <w:rPr>
          <w:rFonts w:cs="David" w:ascii="David" w:hAnsi="David"/>
          <w:b/>
          <w:bCs/>
          <w:sz w:val="24"/>
          <w:szCs w:val="24"/>
        </w:rPr>
        <w:t>9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מאסר על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תנאי וקנס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המשפט העליון קיבל את ערעור המדינה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בהתחשב בחומרת נסיבות החזקת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והעמיד את עונשו של המשיב על </w:t>
      </w:r>
      <w:r>
        <w:rPr>
          <w:rFonts w:cs="David" w:ascii="David" w:hAnsi="David"/>
          <w:b/>
          <w:bCs/>
          <w:sz w:val="24"/>
          <w:szCs w:val="24"/>
        </w:rPr>
        <w:t>18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  <w:sz w:val="24"/>
          <w:szCs w:val="24"/>
        </w:rPr>
      </w:pPr>
      <w:hyperlink r:id="rId2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3632/14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אבו סבית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29.5.14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שם נקבע מתחם עונש הולם הנע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בין שנה לשלוש שנות מאסר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בעבירה של החזקת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והוטלו </w:t>
      </w:r>
      <w:r>
        <w:rPr>
          <w:rFonts w:cs="David" w:ascii="David" w:hAnsi="David"/>
          <w:b/>
          <w:bCs/>
          <w:sz w:val="24"/>
          <w:szCs w:val="24"/>
        </w:rPr>
        <w:t>18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  <w:sz w:val="24"/>
          <w:szCs w:val="24"/>
        </w:rPr>
      </w:pPr>
      <w:hyperlink r:id="rId2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נצ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37217-03-19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ואברה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25.11.19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המערער החזיק באקדח חצי אוטומטי בשידה ליד מיטתו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משפט השלום קבע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מתחם עונש הולם הנע בין </w:t>
      </w:r>
      <w:r>
        <w:rPr>
          <w:rFonts w:cs="David" w:ascii="David" w:hAnsi="David"/>
          <w:b/>
          <w:bCs/>
          <w:sz w:val="24"/>
          <w:szCs w:val="24"/>
        </w:rPr>
        <w:t>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cs="David" w:ascii="David" w:hAnsi="David"/>
          <w:b/>
          <w:bCs/>
          <w:sz w:val="24"/>
          <w:szCs w:val="24"/>
        </w:rPr>
        <w:t>24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והטיל עליו </w:t>
      </w:r>
      <w:r>
        <w:rPr>
          <w:rFonts w:cs="David" w:ascii="David" w:hAnsi="David"/>
          <w:b/>
          <w:bCs/>
          <w:sz w:val="24"/>
          <w:szCs w:val="24"/>
        </w:rPr>
        <w:t>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 בניכוי ימי המעצר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cs="David" w:ascii="David" w:hAnsi="David"/>
          <w:b/>
          <w:bCs/>
          <w:sz w:val="24"/>
          <w:szCs w:val="24"/>
        </w:rPr>
        <w:t>12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על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תנאי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וקנס כספי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המשפט המחוזי קבע כי אין מקום להתערב במתחם העונש ההולם שנקבע ובעונש שנקבע בתוכו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ודחה את ערעורו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  <w:sz w:val="24"/>
          <w:szCs w:val="24"/>
        </w:rPr>
      </w:pPr>
      <w:hyperlink r:id="rId2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7344/18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מג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יד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– בעניינו של המבקש נקבע בבית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משפט השלום כי מתחם העונש ההולם בעבירה של החזקת נשק נע בין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נוכח קיומם של סיכויי שיקום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הוטלו על הנאשם עונש של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לריצוי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צו מבחן ועונשים נלווים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המשפט המחוזי קיבל את ערעור המדינה על קולת העונש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בקבעו כי העונש סוטה באופן ברור לקולא ממדיניות הענישה הראויה בנסיבות המקרה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והעמיד את עונשו של המבקש על </w:t>
      </w:r>
      <w:r>
        <w:rPr>
          <w:rFonts w:cs="David" w:ascii="David" w:hAnsi="David"/>
          <w:b/>
          <w:bCs/>
          <w:sz w:val="24"/>
          <w:szCs w:val="24"/>
        </w:rPr>
        <w:t>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בקשת רשות ערעור לעליון נדחתה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  <w:sz w:val="24"/>
          <w:szCs w:val="24"/>
        </w:rPr>
      </w:pPr>
      <w:hyperlink r:id="rId3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נצ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53396-06-13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זועבי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29.10.13</w:t>
      </w:r>
      <w:r>
        <w:rPr>
          <w:rFonts w:cs="David" w:ascii="David" w:hAnsi="David"/>
          <w:sz w:val="24"/>
          <w:szCs w:val="24"/>
          <w:rtl w:val="true"/>
        </w:rPr>
        <w:t xml:space="preserve">) – </w:t>
      </w:r>
      <w:r>
        <w:rPr>
          <w:rFonts w:ascii="David" w:hAnsi="David" w:cs="David"/>
          <w:sz w:val="24"/>
          <w:sz w:val="24"/>
          <w:szCs w:val="24"/>
          <w:rtl w:val="true"/>
        </w:rPr>
        <w:t>המערער הורשע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פי הודאתו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בעבירות של החזקת נשק והחזקת תחמושת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שהסתיר תיק ובו אקדח ותחמושת בחדר בביתו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משפט השלום קבע מתחם עונש הולם הנע בין </w:t>
      </w:r>
      <w:r>
        <w:rPr>
          <w:rFonts w:cs="David" w:ascii="David" w:hAnsi="David"/>
          <w:b/>
          <w:bCs/>
          <w:sz w:val="24"/>
          <w:szCs w:val="24"/>
        </w:rPr>
        <w:t>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cs="David" w:ascii="David" w:hAnsi="David"/>
          <w:b/>
          <w:bCs/>
          <w:sz w:val="24"/>
          <w:szCs w:val="24"/>
        </w:rPr>
        <w:t>16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חודשי מאסר בפועל וגזר עליו </w:t>
      </w:r>
      <w:r>
        <w:rPr>
          <w:rFonts w:cs="David" w:ascii="David" w:hAnsi="David"/>
          <w:b/>
          <w:bCs/>
          <w:sz w:val="24"/>
          <w:szCs w:val="24"/>
        </w:rPr>
        <w:t>10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cs="David" w:ascii="David" w:hAnsi="David"/>
          <w:b/>
          <w:bCs/>
          <w:sz w:val="24"/>
          <w:szCs w:val="24"/>
        </w:rPr>
        <w:t>10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על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תנאי וקנס בסך </w:t>
      </w:r>
      <w:r>
        <w:rPr>
          <w:rFonts w:cs="David" w:ascii="David" w:hAnsi="David"/>
          <w:b/>
          <w:bCs/>
          <w:sz w:val="24"/>
          <w:szCs w:val="24"/>
        </w:rPr>
        <w:t>5,000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₪. </w:t>
      </w:r>
      <w:r>
        <w:rPr>
          <w:rFonts w:ascii="David" w:hAnsi="David" w:cs="David"/>
          <w:sz w:val="24"/>
          <w:sz w:val="24"/>
          <w:szCs w:val="24"/>
          <w:rtl w:val="true"/>
        </w:rPr>
        <w:t>בית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המשפט המחוזי קבע כי עונש המאסר שהושת מחמיר עם המערער יתר על המידה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ואינו משקלל נכונה את מקבץ הנסיבות לקולא הקמות בעניינו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והעמיד את עונשו על </w:t>
      </w:r>
      <w:r>
        <w:rPr>
          <w:rFonts w:cs="David" w:ascii="David" w:hAnsi="David"/>
          <w:b/>
          <w:bCs/>
          <w:sz w:val="24"/>
          <w:szCs w:val="24"/>
        </w:rPr>
        <w:t>7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  <w:sz w:val="24"/>
          <w:szCs w:val="24"/>
        </w:rPr>
      </w:pPr>
      <w:hyperlink r:id="rId3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1505/14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לידאוי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4.11.14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על המערער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בן </w:t>
      </w:r>
      <w:r>
        <w:rPr>
          <w:rFonts w:cs="David" w:ascii="David" w:hAnsi="David"/>
          <w:sz w:val="24"/>
          <w:szCs w:val="24"/>
        </w:rPr>
        <w:t>60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וללא עבר מכביד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שהורשע בעבירות של החזקת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הפרעה לשוטר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והחזקת רכוש החשוד כגנוב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שהחזיק בביתו אקדח החשוד כגנוב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נגזרו 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מאסרים 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תנאי וקנס בסך </w:t>
      </w:r>
      <w:r>
        <w:rPr>
          <w:rFonts w:cs="David" w:ascii="David" w:hAnsi="David"/>
          <w:sz w:val="24"/>
          <w:szCs w:val="24"/>
        </w:rPr>
        <w:t>5,000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  <w:r>
        <w:rPr>
          <w:rFonts w:ascii="David" w:hAnsi="David" w:cs="David"/>
          <w:sz w:val="24"/>
          <w:sz w:val="24"/>
          <w:szCs w:val="24"/>
          <w:rtl w:val="true"/>
        </w:rPr>
        <w:t>בית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המשפט המחוזי קבע בנסיבות העבירות מתחם עונש הולם הנע בין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המשפט העליון קיבל את הערעור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באופן חלקי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והעמיד את עונשו של המערער על ששה חודשי מאסר לריצוי בעבודות שירות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hanging="645"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/>
        <w:t>15</w:t>
      </w:r>
      <w:r>
        <w:rPr>
          <w:rtl w:val="true"/>
        </w:rPr>
        <w:t>.</w:t>
      </w:r>
      <w:r>
        <w:rPr>
          <w:b/>
          <w:bCs/>
          <w:rtl w:val="true"/>
        </w:rPr>
        <w:t xml:space="preserve">       </w:t>
        <w:tab/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יוצאי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דופן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שעניינם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חריגים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נעשית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סטייה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המתחילה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ממושך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המפורט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למגמה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תואמת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במחסנית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ריקה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לריחוקו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שצויין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424" w:start="424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424" w:start="424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hanging="424" w:start="424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/>
        <w:t>16</w:t>
      </w:r>
      <w:r>
        <w:rPr>
          <w:rtl w:val="true"/>
        </w:rPr>
        <w:t>.</w:t>
      </w:r>
      <w:r>
        <w:rPr>
          <w:b/>
          <w:bCs/>
          <w:rtl w:val="true"/>
        </w:rPr>
        <w:t xml:space="preserve">  </w:t>
      </w:r>
      <w:r>
        <w:rPr>
          <w:rtl w:val="true"/>
        </w:rPr>
        <w:t xml:space="preserve">     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פעוטות</w:t>
      </w:r>
      <w:r>
        <w:rPr>
          <w:rtl w:val="true"/>
        </w:rPr>
        <w:t xml:space="preserve">, </w:t>
      </w:r>
      <w:r>
        <w:rPr>
          <w:rtl w:val="true"/>
        </w:rPr>
        <w:t>ומפרנסה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tl w:val="true"/>
        </w:rPr>
        <w:t xml:space="preserve">,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30.4.20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3.6.20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נטה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בצמצום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ונמנע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שהועלתה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המגבילים</w:t>
      </w:r>
      <w:r>
        <w:rPr>
          <w:rtl w:val="true"/>
        </w:rPr>
        <w:t xml:space="preserve">.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והעקבית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424" w:start="424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spacing w:lineRule="auto" w:line="360"/>
        <w:ind w:hanging="424" w:start="424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424" w:start="424" w:end="0"/>
        <w:jc w:val="both"/>
        <w:rPr/>
      </w:pPr>
      <w:r>
        <w:rPr/>
        <w:t>11</w:t>
      </w:r>
      <w:r>
        <w:rPr>
          <w:rtl w:val="true"/>
        </w:rPr>
        <w:t xml:space="preserve">.  </w:t>
        <w:tab/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424" w:start="42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424" w:end="0"/>
        <w:jc w:val="both"/>
        <w:rPr/>
      </w:pPr>
      <w:r>
        <w:rPr>
          <w:rFonts w:cs="Times New Roman"/>
          <w:rtl w:val="true"/>
        </w:rPr>
        <w:t xml:space="preserve">       </w:t>
      </w:r>
      <w:r>
        <w:rPr>
          <w:rtl w:val="true"/>
        </w:rPr>
        <w:t>א</w:t>
      </w:r>
      <w:r>
        <w:rPr>
          <w:rtl w:val="true"/>
        </w:rPr>
        <w:t xml:space="preserve">.      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30.4.20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3.6.20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.        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33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33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33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33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        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,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10/1/2022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טבת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רות שפילברג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נצ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17916-05-19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שלבי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440" w:hanging="645"/>
      </w:pPr>
      <w:rPr>
        <w:lang w:val="en-US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case/6000182" TargetMode="External"/><Relationship Id="rId8" Type="http://schemas.openxmlformats.org/officeDocument/2006/relationships/hyperlink" Target="http://www.nevo.co.il/case/25824863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://www.nevo.co.il/case/26103748" TargetMode="External"/><Relationship Id="rId13" Type="http://schemas.openxmlformats.org/officeDocument/2006/relationships/hyperlink" Target="http://www.nevo.co.il/case/25528737" TargetMode="External"/><Relationship Id="rId14" Type="http://schemas.openxmlformats.org/officeDocument/2006/relationships/hyperlink" Target="http://www.nevo.co.il/case/26103748" TargetMode="External"/><Relationship Id="rId15" Type="http://schemas.openxmlformats.org/officeDocument/2006/relationships/hyperlink" Target="http://www.nevo.co.il/case/26294158" TargetMode="External"/><Relationship Id="rId16" Type="http://schemas.openxmlformats.org/officeDocument/2006/relationships/hyperlink" Target="http://www.nevo.co.il/case/23798540" TargetMode="External"/><Relationship Id="rId17" Type="http://schemas.openxmlformats.org/officeDocument/2006/relationships/hyperlink" Target="http://www.nevo.co.il/case/23814812" TargetMode="External"/><Relationship Id="rId18" Type="http://schemas.openxmlformats.org/officeDocument/2006/relationships/hyperlink" Target="http://www.nevo.co.il/case/22656414" TargetMode="External"/><Relationship Id="rId19" Type="http://schemas.openxmlformats.org/officeDocument/2006/relationships/hyperlink" Target="http://www.nevo.co.il/case/22228298" TargetMode="External"/><Relationship Id="rId20" Type="http://schemas.openxmlformats.org/officeDocument/2006/relationships/hyperlink" Target="http://www.nevo.co.il/case/25299692" TargetMode="External"/><Relationship Id="rId21" Type="http://schemas.openxmlformats.org/officeDocument/2006/relationships/hyperlink" Target="http://www.nevo.co.il/case/7791493" TargetMode="External"/><Relationship Id="rId22" Type="http://schemas.openxmlformats.org/officeDocument/2006/relationships/hyperlink" Target="" TargetMode="External"/><Relationship Id="rId23" Type="http://schemas.openxmlformats.org/officeDocument/2006/relationships/hyperlink" Target="http://www.nevo.co.il/case/5580781" TargetMode="External"/><Relationship Id="rId24" Type="http://schemas.openxmlformats.org/officeDocument/2006/relationships/hyperlink" Target="http://www.nevo.co.il/case/6024035" TargetMode="External"/><Relationship Id="rId25" Type="http://schemas.openxmlformats.org/officeDocument/2006/relationships/hyperlink" Target="http://www.nevo.co.il/case/2592575" TargetMode="External"/><Relationship Id="rId26" Type="http://schemas.openxmlformats.org/officeDocument/2006/relationships/hyperlink" Target="http://www.nevo.co.il/case/16913730" TargetMode="External"/><Relationship Id="rId27" Type="http://schemas.openxmlformats.org/officeDocument/2006/relationships/hyperlink" Target="http://www.nevo.co.il/case/16944929" TargetMode="External"/><Relationship Id="rId28" Type="http://schemas.openxmlformats.org/officeDocument/2006/relationships/hyperlink" Target="http://www.nevo.co.il/case/25543800" TargetMode="External"/><Relationship Id="rId29" Type="http://schemas.openxmlformats.org/officeDocument/2006/relationships/hyperlink" Target="http://www.nevo.co.il/case/25063920" TargetMode="External"/><Relationship Id="rId30" Type="http://schemas.openxmlformats.org/officeDocument/2006/relationships/hyperlink" Target="http://www.nevo.co.il/case/7697147" TargetMode="External"/><Relationship Id="rId31" Type="http://schemas.openxmlformats.org/officeDocument/2006/relationships/hyperlink" Target="http://www.nevo.co.il/case/13015506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2021-11-29T11:18:00Z</dcterms:created>
  <dc:creator> </dc:creator>
  <dc:description/>
  <cp:keywords/>
  <dc:language>en-IL</dc:language>
  <cp:lastModifiedBy>h1</cp:lastModifiedBy>
  <dcterms:modified xsi:type="dcterms:W3CDTF">2021-11-29T11:18:00Z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אחמד שלבי</vt:lpwstr>
  </property>
  <property fmtid="{D5CDD505-2E9C-101B-9397-08002B2CF9AE}" pid="4" name="CASESLISTTMP1">
    <vt:lpwstr>6000182;25824863;26103748:2;25528737;26294158;23798540;23814812;22656414;22228298;25299692;7791493;5580781;6024035;2592575;16913730;16944929;25543800;25063920;7697147;13015506</vt:lpwstr>
  </property>
  <property fmtid="{D5CDD505-2E9C-101B-9397-08002B2CF9AE}" pid="5" name="CITY">
    <vt:lpwstr>נצ'</vt:lpwstr>
  </property>
  <property fmtid="{D5CDD505-2E9C-101B-9397-08002B2CF9AE}" pid="6" name="DATE">
    <vt:lpwstr>20210112</vt:lpwstr>
  </property>
  <property fmtid="{D5CDD505-2E9C-101B-9397-08002B2CF9AE}" pid="7" name="ISABSTRACT">
    <vt:lpwstr>Y</vt:lpwstr>
  </property>
  <property fmtid="{D5CDD505-2E9C-101B-9397-08002B2CF9AE}" pid="8" name="JUDGE">
    <vt:lpwstr>רות שפילברג כהן</vt:lpwstr>
  </property>
  <property fmtid="{D5CDD505-2E9C-101B-9397-08002B2CF9AE}" pid="9" name="LAWLISTTMP1">
    <vt:lpwstr>70301/144.a:2</vt:lpwstr>
  </property>
  <property fmtid="{D5CDD505-2E9C-101B-9397-08002B2CF9AE}" pid="10" name="NEWPARTA">
    <vt:lpwstr>17916</vt:lpwstr>
  </property>
  <property fmtid="{D5CDD505-2E9C-101B-9397-08002B2CF9AE}" pid="11" name="NEWPARTB">
    <vt:lpwstr>05</vt:lpwstr>
  </property>
  <property fmtid="{D5CDD505-2E9C-101B-9397-08002B2CF9AE}" pid="12" name="NEWPARTC">
    <vt:lpwstr>19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3</vt:lpwstr>
  </property>
  <property fmtid="{D5CDD505-2E9C-101B-9397-08002B2CF9AE}" pid="16" name="TYPE_ABS_DATE">
    <vt:lpwstr>380020210112</vt:lpwstr>
  </property>
  <property fmtid="{D5CDD505-2E9C-101B-9397-08002B2CF9AE}" pid="17" name="TYPE_N_DATE">
    <vt:lpwstr>38020210112</vt:lpwstr>
  </property>
  <property fmtid="{D5CDD505-2E9C-101B-9397-08002B2CF9AE}" pid="18" name="WORDNUMPAGES">
    <vt:lpwstr>13</vt:lpwstr>
  </property>
</Properties>
</file>