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20012-01-16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תפוח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מעון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דבוש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עיבוד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באמצעות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 רמלה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תפוח מעון דבוש עיבוד בע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אברהם דאבוש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גיל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עשת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216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0"/>
        <w:ind w:end="0"/>
        <w:contextualSpacing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bookmarkStart w:id="6" w:name="ABSTRACT_START"/>
      <w:bookmarkEnd w:id="6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תפוח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היא חברה פרטית אשר נרשמה כעוסק מורשה לעניין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hyperlink r:id="rId8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מ</w:t>
        </w:r>
      </w:hyperlink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בעובדות כתב האישום נאמר שנאשם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היה המנהל הפעיל של חברת תפוח בין השנים </w:t>
      </w:r>
      <w:r>
        <w:rPr>
          <w:rFonts w:cs="Arial" w:ascii="Arial" w:hAnsi="Arial"/>
        </w:rPr>
        <w:t>2015-2012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Fonts w:ascii="Arial" w:hAnsi="Arial" w:cs="Arial"/>
          <w:rtl w:val="true"/>
        </w:rPr>
        <w:t>בכתב האישום נטען כי הנאשמים לא הגישו לרשויות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במועד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תקופתיים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 xml:space="preserve">: 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ואוגוסט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כתב האישום גם כולל טבלה עם כל הסכומים הרלוונטיים לגבי כל אחד מהדו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למועדים השונים וכן פירוט איזה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בסופו של דבר כן הוגשו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ואיזה דוחות לא הוגשו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ולגבי אלה שהוגשו מה אורך תקופת האיחור בהגשה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21.02.18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b/>
          <w:bCs/>
          <w:sz w:val="28"/>
          <w:szCs w:val="28"/>
          <w:u w:val="single"/>
        </w:rPr>
      </w:pPr>
      <w:bookmarkStart w:id="7" w:name="ABSTRACT_END"/>
      <w:bookmarkEnd w:id="7"/>
      <w:r>
        <w:rPr>
          <w:b/>
          <w:b/>
          <w:bCs/>
          <w:sz w:val="28"/>
          <w:sz w:val="28"/>
          <w:szCs w:val="28"/>
          <w:u w:val="single"/>
          <w:rtl w:val="true"/>
        </w:rPr>
        <w:t>טיעונים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583,000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353,483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שמתווספים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מאשתו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583,000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: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hyperlink r:id="rId1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1579/18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20.03.18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462,815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hyperlink r:id="rId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8507/09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24.1.10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442,130</w:t>
      </w:r>
      <w:r>
        <w:rPr>
          <w:u w:val="single"/>
          <w:rtl w:val="true"/>
        </w:rPr>
        <w:t xml:space="preserve"> ₪.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80,000</w:t>
      </w:r>
      <w:r>
        <w:rPr>
          <w:u w:val="single"/>
          <w:rtl w:val="true"/>
        </w:rPr>
        <w:t xml:space="preserve"> ₪.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hyperlink r:id="rId1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אלחלאוה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14.1.13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425,408</w:t>
      </w:r>
      <w:r>
        <w:rPr>
          <w:u w:val="single"/>
          <w:rtl w:val="true"/>
        </w:rPr>
        <w:t xml:space="preserve"> ₪</w:t>
      </w:r>
      <w:r>
        <w:rPr>
          <w:rtl w:val="true"/>
        </w:rPr>
        <w:t xml:space="preserve"> (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23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52555-06-12</w:t>
        </w:r>
      </w:hyperlink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20,000</w:t>
      </w:r>
      <w:r>
        <w:rPr>
          <w:u w:val="single"/>
          <w:rtl w:val="true"/>
        </w:rPr>
        <w:t xml:space="preserve"> ₪.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איקס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איקס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9.8.09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300,130</w:t>
      </w:r>
      <w:r>
        <w:rPr>
          <w:u w:val="single"/>
          <w:rtl w:val="true"/>
        </w:rPr>
        <w:t xml:space="preserve"> ₪</w:t>
      </w:r>
      <w:r>
        <w:rPr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15,000</w:t>
      </w:r>
      <w:r>
        <w:rPr>
          <w:u w:val="single"/>
          <w:rtl w:val="true"/>
        </w:rPr>
        <w:t xml:space="preserve"> ₪. </w:t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ab/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11640/05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14.5.06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270,000</w:t>
      </w:r>
      <w:r>
        <w:rPr>
          <w:u w:val="single"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100,000</w:t>
      </w:r>
      <w:r>
        <w:rPr>
          <w:u w:val="single"/>
          <w:rtl w:val="true"/>
        </w:rPr>
        <w:t xml:space="preserve"> ₪.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</w:r>
      <w:r>
        <w:rPr>
          <w:rtl w:val="true"/>
        </w:rPr>
        <w:tab/>
      </w:r>
      <w:hyperlink r:id="rId3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4173/15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29.6.15</w:t>
      </w:r>
      <w:r>
        <w:rPr>
          <w:rtl w:val="true"/>
        </w:rPr>
        <w:t xml:space="preserve">).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.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400,000</w:t>
      </w:r>
      <w:r>
        <w:rPr>
          <w:u w:val="single"/>
          <w:rtl w:val="true"/>
        </w:rPr>
        <w:t xml:space="preserve"> </w:t>
      </w:r>
      <w:r>
        <w:rPr>
          <w:rtl w:val="true"/>
        </w:rPr>
        <w:t xml:space="preserve">₪ </w:t>
      </w:r>
      <w:r>
        <w:rPr>
          <w:rtl w:val="true"/>
        </w:rPr>
        <w:t>והריבית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195,000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  <w:tab/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20,000</w:t>
      </w:r>
      <w:r>
        <w:rPr>
          <w:rtl w:val="true"/>
        </w:rPr>
        <w:t xml:space="preserve"> ₪.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שנדחה</w:t>
      </w:r>
      <w:r>
        <w:rPr>
          <w:rtl w:val="true"/>
        </w:rPr>
        <w:t xml:space="preserve">, </w:t>
      </w:r>
      <w:r>
        <w:rPr>
          <w:rtl w:val="true"/>
        </w:rPr>
        <w:t>ונדחתה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</w:r>
      <w:r>
        <w:rPr>
          <w:rtl w:val="true"/>
        </w:rPr>
        <w:tab/>
      </w:r>
      <w:hyperlink r:id="rId33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62686-11-15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קליר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זכוכית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] (</w:t>
      </w:r>
      <w:r>
        <w:rPr/>
        <w:t>17.5.16</w:t>
      </w:r>
      <w:r>
        <w:rPr>
          <w:rtl w:val="true"/>
        </w:rPr>
        <w:t xml:space="preserve">).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3214-11-12</w:t>
        </w:r>
      </w:hyperlink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15.10.15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404,106</w:t>
      </w:r>
      <w:r>
        <w:rPr>
          <w:u w:val="single"/>
          <w:rtl w:val="true"/>
        </w:rPr>
        <w:t xml:space="preserve"> ₪.</w:t>
      </w:r>
      <w:r>
        <w:rPr>
          <w:rtl w:val="true"/>
        </w:rPr>
        <w:t xml:space="preserve"> </w:t>
      </w:r>
      <w:r>
        <w:rPr>
          <w:rtl w:val="true"/>
        </w:rPr>
        <w:t>המחדל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ארבעה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17,000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17,000</w:t>
      </w:r>
      <w:r>
        <w:rPr>
          <w:rtl w:val="true"/>
        </w:rPr>
        <w:t xml:space="preserve"> ₪.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.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29,000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מהמחדלים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u w:val="single"/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353,482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</w:t>
      </w:r>
      <w:r>
        <w:rPr>
          <w:rtl w:val="true"/>
        </w:rPr>
        <w:t xml:space="preserve">.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 xml:space="preserve">.  </w:t>
      </w:r>
      <w:r>
        <w:rPr>
          <w:rtl w:val="true"/>
        </w:rPr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1,600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01.01.19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17.12.18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09:00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הדרים</w:t>
      </w:r>
      <w:r>
        <w:rPr>
          <w:rtl w:val="true"/>
        </w:rPr>
        <w:t xml:space="preserve">"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4.11.18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12:00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4.11.18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12:00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פירוק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01.01.19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417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20012-01-16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תפוח מעון דבוש עיבוד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a" TargetMode="External"/><Relationship Id="rId4" Type="http://schemas.openxmlformats.org/officeDocument/2006/relationships/hyperlink" Target="http://www.nevo.co.il/law/72813/117.a.6" TargetMode="External"/><Relationship Id="rId5" Type="http://schemas.openxmlformats.org/officeDocument/2006/relationships/hyperlink" Target="http://www.nevo.co.il/law/84255" TargetMode="External"/><Relationship Id="rId6" Type="http://schemas.openxmlformats.org/officeDocument/2006/relationships/hyperlink" Target="http://www.nevo.co.il/law/84255/216" TargetMode="External"/><Relationship Id="rId7" Type="http://schemas.openxmlformats.org/officeDocument/2006/relationships/hyperlink" Target="http://www.nevo.co.il/law/72813" TargetMode="External"/><Relationship Id="rId8" Type="http://schemas.openxmlformats.org/officeDocument/2006/relationships/hyperlink" Target="http://www.nevo.co.il/law/72813" TargetMode="External"/><Relationship Id="rId9" Type="http://schemas.openxmlformats.org/officeDocument/2006/relationships/hyperlink" Target="http://www.nevo.co.il/law/72813/117.a.6" TargetMode="External"/><Relationship Id="rId10" Type="http://schemas.openxmlformats.org/officeDocument/2006/relationships/hyperlink" Target="http://www.nevo.co.il/law/72813" TargetMode="External"/><Relationship Id="rId11" Type="http://schemas.openxmlformats.org/officeDocument/2006/relationships/hyperlink" Target="http://www.nevo.co.il/law/72813/117.a" TargetMode="External"/><Relationship Id="rId12" Type="http://schemas.openxmlformats.org/officeDocument/2006/relationships/hyperlink" Target="http://www.nevo.co.il/law/72813" TargetMode="External"/><Relationship Id="rId13" Type="http://schemas.openxmlformats.org/officeDocument/2006/relationships/hyperlink" Target="http://www.nevo.co.il/case/23751141" TargetMode="External"/><Relationship Id="rId14" Type="http://schemas.openxmlformats.org/officeDocument/2006/relationships/hyperlink" Target="http://www.nevo.co.il/law/72813/117.a.6" TargetMode="External"/><Relationship Id="rId15" Type="http://schemas.openxmlformats.org/officeDocument/2006/relationships/hyperlink" Target="http://www.nevo.co.il/law/72813" TargetMode="External"/><Relationship Id="rId16" Type="http://schemas.openxmlformats.org/officeDocument/2006/relationships/hyperlink" Target="http://www.nevo.co.il/case/6131155" TargetMode="External"/><Relationship Id="rId17" Type="http://schemas.openxmlformats.org/officeDocument/2006/relationships/hyperlink" Target="http://www.nevo.co.il/law/72813/117.a" TargetMode="External"/><Relationship Id="rId18" Type="http://schemas.openxmlformats.org/officeDocument/2006/relationships/hyperlink" Target="http://www.nevo.co.il/law/72813" TargetMode="External"/><Relationship Id="rId19" Type="http://schemas.openxmlformats.org/officeDocument/2006/relationships/hyperlink" Target="http://www.nevo.co.il/case/5568778" TargetMode="External"/><Relationship Id="rId20" Type="http://schemas.openxmlformats.org/officeDocument/2006/relationships/hyperlink" Target="http://www.nevo.co.il/law/72813/117.a" TargetMode="External"/><Relationship Id="rId21" Type="http://schemas.openxmlformats.org/officeDocument/2006/relationships/hyperlink" Target="http://www.nevo.co.il/law/84255/216" TargetMode="External"/><Relationship Id="rId22" Type="http://schemas.openxmlformats.org/officeDocument/2006/relationships/hyperlink" Target="http://www.nevo.co.il/law/84255" TargetMode="External"/><Relationship Id="rId23" Type="http://schemas.openxmlformats.org/officeDocument/2006/relationships/hyperlink" Target="http://www.nevo.co.il/case/3746266" TargetMode="External"/><Relationship Id="rId24" Type="http://schemas.openxmlformats.org/officeDocument/2006/relationships/hyperlink" Target="http://www.nevo.co.il/case/6058869" TargetMode="External"/><Relationship Id="rId25" Type="http://schemas.openxmlformats.org/officeDocument/2006/relationships/hyperlink" Target="http://www.nevo.co.il/law/72813/117.a" TargetMode="External"/><Relationship Id="rId26" Type="http://schemas.openxmlformats.org/officeDocument/2006/relationships/hyperlink" Target="http://www.nevo.co.il/law/72813" TargetMode="External"/><Relationship Id="rId27" Type="http://schemas.openxmlformats.org/officeDocument/2006/relationships/hyperlink" Target="http://www.nevo.co.il/case/6181500" TargetMode="External"/><Relationship Id="rId28" Type="http://schemas.openxmlformats.org/officeDocument/2006/relationships/hyperlink" Target="http://www.nevo.co.il/law/72813/117.a" TargetMode="External"/><Relationship Id="rId29" Type="http://schemas.openxmlformats.org/officeDocument/2006/relationships/hyperlink" Target="http://www.nevo.co.il/law/72813" TargetMode="External"/><Relationship Id="rId30" Type="http://schemas.openxmlformats.org/officeDocument/2006/relationships/hyperlink" Target="http://www.nevo.co.il/case/20356757" TargetMode="External"/><Relationship Id="rId31" Type="http://schemas.openxmlformats.org/officeDocument/2006/relationships/hyperlink" Target="http://www.nevo.co.il/law/72813/117.a.6" TargetMode="External"/><Relationship Id="rId32" Type="http://schemas.openxmlformats.org/officeDocument/2006/relationships/hyperlink" Target="http://www.nevo.co.il/law/72813" TargetMode="External"/><Relationship Id="rId33" Type="http://schemas.openxmlformats.org/officeDocument/2006/relationships/hyperlink" Target="http://www.nevo.co.il/case/20758618" TargetMode="External"/><Relationship Id="rId34" Type="http://schemas.openxmlformats.org/officeDocument/2006/relationships/hyperlink" Target="http://www.nevo.co.il/case/4018535" TargetMode="External"/><Relationship Id="rId35" Type="http://schemas.openxmlformats.org/officeDocument/2006/relationships/hyperlink" Target="http://www.nevo.co.il/law/72813" TargetMode="External"/><Relationship Id="rId36" Type="http://schemas.openxmlformats.org/officeDocument/2006/relationships/hyperlink" Target="http://www.nevo.co.il/law/72813" TargetMode="External"/><Relationship Id="rId37" Type="http://schemas.openxmlformats.org/officeDocument/2006/relationships/hyperlink" Target="http://www.nevo.co.il/law/72813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2019-04-15T09:49:00Z</dcterms:created>
  <dc:creator> </dc:creator>
  <dc:description/>
  <cp:keywords/>
  <dc:language>en-IL</dc:language>
  <cp:lastModifiedBy>run</cp:lastModifiedBy>
  <dcterms:modified xsi:type="dcterms:W3CDTF">2019-04-15T09:49:00Z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מע#מ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תפוח מעון דבוש עיבוד בע#מ;אברהם דאבוש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23751141;6131155;5568778;3746266;6058869;6181500;20356757;20758618;4018535</vt:lpwstr>
  </property>
  <property fmtid="{D5CDD505-2E9C-101B-9397-08002B2CF9AE}" pid="9" name="CITY">
    <vt:lpwstr>רמ'</vt:lpwstr>
  </property>
  <property fmtid="{D5CDD505-2E9C-101B-9397-08002B2CF9AE}" pid="10" name="DATE">
    <vt:lpwstr>20181101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72813/117.a.6:3;117.a:5</vt:lpwstr>
  </property>
  <property fmtid="{D5CDD505-2E9C-101B-9397-08002B2CF9AE}" pid="15" name="LAWLISTTMP2">
    <vt:lpwstr>84255/216</vt:lpwstr>
  </property>
  <property fmtid="{D5CDD505-2E9C-101B-9397-08002B2CF9AE}" pid="16" name="LAWYER">
    <vt:lpwstr>מרב יולי;גיל עשת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20012</vt:lpwstr>
  </property>
  <property fmtid="{D5CDD505-2E9C-101B-9397-08002B2CF9AE}" pid="23" name="NEWPARTB">
    <vt:lpwstr>01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380020181101</vt:lpwstr>
  </property>
  <property fmtid="{D5CDD505-2E9C-101B-9397-08002B2CF9AE}" pid="35" name="TYPE_N_DATE">
    <vt:lpwstr>38020181101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