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20367-05-16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אדעייף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פיש</w:t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ערן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בר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מפרקליטות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חיפה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פלילי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אדם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אדעייף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עדאל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בויראת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נוכחים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המאשימה</w:t>
            </w:r>
            <w:r>
              <w:rPr>
                <w:rFonts w:cs="Arial" w:ascii="Arial" w:hAnsi="Arial"/>
                <w:rtl w:val="true"/>
              </w:rPr>
              <w:t xml:space="preserve">- </w:t>
            </w:r>
            <w:r>
              <w:rPr>
                <w:rFonts w:ascii="Arial" w:hAnsi="Arial" w:cs="Arial"/>
                <w:rtl w:val="true"/>
              </w:rPr>
              <w:t>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אמיר אוליאל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כ הנאשם </w:t>
            </w:r>
            <w:r>
              <w:rPr>
                <w:rFonts w:ascii="Arial" w:hAnsi="Arial" w:cs="Arial"/>
                <w:rtl w:val="true"/>
              </w:rPr>
              <w:t>–</w:t>
            </w:r>
            <w:r>
              <w:rPr>
                <w:rFonts w:ascii="Arial" w:hAnsi="Arial" w:cs="Arial"/>
                <w:rtl w:val="true"/>
              </w:rPr>
              <w:t xml:space="preserve">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עאדל בויראת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הנאשם הובא באמצעות הליווי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bookmarkStart w:id="4" w:name="LawTable"/>
            <w:bookmarkStart w:id="5" w:name="PsakDin"/>
            <w:bookmarkEnd w:id="4"/>
            <w:bookmarkEnd w:id="5"/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5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פקודת התעבורה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]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10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62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8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פקודת ביטוח רכב מנועי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],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1970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10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תקנות התעבורה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תשכ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1961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-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לא מרובדות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11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305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bookmarkStart w:id="6" w:name="LawTable_End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13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ביטוח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רכב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מנועי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>] (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),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bookmarkStart w:id="7" w:name="ABSTRACT_START"/>
      <w:bookmarkEnd w:id="7"/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15.11.15</w:t>
      </w:r>
      <w:r>
        <w:rPr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וו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27.4.16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12:20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/>
        <w:t>65</w:t>
      </w:r>
      <w:r>
        <w:rPr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קדמית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מכביש</w:t>
      </w:r>
      <w:r>
        <w:rPr>
          <w:rFonts w:cs="Times New Roman"/>
          <w:rtl w:val="true"/>
        </w:rPr>
        <w:t xml:space="preserve"> </w:t>
      </w:r>
      <w:r>
        <w:rPr/>
        <w:t>65</w:t>
      </w:r>
      <w:r>
        <w:rPr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תנועה</w:t>
      </w:r>
      <w:r>
        <w:rPr>
          <w:rtl w:val="true"/>
        </w:rPr>
        <w:t xml:space="preserve">.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רכבם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כשוטר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ימינה</w:t>
      </w:r>
      <w:r>
        <w:rPr>
          <w:rtl w:val="true"/>
        </w:rPr>
        <w:t xml:space="preserve">, </w:t>
      </w:r>
      <w:r>
        <w:rPr>
          <w:rtl w:val="true"/>
        </w:rPr>
        <w:t>האיץ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המדרכה</w:t>
      </w:r>
      <w:r>
        <w:rPr>
          <w:rtl w:val="true"/>
        </w:rPr>
        <w:t xml:space="preserve">, </w:t>
      </w:r>
      <w:r>
        <w:rPr>
          <w:rtl w:val="true"/>
        </w:rPr>
        <w:t>עקף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,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/>
        <w:t>4,415</w:t>
      </w:r>
      <w:r>
        <w:rPr>
          <w:rtl w:val="true"/>
        </w:rPr>
        <w:t xml:space="preserve"> ₪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ניזוק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לעכבו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,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שחורות</w:t>
      </w:r>
      <w:r>
        <w:rPr>
          <w:rtl w:val="true"/>
        </w:rPr>
        <w:t xml:space="preserve">. </w:t>
      </w:r>
      <w:r>
        <w:rPr>
          <w:rtl w:val="true"/>
        </w:rPr>
        <w:t>כשהבחין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  <w:bookmarkStart w:id="8" w:name="ABSTRACT_END"/>
      <w:bookmarkStart w:id="9" w:name="ABSTRACT_END"/>
      <w:bookmarkEnd w:id="9"/>
    </w:p>
    <w:p>
      <w:pPr>
        <w:pStyle w:val="ListParagraph"/>
        <w:spacing w:lineRule="auto" w:line="360"/>
        <w:ind w:start="360" w:end="0"/>
        <w:jc w:val="both"/>
        <w:rPr/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3.11.16</w:t>
      </w:r>
      <w:r>
        <w:rPr>
          <w:rtl w:val="true"/>
        </w:rPr>
        <w:t xml:space="preserve">.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ערה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tl w:val="true"/>
        </w:rPr>
        <w:t xml:space="preserve">.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tl w:val="true"/>
        </w:rPr>
        <w:t xml:space="preserve">. </w:t>
      </w:r>
      <w:r>
        <w:rPr>
          <w:rtl w:val="true"/>
        </w:rPr>
        <w:t>בהתייחסותו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.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שבמרץ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ובשנת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המדינה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פעמית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7955/06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מיסורי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1.1.2007</w:t>
      </w:r>
      <w:r>
        <w:rPr>
          <w:rtl w:val="true"/>
        </w:rPr>
        <w:t xml:space="preserve">))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2839/05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רעיד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2005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2077/09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21.10.2009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והסתייעו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הערכאה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מיכאל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22.2.2007</w:t>
      </w:r>
      <w:r>
        <w:rPr>
          <w:rtl w:val="true"/>
        </w:rPr>
        <w:t>)</w:t>
      </w:r>
      <w:r>
        <w:rPr>
          <w:rtl w:val="true"/>
        </w:rPr>
        <w:t xml:space="preserve">–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4329/10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איסמעיל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25.10.2010</w:t>
      </w:r>
      <w:r>
        <w:rPr>
          <w:rtl w:val="true"/>
        </w:rPr>
        <w:t xml:space="preserve">) –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סטודנט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5909/03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24.7.2003</w:t>
      </w:r>
      <w:r>
        <w:rPr>
          <w:rtl w:val="true"/>
        </w:rPr>
        <w:t>)</w:t>
      </w:r>
      <w:r>
        <w:rPr>
          <w:rtl w:val="true"/>
        </w:rPr>
        <w:t xml:space="preserve">–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24964-09-11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דניאל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גלר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7.11.2012</w:t>
      </w:r>
      <w:r>
        <w:rPr>
          <w:rtl w:val="true"/>
        </w:rPr>
        <w:t xml:space="preserve">) –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15148-03-12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כבהאא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19.2.2013</w:t>
      </w:r>
      <w:r>
        <w:rPr>
          <w:rtl w:val="true"/>
        </w:rPr>
        <w:t xml:space="preserve">) –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7955/06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מיסור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כרכור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1.1.2007</w:t>
      </w:r>
      <w:r>
        <w:rPr>
          <w:rtl w:val="true"/>
        </w:rPr>
        <w:t>)</w:t>
      </w:r>
      <w:r>
        <w:rPr>
          <w:rtl w:val="true"/>
        </w:rPr>
        <w:t xml:space="preserve">–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27.4.16</w:t>
      </w:r>
      <w:r>
        <w:rPr>
          <w:rtl w:val="true"/>
        </w:rPr>
        <w:t xml:space="preserve">,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, </w:t>
      </w:r>
      <w:r>
        <w:rPr>
          <w:rtl w:val="true"/>
        </w:rPr>
        <w:t>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קלאסית</w:t>
      </w:r>
      <w:r>
        <w:rPr>
          <w:rtl w:val="true"/>
        </w:rPr>
        <w:t xml:space="preserve">"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: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8846/15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איהבאב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13.3.2016</w:t>
      </w:r>
      <w:r>
        <w:rPr>
          <w:rtl w:val="true"/>
        </w:rPr>
        <w:t xml:space="preserve">) -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75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.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7139/12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גורנו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7.3.2013</w:t>
      </w:r>
      <w:r>
        <w:rPr>
          <w:rtl w:val="true"/>
        </w:rPr>
        <w:t xml:space="preserve">) - 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2044/11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גנאדי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בלוצרקובסקי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7.7.2011</w:t>
      </w:r>
      <w:r>
        <w:rPr>
          <w:rtl w:val="true"/>
        </w:rPr>
        <w:t xml:space="preserve">) –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  <w:r>
        <w:rPr>
          <w:rtl w:val="true"/>
        </w:rPr>
        <w:t>הערכאה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3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45597-05-15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עבדאללה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1.9.2016</w:t>
      </w:r>
      <w:r>
        <w:rPr>
          <w:rtl w:val="true"/>
        </w:rPr>
        <w:t xml:space="preserve">) –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tl w:val="true"/>
        </w:rPr>
        <w:t xml:space="preserve">,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3622-10-13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5.5.2015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י</w:t>
      </w:r>
      <w:r>
        <w:rPr>
          <w:rtl w:val="true"/>
        </w:rPr>
        <w:t>דתית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start="360" w:end="0"/>
        <w:jc w:val="both"/>
        <w:rPr/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 xml:space="preserve">: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הקניין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בחיפוש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תצויין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הבוגרת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 </w:t>
      </w:r>
      <w:r>
        <w:rPr/>
        <w:t>27.4.16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4,416</w:t>
      </w:r>
      <w:r>
        <w:rPr>
          <w:rtl w:val="true"/>
        </w:rPr>
        <w:t xml:space="preserve"> ₪ </w:t>
      </w:r>
      <w:r>
        <w:rPr>
          <w:rtl w:val="true"/>
        </w:rPr>
        <w:t>לבעל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השברולט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₪ </w:t>
      </w:r>
      <w:r>
        <w:rPr>
          <w:rtl w:val="true"/>
        </w:rPr>
        <w:t>לבעל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הניסאן</w:t>
      </w:r>
      <w:r>
        <w:rPr>
          <w:rtl w:val="true"/>
        </w:rPr>
        <w:t xml:space="preserve">,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31.12.16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  <w:tab/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חשוון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פיש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20367-05-16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אדם אדעייף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1080" w:hanging="36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David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rFonts w:cs="David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5227" TargetMode="External"/><Relationship Id="rId6" Type="http://schemas.openxmlformats.org/officeDocument/2006/relationships/hyperlink" Target="http://www.nevo.co.il/law/5227/10.a" TargetMode="External"/><Relationship Id="rId7" Type="http://schemas.openxmlformats.org/officeDocument/2006/relationships/hyperlink" Target="http://www.nevo.co.il/law/5227/62.2" TargetMode="External"/><Relationship Id="rId8" Type="http://schemas.openxmlformats.org/officeDocument/2006/relationships/hyperlink" Target="http://www.nevo.co.il/law/74501" TargetMode="External"/><Relationship Id="rId9" Type="http://schemas.openxmlformats.org/officeDocument/2006/relationships/hyperlink" Target="http://www.nevo.co.il/law/74501/2" TargetMode="External"/><Relationship Id="rId10" Type="http://schemas.openxmlformats.org/officeDocument/2006/relationships/hyperlink" Target="http://www.nevo.co.il/law/74274" TargetMode="External"/><Relationship Id="rId11" Type="http://schemas.openxmlformats.org/officeDocument/2006/relationships/hyperlink" Target="http://www.nevo.co.il/law/74274/305.a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5227/10.a" TargetMode="External"/><Relationship Id="rId16" Type="http://schemas.openxmlformats.org/officeDocument/2006/relationships/hyperlink" Target="http://www.nevo.co.il/law/5227" TargetMode="External"/><Relationship Id="rId17" Type="http://schemas.openxmlformats.org/officeDocument/2006/relationships/hyperlink" Target="http://www.nevo.co.il/law/74501/2" TargetMode="External"/><Relationship Id="rId18" Type="http://schemas.openxmlformats.org/officeDocument/2006/relationships/hyperlink" Target="http://www.nevo.co.il/law/74501" TargetMode="External"/><Relationship Id="rId19" Type="http://schemas.openxmlformats.org/officeDocument/2006/relationships/hyperlink" Target="http://www.nevo.co.il/law/74274/305.a" TargetMode="External"/><Relationship Id="rId20" Type="http://schemas.openxmlformats.org/officeDocument/2006/relationships/hyperlink" Target="http://www.nevo.co.il/law/74274" TargetMode="External"/><Relationship Id="rId21" Type="http://schemas.openxmlformats.org/officeDocument/2006/relationships/hyperlink" Target="http://www.nevo.co.il/law/5227/62.2" TargetMode="External"/><Relationship Id="rId22" Type="http://schemas.openxmlformats.org/officeDocument/2006/relationships/hyperlink" Target="http://www.nevo.co.il/case/6104546" TargetMode="External"/><Relationship Id="rId23" Type="http://schemas.openxmlformats.org/officeDocument/2006/relationships/hyperlink" Target="http://www.nevo.co.il/case/5859902" TargetMode="External"/><Relationship Id="rId24" Type="http://schemas.openxmlformats.org/officeDocument/2006/relationships/hyperlink" Target="http://www.nevo.co.il/case/5810660" TargetMode="External"/><Relationship Id="rId25" Type="http://schemas.openxmlformats.org/officeDocument/2006/relationships/hyperlink" Target="http://www.nevo.co.il/case/5724364" TargetMode="External"/><Relationship Id="rId26" Type="http://schemas.openxmlformats.org/officeDocument/2006/relationships/hyperlink" Target="http://www.nevo.co.il/case/5950172" TargetMode="External"/><Relationship Id="rId27" Type="http://schemas.openxmlformats.org/officeDocument/2006/relationships/hyperlink" Target="http://www.nevo.co.il/case/6039049" TargetMode="External"/><Relationship Id="rId28" Type="http://schemas.openxmlformats.org/officeDocument/2006/relationships/hyperlink" Target="http://www.nevo.co.il/case/2755820" TargetMode="External"/><Relationship Id="rId29" Type="http://schemas.openxmlformats.org/officeDocument/2006/relationships/hyperlink" Target="http://www.nevo.co.il/case/4552738" TargetMode="External"/><Relationship Id="rId30" Type="http://schemas.openxmlformats.org/officeDocument/2006/relationships/hyperlink" Target="http://www.nevo.co.il/case/6104546" TargetMode="External"/><Relationship Id="rId31" Type="http://schemas.openxmlformats.org/officeDocument/2006/relationships/hyperlink" Target="http://www.nevo.co.il/case/20817891" TargetMode="External"/><Relationship Id="rId32" Type="http://schemas.openxmlformats.org/officeDocument/2006/relationships/hyperlink" Target="http://www.nevo.co.il/case/5614477" TargetMode="External"/><Relationship Id="rId33" Type="http://schemas.openxmlformats.org/officeDocument/2006/relationships/hyperlink" Target="http://www.nevo.co.il/case/5808567" TargetMode="External"/><Relationship Id="rId34" Type="http://schemas.openxmlformats.org/officeDocument/2006/relationships/hyperlink" Target="http://www.nevo.co.il/case/20307783" TargetMode="External"/><Relationship Id="rId35" Type="http://schemas.openxmlformats.org/officeDocument/2006/relationships/hyperlink" Target="http://www.nevo.co.il/case/8253344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2017-05-07T13:26:00Z</dcterms:created>
  <dc:creator> </dc:creator>
  <dc:description/>
  <cp:keywords/>
  <dc:language>en-IL</dc:language>
  <cp:lastModifiedBy>run</cp:lastModifiedBy>
  <dcterms:modified xsi:type="dcterms:W3CDTF">2017-05-07T13:26:00Z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אדם אדעייף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6104546:2;5859902;5810660;5724364;5950172;6039049;2755820;4552738;20817891;5614477;5808567;20307783;8253344</vt:lpwstr>
  </property>
  <property fmtid="{D5CDD505-2E9C-101B-9397-08002B2CF9AE}" pid="9" name="CITY">
    <vt:lpwstr>חי'</vt:lpwstr>
  </property>
  <property fmtid="{D5CDD505-2E9C-101B-9397-08002B2CF9AE}" pid="10" name="DATE">
    <vt:lpwstr>20161128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70301/144.a;144.b</vt:lpwstr>
  </property>
  <property fmtid="{D5CDD505-2E9C-101B-9397-08002B2CF9AE}" pid="15" name="LAWLISTTMP2">
    <vt:lpwstr>5227/010.a;062.2</vt:lpwstr>
  </property>
  <property fmtid="{D5CDD505-2E9C-101B-9397-08002B2CF9AE}" pid="16" name="LAWLISTTMP3">
    <vt:lpwstr>74501/002</vt:lpwstr>
  </property>
  <property fmtid="{D5CDD505-2E9C-101B-9397-08002B2CF9AE}" pid="17" name="LAWLISTTMP4">
    <vt:lpwstr>74274/305.a</vt:lpwstr>
  </property>
  <property fmtid="{D5CDD505-2E9C-101B-9397-08002B2CF9AE}" pid="18" name="LAWYER">
    <vt:lpwstr>ערן בר;עדאל בויראת;אמיר אוליאל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20367</vt:lpwstr>
  </property>
  <property fmtid="{D5CDD505-2E9C-101B-9397-08002B2CF9AE}" pid="25" name="NEWPARTB">
    <vt:lpwstr>05</vt:lpwstr>
  </property>
  <property fmtid="{D5CDD505-2E9C-101B-9397-08002B2CF9AE}" pid="26" name="NEWPARTC">
    <vt:lpwstr>16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390020161128</vt:lpwstr>
  </property>
  <property fmtid="{D5CDD505-2E9C-101B-9397-08002B2CF9AE}" pid="37" name="TYPE_N_DATE">
    <vt:lpwstr>39020161128</vt:lpwstr>
  </property>
  <property fmtid="{D5CDD505-2E9C-101B-9397-08002B2CF9AE}" pid="38" name="VOLUME">
    <vt:lpwstr/>
  </property>
  <property fmtid="{D5CDD505-2E9C-101B-9397-08002B2CF9AE}" pid="39" name="WORDNUMPAGES">
    <vt:lpwstr>6</vt:lpwstr>
  </property>
</Properties>
</file>