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20425-02-20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מזערו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 גל נשרים 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מפרקליטות מחוז ירושלים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הייתם מזערו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מוסטפא יחיא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העובדות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10.12.20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tl w:val="true"/>
        </w:rPr>
        <w:t xml:space="preserve">", </w:t>
      </w:r>
      <w:r>
        <w:rPr>
          <w:rtl w:val="true"/>
        </w:rPr>
        <w:t>והמשיכו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11.12.20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לענתא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נתקעה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כשותפו</w:t>
      </w:r>
      <w:r>
        <w:rPr>
          <w:rtl w:val="true"/>
        </w:rPr>
        <w:t xml:space="preserve">, </w:t>
      </w:r>
      <w:r>
        <w:rPr>
          <w:rtl w:val="true"/>
        </w:rPr>
        <w:t>תיקן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29,500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ודומיננטיות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שנכשלו</w:t>
      </w:r>
      <w:r>
        <w:rPr>
          <w:rtl w:val="true"/>
        </w:rPr>
        <w:t xml:space="preserve">, </w:t>
      </w:r>
      <w:r>
        <w:rPr>
          <w:rtl w:val="true"/>
        </w:rPr>
        <w:t>ונקלע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ותקול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מפיגור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ולאומניות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לדוגמא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</w:t>
      </w:r>
      <w:r>
        <w:rPr>
          <w:rFonts w:ascii="Arial" w:hAnsi="Arial" w:cs="Arial"/>
          <w:rtl w:val="true"/>
        </w:rPr>
        <w:t>ב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4154/16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רונן דהוד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19.1.17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רונן דהוד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בפסיקתנו נקבע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 אחת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יש לראות את תופעת הסחר הבלתי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חוקי בנשק בחומרה רבה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נפסק כי לא ניתן להשלים עם קיומו של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שוק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מחתרתי בלתי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חוקי למכירת כלי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וגדיעתו היא תנאי הכרחי למיגורם של מעשי אלימות חמורים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המתרחשים במקומותינו בתדירות מדאיגה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אלה מתאפשרים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בשל הימצאותם של כלי נשק בידי עבריינים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6542/11</w:t>
        </w:r>
      </w:hyperlink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מוקטראן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פסקה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25.02.2013</w:t>
      </w:r>
      <w:r>
        <w:rPr>
          <w:rFonts w:cs="Arial" w:ascii="Arial" w:hAnsi="Arial"/>
          <w:b/>
          <w:bCs/>
          <w:rtl w:val="true"/>
        </w:rPr>
        <w:t xml:space="preserve">)). </w:t>
      </w:r>
      <w:r>
        <w:rPr>
          <w:rFonts w:ascii="Arial" w:hAnsi="Arial" w:cs="Arial"/>
          <w:b/>
          <w:b/>
          <w:bCs/>
          <w:rtl w:val="true"/>
        </w:rPr>
        <w:t>הדבר חמור שבעתיים במציאות הישראלית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שבה נשק המוחזק באופן בלתי חוקי עלול להגיע אף לידי מעורבים בפעילות חבלנית עוינת על רקע ביטחוני 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ואכן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המגמה בשנים האחרונות לגבי עבירות נשק היא של החמרה ברמת ענישתם של המעורבים בהן ומתן ביטוי עונשי ההולם את הסכנה הנשקפת מהם</w:t>
      </w:r>
      <w:r>
        <w:rPr>
          <w:rFonts w:cs="Arial" w:ascii="Arial" w:hAnsi="Arial"/>
          <w:b/>
          <w:bCs/>
          <w:rtl w:val="true"/>
        </w:rPr>
        <w:t>..."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9543/09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בילאל רחאל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צורך להכביר מלים על הקלות הבלתי נסבלת שבה סובב נשק חם או קר על נגזרותיו בידיים עברייניות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פעמים שהנשק נוטל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פעמים הוא פוגע בגוף האדם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ופעמים מתמזל המזל ובסייעתא דשמיא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פגיעה גופנית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הצד השווה הוא תדיר הפוטנציאל ההרסני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והבעתה האוחזת את הקרבנות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בכגון דא – לצד עבירת הנשק נקבע עונש של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ובסיוע כבענייננו – מחצית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rtl w:val="true"/>
        </w:rPr>
        <w:t>וב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761/07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מיכאל אדרי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22.2.07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240"/>
        <w:ind w:start="720" w:end="567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ולעתים נעשה בו שימוש למטרות פליליות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ואלה גם אלה כבר גרמו לא אחת לאובדן חיי אדם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ולפגיעה בחפים מפשע שכל 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חטאם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נבע מכך שהם נקלעו בדרך מקרה לזירת הפשע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כדי להילחם בכל אלה צריך העונש לבטא את סלידתה של החברה ודעתה הנחרצת שלא להשלים עם עבריינות בכלל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ומסוג זה בפרט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20477-02-20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מזערו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16.7.20</w:t>
      </w:r>
      <w:r>
        <w:rPr>
          <w:rtl w:val="true"/>
        </w:rPr>
        <w:t xml:space="preserve">).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לסוכן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52515-03-20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מורשד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10.8.20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4664-01-20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22.7.20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14-21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35684-04-18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1.5.19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28-60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69640-10-18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1.12.19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-4</w:t>
      </w:r>
      <w:r>
        <w:rPr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50551-03-18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13.12.18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15-40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שוק</w:t>
      </w:r>
      <w:r>
        <w:rPr>
          <w:rtl w:val="true"/>
        </w:rPr>
        <w:t xml:space="preserve">' </w:t>
      </w:r>
      <w:r>
        <w:rPr>
          <w:rtl w:val="true"/>
        </w:rPr>
        <w:t>מחתרתי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וקטיעתו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המתרחשים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מתמטי</w:t>
      </w:r>
      <w:r>
        <w:rPr>
          <w:rtl w:val="true"/>
        </w:rPr>
        <w:t xml:space="preserve">"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22.7.14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".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50337-07-18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יחיא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15.4.19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),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11789-12-16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31.12.17</w:t>
      </w:r>
      <w:r>
        <w:rPr>
          <w:rtl w:val="true"/>
        </w:rPr>
        <w:t xml:space="preserve">)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2844/18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15.1.19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ברנאסי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16.8.18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השגתו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,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כנטען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תשרי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20425-02-20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הייתם מזערו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1474520" TargetMode="External"/><Relationship Id="rId7" Type="http://schemas.openxmlformats.org/officeDocument/2006/relationships/hyperlink" Target="http://www.nevo.co.il/case/5594979" TargetMode="External"/><Relationship Id="rId8" Type="http://schemas.openxmlformats.org/officeDocument/2006/relationships/hyperlink" Target="http://www.nevo.co.il/case/5764932" TargetMode="External"/><Relationship Id="rId9" Type="http://schemas.openxmlformats.org/officeDocument/2006/relationships/hyperlink" Target="http://www.nevo.co.il/case/5724364" TargetMode="External"/><Relationship Id="rId10" Type="http://schemas.openxmlformats.org/officeDocument/2006/relationships/hyperlink" Target="http://www.nevo.co.il/case/26438872" TargetMode="External"/><Relationship Id="rId11" Type="http://schemas.openxmlformats.org/officeDocument/2006/relationships/hyperlink" Target="http://www.nevo.co.il/case/26568495" TargetMode="External"/><Relationship Id="rId12" Type="http://schemas.openxmlformats.org/officeDocument/2006/relationships/hyperlink" Target="http://www.nevo.co.il/case/26327799" TargetMode="External"/><Relationship Id="rId13" Type="http://schemas.openxmlformats.org/officeDocument/2006/relationships/hyperlink" Target="http://www.nevo.co.il/case/23877236" TargetMode="External"/><Relationship Id="rId14" Type="http://schemas.openxmlformats.org/officeDocument/2006/relationships/hyperlink" Target="http://www.nevo.co.il/case/25097236" TargetMode="External"/><Relationship Id="rId15" Type="http://schemas.openxmlformats.org/officeDocument/2006/relationships/hyperlink" Target="http://www.nevo.co.il/case/23811621" TargetMode="External"/><Relationship Id="rId16" Type="http://schemas.openxmlformats.org/officeDocument/2006/relationships/hyperlink" Target="http://www.nevo.co.il/case/13023134" TargetMode="External"/><Relationship Id="rId17" Type="http://schemas.openxmlformats.org/officeDocument/2006/relationships/hyperlink" Target="http://www.nevo.co.il/case/24402140" TargetMode="External"/><Relationship Id="rId18" Type="http://schemas.openxmlformats.org/officeDocument/2006/relationships/hyperlink" Target="http://www.nevo.co.il/case/21725190" TargetMode="External"/><Relationship Id="rId19" Type="http://schemas.openxmlformats.org/officeDocument/2006/relationships/hyperlink" Target="http://www.nevo.co.il/case/23850993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2021-10-11T08:32:00Z</dcterms:created>
  <dc:creator> </dc:creator>
  <dc:description/>
  <cp:keywords/>
  <dc:language>en-IL</dc:language>
  <cp:lastModifiedBy>h1</cp:lastModifiedBy>
  <dcterms:modified xsi:type="dcterms:W3CDTF">2021-10-11T08:32:00Z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הייתם מזערו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21474520;5594979;5764932;5724364;26438872;26568495;26327799;23877236;25097236;23811621;13023134;24402140;21725190;23850993;23750625</vt:lpwstr>
  </property>
  <property fmtid="{D5CDD505-2E9C-101B-9397-08002B2CF9AE}" pid="9" name="CITY">
    <vt:lpwstr>י-ם</vt:lpwstr>
  </property>
  <property fmtid="{D5CDD505-2E9C-101B-9397-08002B2CF9AE}" pid="10" name="DATE">
    <vt:lpwstr>20201013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70301/144.b2</vt:lpwstr>
  </property>
  <property fmtid="{D5CDD505-2E9C-101B-9397-08002B2CF9AE}" pid="15" name="LAWYER">
    <vt:lpwstr>מוסטפא יחיא;גל נשרים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20425</vt:lpwstr>
  </property>
  <property fmtid="{D5CDD505-2E9C-101B-9397-08002B2CF9AE}" pid="22" name="NEWPARTB">
    <vt:lpwstr>02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390020201013</vt:lpwstr>
  </property>
  <property fmtid="{D5CDD505-2E9C-101B-9397-08002B2CF9AE}" pid="34" name="TYPE_N_DATE">
    <vt:lpwstr>39020201013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