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20439-08-10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גבאלי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4"/>
        <w:gridCol w:w="2512"/>
        <w:gridCol w:w="5534"/>
      </w:tblGrid>
      <w:tr>
        <w:trPr>
          <w:trHeight w:val="295" w:hRule="atLeast"/>
        </w:trPr>
        <w:tc>
          <w:tcPr>
            <w:tcW w:w="77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804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נשיא</w:t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המאשימה</w:t>
            </w:r>
          </w:p>
        </w:tc>
        <w:tc>
          <w:tcPr>
            <w:tcW w:w="553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 xml:space="preserve">מדינת ישראל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עוה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רדא ענבוסי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הנאשמים</w:t>
            </w:r>
          </w:p>
        </w:tc>
        <w:tc>
          <w:tcPr>
            <w:tcW w:w="5534" w:type="dxa"/>
            <w:tcBorders/>
          </w:tcPr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IL" w:eastAsia="en-IL"/>
              </w:rPr>
              <w:t>1.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מאזן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באלי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עוה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קרן נהרי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IL" w:eastAsia="en-IL"/>
              </w:rPr>
              <w:t>2.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ניהאד ורדה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עוה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תרצה קינן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IL" w:eastAsia="en-IL"/>
              </w:rPr>
              <w:t>3.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מוחמד בשארה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עוה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אורלי פרייזלר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IL" w:eastAsia="en-IL"/>
              </w:rPr>
              <w:t xml:space="preserve">4.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ראני בשארה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עוה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עלא תילאווי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104"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firstLine="720" w:start="2880"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מעשי הנאשמים והרשעתם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בענייננו נגולה </w:t>
      </w:r>
      <w:bookmarkStart w:id="10" w:name="ABSTRACT_START"/>
      <w:bookmarkEnd w:id="10"/>
      <w:r>
        <w:rPr>
          <w:rFonts w:ascii="Arial" w:hAnsi="Arial" w:cs="Arial"/>
          <w:rtl w:val="true"/>
        </w:rPr>
        <w:t>פרשה מורכבת של סחר בנשק ובסמים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הליך של 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להסדר טיעון ומכוחו הוגש כתב אישום מתוקן והנאשמים הודו והורשעו במיוחס להם בו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 פי המתואר בחלק הכללי של כתב האישום המתוקן במועדים הרלוונטיים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סוכן משטרתי סמוי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לרכוש סמים מסוכנים מסוחרי סמים באזור המשולש וערי המרכז</w:t>
      </w:r>
      <w:bookmarkStart w:id="11" w:name="ABSTRACT_END"/>
      <w:bookmarkEnd w:id="11"/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הם אחים המתגוררים בעיר טירה במועדים הרלוונטיים לכתב האישום חלו 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 שחרור מגבילים אשר כללו בין היתר מעצר בית מלא ואיזוק אלקטרוני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כרקע כללי נכתב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במועדים הרלוונטיים לאישומים </w:t>
      </w:r>
      <w:r>
        <w:rPr>
          <w:rFonts w:cs="Arial" w:ascii="Arial" w:hAnsi="Arial"/>
        </w:rPr>
        <w:t>11-16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שיפורטו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 נאשמים 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במתקן כליאה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אעמוד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המפורט בכל אחד מן האישומים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המתואר </w:t>
      </w:r>
      <w:r>
        <w:rPr>
          <w:rFonts w:ascii="Arial" w:hAnsi="Arial" w:cs="Arial"/>
          <w:b/>
          <w:b/>
          <w:bCs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הכיר הסוכן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בשוק העירוני שבעיר נתניה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אליו ושאלו לפשר מעשיו במקום והוא השיב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מעוניין לקנות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סוליית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ושוחח עימו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השיחה פנה לסוכן ומסר לו את מספר הטלפון שלו והודיע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יביא לו את הסם המבוקש תמורת סכום של </w:t>
      </w:r>
      <w:r>
        <w:rPr>
          <w:rFonts w:cs="Arial" w:ascii="Arial" w:hAnsi="Arial"/>
        </w:rPr>
        <w:t>1,150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בהמשך 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הסוכן והודיע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יהיה עליהם לנסוע לעיר קלנסוואה על מנת לקבל את הסמים והם עשו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הנסיעה 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ובעקבות שיחה זו הנחה את הסוכן לנסוע לטייבה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כשהגיעו לטייבה הבחין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ברכבו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אליו וביקשו לעצור את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עצרו מאחורי רכבו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וניגשו אליו בעודו יושב במושב הנהג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העביר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1,100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וקיבל ממנו סם מסוג חשיש במשקל כולל של </w:t>
      </w:r>
      <w:r>
        <w:rPr>
          <w:rFonts w:cs="Arial" w:ascii="Arial" w:hAnsi="Arial"/>
        </w:rPr>
        <w:t>98.98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מנאשם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סם מסוכן בכמות שאינה ידועה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, </w:t>
      </w:r>
      <w:r>
        <w:rPr>
          <w:rFonts w:ascii="Arial" w:hAnsi="Arial" w:cs="Arial"/>
          <w:rtl w:val="true"/>
        </w:rPr>
        <w:t xml:space="preserve">באישום הראשון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סחר בסמים 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17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הפקודה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באישום זה בעבירה של </w:t>
      </w:r>
      <w:r>
        <w:rPr>
          <w:rFonts w:ascii="Arial" w:hAnsi="Arial" w:cs="Arial"/>
          <w:b/>
          <w:b/>
          <w:bCs/>
          <w:rtl w:val="true"/>
        </w:rPr>
        <w:t>תיווך בסחר בסמים 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במספר מועדים שיפורטו להלן מכר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סם מסוכן מסוג חשיש בכמויות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מכר לו חשיש במשקל </w:t>
      </w:r>
      <w:r>
        <w:rPr>
          <w:rFonts w:cs="Arial" w:ascii="Arial" w:hAnsi="Arial"/>
        </w:rPr>
        <w:t>102.18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תמורת </w:t>
      </w:r>
      <w:r>
        <w:rPr>
          <w:rFonts w:cs="Arial" w:ascii="Arial" w:hAnsi="Arial"/>
        </w:rPr>
        <w:t>1,150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מכר לו חשיש במשקל </w:t>
      </w:r>
      <w:r>
        <w:rPr>
          <w:rFonts w:cs="Arial" w:ascii="Arial" w:hAnsi="Arial"/>
        </w:rPr>
        <w:t>100.30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תמורת </w:t>
      </w:r>
      <w:r>
        <w:rPr>
          <w:rFonts w:cs="Arial" w:ascii="Arial" w:hAnsi="Arial"/>
        </w:rPr>
        <w:t>1,300</w:t>
      </w:r>
      <w:r>
        <w:rPr>
          <w:rFonts w:cs="Arial" w:ascii="Arial" w:hAnsi="Arial"/>
          <w:rtl w:val="true"/>
        </w:rPr>
        <w:t xml:space="preserve">  ₪.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מכר לו חשיש במשקל </w:t>
      </w:r>
      <w:r>
        <w:rPr>
          <w:rFonts w:cs="Arial" w:ascii="Arial" w:hAnsi="Arial"/>
        </w:rPr>
        <w:t>99.16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תמורת </w:t>
      </w:r>
      <w:r>
        <w:rPr>
          <w:rFonts w:cs="Arial" w:ascii="Arial" w:hAnsi="Arial"/>
        </w:rPr>
        <w:t>1,350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31.3.10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מכר לו חשיש במשקל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תמורת </w:t>
      </w:r>
      <w:r>
        <w:rPr>
          <w:rFonts w:cs="Arial" w:ascii="Arial" w:hAnsi="Arial"/>
        </w:rPr>
        <w:t>1,250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מכר לו חשיש במשקל </w:t>
      </w:r>
      <w:r>
        <w:rPr>
          <w:rFonts w:cs="Arial" w:ascii="Arial" w:hAnsi="Arial"/>
        </w:rPr>
        <w:t>98.17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תמורת </w:t>
      </w:r>
      <w:r>
        <w:rPr>
          <w:rFonts w:cs="Arial" w:ascii="Arial" w:hAnsi="Arial"/>
        </w:rPr>
        <w:t>1,350</w:t>
      </w:r>
      <w:r>
        <w:rPr>
          <w:rFonts w:cs="Arial" w:ascii="Arial" w:hAnsi="Arial"/>
          <w:rtl w:val="true"/>
        </w:rPr>
        <w:t xml:space="preserve"> ₪. 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25.3.10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סיכם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עם הסוכן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ימכור לו סם מסוכן תמורת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עת היה בדרכו למסור לו את הסם וביקש לדחות את ביצוע העסקה בשל נוכחות משטרתית באזור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באישום השני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 xml:space="preserve">סחר בסמים מסוכנים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ריבוי עבירות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 ובעבירה של </w:t>
      </w:r>
      <w:r>
        <w:rPr>
          <w:rFonts w:ascii="Arial" w:hAnsi="Arial" w:cs="Arial"/>
          <w:b/>
          <w:b/>
          <w:bCs/>
          <w:rtl w:val="true"/>
        </w:rPr>
        <w:t xml:space="preserve">עסקה אחרת בסם מסוכן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השלישי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9.4.10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בעקבות הצעה שתפורט באישום השביעי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לצורך רכישת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והאחרון ציין בפניו שהשיג עבורו אקדח תמורת </w:t>
      </w:r>
      <w:r>
        <w:rPr>
          <w:rFonts w:cs="Arial" w:ascii="Arial" w:hAnsi="Arial"/>
        </w:rPr>
        <w:t>16,000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עליו לבוא אליו כדי לבדקו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הוא אמר שהוא בוחן עבורו אפשרות לרכישת אקדח אחר במחיר זול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וזה ציין בפניו שהשיג עבורו אקדח תמורת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הסוכן בירר אם ניתן לרכוש ממנו רימון יד או מטען חבלה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השיב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באמתחתו מטען חבלה תמורת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סיכם עמו את פרטי העסקה והם קבעו להיפגש במקום ספציפי בעיר טייבה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הסוכן ברכבו למקום המפגש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לרכב הסוכן והם נסעו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הנסיעה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הוציא מתחת לחולצתו מטען חבלה והסביר לו איך להפעילו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שילם תמורתו סך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השלישי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סחר בנשק</w:t>
      </w:r>
      <w:r>
        <w:rPr>
          <w:rFonts w:ascii="Arial" w:hAnsi="Arial" w:cs="Arial"/>
          <w:rtl w:val="true"/>
        </w:rPr>
        <w:t xml:space="preserve">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 xml:space="preserve">באישום הרביעי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וביקש ממנו הלוואה על 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לו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ילווה לו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ושאלו האם יוכל לקנות ממנו מטען נפץ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והודיע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באמתחתו שני מטעני נפץ למכירה תמורת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הם סיכמו את פרטי העסקה וקבעו מקום מפגש בעיר קלנסוואה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22:45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לשם הסוכן ברכבו ובהמשך גם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והבטיח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למחרת ימסור לו את שני מטעני הנפץ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מועד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מהסוכן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כהלוואה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לערך 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והם קבעו להיפגש במקום לשם השלמת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לערך הגיע הסוכן למקום המפגש וכך גם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שמסר לו שני מטעני 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שילם תמורתם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לו לרכוש גם נשק מסוג </w:t>
      </w:r>
      <w:r>
        <w:rPr>
          <w:rFonts w:cs="Arial" w:ascii="Arial" w:hAnsi="Arial"/>
        </w:rPr>
        <w:t>MP5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סך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הרביעי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סחר בנשק</w:t>
      </w:r>
      <w:r>
        <w:rPr>
          <w:rFonts w:ascii="Arial" w:hAnsi="Arial" w:cs="Arial"/>
          <w:rtl w:val="true"/>
        </w:rPr>
        <w:t xml:space="preserve">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 xml:space="preserve">באישום החמישי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22.4.10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נפגש הסוכן עם נאשם 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והאחרון הציע לו לרכוש נשק מסוג </w:t>
      </w:r>
      <w:r>
        <w:rPr>
          <w:rFonts w:cs="Arial" w:ascii="Arial" w:hAnsi="Arial"/>
        </w:rPr>
        <w:t>MP5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הם סיכמו את פרטי העיסקה וקבעו מקום מפגש בעיר קלנסוואה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הם נפגשו שם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לו נשק מסוג </w:t>
      </w:r>
      <w:r>
        <w:rPr>
          <w:rFonts w:cs="Arial" w:ascii="Arial" w:hAnsi="Arial"/>
        </w:rPr>
        <w:t>MP5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עם מחסנית ריקה וקיבל תמורתו סך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החמישי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סחר בנשק</w:t>
      </w:r>
      <w:r>
        <w:rPr>
          <w:rFonts w:ascii="Arial" w:hAnsi="Arial" w:cs="Arial"/>
          <w:rtl w:val="true"/>
        </w:rPr>
        <w:t xml:space="preserve">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השישי</w:t>
      </w:r>
      <w:r>
        <w:rPr>
          <w:rFonts w:ascii="Arial" w:hAnsi="Arial" w:cs="Arial"/>
          <w:rtl w:val="true"/>
        </w:rPr>
        <w:t xml:space="preserve"> בתאריך </w:t>
      </w:r>
      <w:r>
        <w:rPr>
          <w:rFonts w:cs="Arial" w:ascii="Arial" w:hAnsi="Arial"/>
        </w:rPr>
        <w:t>20.5.10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הסוכן וביקשו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יעביר לו כסף למקום שהותו בכלא באמצעות אישה שעתידה לבקר שם למחרת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באותה שיחה סיפר לו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שוהה עמו  בכלא וכי הם יכולים  לארגן עבורו אקדח באמצעות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ששמע את השיחה אמר שיש לתאם עם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פרטי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ומסר לו את פרטי ההתקשרות עם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ממנו להתקשר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שימכור לו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בסמוך לכך התקשר הסוכן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תיאם עמו מפגש מאוחר יותר בטירה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היותו במעצר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כאשר הגיע  הסוכן לביתו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האחרון בירר עמו מה סוג האקדח שהוא מעוניין לקנות ומשהשיב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הגיע לאחר ששוחח עם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לגבי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מכר לו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אקדח ברטה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תמורת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תוך שאמר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כל אקדח אם תרצה אני יכול לארגן 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אקדח חצי אוטומטי מסוג </w:t>
      </w:r>
      <w:r>
        <w:rPr>
          <w:rFonts w:cs="Arial" w:ascii="Arial" w:hAnsi="Arial"/>
        </w:rPr>
        <w:t>F.N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החדש תמורת </w:t>
      </w:r>
      <w:r>
        <w:rPr>
          <w:rFonts w:cs="Arial" w:ascii="Arial" w:hAnsi="Arial"/>
        </w:rPr>
        <w:t>14,000</w:t>
      </w:r>
      <w:r>
        <w:rPr>
          <w:rFonts w:cs="Arial" w:ascii="Arial" w:hAnsi="Arial"/>
          <w:rtl w:val="true"/>
        </w:rPr>
        <w:t xml:space="preserve"> ₪". </w:t>
      </w:r>
      <w:r>
        <w:rPr>
          <w:rFonts w:ascii="Arial" w:hAnsi="Arial" w:cs="Arial"/>
          <w:rtl w:val="true"/>
        </w:rPr>
        <w:t xml:space="preserve">בהמשך 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ובירר האם העסקה בוצעה כשורה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השישי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סחר בנשק</w:t>
      </w:r>
      <w:r>
        <w:rPr>
          <w:rFonts w:ascii="Arial" w:hAnsi="Arial" w:cs="Arial"/>
          <w:rtl w:val="true"/>
        </w:rPr>
        <w:t xml:space="preserve">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הורשעו בעבירה של </w:t>
      </w:r>
      <w:r>
        <w:rPr>
          <w:rFonts w:ascii="Arial" w:hAnsi="Arial" w:cs="Arial"/>
          <w:b/>
          <w:b/>
          <w:bCs/>
          <w:rtl w:val="true"/>
        </w:rPr>
        <w:t>סיוע לסחר בנשק</w:t>
      </w:r>
      <w:r>
        <w:rPr>
          <w:rFonts w:ascii="Arial" w:hAnsi="Arial" w:cs="Arial"/>
          <w:rtl w:val="true"/>
        </w:rPr>
        <w:t xml:space="preserve">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0"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 האמור</w:t>
      </w:r>
      <w:r>
        <w:rPr>
          <w:rFonts w:ascii="Arial" w:hAnsi="Arial" w:cs="Arial"/>
          <w:b/>
          <w:b/>
          <w:bCs/>
          <w:rtl w:val="true"/>
        </w:rPr>
        <w:t xml:space="preserve"> באישום השביעי</w:t>
      </w:r>
      <w:r>
        <w:rPr>
          <w:rFonts w:ascii="Arial" w:hAnsi="Arial" w:cs="Arial"/>
          <w:rtl w:val="true"/>
        </w:rPr>
        <w:t xml:space="preserve"> בתאריך </w:t>
      </w:r>
      <w:r>
        <w:rPr>
          <w:rFonts w:cs="Arial" w:ascii="Arial" w:hAnsi="Arial"/>
        </w:rPr>
        <w:t>22.5.10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הסוכן לבית בו שהה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ושוחח עמו על עסקת נשק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לו לרכוש אקדח חדש תמורת סך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. </w:t>
      </w:r>
      <w:r>
        <w:rPr>
          <w:rFonts w:ascii="Arial" w:hAnsi="Arial" w:cs="Arial"/>
          <w:rtl w:val="true"/>
        </w:rPr>
        <w:t xml:space="preserve">הסוכן שאל לגבי אופציה של רכישת נשק ארוך 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לו לרכוש נשק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הסוכן ביקש לרכוש את האקדח עליו דובר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התקשר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ושאלו האם מגיע לרכוש את האקדח וסוכם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יגיע לקחת את האקדח תמורת מקדמה ואת שארית הסכום ישלם במועד מאוחר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הגיע ברכבו אל הבית בו שהה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האחרון נכנס לרכב ומסר לסוכן אקדח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תמורת סך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מהסוכן גם סך של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והם סיכמו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יתרת הסכום תשולם במועד מאוחר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התקשר אל הסוכן אדם שזהותו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ושאלו בשם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האם הכל הלך כשורה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בהמשך התקשר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והודיע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באמתחתו ארגז ובו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רימונים והציע לו לרכושם תמורת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לאחר דין ודברים המחיר שדרש היה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השביעי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סחר בנשק</w:t>
      </w:r>
      <w:r>
        <w:rPr>
          <w:rFonts w:ascii="Arial" w:hAnsi="Arial" w:cs="Arial"/>
          <w:rtl w:val="true"/>
        </w:rPr>
        <w:t xml:space="preserve">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השמיני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23.5.10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ושאלו מתי יבוא לשלם לו את יתרת הכסף בגין העסקה נשוא האישום שנים עשר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שיפורט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הבטיח שיגיע בערב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לכך התקשר הסוכן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והודיע לו שהוא מגיע לשלם את יתרת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 </w:t>
      </w:r>
      <w:r>
        <w:rPr>
          <w:rFonts w:ascii="Arial" w:hAnsi="Arial" w:cs="Arial"/>
          <w:rtl w:val="true"/>
        </w:rPr>
        <w:t xml:space="preserve">ושאלו האם יוכל לקבל רימון אחד לבחינה מתוך עשרות הרימונים שהציע לו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קודם לכן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נענה לבקשה אך התנה זאת בתשלום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ושאלו האם הוא בדרכו לשלם את החוב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אמר לו שנאשם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ביקשו לברר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מאוחר יותר הגיע הסוכן לעיר טירה וחנה בסמוך לתחנת מד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כפי שהנחה אותו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בטלפון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גם הוא למקום וקיבל מהסוכן 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כאשר ביקש ממנו הסוכן לקבל לידיו את הרימון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הבטיח לו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שימכרהו לו ביום שלמחרת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מעמד הציע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למכור לסוכן מטען נפץ עם מנגנון השהייה תמורת סך של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השמיני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 xml:space="preserve">קשירת קשר לפשע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ובעבירה של </w:t>
      </w:r>
      <w:r>
        <w:rPr>
          <w:rFonts w:ascii="Arial" w:hAnsi="Arial" w:cs="Arial"/>
          <w:b/>
          <w:b/>
          <w:bCs/>
          <w:rtl w:val="true"/>
        </w:rPr>
        <w:t>הפרת הוראה חוקית</w:t>
      </w:r>
      <w:r>
        <w:rPr>
          <w:rFonts w:ascii="Arial" w:hAnsi="Arial" w:cs="Arial"/>
          <w:rtl w:val="true"/>
        </w:rPr>
        <w:t xml:space="preserve"> לפי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התשיעי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24.5.10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ממנו לשלוח אליו תצלומים של רימוני הנפץ אותם הוא חפץ למכור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התקשר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וביקשו להחזיר אליו את אקדח הברטה שמכר לו מאחר ונעשה באקדח שימוש טרם המכירה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מועד התקשרו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וחזרו בפניו על בקשת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להחזרת הנשק או על החלפת הנוקר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להקשות על זיהויו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משסירב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הציעו לו לקנות מנאשם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נשק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עליו דיבר עם נאשמים 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סך של </w:t>
      </w:r>
      <w:r>
        <w:rPr>
          <w:rFonts w:cs="Arial" w:ascii="Arial" w:hAnsi="Arial"/>
        </w:rPr>
        <w:t>34,000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הסוכן השיב שיחזור אליו בעניין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הורשעו נאשמים </w:t>
      </w:r>
      <w:r>
        <w:rPr>
          <w:rFonts w:cs="Arial" w:ascii="Arial" w:hAnsi="Arial"/>
        </w:rPr>
        <w:t>2,3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התשיעי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 xml:space="preserve">קשירת קשר לפשע </w:t>
      </w:r>
      <w:r>
        <w:rPr>
          <w:rFonts w:ascii="Arial" w:hAnsi="Arial" w:cs="Arial"/>
          <w:rtl w:val="true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העשירי</w:t>
      </w:r>
      <w:r>
        <w:rPr>
          <w:rFonts w:ascii="Arial" w:hAnsi="Arial" w:cs="Arial"/>
          <w:rtl w:val="true"/>
        </w:rPr>
        <w:t xml:space="preserve"> בתאריך </w:t>
      </w:r>
      <w:r>
        <w:rPr>
          <w:rFonts w:cs="Arial" w:ascii="Arial" w:hAnsi="Arial"/>
        </w:rPr>
        <w:t>6.4.10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וביקש שיעביר לו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באומרו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תן את זה לגבי סויסה מקדימה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השכן שלו יושב איתי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המשפחה שלו אמורה להעביר לו כסף אז דרכו יעבירו גם לי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בהמשך השיחה שאל הסוכן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האם גבי מוכר סם מסוג חשיש וזה השיב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לגבי יש הכל ואני אתקשר אליו עכשיו ואני אגיד לו שיסדר לך סחורה טובה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וכן מסר לו את מספר הטלפון הנייד של גבי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מאוחר יותר התקשר הסוכן לגבי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 xml:space="preserve">וציין בפניו שקיבל את הטלפון שלו מנאשם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וזה השיב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נכון הוא התקשר אלי ודיבר עליך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והם סיכמו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הסוכן יגיע לביתו של גבי בקדימה ויתקשר אליו משם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משהגיע הסוכן לקדימה והתקשר לגבי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האחרון הדריכו כיצד להגיע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משהגיע לשם נכנס גבי לרכב הסוכן ושאלו מה הוא צריך וזה השיב שהוא צריך סמים מסוג חשיש ושאל אם יש לו מחירים טובים לפלטת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גבי השיב שאין לו כרגע סחורה מפאת מחירי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הגבוהים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אמר גבי לסוכן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כי קנה היום שתי אצבעות סם מסוכן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ממישהו מטייבה והציע לתווך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הוציא גבי שתי אצבעות של סם מסוכן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מסר לסוכן חתיכה במשקל של </w:t>
      </w:r>
      <w:r>
        <w:rPr>
          <w:rFonts w:cs="Arial" w:ascii="Arial" w:hAnsi="Arial"/>
        </w:rPr>
        <w:t>4.65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ואמר שזה יעלה לו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וכן אמר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החבר שלו יכול למכור לו פלטה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העשירי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תיווך בסחר בסמים מסוכנים</w:t>
      </w:r>
      <w:r>
        <w:rPr>
          <w:rFonts w:ascii="Arial" w:hAnsi="Arial" w:cs="Arial"/>
          <w:rtl w:val="true"/>
        </w:rPr>
        <w:t xml:space="preserve"> 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7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האחד עשר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24.6.10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מהכלא לסוכן וביקש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יעביר אליו כסף באמצעות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שאמור להעביר כסף לאסיר נוסף השוהה עמו ושמו אווס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באלי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אווס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בהמשך אמר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אווס מנהל תחנת סמים בטייבה והציע לו לקנות סם מסוכן מסוג קנבוס תוך שציין בפניו את עלות הסם ואמר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יעשה את התיאומים לצורך רכישתו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מסר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את מספר הטלפון של סאמי עבד אל קאדר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סאמי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וביקש ממנו שיתקשר אליו וייתן לו כסף כדי שהוא ירכוש עבורו סיגריות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בהמשך 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מהכלא ומסר לו את מספר הטלפון של סנד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באלי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סנד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ואמר לו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זה הטלפון של סנד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שאמור להביא לך את הירוק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כמו כן הוא בירר עם הסוכן האם דיבר עם סנד ותיאם עמו את הבאת הסמים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השיב שישוחח עם סאמי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שעשה כן  הוא פגש את סאמי במקום מוסכם בעיר נתניה ומסר לו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עבור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הסוכן תיאם עם סנד וסאמי את מקום המפגש לצורך קבלת הסמים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מציג עצמו כחבר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ואווס מהכלא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משהגיעו למקום המפגש מסר סנד לסוכן שקית ובה סם מסוכן מסוג קנבוס במשקל של </w:t>
      </w:r>
      <w:r>
        <w:rPr>
          <w:rFonts w:cs="Arial" w:ascii="Arial" w:hAnsi="Arial"/>
        </w:rPr>
        <w:t>841.30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וקיבל תמורתה 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האחד עשר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תיווך בסחר בסמים מסוכנים</w:t>
      </w:r>
      <w:r>
        <w:rPr>
          <w:rFonts w:ascii="Arial" w:hAnsi="Arial" w:cs="Arial"/>
          <w:rtl w:val="true"/>
        </w:rPr>
        <w:t xml:space="preserve"> לפי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9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השנים עשר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28.1.10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ואמר לו שהוא צריך פלטה של סם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לאחר בירור אמר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מכיר אדם מקלנסוואה שיש לו פלטה של חשיש במחיר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וכי הוא נתן לו את מספר הטלפון של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התקשר עלי קאייד אל הסוכן והזדהה כבחור מקלנסוואה והם קבעו מקום מפגש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משנפגשו  שילם לו הסוכן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ועלי קאייד מסר לו פלטה של סם מסוכן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במשקל של </w:t>
      </w:r>
      <w:r>
        <w:rPr>
          <w:rFonts w:cs="Arial" w:ascii="Arial" w:hAnsi="Arial"/>
        </w:rPr>
        <w:t>93.12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השנים עשר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קשירת קשר לפשע</w:t>
      </w:r>
      <w:r>
        <w:rPr>
          <w:rFonts w:ascii="Arial" w:hAnsi="Arial" w:cs="Arial"/>
          <w:rtl w:val="true"/>
        </w:rPr>
        <w:t xml:space="preserve"> לפי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האמור </w:t>
      </w:r>
      <w:r>
        <w:rPr>
          <w:rFonts w:ascii="Arial" w:hAnsi="Arial" w:cs="Arial"/>
          <w:b/>
          <w:b/>
          <w:bCs/>
          <w:rtl w:val="true"/>
        </w:rPr>
        <w:t>באישום השלושה עשר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2.8.10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הובא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לבית המעצר בבית משפט השלום בראשון לציון כשהוא אזוק בידיו וברגליו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שאחד מן השוטרים ביקש להזיזו הוא התנגד והחל משתולל במקום כשהגיע שוטר נוסף לסייע הנאשם דחפו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באישום השלושה עשר בכתב האישום המתוקן בעבירה של </w:t>
      </w:r>
      <w:r>
        <w:rPr>
          <w:rFonts w:ascii="Arial" w:hAnsi="Arial" w:cs="Arial"/>
          <w:b/>
          <w:b/>
          <w:bCs/>
          <w:rtl w:val="true"/>
        </w:rPr>
        <w:t>הפרעה לשוטר בשעת מילוי תפקידו</w:t>
      </w:r>
      <w:r>
        <w:rPr>
          <w:rFonts w:ascii="Arial" w:hAnsi="Arial" w:cs="Arial"/>
          <w:rtl w:val="true"/>
        </w:rPr>
        <w:t xml:space="preserve"> לפי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כתב האישום המתוקן חושף מסכת של סחר בכלי נשק וסמים מסוכנים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סחר בסם מסוכן מסוג חשיש בכמות כוללת של 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תמורת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וכן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מעורב בביצוע עסקת סם אחרת תמורתה היה עתיד לקבל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אולם היא לא יצאה אל הפועל בשל נוכחות משטרתית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הוא ציין את שלוש עסקאות הנשק בהן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מעורב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תמורתן הוא קיבל סך של </w:t>
      </w:r>
      <w:r>
        <w:rPr>
          <w:rFonts w:cs="Arial" w:ascii="Arial" w:hAnsi="Arial"/>
        </w:rPr>
        <w:t>28,000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הוא הדגיש את העובדה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מהסוכן בעסקאות הסם והנשק השונות סך של </w:t>
      </w:r>
      <w:r>
        <w:rPr>
          <w:rFonts w:cs="Arial" w:ascii="Arial" w:hAnsi="Arial"/>
        </w:rPr>
        <w:t>38,500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לטענתו כתב האישום חושף את דמותו העבריינית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שביצע את העבירות בחוצות העיר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לעברו הפלילי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בעבירות חמורות המצביעות על העדר מורא וזלזול בחוק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את העבירות נשוא התיק דנן בתקופה שחל עליו מאסר על תנאי בר הפעלה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בטיעונים המשלימים בעניין זה שהגיש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ביום </w:t>
      </w:r>
      <w:r>
        <w:rPr>
          <w:rFonts w:cs="Arial" w:ascii="Arial" w:hAnsi="Arial"/>
        </w:rPr>
        <w:t>13.6.11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פירט את השתלשלות האירועים ואת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גזר הדין המשלים ניתן ביום </w:t>
      </w:r>
      <w:r>
        <w:rPr>
          <w:rFonts w:cs="Arial" w:ascii="Arial" w:hAnsi="Arial"/>
        </w:rPr>
        <w:t>17.1.07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ובמסגרתו נקבע שהנאשם ירצה את עונש המאסר בפועל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שב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עונש המאסר על תנאי שהושת הוא בר הפעלה וכי תקופת היותו של הנאשם אסיר מצטברת לתנאי שנקבע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בהסתמך על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52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וכן הפנה לפסיקה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לתיק שצורף לתיק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מעורבות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בו מלמדת על רצף עברייני ומעורבות עמוקה בעולם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כל סוגיו וההלכה בנסיבות כאלה היא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להחמיר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עתר להשית עליו עונש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שהסביר שהעונש לו עותר כולל את הפעלת המאסר על תנאי ואת תיק הצירוף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עתר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יושת עליו עונש מאסר על תנאי וקנס  העולה על הסכום הכולל שקיבל לידיו במסגרת 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פירט התובע את עיקר מעשיו בביצוע העבירות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תיווך בין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 עסקת הסמים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יזם עם הסוכן שיחת טלפון כשהוא עצור בתיק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סייע בידי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לסחור באקדח מסוג ברטה תמורת סך של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קשר קשר עם הנאשמים </w:t>
      </w:r>
      <w:r>
        <w:rPr>
          <w:rFonts w:cs="Arial" w:ascii="Arial" w:hAnsi="Arial"/>
        </w:rPr>
        <w:t>2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לביצוע עסקה בנשק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אלף ₪ וכן תיווך בין הסוכן לבין שני סוחרי סמים בשתי עסקאות סמים מסוג חשיש וקנבוס תמורת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עוד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קשר קשר לסחר בסמים מסוכנים מסוג חשיש במשקל </w:t>
      </w:r>
      <w:r>
        <w:rPr>
          <w:rFonts w:cs="Arial" w:ascii="Arial" w:hAnsi="Arial"/>
        </w:rPr>
        <w:t>93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תמורת </w:t>
      </w:r>
      <w:r>
        <w:rPr>
          <w:rFonts w:cs="Arial" w:ascii="Arial" w:hAnsi="Arial"/>
        </w:rPr>
        <w:t>1,100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התובע עמד על עברו הפלילי המכביד של הנאשם אשר כולל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בגין החזקה ושימוש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אלימות ועבירות 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לטענתו מעובדות כתב האישום המתוקן עולה דמותו העבריינית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ותעוזתו בפני החוק כולל העובדה שהוא ביצע את העבירות בעודו כלוא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הדגיש את האישום בו הוא הורשע לפיו התנגד להוראותיו של שוטר באופן פיזי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עתר להשית עליו עונש מאסר בפועל שיהא פחות במעט מהעונש שייגזר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היה מעורב בארבעה אישומים שעניינם סחר בנשק מסוגים שונים ובהם אקדח ברטה שנמכר תמורת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, </w:t>
      </w:r>
      <w:r>
        <w:rPr>
          <w:rFonts w:ascii="Arial" w:hAnsi="Arial" w:cs="Arial"/>
          <w:rtl w:val="true"/>
        </w:rPr>
        <w:t xml:space="preserve">אקדח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שנמכר תמורת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קשירת קשר לסחור במטען נפץ תמורת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נשק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34,000</w:t>
      </w:r>
      <w:r>
        <w:rPr>
          <w:rFonts w:cs="Arial" w:ascii="Arial" w:hAnsi="Arial"/>
          <w:rtl w:val="true"/>
        </w:rPr>
        <w:t xml:space="preserve"> ₪ . </w:t>
      </w:r>
      <w:r>
        <w:rPr>
          <w:rFonts w:ascii="Arial" w:hAnsi="Arial" w:cs="Arial"/>
          <w:rtl w:val="true"/>
        </w:rPr>
        <w:t>לדידו מכתב האישום ניתן ללמוד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עסק באופן אינטנסיבי בסחר בנשק והעסקאות בהן היה מעורב מעידות על מסוכנותו הרבה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לדידו יש לייחס חומרה יתירה למעשי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שכן הם בוצעו עת מתנהל נגדו הליך פלילי והוא שוהה תחת תנאים מגבילים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התובע עמד על עברו הפלילי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המסתכם בארבעה אישומים כאשר בשניים מהם הוא לא הורשע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הוא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כרגע הוא מרצה עונש מאסר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שני אישומים בעבירת תקיפה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התובע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ממכלול הנתונים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דבק בעולם העברייני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עתר להשית על הנאשם עונש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מאסר בפועל שיושת עליו במצטבר לעונש מאסר שהוא מרצה כיום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וכן עתר להטלת קנס משמעותי שיהיה גבוה מהסכום אשר קיבל מהסוכן בעסקאות הנשק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הוא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עצור בתיק דנן מיום </w:t>
      </w:r>
      <w:r>
        <w:rPr>
          <w:rFonts w:cs="Arial" w:ascii="Arial" w:hAnsi="Arial"/>
        </w:rPr>
        <w:t>2.8.10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על פי עובדות כתב האישום המתוקן הוא סייע יחד עם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לסחור באקדח ברטה תמורת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וכן קשר קשר לביצוע עסקה בנשק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34,000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התובע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לחובת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והחזקת סמים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מרצה עונש מאסר בן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שתי עבירות של חבלה ופציעה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ביצע את העבירות נשוא כתב האישום כשהוא שוהה במתקן כליאה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בסיס נתונים אלה טען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ניתן ללמוד על אופיו העברייני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הפסיקה מורה שיש להחמיר בענישה בעבירות הנשק והסם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הוא עתר להשית עליו עונש נמוך מזה שייגזר 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והדגיש כי מעורבותו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 העבירות היא פחותה ביחס לנאשמים  המעורבים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הוא עתר להשית עליו  מאסר על תנאי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עצור בתיק דנן מיום </w:t>
      </w:r>
      <w:r>
        <w:rPr>
          <w:rFonts w:cs="Arial" w:ascii="Arial" w:hAnsi="Arial"/>
        </w:rPr>
        <w:t>2.8.10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טיעוניו הדגיש התובע את הסיכון הגלום בנשק בו סחרו הנאשמים כולל אפשרות העברתו לידי גורמים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עוינים וטרוריסטיים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הוא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בצע כסף הניע את הנאשמים במעשיהם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הוא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כנגד הפיתוי הכספי הטמון בסחר בנשק ובסמים מסוכנים יש להטיל עונשים שיהיה בהם להרתיע עבריינים שיתבטאו במאסר ארוך וממושך ובקנס מרתיע ומכביד שיורה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כדאיות כלכלית בביצוע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בסיום טיעוניו הפנה התובע לפסיקה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התייחסה בראשית דבריה לטענה בדבר תחולת עונש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המאסר על תנאי למשך שלוש שנים שנזקף לחובתו של מרשה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לדידה התנאי לא חל מאחר ובית משפט השלום שגזר את התנאי קבע בגזר דינו שהתנאי יחול החל ממועד מתן גזר הדין קרי </w:t>
      </w:r>
      <w:r>
        <w:rPr>
          <w:rFonts w:cs="Arial" w:ascii="Arial" w:hAnsi="Arial"/>
        </w:rPr>
        <w:t>28.11.06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ומועד זה חלף טרם ביצוע העבירות נשוא כתב האישום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התייחסה הסנגורית להליך הגישור שהתקיים במסגרתו נדון גם צירוף התיק הנוסף התלוי ועומד כנגד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ולטענתה הוא נכלל בהסדר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לטענת המאשימה בדבר היררכיה של מעורבות הנאשמים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היווה את הדמות המרכזית ולכן ענישתו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צריכה להיות פחותה יחסית לזו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שהפנתה לאישומים השונים והדגישה את חלקו של מרשה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השתמש בסמים  במשך מספר שנים אך כיום כבר נגמל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לרישום הפלילי בעניינו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בתקופה בה הנאשם היה מכור לסמים ועל רקע זה העבירות בהן הורשע שעיקרן עבירות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לו עבירות בתחום הנשק דבר המורה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המדובר בסוחר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היא ביקשה להדגיש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טרם מעצרו בתיק הנדון הוא לא עבר עבירה ואילו את העבירה נשוא כתב האישום דנן הוא ביצע עת היה נתון במעצר בית בתיק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עמדה על נסיבותיו האישיות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שהשתמש בסמים ונגמל לתקופה ארוכה ולאחר מכן שב לסורו עקב פטירת אביו בשנת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וכן הדגישה את משפחתו הנורמטיבית וטענה שאלמלא היותו מכור לסמים ולאלכוהול הרי שגם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 אדם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בסיום טענה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העונש הראוי שיוטל על הנאשם הוא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וביקשה להסתפק בהשתת קנס מינימאלי לנוכח מצבו הכלכלי הקשה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הדגישה את התיקון שבוצע בכתב האישום המקורי שהקל מאוד עם מרשה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לחלקו בביצועו העבירות היא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שמיוחס לו הוא תיווך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הוא הכיר את הסוכן והתפתה לחשוב שהוא חברו והוביל אותו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לצורך קבלת הסמים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לנסיבות האישיות היא טענה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מכור לסמים  ובעת ביצוע העבירות הוא שהה בבית הסוהר ופעל כך מאחר ורצה להשיג קצת כסף לצורך קיומו בין כותלי בית הסוהר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היא סקרה את האישומים והעבירות בהן הורשע מרשה ושבה והסבירה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הסיבה לביצוען היא הצורך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לשרוד בין כותלי בית הסוהר ולשמור על קשרים בסביבה הוא 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היא ציינה בהגינותה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עבריין והרשעותיו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ריצה תקופות מאסר לא מבוטלות מאחורי סורג ובריח וניכר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לא לומד את הלקח מאחר והוא צורך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התנגדה לטיעון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בדבר היות הנאשמים בני מיעוטים והתנגדה לטיעון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דומיננטי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כל אלה טענה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פעל בעבירות נשוא כתב האישום שלא מתוך עבריינות אלא מתוך יסוד נפשי של שורד בודד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עתרה להשית עליו עונש מאסר בפועל שיסתכם בשנתיים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עמדה על כך שלמרשה מיוחסים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 שונים בגין סחר בנשק ושני אישומים בגין קשירת 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טענה ששני האישומים האחרונים מתבטאים מבחינה עובדתית בכל הקשור למרשה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בשיחה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במלל שלא נמצא לו כל מעשה שיקדם את תחילת ביצוע העבירה והוסיפה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הבטחותיו שעניינן קשירת קשר מילולית לא צלחו דה פקטו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ולנתונים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משמעות לגבי המשקל עונשי שיש לייחס לאישומים  הנוגעים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היא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בהתבסס על הפסיקה הפליליות הטמונה בעבירת קשירת הקשר היא מן המדרגות הנמוכות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הדגישה את העובדה שארבעת האישומים האחרים המיוחסים למרשה התרחשו בטווח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בתקופה קצרה וממוקדת ומעצר הנאשמים קטע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היא פירטה את חלקו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בכל אחד מהאישומים והדגישה את היותו האח הצעיר במערכת יחסים 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שביצע את שהוטל עליו על ידי האחרים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צריך לתת את הדין רק במסגרת המעשים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הפנתה להודעות הנאשם במשטרה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מייד נטל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ושיתף פעולה עם החוקרים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 האישיות היא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הרשעותיו הקודמות אינן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בעבריין אלא בעבר פלילי מינורי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דנה בפירוט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כנסיבה לקולא היא ציינה את הודיית הנאשם והחיסכון בזמנו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היא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מרצה כעת עונש של שנת מאסר בפועל ועתרה להשית עליו עונש מאסר של שנתיים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ביקשה לקחת בחשבון את מידת החפיפה לעונש המאסר שהוא מרצה ולהשאיר לו אופק פתוח לשיקום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בסיום טיעוניה התייחסה לפסיקה שהגיש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בנסיבות חמורות יותר ממה שמיוחס למרשה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בראשית 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מרשו 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האישום המתוקן בו מיוחסים לו שני אישומים הנוגעים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באישומים הוא פסיבי לחלוטין כך שנוכחותו במקום ומעשיו לא היו יכולים להשפיע על קיום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ייזום אותם אלמנטים עבריינים המיוחסים 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הוא מינורי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שסביר שגם אם לא היה נוכח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העסקה היתה מתבצעת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אלמלא מרשו היה שוהה במעצר במועדים נשוא כתב האישום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סביר להניח שהעובש שהיה נגזר עליו הוא מאסר בפועל לריצוי בעבודות שירות וזאת לאור חלקו המינורי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הדגיש את מסגרת הענישה שהציעה המאשימה במסגרת הליך הגישור לגבי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העובדה שבמעמד הטיעונים לעונש עתרה המאשימה לעונש לא סביר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ציין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עברו הפלילי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מכביד והעבירות בהן הורשע אינן ממין העניין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 האישיות הוא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חלה בשנת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ומצבו הבריאותי אינו יציב והוא עדיין מטופל בבית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הוא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מרצה עונש מאסר של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</w:t>
      </w:r>
      <w:r>
        <w:rPr>
          <w:rFonts w:cs="Arial" w:ascii="Arial" w:hAnsi="Arial"/>
        </w:rPr>
        <w:t>27.12.09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הוא פירט את הרקע המשפחתי המורכב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יושת על הנאשם עונש שלא יעלה על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ושחלק ניכר מהמאסר שיושת ירוצה בחופף לעונש המאסר שהוא מרצה כיום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עברם הפלילי של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פלילי מכביד למדי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משנת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כבר בהיותו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מהרישום הפלילי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הורשע בעבירות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התחזות כאדם אחר במטרה להונות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מכשירי פריצה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תעבורה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בגין אלה נידון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למאסרים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בפועל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קנסות ופסילת רישיון הנהיגה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בעל עבר פלילי החל משנת </w:t>
      </w:r>
      <w:r>
        <w:rPr>
          <w:rFonts w:cs="Arial" w:ascii="Arial" w:hAnsi="Arial"/>
        </w:rPr>
        <w:t>1996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כבר בהיותו 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הורשע בעבירות של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הפרעת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העלבת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ונטישה במקום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הטרדת 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להשמדת ראיות ונטילת נכסים לשם סחיטה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אלה נידון  למאסרים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בפועל 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וכן לעונשים של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וקנסות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בעל עבר פלילי החל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מאז נערותו בהיותו כבן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הורשע בעבירות של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 והחזקת אגרופן או סכין למטרה לא כשרה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אלה נדון לעונשים של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 וקנסות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בעל עבר פלילי החל משנת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כבר בהיותו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הורשע בעבירות של החזקת  אגרופן או סכין למטרה לא כשרה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 וסמים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בגין אלה נידון  לעונש של שנה מאסר בפועל וכן לעונשים של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הנאשמים בדברם האחרון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כולם הביעו בבית המשפט צער וחרטה על שאירע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מטעם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הוגש מכתב בו פירט את הקשיים שהוא חווה במהלך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עקב מחלה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הסביר גם את הרקע שהביאו למעורבות בפלילים וביקש שיקום וטיפול על מנת שיוכל לחזור למוטב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כן הגיש מכתב בו שב והודה בביצוע העבירה והביע צער וחרטה  על עצם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להתחשב בו והביע רצון לשוב לחיים נורמטיביים ולבנות את עתידו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הפעלת המאסר על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תנאי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שכבר ציינתי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נתגלעה מחלוקת בין הצדדים ביחס לתחולת עונש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שנגזר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ידי בית משפט השלום בכפר סבא במסגרת </w:t>
      </w:r>
      <w:hyperlink r:id="rId43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2350/06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28.11.06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17.1.07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גזר דין משלים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במסגרתו קבע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פדר את המועד והמקום בו יבצע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עונש המאסר בפועל בדרך של עבודות שירות שהוטל עליו בגזר הדין המקורי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מסופק אני בעמדת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בעניין זה לפיה עונש המאסר על תנאי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הוא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הפעלה בענייננו</w:t>
      </w:r>
      <w:r>
        <w:rPr>
          <w:rFonts w:cs="Arial" w:ascii="Arial" w:hAnsi="Arial"/>
          <w:rtl w:val="true"/>
        </w:rPr>
        <w:t xml:space="preserve">.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52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קובע כדלקמן</w:t>
      </w:r>
      <w:r>
        <w:rPr>
          <w:rFonts w:cs="Arial" w:ascii="Arial" w:hAnsi="Arial"/>
          <w:rtl w:val="true"/>
        </w:rPr>
        <w:t>:</w:t>
      </w:r>
    </w:p>
    <w:p>
      <w:pPr>
        <w:pStyle w:val="P00"/>
        <w:spacing w:lineRule="auto" w:line="360" w:before="72" w:after="0"/>
        <w:ind w:hanging="624" w:start="624" w:end="1134"/>
        <w:jc w:val="both"/>
        <w:rPr>
          <w:rFonts w:ascii="Arial" w:hAnsi="Arial" w:cs="David"/>
          <w:sz w:val="24"/>
          <w:szCs w:val="24"/>
          <w:lang w:val="en-US" w:eastAsia="en-US"/>
        </w:rPr>
      </w:pPr>
      <w:r>
        <w:rPr>
          <w:rFonts w:cs="David" w:ascii="Arial" w:hAnsi="Arial"/>
          <w:rtl w:val="true"/>
        </w:rPr>
        <w:tab/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תקופת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התנאי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תתחיל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מתן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גזר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הדין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ואם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הנידון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נושא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אותו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זמן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עונש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מאסר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-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שחרורו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המאסר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;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אולם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תקופה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שאסיר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נמצא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מחוץ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לבית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הסוהר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שחרור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בערובה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מכח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סימן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בפרק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ג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ל</w:t>
      </w:r>
      <w:hyperlink r:id="rId45">
        <w:r>
          <w:rPr>
            <w:rStyle w:val="Hyperlink"/>
            <w:rFonts w:ascii="Arial" w:hAnsi="Arial" w:cs="David"/>
            <w:b/>
            <w:b/>
            <w:bCs/>
            <w:sz w:val="24"/>
            <w:sz w:val="24"/>
            <w:szCs w:val="24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eastAsia="Arial" w:cs="Arial"/>
            <w:b/>
            <w:b/>
            <w:bCs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David"/>
            <w:b/>
            <w:b/>
            <w:bCs/>
            <w:sz w:val="24"/>
            <w:sz w:val="24"/>
            <w:szCs w:val="24"/>
            <w:rtl w:val="true"/>
            <w:lang w:val="en-US" w:eastAsia="en-US"/>
          </w:rPr>
          <w:t>סדר</w:t>
        </w:r>
        <w:r>
          <w:rPr>
            <w:rStyle w:val="Hyperlink"/>
            <w:rFonts w:ascii="Arial" w:hAnsi="Arial" w:eastAsia="Arial" w:cs="Arial"/>
            <w:b/>
            <w:b/>
            <w:bCs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David"/>
            <w:b/>
            <w:b/>
            <w:bCs/>
            <w:sz w:val="24"/>
            <w:sz w:val="24"/>
            <w:szCs w:val="24"/>
            <w:rtl w:val="true"/>
            <w:lang w:val="en-US" w:eastAsia="en-US"/>
          </w:rPr>
          <w:t>הדין</w:t>
        </w:r>
        <w:r>
          <w:rPr>
            <w:rStyle w:val="Hyperlink"/>
            <w:rFonts w:ascii="Arial" w:hAnsi="Arial" w:eastAsia="Arial" w:cs="Arial"/>
            <w:b/>
            <w:b/>
            <w:bCs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David"/>
            <w:b/>
            <w:b/>
            <w:bCs/>
            <w:sz w:val="24"/>
            <w:sz w:val="24"/>
            <w:szCs w:val="24"/>
            <w:rtl w:val="true"/>
            <w:lang w:val="en-US" w:eastAsia="en-US"/>
          </w:rPr>
          <w:t>הפלילי</w:t>
        </w:r>
      </w:hyperlink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  <w:lang w:val="en-US" w:eastAsia="en-US"/>
        </w:rPr>
        <w:t>[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  <w:lang w:val="en-US" w:eastAsia="en-US"/>
        </w:rPr>
        <w:t>נוסח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  <w:lang w:val="en-US" w:eastAsia="en-US"/>
        </w:rPr>
        <w:t>משולב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  <w:lang w:val="en-US" w:eastAsia="en-US"/>
        </w:rPr>
        <w:t>]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תשמ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ב–</w:t>
      </w:r>
      <w:r>
        <w:rPr>
          <w:rFonts w:cs="David" w:ascii="Arial" w:hAnsi="Arial"/>
          <w:b/>
          <w:bCs/>
          <w:sz w:val="24"/>
          <w:szCs w:val="24"/>
          <w:lang w:val="en-US" w:eastAsia="en-US"/>
        </w:rPr>
        <w:t>1982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חופשה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מיוחדת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u w:val="single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או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מכח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סימן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</w:t>
      </w:r>
      <w:r>
        <w:rPr>
          <w:rFonts w:cs="David" w:ascii="Arial" w:hAnsi="Arial"/>
          <w:b/>
          <w:bCs/>
          <w:sz w:val="24"/>
          <w:szCs w:val="24"/>
          <w:lang w:val="en-US" w:eastAsia="en-US"/>
        </w:rPr>
        <w:t>1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לפרק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ו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',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יראו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אותה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כתקופת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תנאי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מצטברת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לתקופת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התנאי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שקבע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בית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המשפט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 xml:space="preserve">;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והכל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כשבית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הורה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  <w:lang w:val="en-US" w:eastAsia="en-US"/>
        </w:rPr>
        <w:t>אחרת</w:t>
      </w:r>
      <w:r>
        <w:rPr>
          <w:rFonts w:cs="David" w:ascii="Arial" w:hAnsi="Arial"/>
          <w:b/>
          <w:bCs/>
          <w:sz w:val="24"/>
          <w:szCs w:val="24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lang w:val="en-US" w:eastAsia="en-US"/>
        </w:rPr>
      </w:pPr>
      <w:r>
        <w:rPr>
          <w:rFonts w:cs="Arial" w:ascii="Arial" w:hAnsi="Arial"/>
          <w:b/>
          <w:bCs/>
          <w:sz w:val="24"/>
          <w:szCs w:val="24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יוצא איפוא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 xml:space="preserve">כי לתקופת מאסר על תנאי השיפוטית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אותה משית בית המשפט בגזר דינו מצטרפת תקופה תנאי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תקופה זו חלה על נאשם לחובתו עומד התנאי בעת שהוא מרצה את עונשו ומצוי מחוץ לכותלי בית הסוהר והיא מצטברת לתקופת עונש המאסר על תנאי שנגזר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הרציונל שעומד בבסיס הסדר זה עמד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ברק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כתוארו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</w:t>
      </w:r>
      <w:hyperlink r:id="rId4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1779/92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מדינת ישראל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כחיל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מז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739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 </w:t>
      </w:r>
      <w:r>
        <w:rPr>
          <w:rFonts w:cs="Arial" w:ascii="Arial" w:hAnsi="Arial"/>
        </w:rPr>
        <w:t>748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וכך אמר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4896" w:leader="none"/>
        </w:tabs>
        <w:autoSpaceDE w:val="false"/>
        <w:spacing w:lineRule="auto" w:line="360" w:before="0" w:after="80"/>
        <w:ind w:start="720" w:end="7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b/>
          <w:b/>
          <w:bCs/>
          <w:rtl w:val="true"/>
        </w:rPr>
        <w:t>תקופות אלה משתרעות על שחרור בערובה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חופשה מיוחדת ועבודת שירות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בתקופות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 העובדה שהאסיר לא שוחרר מן המאסר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 הלכה למעשה הוא מצוי מחוץ לכותלי בית הסוהר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ומן הראוי הוא שהאפקט המרתיע והמחנך של המאסר על תנאי יפעל את פעולתו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מבלי שינגוס בתקופת התנאי</w:t>
      </w:r>
      <w:r>
        <w:rPr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השיפוטית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הצטברות זו אינה נעשית כך שלאחר סיום תקופת התנאי השיפוטית באה תקופה נוספת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המאריכה את התקופה השיפוטית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כפי שראינו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הסדר זה אינו משיג כל מטרה ראויה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ואין בו אלא פגיעה באסיר אשר שוחרר מן המאסר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ההצטברות של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תקופת התנאי החקוקה נעשית בדרך אחרת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היא מקדימה את תקופת התנאי השיפוטית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היא מהווה חלק מהתקופה בה האסיר טרם שוחרר מן המאסר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ובה טרם החלה תקופת התנאי השיפוטית</w:t>
      </w:r>
      <w:r>
        <w:rPr>
          <w:rFonts w:cs="Arial" w:ascii="Arial" w:hAnsi="Arial"/>
          <w:b/>
          <w:bCs/>
          <w:rtl w:val="true"/>
        </w:rPr>
        <w:t>".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4896" w:leader="none"/>
        </w:tabs>
        <w:autoSpaceDE w:val="false"/>
        <w:spacing w:lineRule="auto" w:line="360" w:before="0" w:after="8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4896" w:leader="none"/>
        </w:tabs>
        <w:autoSpaceDE w:val="false"/>
        <w:spacing w:lineRule="auto" w:line="360" w:before="0" w:after="8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מבחינה כרונולוגית גזר הדין המקורי וגזר הדין המשלים ניתנו על ידי בית משפט השלום וצוינו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בתאריכים </w:t>
      </w:r>
      <w:r>
        <w:rPr>
          <w:rFonts w:cs="Arial" w:ascii="Arial" w:hAnsi="Arial"/>
        </w:rPr>
        <w:t>28.11.06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17.1.07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המאסר המותנה הוא למשך שלוש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המאסר המותנה אינו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מכל אחד מן התאריכים הנזכרים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חלפו כבר שלוש שנים עד למועד ביצוע העבירה המוקדמת ביותר על 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עבירות אחרות הכרוכות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לו חומרה מיוחדת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שכן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המדובר במי השולח בידו גם בסחר בנשק או בעבירות אחרות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באופן טבעי חומרתן של העבירות המתבצעות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 לסיכונים הכפולים הנובעים מן השילוב שבין שני סוגי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עבירות הסמים והמענה המערכתי להן עמדה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 ב</w:t>
      </w:r>
      <w:r>
        <w:rPr>
          <w:rFonts w:cs="Arial" w:ascii="Arial" w:hAnsi="Arial"/>
          <w:rtl w:val="true"/>
        </w:rPr>
        <w:t xml:space="preserve">- </w:t>
      </w:r>
      <w:hyperlink r:id="rId4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6373/06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אלנשמי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4021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כאשר בעבירות סמים עסקינן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ניתן להתעלם מהחובה המוטלת עלינו כמערכת וכחברה להיאבק בנגע הסמים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פן חשוב של מאבק זה הינו הטלת עונשים מחמירים על מי שבוחרים לעסוק בסחר בסמים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הסחר בסמים מסוכנים הינו אמצעי קל ונוח לעשיית רווחים נכבדים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ענישתם של מי שסחרו בסמים מסוכנים צריכה ליתן מענה גם לפיתוי זה ובמילים אחרות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על מי אשר שוקל לשלוח ידו בסחר בסמים להעמיד לנגד עיניו לא רק את הפתוי לשלשל לכיסו סכומי כסף נכבדים אלא גם את הסיכון של שהיה ממושכת מאחורי סורג ובריח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ראה גם את הדברים כדורבנות שאמר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כתוארו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4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6029/03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שמאי ואח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פד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נח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734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ולא פחות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 בעניין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אמר אודותיהן ב</w:t>
      </w:r>
      <w:r>
        <w:rPr>
          <w:rFonts w:cs="Arial" w:ascii="Arial" w:hAnsi="Arial"/>
          <w:rtl w:val="true"/>
        </w:rPr>
        <w:t>-</w:t>
      </w:r>
      <w:hyperlink r:id="rId4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11448/03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גרבאן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2911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אלה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העבירות של סחר בנשק הן עבירות חמורות מאוד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ראה </w:t>
      </w:r>
      <w:r>
        <w:rPr>
          <w:rFonts w:ascii="Arial" w:hAnsi="Arial" w:cs="Arial"/>
          <w:b/>
          <w:b/>
          <w:bCs/>
          <w:color w:val="000000"/>
          <w:rtl w:val="true"/>
        </w:rPr>
        <w:t>ע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פ </w:t>
      </w:r>
      <w:r>
        <w:rPr>
          <w:rFonts w:cs="Arial" w:ascii="Arial" w:hAnsi="Arial"/>
          <w:b/>
          <w:bCs/>
          <w:color w:val="000000"/>
        </w:rPr>
        <w:t>513/99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4477/98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4609/98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אחמד טאהא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תק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על </w:t>
      </w:r>
      <w:r>
        <w:rPr>
          <w:rFonts w:cs="Arial" w:ascii="Arial" w:hAnsi="Arial"/>
          <w:b/>
          <w:bCs/>
        </w:rPr>
        <w:t>99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cs="Arial" w:ascii="Arial" w:hAnsi="Arial"/>
          <w:b/>
          <w:bCs/>
        </w:rPr>
        <w:t>716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כלי הנשק הנסחרים עלולים לעבור מיד ליד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הם לא נרכשו באופן חוקי וחזקה שהם לא נועדו לשמש מטרה חוקית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כשהם נמצאים בידי אדם שאינו עבריין טמונה בהם סכנת חיים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קל וחומר אם הם מתגלגלים ומגיעים לידי גורמים עוינים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ועלינו לקחת בחשבון אפשרות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להרתיע מפניה ולמנוע את הסכנה המחמירה והולכת הצפויה מן הסחר בנשק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לכן שומה על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להתריע כנגד סכנה זאת ולפעול כנדרש כדי להרתיע מפני עבירה זאת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וכאשר סבר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כי אין די ברף הענישה הקיים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היסס לומר את דברו בעניין זה ב</w:t>
      </w:r>
      <w:r>
        <w:rPr>
          <w:rFonts w:cs="Arial" w:ascii="Arial" w:hAnsi="Arial"/>
          <w:rtl w:val="true"/>
        </w:rPr>
        <w:t>-</w:t>
      </w:r>
      <w:hyperlink r:id="rId5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8012/04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מתאני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באתר נבו ביום </w:t>
      </w:r>
      <w:r>
        <w:rPr>
          <w:rFonts w:cs="Arial" w:ascii="Arial" w:hAnsi="Arial"/>
        </w:rPr>
        <w:t>16.11.05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"... </w:t>
      </w:r>
      <w:r>
        <w:rPr>
          <w:rFonts w:ascii="Arial" w:hAnsi="Arial" w:cs="Arial"/>
          <w:b/>
          <w:b/>
          <w:bCs/>
          <w:rtl w:val="true"/>
        </w:rPr>
        <w:t xml:space="preserve">הגיעה השעה להעלות את רף הענישה בעבירות 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 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פ </w:t>
      </w:r>
      <w:r>
        <w:rPr>
          <w:rFonts w:cs="Arial" w:ascii="Arial" w:hAnsi="Arial"/>
          <w:b/>
          <w:bCs/>
        </w:rPr>
        <w:t>4831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אבו באכר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יש לקוות שענישה מחמירה בתחום זה תרתיע את אלה הסוחרים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מובילים נשק ומבצעים עבירות דומות בקשר לכלי נשק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hanging="1440" w:start="144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ראה גם את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בייניש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51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פס ואח</w:t>
      </w:r>
      <w:r>
        <w:rPr>
          <w:rFonts w:cs="Arial" w:ascii="Arial" w:hAnsi="Arial"/>
          <w:color w:val="000000"/>
          <w:rtl w:val="true"/>
        </w:rPr>
        <w:t xml:space="preserve">', </w:t>
      </w:r>
      <w:r>
        <w:rPr>
          <w:rFonts w:ascii="Arial" w:hAnsi="Arial" w:cs="Arial"/>
          <w:color w:val="000000"/>
          <w:rtl w:val="true"/>
        </w:rPr>
        <w:t>פד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544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545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ששם הוחמר בעונשם של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54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רובינשטיין עמד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היחס המחמיר שיש לנקוט כלפי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5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3361/08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ליבוביץ ואחרים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2211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לעבירות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שבתוך עמו הוא יושב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 פעמים אין ספור על היחס המחמיר שיש לנקוט כלפיהן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הדברים ברורים כשמש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המחזיקים בנשק בעבירה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רוב וככלל אינם עושים זאת אלא לצרכי עבירות אחרות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הכרוכות באלימות או בהפחדה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נועד לירות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וטבעו גם שבשעת 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צורך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הסובייקטיבי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זדוני ומרושע ככל שיהיה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עלולה האצבע להיות קלה על ההדק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שכבר הזכרתי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ערכתי הליך של גישור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בסיס ההצעות שגובשו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והנאשמים הודו במיוחס להם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 העניין בהליך הגישור 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טבעי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עניין ענישתם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הסתמכו על הצעת הענישה הראויה ברף 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שהציעה התביעה בעבור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על טיעון פתוח ובקשה של התביעה לגזירת מאסר בפועל ממושך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את רצונו לצרף לכאן תיק נוסף ולתת את הדין בגינו יחד עם נתינת הדין בתיק העיקרי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כנזכר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הכוללות את העונש בגין התיק המצורף ואת המאסר המותנה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אותו ביקש להפעיל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בהליך הגישור הציע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והפעלת המאסר המותנה במצטבר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בעניין זה אזכיר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סברתי שהמאסר המותנה הזה איננו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הפעלה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בחשבון פשוט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העונש המבוקש על ידי התביעה בעבור תיק הצירוף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עבירה של החזקת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סם מסוג קנבוס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במסמך מזויף וגניבת שתי תעודות זהות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הוא גבוה יתר על המידה הראויה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הכוללות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למתאם בין העונש הראוי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לזה הראוי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מקבל אני את עמדת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הוצע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עונשו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יהא פחות מזה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גם מקבל אני את עמדת התביעה כי העונש הראוי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נמוך מזה שיוטל 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כל הנאשמים עומדות הרשעותיהם הקודמות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שפירטתי אותן לעיל ואין להתייחס אליהם כאל מי שחטאו לראשונה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העובדה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ביצעו את מעשיהם בהיותם מאחורי סורג ובריח וכי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עשה את מעשי העבירה שלו בהיותו בתנאים מגבילים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מעשי עבירה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היא עומדת לאלה לרועץ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לזכות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לקיחת האחריות על ידם במהלך הגישור והודייתם במיוחס להם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חרטתם של הנאשמים תעמוד לזכותם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בסיס שיקולים אלה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החלטתי לגזור על הנאשמים את העונשים הבאים </w:t>
      </w:r>
      <w:r>
        <w:rPr>
          <w:rFonts w:cs="Arial" w:ascii="Arial" w:hAnsi="Arial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על 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</w:rPr>
        <w:t>2.8.2010</w:t>
      </w:r>
      <w:r>
        <w:rPr>
          <w:rFonts w:cs="Arial" w:ascii="Arial" w:hAnsi="Arial"/>
          <w:rtl w:val="true"/>
        </w:rPr>
        <w:t xml:space="preserve">  , </w:t>
      </w:r>
      <w:r>
        <w:rPr>
          <w:rFonts w:ascii="Arial" w:hAnsi="Arial" w:cs="Arial"/>
          <w:rtl w:val="true"/>
        </w:rPr>
        <w:t>בגין התיק העיקרי ותיק הצירוף יחדיו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עליה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נשק מסוג כלשהו או עבירת סמים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רכוש כלשהי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שיש בה יסוד של זיוף או של שימוש במסמך מזויף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החל מיום </w:t>
      </w:r>
      <w:r>
        <w:rPr>
          <w:rFonts w:cs="Arial" w:ascii="Arial" w:hAnsi="Arial"/>
        </w:rPr>
        <w:t>1.9.2011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על 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</w:rPr>
        <w:t>2.8.2010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עליה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נשק מסוג כלשהו או עבירת סמים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 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החל מיום </w:t>
      </w:r>
      <w:r>
        <w:rPr>
          <w:rFonts w:cs="Arial" w:ascii="Arial" w:hAnsi="Arial"/>
        </w:rPr>
        <w:t>1.9.2011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על 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</w:rPr>
        <w:t>2.8.2010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בגזירת עונש זה לקחתי בחשבון גם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מעצרו נשא הנאשם בעונש מאסר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בניכוי תקופת מעצרו מיום </w:t>
      </w:r>
      <w:r>
        <w:rPr>
          <w:rFonts w:cs="Arial" w:ascii="Arial" w:hAnsi="Arial"/>
        </w:rPr>
        <w:t>27.12.09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יום </w:t>
      </w:r>
      <w:r>
        <w:rPr>
          <w:rFonts w:cs="Arial" w:ascii="Arial" w:hAnsi="Arial"/>
        </w:rPr>
        <w:t>2.3.2010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לו נידון ביום </w:t>
      </w:r>
      <w:r>
        <w:rPr>
          <w:rFonts w:cs="Arial" w:ascii="Arial" w:hAnsi="Arial"/>
        </w:rPr>
        <w:t>13.7.2010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53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2224-01-10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משפט זה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עליה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נשק מסוג כלשהו או עבירת סמים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 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החל מיום </w:t>
      </w:r>
      <w:r>
        <w:rPr>
          <w:rFonts w:cs="Arial" w:ascii="Arial" w:hAnsi="Arial"/>
        </w:rPr>
        <w:t>1.9.2011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על נאשם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בשים לב לנסיבות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יישא הנאשם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עונש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בחופף לעונש המאסר בפועל בן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הוא נושא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עליה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נשק מסוג כלשהו או עבירת סמים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החל מיום </w:t>
      </w:r>
      <w:r>
        <w:rPr>
          <w:rFonts w:cs="Arial" w:ascii="Arial" w:hAnsi="Arial"/>
        </w:rPr>
        <w:t>1.9.2011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ממליץ בפני רשויות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לשלב כל אחד מן הנאשמים שיחפוץ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בתוכנית שיקומית מתאימה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ניתן והודע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20439-08-10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מאזן 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באלי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4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52.c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14" TargetMode="External"/><Relationship Id="rId19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/13" TargetMode="External"/><Relationship Id="rId21" Type="http://schemas.openxmlformats.org/officeDocument/2006/relationships/hyperlink" Target="http://www.nevo.co.il/law/4216/19a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/31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0301/287.a" TargetMode="External"/><Relationship Id="rId35" Type="http://schemas.openxmlformats.org/officeDocument/2006/relationships/hyperlink" Target="http://www.nevo.co.il/law/70301/499.a.1" TargetMode="External"/><Relationship Id="rId36" Type="http://schemas.openxmlformats.org/officeDocument/2006/relationships/hyperlink" Target="http://www.nevo.co.il/law/4216/14" TargetMode="External"/><Relationship Id="rId37" Type="http://schemas.openxmlformats.org/officeDocument/2006/relationships/hyperlink" Target="http://www.nevo.co.il/law/4216/19a" TargetMode="External"/><Relationship Id="rId38" Type="http://schemas.openxmlformats.org/officeDocument/2006/relationships/hyperlink" Target="http://www.nevo.co.il/law/4216/14" TargetMode="External"/><Relationship Id="rId39" Type="http://schemas.openxmlformats.org/officeDocument/2006/relationships/hyperlink" Target="http://www.nevo.co.il/law/4216/19a" TargetMode="External"/><Relationship Id="rId4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law/70301/275" TargetMode="External"/><Relationship Id="rId42" Type="http://schemas.openxmlformats.org/officeDocument/2006/relationships/hyperlink" Target="http://www.nevo.co.il/law/70301/52.c" TargetMode="External"/><Relationship Id="rId43" Type="http://schemas.openxmlformats.org/officeDocument/2006/relationships/hyperlink" Target="http://www.nevo.co.il/case/2279667" TargetMode="External"/><Relationship Id="rId44" Type="http://schemas.openxmlformats.org/officeDocument/2006/relationships/hyperlink" Target="http://www.nevo.co.il/law/70301/52.c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case/17913280" TargetMode="External"/><Relationship Id="rId47" Type="http://schemas.openxmlformats.org/officeDocument/2006/relationships/hyperlink" Target="http://www.nevo.co.il/case/6062217" TargetMode="External"/><Relationship Id="rId48" Type="http://schemas.openxmlformats.org/officeDocument/2006/relationships/hyperlink" Target="http://www.nevo.co.il/case/5786821" TargetMode="External"/><Relationship Id="rId49" Type="http://schemas.openxmlformats.org/officeDocument/2006/relationships/hyperlink" Target="http://www.nevo.co.il/case/6180713" TargetMode="External"/><Relationship Id="rId50" Type="http://schemas.openxmlformats.org/officeDocument/2006/relationships/hyperlink" Target="http://www.nevo.co.il/case/6118595" TargetMode="External"/><Relationship Id="rId51" Type="http://schemas.openxmlformats.org/officeDocument/2006/relationships/hyperlink" Target="http://www.nevo.co.il/case/5762686" TargetMode="External"/><Relationship Id="rId52" Type="http://schemas.openxmlformats.org/officeDocument/2006/relationships/hyperlink" Target="http://www.nevo.co.il/case/5891605" TargetMode="External"/><Relationship Id="rId53" Type="http://schemas.openxmlformats.org/officeDocument/2006/relationships/hyperlink" Target="http://www.nevo.co.il/case/4830639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2016-05-10T14:43:00Z</dcterms:created>
  <dc:creator> </dc:creator>
  <dc:description/>
  <cp:keywords/>
  <dc:language>en-IL</dc:language>
  <cp:lastModifiedBy>yafit</cp:lastModifiedBy>
  <dcterms:modified xsi:type="dcterms:W3CDTF">2016-05-10T14:43:00Z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מאזן ג'באלי;ניהאד ורדה;מוחמד בשארה;ראני בשארה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2279667;17913280;6062217;5786821;6180713;6118595;5762686;5891605;4830639</vt:lpwstr>
  </property>
  <property fmtid="{D5CDD505-2E9C-101B-9397-08002B2CF9AE}" pid="9" name="CITY">
    <vt:lpwstr>מרכז</vt:lpwstr>
  </property>
  <property fmtid="{D5CDD505-2E9C-101B-9397-08002B2CF9AE}" pid="10" name="DATE">
    <vt:lpwstr>20110710</vt:lpwstr>
  </property>
  <property fmtid="{D5CDD505-2E9C-101B-9397-08002B2CF9AE}" pid="11" name="DELEMATA">
    <vt:lpwstr>http://elyon2.court.gov.il/scripts9/mgrqispi93.dll?Appname=eScourt&amp;Prgname=GetFileDetails&amp;Arguments=-N2011-006121-0</vt:lpwstr>
  </property>
  <property fmtid="{D5CDD505-2E9C-101B-9397-08002B2CF9AE}" pid="12" name="ISABSTRACT">
    <vt:lpwstr>Y</vt:lpwstr>
  </property>
  <property fmtid="{D5CDD505-2E9C-101B-9397-08002B2CF9AE}" pid="13" name="JUDGE">
    <vt:lpwstr>זכריה כספי</vt:lpwstr>
  </property>
  <property fmtid="{D5CDD505-2E9C-101B-9397-08002B2CF9AE}" pid="14" name="LAWLISTTMP1">
    <vt:lpwstr>4216/013:3;019a:6;014:3</vt:lpwstr>
  </property>
  <property fmtid="{D5CDD505-2E9C-101B-9397-08002B2CF9AE}" pid="15" name="LAWLISTTMP2">
    <vt:lpwstr>70301/144.b2:6;031;029;499.a.1:3;287.a;275;052.c:2</vt:lpwstr>
  </property>
  <property fmtid="{D5CDD505-2E9C-101B-9397-08002B2CF9AE}" pid="16" name="LAWLISTTMP3">
    <vt:lpwstr>74903</vt:lpwstr>
  </property>
  <property fmtid="{D5CDD505-2E9C-101B-9397-08002B2CF9AE}" pid="17" name="LAWYER">
    <vt:lpwstr>רדא ענבוסי;קרן נהרי;תרצה קינן;אורלי פרייזלר;עלא תילאווי</vt:lpwstr>
  </property>
  <property fmtid="{D5CDD505-2E9C-101B-9397-08002B2CF9AE}" pid="18" name="LINKK1">
    <vt:lpwstr>http://www.nevo.co.il/Psika_word/mechozi/ME-10-08-20439-915.doc;להכרעת-דין במחוזי (07-04-2011)#תפ 20439-08-10 מדינת ישראל נ' מאזן גבאלי#שופטים: זכריה כספי#עו''ד: רידא ענבוסי, קרן נהרי, תרצה קינן, אורלי פרייזלר, עלא תילאווי אין התייצבות</vt:lpwstr>
  </property>
  <property fmtid="{D5CDD505-2E9C-101B-9397-08002B2CF9AE}" pid="19" name="LINKK2">
    <vt:lpwstr>http://www.nevo.co.il/Psika_word/mechozi/ME-10-08-20439-856.doc;לצו במחוזי (06-06-2011)#תפ 20439-08-10 מדינת ישראל נ' מאזן גבאלי#שופטים: זכריה כספי#עו''ד: רדא ענבוסי, קרן נהרי, תרצה קינן, אורלי פרייזלר, עלא תילאווי</vt:lpwstr>
  </property>
  <property fmtid="{D5CDD505-2E9C-101B-9397-08002B2CF9AE}" pid="20" name="LINKK3">
    <vt:lpwstr>http://www.nevo.co.il/Psika_word/elyon/11061210-d01.doc;להחלטה בעליון (29-08-2011)#עפ 6121/11 ניהאד וורדה נ' מדינת ישראל#שופטים: גיא שני</vt:lpwstr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20439</vt:lpwstr>
  </property>
  <property fmtid="{D5CDD505-2E9C-101B-9397-08002B2CF9AE}" pid="24" name="NEWPARTB">
    <vt:lpwstr>08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390020110710</vt:lpwstr>
  </property>
  <property fmtid="{D5CDD505-2E9C-101B-9397-08002B2CF9AE}" pid="36" name="TYPE_N_DATE">
    <vt:lpwstr>39020110710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