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20811-11-15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נגאר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FirstAppellant"/>
            <w:bookmarkEnd w:id="0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אסלם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נגאר</w:t>
            </w:r>
            <w:r>
              <w:rPr>
                <w:rFonts w:cs="Times New Roman"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אליה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1575" w:leader="none"/>
        </w:tabs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tabs>
          <w:tab w:val="clear" w:pos="720"/>
          <w:tab w:val="left" w:pos="1575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1575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tabs>
          <w:tab w:val="clear" w:pos="720"/>
          <w:tab w:val="left" w:pos="1575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יד</w:t>
        </w:r>
      </w:hyperlink>
    </w:p>
    <w:p>
      <w:pPr>
        <w:pStyle w:val="Normal"/>
        <w:tabs>
          <w:tab w:val="clear" w:pos="720"/>
          <w:tab w:val="left" w:pos="1575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1575" w:leader="none"/>
        </w:tabs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tabs>
          <w:tab w:val="clear" w:pos="720"/>
          <w:tab w:val="left" w:pos="1575" w:leader="none"/>
        </w:tabs>
        <w:ind w:end="0"/>
        <w:jc w:val="start"/>
        <w:rPr/>
      </w:pPr>
      <w:r>
        <w:rPr>
          <w:rtl w:val="true"/>
        </w:rPr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hanging="720" w:start="720" w:end="0"/>
              <w:jc w:val="center"/>
              <w:rPr>
                <w:b/>
                <w:bCs/>
                <w:u w:val="single"/>
              </w:rPr>
            </w:pPr>
            <w:bookmarkStart w:id="6" w:name="PsakDin"/>
            <w:bookmarkEnd w:id="6"/>
            <w:r>
              <w:rPr>
                <w:b/>
                <w:b/>
                <w:bCs/>
                <w:u w:val="single"/>
                <w:rtl w:val="true"/>
              </w:rPr>
              <w:t>גזר</w:t>
            </w:r>
            <w:r>
              <w:rPr>
                <w:rFonts w:cs="Times New Roman"/>
                <w:b/>
                <w:b/>
                <w:bCs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31.1.16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274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,</w:t>
      </w:r>
      <w:hyperlink r:id="rId23"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(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bookmarkStart w:id="7" w:name="ABSTRACT_START"/>
      <w:bookmarkEnd w:id="7"/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6.10.15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-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17.9.15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- 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15.9.15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tl w:val="true"/>
        </w:rPr>
        <w:t xml:space="preserve">. </w:t>
      </w:r>
      <w:bookmarkStart w:id="8" w:name="ABSTRACT_END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-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/>
        <w:t>8/14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והתפרעויות</w:t>
      </w:r>
      <w:r>
        <w:rPr>
          <w:rtl w:val="true"/>
        </w:rPr>
        <w:t xml:space="preserve">, </w:t>
      </w:r>
      <w:r>
        <w:rPr>
          <w:rtl w:val="true"/>
        </w:rPr>
        <w:t>שבמהלכן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>/</w:t>
      </w:r>
      <w:r>
        <w:rPr>
          <w:rtl w:val="true"/>
        </w:rPr>
        <w:t>בהלה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-</w:t>
      </w:r>
      <w:r>
        <w:rPr>
          <w:rtl w:val="true"/>
        </w:rPr>
        <w:t>אידאולוגי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8.10.15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. </w:t>
      </w:r>
      <w:r>
        <w:rPr>
          <w:rtl w:val="true"/>
        </w:rPr>
        <w:t>נחסם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- </w:t>
      </w:r>
      <w:r>
        <w:rPr>
          <w:rtl w:val="true"/>
        </w:rPr>
        <w:t>אידיאולוגי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22-23</w:t>
      </w:r>
      <w:r>
        <w:rPr>
          <w:rtl w:val="true"/>
        </w:rPr>
        <w:t xml:space="preserve">;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22-23</w:t>
      </w:r>
      <w:r>
        <w:rPr>
          <w:rtl w:val="true"/>
        </w:rPr>
        <w:t xml:space="preserve"> 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14.4.16</w:t>
      </w:r>
      <w:r>
        <w:rPr>
          <w:rtl w:val="true"/>
        </w:rPr>
        <w:t xml:space="preserve">).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21-22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14.4.16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14.4.16</w:t>
      </w:r>
      <w:r>
        <w:rPr>
          <w:rtl w:val="true"/>
        </w:rPr>
        <w:t xml:space="preserve">),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19-21</w:t>
      </w:r>
      <w:r>
        <w:rPr>
          <w:rtl w:val="true"/>
        </w:rPr>
        <w:t xml:space="preserve"> 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14.4.16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טענות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5</w:t>
      </w:r>
      <w:r>
        <w:rPr>
          <w:rtl w:val="true"/>
        </w:rPr>
        <w:t xml:space="preserve">.         </w:t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ידוי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וחומרתם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-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מתמטית</w:t>
      </w:r>
      <w:r>
        <w:rPr>
          <w:rtl w:val="true"/>
        </w:rPr>
        <w:t xml:space="preserve">, </w:t>
      </w:r>
      <w:r>
        <w:rPr>
          <w:rtl w:val="true"/>
        </w:rPr>
        <w:t>ובסמכות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41851-06-12</w:t>
        </w:r>
      </w:hyperlink>
      <w:r>
        <w:rPr>
          <w:rtl w:val="true"/>
        </w:rPr>
        <w:t xml:space="preserve"> </w:t>
      </w:r>
      <w:r>
        <w:rPr>
          <w:rtl w:val="true"/>
        </w:rPr>
        <w:t>שאושר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2337/13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ות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2954/13</w:t>
        </w:r>
      </w:hyperlink>
      <w:r>
        <w:rPr>
          <w:rtl w:val="true"/>
        </w:rPr>
        <w:t xml:space="preserve">),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12-30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והתחרט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tl w:val="true"/>
        </w:rPr>
        <w:t xml:space="preserve">"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12-36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</w:t>
      </w:r>
      <w:r>
        <w:rPr>
          <w:rtl w:val="true"/>
        </w:rPr>
        <w:t>ב</w:t>
      </w:r>
      <w:r>
        <w:rPr>
          <w:rtl w:val="true"/>
        </w:rPr>
        <w:t>ידואלית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6</w:t>
      </w:r>
      <w:r>
        <w:rPr>
          <w:rtl w:val="true"/>
        </w:rPr>
        <w:t xml:space="preserve">.         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מהיגררות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התרועע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ואלטרנטיבות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להתפרנס</w:t>
      </w:r>
      <w:r>
        <w:rPr>
          <w:rtl w:val="true"/>
        </w:rPr>
        <w:t xml:space="preserve">.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כועסים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המנוגדת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מֵרצה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בפוגענות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ובשיחה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וממליצים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והמושפע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u w:val="single"/>
        </w:rPr>
      </w:pP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7</w:t>
      </w:r>
      <w:r>
        <w:rPr>
          <w:rtl w:val="true"/>
        </w:rPr>
        <w:t xml:space="preserve">.         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'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-</w:t>
      </w:r>
      <w:hyperlink r:id="rId37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להתעמת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-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hyperlink r:id="rId41"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27988-04-11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לואי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10.10.2011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7643/11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מסוודה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7.4.13</w:t>
      </w:r>
      <w:r>
        <w:rPr>
          <w:rtl w:val="true"/>
        </w:rPr>
        <w:t xml:space="preserve">).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ואבנים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נשרפו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2.6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hyperlink r:id="rId4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49990-03-13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פרחאן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25.2.14</w:t>
      </w:r>
      <w:r>
        <w:rPr>
          <w:rtl w:val="true"/>
        </w:rPr>
        <w:t xml:space="preserve">).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2579/14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פרחאן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25.5.15</w:t>
      </w:r>
      <w:r>
        <w:rPr>
          <w:rtl w:val="true"/>
        </w:rPr>
        <w:t xml:space="preserve">),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40011-04-14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/>
        <w:t>21.9.15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3165/02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זכריה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10.2.2003</w:t>
      </w:r>
      <w:r>
        <w:rPr>
          <w:rtl w:val="true"/>
        </w:rPr>
        <w:t>));</w:t>
      </w:r>
    </w:p>
    <w:p>
      <w:pPr>
        <w:pStyle w:val="Normal"/>
        <w:spacing w:lineRule="auto" w:line="360"/>
        <w:ind w:start="1440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54132-06-15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קטין</w:t>
      </w:r>
      <w:r>
        <w:rPr>
          <w:b/>
          <w:bCs/>
          <w:rtl w:val="true"/>
        </w:rPr>
        <w:t xml:space="preserve">) </w:t>
      </w:r>
      <w:r>
        <w:rPr>
          <w:rtl w:val="true"/>
        </w:rPr>
        <w:t>(</w:t>
      </w:r>
      <w:r>
        <w:rPr/>
        <w:t>23.3.16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2337/13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מהנד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קואסמה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16.9.2013</w:t>
      </w:r>
      <w:r>
        <w:rPr>
          <w:rtl w:val="true"/>
        </w:rPr>
        <w:t>))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41851-06-12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בצבוץ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4.3.2013</w:t>
      </w:r>
      <w:r>
        <w:rPr>
          <w:rtl w:val="true"/>
        </w:rPr>
        <w:t>))</w:t>
      </w:r>
    </w:p>
    <w:p>
      <w:pPr>
        <w:pStyle w:val="Normal"/>
        <w:spacing w:lineRule="auto" w:line="360"/>
        <w:ind w:start="1440" w:end="0"/>
        <w:jc w:val="both"/>
        <w:rPr/>
      </w:pP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19916-11-12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13.5.13</w:t>
      </w:r>
      <w:r>
        <w:rPr>
          <w:rtl w:val="true"/>
        </w:rPr>
        <w:t xml:space="preserve">).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29.1.14</w:t>
      </w:r>
      <w:r>
        <w:rPr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/>
      </w:pP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15316-12-14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קניבי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16.9.15</w:t>
      </w:r>
      <w:r>
        <w:rPr>
          <w:rtl w:val="true"/>
        </w:rPr>
        <w:t xml:space="preserve">),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45698-01-13</w:t>
        </w:r>
      </w:hyperlink>
      <w:r>
        <w:rPr>
          <w:rtl w:val="true"/>
        </w:rPr>
        <w:t xml:space="preserve">, </w:t>
      </w:r>
      <w:r>
        <w:rPr/>
        <w:t>8.7.13</w:t>
      </w:r>
      <w:r>
        <w:rPr>
          <w:rtl w:val="true"/>
        </w:rPr>
        <w:t xml:space="preserve">).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5442/13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20.1.14</w:t>
      </w:r>
      <w:r>
        <w:rPr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/>
      </w:pP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41563-03-13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עבאסי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25.12.2013</w:t>
      </w:r>
      <w:r>
        <w:rPr>
          <w:rtl w:val="true"/>
        </w:rPr>
        <w:t xml:space="preserve">));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בנפרד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8</w:t>
      </w:r>
      <w:r>
        <w:rPr>
          <w:rtl w:val="true"/>
        </w:rPr>
        <w:t xml:space="preserve">.          </w:t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6.10.15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tl w:val="true"/>
        </w:rPr>
        <w:t xml:space="preserve">: </w:t>
      </w:r>
      <w:hyperlink r:id="rId56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45440-10-13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18.11.13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17.9.15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40011-01-14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21.9.15</w:t>
      </w:r>
      <w:r>
        <w:rPr>
          <w:rtl w:val="true"/>
        </w:rPr>
        <w:t xml:space="preserve">);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7517/15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9.3.16</w:t>
      </w:r>
      <w:r>
        <w:rPr>
          <w:rtl w:val="true"/>
        </w:rPr>
        <w:t xml:space="preserve">); </w:t>
      </w:r>
      <w:r>
        <w:rPr/>
        <w:t>12-84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6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4400/13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עבאסי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3.2.14</w:t>
      </w:r>
      <w:r>
        <w:rPr>
          <w:rtl w:val="true"/>
        </w:rPr>
        <w:t xml:space="preserve">).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בזיקה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7515/15</w:t>
      </w:r>
      <w:r>
        <w:rPr>
          <w:rtl w:val="true"/>
        </w:rPr>
        <w:t xml:space="preserve"> </w:t>
      </w:r>
      <w:r>
        <w:rPr>
          <w:rtl w:val="true"/>
        </w:rPr>
        <w:t>וב</w:t>
      </w:r>
      <w:hyperlink r:id="rId6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4400/13</w:t>
        </w:r>
      </w:hyperlink>
      <w:r>
        <w:rPr>
          <w:rtl w:val="true"/>
        </w:rPr>
        <w:t xml:space="preserve">,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15.9.15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מאוגוסט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: </w:t>
      </w:r>
      <w:hyperlink r:id="rId6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38705-07-13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7.1.16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; </w:t>
      </w:r>
      <w:hyperlink r:id="rId6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2432/15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2.7.15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8.10.15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והתפרעות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: </w:t>
      </w:r>
      <w:hyperlink r:id="rId65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21523-08-15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עיסא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14.10.15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rtl w:val="true"/>
          </w:rPr>
          <w:t>מסעיף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: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ולרכביהם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והאכיפה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, </w:t>
      </w:r>
      <w:r>
        <w:rPr>
          <w:rtl w:val="true"/>
        </w:rPr>
        <w:t>שטבוע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>/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: </w:t>
      </w:r>
      <w:hyperlink r:id="rId70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8576/00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24.11.00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י</w:t>
      </w:r>
      <w:r>
        <w:rPr>
          <w:rtl w:val="true"/>
        </w:rPr>
        <w:t>.</w:t>
        <w:tab/>
      </w:r>
      <w:r>
        <w:rPr>
          <w:rtl w:val="true"/>
        </w:rPr>
        <w:t>קביעותי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שבנדו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שחומרתן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יא</w:t>
      </w:r>
      <w:r>
        <w:rPr>
          <w:rtl w:val="true"/>
        </w:rPr>
        <w:t>.</w:t>
        <w:tab/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והוראת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2.11.15</w:t>
      </w:r>
      <w:r>
        <w:rPr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5.11.15</w:t>
      </w:r>
      <w:r>
        <w:rPr>
          <w:rtl w:val="true"/>
        </w:rPr>
        <w:t xml:space="preserve">.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למפרע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567"/>
        <w:jc w:val="both"/>
        <w:rPr>
          <w:rFonts w:cs="Aharoni"/>
        </w:rPr>
      </w:pPr>
      <w:r>
        <w:rPr>
          <w:rFonts w:cs="Aharoni"/>
          <w:rtl w:val="true"/>
        </w:rPr>
        <w:t>"</w:t>
      </w:r>
      <w:r>
        <w:rPr>
          <w:rFonts w:cs="Aharoni"/>
          <w:rtl w:val="true"/>
        </w:rPr>
        <w:t>(</w:t>
      </w:r>
      <w:r>
        <w:rPr>
          <w:rFonts w:cs="Aharoni"/>
          <w:rtl w:val="true"/>
        </w:rPr>
        <w:t>ב</w:t>
      </w:r>
      <w:r>
        <w:rPr>
          <w:rFonts w:cs="Aharoni"/>
          <w:rtl w:val="true"/>
        </w:rPr>
        <w:t>)</w:t>
      </w:r>
      <w:r>
        <w:rPr>
          <w:rFonts w:cs="Aharoni"/>
          <w:rtl w:val="true"/>
        </w:rPr>
        <w:t xml:space="preserve"> </w:t>
      </w:r>
      <w:r>
        <w:rPr>
          <w:rFonts w:cs="Aharoni"/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העבירה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פרסומו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תחילתו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המאוחר</w:t>
      </w:r>
      <w:r>
        <w:rPr>
          <w:rFonts w:cs="Aharoni"/>
          <w:rtl w:val="true"/>
        </w:rPr>
        <w:t xml:space="preserve">; </w:t>
      </w:r>
      <w:r>
        <w:rPr>
          <w:rFonts w:cs="Aharoni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בעדכון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שיעורו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בעונש</w:t>
      </w:r>
      <w:r>
        <w:rPr>
          <w:rFonts w:cs="Aharoni"/>
          <w:rtl w:val="true"/>
        </w:rPr>
        <w:t>".</w:t>
      </w:r>
    </w:p>
    <w:p>
      <w:pPr>
        <w:pStyle w:val="Normal"/>
        <w:suppressLineNumbers/>
        <w:spacing w:lineRule="auto" w:line="360"/>
        <w:ind w:end="567"/>
        <w:jc w:val="both"/>
        <w:rPr>
          <w:rFonts w:cs="Aharoni"/>
          <w:i/>
          <w:i/>
          <w:iCs/>
        </w:rPr>
      </w:pPr>
      <w:r>
        <w:rPr>
          <w:rFonts w:cs="Aharoni"/>
          <w:i/>
          <w:iCs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התקיימות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המצדיקות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לחוק</w:t>
      </w:r>
      <w:r>
        <w:rPr>
          <w:u w:val="single"/>
          <w:rtl w:val="true"/>
        </w:rPr>
        <w:t>)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tl w:val="true"/>
        </w:rPr>
        <w:t xml:space="preserve">, </w:t>
      </w:r>
      <w:r>
        <w:rPr>
          <w:rtl w:val="true"/>
        </w:rPr>
        <w:t>שמתקיימים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6"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לחוק</w:t>
      </w:r>
      <w:r>
        <w:rPr>
          <w:u w:val="single"/>
          <w:rtl w:val="true"/>
        </w:rPr>
        <w:t>)</w:t>
      </w:r>
    </w:p>
    <w:p>
      <w:pPr>
        <w:pStyle w:val="Normal"/>
        <w:suppressLineNumbers/>
        <w:spacing w:lineRule="auto" w:line="360"/>
        <w:ind w:hanging="1440" w:start="1440" w:end="0"/>
        <w:jc w:val="both"/>
        <w:rPr/>
      </w:pPr>
      <w:r>
        <w:rPr/>
        <w:t>10</w:t>
      </w:r>
      <w:r>
        <w:rPr>
          <w:rtl w:val="true"/>
        </w:rPr>
        <w:t xml:space="preserve">.         </w:t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בגיר</w:t>
      </w:r>
      <w:r>
        <w:rPr>
          <w:rtl w:val="true"/>
        </w:rPr>
        <w:t>-</w:t>
      </w:r>
      <w:r>
        <w:rPr>
          <w:rtl w:val="true"/>
        </w:rPr>
        <w:t>צעיר</w:t>
      </w:r>
      <w:r>
        <w:rPr>
          <w:rtl w:val="true"/>
        </w:rPr>
        <w:t xml:space="preserve">", </w:t>
      </w:r>
      <w:r>
        <w:rPr>
          <w:rtl w:val="true"/>
        </w:rPr>
        <w:t>ולייחס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: </w:t>
      </w:r>
      <w:hyperlink r:id="rId7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20.6.13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: </w:t>
      </w:r>
      <w:hyperlink r:id="rId7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2420/15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אבטליון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29.11.15</w:t>
      </w:r>
      <w:r>
        <w:rPr>
          <w:rtl w:val="true"/>
        </w:rPr>
        <w:t xml:space="preserve">). </w:t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tl w:val="true"/>
        </w:rPr>
        <w:t>, "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אדאולוגי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נדחים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1163/07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29.3.07</w:t>
      </w:r>
      <w:r>
        <w:rPr>
          <w:rtl w:val="true"/>
        </w:rPr>
        <w:t xml:space="preserve">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8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9201/06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6.3.07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ודבר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29.1.14</w:t>
      </w:r>
      <w:r>
        <w:rPr>
          <w:rtl w:val="true"/>
        </w:rPr>
        <w:t>):</w:t>
      </w:r>
    </w:p>
    <w:p>
      <w:pPr>
        <w:pStyle w:val="Normal"/>
        <w:ind w:firstLine="720" w:start="720" w:end="0"/>
        <w:jc w:val="both"/>
        <w:rPr>
          <w:rFonts w:cs="Aharoni"/>
          <w:b/>
          <w:bCs/>
        </w:rPr>
      </w:pPr>
      <w:r>
        <w:rPr>
          <w:rFonts w:cs="Aharoni"/>
          <w:b/>
          <w:bCs/>
          <w:rtl w:val="true"/>
        </w:rPr>
        <w:t>"</w:t>
      </w:r>
      <w:r>
        <w:rPr>
          <w:rFonts w:cs="Aharoni"/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מתבצעת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נוסחה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אריטמטית</w:t>
      </w:r>
      <w:r>
        <w:rPr>
          <w:rFonts w:cs="Aharoni"/>
          <w:b/>
          <w:bCs/>
          <w:rtl w:val="true"/>
        </w:rPr>
        <w:t>".</w:t>
      </w:r>
    </w:p>
    <w:p>
      <w:pPr>
        <w:pStyle w:val="Normal"/>
        <w:ind w:hanging="720" w:start="720" w:end="0"/>
        <w:jc w:val="both"/>
        <w:rPr>
          <w:rFonts w:cs="Aharoni"/>
          <w:b/>
          <w:bCs/>
        </w:rPr>
      </w:pPr>
      <w:r>
        <w:rPr>
          <w:rFonts w:cs="Aharoni"/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</w:t>
      </w:r>
      <w:r>
        <w:rPr>
          <w:rtl w:val="true"/>
        </w:rPr>
        <w:t>ת</w:t>
      </w:r>
      <w:r>
        <w:rPr>
          <w:rtl w:val="true"/>
        </w:rPr>
        <w:t xml:space="preserve">: </w:t>
      </w:r>
      <w:hyperlink r:id="rId8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49990-03-13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25.2.14</w:t>
      </w:r>
      <w:r>
        <w:rPr>
          <w:rtl w:val="true"/>
        </w:rPr>
        <w:t>).</w:t>
      </w:r>
    </w:p>
    <w:p>
      <w:pPr>
        <w:pStyle w:val="Normal"/>
        <w:suppressLineNumbers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משהרשיע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uppressLineNumbers/>
        <w:spacing w:lineRule="auto" w:line="360"/>
        <w:ind w:start="72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8/10/15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start="720"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bidi w:val="0"/>
        <w:jc w:val="start"/>
        <w:rPr/>
      </w:pPr>
      <w:r>
        <w:rPr>
          <w:rFonts w:cs="Times New Roman"/>
        </w:rPr>
        <w:t xml:space="preserve">   </w:t>
      </w:r>
      <w:r>
        <w:rPr/>
        <w:tab/>
        <w:tab/>
        <w:tab/>
        <w:tab/>
        <w:tab/>
      </w:r>
      <w:r>
        <w:rPr>
          <w:rFonts w:cs="FrankRuehl" w:ascii="Arial" w:hAnsi="Arial"/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4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טפרברג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85"/>
      <w:footerReference w:type="default" r:id="rId8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20811-11-15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אסלם נגאר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.b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d" TargetMode="External"/><Relationship Id="rId9" Type="http://schemas.openxmlformats.org/officeDocument/2006/relationships/hyperlink" Target="http://www.nevo.co.il/law/70301/40e" TargetMode="External"/><Relationship Id="rId10" Type="http://schemas.openxmlformats.org/officeDocument/2006/relationships/hyperlink" Target="http://www.nevo.co.il/law/70301/40i.a" TargetMode="External"/><Relationship Id="rId11" Type="http://schemas.openxmlformats.org/officeDocument/2006/relationships/hyperlink" Target="http://www.nevo.co.il/law/70301/40i.a.3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152" TargetMode="External"/><Relationship Id="rId15" Type="http://schemas.openxmlformats.org/officeDocument/2006/relationships/hyperlink" Target="http://www.nevo.co.il/law/70301/274.1" TargetMode="External"/><Relationship Id="rId16" Type="http://schemas.openxmlformats.org/officeDocument/2006/relationships/hyperlink" Target="http://www.nevo.co.il/law/70301/274.2" TargetMode="External"/><Relationship Id="rId17" Type="http://schemas.openxmlformats.org/officeDocument/2006/relationships/hyperlink" Target="http://www.nevo.co.il/law/70301/329.2" TargetMode="External"/><Relationship Id="rId18" Type="http://schemas.openxmlformats.org/officeDocument/2006/relationships/hyperlink" Target="http://www.nevo.co.il/law/70301/332.a" TargetMode="External"/><Relationship Id="rId19" Type="http://schemas.openxmlformats.org/officeDocument/2006/relationships/hyperlink" Target="http://www.nevo.co.il/law/70301/40ja" TargetMode="External"/><Relationship Id="rId20" Type="http://schemas.openxmlformats.org/officeDocument/2006/relationships/hyperlink" Target="http://www.nevo.co.il/law/70301/40jc.b" TargetMode="External"/><Relationship Id="rId21" Type="http://schemas.openxmlformats.org/officeDocument/2006/relationships/hyperlink" Target="http://www.nevo.co.il/law/70301/40jd" TargetMode="External"/><Relationship Id="rId22" Type="http://schemas.openxmlformats.org/officeDocument/2006/relationships/hyperlink" Target="http://www.nevo.co.il/law/70301/274.1" TargetMode="External"/><Relationship Id="rId23" Type="http://schemas.openxmlformats.org/officeDocument/2006/relationships/hyperlink" Target="http://www.nevo.co.il/law/70301/274.2" TargetMode="External"/><Relationship Id="rId24" Type="http://schemas.openxmlformats.org/officeDocument/2006/relationships/hyperlink" Target="http://www.nevo.co.il/law/70301/25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329.2" TargetMode="External"/><Relationship Id="rId29" Type="http://schemas.openxmlformats.org/officeDocument/2006/relationships/hyperlink" Target="http://www.nevo.co.il/law/70301/332.a" TargetMode="External"/><Relationship Id="rId30" Type="http://schemas.openxmlformats.org/officeDocument/2006/relationships/hyperlink" Target="http://www.nevo.co.il/law/70301/152" TargetMode="External"/><Relationship Id="rId31" Type="http://schemas.openxmlformats.org/officeDocument/2006/relationships/hyperlink" Target="http://www.nevo.co.il/case/3553372" TargetMode="External"/><Relationship Id="rId32" Type="http://schemas.openxmlformats.org/officeDocument/2006/relationships/hyperlink" Target="http://www.nevo.co.il/case/6859579" TargetMode="External"/><Relationship Id="rId33" Type="http://schemas.openxmlformats.org/officeDocument/2006/relationships/hyperlink" Target="http://www.nevo.co.il/case/6958777%20%20%20" TargetMode="External"/><Relationship Id="rId34" Type="http://schemas.openxmlformats.org/officeDocument/2006/relationships/hyperlink" Target="http://www.nevo.co.il/law/70301/40b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c" TargetMode="External"/><Relationship Id="rId37" Type="http://schemas.openxmlformats.org/officeDocument/2006/relationships/hyperlink" Target="http://www.nevo.co.il/law/70301/40jd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0jc.b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2797035" TargetMode="External"/><Relationship Id="rId42" Type="http://schemas.openxmlformats.org/officeDocument/2006/relationships/hyperlink" Target="http://www.nevo.co.il/case/5603159" TargetMode="External"/><Relationship Id="rId43" Type="http://schemas.openxmlformats.org/officeDocument/2006/relationships/hyperlink" Target="http://www.nevo.co.il/case/7860053" TargetMode="External"/><Relationship Id="rId44" Type="http://schemas.openxmlformats.org/officeDocument/2006/relationships/hyperlink" Target="http://www.nevo.co.il/case/13104258" TargetMode="External"/><Relationship Id="rId45" Type="http://schemas.openxmlformats.org/officeDocument/2006/relationships/hyperlink" Target="http://www.nevo.co.il/case/16892819" TargetMode="External"/><Relationship Id="rId46" Type="http://schemas.openxmlformats.org/officeDocument/2006/relationships/hyperlink" Target="http://www.nevo.co.il/case/273225" TargetMode="External"/><Relationship Id="rId47" Type="http://schemas.openxmlformats.org/officeDocument/2006/relationships/hyperlink" Target="http://www.nevo.co.il/case/20391866" TargetMode="External"/><Relationship Id="rId48" Type="http://schemas.openxmlformats.org/officeDocument/2006/relationships/hyperlink" Target="http://www.nevo.co.il/case/6859579" TargetMode="External"/><Relationship Id="rId49" Type="http://schemas.openxmlformats.org/officeDocument/2006/relationships/hyperlink" Target="http://www.nevo.co.il/case/3553372" TargetMode="External"/><Relationship Id="rId50" Type="http://schemas.openxmlformats.org/officeDocument/2006/relationships/hyperlink" Target="http://www.nevo.co.il/case/4035380" TargetMode="External"/><Relationship Id="rId51" Type="http://schemas.openxmlformats.org/officeDocument/2006/relationships/hyperlink" Target="http://www.nevo.co.il/case/7011967" TargetMode="External"/><Relationship Id="rId52" Type="http://schemas.openxmlformats.org/officeDocument/2006/relationships/hyperlink" Target="http://www.nevo.co.il/case/18716004" TargetMode="External"/><Relationship Id="rId53" Type="http://schemas.openxmlformats.org/officeDocument/2006/relationships/hyperlink" Target="http://www.nevo.co.il/case/5536884" TargetMode="External"/><Relationship Id="rId54" Type="http://schemas.openxmlformats.org/officeDocument/2006/relationships/hyperlink" Target="http://www.nevo.co.il/case/11269747" TargetMode="External"/><Relationship Id="rId55" Type="http://schemas.openxmlformats.org/officeDocument/2006/relationships/hyperlink" Target="http://www.nevo.co.il/case/6852532" TargetMode="External"/><Relationship Id="rId56" Type="http://schemas.openxmlformats.org/officeDocument/2006/relationships/hyperlink" Target="http://www.nevo.co.il/case/8455637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11259862" TargetMode="External"/><Relationship Id="rId59" Type="http://schemas.openxmlformats.org/officeDocument/2006/relationships/hyperlink" Target="http://www.nevo.co.il/case/20888243" TargetMode="External"/><Relationship Id="rId60" Type="http://schemas.openxmlformats.org/officeDocument/2006/relationships/hyperlink" Target="http://www.nevo.co.il/case/7681198" TargetMode="External"/><Relationship Id="rId61" Type="http://schemas.openxmlformats.org/officeDocument/2006/relationships/hyperlink" Target="http://www.nevo.co.il/case/7681198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7802081" TargetMode="External"/><Relationship Id="rId64" Type="http://schemas.openxmlformats.org/officeDocument/2006/relationships/hyperlink" Target="http://www.nevo.co.il/case/20159014" TargetMode="External"/><Relationship Id="rId65" Type="http://schemas.openxmlformats.org/officeDocument/2006/relationships/hyperlink" Target="http://www.nevo.co.il/case/20500769" TargetMode="External"/><Relationship Id="rId66" Type="http://schemas.openxmlformats.org/officeDocument/2006/relationships/hyperlink" Target="http://www.nevo.co.il/law/70301/40c.a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40i.a" TargetMode="External"/><Relationship Id="rId69" Type="http://schemas.openxmlformats.org/officeDocument/2006/relationships/hyperlink" Target="http://www.nevo.co.il/law/70301/40i.a.3" TargetMode="External"/><Relationship Id="rId70" Type="http://schemas.openxmlformats.org/officeDocument/2006/relationships/hyperlink" Target="http://www.nevo.co.il/case/6132680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3.b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0301/40d;40e" TargetMode="External"/><Relationship Id="rId75" Type="http://schemas.openxmlformats.org/officeDocument/2006/relationships/hyperlink" Target="http://www.nevo.co.il/law/70301/40d" TargetMode="External"/><Relationship Id="rId76" Type="http://schemas.openxmlformats.org/officeDocument/2006/relationships/hyperlink" Target="http://www.nevo.co.il/law/70301/40e" TargetMode="External"/><Relationship Id="rId77" Type="http://schemas.openxmlformats.org/officeDocument/2006/relationships/hyperlink" Target="http://www.nevo.co.il/law/70301/40ja" TargetMode="External"/><Relationship Id="rId78" Type="http://schemas.openxmlformats.org/officeDocument/2006/relationships/hyperlink" Target="http://www.nevo.co.il/case/6248029" TargetMode="External"/><Relationship Id="rId79" Type="http://schemas.openxmlformats.org/officeDocument/2006/relationships/hyperlink" Target="http://www.nevo.co.il/case/20157961" TargetMode="External"/><Relationship Id="rId80" Type="http://schemas.openxmlformats.org/officeDocument/2006/relationships/hyperlink" Target="http://www.nevo.co.il/case/5750760" TargetMode="External"/><Relationship Id="rId81" Type="http://schemas.openxmlformats.org/officeDocument/2006/relationships/hyperlink" Target="http://www.nevo.co.il/case/6239953" TargetMode="External"/><Relationship Id="rId82" Type="http://schemas.openxmlformats.org/officeDocument/2006/relationships/hyperlink" Target="http://www.nevo.co.il/case/7011967" TargetMode="External"/><Relationship Id="rId83" Type="http://schemas.openxmlformats.org/officeDocument/2006/relationships/hyperlink" Target="http://www.nevo.co.il/case/7860053" TargetMode="External"/><Relationship Id="rId84" Type="http://schemas.openxmlformats.org/officeDocument/2006/relationships/hyperlink" Target="http://www.nevo.co.il/advertisements/nevo-100.doc" TargetMode="External"/><Relationship Id="rId85" Type="http://schemas.openxmlformats.org/officeDocument/2006/relationships/header" Target="header1.xml"/><Relationship Id="rId86" Type="http://schemas.openxmlformats.org/officeDocument/2006/relationships/footer" Target="footer1.xml"/><Relationship Id="rId87" Type="http://schemas.openxmlformats.org/officeDocument/2006/relationships/fontTable" Target="fontTable.xml"/><Relationship Id="rId88" Type="http://schemas.openxmlformats.org/officeDocument/2006/relationships/settings" Target="settings.xml"/><Relationship Id="rId8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2016-12-01T14:56:00Z</dcterms:created>
  <dc:creator> </dc:creator>
  <dc:description/>
  <cp:keywords/>
  <dc:language>en-IL</dc:language>
  <cp:lastModifiedBy>hofit</cp:lastModifiedBy>
  <dcterms:modified xsi:type="dcterms:W3CDTF">2016-12-01T14:56:00Z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אסלם נגאר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3553372:2;6859579:2;6958777;2797035;5603159;7860053:2;13104258;16892819;273225;20391866;4035380;7011967:2;18716004;5536884;11269747;6852532;8455637;11259862;20888243;7681198:2;7802081;20159014;20500769;6132680;6248029;20157961;5750760;6239953</vt:lpwstr>
  </property>
  <property fmtid="{D5CDD505-2E9C-101B-9397-08002B2CF9AE}" pid="9" name="CITY">
    <vt:lpwstr>י-ם</vt:lpwstr>
  </property>
  <property fmtid="{D5CDD505-2E9C-101B-9397-08002B2CF9AE}" pid="10" name="DATE">
    <vt:lpwstr>20160519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ד. טפרברג</vt:lpwstr>
  </property>
  <property fmtid="{D5CDD505-2E9C-101B-9397-08002B2CF9AE}" pid="14" name="LAWLISTTMP1">
    <vt:lpwstr>70301/274.1;274.2;025;144.b2;144.b;329.2;332.a;152;040b;040c;40jd;40jc.b;040c.a;040i.a;040i.a.3;003.b;040d:2;040e:2;40ja</vt:lpwstr>
  </property>
  <property fmtid="{D5CDD505-2E9C-101B-9397-08002B2CF9AE}" pid="15" name="LAWYER">
    <vt:lpwstr>סעיד ע'אליה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20811</vt:lpwstr>
  </property>
  <property fmtid="{D5CDD505-2E9C-101B-9397-08002B2CF9AE}" pid="22" name="NEWPARTB">
    <vt:lpwstr>11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390020160519</vt:lpwstr>
  </property>
  <property fmtid="{D5CDD505-2E9C-101B-9397-08002B2CF9AE}" pid="34" name="TYPE_N_DATE">
    <vt:lpwstr>39020160519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