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21302-11-09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נפתלייב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רונית גריניק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סופר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ניסים נפתלייב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דאלה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תמצית הכרעת הדין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להודיית הנאשם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הרשעתי אותו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בעבירות הבאות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נשיאה והובלה של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>");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הפרעה לשוטר במילוי תפקידו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275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הפרת הוראה חוקית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287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>מכתב האישום המתוקן ומהודיית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בתאריך </w:t>
      </w:r>
      <w:r>
        <w:rPr>
          <w:rFonts w:cs="Arial" w:ascii="Arial" w:hAnsi="Arial"/>
        </w:rPr>
        <w:t>9/11/09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22:30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שאמור 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החלטת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להמצא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מעצר בית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הגיע הנאשם אל מסעדת שווארמה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שאולי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הממוקמת בכיכר המשטרה בחדרה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כשהוא נושא על גופו אקדח מסוג </w:t>
      </w:r>
      <w:r>
        <w:rPr>
          <w:rFonts w:cs="Arial" w:ascii="Arial" w:hAnsi="Arial"/>
        </w:rPr>
        <w:t>BROWNING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האקדח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משהבחין הנאשם בשוטרים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קם מכיסאו והחל להתרחק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השוטרים החלו לנוע בעקבות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השוטר דותן מעודה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השוטר דותן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אף צעק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משטרה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אך הנאשם לא נשמע לקריאותיו והמשיך להתרחק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מחזיק בידו את האקדח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השוטר דותן המשיך לנוע אחריו ומשהבחין כי הנאשם מחזיק בידו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התיז על הנאשם גז מדמיע במטרה לנטרלו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שמט הנאשם את האקדח מידו והחל לרוץ כשהשוטר דותן רץ בעקבותיו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תוך 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הצליח השוטר להשיגו ולתופסו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בבדיקה שנערכה לאחר מכן באקדח נמצא כדור אחד בקנה וכדור נוסף במחסנית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ומהודייתו</w:t>
      </w:r>
      <w:r>
        <w:rPr>
          <w:rtl w:val="true"/>
        </w:rPr>
        <w:t xml:space="preserve">,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ולשאתו</w:t>
      </w:r>
      <w:r>
        <w:rPr>
          <w:rtl w:val="true"/>
        </w:rPr>
        <w:t xml:space="preserve">.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המתגלגלים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שעיסוקם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כטענתו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10/11/09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בניסן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במארץ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6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/Users/liorb/Downloads/study2025-p2/ME-09-11-21302-322.doc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21302-11-09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ניסים נפתלייב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2010-03-23T02:04:00Z</dcterms:created>
  <dc:creator> </dc:creator>
  <dc:description/>
  <cp:keywords/>
  <dc:language>en-IL</dc:language>
  <cp:lastModifiedBy>einat</cp:lastModifiedBy>
  <dcterms:modified xsi:type="dcterms:W3CDTF">2010-03-23T08:56:00Z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ניסים נפתלייב </vt:lpwstr>
  </property>
  <property fmtid="{D5CDD505-2E9C-101B-9397-08002B2CF9AE}" pid="4" name="CITY">
    <vt:lpwstr>חי'</vt:lpwstr>
  </property>
  <property fmtid="{D5CDD505-2E9C-101B-9397-08002B2CF9AE}" pid="5" name="DATE">
    <vt:lpwstr>20100322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אילן שיף</vt:lpwstr>
  </property>
  <property fmtid="{D5CDD505-2E9C-101B-9397-08002B2CF9AE}" pid="9" name="LAWYER">
    <vt:lpwstr>מג'דאלה;רונית גריניק סופר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21302</vt:lpwstr>
  </property>
  <property fmtid="{D5CDD505-2E9C-101B-9397-08002B2CF9AE}" pid="23" name="NEWPARTB">
    <vt:lpwstr>11</vt:lpwstr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mechozi me 09 11 21302 322 htm</vt:lpwstr>
  </property>
  <property fmtid="{D5CDD505-2E9C-101B-9397-08002B2CF9AE}" pid="34" name="TYPE">
    <vt:lpwstr>2</vt:lpwstr>
  </property>
  <property fmtid="{D5CDD505-2E9C-101B-9397-08002B2CF9AE}" pid="35" name="TYPE_ABS_DATE">
    <vt:lpwstr>390020100322</vt:lpwstr>
  </property>
  <property fmtid="{D5CDD505-2E9C-101B-9397-08002B2CF9AE}" pid="36" name="TYPE_N_DATE">
    <vt:lpwstr>39020100322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