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21775-02-11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זוארץ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917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53"/>
        <w:gridCol w:w="3418"/>
        <w:gridCol w:w="353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5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5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8250" w:type="dxa"/>
            <w:gridSpan w:val="4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המתמחה הגב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חן משינסקי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47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זוארץ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47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רותם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ing1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עובדות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כתב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לפקודת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נוסח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חדש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bookmarkStart w:id="9" w:name="ABSTRACT_END"/>
      <w:bookmarkEnd w:id="9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פיצי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tl w:val="true"/>
        </w:rPr>
        <w:t xml:space="preserve">).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tl w:val="true"/>
        </w:rPr>
        <w:t xml:space="preserve">, </w:t>
      </w:r>
      <w:r>
        <w:rPr>
          <w:rtl w:val="true"/>
        </w:rPr>
        <w:t>מועסקים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אורון</w:t>
      </w:r>
      <w:r>
        <w:rPr>
          <w:rtl w:val="true"/>
        </w:rPr>
        <w:t xml:space="preserve">)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8.6.09</w:t>
      </w:r>
      <w:r>
        <w:rPr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הקנטינה</w:t>
      </w:r>
      <w:r>
        <w:rPr>
          <w:rtl w:val="true"/>
        </w:rPr>
        <w:t xml:space="preserve">)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מחירי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בחודש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טלפן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נייק</w:t>
      </w:r>
      <w:r>
        <w:rPr>
          <w:rtl w:val="true"/>
        </w:rPr>
        <w:t xml:space="preserve">".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tl w:val="true"/>
        </w:rPr>
        <w:t xml:space="preserve">.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tl w:val="true"/>
        </w:rPr>
        <w:t xml:space="preserve">: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מינרליים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,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נעלי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שמפו</w:t>
      </w:r>
      <w:r>
        <w:rPr>
          <w:rtl w:val="true"/>
        </w:rPr>
        <w:t xml:space="preserve">, </w:t>
      </w:r>
      <w:r>
        <w:rPr>
          <w:rtl w:val="true"/>
        </w:rPr>
        <w:t>מרכך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מכנסיים</w:t>
      </w:r>
      <w:r>
        <w:rPr>
          <w:rtl w:val="true"/>
        </w:rPr>
        <w:t xml:space="preserve">,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חולצה</w:t>
      </w:r>
      <w:r>
        <w:rPr>
          <w:rtl w:val="true"/>
        </w:rPr>
        <w:t xml:space="preserve">, </w:t>
      </w:r>
      <w:r>
        <w:rPr>
          <w:rtl w:val="true"/>
        </w:rPr>
        <w:t>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נייק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והנעליים</w:t>
      </w:r>
      <w:r>
        <w:rPr>
          <w:rtl w:val="true"/>
        </w:rPr>
        <w:t xml:space="preserve">).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30.1.11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4000</w:t>
      </w:r>
      <w:r>
        <w:rPr>
          <w:rtl w:val="true"/>
        </w:rPr>
        <w:t xml:space="preserve"> ₪.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27.1.11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5500</w:t>
      </w:r>
      <w:r>
        <w:rPr>
          <w:rtl w:val="true"/>
        </w:rPr>
        <w:t xml:space="preserve"> ₪.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30.1.11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מינרליים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/>
        <w:t>58.64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9.27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9.21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הדולרים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3,630</w:t>
      </w:r>
      <w:r>
        <w:rPr>
          <w:rtl w:val="true"/>
        </w:rPr>
        <w:t xml:space="preserve"> ₪.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31.1.11</w:t>
      </w:r>
      <w:r>
        <w:rPr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2,600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spacing w:lineRule="auto" w:line="360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טענות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בסטאטוס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הערך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המוגן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בעבירת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השוחד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להסיטה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המושתת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ושוויון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5905/98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רונן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734</w:t>
      </w:r>
      <w:r>
        <w:rPr>
          <w:rtl w:val="true"/>
        </w:rPr>
        <w:t xml:space="preserve">, </w:t>
      </w:r>
      <w:r>
        <w:rPr/>
        <w:t>728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1999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8430/11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15.2.12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ריבלין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שבע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25113-05-10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חלב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29.5.11</w:t>
      </w:r>
      <w:r>
        <w:rPr>
          <w:rtl w:val="true"/>
        </w:rPr>
        <w:t xml:space="preserve">; 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34249-11-11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חסאר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מדיניות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הענישה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בעבירות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של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החדרת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סמים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לכלא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החדרתם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כותליו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3245/08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13.4.08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tl w:val="true"/>
        </w:rPr>
        <w:t>עו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6048/04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אדגואיצאנו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12.7.05</w:t>
      </w:r>
      <w:r>
        <w:rPr>
          <w:rtl w:val="true"/>
        </w:rPr>
        <w:t xml:space="preserve">.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מחופשה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ארימייב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21.6.12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מחופשה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כשבתחתוניו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33.37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88.42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. </w:t>
      </w:r>
      <w:r>
        <w:rPr>
          <w:rtl w:val="true"/>
        </w:rPr>
        <w:t>המעורר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השתלם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26.33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77.65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</w:t>
      </w:r>
      <w:r>
        <w:rPr>
          <w:rtl w:val="true"/>
        </w:rPr>
        <w:t>י</w:t>
      </w:r>
      <w:r>
        <w:rPr>
          <w:rtl w:val="true"/>
        </w:rPr>
        <w:t>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5388/09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9.11.09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48.81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</w:t>
      </w:r>
      <w:r>
        <w:rPr>
          <w:rtl w:val="true"/>
        </w:rPr>
        <w:t>י</w:t>
      </w:r>
      <w:r>
        <w:rPr>
          <w:rtl w:val="true"/>
        </w:rPr>
        <w:t>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והנדל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Heading3"/>
        <w:ind w:hanging="0" w:start="0" w:end="0"/>
        <w:jc w:val="start"/>
        <w:rPr>
          <w:rFonts w:cs="David"/>
          <w:b w:val="false"/>
          <w:bCs w:val="false"/>
        </w:rPr>
      </w:pPr>
      <w:r>
        <w:rPr>
          <w:rFonts w:cs="David"/>
          <w:b w:val="false"/>
          <w:bCs w:val="false"/>
          <w:rtl w:val="true"/>
        </w:rPr>
      </w:r>
    </w:p>
    <w:p>
      <w:pPr>
        <w:pStyle w:val="Heading3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ענישת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אסיר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עולם</w:t>
      </w:r>
      <w:r>
        <w:rPr>
          <w:rFonts w:cs="David"/>
          <w:color w:val="000000"/>
          <w:sz w:val="28"/>
          <w:szCs w:val="28"/>
          <w:u w:val="single"/>
          <w:rtl w:val="true"/>
        </w:rPr>
        <w:t xml:space="preserve">: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מאסר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בחופף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או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במצטבר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2933/08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5.12.12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).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6535/01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קוזירוב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5.5.03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).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שחרור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תנאי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ממאסר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2001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קוזירוב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,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</w:t>
      </w:r>
      <w:r>
        <w:rPr>
          <w:rtl w:val="true"/>
        </w:rPr>
        <w:t>י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עקרון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השו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ו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יון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בענישה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8939/11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16.4.12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</w:t>
      </w:r>
      <w:r>
        <w:rPr>
          <w:rtl w:val="true"/>
        </w:rPr>
        <w:t>י</w:t>
      </w:r>
      <w:r>
        <w:rPr>
          <w:rtl w:val="true"/>
        </w:rPr>
        <w:t>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בכפיה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מתאזנים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975" w:start="1695"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69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975" w:start="1695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69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975" w:start="169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bookmarkStart w:id="10" w:name="_GoBack"/>
      <w:bookmarkEnd w:id="10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21775-02-11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אילן זוארץ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695"/>
        </w:tabs>
        <w:ind w:start="1695" w:hanging="975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CharChar">
    <w:name w:val=" Char Char"/>
    <w:qFormat/>
    <w:rPr>
      <w:rFonts w:ascii="Cambria" w:hAnsi="Cambria" w:cs="Cambria"/>
      <w:b/>
      <w:bCs/>
      <w:color w:val="4F81B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0" TargetMode="External"/><Relationship Id="rId7" Type="http://schemas.openxmlformats.org/officeDocument/2006/relationships/hyperlink" Target="http://www.nevo.co.il/law/70301/291" TargetMode="External"/><Relationship Id="rId8" Type="http://schemas.openxmlformats.org/officeDocument/2006/relationships/hyperlink" Target="http://www.nevo.co.il/law/70301/499" TargetMode="External"/><Relationship Id="rId9" Type="http://schemas.openxmlformats.org/officeDocument/2006/relationships/hyperlink" Target="http://www.nevo.co.il/law/75025" TargetMode="External"/><Relationship Id="rId10" Type="http://schemas.openxmlformats.org/officeDocument/2006/relationships/hyperlink" Target="http://www.nevo.co.il/law/75025/29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29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99" TargetMode="External"/><Relationship Id="rId17" Type="http://schemas.openxmlformats.org/officeDocument/2006/relationships/hyperlink" Target="http://www.nevo.co.il/case/5806370" TargetMode="External"/><Relationship Id="rId18" Type="http://schemas.openxmlformats.org/officeDocument/2006/relationships/hyperlink" Target="http://www.nevo.co.il/case/5573746" TargetMode="External"/><Relationship Id="rId19" Type="http://schemas.openxmlformats.org/officeDocument/2006/relationships/hyperlink" Target="http://www.nevo.co.il/case/5940842" TargetMode="External"/><Relationship Id="rId20" Type="http://schemas.openxmlformats.org/officeDocument/2006/relationships/hyperlink" Target="http://www.nevo.co.il/case/4240195" TargetMode="External"/><Relationship Id="rId21" Type="http://schemas.openxmlformats.org/officeDocument/2006/relationships/hyperlink" Target="http://www.nevo.co.il/case/5884992" TargetMode="External"/><Relationship Id="rId22" Type="http://schemas.openxmlformats.org/officeDocument/2006/relationships/hyperlink" Target="http://www.nevo.co.il/case/6041301" TargetMode="External"/><Relationship Id="rId23" Type="http://schemas.openxmlformats.org/officeDocument/2006/relationships/hyperlink" Target="http://www.nevo.co.il/case/6000002" TargetMode="External"/><Relationship Id="rId24" Type="http://schemas.openxmlformats.org/officeDocument/2006/relationships/hyperlink" Target="http://www.nevo.co.il/case/6246310" TargetMode="External"/><Relationship Id="rId25" Type="http://schemas.openxmlformats.org/officeDocument/2006/relationships/hyperlink" Target="http://www.nevo.co.il/case/5670786" TargetMode="External"/><Relationship Id="rId26" Type="http://schemas.openxmlformats.org/officeDocument/2006/relationships/hyperlink" Target="http://www.nevo.co.il/case/6070684" TargetMode="External"/><Relationship Id="rId27" Type="http://schemas.openxmlformats.org/officeDocument/2006/relationships/hyperlink" Target="http://www.nevo.co.il/law/75025/29" TargetMode="External"/><Relationship Id="rId28" Type="http://schemas.openxmlformats.org/officeDocument/2006/relationships/hyperlink" Target="http://www.nevo.co.il/law/75025" TargetMode="External"/><Relationship Id="rId29" Type="http://schemas.openxmlformats.org/officeDocument/2006/relationships/hyperlink" Target="http://www.nevo.co.il/case/561037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9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29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2016-02-07T11:20:00Z</dcterms:created>
  <dc:creator> </dc:creator>
  <dc:description/>
  <cp:keywords/>
  <dc:language>en-IL</dc:language>
  <cp:lastModifiedBy>hofit</cp:lastModifiedBy>
  <dcterms:modified xsi:type="dcterms:W3CDTF">2016-02-07T11:20:00Z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אילן זוארץ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5806370;5573746;5940842;4240195;5884992;6041301;6000002;6246310;5670786;6070684;5610378</vt:lpwstr>
  </property>
  <property fmtid="{D5CDD505-2E9C-101B-9397-08002B2CF9AE}" pid="9" name="CITY">
    <vt:lpwstr>רמ'</vt:lpwstr>
  </property>
  <property fmtid="{D5CDD505-2E9C-101B-9397-08002B2CF9AE}" pid="10" name="DATE">
    <vt:lpwstr>20130110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4216/013;019a</vt:lpwstr>
  </property>
  <property fmtid="{D5CDD505-2E9C-101B-9397-08002B2CF9AE}" pid="15" name="LAWLISTTMP2">
    <vt:lpwstr>70301/291:2;499;290</vt:lpwstr>
  </property>
  <property fmtid="{D5CDD505-2E9C-101B-9397-08002B2CF9AE}" pid="16" name="LAWLISTTMP3">
    <vt:lpwstr>75025/029</vt:lpwstr>
  </property>
  <property fmtid="{D5CDD505-2E9C-101B-9397-08002B2CF9AE}" pid="17" name="LAWYER">
    <vt:lpwstr>רותם סרי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21775</vt:lpwstr>
  </property>
  <property fmtid="{D5CDD505-2E9C-101B-9397-08002B2CF9AE}" pid="24" name="NEWPARTB">
    <vt:lpwstr>02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380020130110</vt:lpwstr>
  </property>
  <property fmtid="{D5CDD505-2E9C-101B-9397-08002B2CF9AE}" pid="36" name="TYPE_N_DATE">
    <vt:lpwstr>38020130110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