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22678-12-13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FrankRuehl"/>
                <w:sz w:val="28"/>
                <w:szCs w:val="28"/>
                <w:rtl w:val="true"/>
              </w:rPr>
              <w:t>'(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23.6.2014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cs="Times New Roman"/>
              </w:rPr>
            </w:pPr>
            <w:bookmarkStart w:id="1" w:name="_GoBack"/>
            <w:bookmarkEnd w:id="1"/>
            <w:r>
              <w:rPr>
                <w:rFonts w:cs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27581-12-13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אמסטרדם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צחי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הבדלי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eastAsia="David" w:ascii="David" w:hAnsi="David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עניינו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הסתיים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אנס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מצארוה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זאב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וישניה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4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bookmarkEnd w:id="4"/>
            <w:r>
              <w:rPr>
                <w:rFonts w:cs="FrankRuehl" w:ascii="Arial" w:hAnsi="Arial"/>
                <w:sz w:val="32"/>
                <w:szCs w:val="32"/>
                <w:rtl w:val="true"/>
              </w:rPr>
              <w:t>(</w:t>
            </w:r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בעניינו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של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2"/>
                <w:szCs w:val="32"/>
              </w:rPr>
              <w:t>2</w:t>
            </w:r>
            <w:r>
              <w:rPr>
                <w:rFonts w:cs="FrankRuehl" w:ascii="Arial" w:hAnsi="Arial"/>
                <w:sz w:val="32"/>
                <w:szCs w:val="32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0.56999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0.5699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4998/95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קרדוזוב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31.7.97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צימרמן</w:t>
      </w:r>
      <w:r>
        <w:rPr>
          <w:rtl w:val="true"/>
        </w:rPr>
        <w:t xml:space="preserve">"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, </w:t>
      </w:r>
      <w:r>
        <w:rPr>
          <w:rtl w:val="true"/>
        </w:rPr>
        <w:t>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tl w:val="true"/>
        </w:rPr>
        <w:t xml:space="preserve">, </w:t>
      </w:r>
      <w:r>
        <w:rPr>
          <w:rtl w:val="true"/>
        </w:rPr>
        <w:t>רעננה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ייתכנו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העבודה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בתאריך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1.9.2014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/>
        <w:t>57419-11-13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יונ</w:t>
      </w:r>
      <w:bookmarkStart w:id="5" w:name="LawTable_End"/>
      <w:bookmarkStart w:id="6" w:name="LawTable"/>
      <w:bookmarkEnd w:id="5"/>
      <w:bookmarkEnd w:id="6"/>
      <w:r>
        <w:rPr>
          <w:rFonts w:ascii="Arial" w:hAnsi="Arial" w:cs="Arial"/>
          <w:rtl w:val="true"/>
        </w:rPr>
        <w:t xml:space="preserve">י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er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4110" w:type="dxa"/>
        <w:jc w:val="start"/>
        <w:tblInd w:w="53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10"/>
      </w:tblGrid>
      <w:tr>
        <w:trPr>
          <w:trHeight w:val="364" w:hRule="atLeast"/>
        </w:trPr>
        <w:tc>
          <w:tcPr>
            <w:tcW w:w="4110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11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tl w:val="true"/>
              </w:rPr>
              <w:t>אמסטרדם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22678-12-13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חאג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988308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2014-07-02T12:21:00Z</dcterms:created>
  <dc:creator> </dc:creator>
  <dc:description/>
  <cp:keywords/>
  <dc:language>en-IL</dc:language>
  <cp:lastModifiedBy>hofit</cp:lastModifiedBy>
  <dcterms:modified xsi:type="dcterms:W3CDTF">2014-07-02T12:21:00Z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חאג' ;אנס מצארוה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5988308</vt:lpwstr>
  </property>
  <property fmtid="{D5CDD505-2E9C-101B-9397-08002B2CF9AE}" pid="9" name="CITY">
    <vt:lpwstr>ת"א</vt:lpwstr>
  </property>
  <property fmtid="{D5CDD505-2E9C-101B-9397-08002B2CF9AE}" pid="10" name="DATE">
    <vt:lpwstr>20140623</vt:lpwstr>
  </property>
  <property fmtid="{D5CDD505-2E9C-101B-9397-08002B2CF9AE}" pid="11" name="DELEMATA">
    <vt:lpwstr/>
  </property>
  <property fmtid="{D5CDD505-2E9C-101B-9397-08002B2CF9AE}" pid="12" name="JUDGE">
    <vt:lpwstr>יהודית אמסטרדם</vt:lpwstr>
  </property>
  <property fmtid="{D5CDD505-2E9C-101B-9397-08002B2CF9AE}" pid="13" name="LAWLISTTMP1">
    <vt:lpwstr>4216/013:2</vt:lpwstr>
  </property>
  <property fmtid="{D5CDD505-2E9C-101B-9397-08002B2CF9AE}" pid="14" name="LAWLISTTMP2">
    <vt:lpwstr>70301/031:2</vt:lpwstr>
  </property>
  <property fmtid="{D5CDD505-2E9C-101B-9397-08002B2CF9AE}" pid="15" name="LAWYER">
    <vt:lpwstr>צחי הבדלי;זאב וישניה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22678</vt:lpwstr>
  </property>
  <property fmtid="{D5CDD505-2E9C-101B-9397-08002B2CF9AE}" pid="22" name="NEWPARTB">
    <vt:lpwstr>12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390020140623</vt:lpwstr>
  </property>
  <property fmtid="{D5CDD505-2E9C-101B-9397-08002B2CF9AE}" pid="34" name="TYPE_N_DATE">
    <vt:lpwstr>39020140623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