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22874-12-10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טיכונוב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7589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8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דיאנה סלע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באמצעות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7589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רומן טיכונוב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81</w:t>
      </w:r>
      <w:r>
        <w:rPr>
          <w:rtl w:val="true"/>
        </w:rPr>
        <w:t xml:space="preserve">',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8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9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hyperlink r:id="rId11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2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בהוראתה</w:t>
      </w:r>
      <w:r>
        <w:rPr>
          <w:rtl w:val="true"/>
        </w:rPr>
        <w:t xml:space="preserve">, </w:t>
      </w:r>
      <w:r>
        <w:rPr>
          <w:rtl w:val="true"/>
        </w:rPr>
        <w:t>באישורה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16/3/10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17/3/10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18/3/10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19:23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הרכב</w:t>
      </w:r>
      <w:r>
        <w:rPr>
          <w:rtl w:val="true"/>
        </w:rPr>
        <w:t xml:space="preserve">).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האחר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סוסקין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/>
        <w:t>A74716U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/>
        <w:t>1093299</w:t>
      </w:r>
      <w:r>
        <w:rPr>
          <w:rtl w:val="true"/>
        </w:rPr>
        <w:t xml:space="preserve"> </w:t>
      </w:r>
      <w:r>
        <w:rPr>
          <w:rtl w:val="true"/>
        </w:rPr>
        <w:t>ועמעם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),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tl w:val="true"/>
        </w:rPr>
        <w:t xml:space="preserve">. 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: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),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)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להובלתו</w:t>
      </w:r>
      <w:r>
        <w:rPr>
          <w:rtl w:val="true"/>
        </w:rPr>
        <w:t xml:space="preserve">,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בנעוריו</w:t>
      </w:r>
      <w:r>
        <w:rPr>
          <w:rtl w:val="true"/>
        </w:rPr>
        <w:t xml:space="preserve">,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03</w:t>
      </w:r>
      <w:r>
        <w:rPr>
          <w:rtl w:val="true"/>
        </w:rPr>
        <w:t xml:space="preserve">'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06</w:t>
      </w:r>
      <w:r>
        <w:rPr>
          <w:rtl w:val="true"/>
        </w:rPr>
        <w:t xml:space="preserve">',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tl w:val="true"/>
        </w:rPr>
        <w:t xml:space="preserve">, </w:t>
      </w:r>
      <w:r>
        <w:rPr>
          <w:rtl w:val="true"/>
        </w:rPr>
        <w:t>ורצה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להערכתה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קודמות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03</w:t>
      </w:r>
      <w:r>
        <w:rPr>
          <w:rtl w:val="true"/>
        </w:rPr>
        <w:t xml:space="preserve">'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07</w:t>
      </w:r>
      <w:r>
        <w:rPr>
          <w:rtl w:val="true"/>
        </w:rPr>
        <w:t xml:space="preserve">'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וגניבות</w:t>
      </w:r>
      <w:r>
        <w:rPr>
          <w:rtl w:val="true"/>
        </w:rPr>
        <w:t xml:space="preserve">, </w:t>
      </w:r>
      <w:r>
        <w:rPr>
          <w:rtl w:val="true"/>
        </w:rPr>
        <w:t>פריצות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,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tl w:val="true"/>
        </w:rPr>
        <w:t xml:space="preserve">, </w:t>
      </w:r>
      <w:r>
        <w:rPr>
          <w:rtl w:val="true"/>
        </w:rPr>
        <w:t>הסגות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05</w:t>
      </w:r>
      <w:r>
        <w:rPr>
          <w:rtl w:val="true"/>
        </w:rPr>
        <w:t xml:space="preserve">',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הוארכו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05</w:t>
      </w:r>
      <w:r>
        <w:rPr>
          <w:rtl w:val="true"/>
        </w:rPr>
        <w:t xml:space="preserve">'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10/12/10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ובהתנהלות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ועוזב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השגיאה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tl w:val="true"/>
        </w:rPr>
        <w:t xml:space="preserve">,  </w:t>
      </w:r>
      <w:r>
        <w:rPr>
          <w:rtl w:val="true"/>
        </w:rPr>
        <w:t>שהתפתה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התבגרותו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מאימו</w:t>
      </w:r>
      <w:r>
        <w:rPr>
          <w:rtl w:val="true"/>
        </w:rPr>
        <w:t xml:space="preserve">, </w:t>
      </w:r>
      <w:r>
        <w:rPr>
          <w:rtl w:val="true"/>
        </w:rPr>
        <w:t>שנשארה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בכרמיאל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,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מסודר</w:t>
      </w:r>
      <w:r>
        <w:rPr>
          <w:rtl w:val="true"/>
        </w:rPr>
        <w:t xml:space="preserve">,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יונידרס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),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.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tl w:val="true"/>
        </w:rPr>
        <w:t xml:space="preserve">, </w:t>
      </w:r>
      <w:r>
        <w:rPr>
          <w:rtl w:val="true"/>
        </w:rPr>
        <w:t>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.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tl w:val="true"/>
        </w:rPr>
        <w:t xml:space="preserve">, </w:t>
      </w:r>
      <w:r>
        <w:rPr>
          <w:rtl w:val="true"/>
        </w:rPr>
        <w:t>גדושים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,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ולהגשים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tl w:val="true"/>
        </w:rPr>
        <w:t xml:space="preserve">,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tl w:val="true"/>
        </w:rPr>
        <w:t xml:space="preserve">, </w:t>
      </w:r>
      <w:r>
        <w:rPr>
          <w:rtl w:val="true"/>
        </w:rPr>
        <w:t>ללמוד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360"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>
          <w:rFonts w:ascii="Arial Unicode MS" w:hAnsi="Arial Unicode MS" w:eastAsia="Arial Unicode MS"/>
        </w:rPr>
      </w:pPr>
      <w:r>
        <w:rPr>
          <w:rStyle w:val="normal-h-h"/>
          <w:rtl w:val="true"/>
        </w:rPr>
        <w:t>בית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המשפט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העוסק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בגזירת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דינו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אדם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נותן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ביטוי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למטרות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השונות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הענישה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 xml:space="preserve">- </w:t>
      </w:r>
      <w:r>
        <w:rPr>
          <w:rStyle w:val="normal-h-h"/>
          <w:rtl w:val="true"/>
        </w:rPr>
        <w:t>גמול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הרתעה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מניעה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שיקום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וחינוך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 xml:space="preserve">- </w:t>
      </w:r>
      <w:r>
        <w:rPr>
          <w:rStyle w:val="normal-h-h"/>
          <w:rtl w:val="true"/>
        </w:rPr>
        <w:t>ומאזן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ביניהם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תוך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שקלול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האינטרסים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שונים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מהם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כלליים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ומהם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סובבים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סביב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נתוניו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המסוים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העומד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לדין</w:t>
      </w:r>
      <w:r>
        <w:rPr>
          <w:rStyle w:val="normal-h-h"/>
          <w:rFonts w:cs="David"/>
          <w:rtl w:val="true"/>
        </w:rPr>
        <w:t>. (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</w:hyperlink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פ</w:t>
      </w:r>
      <w:r>
        <w:rPr>
          <w:rStyle w:val="normal-h-h"/>
          <w:rFonts w:cs="David"/>
          <w:rtl w:val="true"/>
        </w:rPr>
        <w:t>"</w:t>
      </w:r>
      <w:r>
        <w:rPr>
          <w:rStyle w:val="normal-h-h"/>
          <w:rtl w:val="true"/>
        </w:rPr>
        <w:t>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נו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Fonts w:cs="David"/>
        </w:rPr>
        <w:t>1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Fonts w:cs="David"/>
        </w:rPr>
        <w:t>594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כב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tl w:val="true"/>
        </w:rPr>
        <w:t>הנשיאה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ביניש</w:t>
      </w:r>
      <w:r>
        <w:rPr>
          <w:rStyle w:val="normal-h-h"/>
          <w:rFonts w:cs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Style w:val="normal-h-h"/>
          <w:rFonts w:cs="David"/>
        </w:rPr>
      </w:pPr>
      <w:r>
        <w:rPr>
          <w:rFonts w:eastAsia="Arial Unicode MS" w:ascii="Arial Unicode MS" w:hAnsi="Arial Unicode MS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-h"/>
          <w:rtl w:val="true"/>
        </w:rPr>
        <w:t>אין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צורך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להכביר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במילים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חומרת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מעשיו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הורשע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הודייתו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כמפורט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לעיל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 xml:space="preserve">- </w:t>
      </w:r>
      <w:r>
        <w:rPr>
          <w:rStyle w:val="normal-h-h"/>
          <w:rtl w:val="true"/>
        </w:rPr>
        <w:t>בסחר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כדין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בנשיאת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ובהובלתו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כדי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"</w:t>
      </w:r>
      <w:r>
        <w:rPr>
          <w:rStyle w:val="normal-h-h"/>
          <w:rtl w:val="true"/>
        </w:rPr>
        <w:t>לעשות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כסף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קל</w:t>
      </w:r>
      <w:r>
        <w:rPr>
          <w:rStyle w:val="normal-h-h"/>
          <w:rFonts w:cs="David"/>
          <w:rtl w:val="true"/>
        </w:rPr>
        <w:t xml:space="preserve">", </w:t>
      </w:r>
      <w:r>
        <w:rPr>
          <w:rStyle w:val="normal-h-h"/>
          <w:rtl w:val="true"/>
        </w:rPr>
        <w:t>מתוך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אדישות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מוחלטת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לסיכון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האינהרנטי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בסחר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בנשק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ולאפשרות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ההרס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והפגיעה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החמורים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שהיו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עלולים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להיגרם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ממעשיו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בתי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המשפט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נתנו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דעתם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שוב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ושוב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להשלכות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האסון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בכלל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והסחר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בפרט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והסיכון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הגלום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בהן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ובית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המשפט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העליון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אמר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דברו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 xml:space="preserve">- </w:t>
      </w:r>
      <w:r>
        <w:rPr>
          <w:rStyle w:val="normal-h-h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העוסקים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בכך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יוצרים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סכנות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המצריכות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התייחסות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מיוחדת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באמצעות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ענישה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משמעותית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ומרתיעה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Style w:val="normal-h-h"/>
          <w:sz w:val="28"/>
          <w:szCs w:val="28"/>
          <w:rtl w:val="true"/>
        </w:rPr>
        <w:t>"</w:t>
      </w:r>
      <w:r>
        <w:rPr>
          <w:rStyle w:val="normal-h-h"/>
          <w:rFonts w:cs="Miriam"/>
          <w:rtl w:val="true"/>
        </w:rPr>
        <w:t>סחר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הוא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תופעה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מסוכנת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במיוחד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בימינו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אלה</w:t>
      </w:r>
      <w:r>
        <w:rPr>
          <w:rStyle w:val="normal-h-h"/>
          <w:rFonts w:cs="Miriam"/>
          <w:rtl w:val="true"/>
        </w:rPr>
        <w:t xml:space="preserve">. </w:t>
      </w:r>
      <w:r>
        <w:rPr>
          <w:rStyle w:val="normal-h-h"/>
          <w:rFonts w:cs="Miriam"/>
          <w:rtl w:val="true"/>
        </w:rPr>
        <w:t>הניסיון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מלמד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שנשק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מקורו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מפוקפק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לאחר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שהוא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יוצא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מידי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המחזיק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בו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מוצא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דרכו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לידיים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עברייניות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למפגעים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למיניהם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והרי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אלה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גם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אלה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כבר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הוכיחו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מהססים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להשתמש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גם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במקומות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סואנים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וגם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כאשר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ברור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להם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עלולים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להיפגע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מהירי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אנשים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תמימים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שנקלעו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לזירה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בדרך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מקרה</w:t>
      </w:r>
      <w:r>
        <w:rPr>
          <w:rStyle w:val="normal-h-h"/>
          <w:rFonts w:cs="Miriam"/>
          <w:rtl w:val="true"/>
        </w:rPr>
        <w:t xml:space="preserve">. </w:t>
      </w:r>
      <w:r>
        <w:rPr>
          <w:rStyle w:val="normal-h-h"/>
          <w:rFonts w:cs="Miriam"/>
          <w:rtl w:val="true"/>
        </w:rPr>
        <w:t>לפיכך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התרענו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בעבר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ונחזור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ונתריע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גם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הפעם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כל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החוטא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מסוג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זה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עלול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להידרש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לשלם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מחיר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יקר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ואף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באובדן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חירותו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לתקופה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ממושכת</w:t>
      </w:r>
      <w:r>
        <w:rPr>
          <w:rStyle w:val="normal-h-h"/>
          <w:rFonts w:cs="Miriam"/>
          <w:rtl w:val="true"/>
        </w:rPr>
        <w:t>...</w:t>
      </w:r>
      <w:r>
        <w:rPr>
          <w:rStyle w:val="normal-h-h"/>
          <w:rtl w:val="true"/>
        </w:rPr>
        <w:t>"</w:t>
      </w:r>
      <w:r>
        <w:rPr>
          <w:rStyle w:val="normal-h-h"/>
          <w:sz w:val="28"/>
          <w:szCs w:val="28"/>
          <w:rtl w:val="true"/>
        </w:rPr>
        <w:t>.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hyperlink r:id="rId1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5833/07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ח</w:t>
        </w:r>
        <w:r>
          <w:rPr>
            <w:rStyle w:val="Hyperlink"/>
            <w:b/>
            <w:bCs/>
            <w:rtl w:val="true"/>
          </w:rPr>
          <w:t>'</w:t>
        </w:r>
        <w:r>
          <w:rPr>
            <w:rStyle w:val="Hyperlink"/>
            <w:b/>
            <w:b/>
            <w:bCs/>
            <w:rtl w:val="true"/>
          </w:rPr>
          <w:t>ורי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טרם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18/11/07</w:t>
      </w:r>
      <w:r>
        <w:rPr>
          <w:rStyle w:val="normal-h-h"/>
          <w:rFonts w:cs="David"/>
          <w:rtl w:val="true"/>
        </w:rPr>
        <w:t xml:space="preserve">) </w:t>
      </w:r>
      <w:r>
        <w:rPr>
          <w:rStyle w:val="normal-h-h"/>
          <w:rtl w:val="true"/>
        </w:rPr>
        <w:t>ו</w:t>
      </w:r>
      <w:hyperlink r:id="rId1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761/07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אדרי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טרם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22/2/07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tl w:val="true"/>
        </w:rPr>
        <w:t>לוי</w:t>
      </w:r>
      <w:r>
        <w:rPr>
          <w:rStyle w:val="normal-h-h"/>
          <w:rFonts w:cs="David"/>
          <w:rtl w:val="true"/>
        </w:rPr>
        <w:t xml:space="preserve">; </w:t>
      </w:r>
      <w:hyperlink r:id="rId1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3300/06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סנינה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טרם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10/8/06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tl w:val="true"/>
        </w:rPr>
        <w:t>ארבל</w:t>
      </w:r>
      <w:r>
        <w:rPr>
          <w:rStyle w:val="normal-h-h"/>
          <w:rFonts w:cs="David"/>
          <w:rtl w:val="true"/>
        </w:rPr>
        <w:t xml:space="preserve">; </w:t>
      </w:r>
      <w:hyperlink r:id="rId17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2718/04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דחאל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29/3/04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tl w:val="true"/>
        </w:rPr>
        <w:t>ג</w:t>
      </w:r>
      <w:r>
        <w:rPr>
          <w:rStyle w:val="normal-h-h"/>
          <w:rFonts w:cs="David"/>
          <w:rtl w:val="true"/>
        </w:rPr>
        <w:t>'</w:t>
      </w:r>
      <w:r>
        <w:rPr>
          <w:rStyle w:val="normal-h-h"/>
          <w:rtl w:val="true"/>
        </w:rPr>
        <w:t>ובראן</w:t>
      </w:r>
      <w:r>
        <w:rPr>
          <w:rStyle w:val="normal-h-h"/>
          <w:rFonts w:cs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-h"/>
          <w:rtl w:val="true"/>
        </w:rPr>
        <w:t>מדובר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שקשה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לחושפן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בהעדר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מתלוננים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ויש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להעניש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בחומרה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בשרשרת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המסחר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בנשק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הן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משיקולי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מניעה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והן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משיקולי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הרתעה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בהקשר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המשפט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ליתן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דעתו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היתר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לסוג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שבו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מדובר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לכמותו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לתכלית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שלשמה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הוחזק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וכן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לשאלה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כמה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מוחשית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היא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הסכנה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שייעשה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שימוש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פס</w:t>
        </w:r>
      </w:hyperlink>
      <w:r>
        <w:rPr>
          <w:rStyle w:val="normal-h-h"/>
          <w:rFonts w:cs="David"/>
          <w:color w:val="000000"/>
          <w:rtl w:val="true"/>
        </w:rPr>
        <w:t xml:space="preserve">, </w:t>
      </w:r>
      <w:r>
        <w:rPr>
          <w:rStyle w:val="normal-h-h"/>
          <w:color w:val="000000"/>
          <w:rtl w:val="true"/>
        </w:rPr>
        <w:t>פ</w:t>
      </w:r>
      <w:r>
        <w:rPr>
          <w:rStyle w:val="normal-h-h"/>
          <w:rFonts w:cs="David"/>
          <w:color w:val="000000"/>
          <w:rtl w:val="true"/>
        </w:rPr>
        <w:t>"</w:t>
      </w:r>
      <w:r>
        <w:rPr>
          <w:rStyle w:val="normal-h-h"/>
          <w:color w:val="000000"/>
          <w:rtl w:val="true"/>
        </w:rPr>
        <w:t>ד</w:t>
      </w:r>
      <w:r>
        <w:rPr>
          <w:rStyle w:val="normal-h-h"/>
          <w:rFonts w:cs="Times New Roman"/>
          <w:color w:val="000000"/>
          <w:rtl w:val="true"/>
        </w:rPr>
        <w:t xml:space="preserve"> </w:t>
      </w:r>
      <w:r>
        <w:rPr>
          <w:rStyle w:val="normal-h-h"/>
          <w:color w:val="000000"/>
          <w:rtl w:val="true"/>
        </w:rPr>
        <w:t>נח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Fonts w:cs="David"/>
        </w:rPr>
        <w:t>5</w:t>
      </w:r>
      <w:r>
        <w:rPr>
          <w:rStyle w:val="normal-h-h"/>
          <w:rFonts w:cs="David"/>
          <w:rtl w:val="true"/>
        </w:rPr>
        <w:t xml:space="preserve">) </w:t>
      </w:r>
      <w:r>
        <w:rPr>
          <w:rStyle w:val="normal-h-h"/>
          <w:rFonts w:cs="David"/>
        </w:rPr>
        <w:t>541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544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הנשיאה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ביניש</w:t>
      </w:r>
      <w:r>
        <w:rPr>
          <w:rStyle w:val="normal-h-h"/>
          <w:rFonts w:cs="David"/>
          <w:rtl w:val="true"/>
        </w:rPr>
        <w:t xml:space="preserve">). </w:t>
      </w:r>
      <w:r>
        <w:rPr>
          <w:rStyle w:val="normal-h-h"/>
          <w:rtl w:val="true"/>
        </w:rPr>
        <w:t>בענייננו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מדובר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בנשיאה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הובלה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וסחר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בשני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אקדחים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במחסנית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בכדורים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ובמשתיק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קול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כמפורט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לעיל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אלמלא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נמכר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לסוכן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עלול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היה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עלול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ליפול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בידי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גורמים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פליליים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</w:t>
      </w:r>
      <w:r>
        <w:rPr>
          <w:rStyle w:val="normal-h-h"/>
          <w:rFonts w:cs="David"/>
          <w:rtl w:val="true"/>
        </w:rPr>
        <w:t>/</w:t>
      </w:r>
      <w:r>
        <w:rPr>
          <w:rStyle w:val="normal-h-h"/>
          <w:rtl w:val="true"/>
        </w:rPr>
        <w:t>או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עוינים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ולשמש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לפגיעה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בבטחון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הציבור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דרך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פעילות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חבלנית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דרך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מעשים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פליליים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המסכנים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חיי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אדם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וכך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נאמר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</w:t>
      </w:r>
      <w:hyperlink r:id="rId1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6210/10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אגבריה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טרם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23/3/11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 </w:t>
      </w:r>
      <w:r>
        <w:rPr>
          <w:rStyle w:val="normal-h-h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tl w:val="true"/>
        </w:rPr>
        <w:t>עמית</w:t>
      </w:r>
      <w:r>
        <w:rPr>
          <w:rStyle w:val="normal-h-h"/>
          <w:rFonts w:cs="David"/>
          <w:rtl w:val="true"/>
        </w:rPr>
        <w:t>:</w:t>
      </w:r>
    </w:p>
    <w:p>
      <w:pPr>
        <w:pStyle w:val="David"/>
        <w:ind w:end="0"/>
        <w:jc w:val="both"/>
        <w:rPr>
          <w:rFonts w:cs="David"/>
        </w:rPr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Style w:val="normal-h"/>
          <w:rtl w:val="true"/>
        </w:rPr>
        <w:t>"</w:t>
      </w:r>
      <w:r>
        <w:rPr>
          <w:rStyle w:val="normal-h"/>
          <w:rFonts w:cs="Miriam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צורך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להכביר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מילים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לגבי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העבירה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סחר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תופעה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רווחת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לצערנו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ונשק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שיוצא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המחזיק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בו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לדעת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להיכן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יתגלגל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ומה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ייעשה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בו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לפעילות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פלילית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ואם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לפעילות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טרור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להרים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תרומתו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במאבק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נגד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"</w:t>
      </w:r>
      <w:r>
        <w:rPr>
          <w:rStyle w:val="normal-h"/>
          <w:rFonts w:cs="Miriam"/>
          <w:rtl w:val="true"/>
        </w:rPr>
        <w:t>הקלות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הבלתי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נסבלת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שבה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סובב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חם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קר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נגזרותיו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בידיים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עברייניות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פעמים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שהנשק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נוטל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חיי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אדם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פעמים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פוגע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בגוף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האדם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ופעמים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מתמזל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המזל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ובסייעתא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דשמיא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פגיעה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גופנית</w:t>
      </w:r>
      <w:r>
        <w:rPr>
          <w:rStyle w:val="normal-h"/>
          <w:rFonts w:cs="Miriam"/>
          <w:rtl w:val="true"/>
        </w:rPr>
        <w:t>" (</w:t>
      </w:r>
      <w:r>
        <w:rPr>
          <w:rStyle w:val="normal-h"/>
          <w:rFonts w:cs="Miriam"/>
          <w:rtl w:val="true"/>
        </w:rPr>
        <w:t>כב</w:t>
      </w:r>
      <w:r>
        <w:rPr>
          <w:rStyle w:val="normal-h"/>
          <w:rFonts w:cs="Miriam"/>
          <w:rtl w:val="true"/>
        </w:rPr>
        <w:t xml:space="preserve">' </w:t>
      </w:r>
      <w:r>
        <w:rPr>
          <w:rStyle w:val="normal-h"/>
          <w:rFonts w:cs="Miriam"/>
          <w:rtl w:val="true"/>
        </w:rPr>
        <w:t>השופט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רובינשטיין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</w:t>
      </w:r>
      <w:r>
        <w:rPr>
          <w:rStyle w:val="normal-h"/>
          <w:rFonts w:cs="Miriam"/>
          <w:rtl w:val="true"/>
        </w:rPr>
        <w:t>ע</w:t>
      </w:r>
      <w:r>
        <w:rPr>
          <w:rStyle w:val="normal-h"/>
          <w:rFonts w:cs="Miriam"/>
          <w:rtl w:val="true"/>
        </w:rPr>
        <w:t>"</w:t>
      </w:r>
      <w:r>
        <w:rPr>
          <w:rStyle w:val="normal-h"/>
          <w:rFonts w:cs="Miriam"/>
          <w:rtl w:val="true"/>
        </w:rPr>
        <w:t>פ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</w:rPr>
        <w:t>9543/09</w:t>
      </w:r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rtl w:val="true"/>
        </w:rPr>
        <w:t>בילאל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רחאל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</w:t>
      </w:r>
      <w:r>
        <w:rPr>
          <w:rStyle w:val="normal-h"/>
          <w:rFonts w:cs="Miriam"/>
          <w:rtl w:val="true"/>
        </w:rPr>
        <w:t xml:space="preserve">' </w:t>
      </w:r>
      <w:r>
        <w:rPr>
          <w:rStyle w:val="normal-h"/>
          <w:rFonts w:cs="Miriam"/>
          <w:rtl w:val="true"/>
        </w:rPr>
        <w:t>מדינת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ישראל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(</w:t>
      </w:r>
      <w:r>
        <w:rPr>
          <w:rStyle w:val="normal-h"/>
          <w:rFonts w:cs="Miriam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פורסם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</w:rPr>
        <w:t>19.1.2010</w:t>
      </w:r>
      <w:r>
        <w:rPr>
          <w:rStyle w:val="normal-h"/>
          <w:rFonts w:cs="Miriam"/>
          <w:rtl w:val="true"/>
        </w:rPr>
        <w:t xml:space="preserve">)). </w:t>
      </w:r>
      <w:r>
        <w:rPr>
          <w:rStyle w:val="normal-h"/>
          <w:rFonts w:cs="Miriam"/>
          <w:rtl w:val="true"/>
        </w:rPr>
        <w:t>החוטא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כגון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דא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נוטל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סיכון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יידרש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לשלם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מחיר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כבד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כך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קל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וחומר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בעניינו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המשיב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שכבר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חטא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אלו</w:t>
      </w:r>
      <w:r>
        <w:rPr>
          <w:rStyle w:val="normal-h"/>
          <w:rFonts w:cs="Miriam"/>
          <w:rtl w:val="true"/>
        </w:rPr>
        <w:t xml:space="preserve">"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hyperlink r:id="rId2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2944/09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אבו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מועמר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Style w:val="normal-h-h"/>
          <w:rFonts w:cs="Times New Roman"/>
          <w:b/>
          <w:b/>
          <w:bCs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טרם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6/4/09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tl w:val="true"/>
        </w:rPr>
        <w:t>ג</w:t>
      </w:r>
      <w:r>
        <w:rPr>
          <w:rStyle w:val="normal-h-h"/>
          <w:rFonts w:cs="David"/>
          <w:rtl w:val="true"/>
        </w:rPr>
        <w:t>'</w:t>
      </w:r>
      <w:r>
        <w:rPr>
          <w:rStyle w:val="normal-h-h"/>
          <w:rtl w:val="true"/>
        </w:rPr>
        <w:t>ובראן</w:t>
      </w:r>
      <w:r>
        <w:rPr>
          <w:rStyle w:val="normal-h-h"/>
          <w:rFonts w:cs="David"/>
          <w:rtl w:val="true"/>
        </w:rPr>
        <w:t>;</w:t>
      </w:r>
      <w:r>
        <w:rPr>
          <w:rStyle w:val="normal-h"/>
          <w:rFonts w:cs="David"/>
          <w:rtl w:val="true"/>
        </w:rPr>
        <w:t xml:space="preserve"> </w:t>
      </w:r>
      <w:hyperlink r:id="rId21">
        <w:r>
          <w:rPr>
            <w:rStyle w:val="Hyperlink"/>
            <w:rFonts w:cs="Times New Roman"/>
            <w:b/>
            <w:b/>
            <w:bCs/>
            <w:sz w:val="20"/>
            <w:sz w:val="20"/>
            <w:szCs w:val="20"/>
            <w:rtl w:val="true"/>
          </w:rPr>
          <w:t>ע</w:t>
        </w:r>
        <w:r>
          <w:rPr>
            <w:rStyle w:val="Hyperlink"/>
            <w:rFonts w:cs="Times New Roman"/>
            <w:b/>
            <w:bCs/>
            <w:sz w:val="20"/>
            <w:szCs w:val="20"/>
            <w:rtl w:val="true"/>
          </w:rPr>
          <w:t>"</w:t>
        </w:r>
        <w:r>
          <w:rPr>
            <w:rStyle w:val="Hyperlink"/>
            <w:rFonts w:cs="Times New Roman"/>
            <w:b/>
            <w:b/>
            <w:bCs/>
            <w:sz w:val="20"/>
            <w:sz w:val="20"/>
            <w:szCs w:val="20"/>
            <w:rtl w:val="true"/>
          </w:rPr>
          <w:t xml:space="preserve">פ </w:t>
        </w:r>
        <w:r>
          <w:rPr>
            <w:rStyle w:val="Hyperlink"/>
            <w:rFonts w:cs="Times New Roman"/>
            <w:b/>
            <w:bCs/>
            <w:sz w:val="20"/>
            <w:szCs w:val="20"/>
          </w:rPr>
          <w:t>7949/07</w:t>
        </w:r>
        <w:r>
          <w:rPr>
            <w:rStyle w:val="Hyperlink"/>
            <w:rFonts w:cs="Times New Roman"/>
            <w:b/>
            <w:bCs/>
            <w:sz w:val="20"/>
            <w:szCs w:val="20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sz w:val="20"/>
            <w:sz w:val="20"/>
            <w:szCs w:val="20"/>
            <w:rtl w:val="true"/>
          </w:rPr>
          <w:t>אבוקסיס נ</w:t>
        </w:r>
        <w:r>
          <w:rPr>
            <w:rStyle w:val="Hyperlink"/>
            <w:rFonts w:cs="Times New Roman"/>
            <w:b/>
            <w:bCs/>
            <w:sz w:val="20"/>
            <w:szCs w:val="20"/>
            <w:rtl w:val="true"/>
          </w:rPr>
          <w:t xml:space="preserve">' </w:t>
        </w:r>
        <w:r>
          <w:rPr>
            <w:rStyle w:val="Hyperlink"/>
            <w:rFonts w:cs="Times New Roman"/>
            <w:b/>
            <w:b/>
            <w:bCs/>
            <w:sz w:val="20"/>
            <w:sz w:val="20"/>
            <w:szCs w:val="20"/>
            <w:rtl w:val="true"/>
          </w:rPr>
          <w:t>מ</w:t>
        </w:r>
        <w:r>
          <w:rPr>
            <w:rStyle w:val="Hyperlink"/>
            <w:rFonts w:cs="Times New Roman"/>
            <w:b/>
            <w:bCs/>
            <w:sz w:val="20"/>
            <w:szCs w:val="20"/>
            <w:rtl w:val="true"/>
          </w:rPr>
          <w:t>"</w:t>
        </w:r>
        <w:r>
          <w:rPr>
            <w:rStyle w:val="Hyperlink"/>
            <w:rFonts w:cs="Times New Roman"/>
            <w:b/>
            <w:b/>
            <w:bCs/>
            <w:sz w:val="20"/>
            <w:sz w:val="20"/>
            <w:szCs w:val="20"/>
            <w:rtl w:val="true"/>
          </w:rPr>
          <w:t xml:space="preserve">י </w:t>
        </w:r>
      </w:hyperlink>
      <w:r>
        <w:rPr>
          <w:rStyle w:val="filenumber0-h1"/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Style w:val="filenumber0-h1"/>
          <w:color w:val="000000"/>
          <w:rtl w:val="true"/>
        </w:rPr>
        <w:t>(</w:t>
      </w:r>
      <w:r>
        <w:rPr>
          <w:rStyle w:val="filenumber0-h1"/>
          <w:color w:val="000000"/>
          <w:rtl w:val="true"/>
        </w:rPr>
        <w:t>טרם</w:t>
      </w:r>
      <w:r>
        <w:rPr>
          <w:rStyle w:val="filenumber0-h1"/>
          <w:rFonts w:cs="Times New Roman"/>
          <w:color w:val="000000"/>
          <w:rtl w:val="true"/>
        </w:rPr>
        <w:t xml:space="preserve"> </w:t>
      </w:r>
      <w:r>
        <w:rPr>
          <w:rStyle w:val="filenumber0-h1"/>
          <w:color w:val="000000"/>
          <w:rtl w:val="true"/>
        </w:rPr>
        <w:t>פורסם</w:t>
      </w:r>
      <w:r>
        <w:rPr>
          <w:rStyle w:val="filenumber0-h1"/>
          <w:color w:val="000000"/>
          <w:rtl w:val="true"/>
        </w:rPr>
        <w:t xml:space="preserve">, </w:t>
      </w:r>
      <w:r>
        <w:rPr>
          <w:rStyle w:val="filenumber0-h1"/>
          <w:color w:val="000000"/>
        </w:rPr>
        <w:t>12/2/08</w:t>
      </w:r>
      <w:r>
        <w:rPr>
          <w:rStyle w:val="filenumber0-h1"/>
          <w:color w:val="000000"/>
          <w:rtl w:val="true"/>
        </w:rPr>
        <w:t xml:space="preserve">), </w:t>
      </w:r>
      <w:r>
        <w:rPr>
          <w:rStyle w:val="filenumber0-h1"/>
          <w:color w:val="000000"/>
          <w:rtl w:val="true"/>
        </w:rPr>
        <w:t>מפי</w:t>
      </w:r>
      <w:r>
        <w:rPr>
          <w:rStyle w:val="filenumber0-h1"/>
          <w:rFonts w:cs="Times New Roman"/>
          <w:color w:val="000000"/>
          <w:rtl w:val="true"/>
        </w:rPr>
        <w:t xml:space="preserve"> </w:t>
      </w:r>
      <w:r>
        <w:rPr>
          <w:rStyle w:val="filenumber0-h1"/>
          <w:color w:val="000000"/>
          <w:rtl w:val="true"/>
        </w:rPr>
        <w:t>הש</w:t>
      </w:r>
      <w:r>
        <w:rPr>
          <w:rStyle w:val="filenumber0-h1"/>
          <w:color w:val="000000"/>
          <w:rtl w:val="true"/>
        </w:rPr>
        <w:t>'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tl w:val="true"/>
        </w:rPr>
        <w:t>לוי</w:t>
      </w:r>
      <w:r>
        <w:rPr>
          <w:rStyle w:val="filenumber0-h1"/>
          <w:color w:val="000000"/>
          <w:rtl w:val="true"/>
        </w:rPr>
        <w:t xml:space="preserve">; </w:t>
      </w:r>
      <w:hyperlink r:id="rId2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6326/07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>'</w:t>
        </w:r>
        <w:r>
          <w:rPr>
            <w:rStyle w:val="Hyperlink"/>
            <w:b/>
            <w:b/>
            <w:bCs/>
            <w:rtl w:val="true"/>
          </w:rPr>
          <w:t>בארין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טרם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14/1/08</w:t>
      </w:r>
      <w:r>
        <w:rPr>
          <w:rStyle w:val="normal-h-h"/>
          <w:rFonts w:cs="David"/>
          <w:rtl w:val="true"/>
        </w:rPr>
        <w:t>)</w:t>
      </w:r>
      <w:r>
        <w:rPr>
          <w:rStyle w:val="normal-h"/>
          <w:rFonts w:cs="David"/>
          <w:rtl w:val="true"/>
        </w:rPr>
        <w:t xml:space="preserve">; </w:t>
      </w:r>
      <w:hyperlink r:id="rId2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4034/05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פופוטקין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 </w:t>
        </w:r>
      </w:hyperlink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4/5/06</w:t>
      </w:r>
      <w:r>
        <w:rPr>
          <w:rStyle w:val="normal-h-h"/>
          <w:rFonts w:cs="David"/>
          <w:rtl w:val="true"/>
        </w:rPr>
        <w:t xml:space="preserve">); </w:t>
      </w:r>
      <w:hyperlink r:id="rId2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431/05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ידגרוב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</w:hyperlink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28/12/05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tl w:val="true"/>
        </w:rPr>
        <w:t>ארבל</w:t>
      </w:r>
      <w:r>
        <w:rPr>
          <w:rStyle w:val="normal-h-h"/>
          <w:rFonts w:cs="David"/>
          <w:rtl w:val="true"/>
        </w:rPr>
        <w:t xml:space="preserve">; </w:t>
      </w:r>
      <w:hyperlink r:id="rId2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11448/03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גרבאן</w:t>
        </w:r>
      </w:hyperlink>
      <w:r>
        <w:rPr>
          <w:rStyle w:val="normal-h-h"/>
          <w:rFonts w:cs="Times New Roman"/>
          <w:b/>
          <w:b/>
          <w:bCs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29/3/04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tl w:val="true"/>
        </w:rPr>
        <w:t>ג</w:t>
      </w:r>
      <w:r>
        <w:rPr>
          <w:rStyle w:val="normal-h-h"/>
          <w:rFonts w:cs="David"/>
          <w:rtl w:val="true"/>
        </w:rPr>
        <w:t>'</w:t>
      </w:r>
      <w:r>
        <w:rPr>
          <w:rStyle w:val="normal-h-h"/>
          <w:rtl w:val="true"/>
        </w:rPr>
        <w:t>ובראן</w:t>
      </w:r>
      <w:r>
        <w:rPr>
          <w:rStyle w:val="normal-h-h"/>
          <w:rFonts w:cs="David"/>
          <w:rtl w:val="true"/>
        </w:rPr>
        <w:t xml:space="preserve">; </w:t>
      </w:r>
      <w:hyperlink r:id="rId2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5318/03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עמר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8/1/04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tl w:val="true"/>
        </w:rPr>
        <w:t>פרוקצ</w:t>
      </w:r>
      <w:r>
        <w:rPr>
          <w:rStyle w:val="normal-h-h"/>
          <w:rFonts w:cs="David"/>
          <w:rtl w:val="true"/>
        </w:rPr>
        <w:t>'</w:t>
      </w:r>
      <w:r>
        <w:rPr>
          <w:rStyle w:val="normal-h-h"/>
          <w:rtl w:val="true"/>
        </w:rPr>
        <w:t>יה</w:t>
      </w:r>
      <w:r>
        <w:rPr>
          <w:rStyle w:val="filenumber0-h1"/>
          <w:color w:val="000000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משהודה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בכתב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אישום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שתוקן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בעקבות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הסדר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טיעון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הצדדים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איני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להתייחס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לחלקם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בעסקאות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כפי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שצוין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הראיות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המתייחסות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לכתב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המקורי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נשמעות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והסוכן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נחקר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הנמנע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יוצא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נשכר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מכל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מקום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מסוג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המבוצעות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במחשכים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מנוס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מפעילות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באמצעי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חקירה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מגוונים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לחשוף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המעשים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העלולים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לסכן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בטחונו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color w:val="000000"/>
          <w:rtl w:val="true"/>
        </w:rPr>
        <w:t>יחד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עם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זאת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color w:val="000000"/>
          <w:rtl w:val="true"/>
        </w:rPr>
        <w:t>לקחתי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בחשבון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את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העובדה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כי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כלי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הנשק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שהגיעו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לידי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המשטרה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יחולטו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color w:val="000000"/>
          <w:rtl w:val="true"/>
        </w:rPr>
        <w:t>לא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יגיעו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לידיים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עברייניות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ולא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יתרמו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למעגל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האלימות</w:t>
      </w:r>
      <w:r>
        <w:rPr>
          <w:rStyle w:val="normal-h"/>
          <w:rFonts w:cs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Style w:val="normal-h-h-h"/>
          <w:rtl w:val="true"/>
        </w:rPr>
        <w:t>לצד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האמור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הענישה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היא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לעולם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אינדיבידואלית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ובית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המשפט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מצווה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לשקול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בנוסף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לחומרת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העבירות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גם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שיקולים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הנוגעים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לנאשם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עברו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נסיבותיו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האישיות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לקיחת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אחריות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ידו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חרטתו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וכן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שיקולי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שיקום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וחינוך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(</w:t>
      </w:r>
      <w:hyperlink r:id="rId27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5106/99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אבו נג</w:t>
        </w:r>
        <w:r>
          <w:rPr>
            <w:rStyle w:val="Hyperlink"/>
            <w:rFonts w:cs="Times New Roman"/>
            <w:rtl w:val="true"/>
          </w:rPr>
          <w:t>'</w:t>
        </w:r>
        <w:r>
          <w:rPr>
            <w:rStyle w:val="Hyperlink"/>
            <w:rFonts w:cs="Times New Roman"/>
            <w:rtl w:val="true"/>
          </w:rPr>
          <w:t>ימה נ</w:t>
        </w:r>
        <w:r>
          <w:rPr>
            <w:rStyle w:val="Hyperlink"/>
            <w:rFonts w:cs="Times New Roman"/>
            <w:rtl w:val="true"/>
          </w:rPr>
          <w:t xml:space="preserve">' </w:t>
        </w:r>
        <w:r>
          <w:rPr>
            <w:rStyle w:val="Hyperlink"/>
            <w:rFonts w:cs="Times New Roman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י</w:t>
        </w:r>
      </w:hyperlink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פ</w:t>
      </w:r>
      <w:r>
        <w:rPr>
          <w:rStyle w:val="normal-h-h-h"/>
          <w:rtl w:val="true"/>
        </w:rPr>
        <w:t>"</w:t>
      </w:r>
      <w:r>
        <w:rPr>
          <w:rStyle w:val="normal-h-h-h"/>
          <w:rtl w:val="true"/>
        </w:rPr>
        <w:t>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נד</w:t>
      </w:r>
      <w:r>
        <w:rPr>
          <w:rStyle w:val="normal-h-h-h"/>
          <w:rtl w:val="true"/>
        </w:rPr>
        <w:t>(</w:t>
      </w:r>
      <w:r>
        <w:rPr>
          <w:rStyle w:val="normal-h-h-h"/>
        </w:rPr>
        <w:t>1</w:t>
      </w:r>
      <w:r>
        <w:rPr>
          <w:rStyle w:val="normal-h-h-h"/>
          <w:rtl w:val="true"/>
        </w:rPr>
        <w:t xml:space="preserve">) </w:t>
      </w:r>
      <w:r>
        <w:rPr>
          <w:rStyle w:val="normal-h-h-h"/>
        </w:rPr>
        <w:t>350</w:t>
      </w:r>
      <w:r>
        <w:rPr>
          <w:rStyle w:val="normal-h-h-h"/>
          <w:rtl w:val="true"/>
        </w:rPr>
        <w:t xml:space="preserve">, </w:t>
      </w:r>
      <w:r>
        <w:rPr>
          <w:rStyle w:val="normal-h-h-h"/>
        </w:rPr>
        <w:t>354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מפי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הש</w:t>
      </w:r>
      <w:r>
        <w:rPr>
          <w:rStyle w:val="normal-h-h-h"/>
          <w:rtl w:val="true"/>
        </w:rPr>
        <w:t xml:space="preserve">' </w:t>
      </w:r>
      <w:r>
        <w:rPr>
          <w:rStyle w:val="normal-h-h-h"/>
          <w:rtl w:val="true"/>
        </w:rPr>
        <w:t>דורנר</w:t>
      </w:r>
      <w:r>
        <w:rPr>
          <w:rStyle w:val="normal-h-h-h"/>
          <w:rtl w:val="true"/>
        </w:rPr>
        <w:t xml:space="preserve">; </w:t>
      </w:r>
      <w:hyperlink r:id="rId28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4980/01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י נ</w:t>
        </w:r>
        <w:r>
          <w:rPr>
            <w:rStyle w:val="Hyperlink"/>
            <w:rFonts w:cs="Times New Roman"/>
            <w:rtl w:val="true"/>
          </w:rPr>
          <w:t xml:space="preserve">' </w:t>
        </w:r>
        <w:r>
          <w:rPr>
            <w:rStyle w:val="Hyperlink"/>
            <w:rFonts w:cs="Times New Roman"/>
            <w:rtl w:val="true"/>
          </w:rPr>
          <w:t>פלוני ואח</w:t>
        </w:r>
        <w:r>
          <w:rPr>
            <w:rStyle w:val="Hyperlink"/>
            <w:rFonts w:cs="Times New Roman"/>
            <w:rtl w:val="true"/>
          </w:rPr>
          <w:t>'</w:t>
        </w:r>
      </w:hyperlink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פ</w:t>
      </w:r>
      <w:r>
        <w:rPr>
          <w:rStyle w:val="normal-h-h-h"/>
          <w:rtl w:val="true"/>
        </w:rPr>
        <w:t>"</w:t>
      </w:r>
      <w:r>
        <w:rPr>
          <w:rStyle w:val="normal-h-h-h"/>
          <w:rtl w:val="true"/>
        </w:rPr>
        <w:t>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נו</w:t>
      </w:r>
      <w:r>
        <w:rPr>
          <w:rStyle w:val="normal-h-h-h"/>
          <w:rtl w:val="true"/>
        </w:rPr>
        <w:t>(</w:t>
      </w:r>
      <w:r>
        <w:rPr>
          <w:rStyle w:val="normal-h-h-h"/>
        </w:rPr>
        <w:t>1</w:t>
      </w:r>
      <w:r>
        <w:rPr>
          <w:rStyle w:val="normal-h-h-h"/>
          <w:rtl w:val="true"/>
        </w:rPr>
        <w:t xml:space="preserve">) </w:t>
      </w:r>
      <w:r>
        <w:rPr>
          <w:rStyle w:val="normal-h-h-h"/>
        </w:rPr>
        <w:t>594</w:t>
      </w:r>
      <w:r>
        <w:rPr>
          <w:rStyle w:val="normal-h-h-h"/>
          <w:rtl w:val="true"/>
        </w:rPr>
        <w:t xml:space="preserve">, </w:t>
      </w:r>
      <w:r>
        <w:rPr>
          <w:rStyle w:val="normal-h-h-h"/>
        </w:rPr>
        <w:t>601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מפי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הנשיאה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ביניש</w:t>
      </w:r>
      <w:r>
        <w:rPr>
          <w:rStyle w:val="normal-h-h-h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לנאשם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30</w:t>
      </w:r>
      <w:r>
        <w:rPr>
          <w:rStyle w:val="normal-h"/>
          <w:rFonts w:cs="David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03</w:t>
      </w:r>
      <w:r>
        <w:rPr>
          <w:rtl w:val="true"/>
        </w:rPr>
        <w:t xml:space="preserve">'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07</w:t>
      </w:r>
      <w:r>
        <w:rPr>
          <w:rtl w:val="true"/>
        </w:rPr>
        <w:t xml:space="preserve">'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07</w:t>
      </w:r>
      <w:r>
        <w:rPr>
          <w:rtl w:val="true"/>
        </w:rPr>
        <w:t xml:space="preserve">',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הוארכו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Style w:val="normal-h"/>
          <w:rtl w:val="true"/>
        </w:rPr>
        <w:t>דא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עקא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חזר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לעבור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להפיק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רווחים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קלים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הפעם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בתחום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הנשק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-h"/>
          <w:rtl w:val="true"/>
        </w:rPr>
        <w:t>מכירתם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b/>
          <w:b/>
          <w:bCs/>
          <w:rtl w:val="true"/>
        </w:rPr>
        <w:t>שני</w:t>
      </w:r>
      <w:r>
        <w:rPr>
          <w:rStyle w:val="normal-h-h"/>
          <w:rFonts w:cs="Times New Roman"/>
          <w:b/>
          <w:b/>
          <w:bCs/>
          <w:rtl w:val="true"/>
        </w:rPr>
        <w:t xml:space="preserve"> </w:t>
      </w:r>
      <w:r>
        <w:rPr>
          <w:rStyle w:val="normal-h-h"/>
          <w:b/>
          <w:b/>
          <w:bCs/>
          <w:rtl w:val="true"/>
        </w:rPr>
        <w:t>אקדחים</w:t>
      </w:r>
      <w:r>
        <w:rPr>
          <w:rStyle w:val="normal-h-h"/>
          <w:rFonts w:cs="David"/>
          <w:b/>
          <w:bCs/>
          <w:rtl w:val="true"/>
        </w:rPr>
        <w:t xml:space="preserve">, </w:t>
      </w:r>
      <w:r>
        <w:rPr>
          <w:rStyle w:val="normal-h-h"/>
          <w:b/>
          <w:b/>
          <w:bCs/>
          <w:rtl w:val="true"/>
        </w:rPr>
        <w:t>תחמושת</w:t>
      </w:r>
      <w:r>
        <w:rPr>
          <w:rStyle w:val="normal-h-h"/>
          <w:rFonts w:cs="Times New Roman"/>
          <w:b/>
          <w:b/>
          <w:bCs/>
          <w:rtl w:val="true"/>
        </w:rPr>
        <w:t xml:space="preserve"> </w:t>
      </w:r>
      <w:r>
        <w:rPr>
          <w:rStyle w:val="normal-h-h"/>
          <w:b/>
          <w:b/>
          <w:bCs/>
          <w:rtl w:val="true"/>
        </w:rPr>
        <w:t>ומשתיק</w:t>
      </w:r>
      <w:r>
        <w:rPr>
          <w:rStyle w:val="normal-h-h"/>
          <w:rFonts w:cs="Times New Roman"/>
          <w:b/>
          <w:b/>
          <w:bCs/>
          <w:rtl w:val="true"/>
        </w:rPr>
        <w:t xml:space="preserve"> </w:t>
      </w:r>
      <w:r>
        <w:rPr>
          <w:rStyle w:val="normal-h-h"/>
          <w:b/>
          <w:b/>
          <w:bCs/>
          <w:rtl w:val="true"/>
        </w:rPr>
        <w:t>קול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מלמדת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נגישותו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בלתי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חוקי</w:t>
      </w:r>
      <w:r>
        <w:rPr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Style w:val="normal-h-h"/>
          <w:rFonts w:cs="David"/>
        </w:rPr>
      </w:pPr>
      <w:r>
        <w:rPr>
          <w:rStyle w:val="normal-h-h"/>
          <w:rtl w:val="true"/>
        </w:rPr>
        <w:t>לקולא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רואה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לזקוף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לזכות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הודייתו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בעובדות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כתב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האישום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המתוקן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בטרם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נשמעו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הוכחות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בעניינו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חרטתו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ונסיבותיו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האישיות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שפורטו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בתסקיר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המבחן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ואולם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לזכור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אדם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</w:rPr>
        <w:t>30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ואין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עוד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במצוקות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הילדות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כדי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לחלצו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מענישה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משמעותית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בגין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שהוא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מבצע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בתחומים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שונים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כן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לזכור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סחר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בלתי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חוקי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שעבד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בעבודה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מסודרת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לדבריו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"</w:t>
      </w:r>
      <w:r>
        <w:rPr>
          <w:rStyle w:val="normal-h-h"/>
          <w:rtl w:val="true"/>
        </w:rPr>
        <w:t>כדי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להסתדר</w:t>
      </w:r>
      <w:r>
        <w:rPr>
          <w:rStyle w:val="normal-h-h"/>
          <w:rFonts w:cs="David"/>
          <w:rtl w:val="true"/>
        </w:rPr>
        <w:t xml:space="preserve">" </w:t>
      </w:r>
      <w:r>
        <w:rPr>
          <w:rStyle w:val="normal-h-h"/>
          <w:rtl w:val="true"/>
        </w:rPr>
        <w:t>כלכלית</w:t>
      </w:r>
      <w:r>
        <w:rPr>
          <w:rStyle w:val="normal-h-h"/>
          <w:rFonts w:cs="David"/>
          <w:rtl w:val="true"/>
        </w:rPr>
        <w:t xml:space="preserve">.  </w:t>
      </w:r>
      <w:r>
        <w:rPr>
          <w:rStyle w:val="normal-h-h"/>
          <w:rtl w:val="true"/>
        </w:rPr>
        <w:t>ועוד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לאחר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שהיה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שנים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בפיקוח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המבחן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בניסיון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להסיטו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מהדרך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העבריינית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סבר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אינו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זקוק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לטיפול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רק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מהטעם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שנגמל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משימוש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בסמים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tl w:val="true"/>
        </w:rPr>
        <w:t>מכל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מקום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כאשר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עסקינן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נקבע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נסיבותיו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האישיות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יסוגו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מפני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שיקולים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טובת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הציבור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>
          <w:rStyle w:val="normal-h-h"/>
          <w:sz w:val="16"/>
          <w:szCs w:val="16"/>
        </w:rPr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Times New Roman"/>
        </w:rPr>
      </w:pPr>
      <w:r>
        <w:rPr>
          <w:rStyle w:val="normal-h-h"/>
          <w:rtl w:val="true"/>
        </w:rPr>
        <w:t>"</w:t>
      </w:r>
      <w:r>
        <w:rPr>
          <w:rStyle w:val="normal-h-h"/>
          <w:rFonts w:cs="Miriam"/>
          <w:rtl w:val="true"/>
        </w:rPr>
        <w:t xml:space="preserve">... </w:t>
      </w:r>
      <w:r>
        <w:rPr>
          <w:rStyle w:val="normal-h-h"/>
          <w:rFonts w:cs="Miriam"/>
          <w:rtl w:val="true"/>
        </w:rPr>
        <w:t>הגיעה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השעה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להעלות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רף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הענישה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(</w:t>
      </w:r>
      <w:r>
        <w:rPr>
          <w:rStyle w:val="normal-h-h"/>
          <w:rFonts w:cs="Miriam"/>
          <w:rtl w:val="true"/>
        </w:rPr>
        <w:t>ראו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ע</w:t>
      </w:r>
      <w:r>
        <w:rPr>
          <w:rStyle w:val="normal-h-h"/>
          <w:rFonts w:cs="Miriam"/>
          <w:rtl w:val="true"/>
        </w:rPr>
        <w:t>"</w:t>
      </w:r>
      <w:r>
        <w:rPr>
          <w:rStyle w:val="normal-h-h"/>
          <w:rFonts w:cs="Miriam"/>
          <w:rtl w:val="true"/>
        </w:rPr>
        <w:t>פ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</w:rPr>
        <w:t>4831/03</w:t>
      </w:r>
      <w:r>
        <w:rPr>
          <w:rStyle w:val="normal-h-h"/>
          <w:rFonts w:cs="Miriam"/>
          <w:rtl w:val="true"/>
        </w:rPr>
        <w:t xml:space="preserve"> </w:t>
      </w:r>
      <w:r>
        <w:rPr>
          <w:rStyle w:val="normal-h-h"/>
          <w:rFonts w:cs="Miriam"/>
          <w:rtl w:val="true"/>
        </w:rPr>
        <w:t>אבו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באכר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נ</w:t>
      </w:r>
      <w:r>
        <w:rPr>
          <w:rStyle w:val="normal-h-h"/>
          <w:rFonts w:cs="Miriam"/>
          <w:rtl w:val="true"/>
        </w:rPr>
        <w:t xml:space="preserve">' </w:t>
      </w:r>
      <w:r>
        <w:rPr>
          <w:rStyle w:val="normal-h-h"/>
          <w:rFonts w:cs="Miriam"/>
          <w:rtl w:val="true"/>
        </w:rPr>
        <w:t>מדינת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ישראל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(</w:t>
      </w:r>
      <w:r>
        <w:rPr>
          <w:rStyle w:val="normal-h-h"/>
          <w:rFonts w:cs="Miriam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פורסם</w:t>
      </w:r>
      <w:r>
        <w:rPr>
          <w:rStyle w:val="normal-h-h"/>
          <w:rFonts w:cs="Miriam"/>
          <w:rtl w:val="true"/>
        </w:rPr>
        <w:t xml:space="preserve">)). </w:t>
      </w:r>
      <w:r>
        <w:rPr>
          <w:rStyle w:val="normal-h-h"/>
          <w:rFonts w:cs="Miriam"/>
          <w:rtl w:val="true"/>
        </w:rPr>
        <w:t>יש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לקוות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שענישה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מחמירה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בתחום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זה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תרתיע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אלה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הסוחרים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בנשק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מובילים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נשק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ומבצעים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דומות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בקשר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לכלי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נשק</w:t>
      </w:r>
      <w:r>
        <w:rPr>
          <w:rStyle w:val="normal-h-h"/>
          <w:rFonts w:cs="Miriam"/>
          <w:rtl w:val="true"/>
        </w:rPr>
        <w:t xml:space="preserve">. </w:t>
      </w:r>
      <w:r>
        <w:rPr>
          <w:rStyle w:val="normal-h-h"/>
          <w:rFonts w:cs="Miriam"/>
          <w:rtl w:val="true"/>
        </w:rPr>
        <w:t>המערער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הינו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אמנם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צעיר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</w:rPr>
        <w:t>25</w:t>
      </w:r>
      <w:r>
        <w:rPr>
          <w:rStyle w:val="normal-h-h"/>
          <w:rFonts w:cs="Miriam"/>
          <w:rtl w:val="true"/>
        </w:rPr>
        <w:t xml:space="preserve"> </w:t>
      </w:r>
      <w:r>
        <w:rPr>
          <w:rStyle w:val="normal-h-h"/>
          <w:rFonts w:cs="Miriam"/>
          <w:rtl w:val="true"/>
        </w:rPr>
        <w:t>שנים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ללא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עבר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פלילי</w:t>
      </w:r>
      <w:r>
        <w:rPr>
          <w:rStyle w:val="normal-h-h"/>
          <w:rFonts w:cs="Miriam"/>
          <w:rtl w:val="true"/>
        </w:rPr>
        <w:t xml:space="preserve">, </w:t>
      </w:r>
      <w:r>
        <w:rPr>
          <w:rStyle w:val="normal-h-h"/>
          <w:rFonts w:cs="Miriam"/>
          <w:rtl w:val="true"/>
        </w:rPr>
        <w:t>אך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כאשר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עסקינן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בעבירות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כה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חמורות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ומסוכנות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יש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ליתן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משקל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עודף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לאינטרס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הציבורי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פני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נתוניו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האישיים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Miriam"/>
          <w:rtl w:val="true"/>
        </w:rPr>
        <w:t>הנאשם</w:t>
      </w:r>
      <w:r>
        <w:rPr>
          <w:rStyle w:val="normal-h-h"/>
          <w:rtl w:val="true"/>
        </w:rPr>
        <w:t xml:space="preserve">". </w:t>
      </w:r>
      <w:r>
        <w:rPr>
          <w:rStyle w:val="normal-h-h"/>
          <w:rFonts w:cs="David"/>
          <w:rtl w:val="true"/>
        </w:rPr>
        <w:t>(</w:t>
      </w:r>
      <w:hyperlink r:id="rId2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8012/04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מתאני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פורסם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</w:rPr>
        <w:t>16/11/05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</w:t>
      </w:r>
      <w:r>
        <w:rPr>
          <w:rStyle w:val="normal-h-h"/>
          <w:rFonts w:cs="David"/>
          <w:rtl w:val="true"/>
        </w:rPr>
        <w:t xml:space="preserve">' </w:t>
      </w:r>
      <w:r>
        <w:rPr>
          <w:rStyle w:val="normal-h-h"/>
          <w:rtl w:val="true"/>
        </w:rPr>
        <w:t>חשין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גרוניס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וג</w:t>
      </w:r>
      <w:r>
        <w:rPr>
          <w:rStyle w:val="normal-h-h"/>
          <w:rFonts w:cs="David"/>
          <w:rtl w:val="true"/>
        </w:rPr>
        <w:t>'</w:t>
      </w:r>
      <w:r>
        <w:rPr>
          <w:rStyle w:val="normal-h-h"/>
          <w:rtl w:val="true"/>
        </w:rPr>
        <w:t>ובראן</w:t>
      </w:r>
      <w:r>
        <w:rPr>
          <w:rStyle w:val="normal-h-h"/>
          <w:rFonts w:cs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Style w:val="filenumber0-h1"/>
        </w:rPr>
      </w:pPr>
      <w:r>
        <w:rPr>
          <w:rStyle w:val="normal-h"/>
          <w:rFonts w:cs="Times New Roman"/>
          <w:rtl w:val="true"/>
        </w:rPr>
        <w:t xml:space="preserve"> </w:t>
      </w:r>
      <w:r>
        <w:rPr>
          <w:rStyle w:val="filenumber0-h1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Style w:val="normal-h-h"/>
          <w:rFonts w:cs="David"/>
        </w:rPr>
      </w:pPr>
      <w:r>
        <w:rPr>
          <w:rStyle w:val="normal-h"/>
          <w:rFonts w:cs="David"/>
          <w:b/>
          <w:bCs/>
        </w:rPr>
        <w:t>11</w:t>
      </w:r>
      <w:r>
        <w:rPr>
          <w:rStyle w:val="normal-h"/>
          <w:rFonts w:cs="David"/>
          <w:b/>
          <w:bCs/>
          <w:rtl w:val="true"/>
        </w:rPr>
        <w:t>.</w:t>
        <w:tab/>
      </w:r>
      <w:r>
        <w:rPr>
          <w:rStyle w:val="normal-h"/>
          <w:rtl w:val="true"/>
        </w:rPr>
        <w:t>בנסיבות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-h"/>
          <w:rtl w:val="true"/>
        </w:rPr>
        <w:t>לאחר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שלקחתי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בחשבון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השיקולים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לחומרא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ולקולא</w:t>
      </w:r>
      <w:r>
        <w:rPr>
          <w:rStyle w:val="normal-h-h"/>
          <w:rFonts w:cs="David"/>
          <w:rtl w:val="true"/>
        </w:rPr>
        <w:t>,</w:t>
      </w:r>
      <w:r>
        <w:rPr>
          <w:rStyle w:val="normal-h"/>
          <w:rFonts w:cs="David"/>
          <w:spacing w:val="10"/>
          <w:rtl w:val="true"/>
        </w:rPr>
        <w:t xml:space="preserve"> </w:t>
      </w:r>
      <w:r>
        <w:rPr>
          <w:rStyle w:val="filenumber0-h1"/>
          <w:rtl w:val="true"/>
        </w:rPr>
        <w:t>לרבות</w:t>
      </w:r>
      <w:r>
        <w:rPr>
          <w:rStyle w:val="filenumber0-h1"/>
          <w:rFonts w:cs="Times New Roman"/>
          <w:rtl w:val="true"/>
        </w:rPr>
        <w:t xml:space="preserve"> </w:t>
      </w:r>
      <w:r>
        <w:rPr>
          <w:rStyle w:val="filenumber0-h1"/>
          <w:rtl w:val="true"/>
        </w:rPr>
        <w:t>העובדה</w:t>
      </w:r>
      <w:r>
        <w:rPr>
          <w:rStyle w:val="filenumber0-h1"/>
          <w:rFonts w:cs="Times New Roman"/>
          <w:rtl w:val="true"/>
        </w:rPr>
        <w:t xml:space="preserve"> </w:t>
      </w:r>
      <w:r>
        <w:rPr>
          <w:rStyle w:val="filenumber0-h1"/>
          <w:rtl w:val="true"/>
        </w:rPr>
        <w:t>כי</w:t>
      </w:r>
      <w:r>
        <w:rPr>
          <w:rStyle w:val="filenumber0-h1"/>
          <w:rFonts w:cs="Times New Roman"/>
          <w:rtl w:val="true"/>
        </w:rPr>
        <w:t xml:space="preserve"> </w:t>
      </w:r>
      <w:r>
        <w:rPr>
          <w:rStyle w:val="filenumber0-h1"/>
          <w:rtl w:val="true"/>
        </w:rPr>
        <w:t>זהו</w:t>
      </w:r>
      <w:r>
        <w:rPr>
          <w:rStyle w:val="filenumber0-h1"/>
          <w:rFonts w:cs="Times New Roman"/>
          <w:rtl w:val="true"/>
        </w:rPr>
        <w:t xml:space="preserve"> </w:t>
      </w:r>
      <w:r>
        <w:rPr>
          <w:rStyle w:val="filenumber0-h1"/>
          <w:rtl w:val="true"/>
        </w:rPr>
        <w:t>מאסרו</w:t>
      </w:r>
      <w:r>
        <w:rPr>
          <w:rStyle w:val="filenumber0-h1"/>
          <w:rFonts w:cs="Times New Roman"/>
          <w:rtl w:val="true"/>
        </w:rPr>
        <w:t xml:space="preserve"> </w:t>
      </w:r>
      <w:r>
        <w:rPr>
          <w:rStyle w:val="filenumber0-h1"/>
          <w:rtl w:val="true"/>
        </w:rPr>
        <w:t>הראשון</w:t>
      </w:r>
      <w:r>
        <w:rPr>
          <w:rStyle w:val="filenumber0-h1"/>
          <w:rFonts w:cs="Times New Roman"/>
          <w:rtl w:val="true"/>
        </w:rPr>
        <w:t xml:space="preserve"> </w:t>
      </w:r>
      <w:r>
        <w:rPr>
          <w:rStyle w:val="filenumber0-h1"/>
          <w:rtl w:val="true"/>
        </w:rPr>
        <w:t>של</w:t>
      </w:r>
      <w:r>
        <w:rPr>
          <w:rStyle w:val="filenumber0-h1"/>
          <w:rFonts w:cs="Times New Roman"/>
          <w:rtl w:val="true"/>
        </w:rPr>
        <w:t xml:space="preserve"> </w:t>
      </w:r>
      <w:r>
        <w:rPr>
          <w:rStyle w:val="filenumber0-h1"/>
          <w:rtl w:val="true"/>
        </w:rPr>
        <w:t>הנאשם</w:t>
      </w:r>
      <w:r>
        <w:rPr>
          <w:rStyle w:val="filenumber0-h1"/>
          <w:rtl w:val="true"/>
        </w:rPr>
        <w:t xml:space="preserve">, </w:t>
      </w:r>
      <w:r>
        <w:rPr>
          <w:rStyle w:val="normal-h-h"/>
          <w:rtl w:val="true"/>
        </w:rPr>
        <w:t>אני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רואה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לגזור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עונשים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כדלקמן</w:t>
      </w:r>
      <w:r>
        <w:rPr>
          <w:rStyle w:val="normal-h-h"/>
          <w:rFonts w:cs="David"/>
          <w:rtl w:val="true"/>
        </w:rPr>
        <w:t>:</w:t>
      </w:r>
    </w:p>
    <w:p>
      <w:pPr>
        <w:pStyle w:val="David"/>
        <w:spacing w:lineRule="auto" w:line="240"/>
        <w:ind w:end="0"/>
        <w:jc w:val="both"/>
        <w:rPr>
          <w:rStyle w:val="normal-h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ab/>
      </w:r>
      <w:r>
        <w:rPr>
          <w:rStyle w:val="normal-h"/>
          <w:b/>
          <w:b/>
          <w:bCs/>
          <w:rtl w:val="true"/>
        </w:rPr>
        <w:t>א</w:t>
      </w:r>
      <w:r>
        <w:rPr>
          <w:rStyle w:val="normal-h-h"/>
          <w:rFonts w:cs="David"/>
          <w:b/>
          <w:bCs/>
          <w:rtl w:val="true"/>
        </w:rPr>
        <w:t>.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</w:rPr>
        <w:t>32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tl w:val="true"/>
        </w:rPr>
        <w:t>חודשי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מאסר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בפועל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בניכוי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תקופת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מעצרו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מיום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</w:rPr>
        <w:t>22/12/10</w:t>
      </w:r>
      <w:r>
        <w:rPr>
          <w:rStyle w:val="normal-p-h1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normal-p-h1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-h"/>
          <w:b/>
          <w:b/>
          <w:bCs/>
          <w:rtl w:val="true"/>
        </w:rPr>
        <w:t>ב</w:t>
      </w:r>
      <w:r>
        <w:rPr>
          <w:rStyle w:val="normal-h-h"/>
          <w:rFonts w:cs="David"/>
          <w:b/>
          <w:bCs/>
          <w:rtl w:val="true"/>
        </w:rPr>
        <w:t>.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</w:rPr>
        <w:t>18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tl w:val="true"/>
        </w:rPr>
        <w:t>חודשי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מאסר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תנאי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שהנאשם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ישא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זולת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יעבור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בתוך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שלוש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שנים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מיום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שחרורו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עבירה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הורשע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</w:t>
      </w:r>
      <w:r>
        <w:rPr>
          <w:rStyle w:val="normal-h-h"/>
          <w:rFonts w:cs="David"/>
          <w:rtl w:val="true"/>
        </w:rPr>
        <w:t>/</w:t>
      </w:r>
      <w:r>
        <w:rPr>
          <w:rStyle w:val="normal-h-h"/>
          <w:rtl w:val="true"/>
        </w:rPr>
        <w:t>או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עבירת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סמים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רכוש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שהוא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פשע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ויורשע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תוך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תקופת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התנאי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לאחריה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normal-p-h1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Style w:val="normal-h-h"/>
          <w:rFonts w:cs="David"/>
        </w:rPr>
      </w:pPr>
      <w:r>
        <w:rPr>
          <w:rStyle w:val="normal-h-h"/>
          <w:rtl w:val="true"/>
        </w:rPr>
        <w:t>נוכח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תקופת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המאסר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הארוכה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שהוטלה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tl w:val="true"/>
        </w:rPr>
        <w:t>איני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רואה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להשית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עליו</w:t>
      </w:r>
      <w:r>
        <w:rPr>
          <w:rStyle w:val="normal-h-h"/>
          <w:rFonts w:cs="Times New Roman"/>
          <w:rtl w:val="true"/>
        </w:rPr>
        <w:t xml:space="preserve">  </w:t>
      </w:r>
      <w:r>
        <w:rPr>
          <w:rStyle w:val="normal-h-h"/>
          <w:rtl w:val="true"/>
        </w:rPr>
        <w:t>קנס</w:t>
      </w:r>
      <w:r>
        <w:rPr>
          <w:rStyle w:val="normal-h-h"/>
          <w:rFonts w:cs="David"/>
          <w:rtl w:val="true"/>
        </w:rPr>
        <w:t>.</w:t>
      </w:r>
    </w:p>
    <w:p>
      <w:pPr>
        <w:pStyle w:val="Normal"/>
        <w:ind w:firstLine="720" w:end="0"/>
        <w:jc w:val="both"/>
        <w:rPr>
          <w:rStyle w:val="normal-p-h1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Style w:val="normal-p-p-h1"/>
          <w:b/>
          <w:bCs/>
          <w:color w:val="FFFFFF"/>
          <w:sz w:val="2"/>
          <w:szCs w:val="2"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Style w:val="normal-p-p-h1"/>
          <w:b/>
          <w:bCs/>
          <w:color w:val="FFFFFF"/>
          <w:sz w:val="2"/>
          <w:szCs w:val="2"/>
          <w:u w:val="single"/>
        </w:rPr>
      </w:pPr>
      <w:r>
        <w:rPr>
          <w:rStyle w:val="normal-p-p-h1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rStyle w:val="normal-p-p-h1"/>
          <w:b/>
          <w:bCs/>
          <w:color w:val="FFFFFF"/>
          <w:sz w:val="2"/>
          <w:szCs w:val="2"/>
          <w:u w:val="single"/>
        </w:rPr>
        <w:t>54678313</w:t>
      </w:r>
      <w:r>
        <w:rPr>
          <w:rStyle w:val="normal-p-p-h1"/>
          <w:b/>
          <w:b/>
          <w:bCs/>
          <w:u w:val="single"/>
          <w:rtl w:val="true"/>
        </w:rPr>
        <w:t>זכות</w:t>
      </w:r>
      <w:r>
        <w:rPr>
          <w:rStyle w:val="normal-p-p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"/>
          <w:b/>
          <w:b/>
          <w:bCs/>
          <w:u w:val="single"/>
          <w:rtl w:val="true"/>
        </w:rPr>
        <w:t>ערעור</w:t>
      </w:r>
      <w:r>
        <w:rPr>
          <w:rStyle w:val="normal-p-p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"/>
          <w:b/>
          <w:b/>
          <w:bCs/>
          <w:u w:val="single"/>
          <w:rtl w:val="true"/>
        </w:rPr>
        <w:t>לבית</w:t>
      </w:r>
      <w:r>
        <w:rPr>
          <w:rStyle w:val="normal-p-p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"/>
          <w:b/>
          <w:b/>
          <w:bCs/>
          <w:u w:val="single"/>
          <w:rtl w:val="true"/>
        </w:rPr>
        <w:t>המשפט</w:t>
      </w:r>
      <w:r>
        <w:rPr>
          <w:rStyle w:val="normal-p-p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"/>
          <w:b/>
          <w:b/>
          <w:bCs/>
          <w:u w:val="single"/>
          <w:rtl w:val="true"/>
        </w:rPr>
        <w:t>העליון</w:t>
      </w:r>
      <w:r>
        <w:rPr>
          <w:rStyle w:val="normal-p-p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"/>
          <w:b/>
          <w:b/>
          <w:bCs/>
          <w:u w:val="single"/>
          <w:rtl w:val="true"/>
        </w:rPr>
        <w:t>בתוך</w:t>
      </w:r>
      <w:r>
        <w:rPr>
          <w:rStyle w:val="normal-p-p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"/>
          <w:b/>
          <w:bCs/>
          <w:u w:val="single"/>
        </w:rPr>
        <w:t>45</w:t>
      </w:r>
      <w:r>
        <w:rPr>
          <w:rStyle w:val="normal-p-p-h1"/>
          <w:b/>
          <w:bCs/>
          <w:u w:val="single"/>
          <w:rtl w:val="true"/>
        </w:rPr>
        <w:t xml:space="preserve"> </w:t>
      </w:r>
      <w:r>
        <w:rPr>
          <w:rStyle w:val="normal-p-p-h1"/>
          <w:b/>
          <w:b/>
          <w:bCs/>
          <w:u w:val="single"/>
          <w:rtl w:val="true"/>
        </w:rPr>
        <w:t>יום</w:t>
      </w:r>
      <w:r>
        <w:rPr>
          <w:rStyle w:val="normal-p-p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p-p-h1"/>
          <w:b/>
          <w:b/>
          <w:bCs/>
          <w:u w:val="single"/>
          <w:rtl w:val="true"/>
        </w:rPr>
        <w:t>מהיום</w:t>
      </w:r>
      <w:r>
        <w:rPr>
          <w:rStyle w:val="normal-p-p-h1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143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Arial Unicode MS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22874-12-10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רומן טיכונוב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normal-h-h">
    <w:name w:val="normal-h-h"/>
    <w:qFormat/>
    <w:rPr>
      <w:rFonts w:ascii="Times New Roman" w:hAnsi="Times New Roman" w:cs="Times New Roman"/>
    </w:rPr>
  </w:style>
  <w:style w:type="character" w:styleId="normal-h-h-h">
    <w:name w:val="normal-h-h-h"/>
    <w:qFormat/>
    <w:rPr>
      <w:rFonts w:ascii="Times New Roman" w:hAnsi="Times New Roman" w:cs="Times New Roman"/>
    </w:rPr>
  </w:style>
  <w:style w:type="character" w:styleId="filenumber0-h1">
    <w:name w:val="filenumber0-h1"/>
    <w:qFormat/>
    <w:rPr>
      <w:rFonts w:ascii="Times New Roman" w:hAnsi="Times New Roman" w:cs="Times New Roman"/>
      <w:sz w:val="20"/>
      <w:szCs w:val="20"/>
    </w:rPr>
  </w:style>
  <w:style w:type="character" w:styleId="normal-p-h1">
    <w:name w:val="normal-p-h1"/>
    <w:qFormat/>
    <w:rPr>
      <w:rFonts w:ascii="Times New Roman" w:hAnsi="Times New Roman" w:cs="Times New Roman"/>
      <w:sz w:val="24"/>
      <w:szCs w:val="24"/>
    </w:rPr>
  </w:style>
  <w:style w:type="character" w:styleId="normal-p-p-h1">
    <w:name w:val="normal-p-p-h1"/>
    <w:qFormat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c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case/5982047" TargetMode="External"/><Relationship Id="rId14" Type="http://schemas.openxmlformats.org/officeDocument/2006/relationships/hyperlink" Target="http://www.nevo.co.il/case/6034921" TargetMode="External"/><Relationship Id="rId15" Type="http://schemas.openxmlformats.org/officeDocument/2006/relationships/hyperlink" Target="http://www.nevo.co.il/case/5724364" TargetMode="External"/><Relationship Id="rId16" Type="http://schemas.openxmlformats.org/officeDocument/2006/relationships/hyperlink" Target="http://www.nevo.co.il/case/5887664" TargetMode="External"/><Relationship Id="rId17" Type="http://schemas.openxmlformats.org/officeDocument/2006/relationships/hyperlink" Target="http://www.nevo.co.il/case/5852404" TargetMode="External"/><Relationship Id="rId18" Type="http://schemas.openxmlformats.org/officeDocument/2006/relationships/hyperlink" Target="http://www.nevo.co.il/case/5762686" TargetMode="External"/><Relationship Id="rId19" Type="http://schemas.openxmlformats.org/officeDocument/2006/relationships/hyperlink" Target="http://www.nevo.co.il/case/6054579" TargetMode="External"/><Relationship Id="rId20" Type="http://schemas.openxmlformats.org/officeDocument/2006/relationships/hyperlink" Target="http://www.nevo.co.il/case/5866366" TargetMode="External"/><Relationship Id="rId21" Type="http://schemas.openxmlformats.org/officeDocument/2006/relationships/hyperlink" Target="http://www.nevo.co.il/case/6117082" TargetMode="External"/><Relationship Id="rId22" Type="http://schemas.openxmlformats.org/officeDocument/2006/relationships/hyperlink" Target="http://www.nevo.co.il/case/6059702" TargetMode="External"/><Relationship Id="rId23" Type="http://schemas.openxmlformats.org/officeDocument/2006/relationships/hyperlink" Target="http://www.nevo.co.il/case/5932240" TargetMode="External"/><Relationship Id="rId24" Type="http://schemas.openxmlformats.org/officeDocument/2006/relationships/hyperlink" Target="http://www.nevo.co.il/case/5701450" TargetMode="External"/><Relationship Id="rId25" Type="http://schemas.openxmlformats.org/officeDocument/2006/relationships/hyperlink" Target="http://www.nevo.co.il/case/6180713" TargetMode="External"/><Relationship Id="rId26" Type="http://schemas.openxmlformats.org/officeDocument/2006/relationships/hyperlink" Target="http://www.nevo.co.il/case/6006233" TargetMode="External"/><Relationship Id="rId27" Type="http://schemas.openxmlformats.org/officeDocument/2006/relationships/hyperlink" Target="http://www.nevo.co.il/case/5993616" TargetMode="External"/><Relationship Id="rId28" Type="http://schemas.openxmlformats.org/officeDocument/2006/relationships/hyperlink" Target="http://www.nevo.co.il/case/914462" TargetMode="External"/><Relationship Id="rId29" Type="http://schemas.openxmlformats.org/officeDocument/2006/relationships/hyperlink" Target="http://www.nevo.co.il/case/6118595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2016-05-03T11:37:00Z</dcterms:created>
  <dc:creator> </dc:creator>
  <dc:description/>
  <cp:keywords/>
  <dc:language>en-IL</dc:language>
  <cp:lastModifiedBy>hofit</cp:lastModifiedBy>
  <dcterms:modified xsi:type="dcterms:W3CDTF">2016-05-03T11:37:00Z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פמ#ח</vt:lpwstr>
  </property>
  <property fmtid="{D5CDD505-2E9C-101B-9397-08002B2CF9AE}" pid="3" name="APPELLEE">
    <vt:lpwstr>רומן טיכונוב</vt:lpwstr>
  </property>
  <property fmtid="{D5CDD505-2E9C-101B-9397-08002B2CF9AE}" pid="4" name="CASENOTES1">
    <vt:lpwstr>ProcID=133;209&amp;PartA=1332&amp;PartC=04</vt:lpwstr>
  </property>
  <property fmtid="{D5CDD505-2E9C-101B-9397-08002B2CF9AE}" pid="5" name="CASENOTES2">
    <vt:lpwstr>ProcID=133&amp;PartA=4980&amp;PartC=01</vt:lpwstr>
  </property>
  <property fmtid="{D5CDD505-2E9C-101B-9397-08002B2CF9AE}" pid="6" name="CASESLISTTMP1">
    <vt:lpwstr>5982047;6034921;5724364;5887664;5852404;6054579;5764932;5866366;6117082;6059702;5932240;5701450;6180713;6006233;5993616;914462;5697078;6118595</vt:lpwstr>
  </property>
  <property fmtid="{D5CDD505-2E9C-101B-9397-08002B2CF9AE}" pid="7" name="CITY">
    <vt:lpwstr>חי'</vt:lpwstr>
  </property>
  <property fmtid="{D5CDD505-2E9C-101B-9397-08002B2CF9AE}" pid="8" name="DATE">
    <vt:lpwstr>20110519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דיאנה סלע</vt:lpwstr>
  </property>
  <property fmtid="{D5CDD505-2E9C-101B-9397-08002B2CF9AE}" pid="12" name="LAWLISTTMP1">
    <vt:lpwstr>70301/144.b2;144.c:2;029:2;144.b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22874</vt:lpwstr>
  </property>
  <property fmtid="{D5CDD505-2E9C-101B-9397-08002B2CF9AE}" pid="27" name="NEWPARTB">
    <vt:lpwstr>12</vt:lpwstr>
  </property>
  <property fmtid="{D5CDD505-2E9C-101B-9397-08002B2CF9AE}" pid="28" name="NEWPARTC">
    <vt:lpwstr>10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RemarkFileName">
    <vt:lpwstr>mechozi me 10 12 22874 1 htm</vt:lpwstr>
  </property>
  <property fmtid="{D5CDD505-2E9C-101B-9397-08002B2CF9AE}" pid="38" name="TYPE">
    <vt:lpwstr>2</vt:lpwstr>
  </property>
  <property fmtid="{D5CDD505-2E9C-101B-9397-08002B2CF9AE}" pid="39" name="TYPE_ABS_DATE">
    <vt:lpwstr>390020110519</vt:lpwstr>
  </property>
  <property fmtid="{D5CDD505-2E9C-101B-9397-08002B2CF9AE}" pid="40" name="TYPE_N_DATE">
    <vt:lpwstr>39020110519</vt:lpwstr>
  </property>
  <property fmtid="{D5CDD505-2E9C-101B-9397-08002B2CF9AE}" pid="41" name="VOLUME">
    <vt:lpwstr/>
  </property>
  <property fmtid="{D5CDD505-2E9C-101B-9397-08002B2CF9AE}" pid="42" name="WORDNUMPAGES">
    <vt:lpwstr>7</vt:lpwstr>
  </property>
</Properties>
</file>