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88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בפני סגן הנשיא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משה דרורי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</w:rPr>
                <w:t>23513-03-14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שצ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ינוב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פס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ויטאלי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שצ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ינוב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ארנון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איתן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ארקדי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אליגולאשוילי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</w:rPr>
            </w:r>
            <w:bookmarkStart w:id="4" w:name="Links_Kitvei_Start"/>
            <w:bookmarkStart w:id="5" w:name="PsakDin"/>
            <w:bookmarkStart w:id="6" w:name="Links_Kitvei_Start"/>
            <w:bookmarkStart w:id="7" w:name="PsakDin"/>
            <w:bookmarkEnd w:id="6"/>
            <w:bookmarkEnd w:id="7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40"/>
                <w:szCs w:val="40"/>
              </w:rPr>
            </w:pPr>
            <w:r>
              <w:rPr>
                <w:rFonts w:cs="FrankRuehl" w:ascii="FrankRuehl" w:hAnsi="FrankRuehl"/>
                <w:sz w:val="40"/>
                <w:szCs w:val="40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Style w:val="Hyperlink"/>
              </w:rPr>
            </w:pPr>
            <w:bookmarkStart w:id="8" w:name="Links_Kitvei_Start"/>
            <w:bookmarkEnd w:id="8"/>
            <w:r>
              <w:rPr>
                <w:rFonts w:ascii="FrankRuehl" w:hAnsi="FrankRuehl" w:cs="FrankRuehl"/>
                <w:rtl w:val="true"/>
              </w:rPr>
              <w:t>כתבי עת</w:t>
            </w:r>
            <w:hyperlink r:id="rId3">
              <w:r>
                <w:rPr>
                  <w:rFonts w:cs="FrankRuehl" w:ascii="FrankRuehl" w:hAnsi="FrankRuehl"/>
                </w:rPr>
                <w:t>: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rtl w:val="true"/>
                </w:rPr>
                <w:t>יניב ואקי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יורם רבין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, 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הבניית שיקול הדעת השיפוטי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",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הפרקליט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נב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תשע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) </w:t>
              </w:r>
              <w:r>
                <w:rPr>
                  <w:rStyle w:val="Hyperlink"/>
                  <w:rFonts w:cs="FrankRuehl" w:ascii="FrankRuehl" w:hAnsi="FrankRuehl"/>
                </w:rPr>
                <w:t>413</w:t>
              </w:r>
            </w:hyperlink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cs="Arial" w:ascii="Arial" w:hAnsi="Arial"/>
                <w:sz w:val="40"/>
                <w:szCs w:val="40"/>
              </w:rPr>
            </w:r>
            <w:bookmarkStart w:id="9" w:name="Links_Kitvei_End"/>
            <w:bookmarkStart w:id="10" w:name="Links_Kitvei_End"/>
            <w:bookmarkEnd w:id="10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40"/>
                <w:szCs w:val="40"/>
              </w:rPr>
            </w:pPr>
            <w:r>
              <w:rPr>
                <w:rFonts w:cs="FrankRuehl" w:ascii="FrankRuehl" w:hAnsi="FrankRuehl"/>
                <w:sz w:val="40"/>
                <w:szCs w:val="40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cs="Arial" w:ascii="Arial" w:hAnsi="Arial"/>
                <w:sz w:val="40"/>
                <w:szCs w:val="40"/>
              </w:rPr>
            </w:r>
            <w:bookmarkStart w:id="11" w:name="LawTable"/>
            <w:bookmarkStart w:id="12" w:name="LawTable"/>
            <w:bookmarkEnd w:id="12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40"/>
                <w:szCs w:val="40"/>
              </w:rPr>
            </w:pPr>
            <w:r>
              <w:rPr>
                <w:rFonts w:cs="FrankRuehl" w:ascii="FrankRuehl" w:hAnsi="FrankRuehl"/>
                <w:sz w:val="40"/>
                <w:szCs w:val="40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</w:rPr>
              <w:t xml:space="preserve">: </w:t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לפרק ו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פרק 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טו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3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3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3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3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סדר הדין הפלילי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1982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3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3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המבחן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1969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3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הנוער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שפיטה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ענישה ודרכי טיפול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1971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cs="Arial" w:ascii="Arial" w:hAnsi="Arial"/>
                <w:sz w:val="40"/>
                <w:szCs w:val="40"/>
              </w:rPr>
            </w:r>
            <w:bookmarkStart w:id="13" w:name="LawTable_End"/>
            <w:bookmarkStart w:id="14" w:name="LawTable_End"/>
            <w:bookmarkEnd w:id="14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cs="Arial" w:ascii="Arial" w:hAnsi="Arial"/>
                <w:sz w:val="40"/>
                <w:szCs w:val="40"/>
              </w:rPr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rtl w:val="true"/>
              </w:rPr>
              <w:t>גזר</w:t>
            </w:r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 xml:space="preserve">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  <w:bookmarkStart w:id="15" w:name="PsakDin"/>
            <w:bookmarkStart w:id="16" w:name="PsakDin"/>
            <w:bookmarkEnd w:id="16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תוכן העניינים המפורט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הנושא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ab/>
              <w:tab/>
              <w:tab/>
              <w:tab/>
              <w:tab/>
              <w:tab/>
              <w:tab/>
              <w:tab/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פיסקה</w:t>
            </w: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אות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כללי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1-5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כתב האישום המקורי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6-7</w:t>
            </w:r>
          </w:p>
          <w:p>
            <w:pPr>
              <w:pStyle w:val="Normal"/>
              <w:spacing w:lineRule="auto" w:line="360"/>
              <w:ind w:hanging="720"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ההליכים מאז הגשת כתב האישום המקורי 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ועד להסדר הטיעון שבין הצדדים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8-23</w:t>
            </w:r>
          </w:p>
          <w:p>
            <w:pPr>
              <w:pStyle w:val="Normal"/>
              <w:spacing w:lineRule="auto" w:line="360"/>
              <w:ind w:hanging="720"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הסדר הטיעון שבין הצדדים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וכתב האישום המתוקן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24-26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ההליכים ותסקירי המבחן מאז </w:t>
            </w:r>
          </w:p>
          <w:p>
            <w:pPr>
              <w:pStyle w:val="Normal"/>
              <w:spacing w:lineRule="auto" w:line="360"/>
              <w:ind w:firstLine="720"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הכרעת הדין ועד הטיעונים לעונש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27-91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תסקיר שירות המבחן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הראשון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מיום </w:t>
            </w:r>
            <w:r>
              <w:rPr>
                <w:rFonts w:cs="Arial" w:ascii="Arial" w:hAnsi="Arial"/>
                <w:b/>
                <w:bCs/>
              </w:rPr>
              <w:t>14.1.15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28-32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הטיעונים וההחלטה בעקבות התסקיר הראשון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33-38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תסקיר שירות המבחן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השני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מיום </w:t>
            </w:r>
            <w:r>
              <w:rPr>
                <w:rFonts w:cs="Arial" w:ascii="Arial" w:hAnsi="Arial"/>
                <w:b/>
                <w:bCs/>
              </w:rPr>
              <w:t>20.4.15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39-41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הטיעונים וההחלטה בעקבות התסקיר השני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42-51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תסקיר שירות המבחן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השלישי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מיום </w:t>
            </w:r>
            <w:r>
              <w:rPr>
                <w:rFonts w:cs="Arial" w:ascii="Arial" w:hAnsi="Arial"/>
                <w:b/>
                <w:bCs/>
              </w:rPr>
              <w:t>19.5.15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52-55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6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הטיעונים וההחלטה בעקבות התסקיר השלישי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56-70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7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תסקיר שירות המבחן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הרביעי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מיום </w:t>
            </w:r>
            <w:r>
              <w:rPr>
                <w:rFonts w:cs="Arial" w:ascii="Arial" w:hAnsi="Arial"/>
                <w:b/>
                <w:bCs/>
              </w:rPr>
              <w:t>24.9.15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71-74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8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הטיעונים וההחלטה בעקבות התסקיר הרביעי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75-78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9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תסקיר שירות המבחן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החמישי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מיום </w:t>
            </w:r>
            <w:r>
              <w:rPr>
                <w:rFonts w:cs="Arial" w:ascii="Arial" w:hAnsi="Arial"/>
                <w:b/>
                <w:bCs/>
              </w:rPr>
              <w:t>15.10.15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79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10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הטיעונים וההחלטה בעקבות התסקיר החמישי 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80-86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11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תסקיר שירות המבחן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השישי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מיום </w:t>
            </w:r>
            <w:r>
              <w:rPr>
                <w:rFonts w:cs="Arial" w:ascii="Arial" w:hAnsi="Arial"/>
                <w:b/>
                <w:bCs/>
              </w:rPr>
              <w:t>22.2.16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87-88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12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תסקיר שירות המבחן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השביעי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מיום </w:t>
            </w:r>
            <w:r>
              <w:rPr>
                <w:rFonts w:cs="Arial" w:ascii="Arial" w:hAnsi="Arial"/>
                <w:b/>
                <w:bCs/>
              </w:rPr>
              <w:t>21.3.16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89-91</w:t>
            </w:r>
          </w:p>
          <w:p>
            <w:pPr>
              <w:pStyle w:val="Normal"/>
              <w:spacing w:lineRule="auto" w:line="360"/>
              <w:ind w:hanging="720"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הראיות לעונש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92-96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תמצית טענות המאשימה לעונש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97-104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תמצית טענות הנאשם לעונש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105-112</w:t>
            </w:r>
          </w:p>
          <w:p>
            <w:pPr>
              <w:pStyle w:val="Normal"/>
              <w:spacing w:lineRule="auto" w:line="360"/>
              <w:ind w:hanging="1440" w:start="144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ההתפתחויות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והאירועים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שלאחר הטיעונים לעונש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113-124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דיון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מתכונת כתיבת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הדין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125-127</w:t>
            </w:r>
          </w:p>
          <w:p>
            <w:pPr>
              <w:pStyle w:val="Normal"/>
              <w:spacing w:lineRule="auto" w:line="360"/>
              <w:ind w:hanging="720"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יא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ריבוי עבירות ואירועים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128-150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יא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סעיף החוק והצגת הבעיה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128-130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המבחנים שנקבעו בפסיקה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131-143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  <w:tab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היישום לתיק שבפניי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144-150</w:t>
            </w:r>
          </w:p>
          <w:p>
            <w:pPr>
              <w:pStyle w:val="Normal"/>
              <w:spacing w:lineRule="auto" w:line="360"/>
              <w:ind w:hanging="720"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מתחם העונש ההולם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151-172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יב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כללי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151-154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יב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הערך החברתי הנפגע מביצוע שתי עבירות השוד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</w:rPr>
              <w:t>155-158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יב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מידת הפגיעה בערך החברתי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159-162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יב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מדיניות הענישה הנהוגה 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163-166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יב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הנסיבות הקשורות בביצוע העביר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ות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167-169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יב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6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מתחם העונש ההולם – סיכום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170-172</w:t>
            </w:r>
          </w:p>
          <w:p>
            <w:pPr>
              <w:pStyle w:val="Normal"/>
              <w:spacing w:lineRule="auto" w:line="360"/>
              <w:ind w:hanging="720"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גזירת העונש המתאים לנאשם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173-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202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יג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כללי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173-174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יג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הנסיבות שאינן קשורות לעבירה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175-176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יג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חריגה ממתחם העונש ההולם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177</w:t>
            </w:r>
          </w:p>
          <w:p>
            <w:pPr>
              <w:pStyle w:val="Normal"/>
              <w:spacing w:lineRule="auto" w:line="360"/>
              <w:ind w:hanging="720" w:start="216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יג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1.3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שיקום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178-18</w:t>
            </w:r>
            <w:r>
              <w:rPr>
                <w:rFonts w:cs="Arial" w:ascii="Arial" w:hAnsi="Arial"/>
                <w:b/>
                <w:bCs/>
              </w:rPr>
              <w:t>7</w:t>
            </w:r>
          </w:p>
          <w:p>
            <w:pPr>
              <w:pStyle w:val="Normal"/>
              <w:spacing w:lineRule="auto" w:line="360"/>
              <w:ind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יג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2.3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הגנה על שלום הציבור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18</w:t>
            </w:r>
            <w:r>
              <w:rPr>
                <w:rFonts w:cs="Arial" w:ascii="Arial" w:hAnsi="Arial"/>
                <w:b/>
                <w:bCs/>
              </w:rPr>
              <w:t>8</w:t>
            </w:r>
          </w:p>
          <w:p>
            <w:pPr>
              <w:pStyle w:val="Normal"/>
              <w:spacing w:lineRule="auto" w:line="360"/>
              <w:ind w:hanging="720" w:start="216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יג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3.3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הרתעה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</w:rPr>
              <w:t>89-193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יג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קנס 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19</w:t>
            </w: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</w:rPr>
              <w:t>-19</w:t>
            </w:r>
            <w:r>
              <w:rPr>
                <w:rFonts w:cs="Arial" w:ascii="Arial" w:hAnsi="Arial"/>
                <w:b/>
                <w:bCs/>
              </w:rPr>
              <w:t>7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יג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פיצויים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19</w:t>
            </w:r>
            <w:r>
              <w:rPr>
                <w:rFonts w:cs="Arial" w:ascii="Arial" w:hAnsi="Arial"/>
                <w:b/>
                <w:bCs/>
              </w:rPr>
              <w:t>8</w:t>
            </w:r>
            <w:r>
              <w:rPr>
                <w:rFonts w:cs="Arial" w:ascii="Arial" w:hAnsi="Arial"/>
                <w:b/>
                <w:bCs/>
              </w:rPr>
              <w:t>-</w:t>
            </w:r>
            <w:r>
              <w:rPr>
                <w:rFonts w:cs="Arial" w:ascii="Arial" w:hAnsi="Arial"/>
                <w:b/>
                <w:bCs/>
              </w:rPr>
              <w:t>202</w:t>
            </w:r>
          </w:p>
          <w:p>
            <w:pPr>
              <w:pStyle w:val="Normal"/>
              <w:spacing w:lineRule="auto" w:line="360"/>
              <w:ind w:hanging="720"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תסקירי שירות המבחן – מעמדם ומשקלם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203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-2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13</w:t>
            </w:r>
          </w:p>
          <w:p>
            <w:pPr>
              <w:pStyle w:val="Normal"/>
              <w:spacing w:lineRule="auto" w:line="360"/>
              <w:ind w:hanging="720"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טו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החזרה בתשובה של הנאשם – </w:t>
            </w:r>
          </w:p>
          <w:p>
            <w:pPr>
              <w:pStyle w:val="Normal"/>
              <w:spacing w:lineRule="auto" w:line="360"/>
              <w:ind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המשפט העברי והלכות התשובה לרמב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21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4-217</w:t>
            </w:r>
          </w:p>
          <w:p>
            <w:pPr>
              <w:pStyle w:val="Normal"/>
              <w:spacing w:lineRule="auto" w:line="360"/>
              <w:ind w:hanging="720" w:start="720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טז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סיכום – רכיבי הענישה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21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8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-2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41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טז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מאסר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21</w:t>
            </w:r>
            <w:r>
              <w:rPr>
                <w:rFonts w:cs="Arial" w:ascii="Arial" w:hAnsi="Arial"/>
                <w:b/>
                <w:bCs/>
              </w:rPr>
              <w:t>8</w:t>
            </w:r>
            <w:r>
              <w:rPr>
                <w:rFonts w:cs="Arial" w:ascii="Arial" w:hAnsi="Arial"/>
                <w:b/>
                <w:bCs/>
              </w:rPr>
              <w:t>-2</w:t>
            </w:r>
            <w:r>
              <w:rPr>
                <w:rFonts w:cs="Arial" w:ascii="Arial" w:hAnsi="Arial"/>
                <w:b/>
                <w:bCs/>
              </w:rPr>
              <w:t>31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טז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של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 נרחב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</w:rPr>
              <w:t>32</w:t>
            </w:r>
            <w:r>
              <w:rPr>
                <w:rFonts w:cs="Arial" w:ascii="Arial" w:hAnsi="Arial"/>
                <w:b/>
                <w:bCs/>
              </w:rPr>
              <w:t>-2</w:t>
            </w:r>
            <w:r>
              <w:rPr>
                <w:rFonts w:cs="Arial" w:ascii="Arial" w:hAnsi="Arial"/>
                <w:b/>
                <w:bCs/>
              </w:rPr>
              <w:t>34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טז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מאסר על תנאי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</w:rPr>
              <w:t>35</w:t>
            </w:r>
            <w:r>
              <w:rPr>
                <w:rFonts w:cs="Arial" w:ascii="Arial" w:hAnsi="Arial"/>
                <w:b/>
                <w:bCs/>
              </w:rPr>
              <w:t>-2</w:t>
            </w:r>
            <w:r>
              <w:rPr>
                <w:rFonts w:cs="Arial" w:ascii="Arial" w:hAnsi="Arial"/>
                <w:b/>
                <w:bCs/>
              </w:rPr>
              <w:t>36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טז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מבחן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23</w:t>
            </w:r>
            <w:r>
              <w:rPr>
                <w:rFonts w:cs="Arial" w:ascii="Arial" w:hAnsi="Arial"/>
                <w:b/>
                <w:bCs/>
              </w:rPr>
              <w:t>7</w:t>
            </w:r>
            <w:r>
              <w:rPr>
                <w:rFonts w:cs="Arial" w:ascii="Arial" w:hAnsi="Arial"/>
                <w:b/>
                <w:bCs/>
              </w:rPr>
              <w:t>-23</w:t>
            </w:r>
            <w:r>
              <w:rPr>
                <w:rFonts w:cs="Arial" w:ascii="Arial" w:hAnsi="Arial"/>
                <w:b/>
                <w:bCs/>
              </w:rPr>
              <w:t>8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טז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5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קנס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23</w:t>
            </w:r>
            <w:r>
              <w:rPr>
                <w:rFonts w:cs="Arial" w:ascii="Arial" w:hAnsi="Arial"/>
                <w:b/>
                <w:bCs/>
              </w:rPr>
              <w:t>9</w:t>
            </w:r>
            <w:r>
              <w:rPr>
                <w:rFonts w:cs="Arial" w:ascii="Arial" w:hAnsi="Arial"/>
                <w:b/>
                <w:bCs/>
              </w:rPr>
              <w:t>-2</w:t>
            </w:r>
            <w:r>
              <w:rPr>
                <w:rFonts w:cs="Arial" w:ascii="Arial" w:hAnsi="Arial"/>
                <w:b/>
                <w:bCs/>
              </w:rPr>
              <w:t>40</w:t>
            </w:r>
          </w:p>
          <w:p>
            <w:pPr>
              <w:pStyle w:val="Normal"/>
              <w:spacing w:lineRule="auto" w:line="360"/>
              <w:ind w:hanging="720" w:start="144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טז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</w:rPr>
              <w:t>6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פיצויים</w:t>
            </w:r>
            <w:r>
              <w:rPr>
                <w:rFonts w:cs="Arial" w:ascii="Arial" w:hAnsi="Arial"/>
                <w:b/>
                <w:bCs/>
                <w:rtl w:val="true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</w:rPr>
              <w:t>41</w:t>
            </w:r>
          </w:p>
          <w:p>
            <w:pPr>
              <w:pStyle w:val="Normal"/>
              <w:spacing w:lineRule="auto" w:line="360"/>
              <w:ind w:hanging="720" w:start="720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התוצאה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42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-2</w:t>
            </w:r>
            <w:r>
              <w:rPr>
                <w:rFonts w:cs="Arial" w:ascii="Arial" w:hAnsi="Arial"/>
                <w:b/>
                <w:bCs/>
              </w:rPr>
              <w:t>44</w:t>
            </w:r>
          </w:p>
          <w:p>
            <w:pPr>
              <w:pStyle w:val="Normal"/>
              <w:spacing w:lineRule="auto" w:line="360"/>
              <w:ind w:hanging="720" w:start="216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</w:tc>
      </w:tr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</w:rPr>
            </w:r>
          </w:p>
        </w:tc>
      </w:tr>
    </w:tbl>
    <w:p>
      <w:pPr>
        <w:pStyle w:val="Normal"/>
        <w:bidi w:val="0"/>
        <w:jc w:val="center"/>
        <w:rPr>
          <w:rFonts w:ascii="Helvetica" w:hAnsi="Helvetica" w:cs="Helvetica"/>
          <w:bCs/>
        </w:rPr>
      </w:pPr>
      <w:r>
        <w:rPr>
          <w:rFonts w:ascii="Arial" w:hAnsi="Arial" w:cs="Arial"/>
          <w:b/>
          <w:b/>
          <w:bCs/>
          <w:sz w:val="40"/>
          <w:sz w:val="40"/>
          <w:szCs w:val="40"/>
          <w:u w:val="single"/>
          <w:rtl w:val="true"/>
        </w:rPr>
        <w:t>גזר דין</w:t>
      </w:r>
    </w:p>
    <w:p>
      <w:pPr>
        <w:pStyle w:val="Normal"/>
        <w:bidi w:val="0"/>
        <w:jc w:val="center"/>
        <w:rPr>
          <w:rFonts w:ascii="Helvetica" w:hAnsi="Helvetica" w:cs="Helvetica"/>
          <w:bCs/>
        </w:rPr>
      </w:pPr>
      <w:r>
        <w:rPr>
          <w:rFonts w:cs="Helvetica" w:ascii="Helvetica" w:hAnsi="Helvetica"/>
          <w:bCs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כללי</w:t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7" w:name="ABSTRACT_START"/>
      <w:bookmarkEnd w:id="17"/>
      <w:r>
        <w:rPr>
          <w:rFonts w:ascii="Arial" w:hAnsi="Arial" w:cs="Arial"/>
          <w:rtl w:val="true"/>
        </w:rPr>
        <w:t>מהו העונש שיש להטיל על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שהודה והורשע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המייחס לו ביצוע שתי עבירות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ועבר הליכי שיקום לאורך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ממליץ על עבודות שירות</w:t>
      </w:r>
      <w:r>
        <w:rPr>
          <w:rFonts w:ascii="Arial" w:hAnsi="Arial" w:cs="Arial"/>
          <w:rtl w:val="true"/>
        </w:rPr>
        <w:t xml:space="preserve"> בהיקף נרחב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וצו מבחן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האם לקבל את עמדת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 עונש מאסר בפועל של חמש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תקופת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 יש להיענות לסנגור ולנאשם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ולאמץ את עמדת שירות המבחן</w:t>
      </w:r>
      <w:r>
        <w:rPr>
          <w:rFonts w:cs="Arial" w:ascii="Arial" w:hAnsi="Arial"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אתאר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שלבי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תחילתו לפני</w:t>
      </w:r>
      <w:r>
        <w:rPr>
          <w:rFonts w:ascii="Arial" w:hAnsi="Arial" w:cs="Arial"/>
          <w:rtl w:val="true"/>
        </w:rPr>
        <w:t xml:space="preserve"> למעלה מ</w:t>
      </w:r>
      <w:r>
        <w:rPr>
          <w:rFonts w:ascii="Arial" w:hAnsi="Arial" w:cs="Arial"/>
          <w:rtl w:val="true"/>
        </w:rPr>
        <w:t>שנתיים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להסדר המוסכם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יובאו התסקירים והליכי השיקום שעבר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בפרקים שיובאו לאחר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תוצג עמדתה העונשית של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ומולה גישתו של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ודבריו האחרונים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מתכונת גזר הדין תהיה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8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הבניית שיקול דעת שיפוטי בענישה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8" w:name="ABSTRACT_END"/>
      <w:bookmarkStart w:id="19" w:name="ABSTRACT_END"/>
      <w:bookmarkEnd w:id="19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המקורי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12.3.14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לבית המשפט זה כתב אישום ראשון 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המייחס לו עבירה של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0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בעקבות אירוע שהיה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5.3.14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ניגש הנאשם לאישה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ילידת </w:t>
      </w:r>
      <w:r>
        <w:rPr>
          <w:rFonts w:cs="Arial" w:ascii="Arial" w:hAnsi="Arial"/>
        </w:rPr>
        <w:t>1936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תלש מצווארה בכוח שרשרת זהב עבה ונמלט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כשלושת רבעי שעה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שוטר שהבחין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תיאור שהופץ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הודיע לנאשם 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עיכוב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לצורך 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ממנו להתלוות אליו לתחנת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התקדמו לכיוון התחנה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הגיעו לרחבת הכניסה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נמלט הנאשם בריצה מן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שהוגש ביום </w:t>
      </w:r>
      <w:r>
        <w:rPr>
          <w:rFonts w:cs="Arial" w:ascii="Arial" w:hAnsi="Arial"/>
        </w:rPr>
        <w:t>18.3.16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נכללת עבירה נוספת מעבר לזו שהוזכרה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עבירת שוד שנייה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מבחינה כרונולוגית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שבוצעה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27.2.14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מתאר אירוע זה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התנפל על עוברת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ילידת </w:t>
      </w:r>
      <w:r>
        <w:rPr>
          <w:rFonts w:cs="Arial" w:ascii="Arial" w:hAnsi="Arial"/>
        </w:rPr>
        <w:t>1962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שעקב אחריה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תפס את צווארה בחוזקה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חנק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ותלש בכוח מצווארה שרשרת זהב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נמלט הנאשם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בריצה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הוראת החיקוק המיוחסת לנאשם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אירוע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–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ההליכים מאז הגשת כתב האישום המקורי ועד להסדר הטיעון שבין 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תיק זה נידון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בפני עמיתי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ראובן שמיע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שבפניו הייתה הקראת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25.3.14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התיק למתן תשובת הנאשם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13.4.14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החלטה ופרוטוקול מיום כג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25.3.14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בדיון שהתקיים בפני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שמיע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13.4.14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איתן ארנון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המייצג את הנאשם עד היום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דחייה בשל דיון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ובית המשפט נענה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מהטעם של מיצוי המשא ומתן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וקבע את מועד תשובת הנאשם לכתב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1.5.14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החלטה מיום יג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13.4.14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יום </w:t>
      </w:r>
      <w:r>
        <w:rPr>
          <w:rFonts w:cs="Arial" w:ascii="Arial" w:hAnsi="Arial"/>
        </w:rPr>
        <w:t>1.5.14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הודיעו הצדדים על משא ומתן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ואף הועלתה אפשרות גישור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ראובן שמיע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איפשר לסנגור למצות את המשא ומתן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ודחה את תשובת הנאשם לכתב האישום או להצגת 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20.5.14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החלטה מיום 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1.5.14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20.5.14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 דחייה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למיצוי המשא ומתן ולפגישה עם הממונה על התובעת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בהסכמת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נדחה הדיון למתן תשובה ולדיון לפי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3">
        <w:r>
          <w:rPr>
            <w:rStyle w:val="Hyperlink"/>
            <w:rFonts w:ascii="Arial" w:hAnsi="Arial" w:cs="Arial"/>
            <w:color w:val="0000FF"/>
            <w:rtl w:val="true"/>
          </w:rPr>
          <w:t>חסד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>פ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להצגת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החלטת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ראובן שמיע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מיום כ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20.5.14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בישיבת יום 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אישרו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מתנהל משא ומתן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מאחר שתשובת המדינה להצעת הסנגור הייתה שלילית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השיב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ארנון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לאישום השני – הנאשם לא כפר בעובדות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טען שיש לייחס למרשו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היותר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תקיפה ושל גניבה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לאישום הראשון – טענת הסנגור היא טענה מקדמית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בזמן שנחקר על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הנאשם עצור בגין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וחוקרי המשטרה לא הודיעו לנאשם על זכותו להיוועץ בעורך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חקירה זו איננה חוקתית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על פי הלכת </w:t>
      </w:r>
      <w:r>
        <w:rPr>
          <w:rFonts w:ascii="Arial" w:hAnsi="Arial" w:cs="Arial"/>
          <w:u w:val="single"/>
          <w:rtl w:val="true"/>
        </w:rPr>
        <w:t>יששכרוב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הועלו הסכמות בין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מספר עדים שניתן לוותר על עדותם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באת כוח המאשימה טענה כי התקיימו יסודות עבירת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 מעבירת תקיפה לשם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הביאה אסמכתא משפטית לכך </w:t>
      </w:r>
      <w:r>
        <w:rPr>
          <w:rFonts w:cs="Arial" w:ascii="Arial" w:hAnsi="Arial"/>
          <w:rtl w:val="true"/>
        </w:rPr>
        <w:t>(</w:t>
      </w:r>
      <w:hyperlink r:id="rId44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5942/13</w:t>
        </w:r>
      </w:hyperlink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טענת הסנגור בדבר אי היוועצות עם עורך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תשובת המדינה היא כי נמסרה לנאשם זכות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אמר שישוחח עם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ראובן שמיע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 את הדיון להוכחות ולסיכומי הצדדים ליום שלם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30.9.14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קבע הוראות לעניין השלמת הגשת חומר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אם תהיה הסכמה לעניין גישור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החלטה מיום כח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מפרוטוקול בית המשפט הנמצא בתיק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היה פרוטוקול גישור בפני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רפי כרמל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החליט כי דיון הגישור יהיה בנוכחות הנאשם ולא מאחורי גבו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החלטה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ראופה 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בנסיבות אלו היא מסרבת לגישור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הנחיות שקיבלה מהממונה עליה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בתום דברים אלה ניתנה החלטת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רפי כרמל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במצב דברים תמוה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לכפות על המאשימה 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והורה על העברת הפרוטוקול בדחיפות לנשיא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החלטה מיום י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8.7.14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פטירתו של חברי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ראובן שמיע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הועבר התיק לטיפולי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בהחלטתי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מיום ה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31.8.14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ביקשתי מהצדדים שיודיעוני מה עלה בסיום הליך הגישור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וביקשתי כי הצדדים יציעו מועד לדיון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יום </w:t>
      </w:r>
      <w:r>
        <w:rPr>
          <w:rFonts w:cs="Arial" w:ascii="Arial" w:hAnsi="Arial"/>
        </w:rPr>
        <w:t>30.9.14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המועד שנקבע להוכחות על ידי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ראובן שמיע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תפוס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אצלי בתיק 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ראופה 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עוזרת פרקליטת מחוז 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פלילי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הודיעה לבית המשפט ביום יב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7.9.14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כי ישיבת הגישור הופסקה לאחר שחלקו הצדדים על אופן ניהולה ועל כן מבקשת המאשימה לקבוע דיון לצורך קביעת מועד חלופי לשמיעת הראיות בתיק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גבי החלטתי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31.8.14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הגיב בכתב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ארנון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9.9.14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הגישור לא התקיים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</w:t>
      </w:r>
      <w:r>
        <w:rPr>
          <w:rFonts w:ascii="Arial" w:hAnsi="Arial" w:cs="Arial"/>
          <w:rtl w:val="true"/>
        </w:rPr>
        <w:t>סירובה של המדינה לנוכחותו של הנאשם במהלך הגישור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עקב כך ועל פי החלטת 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כרמל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לא התקיים הגישור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הציע תאריכים לתזכורת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וקבעתי את התיק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20.10.14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החלטה מיום </w:t>
      </w:r>
      <w:r>
        <w:rPr>
          <w:rFonts w:cs="Arial" w:ascii="Arial" w:hAnsi="Arial"/>
        </w:rPr>
        <w:t>30.9.14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ארנון איתן ועו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ארקדי אליגולאשוילי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הודיעו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הסכמתם למועדים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9.9.14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ובעקבות זאת נקבע התיק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21.10.14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החלטה מיום </w:t>
      </w:r>
      <w:r>
        <w:rPr>
          <w:rFonts w:cs="Arial" w:ascii="Arial" w:hAnsi="Arial"/>
        </w:rPr>
        <w:t>18.9.14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והחלטה נוספת מיום </w:t>
      </w:r>
      <w:r>
        <w:rPr>
          <w:rFonts w:cs="Arial" w:ascii="Arial" w:hAnsi="Arial"/>
        </w:rPr>
        <w:t>6.10.14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המבטלת החלטה קודמת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לגבי המועד של </w:t>
      </w:r>
      <w:r>
        <w:rPr>
          <w:rFonts w:cs="Arial" w:ascii="Arial" w:hAnsi="Arial"/>
        </w:rPr>
        <w:t>20.10.14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בדיון שהתקיים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21.10.14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חזרה המדינה על עמדתה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לפיה גישור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יערך שלא 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זאת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המדיניות של הפרקליטות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 בכך שהנאשם יהיה נוכח לקראת סיום הגישור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הוסיפה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יסכים לתנאי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היא מוכנה לקיים הליכי גישור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דברי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רוזנפלד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18-15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איתן לא קיבל עמדה עקרונית זו של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אמר</w:t>
      </w:r>
      <w:r>
        <w:rPr>
          <w:rFonts w:ascii="Arial" w:hAnsi="Arial" w:cs="Arial"/>
          <w:rtl w:val="true"/>
        </w:rPr>
        <w:t xml:space="preserve"> כי האינטרס של הנאשם הספציפי שבפניו מחייב היענות להליך הגישור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בתנאי האמור של הפרקליטות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נמצא במעצר כמעט שבעה חודשים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 לקבוע מועד גישור קרוב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24-21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אמר כי הוא מסכים לדברי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בשלב הראשון של הגישור לא יהיה נוכח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28-27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בתום הדיון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על ידי 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שבה ציינתי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תעלומה בעיניי מדוע הפרקליטות </w:t>
      </w:r>
      <w:r>
        <w:rPr>
          <w:rFonts w:ascii="Arial" w:hAnsi="Arial" w:cs="Arial"/>
          <w:b/>
          <w:b/>
          <w:bCs/>
          <w:rtl w:val="true"/>
        </w:rPr>
        <w:t>מתנה</w:t>
      </w:r>
      <w:r>
        <w:rPr>
          <w:rFonts w:ascii="Arial" w:hAnsi="Arial" w:cs="Arial"/>
          <w:b/>
          <w:b/>
          <w:bCs/>
          <w:rtl w:val="true"/>
        </w:rPr>
        <w:t xml:space="preserve"> את הגישור באי נוכחות הנאשם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הוספתי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מאחר וגישור ניתן לביצוע בהסכמת שני הצדדים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רשאי כל צד להתנות תנאים לקיום הגישור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אם אלה לא נראים לבית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ציינתי כי אני מכבד מאוד את הצהרת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גם כשאינו מבין את התנאי שהתנתה הפרקליטות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הוא מוכן להתגבר על מידותיו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למען לקוחו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ולקיים את הגישור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גם שלא בנוכחות מרשו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8-7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מאחר וגם הנאשם הסכים לתנאי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קבלת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יעוץ מעורך דינו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להחזיר את התיק למגשר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רפי כרמל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ובמקביל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קבעתי את התיק לשמיעת הראיות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15.12.14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לקראת תום המעצר של תשעת החודשים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 כז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21.10.14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15-14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בפני המגשר התקיימו מספר ישיבות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הדברים אינם גלויים לי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כשופט שדן בתיק</w:t>
      </w:r>
      <w:r>
        <w:rPr>
          <w:rFonts w:ascii="Arial" w:hAnsi="Arial" w:cs="Arial"/>
          <w:rtl w:val="true"/>
        </w:rPr>
        <w:t xml:space="preserve"> העיקרי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הפרוטוקול שהובא בפניי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 יא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3.12.14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משקף הסכמת הצדדים להסדר טיעון מוסכם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בכפוף לאישור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הנאשם ו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נפגעות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למועד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ביום יב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4.12.14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ניתנה על ידי בית המשפט העליון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דפנה ברק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ארז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</w:t>
      </w:r>
      <w:hyperlink r:id="rId45">
        <w:r>
          <w:rPr>
            <w:rStyle w:val="Hyperlink"/>
            <w:rFonts w:ascii="Arial" w:hAnsi="Arial" w:cs="Arial"/>
            <w:color w:val="0000FF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8215/14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החלטה מוסכמת על הארכת המעצר של הנאשם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12.12.14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הסדר הטיעון שבין הצדדים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וכתב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הצדדים הגיעו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בסוף הליך הגישור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להסדר טיעון מוסכם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שבמסגרתו הוגש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יחזור בו מכפירתו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ויודה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הצדדים חופשיים בטיעוניהם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רפי כרמל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הוציא תחת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ביום יז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9.12.14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הכרעת דין מוסכמת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שבה הורשע הנאשם בשתי עבירות שוד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כתב האישום המתוקן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הורה לשירות המבחן להמציא תסקיר לעניין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התייחסות להליך טיפולי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אפשרות של צדק מאחה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לפרוטוקול מיום </w:t>
      </w:r>
      <w:r>
        <w:rPr>
          <w:rFonts w:cs="Arial" w:ascii="Arial" w:hAnsi="Arial"/>
        </w:rPr>
        <w:t>9.12.14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וזה נוסחו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הטיעון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הודה הנאשם והורשע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ab/>
        <w:t>"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אישום </w:t>
      </w:r>
      <w:r>
        <w:rPr>
          <w:rFonts w:cs="Arial" w:ascii="Arial" w:hAnsi="Arial"/>
          <w:b/>
          <w:bCs/>
          <w:u w:val="single"/>
        </w:rPr>
        <w:t>1</w:t>
      </w:r>
    </w:p>
    <w:p>
      <w:pPr>
        <w:pStyle w:val="Normal"/>
        <w:spacing w:lineRule="auto" w:line="360"/>
        <w:ind w:hanging="720" w:start="2126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העובדות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28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ביום </w:t>
      </w:r>
      <w:r>
        <w:rPr>
          <w:rFonts w:cs="Arial" w:ascii="Arial" w:hAnsi="Arial"/>
          <w:b/>
          <w:bCs/>
        </w:rPr>
        <w:t>27.2.14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בסמוך לשעה </w:t>
      </w:r>
      <w:r>
        <w:rPr>
          <w:rFonts w:cs="Arial" w:ascii="Arial" w:hAnsi="Arial"/>
          <w:b/>
          <w:bCs/>
        </w:rPr>
        <w:t>16:50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ירדה א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 xml:space="preserve">ילידת </w:t>
      </w:r>
      <w:r>
        <w:rPr>
          <w:rFonts w:cs="Arial" w:ascii="Arial" w:hAnsi="Arial"/>
          <w:b/>
          <w:bCs/>
        </w:rPr>
        <w:t>1962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b/>
          <w:bCs/>
          <w:rtl w:val="true"/>
        </w:rPr>
        <w:t xml:space="preserve">'), </w:t>
      </w:r>
      <w:r>
        <w:rPr>
          <w:rFonts w:ascii="Arial" w:hAnsi="Arial" w:cs="Arial"/>
          <w:b/>
          <w:b/>
          <w:bCs/>
          <w:rtl w:val="true"/>
        </w:rPr>
        <w:t>מהאוטובוס שבשכונת גילה שבירושלים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ופסעה לעבר הכניסה לבניין מגורים שבצומת רחוב יהודה אונטרמן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 xml:space="preserve">רחוב הרוזמרין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המקום</w:t>
      </w:r>
      <w:r>
        <w:rPr>
          <w:rFonts w:cs="Arial" w:ascii="Arial" w:hAnsi="Arial"/>
          <w:b/>
          <w:bCs/>
          <w:rtl w:val="true"/>
        </w:rPr>
        <w:t xml:space="preserve">'). </w:t>
      </w:r>
      <w:r>
        <w:rPr>
          <w:rFonts w:ascii="Arial" w:hAnsi="Arial" w:cs="Arial"/>
          <w:b/>
          <w:b/>
          <w:bCs/>
          <w:rtl w:val="true"/>
        </w:rPr>
        <w:t>בדרכה למקום עקב אחריה הנאשם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28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>כשהגיעה המתלוננת למקום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התנפל עליה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תפס את צווארה בחוזקה ותלש מצווארה שרשרת זהב ונמלט בריצה מהמקום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8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>במעשיו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גנב הנאשם שרשרת זהב ובשעת המעשה ביצע מעשה אלימות במתלוננת על מנת להשיג את השרשרת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הוראות החיקוק לפיהן מואשם הנאשם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54" w:start="288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שוד – עבירה לפי סעיף </w:t>
      </w:r>
      <w:r>
        <w:rPr>
          <w:rFonts w:cs="Arial" w:ascii="Arial" w:hAnsi="Arial"/>
          <w:b/>
          <w:bCs/>
        </w:rPr>
        <w:t>402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46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 xml:space="preserve">').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אישום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העובדות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20" w:start="28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ביום </w:t>
      </w:r>
      <w:r>
        <w:rPr>
          <w:rFonts w:cs="Arial" w:ascii="Arial" w:hAnsi="Arial"/>
          <w:b/>
          <w:bCs/>
        </w:rPr>
        <w:t>5.3.14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בסמוך לשעה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הלכה ת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 xml:space="preserve">ילידת </w:t>
      </w:r>
      <w:r>
        <w:rPr>
          <w:rFonts w:cs="Arial" w:ascii="Arial" w:hAnsi="Arial"/>
          <w:b/>
          <w:bCs/>
        </w:rPr>
        <w:t>1936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b/>
          <w:bCs/>
          <w:rtl w:val="true"/>
        </w:rPr>
        <w:t xml:space="preserve">'), </w:t>
      </w:r>
      <w:r>
        <w:rPr>
          <w:rFonts w:ascii="Arial" w:hAnsi="Arial" w:cs="Arial"/>
          <w:b/>
          <w:b/>
          <w:bCs/>
          <w:rtl w:val="true"/>
        </w:rPr>
        <w:t xml:space="preserve">בקרבת קופת חולים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לאומית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שברחוב גשר החיים בירושלים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8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>באותה עת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ניגש אליה הנאשם ושאל אותה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איפה נמצא רחוב בר גיורא</w:t>
      </w:r>
      <w:r>
        <w:rPr>
          <w:rFonts w:cs="Arial" w:ascii="Arial" w:hAnsi="Arial"/>
          <w:b/>
          <w:bCs/>
          <w:rtl w:val="true"/>
        </w:rPr>
        <w:t xml:space="preserve">?'. </w:t>
      </w:r>
      <w:r>
        <w:rPr>
          <w:rFonts w:ascii="Arial" w:hAnsi="Arial" w:cs="Arial"/>
          <w:b/>
          <w:b/>
          <w:bCs/>
          <w:rtl w:val="true"/>
        </w:rPr>
        <w:t>בטרם הספיקה לענות לשאלתו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תלש הנאשם מצווארה שרשרת זהב עבה ונמלט בריצה מן המקום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אירוע השוד</w:t>
      </w:r>
      <w:r>
        <w:rPr>
          <w:rFonts w:cs="Arial" w:ascii="Arial" w:hAnsi="Arial"/>
          <w:b/>
          <w:bCs/>
          <w:rtl w:val="true"/>
        </w:rPr>
        <w:t xml:space="preserve">'). </w:t>
      </w:r>
    </w:p>
    <w:p>
      <w:pPr>
        <w:pStyle w:val="Normal"/>
        <w:spacing w:lineRule="auto" w:line="360"/>
        <w:ind w:hanging="720" w:start="28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 xml:space="preserve">בסמוך לשעה </w:t>
      </w:r>
      <w:r>
        <w:rPr>
          <w:rFonts w:cs="Arial" w:ascii="Arial" w:hAnsi="Arial"/>
          <w:b/>
          <w:bCs/>
        </w:rPr>
        <w:t>10:45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ובמסגרת משמרת סיור בשוק מחנה יהודה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הבחין השוטר אבי הרשקוביץ</w:t>
      </w:r>
      <w:r>
        <w:rPr>
          <w:rFonts w:cs="Arial" w:ascii="Arial" w:hAnsi="Arial"/>
          <w:b/>
          <w:bCs/>
          <w:rtl w:val="true"/>
        </w:rPr>
        <w:t>'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השוטר</w:t>
      </w:r>
      <w:r>
        <w:rPr>
          <w:rFonts w:cs="Arial" w:ascii="Arial" w:hAnsi="Arial"/>
          <w:b/>
          <w:bCs/>
          <w:rtl w:val="true"/>
        </w:rPr>
        <w:t xml:space="preserve">') </w:t>
      </w:r>
      <w:r>
        <w:rPr>
          <w:rFonts w:ascii="Arial" w:hAnsi="Arial" w:cs="Arial"/>
          <w:b/>
          <w:b/>
          <w:bCs/>
          <w:rtl w:val="true"/>
        </w:rPr>
        <w:t>בנאשם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המתאים לתיאור שהופץ ברשת לגבי המעורב באירוע השוד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8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>השוטר הודיע לנאשם על עיכובו לצורך חקירה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וביקש ממנו להתלוות אליו לתחנת המשטרה של שוק מחנה יהודה ואז נמלט הנאשם בריצה מהמקום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8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rtl w:val="true"/>
        </w:rPr>
        <w:t>במעשיו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גנב הנאשם שרשרת זהב יקרת ערך ובשעת המעשה ביצע מעשה אלימות במתלוננת 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מנת להשיג את השרשרת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הוראות החיקוק לפיהן מואשם הנאשם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20" w:start="2880" w:end="15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שוד – עבירה לפי סעיף </w:t>
      </w:r>
      <w:r>
        <w:rPr>
          <w:rFonts w:cs="Arial" w:ascii="Arial" w:hAnsi="Arial"/>
          <w:b/>
          <w:bCs/>
        </w:rPr>
        <w:t>402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ההליכים ותסקירי המבחן מאז הכרעת הדין ועד הטיעונים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ביום כב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14.12.14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ניתנה על ידי 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הכרעת הדין שניתנה על ידי עמיתי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רפי כרמל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שבה ביטלתי את מועד ההוכחות שנקבע ליום </w:t>
      </w:r>
      <w:r>
        <w:rPr>
          <w:rFonts w:cs="Arial" w:ascii="Arial" w:hAnsi="Arial"/>
        </w:rPr>
        <w:t>15.12.14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לעיל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והוריתי לשירות המבחן להכין תסקיר </w:t>
      </w:r>
      <w:r>
        <w:rPr>
          <w:rFonts w:ascii="Arial" w:hAnsi="Arial" w:cs="Arial"/>
          <w:rtl w:val="true"/>
        </w:rPr>
        <w:t>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בתוך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וקבעתי את התיק לטיעונים לעונש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19.1.15</w:t>
      </w:r>
      <w:r>
        <w:rPr>
          <w:rFonts w:cs="Arial" w:ascii="Arial" w:hAnsi="Arial"/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הראשון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מיום </w:t>
      </w:r>
      <w:r>
        <w:rPr>
          <w:rFonts w:cs="Arial" w:ascii="Arial" w:hAnsi="Arial"/>
          <w:b/>
          <w:bCs/>
          <w:u w:val="single"/>
        </w:rPr>
        <w:t>14.1.15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קצינת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הגברת שירלי כהן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לבית המשפט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כג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14.1.15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תסקיר בעניין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אז במעצר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הפרק הראשון של התסקיר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רקע אישי ומשפחתי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מסופר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ואב לבת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המתגוררת בברית המועצות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התגורר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לפני מעצרו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בדירות שונות ברחבי ירושלים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ונעדר מקור פרנסה יציב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מזה שנתיים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תיאור עברו של הנאשם מתחיל בלידתו בברית המועצות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למד עד גיל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והוכשר לנהיגה על ציוד מכני כבד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התחתן בגי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ויש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שהיא כיום בגירה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המתגוררת בברית המועצות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 עם אמה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בני הזוג נפרדו לאחר הולדת הבת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עלה ארצה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התגורר מספר שנים בקריית ארבע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וחווה קשיי הסתגלות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לירושלים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תמיכה משפחתית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עבד בעבודות שונות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וטרם מעצרו עבד בשיפוצים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 מזדמן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הוא בן יחיד להוריו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>נעצר בגיל צעיר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עבירות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אמו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>השתמשה בסמים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ונעצרה על עבירות גניבה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בשל כך גדל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אצל סבתו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הקשר עם הוריו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התחדש לאחר מספר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אִמו התחתנה מחדש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ונולדו לה 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ל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קשר עם בני משפחתו ועם אחיו למחצה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ascii="Arial" w:hAnsi="Arial" w:cs="Arial"/>
          <w:rtl w:val="true"/>
        </w:rPr>
        <w:t>אין תחושת שייכות אליהם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בגלל שהם צורכים 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עצמו החל לשתות אלכוהול ולצרוך סמים מסוג גראס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בגיל ההתבגרות המוקדמת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כחלק מניסיון לחוש השתייכות חברתית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ולהקהות את רגשותיו הקשים שליוו את גדילתו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כאשר עלה ארצה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עשה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שימוש לרעה באלכוהול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רקע זה היה מעורב בביצוע עבירות פליליות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מזה כשנתיים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התמכרותו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>העמיקה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החל להשתמש בהרואין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התרשמות שירות המבחן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עד להתמכרותו להרואין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הצליח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לנהל אורח חיים הישרדותי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דבר שהתבטא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יציבות יחסית ובעבודה מסודרת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העמקת ההתמכרות בשנתיים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אורח חייו התרכז בהשגת הסם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הפרק השני של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עניינו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היסטוריה עבריינית ועבירה נוכחית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מהרישום הפלילי עולה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הנאשם הורשע בעבירות אלימות בשנת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הופנה לשירות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בשלב המעצר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קצינת המבחן התרשמה כי מדובר בבחור הסובל מחסך ראשוני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מקשיים ביחסים בין אישיים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להערכת 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ל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גבולות חיצוניים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ויש צורך בטיפול מעמיק להישנות התנהגות פוגעת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הומלץ על מעצר עד תום ההליכים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לעבירה הנוכחית – קצינת המבחן כותבת כי הנאשם לוקח אחריות מלאה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הסביר כי ביצע את מעשי השוד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מתוך צורך עמוק להשיג את הסם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להערכת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ברקע לעבירה ולהתמכרות לסם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נמצאים תחושות קשות של בדידות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חרדת נטישה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ודימוי עצמו פגוע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כתוצאה מחסכים רגשיים ראשוניים ובסיסיים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בשל גדילתו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>עם דמויות הוריות לא מיטיבות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מסר לשירות המבחן כי מאז מעצרו הנוכחי החל להשתלב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הוא מעוניין להשתלב בטיפול בקהילה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לאחר תום תקופת המעצר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התרשמות שירות המבחן מדברים אלה של הנאשם היא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הוא מביע מוטיבציה ומגלה יכולות להשתלב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ולהפיק ממנו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שירות המבחן מציין כי קיבל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מעובד סוציאלי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עולה כי הנאשם נמצא בפרויקט לגמילה לעצורים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תוכנית להחלמה מסמים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24.4.14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הטיפול מבוסס על שני שלבים עיקריים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גמילה פיזית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ולאחריה גמילה רגשית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הטיפול מתבצע בשלושה מישורים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טיפול פרטני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טיפול קבוצתי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טיפול קהילתי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מחוות הדעת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של 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עולה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הנאשם נמצא בשלב הגמילה הרגשית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משמש בתפקיד של מתאם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הדורש לקיחת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קבלת החלטות וסיוע למטופלים חדשים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משתתף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במגוון קבוצות טיפוליות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מקנות לו מיומנויות וכישורי חיים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תסקיר שירות המבחן מציין כי נערכו לנאשם בדיקות שתן לגילוי שרידי סמים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שתוצאותיהן היא שלילת שימוש בסמים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עולה מחוות דעת 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הנאשם נמצא לראשונה במסגרת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מבין את הצורך בטיפול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כתנאי הכרחי להמשך ניהול חיים תקינים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מגלה מודעות לגורמים הסביבתיים והמשפחתיים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שגרמו לו את השימוש בסמים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נכתב בתסקיר כי הנאשם מגלה כנות ורצון כנה להיגמל מסמים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ולנהל אורח חיים תקין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בפרק הבא של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שכותרתו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הערכת הסיכון לעבריינות והסיכוי לשיקום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מפורטים גורמי הסיכוי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אדם שהשתלב לראשונה בחייו בטיפול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נראה כמצליח להתמיד בטיפול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מגלה יכולות להפיק מן הטיפול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מביע רצון להמשיך ולהשתלב בטיפול גם בקהילה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לוקח אחריות למעשיו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מביע חרטה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גורמי הסיכון להישנות עבירה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מונה התסקיר את הנתונים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סובל מחסך רגשי ראשוני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מתמודד עם תחושות קשות ועשה שימוש לרעה בחומרים ממכרים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להקשות רגשות אלו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נעדר רשת תמיכה בקהילה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התסקיר מסכם את ההתרשמות מן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כאדם שלפני מעצרו חלה התדרדרות בתפקודו היומי וחי חיים שוליים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סדר יום וללא מטרה מכוונת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גורמי הריסון הפנימי שלו התערערו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ובאו לידי ביטוי בהתנהגות עוברת 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מתרשמת קצינת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הנאשם החל לערוך שינוי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מגלה יכולות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מביע מוטיבציה להמשיך בדרך חדשה בה החל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שבא הדבר לידי ביטוי בעת המעצר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הערכת שירות המבחן היא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יש חשיבות גבוהה להמשך הטיפול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מדווחת על שיחה שערכה עם 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בתוכנית תל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במעצר ניצן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וממנה עולה כי הנאשם זקוק לשלושה חודשים נוספים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להשלים את הטיפול במסגרת ת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כנית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בסיום הטיפול במסגרת האמורה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יבנה שירות המבחן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ascii="Arial" w:hAnsi="Arial" w:cs="Arial"/>
          <w:rtl w:val="true"/>
        </w:rPr>
        <w:t>תוכנית 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בתוך כ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תלי הכלא או מחוצה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בסיום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מציינת קצינת המבחן כי היא ערה לכך שהנאשם נמצא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יחד עם זאת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 הערכתם של המטפלים בדבר חשיבות המשך הטיפול בתוכנית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התקדמותו החיובית של הנאשם ולאור הסכמתו של 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המלצת שירות המבחן היא </w:t>
      </w:r>
      <w:r>
        <w:rPr>
          <w:rFonts w:ascii="Arial" w:hAnsi="Arial" w:cs="Arial"/>
          <w:rtl w:val="true"/>
        </w:rPr>
        <w:t>זו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לדחות את הדיון בעניינו בשלושה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בתום תקופה זו תוגש המלצה בהתאם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הטיעונים וההחלטה בעקבות התסקיר הראשון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בעקבות התסקיר הראשון מיום </w:t>
      </w:r>
      <w:r>
        <w:rPr>
          <w:rFonts w:cs="Arial" w:ascii="Arial" w:hAnsi="Arial"/>
        </w:rPr>
        <w:t>14.1.15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שתמציתו הובאה בתת פרק 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התקיים 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כח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עמדתו של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זו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מבחינתו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</w:t>
      </w:r>
      <w:r>
        <w:rPr>
          <w:rFonts w:ascii="Arial" w:hAnsi="Arial" w:cs="Arial"/>
          <w:rtl w:val="true"/>
        </w:rPr>
        <w:t>בתסקיר מאוד חיובי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המלצה יוצאת דופן של המשך טיפול בתוכנית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מבקש כי גם המאשימה תצטרף להמלצות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דחיית הדיון לשלושה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שבמהלכם הטיפול בנאשם בעת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יימשך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בתשובה לשאלת בית המשפט ענה</w:t>
      </w:r>
      <w:r>
        <w:rPr>
          <w:rFonts w:ascii="Arial" w:hAnsi="Arial" w:cs="Arial"/>
          <w:rtl w:val="true"/>
        </w:rPr>
        <w:t xml:space="preserve"> הסנגור</w:t>
      </w:r>
      <w:r>
        <w:rPr>
          <w:rFonts w:ascii="Arial" w:hAnsi="Arial" w:cs="Arial"/>
          <w:rtl w:val="true"/>
        </w:rPr>
        <w:t xml:space="preserve"> כי השרשראות לא הוחזרו לבעליהן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אינו יודע אם בכלל אפשר להחזירם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עצמו אמר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שמכר את אחת השרשראות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והשנייה נקרעה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הוא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לקח חצי ממנה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ומכר אותה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3-2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והסבר הסנגור כי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ביצע את מעשי השוד בתקופה שהיה חולה ומכור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הזכיר הסנגור את החרטה 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המשתקפת מן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וביקש כי ייערך הליך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צדק מאחה</w:t>
      </w:r>
      <w:r>
        <w:rPr>
          <w:rFonts w:cs="Arial" w:ascii="Arial" w:hAnsi="Arial"/>
          <w:rtl w:val="true"/>
        </w:rPr>
        <w:t>",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שבמסגרתו יפגוש הנאשם את המתלוננות ויביע בפניהן את חרטתו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11-6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איתן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לאחר שראה את החלטת בית המשפט העליון ב</w:t>
      </w:r>
      <w:hyperlink r:id="rId47">
        <w:r>
          <w:rPr>
            <w:rStyle w:val="Hyperlink"/>
            <w:rFonts w:ascii="Arial" w:hAnsi="Arial" w:cs="Arial"/>
            <w:color w:val="0000FF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8215/14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הוא יסכים לבקשת המדינה להארכת מעצר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22-20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שחר מלול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 לשינוי שתואר בתסקיר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עמדת המדינה היא למאסר בפועל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סבור כי ניתן לגזור את העונש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הנאשם ישתקם במסגרת טיפולית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בין כותלי הכלא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</w:t>
      </w:r>
      <w:r>
        <w:rPr>
          <w:rFonts w:ascii="Arial" w:hAnsi="Arial" w:cs="Arial"/>
          <w:rtl w:val="true"/>
        </w:rPr>
        <w:t xml:space="preserve">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במתן גזר הדין כדי לגדוע את אותה תוכנית טיפולית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שבה מצוי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כמתואר בתסקיר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מבקשת המדינה לקבוע את הדיון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בהקדם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לטיעונים לעונש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31-25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עצמו אישר כי הוא נמצא בהליכי גמילה </w:t>
      </w:r>
      <w:r>
        <w:rPr>
          <w:rFonts w:ascii="Arial" w:hAnsi="Arial" w:cs="Arial"/>
          <w:rtl w:val="true"/>
        </w:rPr>
        <w:t>במסגרת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הוא מרוצה מהטיפול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</w:t>
      </w:r>
      <w:r>
        <w:rPr>
          <w:rFonts w:ascii="Arial" w:hAnsi="Arial" w:cs="Arial"/>
          <w:rtl w:val="true"/>
        </w:rPr>
        <w:t>מוכן להמשיך להימצא במעצר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ולהמשיך בהליכי גמילה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ואף ציין כי הוא התחיל ללמוד קרוא וכתוב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מבקש לנצל את ההזדמנות לפגוש את המתלוננות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ולהתנצל בפניהן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ולבקש מהן סליחה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מתכוון לכתוב להן מכתב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ובו לבקש את הסליחה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ובמכתב גם יביע רצון להיפגש איתן כדי להגי</w:t>
      </w:r>
      <w:r>
        <w:rPr>
          <w:rFonts w:ascii="Arial" w:hAnsi="Arial" w:cs="Arial"/>
          <w:rtl w:val="true"/>
        </w:rPr>
        <w:t>ד</w:t>
      </w:r>
      <w:r>
        <w:rPr>
          <w:rFonts w:ascii="Arial" w:hAnsi="Arial" w:cs="Arial"/>
          <w:rtl w:val="true"/>
        </w:rPr>
        <w:t xml:space="preserve"> להן סליחה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פנים אל פנים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6-2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בהחלטתי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בסוף הדיון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כח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הצגתי את עמדות שני הצדדים לעניין דחיית הדיון או קביעת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והסברתי כי נראית לי עמדת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הוספתי ואמרתי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כך הייתי פוסק בכל מקרה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ולא כל שכן עתה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לאור 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ד ל</w:t>
      </w:r>
      <w:hyperlink r:id="rId48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שבו נקבע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במפורש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שבשל שיקולי שיקום ניתן לחרוג ממבחן העונש ההולם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11-10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בהמשך כתבתי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15-13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כדי ליישם את 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ד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 צורך בתסקיר מלא ומפורט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המלצה עונשית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מדבר על אפשרות של סיכוי לשיקום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מנוסח הסעיף עולה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ככל שיש שיקום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מידת ההתחשבות גדלה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ועוצמת הסטייה ממתחם העונש ההולם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גדלה אף היא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סיימתי את ההחלטה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בהוראות אופרטיביות אלה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24-17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הכנת תסקיר משלים ומסכם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המלצה עונשית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ידי 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19.4.15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קביעת התיק לטיעונים לעונש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21.4.15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השני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מיום </w:t>
      </w:r>
      <w:r>
        <w:rPr>
          <w:rFonts w:cs="Arial" w:ascii="Arial" w:hAnsi="Arial"/>
          <w:b/>
          <w:bCs/>
          <w:u w:val="single"/>
        </w:rPr>
        <w:t>20.4.15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קצינת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שירלי כהן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הגישה את תסקירה השני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20.4.15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בפתח התסקיר היא כותבת שהוא מבוסס על מידע שהתקבל מהעובד הסוציאלי המטפל בנאשם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בפרויקט הגמילה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המעצר ניצן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לאחר תיאור שלבי הטיפול בגמילה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שכבר תוארו לעיל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נכתב בתסקיר כי במשך תקופת הדחייה המשיך הנאשם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וכיום הוא נמצא בשלב הבוגרים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הוא משמש בתפקיד של מתאם 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תפקידו זה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אחראי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לקביעת סדר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לקיחת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קבלת החלטות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וסיוע בקליטה למטופלים חדשים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השתתף במגוון קבוצות טיפוליות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המקנות מיומנות של כישורי 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ולומד במסגרת החינוך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מחוות דעת 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</w:t>
      </w:r>
      <w:r>
        <w:rPr>
          <w:rFonts w:ascii="Arial" w:hAnsi="Arial" w:cs="Arial"/>
          <w:rtl w:val="true"/>
        </w:rPr>
        <w:t>של 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הטיפול שבו נמצא הנאשם נמשך כשנה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מבחינתו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הטיפול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הבין את הצורך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כתנאי הכרחי לניהול אורח חיים נורמטיבי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מגלה מודעות לגורמים הסביבתיים והמשפחתיים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גרמו לו להשתמש בסמים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שירות המבחן מציין כי מדובר בשינוי משמעותי בדפוסי מחשבתו והתנהגותו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מביע רצון כנה להימנע משימוש בסמים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והצליח להתמודד 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בצורה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חיובית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 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האתגרים השונים שעמדו</w:t>
      </w:r>
      <w:r>
        <w:rPr>
          <w:rFonts w:ascii="Arial" w:hAnsi="Arial" w:cs="Arial"/>
          <w:rtl w:val="true"/>
        </w:rPr>
        <w:t xml:space="preserve"> ב</w:t>
      </w:r>
      <w:r>
        <w:rPr>
          <w:rFonts w:ascii="Arial" w:hAnsi="Arial" w:cs="Arial"/>
          <w:rtl w:val="true"/>
        </w:rPr>
        <w:t>פניו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להערכת העובד הסוציאלי שטיפל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זקוק הנאשם להמשך טיפול במסגרת תמיכתית בקהילה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שתאפשר לו להשתלב בחזרה בחיי קהילה תקינים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השתלבות וסיוע טיפולי בקשייו השונים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קצינת המבחן מציינת כי בתיאום עם גורמי הטיפול בכלא היא שוקלת המלצה על המשך טיפול בהוסטל לאסירים משוחררים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שיהווה עבור הנאשם מסגרת המשכית לתמיכה ולטיפול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ותסייע לו להשתלב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בהדרגה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בחיי הקהילה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מעבר למסגרת טיפולית אחרת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יכול להביא לרגרסיה אצל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שהוא חסר רשת תמיכה חברתית ומשפחתית בקהילה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התברר כי כניסה להוסטל אפשרית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רק באוקטובר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שירות המבחן בבדיקה למצוא הוסטלים אחרים בקהילה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טרם נמצא מקום מתאים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לצורך מציאת מסגרת מתאימה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דרוש זמן נוסף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וכך מסתיים התסקיר השני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לאור כל האמור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באם בית המשפט מתכוון ללכת בכיוון השיקומי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אנו ממליצים על דחיה נוספת בת חודש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במהלכה נמשיך לבדוק הוסטל שמתאים למצבו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באם תימצא מסגרת מתאימה קודם לכן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נפנה לבית המשפט בבקשה לשחררו לצורך ראיון קבלה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הטיעונים וההחלטה בעקבות התסקיר השני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בפתח הדיון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21.4.15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שאלתי את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האם הוא מסכים להמלצת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יישלח הנאשם לבדיקות בהוסטל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והדיון בטיעונים לעונש יידחה</w:t>
      </w:r>
      <w:r>
        <w:rPr>
          <w:rFonts w:cs="Arial" w:ascii="Arial" w:hAnsi="Arial"/>
          <w:rtl w:val="true"/>
        </w:rPr>
        <w:t xml:space="preserve">. </w:t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הייתה תגובת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שירה נתן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אני עונה בשלילה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עמדתנו העקרונית היא למאסר בפועל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כפי שציין שירות המבחן בתסקיר הקודם שאפשר לסיים את ההליך הטיפולי בכלא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לכן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לטעון לעונש היום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14-12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לפרוטוקול מיום </w:t>
      </w:r>
      <w:r>
        <w:rPr>
          <w:rFonts w:cs="Arial" w:ascii="Arial" w:hAnsi="Arial"/>
        </w:rPr>
        <w:t>21.4.15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ארנון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כי דברים אלה מקוממים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הזכיר את הליך הגישור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ואת נכונותו של הנאשם להשתקם ואף להתנצל בפני המתלוננות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ציין כי זה אחד המקרים הבודדים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שבהם </w:t>
      </w:r>
      <w:r>
        <w:rPr>
          <w:rFonts w:ascii="Arial" w:hAnsi="Arial" w:cs="Arial"/>
          <w:rtl w:val="true"/>
        </w:rPr>
        <w:t>שירות המבחן כותב תסקיר כה חיובי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כלפי נאשם בשלב כזה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ואילו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במקום ללכת בדרך הזאת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דורשת דיון והכרעה בדבר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כאשר הנאשם כבר נמצא במעצר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ובמסגרת זו </w:t>
      </w:r>
      <w:r>
        <w:rPr>
          <w:rFonts w:ascii="Arial" w:hAnsi="Arial" w:cs="Arial"/>
          <w:rtl w:val="true"/>
        </w:rPr>
        <w:t xml:space="preserve">של מעצר </w:t>
      </w:r>
      <w:r>
        <w:rPr>
          <w:rFonts w:ascii="Arial" w:hAnsi="Arial" w:cs="Arial"/>
          <w:rtl w:val="true"/>
        </w:rPr>
        <w:t>נמצא</w:t>
      </w:r>
      <w:r>
        <w:rPr>
          <w:rFonts w:ascii="Arial" w:hAnsi="Arial" w:cs="Arial"/>
          <w:rtl w:val="true"/>
        </w:rPr>
        <w:t xml:space="preserve"> הנאשם</w:t>
      </w:r>
      <w:r>
        <w:rPr>
          <w:rFonts w:ascii="Arial" w:hAnsi="Arial" w:cs="Arial"/>
          <w:rtl w:val="true"/>
        </w:rPr>
        <w:t xml:space="preserve"> בטיפול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28-16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פשרתי לבא כוח המאשימה לחזור בה מעמדתה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הפסקתי את הדיון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כדי שהיא תוכל להתייעץ עם הממונים עליה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הפסקה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המדינה על עמדתה המעודכנת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התייעצות עם הממונים עליה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מקום לדחייה נוספת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יש לשלוח את הנאשם למאסר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שירות המבחן ילווה אותו לאחר שחרורו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חזרה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שמדובר במעשים חמורים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שבוצעו על ידי הנאשם כלפי שתי מתלוננות שנפגעו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ואף ציינה כי יש לה הצהרות נפגע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11-6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 כי דרישת המדינה לעונש מידי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ורצונה להגיע לסופיות הדיון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כלשונו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דברים מופרכים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לטעמו של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מרע את מצבם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שקובע מתחמי ענישה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שיוצרים בפועל עונש חמור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נקודת האור שיש 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עניין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בתיק זה שירות המבחן אומר שיש ללכת לפי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שיקולי שיקו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 שיקולי ענישה והלימה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מזכיר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המדינה התנגדה גם בישיבה הקודמת לדחייה של שלושה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והנה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מוגש תסקיר שני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שהוא יותר טוב מהתסקיר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האינטרס הציבורי מחייב להיענות להמלצת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נמצא בסיום מסגרת טיפולית משמעותית בחייו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ושינה דפוסי חשיבתו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מתרעם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קבלת עמדת המדינה תוביל לכך שהנאשם יימצא בחברה עבריינית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ולאחר מכן יבצע עבירות נוספות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במקום שיוחזר לחברה בדרך המלך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ויתפקד כאדם מן השורה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עמודים </w:t>
      </w:r>
      <w:r>
        <w:rPr>
          <w:rFonts w:cs="Arial" w:ascii="Arial" w:hAnsi="Arial"/>
        </w:rPr>
        <w:t>23-22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בית המשפט שאל את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האם הוא מעדיף לסיים את המשפט או שהדיון יידחה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ותשובתו </w:t>
      </w:r>
      <w:r>
        <w:rPr>
          <w:rFonts w:ascii="Arial" w:hAnsi="Arial" w:cs="Arial"/>
          <w:rtl w:val="true"/>
        </w:rPr>
        <w:t>הייתה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מבקש דחייה של חודש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8-7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לאחר ששמעה את דברי הסנגור 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הביעה את עמדתה לפיה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סופיות הדיון זה לא האינטרס של הנאשם הפרטי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האינטרס הציבורי כולל גם הגנה על הציבור על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מפני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>עבירות חמורות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11-10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בתשובה לשאלת בית המשפט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 ייפגע אינטרס הציבור אם בחודש הקרוב יהיה הנאשם במעצר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ושירות המבחן יחפש לו הוסטל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כל חשש לביצוע שוד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הוא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תשובת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הייתה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אני עונה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שגם כך אינטרס הציבור ייפגע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14-13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פתחתי את החלטתי מאותו יום – ב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21.4.15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במילים אלה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20-18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2-1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התפלאתי לשמוע את תשובתה האחרונה של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כאילו אינטרס הציבור ייפגע אם אענה להמלצת שירות המבחן לדחות את הדיון בחודש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לצערי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טיעוני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לא מובנים לי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שסקרתי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באריכות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ההליכים לפני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ראובן שמיע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הגישור לפני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רפי כרמל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ייבדל לחיים ארוכים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הבאתי בהרחבת מה את התסקיר הראשון ואת עמדת המדינה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שהתנגדה אז לדחייה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וכנגד זאת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החלטתי מיום </w:t>
      </w:r>
      <w:r>
        <w:rPr>
          <w:rFonts w:cs="Arial" w:ascii="Arial" w:hAnsi="Arial"/>
        </w:rPr>
        <w:t>19.1.15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38-36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הבאתי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בהרחבה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התסקיר השני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שתמציתו הובאה בפיסקאות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41-39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הוספתי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לאחר תסקיר כה חיובי וכה יוצא דופן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סברתי לתומי כי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תסכים לכך שהטיעונים לעונש יידחו בחודש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      </w:t>
      </w:r>
      <w:r>
        <w:rPr>
          <w:rFonts w:cs="Arial" w:ascii="Arial" w:hAnsi="Arial"/>
        </w:rPr>
        <w:t>22-21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הזכרתי כי אפשרתי פסק זמן לבא כוח המאשימה להתייעץ עם הממונים עליה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ואז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זכיתי להפתעה שנייה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שבה לא רק שאין הסכמה להמלצת שירות המבחן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אלא יש טיעונים משפטיים חדשים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שעליהם הגיב הסנגור המלומד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איתן שלדבריו אני מסכים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27-25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הרחבתי ואמרתי את הדברים הבאים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שראיתי לנכון לחזור עליהם גם בגזר דין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חשיבותם והשלכות הרוחב שלהם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גם לגבי תיקים אחרים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22-17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להחלטתי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27-25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Cs/>
        </w:rPr>
        <w:t>17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בדחיפות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אינדיבידואלי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וודאות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ולהמתין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פטרנליסטית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b/>
          <w:bCs/>
        </w:rPr>
        <w:t>18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לסטטיסטיקה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הסטטיסטיקה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ישלוף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מתעכב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שיזמתי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b/>
          <w:bCs/>
        </w:rPr>
        <w:t>19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דיונים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מעצרים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בגמילה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עמדתי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נכתבה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ובהחלטות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סויסה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הגמילתי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rtl w:val="true"/>
          </w:rPr>
          <w:t>בש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1981/11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מדינת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ישראל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נ</w:t>
        </w:r>
        <w:r>
          <w:rPr>
            <w:rStyle w:val="Hyperlink"/>
            <w:color w:val="0000FF"/>
            <w:rtl w:val="true"/>
          </w:rPr>
          <w:t xml:space="preserve">' </w:t>
        </w:r>
        <w:r>
          <w:rPr>
            <w:rStyle w:val="Hyperlink"/>
            <w:color w:val="0000FF"/>
            <w:rtl w:val="true"/>
          </w:rPr>
          <w:t>אשר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סויסה</w:t>
        </w:r>
        <w:r>
          <w:rPr>
            <w:rStyle w:val="Hyperlink"/>
            <w:color w:val="0000FF"/>
            <w:rtl w:val="true"/>
          </w:rPr>
          <w:t xml:space="preserve">, 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ד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סד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101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tl w:val="true"/>
        </w:rPr>
        <w:t xml:space="preserve">). 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b/>
          <w:bCs/>
        </w:rPr>
        <w:t>20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המשיבה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b/>
          <w:bCs/>
        </w:rPr>
        <w:t>21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שעיקריו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בחודש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הסנגור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עונ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בפתחו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לדחייה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מתנגדת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b/>
          <w:bCs/>
        </w:rPr>
        <w:t>22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באופן אופרטיבי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החלטתי בתום הדיון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ב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21.4.15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כי הטיעונים לעונש לא יישמעו באותה ישיבה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שירות המבחן יבדוק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במשך חודש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הוסטלים מתאימים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ויגיש תסקיר מעודכן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24.5.15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הדיון נקבע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26.5.15</w:t>
      </w:r>
      <w:r>
        <w:rPr>
          <w:rFonts w:cs="Arial" w:ascii="Arial" w:hAnsi="Arial"/>
          <w:rtl w:val="true"/>
        </w:rPr>
        <w:t xml:space="preserve">.  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5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השלישי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מיום </w:t>
      </w:r>
      <w:r>
        <w:rPr>
          <w:rFonts w:cs="Arial" w:ascii="Arial" w:hAnsi="Arial"/>
          <w:b/>
          <w:bCs/>
          <w:u w:val="single"/>
        </w:rPr>
        <w:t>19.5.15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הגיש תסקיר חתום על ידי שירלי כהן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קצינת מבחן למבוגרים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א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19.5.15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שהוקדש לדיווח על ניסיונו </w:t>
      </w:r>
      <w:r>
        <w:rPr>
          <w:rFonts w:ascii="Arial" w:hAnsi="Arial" w:cs="Arial"/>
          <w:rtl w:val="true"/>
        </w:rPr>
        <w:t xml:space="preserve">של שירות המבחן </w:t>
      </w:r>
      <w:r>
        <w:rPr>
          <w:rFonts w:ascii="Arial" w:hAnsi="Arial" w:cs="Arial"/>
          <w:rtl w:val="true"/>
        </w:rPr>
        <w:t>למצוא לנאשם הוסטל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שבו יימשך הטיפול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בו היה נתון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 אז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בתסקיר נכתב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שירות המבחן לא הצליח למצוא הוסטל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שיכול לקלוט א</w:t>
      </w:r>
      <w:r>
        <w:rPr>
          <w:rFonts w:ascii="Arial" w:hAnsi="Arial" w:cs="Arial"/>
          <w:rtl w:val="true"/>
        </w:rPr>
        <w:t>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מידי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רוב ההוסטלים מקבלים מטופלים שסיימו את הקהילה הטיפולית אליה שייך ההוסטל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ערך שירות המבחן התייעצות עם 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המטפלת בנאשם בפרויקט הגמילה בבית המעצר ניצן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אז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נבדקה אפשרות התאמתו של הנאשם להשתלב במרכז יום של האיגוד הירושלמי למאבק בסמים ואלכוהול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טיפול יומית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השעות </w:t>
      </w:r>
      <w:r>
        <w:rPr>
          <w:rFonts w:cs="Arial" w:ascii="Arial" w:hAnsi="Arial"/>
        </w:rPr>
        <w:t>08:00-15:30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במהלך השתלבות המטופלים במרכז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עוברים טיפול פרטני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טיפול קבוצתי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ומסירת בדיקות שתן לגילוי שרידי 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במכתב שהתקבל ממנהל מרכז היום עולה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שעבר ריאיון קבלה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מתאים להשתלב במסגרתם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יכול להתחיל את הטיפול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שחרורו מבית המעצר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נפגש עם הגברת יוליה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שאצלה התגורר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לבחון אפשרות שהיא תפקח עליו בשעות הערב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מציינת כי התרשמה מאישה חזקה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שמהווה דמות סמכותית עבור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היא –</w:t>
      </w:r>
      <w:r>
        <w:rPr>
          <w:rFonts w:ascii="Arial" w:hAnsi="Arial" w:cs="Arial"/>
          <w:rtl w:val="true"/>
        </w:rPr>
        <w:t xml:space="preserve"> יוליה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משמעות ו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חשיבות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ההליך הטיפולי שהנאשם עובר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השיחה עימה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ומתן הסבר על מחויבותה כמפקחת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הביעה הגברת יוליה את הסכמתה להיות מפקחת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מציין כי הוא מתרשם שהיא מתאימה לפקח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אז </w:t>
      </w:r>
      <w:r>
        <w:rPr>
          <w:rFonts w:ascii="Arial" w:hAnsi="Arial" w:cs="Arial"/>
          <w:rtl w:val="true"/>
        </w:rPr>
        <w:t>היא נמצאת בבית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הנתונים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המלצת שירות המבחן היא כי הנאשם ימשיך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תמיכתית בקהילה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השתלבות וסיוע טיפולי בקשייו השונים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בית המשפט מתכוון ללכת בכיוון השיקומי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מבקש שירות המבחן דחייה של ארבעה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בתקופה זו הנאשם ישוחרר לחלופת מעצר לביתה של הגברת יוליה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בשכונת גילה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בירושלים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בבקרים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יהיה בפיקוח במרכז היום של האיגוד הירושלמי למאבק בסמים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ובלילה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יהיה בפיקוח של הגברת יוליה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לגבי פרק הזמן שבין סיום הטיפול במרכז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15:30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ועד לבואה של יוליה לביתה בשעה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ההמלצה היא כי הנאשם ישוב לבית ללא פיקוח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מוסיף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בתסקיר השלישי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תקופת הדחייה יעמוד </w:t>
      </w:r>
      <w:r>
        <w:rPr>
          <w:rFonts w:ascii="Arial" w:hAnsi="Arial" w:cs="Arial"/>
          <w:rtl w:val="true"/>
        </w:rPr>
        <w:t xml:space="preserve">שירות המבחן </w:t>
      </w:r>
      <w:r>
        <w:rPr>
          <w:rFonts w:ascii="Arial" w:hAnsi="Arial" w:cs="Arial"/>
          <w:rtl w:val="true"/>
        </w:rPr>
        <w:t>בקשר עם המרכז הירושלמי למאבק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כן </w:t>
      </w:r>
      <w:r>
        <w:rPr>
          <w:rFonts w:ascii="Arial" w:hAnsi="Arial" w:cs="Arial"/>
          <w:rtl w:val="true"/>
        </w:rPr>
        <w:t>עם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ויעקוב אחר השתלבותו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>בטיפול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בתום התקופה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תוגש המלצה בעניינו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נכתב בסיום ההמלצה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אם תחול נסיגה במצבו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אז יידע שירות המבחן את בית המשפט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 מ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6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הטיעונים וההחלטה בעקבות התסקיר השלישי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בעקבות התסקיר </w:t>
      </w:r>
      <w:r>
        <w:rPr>
          <w:rFonts w:ascii="Arial" w:hAnsi="Arial" w:cs="Arial"/>
          <w:rtl w:val="true"/>
        </w:rPr>
        <w:t>השלישי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על ידי החלטה מודפסת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ביום א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19.5.15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שבה ביקשתי מבאי כוח הצדדים כי יודיעוני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21.5.15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יש הסכמה לדחייה של ארבעה חודשים כמוצע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ואז יבוטל הדיון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הקבוע ליום </w:t>
      </w:r>
      <w:r>
        <w:rPr>
          <w:rFonts w:cs="Arial" w:ascii="Arial" w:hAnsi="Arial"/>
        </w:rPr>
        <w:t>26.5.15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סנגורו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כתב ביום </w:t>
      </w:r>
      <w:r>
        <w:rPr>
          <w:rFonts w:cs="Arial" w:ascii="Arial" w:hAnsi="Arial"/>
        </w:rPr>
        <w:t>20.5.15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מבקש להצטרף להמלצת שירות המבחן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מסכים לדחייה המבוקשת וביטול הדיון הקרוב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ראופה 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עוזרת לפרקליט מחוז 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פלילי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הגישה את תגובתה ביום ז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25.5.15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שבה נכתב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המאשימה מתנגדת לדחייה המוצעת על ידי שירות המבחן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ומבקשת להותיר את מועד הדיון הקרוב על כנו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59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בעקבות זאת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ניתנה על ידי 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ז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25.5.15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שבה נכתב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לאור עמדת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המתנגדת לדחיית הדיון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הדיון הקבוע למחר – יתקיים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בדיון שהתקיים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ח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26.5.15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הוצגה עמדת המאשימה על ידי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שמרית וולף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היא הסבירה כי </w:t>
      </w:r>
      <w:r>
        <w:rPr>
          <w:rFonts w:ascii="Arial" w:hAnsi="Arial" w:cs="Arial"/>
          <w:rtl w:val="true"/>
        </w:rPr>
        <w:t xml:space="preserve">המדינה </w:t>
      </w:r>
      <w:r>
        <w:rPr>
          <w:rFonts w:ascii="Arial" w:hAnsi="Arial" w:cs="Arial"/>
          <w:rtl w:val="true"/>
        </w:rPr>
        <w:t>חולקת על 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חלופת המעצר אינה מתאימה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 מקרה – שיקום וסטייה ממתחם העונש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יכול להיעשות </w:t>
      </w:r>
      <w:r>
        <w:rPr>
          <w:rFonts w:ascii="Arial" w:hAnsi="Arial" w:cs="Arial"/>
          <w:rtl w:val="true"/>
        </w:rPr>
        <w:t xml:space="preserve">רק </w:t>
      </w:r>
      <w:r>
        <w:rPr>
          <w:rFonts w:ascii="Arial" w:hAnsi="Arial" w:cs="Arial"/>
          <w:rtl w:val="true"/>
        </w:rPr>
        <w:t xml:space="preserve">לאחר </w:t>
      </w:r>
      <w:r>
        <w:rPr>
          <w:rFonts w:ascii="Arial" w:hAnsi="Arial" w:cs="Arial"/>
          <w:rtl w:val="true"/>
        </w:rPr>
        <w:t xml:space="preserve">גזירת </w:t>
      </w:r>
      <w:r>
        <w:rPr>
          <w:rFonts w:ascii="Arial" w:hAnsi="Arial" w:cs="Arial"/>
          <w:rtl w:val="true"/>
        </w:rPr>
        <w:t>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מוצגת עמדת המדינה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בשם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לשיטתה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כף המאזניים נמצא שיקומו 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ומצד שני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שלומן של המתלוננות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שסובלות מפחדים ומתחושות לא נעימות בעקבות האירועים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שיקולי ענישה נוספים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18-10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מדווחת לבית המשפט כי שוחחה עם היועץ המשפטי של 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הנאשם עובר מסטטוס של </w:t>
      </w:r>
      <w:r>
        <w:rPr>
          <w:rFonts w:ascii="Arial" w:hAnsi="Arial" w:cs="Arial"/>
          <w:rtl w:val="true"/>
        </w:rPr>
        <w:t>עציר לאסיר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נפתחות לפניו אפשרויות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לשיטתה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שחרור לחלופה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יכול לגרום לרגרסיה לנאשם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21-19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טענה נוספת שהעלתה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היא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אין מידע מספיק לגבי הגברת יוליה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שבביתה יגור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ואין תשובה מספקת לשאלה מי יפקח על הנאשם משעה </w:t>
      </w:r>
      <w:r>
        <w:rPr>
          <w:rFonts w:cs="Arial" w:ascii="Arial" w:hAnsi="Arial"/>
        </w:rPr>
        <w:t>15:30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תגיע יוליה לביתה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24-21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הסכים כי לעניין הנושא האחרון שהעלתה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תזומן יוליה לדיון </w:t>
      </w:r>
      <w:r>
        <w:rPr>
          <w:rFonts w:ascii="Arial" w:hAnsi="Arial" w:cs="Arial"/>
          <w:rtl w:val="true"/>
        </w:rPr>
        <w:t>הבא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בפני 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לעניין טענות המאשימה על התייעצות עם היועץ המשפטי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עונה הסנגור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לא ראה כל מסמך בעניין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 מקרה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בארץ הוסטל סגור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הוסיף הסנגור ואמר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הנאשם הוא אדם בודד שאין לו שום תמיכה בארץ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החלופה המוצעת היא מתאימה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הסביר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א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מון בנאשם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ולקחת סיכון מחושב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הוכיח את עצמו בכלא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ונמצא </w:t>
      </w:r>
      <w:r>
        <w:rPr>
          <w:rFonts w:ascii="Arial" w:hAnsi="Arial" w:cs="Arial"/>
          <w:rtl w:val="true"/>
        </w:rPr>
        <w:t xml:space="preserve">היום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במקום אחר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בית המשפט לבחור בדרך הזאת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לבדוק את עניין השיקום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חזר על הטענה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המדינה מדברת בשני קולות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מציע הסנגור כי הנאשם יימצא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מעצר בית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איזוק אלקטרוני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ובכל מקרה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חלופה אחרת זולת מגורים אצל גברת יוליה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שכן אין לנאשם משפחה ומסגרת תומכת אחרת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הסנגור מדגיש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אם יהיה איזוק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הפרה תביא לתוצאות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שמיעת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שהוברר כי הגברת יוליה המפקחת לא נמצאת באולם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עקב מחלה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דחיתי את הדיון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2.6.15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פסק הזמן ינוצל על ידי מערכת האיזוק האלקטרוני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למתן חוות דעת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האם ניתן להתקין איזוק </w:t>
      </w:r>
      <w:r>
        <w:rPr>
          <w:rFonts w:ascii="Arial" w:hAnsi="Arial" w:cs="Arial"/>
          <w:rtl w:val="true"/>
        </w:rPr>
        <w:t xml:space="preserve">אלקטרוני </w:t>
      </w:r>
      <w:r>
        <w:rPr>
          <w:rFonts w:ascii="Arial" w:hAnsi="Arial" w:cs="Arial"/>
          <w:rtl w:val="true"/>
        </w:rPr>
        <w:t>בביתה של הגברת יוליה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החלטה מיום ח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26.5.15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עמודים </w:t>
      </w:r>
      <w:r>
        <w:rPr>
          <w:rFonts w:cs="Arial" w:ascii="Arial" w:hAnsi="Arial"/>
        </w:rPr>
        <w:t>30-29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ביום י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28.5.15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הגיעה חוות דעת של היחידה לפיקוח האלקטרוני של 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 נקבע כי ניתן להתקין איזוק אלקטרוני </w:t>
      </w:r>
      <w:r>
        <w:rPr>
          <w:rFonts w:ascii="Arial" w:hAnsi="Arial" w:cs="Arial"/>
          <w:rtl w:val="true"/>
        </w:rPr>
        <w:t xml:space="preserve">עבור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בקומה הראשונה של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נמצאים תנאי המחייה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בדיון ביום </w:t>
      </w:r>
      <w:r>
        <w:rPr>
          <w:rFonts w:cs="Arial" w:ascii="Arial" w:hAnsi="Arial"/>
        </w:rPr>
        <w:t>2.6.15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נחקרה המפקחת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הגברת יוליה טרשיס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עמודים </w:t>
      </w:r>
      <w:r>
        <w:rPr>
          <w:rFonts w:cs="Arial" w:ascii="Arial" w:hAnsi="Arial"/>
        </w:rPr>
        <w:t>32-31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היא הסבירה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בחקירה הראשית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היא מוכנה שהנאשם יגור אצלה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תדווח למשטרה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אם יברח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איננה חושבת כי הנאשם ינהג כלפיה באלימות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בחקירה הנגדית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סיפרה כי היא קוסמטיקאית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שחלק מהשבוע מקבלת לקוחות בביתה ובחלק אחר של השבוע 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בקליניקה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שלה במרכז העיר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פעמיים בשבוע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יודעת במה מואשם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התחיל להשתמש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גנב מאנשים כסף ודברים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גם מוכנה לחתום על ערבות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לא להפקיד כסף במזומן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12-6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בתשובה לשאלת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שאין מי שיכול להפקיד כסף עבור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ער למגבלות של הערבה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וציין כי מדובר בתקופה של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שלושה או ארבעה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שזו תקופת הטיפול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זו ההצעה שיש כרגע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ושירות המבחן תומך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הזכיר כי הנאשם כבר נמצא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במעצר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וכרגע יש מצב של אופציה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ששווה לנצל אותה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           </w:t>
      </w:r>
      <w:r>
        <w:rPr>
          <w:rFonts w:cs="Arial" w:ascii="Arial" w:hAnsi="Arial"/>
        </w:rPr>
        <w:t>20-15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חזרה על עמדתה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המדינה מתנגדת לשחרור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לשיקום ומסגרת חוץ ביתית והן לחלופה בבית של הגברת יוליה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נתי בן חמו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שביצע הנאשם הנן אלימות חמורה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והמסוכנות </w:t>
      </w:r>
      <w:r>
        <w:rPr>
          <w:rFonts w:ascii="Arial" w:hAnsi="Arial" w:cs="Arial"/>
          <w:rtl w:val="true"/>
        </w:rPr>
        <w:t xml:space="preserve">שלו </w:t>
      </w:r>
      <w:r>
        <w:rPr>
          <w:rFonts w:ascii="Arial" w:hAnsi="Arial" w:cs="Arial"/>
          <w:rtl w:val="true"/>
        </w:rPr>
        <w:t>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הרקע של שימוש בסמים מעלה את המסוכנות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הצביע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מסוכנות גם לציבור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שמגיע לביתה של הגברת יוליה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ומשתמש בשירותיה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חזר על עמדתה של המאשימה משכבר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מאחר והנאשם הורשע בעבירות שוד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וצפוי לשבת תקופה נוספת במאסר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יוכל לבצע את השיקום במאסר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ואין מקום לשחררו לאחר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לחלופה המוצעת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השיב לדברים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אלה כי הנאשם נמצא לאחר סיום הטיפול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גורמי הטיפול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בכלא והן בשירות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סבורים כי השלב הבא של השיקום הוא מחוץ לכלא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חזר על כך שהמועד לדבר על השיקום הוא השלב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שירות המבחן אומר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צריך להיות במסגרת חוץ ביתית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וכי אם יפר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את התנאים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אז</w:t>
      </w:r>
      <w:r>
        <w:rPr>
          <w:rFonts w:ascii="Arial" w:hAnsi="Arial" w:cs="Arial"/>
          <w:rtl w:val="true"/>
        </w:rPr>
        <w:t xml:space="preserve"> ברורה לנאשם ההשלכה על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השלים את דבריו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שיש לתת לנאשם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חבל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כדי להוכיח את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בהחלטתי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 טו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2.6.15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סקרתי את התסקירים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ואת החלופה המוצעת בביתה של הגברת </w:t>
      </w:r>
      <w:r>
        <w:rPr>
          <w:rFonts w:ascii="Arial" w:hAnsi="Arial" w:cs="Arial"/>
          <w:rtl w:val="true"/>
        </w:rPr>
        <w:t xml:space="preserve">יוליה </w:t>
      </w:r>
      <w:r>
        <w:rPr>
          <w:rFonts w:ascii="Arial" w:hAnsi="Arial" w:cs="Arial"/>
          <w:rtl w:val="true"/>
        </w:rPr>
        <w:t>טרשיס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הביעה נכונות להיות ערבה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ולשכן את הנאשם בביתה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ללא תמורה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30-29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הזכרתי כי הנאשם הינו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עולה חדש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ללא קרוב או גואל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שהצליח להשתקם באופן חלקי בתקופת המעצר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הוספתי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ההמלצה היום היא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כי ימשיך בהליכי שיקום במרכז האמור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3-2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גם כאן הצבתי זה מול זה את עמדת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הדורשת גזירת עונש והטלת עונש מאסר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במסגרת ריצוי המאסר ישתקם הנאשם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 עמדת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המדינה עצמה טוענת בתיקים רבים אחרים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שאין מקום לחלופה של שיקום וגמילה בהליכי מעצר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וכאשר יש מקרה – כמו המקרה הנוכחי – שבו שירות המבחן מציע חלופה במסגרת דרכי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המדינה מתנגדת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קבעתי כי מבין שתי הדעות הללו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נראית לי עמדת הסנגור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מאחר ולא נמצא הוסטל לנאשם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ושירות המבחן מצא את החלופה במרכז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למסקנה כי חלופה זו מתאימה לנאשם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וראוי לאמצה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לעניין הסיכון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הצבתי </w:t>
      </w:r>
      <w:r>
        <w:rPr>
          <w:rFonts w:ascii="Arial" w:hAnsi="Arial" w:cs="Arial"/>
          <w:rtl w:val="true"/>
        </w:rPr>
        <w:t xml:space="preserve">מולו </w:t>
      </w:r>
      <w:r>
        <w:rPr>
          <w:rFonts w:ascii="Arial" w:hAnsi="Arial" w:cs="Arial"/>
          <w:rtl w:val="true"/>
        </w:rPr>
        <w:t>את האיזוק האלקטרוני ואת העובדה כי הנאשם כבר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נמצא במעצר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הזכרתי את נכונותה של הערבה לחתום על ערבות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הסברתי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אינני חושש לסיכון לאותם מטופלים או מטופלות של הערבה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הבאים לביתה כקוסמטיקאית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על פי תסקירי שירות המבחן הנאשם אינו אלים כלפי בני אדם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מעשי השוד בוצעו על ידו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עקב הצורך למימון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הוספתי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משנמצא הוא עתה בשלב השיקום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החשש האמור פוחת באופן משמעותי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הסיפא של פיסקה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23-22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סיימתי את ההחלטה בכך שנעניתי להמלצת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הוריתי על התקנת איזוק אלקטרוני בביתה של הערבה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שתחתום על ערבות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וקבעתי כי הנאשם יהיה במעצר בית מלא אצל הערבה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בימים שאין פעילות במרכז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קבעתי כי הנאשם י</w:t>
      </w:r>
      <w:r>
        <w:rPr>
          <w:rFonts w:ascii="Arial" w:hAnsi="Arial" w:cs="Arial"/>
          <w:rtl w:val="true"/>
        </w:rPr>
        <w:t>יצא ממקום מעצר הבית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07:00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בבוקר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ויגיע למרכז היום של האיגוד הירושלמי למאבק בסמים ובאלכוהול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וישהה שם עד שעה </w:t>
      </w:r>
      <w:r>
        <w:rPr>
          <w:rFonts w:cs="Arial" w:ascii="Arial" w:hAnsi="Arial"/>
        </w:rPr>
        <w:t>15:30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ישתתף בכל הטיפולים הפרטניים והקבוצתיים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וימסור בדיקת שתן לגילוי שרידי 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הוספתי וקבעתי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 xml:space="preserve">החל משעה </w:t>
      </w:r>
      <w:r>
        <w:rPr>
          <w:rFonts w:cs="Arial" w:ascii="Arial" w:hAnsi="Arial"/>
        </w:rPr>
        <w:t>16:30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שובו מן המרכז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יישאר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במעצר בית מלא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 למחרת בבוקר בבית יוליה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בוצע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וניתנה פקודת שחרור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איזוק אלקטרוני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21.6.15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קבעתי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יוגש תסקיר מעודכן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כולל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דיווח על השיקום והמלצות לעתיד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7.10.15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דיון יתקיים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8.10.15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7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הרביעי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מיום </w:t>
      </w:r>
      <w:r>
        <w:rPr>
          <w:rFonts w:cs="Arial" w:ascii="Arial" w:hAnsi="Arial"/>
          <w:b/>
          <w:bCs/>
          <w:u w:val="single"/>
        </w:rPr>
        <w:t>24.9.15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קצינת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שירלי כהן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ביום יא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24.9.15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תסקיר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המבוסס על שיחות שקיימה עם הנאשם ועם המטפלים שלו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במסגרת היחידה העירונית לטפול בבעיות סמים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שלם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ומרכז יום של האיגוד הירושלמי למאבק בסמים ובאלכוהול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מטופל</w:t>
      </w:r>
      <w:r>
        <w:rPr>
          <w:rFonts w:ascii="Arial" w:hAnsi="Arial" w:cs="Arial"/>
          <w:rtl w:val="true"/>
        </w:rPr>
        <w:t xml:space="preserve">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התסקיר משקף שיחות עם 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שמטפלת בנאשם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במרכז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הדיווח הוא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הנאשם השתלב בטיפול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מגיע מדי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משתתף בקבוצות הטיפוליות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השתלב בטיפול הפרטני אחת לשבוע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במרכז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שלם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מגלה אחריות ורצינות בטיפול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התרשמותה של 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היא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עושה שימוש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להתמודד עם קשייו השונים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מוסר בדיקות שתן לגילוי שרידי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המעידים על נקיונו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מסרה לקצינת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מתמודד עם קשיים כלכליים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שילובו במסגרת עבודה תסייע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מבחינה כלכלית והן מבחינה שיקומית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להערכתה של 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 לשלב את הנאשם בקבוצות </w:t>
      </w:r>
      <w:r>
        <w:rPr>
          <w:rFonts w:cs="Arial" w:ascii="Arial" w:hAnsi="Arial"/>
        </w:rPr>
        <w:t>N.A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נרקומנים אנונימיים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כחלק מתוכנית השיקום שלו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כותבת התסקיר מציינת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הביע נכונות להמשיך בתהליך השיקום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חש שהוא מצליח להתרגל לחייו החדשים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הדרגתי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מבקש לצאת לעבוד ולפרנס את עצמו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ולשלם חובות שהצטברו 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ההמלצה בתסקיר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היא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לאור ההתקדמות החיובית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לאפשר ל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המשך טיפול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מבוקש לדחות בארבעה חודשים את התסקיר הסופי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תקופת הביניים 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ממליץ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התסקיר על השתלבותו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>בתחום התעסוקתי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כחלק משמעותי ובלתי נפרד משיקומו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ההמלצה האופרטיבית היא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יתאפשר ל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לצאת ולעבוד בתחום השיפוצים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מעצר הבית הלילי יימשך בפיקוח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יוליה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המלצה לשילובו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 xml:space="preserve">בקבוצת </w:t>
      </w:r>
      <w:r>
        <w:rPr>
          <w:rFonts w:cs="Arial" w:ascii="Arial" w:hAnsi="Arial"/>
        </w:rPr>
        <w:t>N.A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8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הטיעונים וההחלטה בעקבות התסקיר הרביעי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בדיון שהתקיים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כה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8.10.15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ביקש הסנגור כי אאמץ את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לעניין דחיית הדיון בארבעה חודשים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והן לעניין יציאה לעבודה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9-14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חיים 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על 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הותיר את העניין לשיקול דעת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ככל שמדובר בדחיית הדיון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17-18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ליציאה לעבודה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פרטים לגבי המעסיק והפיקוח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בנאשם שביצע – על פי הודאתו – שני מעשי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מדובר בקטין באמצע הליך שיקומי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הבקשה היא לתסקיר נוסף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בעניין מקום העבודה והפיקוח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19-24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מדובר במקום עבודה 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כי יתאפשר לנאשם לצאת לראיונות עבודה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במסגרת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חלונות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באיזוק האלקטרוני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2-10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עצמו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רצון לצאת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N.A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וגם לעבודה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בהחלטתי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בתום הישיבה האמורה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ביום כה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8.10.15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אימצתי את המלצת 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לגבי שילובו של הנאשם בקבוצת </w:t>
      </w:r>
      <w:r>
        <w:rPr>
          <w:rFonts w:cs="Arial" w:ascii="Arial" w:hAnsi="Arial"/>
        </w:rPr>
        <w:t>N.A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מתן אפשרות לצאת ממקום מעצר הבית לטיפולים בקבוצה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מעבר לשעות שנקבעו בהחלטה הקודמת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15-16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איפשרתי לנאשם לצאת ולחפש מקום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רשאי לחזור ממרכז היום לביתו עד 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במקום עד שעה </w:t>
      </w:r>
      <w:r>
        <w:rPr>
          <w:rFonts w:cs="Arial" w:ascii="Arial" w:hAnsi="Arial"/>
        </w:rPr>
        <w:t>16:30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17-18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לאחר שהנאשם ימצא מקום עבודה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יוגש תסקיר מעודכן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 תיבדק העבודה המוצעת על ידי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כולל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הסכמת המעביד או מי מטעמו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להיות מפקח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19-20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הוריתי לשירות המבחן להגיש תסקיר מעודכן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10.2.16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9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החמישי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מיום </w:t>
      </w:r>
      <w:r>
        <w:rPr>
          <w:rFonts w:cs="Arial" w:ascii="Arial" w:hAnsi="Arial"/>
          <w:b/>
          <w:bCs/>
          <w:u w:val="single"/>
        </w:rPr>
        <w:t>15.10.15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שירלי כהן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ביום ב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15.10.15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תסקיר משלים נוסף שבו דיווחה כי הנאשם מצא מקום עבודה בשיפוצים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 פרטי ועצמאי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אחר הצהריים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המפקחת עליו תהיה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יוליה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 שמפקחת עליו גם בשעות הלילה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דעתה ובהסכמתה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ההמלצה היא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להיענות להסדר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בימים שבהם אין עבודה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יחזור הנאשם לבית יוליה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15:30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בימים שיש לו עבודה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יחזור </w:t>
      </w:r>
      <w:r>
        <w:rPr>
          <w:rFonts w:ascii="Arial" w:hAnsi="Arial" w:cs="Arial"/>
          <w:rtl w:val="true"/>
        </w:rPr>
        <w:t>הנאשם לבית יוליה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יוכל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לעבוד בימי שישי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בשעות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14:00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בפיקוחה של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יוליה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המלצה שנייה בתסקיר המשלים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ייצא לקבוצת </w:t>
      </w:r>
      <w:r>
        <w:rPr>
          <w:rFonts w:cs="Arial" w:ascii="Arial" w:hAnsi="Arial"/>
        </w:rPr>
        <w:t>N.A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נרקומנים אנונימיים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בימים 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בשעות </w:t>
      </w:r>
      <w:r>
        <w:rPr>
          <w:rFonts w:cs="Arial" w:ascii="Arial" w:hAnsi="Arial"/>
        </w:rPr>
        <w:t>19:00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23:00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פיקוח או ליווי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10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הטיעונים וההחלטה בעקבות התסקיר החמישי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התסקיר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על ידי 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ז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20.10.15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שבה ביקשתי כי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ייפגשו כדי לנסות להגיע להסדר מוסכם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ביחס לכל ההמלצות האמורות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אם יגיעו להסכמות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יגישו אותן לבית המשפט ואתן להן תוקף של 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ובהעדר הסכמה 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לפנות לבית המשפט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שהוא יכריע בעניין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ניתנו החלטות מעשיות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לאפשר יציאת הנאשם לטיולים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מרכז היום הירושלמי למאבק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בדרך של הודעה לאיזוק האלקטרוני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החלט</w:t>
      </w:r>
      <w:r>
        <w:rPr>
          <w:rFonts w:ascii="Arial" w:hAnsi="Arial" w:cs="Arial"/>
          <w:rtl w:val="true"/>
        </w:rPr>
        <w:t>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3.11.15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הסכמת הצדדים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החלטתי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20.10.15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הודיע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ארקדי אליגולאשוילי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3.12.15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עמדת המדינה היא זו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אין התנגדות ליציאה לעבודה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אך לגבי יציאה לקבוצות </w:t>
      </w:r>
      <w:r>
        <w:rPr>
          <w:rFonts w:cs="Arial" w:ascii="Arial" w:hAnsi="Arial"/>
        </w:rPr>
        <w:t>N.A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מתנגדת ליציאתו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שלא בליווי ו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פיקוח המפקחת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בעקבות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ניתנה החלטה ביום </w:t>
      </w:r>
      <w:r>
        <w:rPr>
          <w:rFonts w:cs="Arial" w:ascii="Arial" w:hAnsi="Arial"/>
        </w:rPr>
        <w:t>7.12.15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יתקיים דיון ביום </w:t>
      </w:r>
      <w:r>
        <w:rPr>
          <w:rFonts w:cs="Arial" w:ascii="Arial" w:hAnsi="Arial"/>
        </w:rPr>
        <w:t>15.12.15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ואיפשרתי לקצינת המבחן לבוא לדיון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 בקשתה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 כח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10.12.15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לפיה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 מתן החלטה בשינוי תנאיו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פוגע בהמשך הטיפול והשיקום שלו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11.12.15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בדיון שהתקיים בפניי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ג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15.12.15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שבו נכחה גם הערבה המפקחת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הסבירה כי היא מחזיקה את הנאשם בביתה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לעומת אסיר שעולה למדינה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אלף ₪ בשנה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היא קבלה על כך ששוטרים מגיעים אליה הביתה בלילות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ומע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רים את אמה בת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הסכימה לשמש כערבה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חזרו על עמדתם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ארנון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לאפשר את היציאה לעבודה ואת יציאת הנאשם לקבוצות </w:t>
      </w:r>
      <w:r>
        <w:rPr>
          <w:rFonts w:cs="Arial" w:ascii="Arial" w:hAnsi="Arial"/>
        </w:rPr>
        <w:t>N.A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שירה נתן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התנגדה לבקשה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והצביעה על המסוכנות הנשקפת מהנאשם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שביצע שני מעשי שוד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תוך נקיטת אלימות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 ג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15.12.15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התייחסתי לטענות המדינה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בדבר הצורך להגן על הציבור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ואמרתי כי אין בפי המדינה כל טענה קונקרטית כלפי הנאשם שבפניי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והיא לא העלתה כל טענה או בדל טענה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לפיה הנאשם הפר תנאי כלשהו מתנאי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מדובר בפיקוח של איזוק אלקטרוני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6-8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23-29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לפרוטוקול מיום </w:t>
      </w:r>
      <w:r>
        <w:rPr>
          <w:rFonts w:cs="Arial" w:ascii="Arial" w:hAnsi="Arial"/>
        </w:rPr>
        <w:t>15.12.15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נעניתי להמלצת 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ואיפשרתי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ascii="Arial" w:hAnsi="Arial" w:cs="Arial"/>
          <w:rtl w:val="true"/>
        </w:rPr>
        <w:t xml:space="preserve">את היציאה לעבודה ואת היציאה לקבוצות נרקומנים אנונימיים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9-13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הסברתי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אין מקום ואין צורך בפיקוח </w:t>
      </w:r>
      <w:r>
        <w:rPr>
          <w:rFonts w:ascii="Arial" w:hAnsi="Arial" w:cs="Arial"/>
          <w:rtl w:val="true"/>
        </w:rPr>
        <w:t xml:space="preserve">על הנאשם </w:t>
      </w:r>
      <w:r>
        <w:rPr>
          <w:rFonts w:ascii="Arial" w:hAnsi="Arial" w:cs="Arial"/>
          <w:rtl w:val="true"/>
        </w:rPr>
        <w:t>מעבר לפיקוח הקיים של האיזוק האלקטרוני והפיקוח של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יוליה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15-20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לעניין מקום העבודה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קבעתי כי די בכך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יודיע לפרקליטות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בתוך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מיום מציאת העבודה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>שם מקום העבודה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המעביד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וביחס לעבודות מזדמנות יודיע הנאשם טלפונית לפרקליטות את מקום העבודה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22-28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 להחלטה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 בקשה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17.2.16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מרכז היום של האיגוד למלחמה בסמים ישתתף הנאשם בסדנת משפחות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נעניתי לבקשה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בהחלטתי מיום ח אדר א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17.2.16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11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השישי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מיום </w:t>
      </w:r>
      <w:r>
        <w:rPr>
          <w:rFonts w:cs="Arial" w:ascii="Arial" w:hAnsi="Arial"/>
          <w:b/>
          <w:bCs/>
          <w:u w:val="single"/>
        </w:rPr>
        <w:t>22.2.16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התסקיר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חתום על ידי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רחל דביר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מבחן למבוגרים ומפקחת מחוזית מעצרים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מיום יג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22.2.16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מתייחס לשאלה שהועלתה בישיבה הקודמת של בית המשפט לעניין מימון שהות הנאשם אצל המפקחת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83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בתסקיר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עצורי בית זכאים לקצבת הבטחת הכנסה של ביטוח לאומי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מאחר והנאשם יוצא לעבודה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יכול להשתתף בהוצאות מחייתו בביתה של המפקחת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התסקיר מתייחס לטיפול הייעודי של הנאשם בגמילה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החל מבית המעצר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24.4.14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והטיפול במסגרת הקהילה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במשך שנה ועשרה חודשים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מבקש שירות המבחן לשקול את הסרת תנאי הפיקוח האלקטרוני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חושפים את המפקחת לתנאי פיקוח ובקרה שהוחמרו והוחרפו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כניסת החוק החדש לתוקפו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הסיכום המעודכן של שירות המבחן הוא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אינו זקוק למעטפת של פיקוח אינטנסיבי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ויש מקום לשקול הקלה בתנאים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לרבות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הסרת האיזוק האלקטרוני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בישיבת בית המשפט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שהתקיימה ביום יג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22.2.16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הסכימו הצדדים כי התיק בשל לטיעונים לעונש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ולצורך 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לקבל תסקיר משלים וסופי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הסכמה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הוריתי לשירות המבחן להגיש תסקיר משלים סופי ומסכם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22.3.16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וקבעתי את התיק לטיעונים לעונש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23.3.16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12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השביעי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מיום </w:t>
      </w:r>
      <w:r>
        <w:rPr>
          <w:rFonts w:cs="Arial" w:ascii="Arial" w:hAnsi="Arial"/>
          <w:b/>
          <w:bCs/>
          <w:u w:val="single"/>
        </w:rPr>
        <w:t>21.3.16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שירלי כהן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יא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21.3.16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התסקיר המשלים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המבוסס על חוות דעת שהתקבלו מהעו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של האיגוד הירושלמי למאבק בסמים ואלכוהול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המדווחת כי הנאשם היה במסגרת האמורה מיום </w:t>
      </w:r>
      <w:r>
        <w:rPr>
          <w:rFonts w:cs="Arial" w:ascii="Arial" w:hAnsi="Arial"/>
        </w:rPr>
        <w:t>23.6.15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גילה מוטיבציה גבוהה לשינוי אורחות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מתייחס ברצינות רבה לתהליך הטיפול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עמד בכללי המסגרת באופן מיטיב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מצליח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 הדרגתי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להשתלב מבחינה חברתית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בנה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רשת תמיכה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מקפיד ללכת לקבוצת </w:t>
      </w:r>
      <w:r>
        <w:rPr>
          <w:rFonts w:cs="Arial" w:ascii="Arial" w:hAnsi="Arial"/>
        </w:rPr>
        <w:t>N.A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ועתיד להשתלב בקבוצת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צעדים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עושה שימוש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להעלות תכנים קשים ובלתי מעובדים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עמם מתמודד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וניכר כי הוא נעזר לעבד תכנים אלו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ולמצוא דרכים להתמודדות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בשיחות שקיימו קציני המבחן עם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הביע שביעות רצון מהטיפול ו</w:t>
      </w:r>
      <w:r>
        <w:rPr>
          <w:rFonts w:ascii="Arial" w:hAnsi="Arial" w:cs="Arial"/>
          <w:rtl w:val="true"/>
        </w:rPr>
        <w:t xml:space="preserve">מן </w:t>
      </w:r>
      <w:r>
        <w:rPr>
          <w:rFonts w:ascii="Arial" w:hAnsi="Arial" w:cs="Arial"/>
          <w:rtl w:val="true"/>
        </w:rPr>
        <w:t>השינוי שחל בחייו ובהתנהלותו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במקביל לטיפול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חלקי ומזדמן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בתחום השיפוצים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מתואר הנאשם כאדם שלראשונה בחייו השתלב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וערך שינוי מהותי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במשך שנה וחצי של טיפול אינטנסיבי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מביע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רצון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מוטיבציה להמשיך בטיפול ובשינוי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עושה שימוש חיובי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ללמוד דרכים מקובלות להתמודד עם קשייו השונים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וזו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בתום התסקיר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כלשונה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לאור כל האמור 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לאור העובדה כי מעיון ברישומו הפלילי עולה כי לא נפתחו נגדו תיקים נוספים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ולאור העובדה כי עשה תהליך שינוי משמעותי אשר מפחית את הסיכון להישנות התנהגות פוגענית בעתיד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אנו רואים חשיבות לחזקו במסגרת ההלי</w:t>
      </w:r>
      <w:r>
        <w:rPr>
          <w:rFonts w:ascii="Arial" w:hAnsi="Arial" w:cs="Arial"/>
          <w:b/>
          <w:b/>
          <w:bCs/>
          <w:rtl w:val="true"/>
        </w:rPr>
        <w:t>ך</w:t>
      </w:r>
      <w:r>
        <w:rPr>
          <w:rFonts w:ascii="Arial" w:hAnsi="Arial" w:cs="Arial"/>
          <w:b/>
          <w:b/>
          <w:bCs/>
          <w:rtl w:val="true"/>
        </w:rPr>
        <w:t xml:space="preserve"> הפלילי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ולהטיל עליו עונש שיקומי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אנו ערים לחומרת מעשיו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יחד עם זאת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להערכתנו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עונש של מאסר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ולו בעבודות שירות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עלול לפגוע בתהליך השיקום הכוללני שלו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לאור זאת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אנו ממליצים על צו 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צ בהיקף נרחב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אשר יהווה עונש הרתעתי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המאפשר גם המשך תפקוד תקין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לצד מאסר מותנה וצו מבחן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אשר יישא אופי פיקוחי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ובמסגרתו נעקוב אחר המשך טיפולו במסגרת האיגוד הירושלמי למאבק בסמים ואלכוהול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התוכנית המוצעת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כי יבצע </w:t>
      </w:r>
      <w:r>
        <w:rPr>
          <w:rFonts w:cs="Arial" w:ascii="Arial" w:hAnsi="Arial"/>
          <w:b/>
          <w:bCs/>
        </w:rPr>
        <w:t>320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שעות במסגרת הגן הבוטני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בתפקיד של אחזקה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שליחויות וכן סיוע לצוות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הפיקוח יעשה על ידי שירותנו</w:t>
      </w:r>
      <w:r>
        <w:rPr>
          <w:rFonts w:cs="Arial" w:ascii="Arial" w:hAnsi="Arial"/>
          <w:b/>
          <w:bCs/>
          <w:rtl w:val="true"/>
        </w:rPr>
        <w:t>".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הראיות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92</w:t>
      </w:r>
      <w:r>
        <w:rPr>
          <w:rFonts w:cs="Arial" w:ascii="Arial" w:hAnsi="Arial"/>
          <w:rtl w:val="true"/>
        </w:rPr>
        <w:t xml:space="preserve">.    </w:t>
        <w:tab/>
      </w:r>
      <w:r>
        <w:rPr>
          <w:rFonts w:ascii="Arial" w:hAnsi="Arial" w:cs="Arial"/>
          <w:rtl w:val="true"/>
        </w:rPr>
        <w:t>במהלך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שעניינם יוצג בשני הפרקים הבאים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ז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הוגשו לבית המשפט שלוש ראיות מטעם המאשימה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וראיה אחת מטעם הנאשם</w:t>
      </w:r>
      <w:r>
        <w:rPr>
          <w:rFonts w:cs="Arial" w:ascii="Arial" w:hAnsi="Arial"/>
          <w:rtl w:val="true"/>
        </w:rPr>
        <w:t xml:space="preserve">.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מסמך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המדינה הוא תמצית הרישום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ממנה עולה כי הנאשם הורשע פעמיים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משפט השלום בירושלים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13.11.03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והעונש הוא מאסר על תנאי לשלושה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שבוצעו </w:t>
      </w:r>
      <w:r>
        <w:rPr>
          <w:rFonts w:cs="Arial" w:ascii="Arial" w:hAnsi="Arial"/>
        </w:rPr>
        <w:t>2.8.07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ועונשו נגזר למאסר בפועל של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 על תנאי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כפי שנראה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104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זה של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הימים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רוצה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במהלך המעצר עד תום ההליכים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ינוכה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מתקופת המעצר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המתלוננת במעשה השוד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המתואר בכתב האישום הראשון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כמצוטט בפיסקה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כתבה מכתב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מיום כח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היא מספרת שכל פעם שהיא חוזרת מהעבודה או מקניות או מבילוי או מחכה לנכדיה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מפחדת שמא יימצא אדם שיארוב לה או למישהי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כולה רועדת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מבקשת מבורא עולם שיציל אותה ואת שאר האנשים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שכבר חשו על בשרם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מבקשת כי בית המשפט יטפל טוב בנדון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מסמך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מכתב מיום </w:t>
      </w:r>
      <w:r>
        <w:rPr>
          <w:rFonts w:cs="Arial" w:ascii="Arial" w:hAnsi="Arial"/>
        </w:rPr>
        <w:t>18.1.15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שנכתב על ידי המתלוננת בעבירת השוד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מופיעה באישום השני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כמצוטט בפיסקה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המספרת כי היא כבת </w:t>
      </w:r>
      <w:r>
        <w:rPr>
          <w:rFonts w:cs="Arial" w:ascii="Arial" w:hAnsi="Arial"/>
        </w:rPr>
        <w:t>77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יצאה מביתה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וראתה דמות אדם בהיר שיער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שמסתכל לכל הצדדים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ועלה בה חשד שהוא גנב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שיערה שהוא מתכוון אליה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כשהגיעה לגן ציבורי וחצתה את הגן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ונכנסה מתחת לבניין עמודים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הגיח אותו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מולה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 אותה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איפה 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בר גיורא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והיא סימנה לו את 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שאל אותה על רחוב נוסף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משהפנתה את ראשה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תלש </w:t>
      </w:r>
      <w:r>
        <w:rPr>
          <w:rFonts w:ascii="Arial" w:hAnsi="Arial" w:cs="Arial"/>
          <w:rtl w:val="true"/>
        </w:rPr>
        <w:t>אותו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בחוזקה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השרשרת שעל צווארה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וברח במרוצה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בהמשך המכתב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מתארת המתלוננת את מצבה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עיניה חשכו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כל גופה רעד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והייתה על סף עילפון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היא התיישבה וניסתה להירגע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באמצעות כדור להורדת לחץ דם ולדופק לא סדיר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התקשרה למשטרה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והוצע לה לשלוח אמבולנס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המשטרה הגיעה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הגישו לה שתיה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והיא מסרה את פרטי המקרה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והמשטרה ניסתה לאתר את 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נלקחה למגרש הרוסים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ורשמו את הפרטים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מציינת המתלוננת כי לשרשרת יש ערך רגשי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היא </w:t>
      </w:r>
      <w:r>
        <w:rPr>
          <w:rFonts w:ascii="Arial" w:hAnsi="Arial" w:cs="Arial"/>
          <w:rtl w:val="true"/>
        </w:rPr>
        <w:t>מזכרת יחידה מבעלה המנוח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יש לה ערך כספי רב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כשרשרת זהב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כותבת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לאור גילה היא חיה מאז בפחדים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ואינה יכולה לישון לבד בבית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ובכל פעם שהיא יוצאת מהבית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היא בודקת את הסביבה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פעם שעולה בזכרונה סיפור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ליבה הולם בקרבה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ויש לה לחץ דם גבוה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וכדי לחזור לשגרה יש צורך בכדורים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היא מסיימת את המכתב במילים אלה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בקיצור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אני לא אותו בן אדם מאז השוד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מקווה לפיצוי הולם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מכתב למתלוננות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בנוסח 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שלום רב גבירתי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חשבתי רבות האם לכתוב לך מילים אלו ומכתב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ואם אכתוב אז מה אכתוב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חושב רבות על מה שעשיתי לך ועל הצלקת שגרמתי לך בנפש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רציתי לבקש ממך סליחה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ורציתי לומר לך שמאוד קשה לי לשחזר שוב ושוב את מעשיי השפלים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את לא חייבת לסלוח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פשוט חשוב לי מאד שתדעי שאני מתחרט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ואם תינתן לי ההזדמנות לכפר בפנייך בכל דרך שאוכל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היום אני נמצא במקום אחר לגמרי מאותו יום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היום לראשונה עליתי על דרך חיובית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דרך של שינוי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מתאמץ ומשתדל מאוד להשתנות ולשנות את מעשיי והתנהגותי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אני חסר מנוחה ובאמת שקשה הרבה פעמים להירדם בלילות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היום אני נקי מסמים ומנסה מאוד לשנות את דפוסי המחשבה וההתנהגות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מתחרט על כל כך הרבה דברים ומעשים שעשיתי בעבר ומאוד רוצה לכפר על מעשים אלו והחלטתי להתחיל ממך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אם תסכימי הייתי מאד רוצה להיפגש איתך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פנים מול פנים לבקש את מחילתך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הייתי רוצה לעשות זאת כמו שצריך ולא רק דרך הדף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ז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תמצית טענות המאשימה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חיים 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מפרקליטות מחוז 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פלילי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הצהיר בתחילת 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קרא את התסקיר האחרון של שירות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21.3.16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עיקרי התסקיר הובאו לעיל בפיסקאות </w:t>
      </w:r>
      <w:r>
        <w:rPr>
          <w:rFonts w:cs="Arial" w:ascii="Arial" w:hAnsi="Arial"/>
        </w:rPr>
        <w:t>89-91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ההמלצה מצוטטת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כלשונה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91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ואשר המליץ על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נרחב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וצו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הבעת הערכה כי עונש של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ואפילו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 לפגוע בתהליך השיקום הכוללני של הנאשם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המאשימה הי</w:t>
      </w:r>
      <w:r>
        <w:rPr>
          <w:rFonts w:ascii="Arial" w:hAnsi="Arial" w:cs="Arial"/>
          <w:rtl w:val="true"/>
        </w:rPr>
        <w:t>יתה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אין היא מקבלת את המלצות התסקיר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 מיום יג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23.3.16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הציג את עמדתה העונשית של המדינה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באופן הבא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1-15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לקבוע שני מתחמים נפרדים לכל אחד מן 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אף שעל פי הסדר הטיעון מדובר בעבירה זהה של שני מעשי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גם החיקוק שווה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לכל אחד מן 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המתחם הוא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לבין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העונש המתאים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צריך להיות ברף הבינוני נמוך של כל אחד מן המתחמים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המאשימה סבורה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יש מקום לצבירה חלקית בין העונשים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שהעונשים יהיו חלקם מצטברים וחלקם חופפים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המבוקש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התהליך השיקומי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צריך להיות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לשיטת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פחות או יותר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שמתוכם יש לנכות את תקופת המעצר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ממנה יש לנכות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רוצו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בתיק הפלילי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המפורט בת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פריט ראשון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לדעת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להתחשב במעצר הבית המלא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ואף לא במעצר הבית החלקי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 מבקשת גם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יוטל על הנאשם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פיצויים לשתי המתלוננות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בטיעוניו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הסביר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עמדתו ביחס לשני המתחמים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זו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מאחר ומדובר בשתי עבירות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שבוצעו בשני מועדים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נגד שתי מתלוננות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בהפרש של שבוע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פרשנותו של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1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לראות בכך שני אירועים נפרדים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דבר המתחייב קביעת עונש הולם נפרד לכל אחד מן האירועים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16-19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בהתייחסו לערכים המוגנים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בערכים של הגנה על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החירות ושלום גופו של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מעשי השוד בוצעו כלפי 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יכולת ההתנגדות שלהן מוגבלת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אחת בת </w:t>
      </w:r>
      <w:r>
        <w:rPr>
          <w:rFonts w:cs="Arial" w:ascii="Arial" w:hAnsi="Arial"/>
        </w:rPr>
        <w:t>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והשנייה בת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התייחס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</w:t>
      </w:r>
      <w:r>
        <w:rPr>
          <w:rFonts w:ascii="Arial" w:hAnsi="Arial" w:cs="Arial"/>
          <w:rtl w:val="true"/>
        </w:rPr>
        <w:t>למכתבי המתלוננות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שתמציתם הובאה בפיסקאות </w:t>
      </w:r>
      <w:r>
        <w:rPr>
          <w:rFonts w:cs="Arial" w:ascii="Arial" w:hAnsi="Arial"/>
        </w:rPr>
        <w:t>94-95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המתארות את הקשיים הנפשיים שנגרמו להן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עקב המעשים האמורים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מוסיף ואומר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גם אם תתקיים פגישה בין המתלוננות ל</w:t>
      </w:r>
      <w:r>
        <w:rPr>
          <w:rFonts w:ascii="Arial" w:hAnsi="Arial" w:cs="Arial"/>
          <w:rtl w:val="true"/>
        </w:rPr>
        <w:t>בין ה</w:t>
      </w:r>
      <w:r>
        <w:rPr>
          <w:rFonts w:ascii="Arial" w:hAnsi="Arial" w:cs="Arial"/>
          <w:rtl w:val="true"/>
        </w:rPr>
        <w:t>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אז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תהיה לכך לטעמנו השפעה מוגבלת על העונש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אין ספק שמדובר בצעד חשוב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25-26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בעונש גם בתחושות 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המפחדות להסתובב ברחוב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במקביל לחובת בית המשפט לראות 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בית המשפט צריך לראות את 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וכלשונו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גם את הזקנה הבאה שהולכת ברחוב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לא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רק</w:t>
      </w:r>
      <w:r>
        <w:rPr>
          <w:rFonts w:cs="Arial" w:ascii="Arial" w:hAnsi="Arial"/>
          <w:rtl w:val="true"/>
        </w:rPr>
        <w:t>]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את המתלוננות שבפנינו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29-30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מדובר בעבירת שוד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המשבשת את הסדר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פוגעת בביטחונם של האזרחים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 xml:space="preserve">מסבה נזקים פיזיים וכלכליים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כאשר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מנקודת מבטה של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בעינינו שיקולי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שיקולי שיקום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שיקולים אישיים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צריכים לקבל משקל נמוך יותר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1-2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לעניין קביעת ענישה לגבי שוד של קשישים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שהוא מעשה מכוער מוסרית ומפר את הצו האוניברסלי של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והדרת פני זקן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לפסיקה של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וציין פסקי דין שבהם ניתנו חמש שנות מאסר או ארבע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ובמקרה אחד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49-50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סבור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העונש האחרון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שבו נקבע מתחם של </w:t>
      </w:r>
      <w:r>
        <w:rPr>
          <w:rFonts w:cs="Arial" w:ascii="Arial" w:hAnsi="Arial"/>
        </w:rPr>
        <w:t>6-28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מתאים למקרה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שם דובר בשוד ספונטני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וכאן מדובר בנאשם שבאור יום עוקב אחרי קשישה עד לפתח ביתה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ותולש שרשרת זהב מצווארה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הזכיר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גזר דין של חמש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שנתתי בפרשת </w:t>
      </w:r>
      <w:r>
        <w:rPr>
          <w:rFonts w:ascii="Arial" w:hAnsi="Arial" w:cs="Arial"/>
          <w:u w:val="single"/>
          <w:rtl w:val="true"/>
        </w:rPr>
        <w:t>ביארי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19-20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ואם שם נקבע עונש כזה במקרה אחד של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 וחומר במקרה שלנו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שמדובר בשני מעשי שוד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101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בהתייחסו לפרמטרים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הקבועים ב</w:t>
      </w:r>
      <w:hyperlink r:id="rId52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המסדיר את הבניית שיקול הדעת השיפוטי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 על כך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הנאשם הוא המבצע הבלעדי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וכל האחריות מוטלת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הצפוי מן העבירה היה יכול להיות חמור יותר וגם הנזק שנגרם הוא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במכתבי המתלוננות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מטרת ביצוע מעשי השוד היא לצורך מימון מנות 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סבורה המדינה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בהסבר זה כדי להצדיק הקלה בעונש</w:t>
      </w:r>
      <w:r>
        <w:rPr>
          <w:rFonts w:cs="Arial" w:ascii="Arial" w:hAnsi="Arial"/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   </w:t>
      </w:r>
      <w:r>
        <w:rPr/>
        <w:t>28-29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29-31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tl w:val="true"/>
        </w:rPr>
        <w:t xml:space="preserve">, </w:t>
      </w:r>
      <w:r>
        <w:rPr>
          <w:rtl w:val="true"/>
        </w:rPr>
        <w:t>ישולמו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6-8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לתכניות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9-10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10-12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5.3.14</w:t>
      </w:r>
      <w:r>
        <w:rPr>
          <w:rtl w:val="true"/>
        </w:rPr>
        <w:t xml:space="preserve">,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21.6.15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: </w:t>
      </w:r>
      <w:r>
        <w:rPr/>
        <w:t>473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מתוכם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</w:rPr>
          <w:t>577-04-12</w:t>
        </w:r>
      </w:hyperlink>
      <w:r>
        <w:rPr>
          <w:rtl w:val="true"/>
        </w:rPr>
        <w:t xml:space="preserve">,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27.2.14</w:t>
      </w:r>
      <w:r>
        <w:rPr>
          <w:rtl w:val="true"/>
        </w:rPr>
        <w:t xml:space="preserve">,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20.8.07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שבפועל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ולנכות</w:t>
      </w:r>
      <w:r>
        <w:rPr>
          <w:rFonts w:cs="Times New Roman"/>
          <w:rtl w:val="true"/>
        </w:rPr>
        <w:t xml:space="preserve"> </w:t>
      </w:r>
      <w:r>
        <w:rPr/>
        <w:t>393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13-15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tl w:val="true"/>
        </w:rPr>
        <w:t xml:space="preserve">, </w:t>
      </w:r>
      <w:r>
        <w:rPr>
          <w:rtl w:val="true"/>
        </w:rPr>
        <w:t>ובחודשים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16-18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ח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תמצית טענות הנאשם 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105</w:t>
      </w:r>
      <w:r>
        <w:rPr>
          <w:rtl w:val="true"/>
        </w:rPr>
        <w:t>.</w:t>
        <w:tab/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א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21-25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106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דגל</w:t>
      </w:r>
      <w:r>
        <w:rPr>
          <w:rtl w:val="true"/>
        </w:rPr>
        <w:t>"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7-28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52-53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מתרעם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בכוחותיו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למסלול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7-8</w:t>
      </w:r>
      <w:r>
        <w:rPr>
          <w:rtl w:val="true"/>
        </w:rPr>
        <w:t xml:space="preserve">).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108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קשישות</w:t>
      </w:r>
      <w:r>
        <w:rPr>
          <w:rtl w:val="true"/>
        </w:rPr>
        <w:t xml:space="preserve">, </w:t>
      </w:r>
      <w:r>
        <w:rPr>
          <w:rtl w:val="true"/>
        </w:rPr>
        <w:t>מתלוננות</w:t>
      </w:r>
      <w:r>
        <w:rPr>
          <w:rtl w:val="true"/>
        </w:rPr>
        <w:t xml:space="preserve">,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6-28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6-28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שפרטתי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–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55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109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7-8</w:t>
      </w:r>
      <w:r>
        <w:rPr>
          <w:rtl w:val="true"/>
        </w:rPr>
        <w:t xml:space="preserve">).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110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שיכללו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–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6-12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א</w:t>
      </w:r>
      <w:r>
        <w:rPr>
          <w:rtl w:val="true"/>
        </w:rPr>
        <w:t>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/>
        <w:t>A</w:t>
      </w:r>
      <w:r>
        <w:rPr/>
        <w:t>.</w:t>
      </w:r>
      <w:r>
        <w:rPr/>
        <w:t>N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br/>
        <w:t>"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צעדים</w:t>
      </w:r>
      <w:r>
        <w:rPr>
          <w:rtl w:val="true"/>
        </w:rPr>
        <w:t xml:space="preserve">";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112</w:t>
      </w:r>
      <w:r>
        <w:rPr>
          <w:rtl w:val="true"/>
        </w:rPr>
        <w:t>.</w:t>
        <w:tab/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         </w:t>
      </w:r>
      <w:r>
        <w:rPr/>
        <w:t>17-22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.    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ההתפתחויות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והאירועים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שלאחר הטיעונים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במהלך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שהוגשו לבית המשפט מכתבי הנשדדות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והמכתב שכתב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אותו רצה לשלוח לשתי המתלוננות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ניתנה על ידי החלטה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    </w:t>
      </w:r>
      <w:r>
        <w:rPr>
          <w:rFonts w:cs="Arial" w:ascii="Arial" w:hAnsi="Arial"/>
        </w:rPr>
        <w:t>46-47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 מיום יג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23.316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>על פי הסכמת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ידאג להמציא את מכתבו של הנאשם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לשתי 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שבעה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וידווח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עלה בגורל מכתבו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מבחינת המתלוננות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3-7</w:t>
      </w:r>
      <w:r>
        <w:rPr>
          <w:rFonts w:cs="Arial" w:ascii="Arial" w:hAnsi="Arial"/>
          <w:rtl w:val="true"/>
        </w:rPr>
        <w:t>) 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הוספתי וכתבתי באותה 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אם תיערך פגישה בין הנאשם לבין 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אם </w:t>
      </w:r>
      <w:r>
        <w:rPr>
          <w:rFonts w:ascii="Arial" w:hAnsi="Arial" w:cs="Arial"/>
          <w:rtl w:val="true"/>
        </w:rPr>
        <w:t xml:space="preserve">תכתובנה </w:t>
      </w:r>
      <w:r>
        <w:rPr>
          <w:rFonts w:ascii="Arial" w:hAnsi="Arial" w:cs="Arial"/>
          <w:rtl w:val="true"/>
        </w:rPr>
        <w:t>המתלוננות מכתבים נוספים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בעקבות מכתבו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אז ידווח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על כך לסנגור ולבית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6-7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ציינתי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באותה 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עמדת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אם ההליך האמור יביא לשינוי מערך היחסים בין המתלוננות לבין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עדיין עמדתה העונשית של המדינה נובעת מן הרצון להגן על אינטרס הציבור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9-11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המכתבים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סיום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קבעתי כי קצינות המבחן יפקחו ויארגנו מפגש בין הנאשם לבין המתלוננות או מי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אם הדבר יהא על דעתן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החלטה מיום יג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23.3.16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17-21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הודיע לבית המשפט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במכתבה של שירלי כהן קצינת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קיים בשירות המבחן תוכנית הקרויה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 – גישור פוגע נפגע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אשר פועלת על פי עקרונות הצדק המאחה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ההליך נועד לאפשר מפגש בין הפוגע לנפגע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לדון בדרך הוגנת כלפי שני הצדדים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בנושאים המתעוררים בעקבות המעשה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ניסיון להגיע לאיחוי הפגיעות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מציינת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ניתן לערוך הליך של צדק מאחה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בשלב שלפני גזר הדין והן במסגרת קצין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ואם יוחלט על הליך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מבקש שירות המבחן לדחות את הדיון בחודשיים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לאפשר את מיצוי ההליך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ואם ייגזר הדין ויינתן צו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תיבדק אפשרות התאמת הנאשם להליך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צו המבחן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הודעת שירלי כהן מיום י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8.4.16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ביקשתי 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בהחלטתי מיום </w:t>
      </w:r>
      <w:r>
        <w:rPr>
          <w:rFonts w:cs="Arial" w:ascii="Arial" w:hAnsi="Arial"/>
        </w:rPr>
        <w:t>18.4.16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להודיעני מהי עמדתם ביחס לחלופות המוצעות על ידי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קיבלתי מאת המאשימה דיווח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יום כד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2.5.16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חתום על ידי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ראופה קאסם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עוזרת ראשית לפרקליטת מחוז 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פלילי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שבו נאמר כי היא שוחחה עם שתי המתלוננות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וביקשה להעביר להן את מכתבו של הנאשם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הפרקליטה מדווחת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המתלוננת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סירבה לקבל את המכתב לעיונה או לשמוע על תוכנו וחזרה על דבריה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כפי שהובאו במכתבה המסומן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המתלוננת 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עיינה במכתב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וביקשה למסור לבית המשפט כי אין בדבריו של הנאשם כדי לשנות את תחושותיה וחששותיה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שהובאו במכתבה המסומן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מסרבת לפגוש את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הודעת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שנמסרה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על ידי 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כה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3.5.16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בה ביקשתי כי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יודיעוני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בתוך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הם רוצים להשלים 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למה שנאמר בישיבה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שמבחינת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לכתוב את גזר הדין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 החומר שבתיק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הטיעונים בישיבה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והנתונים המעודכנים בדבר סירוב המתלוננות להיפגש עם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הצדדים לא ענו באופן ישיר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 הודיעו דבר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23.6.16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הסנגור לבית המשפט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בהמשך לפניית שירות המבחן למותב נכבד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רקע הודעת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לפיה המתלוננות אינן מעוניינות להיפגש עם הנאשם כפי שביקש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וכן משום חוסר הוודאות בה נתון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מודיע הח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כי מבחינתו ניתן ליתן גזר דין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בעקבות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על ידי החלטה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23.6.16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תיק זה ייכנס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מסגרת התיקים שבהם יש ליתן גזר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ציינתי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סדרי העדיפות בתור רשימת תיקים זו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נקבעים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יש הבדל בין נאשמים הנמצאים במעצר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לבין משוחררים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הקטגוריה בה נמצא הנאשם נשוא תיק זה</w:t>
      </w:r>
      <w:r>
        <w:rPr>
          <w:rFonts w:cs="Arial" w:ascii="Arial" w:hAnsi="Arial"/>
          <w:b/>
          <w:bCs/>
          <w:rtl w:val="true"/>
        </w:rPr>
        <w:t>)".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ביום 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באלול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2.9.16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נשלחה הודעה דחופה על ידי קצינת המבחן למבוגרים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שירלי כהן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להחלטה בדבר מתן גזר דין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23.6.16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שהובאה בפיסקה הקודמת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במסמך נכתב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מאז התסקיר האחרון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21.3.16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תמצית התסקיר הובאה לעיל בפרק 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89-91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סיים הנאשם את הטיפול במרכז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במסמך נכתב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בהמשך לתסקיר הקודם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גילה מוטיבציה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בכללי המסגרת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וניכר כי עשה שימוש בטיפול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ללמוד דרכים אדפטיביות להתמודד עם קשייו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ממשיך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בטיפול פרטני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משתתף בקבוצות </w:t>
      </w:r>
      <w:r>
        <w:rPr>
          <w:rFonts w:cs="Arial" w:ascii="Arial" w:hAnsi="Arial"/>
        </w:rPr>
        <w:t>N.A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ועתיד להשתלב בקבוצה טיפולים למכורים נקיים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חלוף הזמן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טרם נקבע מועד למתן גזר הדין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ובשל העובדה כי הפיקוח האלקטרוני מקשה על הנאשם למצוא מקום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והערכת שירות המבחן כי יציאתו של הנאשם לעבודה מסודרת ורצופה היא חלק משמעותי משיקומו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להערכת שירות המבחן הסיכון של הנאשם פחת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סבורה קצינת המבחן כי 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אינו זקוק למעטפת של פיקוח אינטנסיבי ויש מקום לשקול הקלה בתנאים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הסרת האיזוק האלקטרוני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בו ביום שבו נכתב התסקיר – </w:t>
      </w:r>
      <w:r>
        <w:rPr>
          <w:rFonts w:cs="Arial" w:ascii="Arial" w:hAnsi="Arial"/>
        </w:rPr>
        <w:t>20.9.16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ניתנה על ידי החלטה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לתגובות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הצדדים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ליום </w:t>
      </w:r>
      <w:r>
        <w:rPr>
          <w:rFonts w:cs="Arial" w:ascii="Arial" w:hAnsi="Arial"/>
          <w:b/>
          <w:bCs/>
        </w:rPr>
        <w:t>25.9.16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העדר תגובה – כמוה כהסכמה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לשלוח לצדדים ולשירות המבחן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ארנון איתן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הגיב ביום </w:t>
      </w:r>
      <w:r>
        <w:rPr>
          <w:rFonts w:cs="Arial" w:ascii="Arial" w:hAnsi="Arial"/>
        </w:rPr>
        <w:t>25.9.16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והודיע כי מאחר שהנאשם מתפקד ללא דופי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מתבקש בית המשפט לבטל את תנאי מעצר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הסרת האיזוק האלקטרוני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מעצר הבית הלילי יחול על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בכל יום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בשעה </w:t>
      </w:r>
      <w:r>
        <w:rPr>
          <w:rFonts w:cs="Arial" w:ascii="Arial" w:hAnsi="Arial"/>
        </w:rPr>
        <w:t>22:00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בלילה ועד למחרת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06:00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בבוקר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10.10.16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על ידי החלטה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בזו הלשון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בהעדר תגובה של המאשימה ולאור עמדת הסניגור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מיום </w:t>
      </w:r>
      <w:r>
        <w:rPr>
          <w:rFonts w:cs="Arial" w:ascii="Arial" w:hAnsi="Arial"/>
          <w:b/>
          <w:bCs/>
        </w:rPr>
        <w:t>22.9.16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מבוטל האיזוק האלקטרוני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והנאשם רשאי לנוע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ascii="Arial" w:hAnsi="Arial" w:cs="Arial"/>
          <w:b/>
          <w:b/>
          <w:bCs/>
          <w:rtl w:val="true"/>
        </w:rPr>
        <w:t>ללא</w:t>
      </w:r>
      <w:r>
        <w:rPr>
          <w:rFonts w:cs="Arial" w:ascii="Arial" w:hAnsi="Arial"/>
          <w:b/>
          <w:bCs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>הגבלות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פרט לשעות הלילה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משעה </w:t>
      </w:r>
      <w:r>
        <w:rPr>
          <w:rFonts w:cs="Arial" w:ascii="Arial" w:hAnsi="Arial"/>
          <w:b/>
          <w:bCs/>
        </w:rPr>
        <w:t>22:00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ועד </w:t>
      </w:r>
      <w:r>
        <w:rPr>
          <w:rFonts w:cs="Arial" w:ascii="Arial" w:hAnsi="Arial"/>
          <w:b/>
          <w:bCs/>
        </w:rPr>
        <w:t>06:00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שאז 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כלשון הסניגור</w:t>
      </w:r>
      <w:r>
        <w:rPr>
          <w:rFonts w:cs="Arial" w:ascii="Arial" w:hAnsi="Arial"/>
          <w:b/>
          <w:bCs/>
          <w:rtl w:val="true"/>
        </w:rPr>
        <w:t>, '</w:t>
      </w:r>
      <w:r>
        <w:rPr>
          <w:rFonts w:ascii="Arial" w:hAnsi="Arial" w:cs="Arial"/>
          <w:b/>
          <w:b/>
          <w:bCs/>
          <w:rtl w:val="true"/>
        </w:rPr>
        <w:t>במעצר בית לילי</w:t>
      </w:r>
      <w:r>
        <w:rPr>
          <w:rFonts w:cs="Arial" w:ascii="Arial" w:hAnsi="Arial"/>
          <w:b/>
          <w:bCs/>
          <w:rtl w:val="true"/>
        </w:rPr>
        <w:t>'.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לשלוח לצדדים ולקצינת המבחן ולאיזוק האלקטרוני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סלולה הדרך למתן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המצב העובדתי הוא</w:t>
      </w:r>
      <w:r>
        <w:rPr>
          <w:rFonts w:ascii="Arial" w:hAnsi="Arial" w:cs="Arial"/>
          <w:rtl w:val="true"/>
        </w:rPr>
        <w:t xml:space="preserve"> זה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היה במעצר בבית הכלא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כמפורט בפיסקה </w:t>
      </w:r>
      <w:r>
        <w:rPr>
          <w:rFonts w:cs="Arial" w:ascii="Arial" w:hAnsi="Arial"/>
        </w:rPr>
        <w:t>104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היה במעצר בית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במעצר בית חלקי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ניתנה לו אפשרות לצאת לעבודה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ומאז </w:t>
      </w:r>
      <w:r>
        <w:rPr>
          <w:rFonts w:cs="Arial" w:ascii="Arial" w:hAnsi="Arial"/>
        </w:rPr>
        <w:t>10.10.16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נמצא במעצר בית לילי בלבד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איזוק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בהחלטה שצוטטה בפיסקה הקודמת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מתכונת כתיבת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מאז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4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נכתבים גזרי הדין במתכונת זהה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סימן א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</w:hyperlink>
      <w:r>
        <w:rPr>
          <w:rFonts w:cs="Arial" w:ascii="Arial" w:hAnsi="Arial"/>
          <w:rtl w:val="true"/>
        </w:rPr>
        <w:t xml:space="preserve"> 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לפרק ו</w:t>
        </w:r>
      </w:hyperlink>
      <w:r>
        <w:rPr>
          <w:rFonts w:ascii="Arial" w:hAnsi="Arial" w:cs="Arial"/>
          <w:rtl w:val="true"/>
        </w:rPr>
        <w:t xml:space="preserve">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שכותרתו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הבניית שיקול הדעת השיפוטי בענישה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בפסק דין </w:t>
      </w:r>
      <w:r>
        <w:rPr>
          <w:rFonts w:ascii="Arial" w:hAnsi="Arial" w:cs="Arial"/>
          <w:u w:val="single"/>
          <w:rtl w:val="true"/>
        </w:rPr>
        <w:t>סעד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57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8641/12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מוחמד סעד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 xml:space="preserve">קבע מעין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תרשים זרימה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כיצד ליישם את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שהוסיף ל</w:t>
      </w:r>
      <w:hyperlink r:id="rId58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את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סימן א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</w:hyperlink>
      <w:r>
        <w:rPr>
          <w:rFonts w:cs="Arial" w:ascii="Arial" w:hAnsi="Arial"/>
          <w:rtl w:val="true"/>
        </w:rPr>
        <w:t xml:space="preserve"> 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לפרק ו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שכותרתו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הבניית שיקול הדעת השיפוטי בענישה</w:t>
      </w:r>
      <w:r>
        <w:rPr>
          <w:rFonts w:cs="Arial" w:ascii="Arial" w:hAnsi="Arial"/>
          <w:b/>
          <w:bCs/>
          <w:rtl w:val="true"/>
        </w:rPr>
        <w:t>"</w:t>
      </w:r>
      <w:r>
        <w:rPr>
          <w:sz w:val="22"/>
          <w:szCs w:val="22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הזרימה</w:t>
      </w:r>
      <w:r>
        <w:rPr>
          <w:rtl w:val="true"/>
        </w:rPr>
        <w:t>"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>/</w:t>
      </w:r>
      <w:r>
        <w:rPr>
          <w:rtl w:val="true"/>
        </w:rPr>
        <w:t>הארות</w:t>
      </w:r>
      <w:r>
        <w:rPr>
          <w:rtl w:val="true"/>
        </w:rPr>
        <w:t xml:space="preserve">)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יוקדש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hyperlink r:id="rId62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tl w:val="true"/>
        </w:rPr>
        <w:t xml:space="preserve">, </w:t>
      </w:r>
      <w:r>
        <w:rPr>
          <w:rtl w:val="true"/>
        </w:rPr>
        <w:t>שיעסוק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ובעקבותיו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יא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ריבוי עבירות ואירועים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יא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סעיף החוק והצגת הבעיה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128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תנאי מוקדם ליישום דרך הכתיבה של פסק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המתכונת של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התייחסות לשאלות העולות 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מסעיף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שכותרתו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ואשר זה לשונו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הרשיע בית המשפט נאשם בכמה עבירות המהוות אירוע אחד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יקבע מתחם עונש הולם כאמור בסעיף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לאירוע כולו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ויגזור עונש כולל לכל העבירות בשל אותו אירוע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הרשיע בית המשפט נאשם בכמה עבירות המהוות כמה אירועים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יקבע מתחם עונש הולם כאמור בסעיף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לכל אירוע בנפרד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ולאחר מכן רשאי הוא לגזור עונש נפרד לכל אירוע או עונש כולל לכל האירועים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גזר בית המשפט עונש נפרד לכל אירוע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יקבע את מידת החפיפה בין העונשים או הצטברותם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בגזירת העונש לפי סעיף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יתחשב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השאר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במספר העבירות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בתדירותן ובזיקה ביניהן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וישמור על יחס הולם בין חומרת מכלול המעשים ומידת אשמו של הנאשם לבין סוג העונש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ואם גזר עונש מאסר – לבין תקופת המאסר שעל הנאשם לשאת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במקרה שלפנינו מדובר בשתי עבירות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שבוצעו במתכונת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תלישת שרשרת זהב מעוברת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בהפרש של מספר ימים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27.2.14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5.3.14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והוראת החיקוק המיוחסת לנאשם ביחס לשני 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זהה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שוד – עבירה לפי 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הציטוט המלא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הודה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והורשע</w:t>
      </w:r>
      <w:r>
        <w:rPr>
          <w:rFonts w:ascii="Arial" w:hAnsi="Arial" w:cs="Arial"/>
          <w:rtl w:val="true"/>
        </w:rPr>
        <w:t xml:space="preserve">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בפיסקה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האם הדבר מחייב קביעת מתחם עונש הולם וגזירת עונש 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לכל אחת משתי העבירות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שטוען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פיסקה </w:t>
      </w:r>
      <w:r>
        <w:rPr>
          <w:rFonts w:cs="Arial" w:ascii="Arial" w:hAnsi="Arial"/>
        </w:rPr>
        <w:t>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שמא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לראות בהם 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שני אירועים המחייבים עונש אחד או עונשים חופפים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כטענת הסנגור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)?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יא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  <w:u w:val="single"/>
        </w:rPr>
        <w:t>2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המבחנים שנקבעו בפסיקה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בפסק דין שניתן לאחר פרשת </w:t>
      </w:r>
      <w:r>
        <w:rPr>
          <w:rFonts w:ascii="Arial" w:hAnsi="Arial" w:cs="Arial"/>
          <w:u w:val="single"/>
          <w:rtl w:val="true"/>
        </w:rPr>
        <w:t>סעד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יורם דנציגר בסיפא של פיסקה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69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4910/13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אחמד בני 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>אבר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ביום ה בחשון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(‏</w:t>
      </w:r>
      <w:r>
        <w:rPr>
          <w:rFonts w:cs="Arial" w:ascii="Arial" w:hAnsi="Arial"/>
        </w:rPr>
        <w:t>29.10.2014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פרשת </w:t>
      </w:r>
      <w:r>
        <w:rPr>
          <w:rFonts w:ascii="Arial" w:hAnsi="Arial" w:cs="Arial"/>
          <w:u w:val="single"/>
          <w:rtl w:val="true"/>
        </w:rPr>
        <w:t>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>אבר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בהתייחסו לריבוי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הדברים הבאים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מדובר </w:t>
      </w:r>
      <w:r>
        <w:rPr>
          <w:rFonts w:ascii="Arial" w:hAnsi="Arial" w:cs="Arial"/>
          <w:b/>
          <w:b/>
          <w:bCs/>
          <w:u w:val="single"/>
          <w:rtl w:val="true"/>
        </w:rPr>
        <w:t>בשאלה הראשונה</w:t>
      </w:r>
      <w:r>
        <w:rPr>
          <w:rFonts w:ascii="Arial" w:hAnsi="Arial" w:cs="Arial"/>
          <w:b/>
          <w:b/>
          <w:bCs/>
          <w:rtl w:val="true"/>
        </w:rPr>
        <w:t xml:space="preserve"> שבית המשפט נדרש להשיב עליה בבואו לגזור את דינו של הנאשם בהתאם לתיקון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70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ההדגשה במקור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חשיבות ההכרעה בסוגיית ריבוי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אירוע אחד לכמה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ראה את הדיון במאמר המקיף של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יניב ואקי ופרופ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יורם </w:t>
      </w:r>
      <w:hyperlink r:id="rId71">
        <w:r>
          <w:rPr>
            <w:rStyle w:val="Hyperlink"/>
            <w:rFonts w:ascii="Arial" w:hAnsi="Arial" w:cs="Arial"/>
            <w:color w:val="0000FF"/>
            <w:rtl w:val="true"/>
          </w:rPr>
          <w:t>רבין</w:t>
        </w:r>
        <w:r>
          <w:rPr>
            <w:rStyle w:val="Hyperlink"/>
            <w:rFonts w:cs="Arial" w:ascii="Arial" w:hAnsi="Arial"/>
            <w:color w:val="0000FF"/>
            <w:rtl w:val="true"/>
          </w:rPr>
          <w:t>, 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הבניית שיקול הדעת השיפוטי </w:t>
        </w:r>
      </w:hyperlink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בענישה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תמונת מצב והרהורים על העתיד לבוא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u w:val="single"/>
          <w:rtl w:val="true"/>
        </w:rPr>
        <w:t>הפרקליט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כרך נב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חשוון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441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מסקנתם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לצורך ההבחנה בין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אירוע אחד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לבין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אירועים נפרדים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יש להשתמש בשני מבחנים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הראשון 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המבחן הצורני עובדתי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בוחן אם מדובר אם מדובר בפעולה יחידה נמשכת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שאי אפשר לפצלה לתת פעולות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בשרשרת פעולות עוקבות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שכל אחת היא חוליה נפרדת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442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המבחן השני הוא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מבחן האינטרס המוגן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מבחן זה בודק את הנזק שהסבה התנהגותו של המבצע והוא מתמקד בנפגעי העבירה ובמהות האינטרסים שנפגעו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מבחן זה מתחשב בחומרת האשם הפלילי של הנאשם ובאופי הפגיעה בנפגע העבירה ובחומרתה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פי מבחן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ריבוי נפגעים עשוי להשפיע על הסיווג הראוי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יהיה אפשר לקבץ רצף של עבירות נפרדות לכדי אירוע אחד כאשר מדובר בפגיעה קלה באינטרס מוגן או כשמדובר בקרבן אחד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ואילו כאשר האינטרס החברתי המוגן הוא אינטרס רב עוצמה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וקיימים מספר קרבנות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תופרד כל עבירה ותיחשב לאירוע בפני עצמו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443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מאמר זה מוזכר בפסק דינו של השופט דנציגר בפרשת </w:t>
      </w:r>
      <w:r>
        <w:rPr>
          <w:rFonts w:ascii="Arial" w:hAnsi="Arial" w:cs="Arial"/>
          <w:u w:val="single"/>
          <w:rtl w:val="true"/>
        </w:rPr>
        <w:t>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>אבר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מכנה את המבחן השני כמבחן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מוסרי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דפנה ברק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ארז מתייחסת למבחן זה בשם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הערך החברתי המוגן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לחוות דעתה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בפרשת </w:t>
      </w:r>
      <w:r>
        <w:rPr>
          <w:rFonts w:ascii="Arial" w:hAnsi="Arial" w:cs="Arial"/>
          <w:u w:val="single"/>
          <w:rtl w:val="true"/>
        </w:rPr>
        <w:t>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 xml:space="preserve">אבר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מצויות שתי גישות לקביעת המבחנים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כדי לקבוע האם לפנינו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אירוע אחד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אירועים נפרדים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השאלה הרלבנטית בפרשת </w:t>
      </w:r>
      <w:r>
        <w:rPr>
          <w:rFonts w:ascii="Arial" w:hAnsi="Arial" w:cs="Arial"/>
          <w:u w:val="single"/>
          <w:rtl w:val="true"/>
        </w:rPr>
        <w:t>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>אבר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האם ניתן לקבוע מתחם העולה על העונש המירבי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המבחנים לעניין היו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מדובר באירועים שונים או בעבירות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פסק הדין בפרשת </w:t>
      </w:r>
      <w:r>
        <w:rPr>
          <w:rFonts w:ascii="Arial" w:hAnsi="Arial" w:cs="Arial"/>
          <w:u w:val="single"/>
          <w:rtl w:val="true"/>
        </w:rPr>
        <w:t>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>אבר</w:t>
      </w:r>
      <w:r>
        <w:rPr>
          <w:rFonts w:ascii="Arial" w:hAnsi="Arial" w:cs="Arial"/>
          <w:rtl w:val="true"/>
        </w:rPr>
        <w:t xml:space="preserve"> התמקד בשאלה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קביעותיו הנורמטיביות של בית המשפט העליון בפרשת </w:t>
      </w:r>
      <w:r>
        <w:rPr>
          <w:rFonts w:ascii="Arial" w:hAnsi="Arial" w:cs="Arial"/>
          <w:u w:val="single"/>
          <w:rtl w:val="true"/>
        </w:rPr>
        <w:t>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>אבר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יכולים לשמש גם בסיס לדיון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בתיק שבפניי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השופט דנציגר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 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שיישמה את הוראות </w:t>
      </w:r>
      <w:hyperlink r:id="rId7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186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3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סדר הדין הפלילי</w:t>
        </w:r>
      </w:hyperlink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משולב</w:t>
      </w:r>
      <w:r>
        <w:rPr>
          <w:rFonts w:cs="Arial" w:ascii="Arial" w:hAnsi="Arial"/>
          <w:rtl w:val="true"/>
        </w:rPr>
        <w:t xml:space="preserve">]  </w:t>
      </w:r>
      <w:r>
        <w:rPr>
          <w:rFonts w:ascii="Arial" w:hAnsi="Arial" w:cs="Arial"/>
          <w:rtl w:val="true"/>
        </w:rPr>
        <w:t>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1982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hyperlink r:id="rId74">
        <w:r>
          <w:rPr>
            <w:rStyle w:val="Hyperlink"/>
            <w:rFonts w:ascii="Arial" w:hAnsi="Arial" w:cs="Arial"/>
            <w:color w:val="0000FF"/>
            <w:rtl w:val="true"/>
          </w:rPr>
          <w:t>חסד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>פ</w:t>
        </w:r>
      </w:hyperlink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הדנה בהבדל בין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מעשה אחד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מספר מעשים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22</w:t>
      </w:r>
      <w:r>
        <w:rPr>
          <w:rFonts w:cs="Arial" w:ascii="Arial" w:hAnsi="Arial"/>
        </w:rPr>
        <w:t>-25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אך הצביע על קשיים לוגיים ביישום טכני של מבחנים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לעניין המונח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אירוע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המופיע </w:t>
      </w:r>
      <w:hyperlink r:id="rId7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</w:hyperlink>
      <w:r>
        <w:rPr>
          <w:rFonts w:ascii="Arial" w:hAnsi="Arial" w:cs="Arial"/>
          <w:rtl w:val="true"/>
        </w:rPr>
        <w:t xml:space="preserve"> ל</w:t>
      </w:r>
      <w:hyperlink r:id="rId76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מונח חדש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שאינו</w:t>
      </w:r>
      <w:r>
        <w:rPr>
          <w:rFonts w:ascii="Arial" w:hAnsi="Arial" w:cs="Arial"/>
          <w:rtl w:val="true"/>
        </w:rPr>
        <w:t xml:space="preserve"> זהה למונח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מעשה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המופיע בחסד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26</w:t>
      </w:r>
      <w:r>
        <w:rPr>
          <w:rFonts w:cs="Arial" w:ascii="Arial" w:hAnsi="Arial"/>
        </w:rPr>
        <w:t>-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דעתו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מציע </w:t>
      </w:r>
      <w:r>
        <w:rPr>
          <w:rFonts w:ascii="Arial" w:hAnsi="Arial" w:cs="Arial"/>
          <w:rtl w:val="true"/>
        </w:rPr>
        <w:t>השופט דנציגר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לפתור</w:t>
      </w:r>
      <w:r>
        <w:rPr>
          <w:rFonts w:ascii="Arial" w:hAnsi="Arial" w:cs="Arial"/>
          <w:rtl w:val="true"/>
        </w:rPr>
        <w:t xml:space="preserve"> את הקושי הלוגי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ידי מודל 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ההדגשות במקור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start="1440" w:end="0"/>
        <w:jc w:val="both"/>
        <w:rPr>
          <w:rFonts w:ascii="Century" w:hAnsi="Century" w:cs="Century"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u w:val="single"/>
          <w:rtl w:val="true"/>
        </w:rPr>
        <w:t>בשלב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הצורני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והשתרש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הצורני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ובסמיכות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שמאופיינות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טכני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משאלות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מהתנהגותו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סבורני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הטכני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להעביר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תבנית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החשיבה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הקבועה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בסעיפים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40</w:t>
      </w:r>
      <w:r>
        <w:rPr>
          <w:b/>
          <w:b/>
          <w:bCs/>
          <w:color w:val="000000"/>
          <w:rtl w:val="true"/>
        </w:rPr>
        <w:t>יג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  <w:color w:val="000000"/>
        </w:rPr>
        <w:t>40</w:t>
      </w:r>
      <w:r>
        <w:rPr>
          <w:b/>
          <w:b/>
          <w:bCs/>
          <w:color w:val="000000"/>
          <w:rtl w:val="true"/>
        </w:rPr>
        <w:t>יג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ל</w:t>
      </w:r>
      <w:hyperlink r:id="rId77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ולקבוע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בשאלות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וטכני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משאלות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שבמהות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  <w:color w:val="000000"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בשלב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מהתנהגותו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המהותי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מוסרי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והשתרש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186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hyperlink r:id="rId78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סדר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הדין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הפלילי</w:t>
        </w:r>
      </w:hyperlink>
      <w:r>
        <w:rPr>
          <w:b/>
          <w:bCs/>
          <w:color w:val="000000"/>
          <w:rtl w:val="true"/>
        </w:rPr>
        <w:t>)".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pacing w:val="6"/>
        </w:rPr>
      </w:pPr>
      <w:r>
        <w:rPr>
          <w:b/>
          <w:bCs/>
          <w:color w:val="000000"/>
          <w:spacing w:val="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135</w:t>
      </w:r>
      <w:r>
        <w:rPr>
          <w:rtl w:val="true"/>
        </w:rPr>
        <w:t>.</w:t>
        <w:tab/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בכותבה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>):</w:t>
      </w:r>
    </w:p>
    <w:p>
      <w:pPr>
        <w:pStyle w:val="Ruller41"/>
        <w:ind w:start="1440" w:end="0"/>
        <w:jc w:val="both"/>
        <w:rPr>
          <w:rFonts w:cs="David"/>
          <w:b/>
          <w:bCs/>
          <w:spacing w:val="6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לשיטתי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נקודת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המוצא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לפרשנותו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המונח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אירוע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צריכה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להיגזר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מהבנת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התכלית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העומדת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ביסוד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דרישתו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תיקון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</w:rPr>
        <w:t>113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יקדים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לגזירת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תחימת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גבולותיו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</w:t>
      </w:r>
      <w:r>
        <w:rPr>
          <w:rFonts w:cs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אירוע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ביסוד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הדברים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עומדת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ההכרה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בערך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הנודע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לכך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שבית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יקבע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מתחם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ענישה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לפעולות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שיש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ביניהן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ענייני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הדוק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התייחסות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לכך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שהתבצעו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בדרך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זו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בעיקרו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דבר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התשובה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לשאלה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מהם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גדרי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</w:t>
      </w:r>
      <w:r>
        <w:rPr>
          <w:rFonts w:cs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אירוע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תיגזר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מניסיון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החיים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שעבירות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שיש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ביניהן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הדוק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ייחשבו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לאירוע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אחד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המובן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שיינתן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למונח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הדוק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יתפתח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ממקרה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למקרה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ואין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צורך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לקבוע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באופן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קשיח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כבר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כעת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זאת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לומר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ברגיל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כזה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יימצא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כאשר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תהיה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ביניהן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סמיכות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זמנים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כאשר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תהיינה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חלק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מאותה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תוכנית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עבריינית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כאשר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בוצעו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לאורך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תקופת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זמן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שאינה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קצרה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  <w:rtl w:val="true"/>
        </w:rPr>
        <w:t>(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מבלי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שפרמטרים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אלה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ימצו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מבחני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העזר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האפשריים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לבחינת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עוצמתו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הקשר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העבירות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).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כך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לדוגמה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להתייחס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למקרה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שבו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פורץ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לבית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גונב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ממנו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פריטים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שונים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ונמלט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המקום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כשהוא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נוסע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באופנוע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במהירות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מופרזת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המשטרה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דולקת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בעקבותיו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ומתנהל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מרדף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שבסופו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נתפס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שגם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ניסה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לתקוף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שוטר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ברי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בדוגמה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המבצע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רבות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ושונות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וכי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לפצלן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למספר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מעשים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זאת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כולן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בוצעו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בסמיכות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זמנים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רבה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ויש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ביניהן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הדוק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שיש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לראות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בהן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חלק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אירוע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אחד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לטול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דוגמא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נוספת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מחליט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לאיים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באלימות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מספר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אישי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ציבור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שלעמדותיהם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מתנגד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באופן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אידיאולוגי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ובמסגרת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שולח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אליהם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במשך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מספר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חודשים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מכתבים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מאיימים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נתפס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במקרה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נפלו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קורבן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למעשים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מספר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אישי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ציבור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והם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בוצעו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בהפרשי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זמן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מזה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שניתן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לראות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בפגיעה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בכל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מהם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מעשה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נפרד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לפי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המבחן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הצורני</w:t>
      </w:r>
      <w:r>
        <w:rPr>
          <w:rFonts w:cs="David"/>
          <w:b/>
          <w:bCs/>
          <w:spacing w:val="0"/>
          <w:sz w:val="24"/>
          <w:szCs w:val="24"/>
          <w:rtl w:val="true"/>
        </w:rPr>
        <w:t>-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ובין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לפי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המבחן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שעניינו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הערך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החברתי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המוגן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pacing w:val="0"/>
          <w:sz w:val="24"/>
          <w:szCs w:val="24"/>
          <w:rtl w:val="true"/>
        </w:rPr>
        <w:t>(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מתייחס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להגנה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ואדם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).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זאת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הפגיעה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בכלל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הקורבנות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נובעת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מתוכנית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עבריינית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אחת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ויש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השונות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הדוק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לכן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סבורה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נכון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יהיה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לנתחן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</w:t>
      </w:r>
      <w:r>
        <w:rPr>
          <w:rFonts w:cs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אירוע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שבצידו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ייקבע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מתחם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ענישה</w:t>
      </w:r>
      <w:r>
        <w:rPr>
          <w:rFonts w:eastAsia="Arial TUR;Arial Unicode MS" w:cs="Arial TUR;Arial Unicode MS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אחד</w:t>
      </w:r>
      <w:r>
        <w:rPr>
          <w:rFonts w:cs="David"/>
          <w:b/>
          <w:bCs/>
          <w:spacing w:val="0"/>
          <w:sz w:val="24"/>
          <w:szCs w:val="24"/>
          <w:rtl w:val="true"/>
        </w:rPr>
        <w:t>".</w:t>
      </w:r>
    </w:p>
    <w:p>
      <w:pPr>
        <w:pStyle w:val="Ruller41"/>
        <w:ind w:start="1440" w:end="0"/>
        <w:jc w:val="both"/>
        <w:rPr>
          <w:rFonts w:cs="David"/>
          <w:b/>
          <w:bCs/>
          <w:spacing w:val="6"/>
          <w:sz w:val="24"/>
          <w:szCs w:val="24"/>
        </w:rPr>
      </w:pPr>
      <w:r>
        <w:rPr>
          <w:rFonts w:cs="David"/>
          <w:b/>
          <w:bCs/>
          <w:spacing w:val="6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136</w:t>
      </w:r>
      <w:r>
        <w:rPr>
          <w:rtl w:val="true"/>
        </w:rPr>
        <w:t>.</w:t>
        <w:tab/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ומוסיף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):</w:t>
      </w:r>
    </w:p>
    <w:p>
      <w:pPr>
        <w:pStyle w:val="Ruller42"/>
        <w:numPr>
          <w:ilvl w:val="0"/>
          <w:numId w:val="0"/>
        </w:numPr>
        <w:ind w:hanging="0" w:start="1440" w:end="0"/>
        <w:jc w:val="both"/>
        <w:rPr>
          <w:rFonts w:cs="David"/>
          <w:b/>
          <w:bCs/>
          <w:spacing w:val="0"/>
        </w:rPr>
      </w:pPr>
      <w:r>
        <w:rPr>
          <w:rFonts w:cs="David"/>
          <w:b/>
          <w:bCs/>
          <w:spacing w:val="0"/>
          <w:rtl w:val="true"/>
        </w:rPr>
        <w:t>"</w:t>
      </w:r>
      <w:r>
        <w:rPr>
          <w:rFonts w:cs="David"/>
          <w:b/>
          <w:b/>
          <w:bCs/>
          <w:spacing w:val="0"/>
          <w:rtl w:val="true"/>
        </w:rPr>
        <w:t>חברתי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השופטת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ד</w:t>
      </w:r>
      <w:r>
        <w:rPr>
          <w:rFonts w:cs="David"/>
          <w:b/>
          <w:bCs/>
          <w:spacing w:val="0"/>
          <w:rtl w:val="true"/>
        </w:rPr>
        <w:t xml:space="preserve">' </w:t>
      </w:r>
      <w:r>
        <w:rPr>
          <w:rFonts w:cs="David"/>
          <w:b/>
          <w:b/>
          <w:bCs/>
          <w:spacing w:val="0"/>
          <w:rtl w:val="true"/>
        </w:rPr>
        <w:t>ברק</w:t>
      </w:r>
      <w:r>
        <w:rPr>
          <w:rFonts w:cs="David"/>
          <w:b/>
          <w:bCs/>
          <w:spacing w:val="0"/>
          <w:rtl w:val="true"/>
        </w:rPr>
        <w:t>-</w:t>
      </w:r>
      <w:r>
        <w:rPr>
          <w:rFonts w:cs="David"/>
          <w:b/>
          <w:b/>
          <w:bCs/>
          <w:spacing w:val="0"/>
          <w:rtl w:val="true"/>
        </w:rPr>
        <w:t>ארז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סבורה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כי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Cs/>
          <w:spacing w:val="0"/>
          <w:rtl w:val="true"/>
        </w:rPr>
        <w:t>'</w:t>
      </w:r>
      <w:r>
        <w:rPr>
          <w:rFonts w:cs="David"/>
          <w:b/>
          <w:b/>
          <w:bCs/>
          <w:spacing w:val="0"/>
          <w:rtl w:val="true"/>
        </w:rPr>
        <w:t>עבירות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שיש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ביניהן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קשר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הדוק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ייחשבו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לאירוע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אחד</w:t>
      </w:r>
      <w:r>
        <w:rPr>
          <w:rFonts w:cs="David"/>
          <w:b/>
          <w:bCs/>
          <w:spacing w:val="0"/>
          <w:rtl w:val="true"/>
        </w:rPr>
        <w:t>' (</w:t>
      </w:r>
      <w:r>
        <w:rPr>
          <w:rFonts w:cs="David"/>
          <w:b/>
          <w:b/>
          <w:bCs/>
          <w:spacing w:val="0"/>
          <w:rtl w:val="true"/>
        </w:rPr>
        <w:t>פסקה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Cs/>
          <w:spacing w:val="0"/>
        </w:rPr>
        <w:t>5</w:t>
      </w:r>
      <w:r>
        <w:rPr>
          <w:rFonts w:cs="David"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לחוות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דעתה</w:t>
      </w:r>
      <w:r>
        <w:rPr>
          <w:rFonts w:cs="David"/>
          <w:b/>
          <w:bCs/>
          <w:spacing w:val="0"/>
          <w:rtl w:val="true"/>
        </w:rPr>
        <w:t xml:space="preserve">). </w:t>
      </w:r>
      <w:r>
        <w:rPr>
          <w:rFonts w:cs="David"/>
          <w:b/>
          <w:b/>
          <w:bCs/>
          <w:spacing w:val="0"/>
          <w:rtl w:val="true"/>
        </w:rPr>
        <w:t>מבלי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למצות</w:t>
      </w:r>
      <w:r>
        <w:rPr>
          <w:rFonts w:cs="David"/>
          <w:b/>
          <w:bCs/>
          <w:spacing w:val="0"/>
          <w:rtl w:val="true"/>
        </w:rPr>
        <w:t xml:space="preserve">, </w:t>
      </w:r>
      <w:r>
        <w:rPr>
          <w:rFonts w:cs="David"/>
          <w:b/>
          <w:b/>
          <w:bCs/>
          <w:spacing w:val="0"/>
          <w:rtl w:val="true"/>
        </w:rPr>
        <w:t>מציעה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חברתי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כי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בעניין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זה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יבחן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בית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המשפט</w:t>
      </w:r>
      <w:r>
        <w:rPr>
          <w:rFonts w:cs="David"/>
          <w:b/>
          <w:bCs/>
          <w:spacing w:val="0"/>
          <w:rtl w:val="true"/>
        </w:rPr>
        <w:t xml:space="preserve">, </w:t>
      </w:r>
      <w:r>
        <w:rPr>
          <w:rFonts w:cs="David"/>
          <w:b/>
          <w:b/>
          <w:bCs/>
          <w:spacing w:val="0"/>
          <w:rtl w:val="true"/>
        </w:rPr>
        <w:t>ברגיל</w:t>
      </w:r>
      <w:r>
        <w:rPr>
          <w:rFonts w:cs="David"/>
          <w:b/>
          <w:bCs/>
          <w:spacing w:val="0"/>
          <w:rtl w:val="true"/>
        </w:rPr>
        <w:t xml:space="preserve">, </w:t>
      </w:r>
      <w:r>
        <w:rPr>
          <w:rFonts w:cs="David"/>
          <w:b/>
          <w:b/>
          <w:bCs/>
          <w:spacing w:val="0"/>
          <w:rtl w:val="true"/>
        </w:rPr>
        <w:t>אם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נמצאה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בין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הפעולות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Cs/>
          <w:spacing w:val="0"/>
          <w:rtl w:val="true"/>
        </w:rPr>
        <w:t>'</w:t>
      </w:r>
      <w:r>
        <w:rPr>
          <w:rFonts w:cs="David"/>
          <w:b/>
          <w:b/>
          <w:bCs/>
          <w:spacing w:val="0"/>
          <w:rtl w:val="true"/>
        </w:rPr>
        <w:t>סמיכות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זמנים</w:t>
      </w:r>
      <w:r>
        <w:rPr>
          <w:rFonts w:cs="David"/>
          <w:b/>
          <w:bCs/>
          <w:spacing w:val="0"/>
          <w:rtl w:val="true"/>
        </w:rPr>
        <w:t xml:space="preserve">' </w:t>
      </w:r>
      <w:r>
        <w:rPr>
          <w:rFonts w:cs="David"/>
          <w:b/>
          <w:b/>
          <w:bCs/>
          <w:spacing w:val="0"/>
          <w:rtl w:val="true"/>
        </w:rPr>
        <w:t>ואם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הפעולות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Cs/>
          <w:spacing w:val="0"/>
          <w:rtl w:val="true"/>
        </w:rPr>
        <w:t>'</w:t>
      </w:r>
      <w:r>
        <w:rPr>
          <w:rFonts w:cs="David"/>
          <w:b/>
          <w:b/>
          <w:bCs/>
          <w:spacing w:val="0"/>
          <w:rtl w:val="true"/>
        </w:rPr>
        <w:t>חלק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מאותה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תוכנית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עבריינית</w:t>
      </w:r>
      <w:r>
        <w:rPr>
          <w:rFonts w:cs="David"/>
          <w:b/>
          <w:bCs/>
          <w:spacing w:val="0"/>
          <w:rtl w:val="true"/>
        </w:rPr>
        <w:t>' (</w:t>
      </w:r>
      <w:r>
        <w:rPr>
          <w:rFonts w:cs="David"/>
          <w:b/>
          <w:b/>
          <w:bCs/>
          <w:spacing w:val="0"/>
          <w:u w:val="single"/>
          <w:rtl w:val="true"/>
        </w:rPr>
        <w:t>שם</w:t>
      </w:r>
      <w:r>
        <w:rPr>
          <w:rFonts w:cs="David"/>
          <w:b/>
          <w:bCs/>
          <w:spacing w:val="0"/>
          <w:rtl w:val="true"/>
        </w:rPr>
        <w:t xml:space="preserve">). </w:t>
      </w:r>
      <w:r>
        <w:rPr>
          <w:rFonts w:cs="David"/>
          <w:b/>
          <w:b/>
          <w:bCs/>
          <w:spacing w:val="0"/>
          <w:rtl w:val="true"/>
        </w:rPr>
        <w:t>מצטרף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אני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לתפיסתה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העקרונית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חברתי</w:t>
      </w:r>
      <w:r>
        <w:rPr>
          <w:rFonts w:cs="David"/>
          <w:b/>
          <w:bCs/>
          <w:spacing w:val="0"/>
          <w:rtl w:val="true"/>
        </w:rPr>
        <w:t xml:space="preserve">. </w:t>
      </w:r>
      <w:r>
        <w:rPr>
          <w:rFonts w:cs="David"/>
          <w:b/>
          <w:b/>
          <w:bCs/>
          <w:spacing w:val="0"/>
          <w:rtl w:val="true"/>
        </w:rPr>
        <w:t>אולם</w:t>
      </w:r>
      <w:r>
        <w:rPr>
          <w:rFonts w:cs="David"/>
          <w:b/>
          <w:bCs/>
          <w:spacing w:val="0"/>
          <w:rtl w:val="true"/>
        </w:rPr>
        <w:t xml:space="preserve">, </w:t>
      </w:r>
      <w:r>
        <w:rPr>
          <w:rFonts w:cs="David"/>
          <w:b/>
          <w:b/>
          <w:bCs/>
          <w:spacing w:val="0"/>
          <w:rtl w:val="true"/>
        </w:rPr>
        <w:t>אבקש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להדגיש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כי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להשקפתי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התיבה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Cs/>
          <w:spacing w:val="0"/>
          <w:rtl w:val="true"/>
        </w:rPr>
        <w:t>'</w:t>
      </w:r>
      <w:r>
        <w:rPr>
          <w:rFonts w:cs="David"/>
          <w:b/>
          <w:b/>
          <w:bCs/>
          <w:spacing w:val="0"/>
          <w:rtl w:val="true"/>
        </w:rPr>
        <w:t>אירוע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אחד</w:t>
      </w:r>
      <w:r>
        <w:rPr>
          <w:rFonts w:cs="David"/>
          <w:b/>
          <w:bCs/>
          <w:spacing w:val="0"/>
          <w:rtl w:val="true"/>
        </w:rPr>
        <w:t xml:space="preserve">' </w:t>
      </w:r>
      <w:r>
        <w:rPr>
          <w:rFonts w:cs="David"/>
          <w:b/>
          <w:b/>
          <w:bCs/>
          <w:spacing w:val="0"/>
          <w:rtl w:val="true"/>
        </w:rPr>
        <w:t>רחבה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דיה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כדי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לכלול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גם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פעולות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עברייניות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שבוצעו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על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פני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רצף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זמן</w:t>
      </w:r>
      <w:r>
        <w:rPr>
          <w:rFonts w:cs="David"/>
          <w:b/>
          <w:bCs/>
          <w:spacing w:val="0"/>
          <w:rtl w:val="true"/>
        </w:rPr>
        <w:t xml:space="preserve">; </w:t>
      </w:r>
      <w:r>
        <w:rPr>
          <w:rFonts w:cs="David"/>
          <w:b/>
          <w:b/>
          <w:bCs/>
          <w:spacing w:val="0"/>
          <w:rtl w:val="true"/>
        </w:rPr>
        <w:t>כללו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מעשים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שונים</w:t>
      </w:r>
      <w:r>
        <w:rPr>
          <w:rFonts w:cs="David"/>
          <w:b/>
          <w:bCs/>
          <w:spacing w:val="0"/>
          <w:rtl w:val="true"/>
        </w:rPr>
        <w:t xml:space="preserve">; </w:t>
      </w:r>
      <w:r>
        <w:rPr>
          <w:rFonts w:cs="David"/>
          <w:b/>
          <w:b/>
          <w:bCs/>
          <w:spacing w:val="0"/>
          <w:rtl w:val="true"/>
        </w:rPr>
        <w:t>ביחס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לקורבנות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שונים</w:t>
      </w:r>
      <w:r>
        <w:rPr>
          <w:rFonts w:cs="David"/>
          <w:b/>
          <w:bCs/>
          <w:spacing w:val="0"/>
          <w:rtl w:val="true"/>
        </w:rPr>
        <w:t xml:space="preserve">; </w:t>
      </w:r>
      <w:r>
        <w:rPr>
          <w:rFonts w:cs="David"/>
          <w:b/>
          <w:b/>
          <w:bCs/>
          <w:spacing w:val="0"/>
          <w:rtl w:val="true"/>
        </w:rPr>
        <w:t>ובמקומות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שונים</w:t>
      </w:r>
      <w:r>
        <w:rPr>
          <w:rFonts w:cs="David"/>
          <w:b/>
          <w:bCs/>
          <w:spacing w:val="0"/>
          <w:rtl w:val="true"/>
        </w:rPr>
        <w:t xml:space="preserve">. </w:t>
      </w:r>
      <w:r>
        <w:rPr>
          <w:rFonts w:cs="David"/>
          <w:b/>
          <w:b/>
          <w:bCs/>
          <w:spacing w:val="0"/>
          <w:rtl w:val="true"/>
        </w:rPr>
        <w:t>הכל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–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כל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עוד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מהווים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מסכת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עבריינית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אחת</w:t>
      </w:r>
      <w:r>
        <w:rPr>
          <w:rFonts w:cs="David"/>
          <w:b/>
          <w:bCs/>
          <w:spacing w:val="0"/>
          <w:rtl w:val="true"/>
        </w:rPr>
        <w:t xml:space="preserve">. </w:t>
      </w:r>
      <w:r>
        <w:rPr>
          <w:rFonts w:cs="David"/>
          <w:b/>
          <w:b/>
          <w:bCs/>
          <w:spacing w:val="0"/>
          <w:rtl w:val="true"/>
        </w:rPr>
        <w:t>נמצאנו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למדים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כי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הבחינה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העבירות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השונות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שביצע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הנאשם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מהוות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Cs/>
          <w:spacing w:val="0"/>
          <w:rtl w:val="true"/>
        </w:rPr>
        <w:t>'</w:t>
      </w:r>
      <w:r>
        <w:rPr>
          <w:rFonts w:cs="David"/>
          <w:b/>
          <w:b/>
          <w:bCs/>
          <w:spacing w:val="0"/>
          <w:rtl w:val="true"/>
        </w:rPr>
        <w:t>אירוע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אחד</w:t>
      </w:r>
      <w:r>
        <w:rPr>
          <w:rFonts w:cs="David"/>
          <w:b/>
          <w:bCs/>
          <w:spacing w:val="0"/>
          <w:rtl w:val="true"/>
        </w:rPr>
        <w:t xml:space="preserve">' </w:t>
      </w:r>
      <w:r>
        <w:rPr>
          <w:rFonts w:cs="David"/>
          <w:b/>
          <w:b/>
          <w:bCs/>
          <w:spacing w:val="0"/>
          <w:rtl w:val="true"/>
        </w:rPr>
        <w:t>היא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תכליתית</w:t>
      </w:r>
      <w:r>
        <w:rPr>
          <w:rFonts w:cs="David"/>
          <w:b/>
          <w:bCs/>
          <w:spacing w:val="0"/>
          <w:rtl w:val="true"/>
        </w:rPr>
        <w:t>-</w:t>
      </w:r>
      <w:r>
        <w:rPr>
          <w:rFonts w:cs="David"/>
          <w:b/>
          <w:b/>
          <w:bCs/>
          <w:spacing w:val="0"/>
          <w:rtl w:val="true"/>
        </w:rPr>
        <w:t>פונקציונאלית</w:t>
      </w:r>
      <w:r>
        <w:rPr>
          <w:rFonts w:cs="David"/>
          <w:b/>
          <w:bCs/>
          <w:spacing w:val="0"/>
          <w:rtl w:val="true"/>
        </w:rPr>
        <w:t xml:space="preserve">. </w:t>
      </w:r>
      <w:r>
        <w:rPr>
          <w:rFonts w:cs="David"/>
          <w:b/>
          <w:b/>
          <w:bCs/>
          <w:spacing w:val="0"/>
          <w:rtl w:val="true"/>
        </w:rPr>
        <w:t>מסקנה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זו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מתחייבת</w:t>
      </w:r>
      <w:r>
        <w:rPr>
          <w:rFonts w:cs="David"/>
          <w:b/>
          <w:bCs/>
          <w:spacing w:val="0"/>
          <w:rtl w:val="true"/>
        </w:rPr>
        <w:t xml:space="preserve">, </w:t>
      </w:r>
      <w:r>
        <w:rPr>
          <w:rFonts w:cs="David"/>
          <w:b/>
          <w:b/>
          <w:bCs/>
          <w:spacing w:val="0"/>
          <w:rtl w:val="true"/>
        </w:rPr>
        <w:t>לגישתי</w:t>
      </w:r>
      <w:r>
        <w:rPr>
          <w:rFonts w:cs="David"/>
          <w:b/>
          <w:bCs/>
          <w:spacing w:val="0"/>
          <w:rtl w:val="true"/>
        </w:rPr>
        <w:t xml:space="preserve">, </w:t>
      </w:r>
      <w:r>
        <w:rPr>
          <w:rFonts w:cs="David"/>
          <w:b/>
          <w:b/>
          <w:bCs/>
          <w:spacing w:val="0"/>
          <w:rtl w:val="true"/>
        </w:rPr>
        <w:t>מן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הנוסח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הרחב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סעיף</w:t>
      </w:r>
      <w:r>
        <w:rPr>
          <w:rFonts w:ascii="Times New Roman" w:hAnsi="Times New Roman"/>
          <w:b/>
          <w:b/>
          <w:bCs/>
          <w:color w:val="000000"/>
          <w:spacing w:val="0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pacing w:val="0"/>
        </w:rPr>
        <w:t>40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יג</w:t>
      </w:r>
      <w:r>
        <w:rPr>
          <w:rFonts w:cs="David"/>
          <w:b/>
          <w:bCs/>
          <w:spacing w:val="0"/>
          <w:rtl w:val="true"/>
        </w:rPr>
        <w:t xml:space="preserve">, </w:t>
      </w:r>
      <w:r>
        <w:rPr>
          <w:rFonts w:cs="David"/>
          <w:b/>
          <w:b/>
          <w:bCs/>
          <w:spacing w:val="0"/>
          <w:rtl w:val="true"/>
        </w:rPr>
        <w:t>אשר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מותיר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לערכאה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הגוזרת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הדין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מתחם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רחב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שיקול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דעת</w:t>
      </w:r>
      <w:r>
        <w:rPr>
          <w:rFonts w:cs="David"/>
          <w:b/>
          <w:bCs/>
          <w:spacing w:val="0"/>
          <w:rtl w:val="true"/>
        </w:rPr>
        <w:t xml:space="preserve">. </w:t>
      </w:r>
      <w:r>
        <w:rPr>
          <w:rFonts w:cs="David"/>
          <w:b/>
          <w:b/>
          <w:bCs/>
          <w:spacing w:val="0"/>
          <w:rtl w:val="true"/>
        </w:rPr>
        <w:t>מתחם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רחב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זה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משמיע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בתורו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גמישות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ביחס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לאפשרות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לצרף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Cs/>
          <w:spacing w:val="0"/>
          <w:rtl w:val="true"/>
        </w:rPr>
        <w:t>'</w:t>
      </w:r>
      <w:r>
        <w:rPr>
          <w:rFonts w:cs="David"/>
          <w:b/>
          <w:b/>
          <w:bCs/>
          <w:spacing w:val="0"/>
          <w:rtl w:val="true"/>
        </w:rPr>
        <w:t>מעשים</w:t>
      </w:r>
      <w:r>
        <w:rPr>
          <w:rFonts w:cs="David"/>
          <w:b/>
          <w:bCs/>
          <w:spacing w:val="0"/>
          <w:rtl w:val="true"/>
        </w:rPr>
        <w:t xml:space="preserve">' </w:t>
      </w:r>
      <w:r>
        <w:rPr>
          <w:rFonts w:cs="David"/>
          <w:b/>
          <w:b/>
          <w:bCs/>
          <w:spacing w:val="0"/>
          <w:rtl w:val="true"/>
        </w:rPr>
        <w:t>רבים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לכדי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Cs/>
          <w:spacing w:val="0"/>
          <w:rtl w:val="true"/>
        </w:rPr>
        <w:t>'</w:t>
      </w:r>
      <w:r>
        <w:rPr>
          <w:rFonts w:cs="David"/>
          <w:b/>
          <w:b/>
          <w:bCs/>
          <w:spacing w:val="0"/>
          <w:rtl w:val="true"/>
        </w:rPr>
        <w:t>אירוע</w:t>
      </w:r>
      <w:r>
        <w:rPr>
          <w:rFonts w:cs="David"/>
          <w:b/>
          <w:bCs/>
          <w:spacing w:val="0"/>
          <w:rtl w:val="true"/>
        </w:rPr>
        <w:t xml:space="preserve">' </w:t>
      </w:r>
      <w:r>
        <w:rPr>
          <w:rFonts w:cs="David"/>
          <w:b/>
          <w:b/>
          <w:bCs/>
          <w:spacing w:val="0"/>
          <w:rtl w:val="true"/>
        </w:rPr>
        <w:t>אחד</w:t>
      </w:r>
      <w:r>
        <w:rPr>
          <w:rFonts w:cs="David"/>
          <w:b/>
          <w:bCs/>
          <w:spacing w:val="0"/>
          <w:rtl w:val="true"/>
        </w:rPr>
        <w:t xml:space="preserve">. </w:t>
      </w:r>
      <w:r>
        <w:rPr>
          <w:rFonts w:cs="David"/>
          <w:b/>
          <w:b/>
          <w:bCs/>
          <w:spacing w:val="0"/>
          <w:rtl w:val="true"/>
        </w:rPr>
        <w:t>התוצאה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היא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כי</w:t>
      </w:r>
      <w:r>
        <w:rPr>
          <w:rFonts w:ascii="Times New Roman" w:hAnsi="Times New Roman"/>
          <w:b/>
          <w:b/>
          <w:bCs/>
          <w:color w:val="000000"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הדין</w:t>
      </w:r>
      <w:r>
        <w:rPr>
          <w:rFonts w:ascii="Times New Roman" w:hAnsi="Times New Roman"/>
          <w:b/>
          <w:b/>
          <w:bCs/>
          <w:color w:val="000000"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המהותי</w:t>
      </w:r>
      <w:r>
        <w:rPr>
          <w:rFonts w:ascii="Times New Roman" w:hAnsi="Times New Roman"/>
          <w:b/>
          <w:b/>
          <w:bCs/>
          <w:color w:val="000000"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בעניין</w:t>
      </w:r>
      <w:r>
        <w:rPr>
          <w:rFonts w:ascii="Times New Roman" w:hAnsi="Times New Roman"/>
          <w:b/>
          <w:b/>
          <w:bCs/>
          <w:color w:val="000000"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סעיף</w:t>
      </w:r>
      <w:r>
        <w:rPr>
          <w:rFonts w:ascii="Times New Roman" w:hAnsi="Times New Roman"/>
          <w:b/>
          <w:b/>
          <w:bCs/>
          <w:color w:val="000000"/>
          <w:spacing w:val="0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pacing w:val="0"/>
        </w:rPr>
        <w:t>186</w:t>
      </w:r>
      <w:r>
        <w:rPr>
          <w:rFonts w:cs="David" w:ascii="Times New Roman" w:hAnsi="Times New Roman"/>
          <w:b/>
          <w:bCs/>
          <w:color w:val="000000"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ל</w:t>
      </w:r>
      <w:hyperlink r:id="rId79">
        <w:r>
          <w:rPr>
            <w:rStyle w:val="Hyperlink"/>
            <w:rFonts w:ascii="Times New Roman" w:hAnsi="Times New Roman" w:cs="David"/>
            <w:b/>
            <w:b/>
            <w:bCs/>
            <w:color w:val="0000FF"/>
            <w:spacing w:val="0"/>
            <w:rtl w:val="true"/>
          </w:rPr>
          <w:t>חוק</w:t>
        </w:r>
        <w:r>
          <w:rPr>
            <w:rStyle w:val="Hyperlink"/>
            <w:rFonts w:ascii="Times New Roman" w:hAnsi="Times New Roman"/>
            <w:b/>
            <w:b/>
            <w:bCs/>
            <w:color w:val="0000FF"/>
            <w:spacing w:val="0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pacing w:val="0"/>
            <w:rtl w:val="true"/>
          </w:rPr>
          <w:t>סדר</w:t>
        </w:r>
        <w:r>
          <w:rPr>
            <w:rStyle w:val="Hyperlink"/>
            <w:rFonts w:ascii="Times New Roman" w:hAnsi="Times New Roman"/>
            <w:b/>
            <w:b/>
            <w:bCs/>
            <w:color w:val="0000FF"/>
            <w:spacing w:val="0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pacing w:val="0"/>
            <w:rtl w:val="true"/>
          </w:rPr>
          <w:t>הדין</w:t>
        </w:r>
        <w:r>
          <w:rPr>
            <w:rStyle w:val="Hyperlink"/>
            <w:rFonts w:ascii="Times New Roman" w:hAnsi="Times New Roman"/>
            <w:b/>
            <w:b/>
            <w:bCs/>
            <w:color w:val="0000FF"/>
            <w:spacing w:val="0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pacing w:val="0"/>
            <w:rtl w:val="true"/>
          </w:rPr>
          <w:t>הפלילי</w:t>
        </w:r>
      </w:hyperlink>
      <w:r>
        <w:rPr>
          <w:rFonts w:ascii="Times New Roman" w:hAnsi="Times New Roman"/>
          <w:b/>
          <w:b/>
          <w:bCs/>
          <w:color w:val="000000"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בעינו</w:t>
      </w:r>
      <w:r>
        <w:rPr>
          <w:rFonts w:ascii="Times New Roman" w:hAnsi="Times New Roman"/>
          <w:b/>
          <w:b/>
          <w:bCs/>
          <w:color w:val="000000"/>
          <w:spacing w:val="0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עומד</w:t>
      </w:r>
      <w:r>
        <w:rPr>
          <w:rFonts w:cs="David" w:ascii="Times New Roman" w:hAnsi="Times New Roman"/>
          <w:b/>
          <w:bCs/>
          <w:color w:val="000000"/>
          <w:spacing w:val="0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pacing w:val="0"/>
          <w:rtl w:val="true"/>
        </w:rPr>
        <w:t>ומכאן</w:t>
      </w:r>
      <w:r>
        <w:rPr>
          <w:rFonts w:ascii="Times New Roman" w:hAnsi="Times New Roman"/>
          <w:b/>
          <w:b/>
          <w:bCs/>
          <w:color w:val="000000"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שמשמעות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התיקון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איננה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כי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ניתן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כיום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להשית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על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הנאשם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יותר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העונש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המרבי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הקבוע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על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</w:t>
      </w:r>
      <w:r>
        <w:rPr>
          <w:rFonts w:cs="David"/>
          <w:b/>
          <w:bCs/>
          <w:spacing w:val="0"/>
          <w:rtl w:val="true"/>
        </w:rPr>
        <w:t>'</w:t>
      </w:r>
      <w:r>
        <w:rPr>
          <w:rFonts w:cs="David"/>
          <w:b/>
          <w:b/>
          <w:bCs/>
          <w:spacing w:val="0"/>
          <w:rtl w:val="true"/>
        </w:rPr>
        <w:t>מעשה</w:t>
      </w:r>
      <w:r>
        <w:rPr>
          <w:rFonts w:cs="David"/>
          <w:b/>
          <w:bCs/>
          <w:spacing w:val="0"/>
          <w:rtl w:val="true"/>
        </w:rPr>
        <w:t xml:space="preserve">' </w:t>
      </w:r>
      <w:r>
        <w:rPr>
          <w:rFonts w:cs="David"/>
          <w:b/>
          <w:b/>
          <w:bCs/>
          <w:spacing w:val="0"/>
          <w:rtl w:val="true"/>
        </w:rPr>
        <w:t>שבו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הורשע</w:t>
      </w:r>
      <w:r>
        <w:rPr>
          <w:rFonts w:cs="David"/>
          <w:b/>
          <w:bCs/>
          <w:spacing w:val="0"/>
          <w:rtl w:val="true"/>
        </w:rPr>
        <w:t xml:space="preserve">. </w:t>
      </w:r>
      <w:r>
        <w:rPr>
          <w:rFonts w:cs="David"/>
          <w:b/>
          <w:b/>
          <w:bCs/>
          <w:spacing w:val="0"/>
          <w:rtl w:val="true"/>
        </w:rPr>
        <w:t>כל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שעושה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התיקון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הוא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לשמש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כלי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עזר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לערכאה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הגוזרת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הדין</w:t>
      </w:r>
      <w:r>
        <w:rPr>
          <w:rFonts w:cs="David"/>
          <w:b/>
          <w:bCs/>
          <w:spacing w:val="0"/>
          <w:rtl w:val="true"/>
        </w:rPr>
        <w:t xml:space="preserve">, </w:t>
      </w:r>
      <w:r>
        <w:rPr>
          <w:rFonts w:cs="David"/>
          <w:b/>
          <w:b/>
          <w:bCs/>
          <w:spacing w:val="0"/>
          <w:rtl w:val="true"/>
        </w:rPr>
        <w:t>שיכולה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עתה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להשוות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את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העניין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הנדון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לפניה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לעניינים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דומים</w:t>
      </w:r>
      <w:r>
        <w:rPr>
          <w:rFonts w:eastAsia="Garamond" w:cs="Garamond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אחרים</w:t>
      </w:r>
      <w:r>
        <w:rPr>
          <w:rFonts w:cs="David"/>
          <w:b/>
          <w:bCs/>
          <w:spacing w:val="0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העמדות השונות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יורם דנציגר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דפנה ברק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ארז ועוזי פוגלמן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כפי שהובעו בפרשת </w:t>
      </w:r>
      <w:r>
        <w:rPr>
          <w:rFonts w:ascii="Arial" w:hAnsi="Arial" w:cs="Arial"/>
          <w:u w:val="single"/>
          <w:rtl w:val="true"/>
        </w:rPr>
        <w:t>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>אבר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יושמו על ידי ב</w:t>
      </w:r>
      <w:hyperlink r:id="rId80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38784-03-14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שאדי אבו אלהווה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בפיסקאות </w:t>
      </w:r>
      <w:r>
        <w:rPr>
          <w:rFonts w:cs="Arial" w:ascii="Arial" w:hAnsi="Arial"/>
        </w:rPr>
        <w:t>24-30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וכן ב</w:t>
      </w:r>
      <w:hyperlink r:id="rId81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37365-08-13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ראשד אבו עסב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בשלב מאוחר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פסק דין </w:t>
      </w:r>
      <w:r>
        <w:rPr>
          <w:rFonts w:ascii="Arial" w:hAnsi="Arial" w:cs="Arial"/>
          <w:u w:val="single"/>
          <w:rtl w:val="true"/>
        </w:rPr>
        <w:t>סעד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שניתן ביום </w:t>
      </w:r>
      <w:r>
        <w:rPr>
          <w:rFonts w:cs="Arial" w:ascii="Arial" w:hAnsi="Arial"/>
        </w:rPr>
        <w:t>5.8.13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מוקד הנושא של יישום </w:t>
      </w:r>
      <w:hyperlink r:id="rId8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3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בפסק דין שניתן לפני </w:t>
      </w:r>
      <w:r>
        <w:rPr>
          <w:rFonts w:ascii="Arial" w:hAnsi="Arial" w:cs="Arial"/>
          <w:rtl w:val="true"/>
        </w:rPr>
        <w:t>למעלה מ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ביום יט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3.9.15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על ידי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נעם סולברג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שלדבריו הסכימו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השופטים סלים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וחנן מלצר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</w:t>
      </w:r>
      <w:hyperlink r:id="rId84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1261/15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יוסף דלאל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 xml:space="preserve">פרשת </w:t>
      </w:r>
      <w:r>
        <w:rPr>
          <w:rFonts w:ascii="Arial" w:hAnsi="Arial" w:cs="Arial"/>
          <w:u w:val="single"/>
          <w:rtl w:val="true"/>
        </w:rPr>
        <w:t>דלאל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סולברג מציג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בפיסקאות </w:t>
      </w:r>
      <w:r>
        <w:rPr>
          <w:rFonts w:cs="Arial" w:ascii="Arial" w:hAnsi="Arial"/>
        </w:rPr>
        <w:t>22-23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לפסק הדין </w:t>
      </w:r>
      <w:r>
        <w:rPr>
          <w:rFonts w:ascii="Arial" w:hAnsi="Arial" w:cs="Arial"/>
          <w:u w:val="single"/>
          <w:rtl w:val="true"/>
        </w:rPr>
        <w:t>דלאל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המבחן הבא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במקור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0"/>
        <w:jc w:val="both"/>
        <w:rPr>
          <w:b/>
          <w:bCs/>
        </w:rPr>
      </w:pPr>
      <w:r>
        <w:rPr>
          <w:spacing w:val="10"/>
          <w:sz w:val="20"/>
          <w:szCs w:val="26"/>
          <w:rtl w:val="true"/>
        </w:rPr>
        <w:tab/>
      </w:r>
      <w:r>
        <w:rPr>
          <w:b/>
          <w:bCs/>
          <w:spacing w:val="10"/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שׂוּמה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u w:val="single"/>
          <w:rtl w:val="true"/>
        </w:rPr>
        <w:t>מבחני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עזר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מאופיין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u w:val="single"/>
          <w:rtl w:val="true"/>
        </w:rPr>
        <w:t>תכנון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שיטתיות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u w:val="single"/>
          <w:rtl w:val="true"/>
        </w:rPr>
        <w:t>סמיכות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מקום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לאפשר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ביצועה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ההימלטות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עובדתיות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סגורה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u w:val="single"/>
          <w:rtl w:val="true"/>
        </w:rPr>
        <w:t>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מלאכותית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שיגרע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כהווייתו</w:t>
      </w:r>
      <w:r>
        <w:rPr>
          <w:b/>
          <w:bCs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/>
          <w:bCs/>
          <w:u w:val="single"/>
          <w:rtl w:val="true"/>
        </w:rPr>
        <w:t>כמה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אירועים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</w:t>
      </w:r>
      <w:r>
        <w:rPr>
          <w:b/>
          <w:b/>
          <w:bCs/>
          <w:color w:val="000000"/>
          <w:spacing w:val="6"/>
          <w:rtl w:val="true"/>
        </w:rPr>
        <w:t>ור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בסעיף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Cs/>
          <w:color w:val="000000"/>
          <w:spacing w:val="6"/>
        </w:rPr>
        <w:t>40</w:t>
      </w:r>
      <w:r>
        <w:rPr>
          <w:b/>
          <w:b/>
          <w:bCs/>
          <w:color w:val="000000"/>
          <w:spacing w:val="6"/>
          <w:rtl w:val="true"/>
        </w:rPr>
        <w:t>יג</w:t>
      </w:r>
      <w:r>
        <w:rPr>
          <w:b/>
          <w:bCs/>
          <w:color w:val="000000"/>
          <w:spacing w:val="6"/>
          <w:rtl w:val="true"/>
        </w:rPr>
        <w:t>(</w:t>
      </w:r>
      <w:r>
        <w:rPr>
          <w:b/>
          <w:b/>
          <w:bCs/>
          <w:color w:val="000000"/>
          <w:spacing w:val="6"/>
          <w:rtl w:val="true"/>
        </w:rPr>
        <w:t>ב</w:t>
      </w:r>
      <w:r>
        <w:rPr>
          <w:b/>
          <w:bCs/>
          <w:color w:val="000000"/>
          <w:spacing w:val="6"/>
          <w:rtl w:val="true"/>
        </w:rPr>
        <w:t xml:space="preserve">) </w:t>
      </w:r>
      <w:r>
        <w:rPr>
          <w:b/>
          <w:b/>
          <w:bCs/>
          <w:color w:val="000000"/>
          <w:spacing w:val="6"/>
          <w:rtl w:val="true"/>
        </w:rPr>
        <w:t>לחוק</w:t>
      </w:r>
      <w:r>
        <w:rPr>
          <w:b/>
          <w:bCs/>
          <w:color w:val="000000"/>
          <w:spacing w:val="6"/>
          <w:rtl w:val="true"/>
        </w:rPr>
        <w:t xml:space="preserve">. </w:t>
      </w:r>
      <w:r>
        <w:rPr>
          <w:b/>
          <w:b/>
          <w:bCs/>
          <w:color w:val="000000"/>
          <w:spacing w:val="6"/>
          <w:rtl w:val="true"/>
        </w:rPr>
        <w:t>במצב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דברים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זה</w:t>
      </w:r>
      <w:r>
        <w:rPr>
          <w:b/>
          <w:bCs/>
          <w:color w:val="000000"/>
          <w:spacing w:val="6"/>
          <w:rtl w:val="true"/>
        </w:rPr>
        <w:t xml:space="preserve">, </w:t>
      </w:r>
      <w:r>
        <w:rPr>
          <w:b/>
          <w:b/>
          <w:bCs/>
          <w:color w:val="000000"/>
          <w:spacing w:val="6"/>
          <w:rtl w:val="true"/>
        </w:rPr>
        <w:t>רשאי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בית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המשפט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לגזור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עונש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נפרד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לכל</w:t>
      </w:r>
      <w:r>
        <w:rPr>
          <w:rFonts w:cs="Times New Roman"/>
          <w:b/>
          <w:b/>
          <w:bCs/>
          <w:color w:val="000000"/>
          <w:spacing w:val="6"/>
          <w:rtl w:val="true"/>
        </w:rPr>
        <w:t xml:space="preserve"> </w:t>
      </w:r>
      <w:r>
        <w:rPr>
          <w:b/>
          <w:b/>
          <w:bCs/>
          <w:color w:val="000000"/>
          <w:spacing w:val="6"/>
          <w:rtl w:val="true"/>
        </w:rPr>
        <w:t>א</w:t>
      </w:r>
      <w:r>
        <w:rPr>
          <w:b/>
          <w:b/>
          <w:bCs/>
          <w:rtl w:val="true"/>
        </w:rPr>
        <w:t>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הצטברותם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u w:val="single"/>
          <w:rtl w:val="true"/>
        </w:rPr>
        <w:t>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color w:val="000000"/>
          <w:rtl w:val="true"/>
        </w:rPr>
        <w:t>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40</w:t>
      </w:r>
      <w:r>
        <w:rPr>
          <w:b/>
          <w:b/>
          <w:bCs/>
          <w:color w:val="000000"/>
          <w:rtl w:val="true"/>
        </w:rPr>
        <w:t>יג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)".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0"/>
        <w:jc w:val="both"/>
        <w:rPr>
          <w:b/>
          <w:bCs/>
          <w:spacing w:val="10"/>
          <w:sz w:val="22"/>
          <w:szCs w:val="22"/>
        </w:rPr>
      </w:pPr>
      <w:r>
        <w:rPr>
          <w:b/>
          <w:bCs/>
          <w:spacing w:val="10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התייחסות 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מציין השופט 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יתכנו מצבים חריגים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הנסיבות העובדתיות לא יובילו למסקנה ברורה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האם הקשר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הדוק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לאו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מציע מבחן נוסף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לפסק הדין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במצבים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נורמטיבית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לתכליתו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40</w:t>
      </w:r>
      <w:r>
        <w:rPr>
          <w:b/>
          <w:b/>
          <w:bCs/>
          <w:color w:val="000000"/>
          <w:rtl w:val="true"/>
        </w:rPr>
        <w:t>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/>
          <w:bCs/>
          <w:u w:val="single"/>
          <w:rtl w:val="true"/>
        </w:rPr>
        <w:t>כמה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תיבלע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תזכה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ולהפך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התייחסתי למבחנים אלה במספר פסקי דין שניתנו על ידי בפסקי דין אלה</w:t>
      </w:r>
      <w:r>
        <w:rPr>
          <w:rFonts w:cs="Arial" w:ascii="Arial" w:hAnsi="Arial"/>
          <w:rtl w:val="true"/>
        </w:rPr>
        <w:t xml:space="preserve">: </w:t>
      </w:r>
      <w:hyperlink r:id="rId8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           </w:t>
        </w:r>
        <w:r>
          <w:rPr>
            <w:rStyle w:val="Hyperlink"/>
            <w:rFonts w:cs="Arial" w:ascii="Arial" w:hAnsi="Arial"/>
            <w:color w:val="0000FF"/>
            <w:u w:val="single"/>
          </w:rPr>
          <w:t>31041-04-13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נור חמדן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8.12.15</w:t>
      </w:r>
      <w:r>
        <w:rPr>
          <w:rFonts w:cs="Arial" w:ascii="Arial" w:hAnsi="Arial"/>
          <w:rtl w:val="true"/>
        </w:rPr>
        <w:t xml:space="preserve">); </w:t>
      </w:r>
      <w:hyperlink r:id="rId86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60637-11-14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מגיד קרקי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30.5.16</w:t>
      </w:r>
      <w:r>
        <w:rPr>
          <w:rFonts w:cs="Arial" w:ascii="Arial" w:hAnsi="Arial"/>
          <w:rtl w:val="true"/>
        </w:rPr>
        <w:t xml:space="preserve">); </w:t>
      </w:r>
      <w:hyperlink r:id="rId87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35801-10-13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7.8.16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142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גם לאחר הפסיקה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ולאמור בפרשת </w:t>
      </w:r>
      <w:r>
        <w:rPr>
          <w:rFonts w:ascii="Arial" w:hAnsi="Arial" w:cs="Arial"/>
          <w:u w:val="single"/>
          <w:rtl w:val="true"/>
        </w:rPr>
        <w:t>דלאל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138-140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נזקק בית המשפט העליון לניתוח </w:t>
      </w:r>
      <w:hyperlink r:id="rId8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</w:hyperlink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בכמה פסקי דין שניתנו בשנה האחרונה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ראה </w:t>
      </w:r>
      <w:hyperlink r:id="rId89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4456/14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אביגדור קלנר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); </w:t>
      </w:r>
      <w:hyperlink r:id="rId90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7952/15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אילון ישראל שץ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); </w:t>
      </w:r>
      <w:hyperlink r:id="rId91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8265/13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דמיטרי מלאכליאל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); </w:t>
      </w:r>
      <w:hyperlink r:id="rId92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5668/13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ערן מזרחי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>);</w:t>
      </w:r>
      <w:r>
        <w:rPr>
          <w:rtl w:val="true"/>
        </w:rPr>
        <w:t xml:space="preserve"> </w:t>
      </w:r>
      <w:hyperlink r:id="rId93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4527/14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שרונה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פרינס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2016</w:t>
      </w:r>
      <w:r>
        <w:rPr>
          <w:rtl w:val="true"/>
        </w:rPr>
        <w:t xml:space="preserve">); </w:t>
      </w:r>
      <w:hyperlink r:id="rId94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8281/15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זיד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  <w:b/>
          <w:bCs/>
          <w:spacing w:val="10"/>
        </w:rPr>
      </w:pPr>
      <w:r>
        <w:rPr>
          <w:rFonts w:cs="Arial" w:ascii="Arial" w:hAnsi="Arial"/>
        </w:rPr>
        <w:t>143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מעבר לכל המבחנים הפרטניים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שהובאו בפרשות </w:t>
      </w:r>
      <w:r>
        <w:rPr>
          <w:rFonts w:ascii="Arial" w:hAnsi="Arial" w:cs="Arial"/>
          <w:u w:val="single"/>
          <w:rtl w:val="true"/>
        </w:rPr>
        <w:t>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>אבר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134-136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u w:val="single"/>
          <w:rtl w:val="true"/>
        </w:rPr>
        <w:t>דלאל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139-140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אני סבור שיש לתת משקל משמעותי למבחן הרחב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שתואר בהחלטת המשנה לנשיאה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אליקים 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בדחותו –</w:t>
      </w:r>
      <w:r>
        <w:rPr>
          <w:rFonts w:ascii="Arial" w:hAnsi="Arial" w:cs="Arial"/>
          <w:rtl w:val="true"/>
        </w:rPr>
        <w:t xml:space="preserve"> לפני כמחצית השנה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לדיון נוסף בנושא </w:t>
      </w:r>
      <w:r>
        <w:rPr>
          <w:rFonts w:cs="Arial" w:ascii="Arial" w:hAnsi="Arial"/>
          <w:rtl w:val="true"/>
        </w:rPr>
        <w:t>(</w:t>
      </w:r>
      <w:hyperlink r:id="rId95">
        <w:r>
          <w:rPr>
            <w:rStyle w:val="Hyperlink"/>
            <w:rFonts w:ascii="Arial" w:hAnsi="Arial" w:cs="Arial"/>
            <w:color w:val="0000FF"/>
            <w:rtl w:val="true"/>
          </w:rPr>
          <w:t>דנ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2999/16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ערן מזרחי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ביום יד אייר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22.5.16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 xml:space="preserve">בקובעו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המבחן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הבא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פיסקה כז להחלטתו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rFonts w:ascii="Arial TUR;Arial Unicode MS" w:hAnsi="Arial TUR;Arial Unicode MS" w:cs="Arial TUR;Arial Unicode MS"/>
          <w:b/>
          <w:bCs/>
        </w:rPr>
      </w:pPr>
      <w:r>
        <w:rPr>
          <w:rFonts w:cs="Arial TUR;Arial Unicode MS" w:ascii="Arial TUR;Arial Unicode MS" w:hAnsi="Arial TUR;Arial Unicode MS"/>
          <w:b/>
          <w:bCs/>
          <w:rtl w:val="true"/>
        </w:rPr>
        <w:t>"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דומני כי לשאלה אימתי עסקינן באירוע אחד ואימתי במספר אירועים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כאשר עסקינן בפרשה פלילית רבת היקף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 xml:space="preserve">לא תיתכן </w:t>
      </w:r>
      <w:r>
        <w:rPr>
          <w:rFonts w:cs="Arial TUR;Arial Unicode MS" w:ascii="Arial TUR;Arial Unicode MS" w:hAnsi="Arial TUR;Arial Unicode MS"/>
          <w:b/>
          <w:bCs/>
          <w:rtl w:val="true"/>
        </w:rPr>
        <w:t>'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תשובת מחשב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',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והיא תלויה – גם בהגדרות המשוכללות ביותר – בנסיבות המקרה ובמבטו הכולל של בית המשפט על הפרשה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.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לשיקול הדעת נודע מקום מובהק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ובית המשפט ישקול אם צריך הוא להיכנס ל</w:t>
      </w:r>
      <w:r>
        <w:rPr>
          <w:rFonts w:cs="Arial TUR;Arial Unicode MS" w:ascii="Arial TUR;Arial Unicode MS" w:hAnsi="Arial TUR;Arial Unicode MS"/>
          <w:b/>
          <w:bCs/>
          <w:rtl w:val="true"/>
        </w:rPr>
        <w:t>'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פרטנות חשבונאית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'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או לקבוע שורה תחתונה ראויה</w:t>
      </w:r>
      <w:r>
        <w:rPr>
          <w:rFonts w:cs="Arial TUR;Arial Unicode MS" w:ascii="Arial TUR;Arial Unicode MS" w:hAnsi="Arial TUR;Arial Unicode MS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  <w:b/>
          <w:bCs/>
        </w:rPr>
      </w:pPr>
      <w:r>
        <w:rPr>
          <w:rFonts w:cs="Arial TUR;Arial Unicode MS" w:ascii="Arial TUR;Arial Unicode MS" w:hAnsi="Arial TUR;Arial Unicode MS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יא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</w:r>
      <w:r>
        <w:rPr>
          <w:rFonts w:cs="Arial" w:ascii="Arial" w:hAnsi="Arial"/>
          <w:b/>
          <w:bCs/>
          <w:sz w:val="28"/>
          <w:szCs w:val="28"/>
          <w:u w:val="single"/>
        </w:rPr>
        <w:t>3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היישום לתיק שבפניי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</w:rPr>
      </w:pPr>
      <w:r>
        <w:rPr>
          <w:rFonts w:cs="Arial TUR;Arial Unicode MS" w:ascii="Arial TUR;Arial Unicode MS" w:hAnsi="Arial TUR;Arial Unicode MS"/>
        </w:rPr>
        <w:t>1</w:t>
      </w:r>
      <w:r>
        <w:rPr>
          <w:rFonts w:cs="Arial TUR;Arial Unicode MS" w:ascii="Arial TUR;Arial Unicode MS" w:hAnsi="Arial TUR;Arial Unicode MS"/>
        </w:rPr>
        <w:t>44</w:t>
      </w:r>
      <w:r>
        <w:rPr>
          <w:rFonts w:cs="Arial TUR;Arial Unicode MS" w:ascii="Arial TUR;Arial Unicode MS" w:hAnsi="Arial TUR;Arial Unicode MS"/>
          <w:rtl w:val="true"/>
        </w:rPr>
        <w:t>.</w:t>
        <w:tab/>
      </w:r>
      <w:r>
        <w:rPr>
          <w:rFonts w:ascii="Arial TUR;Arial Unicode MS" w:hAnsi="Arial TUR;Arial Unicode MS" w:cs="Arial TUR;Arial Unicode MS"/>
          <w:rtl w:val="true"/>
        </w:rPr>
        <w:t>במקרה שבפניי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 xml:space="preserve">מדובר </w:t>
      </w:r>
      <w:r>
        <w:rPr>
          <w:rFonts w:ascii="Arial TUR;Arial Unicode MS" w:hAnsi="Arial TUR;Arial Unicode MS" w:cs="Arial TUR;Arial Unicode MS"/>
          <w:rtl w:val="true"/>
        </w:rPr>
        <w:t>ב</w:t>
      </w:r>
      <w:r>
        <w:rPr>
          <w:rFonts w:ascii="Arial TUR;Arial Unicode MS" w:hAnsi="Arial TUR;Arial Unicode MS" w:cs="Arial TUR;Arial Unicode MS"/>
          <w:rtl w:val="true"/>
        </w:rPr>
        <w:t>שני מעשי שוד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שנעשו בהפרש של מספר ימים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למען אותה מטרה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קרי</w:t>
      </w:r>
      <w:r>
        <w:rPr>
          <w:rFonts w:cs="Arial TUR;Arial Unicode MS" w:ascii="Arial TUR;Arial Unicode MS" w:hAnsi="Arial TUR;Arial Unicode MS"/>
          <w:rtl w:val="true"/>
        </w:rPr>
        <w:t xml:space="preserve">: </w:t>
      </w:r>
      <w:r>
        <w:rPr>
          <w:rFonts w:ascii="Arial TUR;Arial Unicode MS" w:hAnsi="Arial TUR;Arial Unicode MS" w:cs="Arial TUR;Arial Unicode MS"/>
          <w:rtl w:val="true"/>
        </w:rPr>
        <w:t>מכירת השרשרת לקניית סם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באותה מתכונת</w:t>
      </w:r>
      <w:r>
        <w:rPr>
          <w:rFonts w:ascii="Arial TUR;Arial Unicode MS" w:hAnsi="Arial TUR;Arial Unicode MS" w:cs="Arial TUR;Arial Unicode MS"/>
          <w:rtl w:val="true"/>
        </w:rPr>
        <w:t xml:space="preserve"> של דרך ביצוע העבירות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דהיינו</w:t>
      </w:r>
      <w:r>
        <w:rPr>
          <w:rFonts w:cs="Arial TUR;Arial Unicode MS" w:ascii="Arial TUR;Arial Unicode MS" w:hAnsi="Arial TUR;Arial Unicode MS"/>
          <w:rtl w:val="true"/>
        </w:rPr>
        <w:t xml:space="preserve">: </w:t>
      </w:r>
      <w:r>
        <w:rPr>
          <w:rFonts w:ascii="Arial TUR;Arial Unicode MS" w:hAnsi="Arial TUR;Arial Unicode MS" w:cs="Arial TUR;Arial Unicode MS"/>
          <w:rtl w:val="true"/>
        </w:rPr>
        <w:t>תלישת שרשרת זהב מאישה קשישה</w:t>
      </w:r>
      <w:r>
        <w:rPr>
          <w:rFonts w:cs="Arial TUR;Arial Unicode MS" w:ascii="Arial TUR;Arial Unicode MS" w:hAnsi="Arial TUR;Arial Unicode MS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</w:rPr>
      </w:pPr>
      <w:r>
        <w:rPr>
          <w:rFonts w:cs="Arial TUR;Arial Unicode MS" w:ascii="Arial TUR;Arial Unicode MS" w:hAnsi="Arial TUR;Arial Unicode MS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</w:rPr>
      </w:pPr>
      <w:r>
        <w:rPr>
          <w:rFonts w:cs="Arial TUR;Arial Unicode MS" w:ascii="Arial TUR;Arial Unicode MS" w:hAnsi="Arial TUR;Arial Unicode MS"/>
        </w:rPr>
        <w:t>1</w:t>
      </w:r>
      <w:r>
        <w:rPr>
          <w:rFonts w:cs="Arial TUR;Arial Unicode MS" w:ascii="Arial TUR;Arial Unicode MS" w:hAnsi="Arial TUR;Arial Unicode MS"/>
        </w:rPr>
        <w:t>45</w:t>
      </w:r>
      <w:r>
        <w:rPr>
          <w:rFonts w:cs="Arial TUR;Arial Unicode MS" w:ascii="Arial TUR;Arial Unicode MS" w:hAnsi="Arial TUR;Arial Unicode MS"/>
          <w:rtl w:val="true"/>
        </w:rPr>
        <w:t>.</w:t>
        <w:tab/>
      </w:r>
      <w:r>
        <w:rPr>
          <w:rFonts w:ascii="Arial TUR;Arial Unicode MS" w:hAnsi="Arial TUR;Arial Unicode MS" w:cs="Arial TUR;Arial Unicode MS"/>
          <w:rtl w:val="true"/>
        </w:rPr>
        <w:t>על פי המבחן שקבעה כב</w:t>
      </w:r>
      <w:r>
        <w:rPr>
          <w:rFonts w:cs="Arial TUR;Arial Unicode MS" w:ascii="Arial TUR;Arial Unicode MS" w:hAnsi="Arial TUR;Arial Unicode MS"/>
          <w:rtl w:val="true"/>
        </w:rPr>
        <w:t xml:space="preserve">' </w:t>
      </w:r>
      <w:r>
        <w:rPr>
          <w:rFonts w:ascii="Arial TUR;Arial Unicode MS" w:hAnsi="Arial TUR;Arial Unicode MS" w:cs="Arial TUR;Arial Unicode MS"/>
          <w:rtl w:val="true"/>
        </w:rPr>
        <w:t>השופטת דפנה ברק</w:t>
      </w:r>
      <w:r>
        <w:rPr>
          <w:rFonts w:cs="Arial TUR;Arial Unicode MS" w:ascii="Arial TUR;Arial Unicode MS" w:hAnsi="Arial TUR;Arial Unicode MS"/>
          <w:rtl w:val="true"/>
        </w:rPr>
        <w:t>-</w:t>
      </w:r>
      <w:r>
        <w:rPr>
          <w:rFonts w:ascii="Arial TUR;Arial Unicode MS" w:hAnsi="Arial TUR;Arial Unicode MS" w:cs="Arial TUR;Arial Unicode MS"/>
          <w:rtl w:val="true"/>
        </w:rPr>
        <w:t xml:space="preserve">ארז בפרשת </w:t>
      </w:r>
      <w:r>
        <w:rPr>
          <w:rFonts w:ascii="Arial TUR;Arial Unicode MS" w:hAnsi="Arial TUR;Arial Unicode MS" w:cs="Arial TUR;Arial Unicode MS"/>
          <w:u w:val="single"/>
          <w:rtl w:val="true"/>
        </w:rPr>
        <w:t>ג</w:t>
      </w:r>
      <w:r>
        <w:rPr>
          <w:rFonts w:cs="Arial TUR;Arial Unicode MS" w:ascii="Arial TUR;Arial Unicode MS" w:hAnsi="Arial TUR;Arial Unicode MS"/>
          <w:u w:val="single"/>
          <w:rtl w:val="true"/>
        </w:rPr>
        <w:t>'</w:t>
      </w:r>
      <w:r>
        <w:rPr>
          <w:rFonts w:ascii="Arial TUR;Arial Unicode MS" w:hAnsi="Arial TUR;Arial Unicode MS" w:cs="Arial TUR;Arial Unicode MS"/>
          <w:u w:val="single"/>
          <w:rtl w:val="true"/>
        </w:rPr>
        <w:t>אבר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דהיינו</w:t>
      </w:r>
      <w:r>
        <w:rPr>
          <w:rFonts w:cs="Arial TUR;Arial Unicode MS" w:ascii="Arial TUR;Arial Unicode MS" w:hAnsi="Arial TUR;Arial Unicode MS"/>
          <w:rtl w:val="true"/>
        </w:rPr>
        <w:t>: "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קשר כזה בין עבירות יימצא כאשר תהיה ביניהן סמיכות זמנים או כאשר הן תהיינה חלק מאותה תוכנית עבריינית אף כאשר הן בוצעו לאורך תקופת זמן שאינה קצרה</w:t>
      </w:r>
      <w:r>
        <w:rPr>
          <w:rFonts w:cs="Arial TUR;Arial Unicode MS" w:ascii="Arial TUR;Arial Unicode MS" w:hAnsi="Arial TUR;Arial Unicode MS"/>
          <w:rtl w:val="true"/>
        </w:rPr>
        <w:t>" (</w:t>
      </w:r>
      <w:r>
        <w:rPr>
          <w:rFonts w:ascii="Arial TUR;Arial Unicode MS" w:hAnsi="Arial TUR;Arial Unicode MS" w:cs="Arial TUR;Arial Unicode MS"/>
          <w:rtl w:val="true"/>
        </w:rPr>
        <w:t xml:space="preserve">צוטט בפיסקה </w:t>
      </w:r>
      <w:r>
        <w:rPr>
          <w:rFonts w:cs="Arial TUR;Arial Unicode MS" w:ascii="Arial TUR;Arial Unicode MS" w:hAnsi="Arial TUR;Arial Unicode MS"/>
        </w:rPr>
        <w:t>135</w:t>
      </w:r>
      <w:r>
        <w:rPr>
          <w:rFonts w:cs="Arial TUR;Arial Unicode MS" w:ascii="Arial TUR;Arial Unicode MS" w:hAnsi="Arial TUR;Arial Unicode MS"/>
          <w:rtl w:val="true"/>
        </w:rPr>
        <w:t xml:space="preserve"> </w:t>
      </w:r>
      <w:r>
        <w:rPr>
          <w:rFonts w:ascii="Arial TUR;Arial Unicode MS" w:hAnsi="Arial TUR;Arial Unicode MS" w:cs="Arial TUR;Arial Unicode MS"/>
          <w:rtl w:val="true"/>
        </w:rPr>
        <w:t>לעיל</w:t>
      </w:r>
      <w:r>
        <w:rPr>
          <w:rFonts w:cs="Arial TUR;Arial Unicode MS" w:ascii="Arial TUR;Arial Unicode MS" w:hAnsi="Arial TUR;Arial Unicode MS"/>
          <w:rtl w:val="true"/>
        </w:rPr>
        <w:t xml:space="preserve">), </w:t>
      </w:r>
      <w:r>
        <w:rPr>
          <w:rFonts w:ascii="Arial TUR;Arial Unicode MS" w:hAnsi="Arial TUR;Arial Unicode MS" w:cs="Arial TUR;Arial Unicode MS"/>
          <w:rtl w:val="true"/>
        </w:rPr>
        <w:t>שני מעשי השוד שבפניי נכללים באותו מבחן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ועל כן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יש לראות בהם אירוע אחד</w:t>
      </w:r>
      <w:r>
        <w:rPr>
          <w:rFonts w:cs="Arial TUR;Arial Unicode MS" w:ascii="Arial TUR;Arial Unicode MS" w:hAnsi="Arial TUR;Arial Unicode MS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</w:rPr>
      </w:pPr>
      <w:r>
        <w:rPr>
          <w:rFonts w:cs="Arial TUR;Arial Unicode MS" w:ascii="Arial TUR;Arial Unicode MS" w:hAnsi="Arial TUR;Arial Unicode MS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</w:rPr>
      </w:pPr>
      <w:r>
        <w:rPr>
          <w:rFonts w:cs="Arial TUR;Arial Unicode MS" w:ascii="Arial TUR;Arial Unicode MS" w:hAnsi="Arial TUR;Arial Unicode MS"/>
        </w:rPr>
        <w:t>146</w:t>
      </w:r>
      <w:r>
        <w:rPr>
          <w:rFonts w:cs="Arial TUR;Arial Unicode MS" w:ascii="Arial TUR;Arial Unicode MS" w:hAnsi="Arial TUR;Arial Unicode MS"/>
          <w:rtl w:val="true"/>
        </w:rPr>
        <w:t>.</w:t>
        <w:tab/>
      </w:r>
      <w:r>
        <w:rPr>
          <w:rFonts w:ascii="Arial TUR;Arial Unicode MS" w:hAnsi="Arial TUR;Arial Unicode MS" w:cs="Arial TUR;Arial Unicode MS"/>
          <w:rtl w:val="true"/>
        </w:rPr>
        <w:t>הוא הדין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ובקל וחומר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אם אאמץ את המבחן שנקט כב</w:t>
      </w:r>
      <w:r>
        <w:rPr>
          <w:rFonts w:cs="Arial TUR;Arial Unicode MS" w:ascii="Arial TUR;Arial Unicode MS" w:hAnsi="Arial TUR;Arial Unicode MS"/>
          <w:rtl w:val="true"/>
        </w:rPr>
        <w:t xml:space="preserve">' </w:t>
      </w:r>
      <w:r>
        <w:rPr>
          <w:rFonts w:ascii="Arial TUR;Arial Unicode MS" w:hAnsi="Arial TUR;Arial Unicode MS" w:cs="Arial TUR;Arial Unicode MS"/>
          <w:rtl w:val="true"/>
        </w:rPr>
        <w:t xml:space="preserve">השופט פוגלמן בפרשת </w:t>
      </w:r>
      <w:r>
        <w:rPr>
          <w:rFonts w:ascii="Arial TUR;Arial Unicode MS" w:hAnsi="Arial TUR;Arial Unicode MS" w:cs="Arial TUR;Arial Unicode MS"/>
          <w:u w:val="single"/>
          <w:rtl w:val="true"/>
        </w:rPr>
        <w:t>ג</w:t>
      </w:r>
      <w:r>
        <w:rPr>
          <w:rFonts w:cs="Arial TUR;Arial Unicode MS" w:ascii="Arial TUR;Arial Unicode MS" w:hAnsi="Arial TUR;Arial Unicode MS"/>
          <w:u w:val="single"/>
          <w:rtl w:val="true"/>
        </w:rPr>
        <w:t>'</w:t>
      </w:r>
      <w:r>
        <w:rPr>
          <w:rFonts w:ascii="Arial TUR;Arial Unicode MS" w:hAnsi="Arial TUR;Arial Unicode MS" w:cs="Arial TUR;Arial Unicode MS"/>
          <w:u w:val="single"/>
          <w:rtl w:val="true"/>
        </w:rPr>
        <w:t>אבר</w:t>
      </w:r>
      <w:r>
        <w:rPr>
          <w:rFonts w:ascii="Arial TUR;Arial Unicode MS" w:hAnsi="Arial TUR;Arial Unicode MS" w:cs="Arial TUR;Arial Unicode MS"/>
          <w:rtl w:val="true"/>
        </w:rPr>
        <w:t xml:space="preserve"> הנ</w:t>
      </w:r>
      <w:r>
        <w:rPr>
          <w:rFonts w:cs="Arial TUR;Arial Unicode MS" w:ascii="Arial TUR;Arial Unicode MS" w:hAnsi="Arial TUR;Arial Unicode MS"/>
          <w:rtl w:val="true"/>
        </w:rPr>
        <w:t>"</w:t>
      </w:r>
      <w:r>
        <w:rPr>
          <w:rFonts w:ascii="Arial TUR;Arial Unicode MS" w:hAnsi="Arial TUR;Arial Unicode MS" w:cs="Arial TUR;Arial Unicode MS"/>
          <w:rtl w:val="true"/>
        </w:rPr>
        <w:t>ל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שהוא מבחן מרחיב אף מעבר לזו שקבעה השופטת ברק</w:t>
      </w:r>
      <w:r>
        <w:rPr>
          <w:rFonts w:cs="Arial TUR;Arial Unicode MS" w:ascii="Arial TUR;Arial Unicode MS" w:hAnsi="Arial TUR;Arial Unicode MS"/>
          <w:rtl w:val="true"/>
        </w:rPr>
        <w:t>-</w:t>
      </w:r>
      <w:r>
        <w:rPr>
          <w:rFonts w:ascii="Arial TUR;Arial Unicode MS" w:hAnsi="Arial TUR;Arial Unicode MS" w:cs="Arial TUR;Arial Unicode MS"/>
          <w:rtl w:val="true"/>
        </w:rPr>
        <w:t>ארז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 xml:space="preserve">באומרו </w:t>
      </w:r>
      <w:r>
        <w:rPr>
          <w:rFonts w:cs="Arial TUR;Arial Unicode MS" w:ascii="Arial TUR;Arial Unicode MS" w:hAnsi="Arial TUR;Arial Unicode MS"/>
          <w:rtl w:val="true"/>
        </w:rPr>
        <w:t>(</w:t>
      </w:r>
      <w:r>
        <w:rPr>
          <w:rFonts w:ascii="Arial TUR;Arial Unicode MS" w:hAnsi="Arial TUR;Arial Unicode MS" w:cs="Arial TUR;Arial Unicode MS"/>
          <w:rtl w:val="true"/>
        </w:rPr>
        <w:t xml:space="preserve">כמצוטט בפיסקה </w:t>
      </w:r>
      <w:r>
        <w:rPr>
          <w:rFonts w:cs="Arial TUR;Arial Unicode MS" w:ascii="Arial TUR;Arial Unicode MS" w:hAnsi="Arial TUR;Arial Unicode MS"/>
        </w:rPr>
        <w:t>136</w:t>
      </w:r>
      <w:r>
        <w:rPr>
          <w:rFonts w:cs="Arial TUR;Arial Unicode MS" w:ascii="Arial TUR;Arial Unicode MS" w:hAnsi="Arial TUR;Arial Unicode MS"/>
          <w:rtl w:val="true"/>
        </w:rPr>
        <w:t xml:space="preserve"> </w:t>
      </w:r>
      <w:r>
        <w:rPr>
          <w:rFonts w:ascii="Arial TUR;Arial Unicode MS" w:hAnsi="Arial TUR;Arial Unicode MS" w:cs="Arial TUR;Arial Unicode MS"/>
          <w:rtl w:val="true"/>
        </w:rPr>
        <w:t>לעיל</w:t>
      </w:r>
      <w:r>
        <w:rPr>
          <w:rFonts w:cs="Arial TUR;Arial Unicode MS" w:ascii="Arial TUR;Arial Unicode MS" w:hAnsi="Arial TUR;Arial Unicode MS"/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rFonts w:ascii="Arial TUR;Arial Unicode MS" w:hAnsi="Arial TUR;Arial Unicode MS" w:cs="Arial TUR;Arial Unicode MS"/>
        </w:rPr>
      </w:pPr>
      <w:r>
        <w:rPr>
          <w:rFonts w:cs="Arial TUR;Arial Unicode MS" w:ascii="Arial TUR;Arial Unicode MS" w:hAnsi="Arial TUR;Arial Unicode MS"/>
          <w:rtl w:val="true"/>
        </w:rPr>
        <w:t>"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 xml:space="preserve">להשקפתי התיבה </w:t>
      </w:r>
      <w:r>
        <w:rPr>
          <w:rFonts w:cs="Arial TUR;Arial Unicode MS" w:ascii="Arial TUR;Arial Unicode MS" w:hAnsi="Arial TUR;Arial Unicode MS"/>
          <w:b/>
          <w:bCs/>
          <w:rtl w:val="true"/>
        </w:rPr>
        <w:t>'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אירוע אחד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'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רחבה דיה כדי לכלול גם פעולות עברייניות שבוצעו על פני רצף זמן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;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כללו מעשים שונים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;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ביחס לקורבנות שונים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;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ובמקומות שונים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.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הכל – כל עוד הם מהווים מסכת עבריינית אחת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.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 xml:space="preserve">נמצאנו למדים כי הבחינה אם העבירות השונות שביצע הנאשם מהוות </w:t>
      </w:r>
      <w:r>
        <w:rPr>
          <w:rFonts w:cs="Arial TUR;Arial Unicode MS" w:ascii="Arial TUR;Arial Unicode MS" w:hAnsi="Arial TUR;Arial Unicode MS"/>
          <w:b/>
          <w:bCs/>
          <w:rtl w:val="true"/>
        </w:rPr>
        <w:t>'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אירוע אחד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'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היא תכליתית</w:t>
      </w:r>
      <w:r>
        <w:rPr>
          <w:rFonts w:cs="Arial TUR;Arial Unicode MS" w:ascii="Arial TUR;Arial Unicode MS" w:hAnsi="Arial TUR;Arial Unicode MS"/>
          <w:b/>
          <w:bCs/>
          <w:rtl w:val="true"/>
        </w:rPr>
        <w:t>-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פונקציונאלית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.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מסקנה זו מתחייבת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לגישתי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 xml:space="preserve">מן הנוסח הרחב של סעיף </w:t>
      </w:r>
      <w:r>
        <w:rPr>
          <w:rFonts w:cs="Arial TUR;Arial Unicode MS" w:ascii="Arial TUR;Arial Unicode MS" w:hAnsi="Arial TUR;Arial Unicode MS"/>
          <w:b/>
          <w:bCs/>
        </w:rPr>
        <w:t>40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יג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אשר מותיר לערכאה הגוזרת את הדין מתחם רחב של שיקול דעת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.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 xml:space="preserve">מתחם רחב זה משמיע בתורו גמישות ביחס לאפשרות לצרף </w:t>
      </w:r>
      <w:r>
        <w:rPr>
          <w:rFonts w:cs="Arial TUR;Arial Unicode MS" w:ascii="Arial TUR;Arial Unicode MS" w:hAnsi="Arial TUR;Arial Unicode MS"/>
          <w:b/>
          <w:bCs/>
          <w:rtl w:val="true"/>
        </w:rPr>
        <w:t>'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מעשים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'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 xml:space="preserve">רבים לכדי </w:t>
      </w:r>
      <w:r>
        <w:rPr>
          <w:rFonts w:cs="Arial TUR;Arial Unicode MS" w:ascii="Arial TUR;Arial Unicode MS" w:hAnsi="Arial TUR;Arial Unicode MS"/>
          <w:b/>
          <w:bCs/>
          <w:rtl w:val="true"/>
        </w:rPr>
        <w:t>'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אירוע</w:t>
      </w:r>
      <w:r>
        <w:rPr>
          <w:rFonts w:cs="Arial TUR;Arial Unicode MS" w:ascii="Arial TUR;Arial Unicode MS" w:hAnsi="Arial TUR;Arial Unicode MS"/>
          <w:b/>
          <w:bCs/>
          <w:rtl w:val="true"/>
        </w:rPr>
        <w:t xml:space="preserve">' </w:t>
      </w:r>
      <w:r>
        <w:rPr>
          <w:rFonts w:ascii="Arial TUR;Arial Unicode MS" w:hAnsi="Arial TUR;Arial Unicode MS" w:cs="Arial TUR;Arial Unicode MS"/>
          <w:b/>
          <w:b/>
          <w:bCs/>
          <w:rtl w:val="true"/>
        </w:rPr>
        <w:t>אחד</w:t>
      </w:r>
      <w:r>
        <w:rPr>
          <w:rFonts w:cs="Arial TUR;Arial Unicode MS" w:ascii="Arial TUR;Arial Unicode MS" w:hAnsi="Arial TUR;Arial Unicode MS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TUR;Arial Unicode MS" w:hAnsi="Arial TUR;Arial Unicode MS" w:cs="Arial TUR;Arial Unicode MS"/>
        </w:rPr>
      </w:pPr>
      <w:r>
        <w:rPr>
          <w:rFonts w:cs="Arial TUR;Arial Unicode MS" w:ascii="Arial TUR;Arial Unicode MS" w:hAnsi="Arial TUR;Arial Unicode MS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 TUR;Arial Unicode MS" w:ascii="Arial TUR;Arial Unicode MS" w:hAnsi="Arial TUR;Arial Unicode MS"/>
        </w:rPr>
        <w:t>147</w:t>
      </w:r>
      <w:r>
        <w:rPr>
          <w:rFonts w:cs="Arial TUR;Arial Unicode MS" w:ascii="Arial TUR;Arial Unicode MS" w:hAnsi="Arial TUR;Arial Unicode MS"/>
          <w:rtl w:val="true"/>
        </w:rPr>
        <w:t>.</w:t>
        <w:tab/>
      </w:r>
      <w:r>
        <w:rPr>
          <w:rFonts w:ascii="Arial TUR;Arial Unicode MS" w:hAnsi="Arial TUR;Arial Unicode MS" w:cs="Arial TUR;Arial Unicode MS"/>
          <w:rtl w:val="true"/>
        </w:rPr>
        <w:t>ניתן לומר כי על המאפיינים של שתי עבירות השוד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כפי שהוסברו לעיל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חלים גם דברי כב</w:t>
      </w:r>
      <w:r>
        <w:rPr>
          <w:rFonts w:cs="Arial TUR;Arial Unicode MS" w:ascii="Arial TUR;Arial Unicode MS" w:hAnsi="Arial TUR;Arial Unicode MS"/>
          <w:rtl w:val="true"/>
        </w:rPr>
        <w:t xml:space="preserve">' </w:t>
      </w:r>
      <w:r>
        <w:rPr>
          <w:rFonts w:ascii="Arial TUR;Arial Unicode MS" w:hAnsi="Arial TUR;Arial Unicode MS" w:cs="Arial TUR;Arial Unicode MS"/>
          <w:rtl w:val="true"/>
        </w:rPr>
        <w:t>השופט סולברג</w:t>
      </w:r>
      <w:r>
        <w:rPr>
          <w:rFonts w:cs="Arial TUR;Arial Unicode MS" w:ascii="Arial TUR;Arial Unicode MS" w:hAnsi="Arial TUR;Arial Unicode MS"/>
          <w:rtl w:val="true"/>
        </w:rPr>
        <w:t>,</w:t>
      </w:r>
      <w:r>
        <w:rPr>
          <w:rFonts w:cs="Arial TUR;Arial Unicode MS" w:ascii="Arial TUR;Arial Unicode MS" w:hAnsi="Arial TUR;Arial Unicode MS"/>
          <w:rtl w:val="true"/>
        </w:rPr>
        <w:t xml:space="preserve"> </w:t>
      </w:r>
      <w:r>
        <w:rPr>
          <w:rFonts w:ascii="Arial TUR;Arial Unicode MS" w:hAnsi="Arial TUR;Arial Unicode MS" w:cs="Arial TUR;Arial Unicode MS"/>
          <w:rtl w:val="true"/>
        </w:rPr>
        <w:t xml:space="preserve">בפרשת </w:t>
      </w:r>
      <w:r>
        <w:rPr>
          <w:rFonts w:ascii="Arial TUR;Arial Unicode MS" w:hAnsi="Arial TUR;Arial Unicode MS" w:cs="Arial TUR;Arial Unicode MS"/>
          <w:u w:val="single"/>
          <w:rtl w:val="true"/>
        </w:rPr>
        <w:t>דלאל</w:t>
      </w:r>
      <w:r>
        <w:rPr>
          <w:rFonts w:cs="Arial TUR;Arial Unicode MS" w:ascii="Arial TUR;Arial Unicode MS" w:hAnsi="Arial TUR;Arial Unicode MS"/>
          <w:rtl w:val="true"/>
        </w:rPr>
        <w:t>,</w:t>
      </w:r>
      <w:r>
        <w:rPr>
          <w:rFonts w:cs="Arial TUR;Arial Unicode MS" w:ascii="Arial TUR;Arial Unicode MS" w:hAnsi="Arial TUR;Arial Unicode MS"/>
          <w:rtl w:val="true"/>
        </w:rPr>
        <w:t xml:space="preserve"> </w:t>
      </w:r>
      <w:r>
        <w:rPr>
          <w:rFonts w:ascii="Arial TUR;Arial Unicode MS" w:hAnsi="Arial TUR;Arial Unicode MS" w:cs="Arial TUR;Arial Unicode MS"/>
          <w:rtl w:val="true"/>
        </w:rPr>
        <w:t xml:space="preserve">שצוטטו לעיל </w:t>
      </w:r>
      <w:r>
        <w:rPr>
          <w:rFonts w:cs="Arial TUR;Arial Unicode MS" w:ascii="Arial TUR;Arial Unicode MS" w:hAnsi="Arial TUR;Arial Unicode MS"/>
          <w:rtl w:val="true"/>
        </w:rPr>
        <w:t>(</w:t>
      </w:r>
      <w:r>
        <w:rPr>
          <w:rFonts w:ascii="Arial TUR;Arial Unicode MS" w:hAnsi="Arial TUR;Arial Unicode MS" w:cs="Arial TUR;Arial Unicode MS"/>
          <w:rtl w:val="true"/>
        </w:rPr>
        <w:t xml:space="preserve">פיסקה </w:t>
      </w:r>
      <w:r>
        <w:rPr>
          <w:rFonts w:cs="Arial TUR;Arial Unicode MS" w:ascii="Arial TUR;Arial Unicode MS" w:hAnsi="Arial TUR;Arial Unicode MS"/>
        </w:rPr>
        <w:t>139</w:t>
      </w:r>
      <w:r>
        <w:rPr>
          <w:rFonts w:cs="Arial TUR;Arial Unicode MS" w:ascii="Arial TUR;Arial Unicode MS" w:hAnsi="Arial TUR;Arial Unicode MS"/>
          <w:rtl w:val="true"/>
        </w:rPr>
        <w:t xml:space="preserve">), </w:t>
      </w:r>
      <w:r>
        <w:rPr>
          <w:rFonts w:ascii="Arial TUR;Arial Unicode MS" w:hAnsi="Arial TUR;Arial Unicode MS" w:cs="Arial TUR;Arial Unicode MS"/>
          <w:rtl w:val="true"/>
        </w:rPr>
        <w:t xml:space="preserve">שכן מדובר בסיטואציה שבה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מאופיין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u w:val="single"/>
          <w:rtl w:val="true"/>
        </w:rPr>
        <w:t>תכנון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שיטתיות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u w:val="single"/>
          <w:rtl w:val="true"/>
        </w:rPr>
        <w:t>סמיכות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מקום</w:t>
      </w:r>
      <w:r>
        <w:rPr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ההדגשות במקור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המבחנים הללו יש לראות בשתי עבירות השוד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לעניין </w:t>
      </w:r>
      <w:hyperlink r:id="rId9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משמעות הדבר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9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במקרה זה בית המשפט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יקבע מתחם עונש הולם כאמור בסעיף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לאירוע כולו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ויגזור עונש כולל לכל העבירות בשל אותו אירוע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הסעיף כולו צוטט בפיסקה </w:t>
      </w:r>
      <w:r>
        <w:rPr>
          <w:rFonts w:cs="Arial" w:ascii="Arial" w:hAnsi="Arial"/>
        </w:rPr>
        <w:t>128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ראוי לציין כי בתיק אחר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 בוצעו מספר עבירות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קבעתי כי יהיה מתחם נפרד לעבירה של סיוע לשוד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לשתי עבירות שוד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שבוצעו בסמיכות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קבעתי מתחם אחד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אם כי שם היה מדובר באותו יום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לגזר הדין שניתן על ידי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98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37365-08-13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ראשד אבו עסב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מאחר וקבעתי כי יש לראות את שני מעשי השוד כאירוע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שלגביהם ייקבע מתחם עונש הולם לאירוע כולו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וייגזר עונש 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עתה הזמן והמקום לעבור לקביעת מתחם העונש ההולם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ביחס לאותו 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מעשי שוד בהפרש של מספר ימים</w:t>
      </w:r>
      <w:r>
        <w:rPr>
          <w:rFonts w:cs="Arial" w:ascii="Arial" w:hAnsi="Arial"/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יב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יב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שעברנו את השלב המקדמי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במסגרת השלב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קביעת מתחם העונש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מורה לנו </w:t>
      </w:r>
      <w:hyperlink r:id="rId9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לקבוע את המתחם בהתאם לעיקרון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העיקרון המנחה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בכותרת של </w:t>
      </w:r>
      <w:hyperlink r:id="rId10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ולשם 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להתחשב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ובנסיבות הכרוכות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10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בפניי שני מעשי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והעיקרון המנחה מחייב קיומו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יחס הולם בין חומרת מעשה עבירה בנסיבותיו ומידת אשמו של הנאשם ובין סוג ומידת העונש המוטל עליו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הכול כאמור </w:t>
      </w:r>
      <w:hyperlink r:id="rId10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אשר לאלמנטים של </w:t>
      </w:r>
      <w:hyperlink r:id="rId10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</w:t>
      </w:r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אדון בכל אחד מן הרכיבים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כסדרם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בתתי הפרקים הבאים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יב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הערך החברתי הנפגע מביצוע שתי עבירות השוד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עבירת שוד כוללת בחובה שני ערכים חברתיים מרכזיים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משני תחומי המשפט הפלילי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הגנה על החיים והבריאות של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עבירת שוד כוללת אלימות כלפי 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מבחינה זו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עבירת השוד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שייכת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לקבוצת העבירות של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וכדומה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יסוד האלימות נכלל בעבירת השוד במפורש</w:t>
      </w:r>
      <w:r>
        <w:rPr>
          <w:rFonts w:cs="Arial" w:ascii="Arial" w:hAnsi="Arial"/>
          <w:rtl w:val="true"/>
        </w:rPr>
        <w:t xml:space="preserve">, </w:t>
      </w:r>
      <w:hyperlink r:id="rId10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5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: 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בשעת המעשה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מבצע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מעשה אלימות באדם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שהעיר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בצדק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בפגיעה פיזית כלפי 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יכולת ההתנגדות שלהן מוגבלת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עקב גילן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על הרכוש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עבירת שוד הינה גניבה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 מחמירות של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זאת נלמד מלשון הסעיף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: 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הגונב דבר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כדי להשיג את הדבר הנגנב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או כדי למנוע התנגדות לגניבת הדבר</w:t>
      </w:r>
      <w:r>
        <w:rPr>
          <w:rFonts w:cs="Arial" w:ascii="Arial" w:hAnsi="Arial"/>
          <w:rtl w:val="true"/>
        </w:rPr>
        <w:t>...".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ניתן לראות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</w:t>
      </w:r>
      <w:r>
        <w:rPr>
          <w:rFonts w:ascii="Arial" w:hAnsi="Arial" w:cs="Arial"/>
          <w:rtl w:val="true"/>
        </w:rPr>
        <w:t xml:space="preserve">עבירת השוד ככוללת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שתי קומות</w:t>
      </w:r>
      <w:r>
        <w:rPr>
          <w:rFonts w:cs="Arial" w:ascii="Arial" w:hAnsi="Arial"/>
          <w:rtl w:val="true"/>
        </w:rPr>
        <w:t xml:space="preserve">":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הראשונה</w:t>
      </w:r>
      <w:r>
        <w:rPr>
          <w:rFonts w:ascii="Arial" w:hAnsi="Arial" w:cs="Arial"/>
          <w:rtl w:val="true"/>
        </w:rPr>
        <w:t xml:space="preserve"> – גניבת החפץ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השנייה</w:t>
      </w:r>
      <w:r>
        <w:rPr>
          <w:rFonts w:ascii="Arial" w:hAnsi="Arial" w:cs="Arial"/>
          <w:rtl w:val="true"/>
        </w:rPr>
        <w:t xml:space="preserve"> – יסוד האלימות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היסוד הראשון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לאמור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הערך החברתי שנפגע מביצוע העבירה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ראיתי לנכון להביא את פסיקת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106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1127/13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עמאואל גברזגיי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הערך החברתי שנפגע מביצוע עבירת השוד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הוא כבודם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חירותם ורכושם של המתלוננים – קרבנות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ובטחונו של הציבור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יכולתו הממשית לחיות את חייו ולהלך ברחובות ללא חשש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צודק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 xml:space="preserve">חיים </w:t>
      </w:r>
      <w:r>
        <w:rPr>
          <w:rFonts w:ascii="Arial" w:hAnsi="Arial" w:cs="Arial"/>
          <w:rtl w:val="true"/>
        </w:rPr>
        <w:t xml:space="preserve">פס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כי אין מדובר רק בהגנה על ביטחונן של המתלוננות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שכן עבירת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כל 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ריבוי עבירות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ברחובה של 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פוגעות בביטחונם של האזרחים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המסב נזקים פיזיים וכלכליים ומערער את תחושת הנינוחות של האדם ההולך בדרך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יב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מידת הפגיעה בערך החברתי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המחוקק דורש </w:t>
      </w:r>
      <w:hyperlink r:id="rId10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8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בבואו לקבוע את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יתחשב לא רק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כלשון החוק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במידת הפגיעה בו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יסוד זה של מידת הפגיעה בערך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לראות את שני מעשי השוד באופן שווה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בשניהם נגנבה שרשרת זהב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באחד מהם מדובר גם בשרשרת בעלת ערך סנטימנטלי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המהווה זיכרון של בעלת השרשרת מבעלה המנוח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 מכתבה של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כמובא בפיסקה </w:t>
      </w:r>
      <w:r>
        <w:rPr>
          <w:rFonts w:cs="Arial" w:ascii="Arial" w:hAnsi="Arial"/>
        </w:rPr>
        <w:t>95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לעיל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בשני המקרים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השרשראות לא הוחזרו למתלוננות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שהודה והסביר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מכר אותן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לקנות 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מבחינה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לומר כי העוצמה של הפגיעה בערך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גבוהה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איננה מ</w:t>
      </w:r>
      <w:r>
        <w:rPr>
          <w:rFonts w:ascii="Arial" w:hAnsi="Arial" w:cs="Arial"/>
          <w:rtl w:val="true"/>
        </w:rPr>
        <w:t>ק</w:t>
      </w:r>
      <w:r>
        <w:rPr>
          <w:rFonts w:ascii="Arial" w:hAnsi="Arial" w:cs="Arial"/>
          <w:rtl w:val="true"/>
        </w:rPr>
        <w:t>סימלית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לא מדובר במצב שבו הנשדדות נזקקו לטיפול 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נגרמה להן נכות</w:t>
      </w:r>
      <w:r>
        <w:rPr>
          <w:rFonts w:ascii="Arial" w:hAnsi="Arial" w:cs="Arial"/>
          <w:rtl w:val="true"/>
        </w:rPr>
        <w:t xml:space="preserve"> רפואית פיזית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חס ושלום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אנו נמצאים בחלק העליון של עוצמת הפגיעה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נימוק נוסף לכך שהעבירות אינן ברף העליון המירבי של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כי הנאשם לא נזקק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השוד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סיווג עוצמת הפגיעה בערך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לשכוח כי מדובר בביצוע שוד בשכונת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והתחושה הקשה של 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שבסמוך לביתן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הלכו לתומן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ברחובה של עיר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נשדדות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המוסיף לעוצמת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בחלק העליון של הפגיעה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יב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ab/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מדיניות הענישה הנהוגה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הזכירו פסיקה שונה בעניין עבירות השוד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בטרם אדון ואתייחס באופן פרטני לפסיקה שהזכירו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לנכון להביא תמצית פסיקה בעניין מדיניות הענישה הנהוגה בעבירות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שכתבתי בפיסקאות</w:t>
      </w:r>
      <w:r>
        <w:rPr>
          <w:rFonts w:cs="Arial" w:ascii="Arial" w:hAnsi="Arial"/>
          <w:rtl w:val="true"/>
        </w:rPr>
        <w:br/>
      </w:r>
      <w:r>
        <w:rPr>
          <w:rFonts w:cs="Arial" w:ascii="Arial" w:hAnsi="Arial"/>
        </w:rPr>
        <w:t>90-103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לגזר דין שנתתי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לפני כשנתיים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ביום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19.11.14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09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rtl w:val="true"/>
          </w:rPr>
          <w:br/>
        </w:r>
        <w:r>
          <w:rPr>
            <w:rStyle w:val="Hyperlink"/>
            <w:rFonts w:cs="Arial" w:ascii="Arial" w:hAnsi="Arial"/>
            <w:color w:val="0000FF"/>
          </w:rPr>
          <w:t>37365-08-13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ראשד אבו עאסב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</w:rPr>
        <w:t>90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המאשימה הביאה את פרשת </w:t>
      </w:r>
      <w:r>
        <w:rPr>
          <w:rFonts w:ascii="Arial" w:hAnsi="Arial" w:cs="Arial"/>
          <w:b/>
          <w:b/>
          <w:bCs/>
          <w:u w:val="single"/>
          <w:rtl w:val="true"/>
        </w:rPr>
        <w:t>פייסל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hyperlink r:id="rId110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7655/12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אדריס פייסל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>)]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מפי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סלים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ובראן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בהסכמת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השופטים יורם דנציגר וניל הנדל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שבה קבע בית המשפט מתחם של שישה חודשים עד שתי שנות מאסר לשוד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בלי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באופן ספונטני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על בסיס תכנון מוקדם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בפרשה אחרת של שוד פלאפונים </w:t>
      </w:r>
      <w:r>
        <w:rPr>
          <w:rFonts w:cs="Arial" w:ascii="Arial" w:hAnsi="Arial"/>
          <w:b/>
          <w:bCs/>
          <w:rtl w:val="true"/>
        </w:rPr>
        <w:t>(</w:t>
      </w:r>
      <w:hyperlink r:id="rId111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4297/13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פלח חי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מפי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חנן מלצר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בהסכמת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השופטים סלים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ובראן וצבי זילברטל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מובאת פסיקה בעניין שוד פלאפונים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תוך התייחסות לכך שמדובר ב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 xml:space="preserve">בפסק הדין מוזכר כי יש להבדיל בין שוד לפי סעיף </w:t>
      </w:r>
      <w:r>
        <w:rPr>
          <w:rFonts w:cs="Arial" w:ascii="Arial" w:hAnsi="Arial"/>
          <w:b/>
          <w:bCs/>
        </w:rPr>
        <w:t>402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 xml:space="preserve">לבין שוד בנסיבות מחמירות לפי סעיף </w:t>
      </w:r>
      <w:r>
        <w:rPr>
          <w:rFonts w:cs="Arial" w:ascii="Arial" w:hAnsi="Arial"/>
          <w:b/>
          <w:bCs/>
        </w:rPr>
        <w:t>402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על כל פנים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באותו פסק דין לא נקבע במפורש 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בית המשפט דחה ערעור 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בקובעו כי </w:t>
      </w:r>
      <w:r>
        <w:rPr>
          <w:rFonts w:cs="Arial" w:ascii="Arial" w:hAnsi="Arial"/>
          <w:b/>
          <w:bCs/>
        </w:rPr>
        <w:t>26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אינם מהווים עונש חמור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החורג ממסגרת מתחם הענישה המקובל בעבירות דומות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בפרשה אחרת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שאף היא נידונה על ידי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השופט חנן מלצר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בהסכמת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אורי שוהם וכב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השופטת דפנה ברק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ארז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 xml:space="preserve">נקבע כי עונש של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אינו מצדיק קבלת ערעור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כאשר במהלך הדיון הוזכרו עונשים של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ושל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במקרים דומים </w:t>
      </w:r>
      <w:r>
        <w:rPr>
          <w:rFonts w:cs="Arial" w:ascii="Arial" w:hAnsi="Arial"/>
          <w:b/>
          <w:bCs/>
          <w:rtl w:val="true"/>
        </w:rPr>
        <w:t>(</w:t>
      </w:r>
      <w:hyperlink r:id="rId112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7684/13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פלוני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)).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אושרי בן ישי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הביא פסיקה בעניין עבירות 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ממנה עולה כי מנעד הענישה מגיע גם לתקופת מבחן של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 והארכת מאסר על תנאי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כאשר מדובר בשיקום ותסקיר חיובי יוצא דופן </w:t>
      </w:r>
      <w:r>
        <w:rPr>
          <w:rFonts w:cs="Arial" w:ascii="Arial" w:hAnsi="Arial"/>
          <w:b/>
          <w:bCs/>
          <w:rtl w:val="true"/>
        </w:rPr>
        <w:t>(</w:t>
      </w:r>
      <w:hyperlink r:id="rId11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            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48690-06-12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פלוני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מפי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השופטת יהודית אמסטרדם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בבית המשפט המחוזי בתל אביב</w:t>
      </w:r>
      <w:r>
        <w:rPr>
          <w:rFonts w:cs="Arial" w:ascii="Arial" w:hAnsi="Arial"/>
          <w:b/>
          <w:bCs/>
          <w:rtl w:val="true"/>
        </w:rPr>
        <w:t>).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בפסק דין אחר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שאף בו היו תסקירי מעצר חיוביים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דחה בית המשפט העליון את ערעור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קטין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שנדון למאסר על תנאי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קנס ושל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צ </w:t>
      </w:r>
      <w:r>
        <w:rPr>
          <w:rFonts w:cs="Arial" w:ascii="Arial" w:hAnsi="Arial"/>
          <w:b/>
          <w:bCs/>
          <w:rtl w:val="true"/>
        </w:rPr>
        <w:t>(</w:t>
      </w:r>
      <w:hyperlink r:id="rId114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1434/10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פלוני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מפי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השופטת עדנה ארבל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שלדבריה הסכימו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השופטים אדמונד לוי וניל הנדל</w:t>
      </w:r>
      <w:r>
        <w:rPr>
          <w:rFonts w:cs="Arial" w:ascii="Arial" w:hAnsi="Arial"/>
          <w:b/>
          <w:bCs/>
          <w:rtl w:val="true"/>
        </w:rPr>
        <w:t xml:space="preserve">).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כאשר נדרש בית המשפט העליון לערעור המדינה על קולת עונש בתיק 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שבו אני הוא זה שגזרתי שישה חודשי מאסר בעבודת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בשנת </w:t>
      </w:r>
      <w:r>
        <w:rPr>
          <w:rFonts w:cs="Arial" w:ascii="Arial" w:hAnsi="Arial"/>
          <w:b/>
          <w:bCs/>
        </w:rPr>
        <w:t>2008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דחה בית המשפט העליון את הערעור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בכך שאימץ את עמדתי כי מדובר במקרה יוצא דופן של מי שעבר תהליך טיפולי ושינה את אורח חייו מן הקצה אל הקצה </w:t>
      </w:r>
      <w:r>
        <w:rPr>
          <w:rFonts w:cs="Arial" w:ascii="Arial" w:hAnsi="Arial"/>
          <w:b/>
          <w:bCs/>
          <w:rtl w:val="true"/>
        </w:rPr>
        <w:t>(</w:t>
      </w:r>
      <w:hyperlink r:id="rId115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3477/09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אלעוואד חדאר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מפי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יורם דנציגר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שלדבריו הסכימו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השופטים סלים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ובראן וניל הנדל</w:t>
      </w:r>
      <w:r>
        <w:rPr>
          <w:rFonts w:cs="Arial" w:ascii="Arial" w:hAnsi="Arial"/>
          <w:b/>
          <w:bCs/>
          <w:rtl w:val="true"/>
        </w:rPr>
        <w:t>) (</w:t>
      </w:r>
      <w:r>
        <w:rPr>
          <w:rFonts w:ascii="Arial" w:hAnsi="Arial" w:cs="Arial"/>
          <w:b/>
          <w:b/>
          <w:bCs/>
          <w:rtl w:val="true"/>
        </w:rPr>
        <w:t xml:space="preserve">פסק דיני הינו </w:t>
      </w:r>
      <w:hyperlink r:id="rId11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1040/05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שניתן ביום ז ניסן 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ט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1.4.09</w:t>
      </w:r>
      <w:r>
        <w:rPr>
          <w:rFonts w:cs="Arial" w:ascii="Arial" w:hAnsi="Arial"/>
          <w:b/>
          <w:bCs/>
          <w:rtl w:val="true"/>
        </w:rPr>
        <w:t xml:space="preserve">)).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96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מקרה נדיר של עבירת ניסיון 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ואחריה שוד של </w:t>
      </w:r>
      <w:r>
        <w:rPr>
          <w:rFonts w:cs="Arial" w:ascii="Arial" w:hAnsi="Arial"/>
          <w:b/>
          <w:bCs/>
        </w:rPr>
        <w:t>2,300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>מסניף דואר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 נכה צה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שמצבו הידרדר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וניתנו בעניינו תסקירי שירות מבחן חיוביים ביותר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הצדיקו עונש של פיקוח שירות המבחן לתקופה של שלוש שנים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גזר דינו של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רון שפירא מבית המשפט המחוזי בחיפה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117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26016-02-12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מוטי מרדוש דהאן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>).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97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בית המשפט העליון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בפרשה אחרת שאף היא עניינה שוד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אם כי של כסף ולא של פלאפונים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קיבל את ערעור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וקבע שבנסיבות חריגות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לבכר שיקום על פני הרתעה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בכך שבמקום עונש מאסר של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בפועל שהוטלו על ידי בית המשפט המחוזי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קבע בית המשפט העליון שניתן להסתפק בשישה חודשי מאסר בעבודות שירות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פסק דינו של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סלים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ובראן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שלדבריו הסכימו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צבי זילברטל וכב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השופטת דפנה ברק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ארז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118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9094/12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איתן טספאי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>)).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98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גישה זו של בית המשפט העליון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לפיה בנסיבות מיוחדות יש להעדיף ענישה בעלת אלמנטים שיקומיים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קרי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מאסר בעבודות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פני ענישה מרתיעה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שדרשה המדינה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באה לידי ביטוי בפסק דינו של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חנן מלצר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שלדבריו הסכימו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השופטים סלים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ובראן וצבי זילברטל ב</w:t>
      </w:r>
      <w:hyperlink r:id="rId119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2849/13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טייצאו טגבה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).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99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באחד מפסקי הדין העקרוניים שבו דן בית המשפט העליון בשאלת הגבול בין גניבה לבין 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ככל שהדבר נוגע לחטיפת פלאפונים </w:t>
      </w:r>
      <w:r>
        <w:rPr>
          <w:rFonts w:cs="Arial" w:ascii="Arial" w:hAnsi="Arial"/>
          <w:b/>
          <w:bCs/>
          <w:rtl w:val="true"/>
        </w:rPr>
        <w:t>(</w:t>
      </w:r>
      <w:hyperlink r:id="rId120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5942/13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אבו דלו מג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אד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אושרה ההרשעה בעבירת השוד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ונדחה הערעור של הנאשם על עונש של שישה חודשי מאסר בעבודות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כאשר בית המשפט העליון מציין שהעונש הרגיל בגין עבירות שוד הוא מאסר מאחורי סורג ובריח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דברי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אליקים רובינשטיין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בסעיף טו לפסק דינו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לדבריו הסכימו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 יורם דנציגר וכב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סולברג</w:t>
      </w:r>
      <w:r>
        <w:rPr>
          <w:rFonts w:cs="Arial" w:ascii="Arial" w:hAnsi="Arial"/>
          <w:b/>
          <w:bCs/>
          <w:rtl w:val="true"/>
        </w:rPr>
        <w:t>).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100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פסק הדין האחרון שהובא על ידי הסנגור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ניתן לפני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כוונתי לגזר דינו של עמיתי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משה סובול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hyperlink r:id="rId12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336/09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חוסיין עמר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שבו אימץ תסקיר שירות מבחן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הממליץ על שישה חודשים בעבודות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ההסבר לכך הוא מצב רפואי קשה של אביו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אישיות ילדותית של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ותסקיר שירות מבחן חיובי במיוחד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101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נזקקתי לנושא שוד הפלאפונים בפרשת </w:t>
      </w:r>
      <w:r>
        <w:rPr>
          <w:rFonts w:ascii="Arial" w:hAnsi="Arial" w:cs="Arial"/>
          <w:b/>
          <w:b/>
          <w:bCs/>
          <w:u w:val="single"/>
          <w:rtl w:val="true"/>
        </w:rPr>
        <w:t>קצאץ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hyperlink r:id="rId122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55254-12-13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קצאץ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 xml:space="preserve">להלן –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פרשת </w:t>
      </w:r>
      <w:r>
        <w:rPr>
          <w:rFonts w:ascii="Arial" w:hAnsi="Arial" w:cs="Arial"/>
          <w:b/>
          <w:b/>
          <w:bCs/>
          <w:u w:val="single"/>
          <w:rtl w:val="true"/>
        </w:rPr>
        <w:t>קצאץ</w:t>
      </w:r>
      <w:r>
        <w:rPr>
          <w:rFonts w:cs="Arial" w:ascii="Arial" w:hAnsi="Arial"/>
          <w:b/>
          <w:bCs/>
          <w:rtl w:val="true"/>
        </w:rPr>
        <w:t xml:space="preserve">'), </w:t>
      </w:r>
      <w:r>
        <w:rPr>
          <w:rFonts w:ascii="Arial" w:hAnsi="Arial" w:cs="Arial"/>
          <w:b/>
          <w:b/>
          <w:bCs/>
          <w:rtl w:val="true"/>
        </w:rPr>
        <w:t>שם הבאתי פסיקה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שממנה עולה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שחלקה הוזכרה בפניי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ראה פיסקאות </w:t>
      </w:r>
      <w:r>
        <w:rPr>
          <w:rFonts w:cs="Arial" w:ascii="Arial" w:hAnsi="Arial"/>
          <w:b/>
          <w:bCs/>
        </w:rPr>
        <w:t>33-46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לגזר הדין בפרשת </w:t>
      </w:r>
      <w:r>
        <w:rPr>
          <w:rFonts w:ascii="Arial" w:hAnsi="Arial" w:cs="Arial"/>
          <w:b/>
          <w:b/>
          <w:bCs/>
          <w:u w:val="single"/>
          <w:rtl w:val="true"/>
        </w:rPr>
        <w:t>קצאץ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מהסקירה האמורה עולה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בית המשפט העליון קבע כי מדובר ב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העונשים שהוטלו בפועל היו שנתיים מאסר לקטין ושלוש שנות מאסר לבגיר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בשוד בחבורה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46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אף הם בשוד בחבורה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באותה פרשה שהייתה בפניי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טען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למתחם של שלוש עד חמש שנות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בעוד שבתיק אחר טענה המדינה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שוד קשישה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שבמהלכו נחטפה שרשרת מצווארה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למתחם של שנה וחצי עד ארבע שנות מאסר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פרשת </w:t>
      </w:r>
      <w:r>
        <w:rPr>
          <w:rFonts w:ascii="Arial" w:hAnsi="Arial" w:cs="Arial"/>
          <w:b/>
          <w:b/>
          <w:bCs/>
          <w:u w:val="single"/>
          <w:rtl w:val="true"/>
        </w:rPr>
        <w:t>פלוני</w:t>
      </w:r>
      <w:r>
        <w:rPr>
          <w:rFonts w:ascii="Arial" w:hAnsi="Arial" w:cs="Arial"/>
          <w:b/>
          <w:b/>
          <w:bCs/>
          <w:rtl w:val="true"/>
        </w:rPr>
        <w:t xml:space="preserve"> – </w:t>
      </w:r>
      <w:hyperlink r:id="rId123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8383-09-13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בגזר דינו של הבגיר מיום יז אדר א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17.3.14</w:t>
      </w:r>
      <w:r>
        <w:rPr>
          <w:rFonts w:cs="Arial" w:ascii="Arial" w:hAnsi="Arial"/>
          <w:b/>
          <w:bCs/>
          <w:rtl w:val="true"/>
        </w:rPr>
        <w:t xml:space="preserve">)).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102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לאחר דיון מפורט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הגעתי למסקנה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באותה פרשה של שוד הפלאפון בפרשת </w:t>
      </w:r>
      <w:r>
        <w:rPr>
          <w:rFonts w:ascii="Arial" w:hAnsi="Arial" w:cs="Arial"/>
          <w:b/>
          <w:b/>
          <w:bCs/>
          <w:u w:val="single"/>
          <w:rtl w:val="true"/>
        </w:rPr>
        <w:t>קצאץ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כי המתחם הוא בין שנה לשלוש שנות מאסר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פיסקה </w:t>
      </w:r>
      <w:r>
        <w:rPr>
          <w:rFonts w:cs="Arial" w:ascii="Arial" w:hAnsi="Arial"/>
          <w:b/>
          <w:bCs/>
        </w:rPr>
        <w:t>51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לפרשת </w:t>
      </w:r>
      <w:r>
        <w:rPr>
          <w:rFonts w:ascii="Arial" w:hAnsi="Arial" w:cs="Arial"/>
          <w:b/>
          <w:b/>
          <w:bCs/>
          <w:u w:val="single"/>
          <w:rtl w:val="true"/>
        </w:rPr>
        <w:t>קצאץ</w:t>
      </w:r>
      <w:r>
        <w:rPr>
          <w:rFonts w:cs="Arial" w:ascii="Arial" w:hAnsi="Arial"/>
          <w:b/>
          <w:bCs/>
          <w:rtl w:val="true"/>
        </w:rPr>
        <w:t>).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2160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b/>
          <w:bCs/>
        </w:rPr>
        <w:t>103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גם בפרשת </w:t>
      </w:r>
      <w:r>
        <w:rPr>
          <w:rFonts w:ascii="Arial" w:hAnsi="Arial" w:cs="Arial"/>
          <w:b/>
          <w:b/>
          <w:bCs/>
          <w:u w:val="single"/>
          <w:rtl w:val="true"/>
        </w:rPr>
        <w:t>מסאלמה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שם קבעתי מתחמים שונים לגניבה ולשוד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תוך הבדלה בין המתלוננות השונות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גילן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הגעתי למסקנה כי מתחם העונש ההולם לגבי שוד של בגירה הוא בין שנה לשלוש שנות מאסר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פיסקה </w:t>
      </w:r>
      <w:r>
        <w:rPr>
          <w:rFonts w:cs="Arial" w:ascii="Arial" w:hAnsi="Arial"/>
          <w:b/>
          <w:bCs/>
        </w:rPr>
        <w:t>97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לגזר דיני בפרשה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)".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165</w:t>
      </w:r>
      <w:r>
        <w:rPr>
          <w:rFonts w:cs="Arial" w:ascii="Arial" w:hAnsi="Arial"/>
          <w:sz w:val="18"/>
          <w:rtl w:val="true"/>
        </w:rPr>
        <w:t>.</w:t>
        <w:tab/>
      </w:r>
      <w:r>
        <w:rPr>
          <w:rFonts w:ascii="Arial" w:hAnsi="Arial" w:cs="Arial"/>
          <w:sz w:val="18"/>
          <w:sz w:val="18"/>
          <w:rtl w:val="true"/>
        </w:rPr>
        <w:t>אביא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עתה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תחילה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את הפסיקה שבחר להציג ב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כ המאשימה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עו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ד פס</w:t>
      </w:r>
      <w:r>
        <w:rPr>
          <w:rFonts w:cs="Arial" w:ascii="Arial" w:hAnsi="Arial"/>
          <w:sz w:val="18"/>
          <w:rtl w:val="true"/>
        </w:rPr>
        <w:t>: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א</w:t>
      </w:r>
      <w:r>
        <w:rPr>
          <w:rFonts w:cs="Arial" w:ascii="Arial" w:hAnsi="Arial"/>
          <w:sz w:val="18"/>
          <w:rtl w:val="true"/>
        </w:rPr>
        <w:t>.</w:t>
        <w:tab/>
      </w:r>
      <w:hyperlink r:id="rId124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5467/12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>'</w:t>
      </w:r>
      <w:r>
        <w:rPr>
          <w:rFonts w:cs="Arial" w:ascii="Arial" w:hAnsi="Arial"/>
          <w:sz w:val="18"/>
          <w:u w:val="single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ברק חוסיין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2012</w:t>
      </w:r>
      <w:r>
        <w:rPr>
          <w:rFonts w:cs="Arial" w:ascii="Arial" w:hAnsi="Arial"/>
          <w:sz w:val="18"/>
          <w:rtl w:val="true"/>
        </w:rPr>
        <w:t>) [</w:t>
      </w:r>
      <w:r>
        <w:rPr>
          <w:rFonts w:ascii="Arial" w:hAnsi="Arial" w:cs="Arial"/>
          <w:sz w:val="18"/>
          <w:sz w:val="18"/>
          <w:rtl w:val="true"/>
        </w:rPr>
        <w:t>הוזכר בעמ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cs="Arial" w:ascii="Arial" w:hAnsi="Arial"/>
          <w:sz w:val="18"/>
        </w:rPr>
        <w:t>49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שורה </w:t>
      </w:r>
      <w:r>
        <w:rPr>
          <w:rFonts w:cs="Arial" w:ascii="Arial" w:hAnsi="Arial"/>
          <w:sz w:val="18"/>
        </w:rPr>
        <w:t>7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לפרוטוקול מיום </w:t>
      </w:r>
      <w:r>
        <w:rPr>
          <w:rFonts w:cs="Arial" w:ascii="Arial" w:hAnsi="Arial"/>
          <w:sz w:val="18"/>
        </w:rPr>
        <w:t>23.3.16</w:t>
      </w:r>
      <w:r>
        <w:rPr>
          <w:rFonts w:cs="Arial" w:ascii="Arial" w:hAnsi="Arial"/>
          <w:sz w:val="18"/>
          <w:rtl w:val="true"/>
        </w:rPr>
        <w:t xml:space="preserve">; </w:t>
      </w:r>
      <w:r>
        <w:rPr>
          <w:rFonts w:ascii="Arial" w:hAnsi="Arial" w:cs="Arial"/>
          <w:sz w:val="18"/>
          <w:sz w:val="18"/>
          <w:rtl w:val="true"/>
        </w:rPr>
        <w:t>יתר פסקי הדין הוזכרו בהמשך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>במקרה זה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הטיל בית משפט מחוזי בנצרת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עונש של </w:t>
      </w:r>
      <w:r>
        <w:rPr>
          <w:rFonts w:cs="Arial" w:ascii="Arial" w:hAnsi="Arial"/>
          <w:sz w:val="18"/>
        </w:rPr>
        <w:t>30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לנאשם אחד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</w:t>
      </w:r>
      <w:r>
        <w:rPr>
          <w:rFonts w:cs="Arial" w:ascii="Arial" w:hAnsi="Arial"/>
          <w:sz w:val="18"/>
          <w:rtl w:val="true"/>
        </w:rPr>
        <w:t>-</w:t>
      </w:r>
      <w:r>
        <w:rPr>
          <w:rFonts w:cs="Arial" w:ascii="Arial" w:hAnsi="Arial"/>
          <w:sz w:val="18"/>
        </w:rPr>
        <w:t>18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לנאשם שני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בגין שוד אישה קשישה באישון לילה בביתה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 xml:space="preserve">בית המשפט העליון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>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 xml:space="preserve">השופט – כתוארו אז – </w:t>
      </w:r>
      <w:r>
        <w:rPr>
          <w:rFonts w:ascii="Arial" w:hAnsi="Arial" w:cs="Arial"/>
          <w:sz w:val="18"/>
          <w:sz w:val="18"/>
          <w:rtl w:val="true"/>
        </w:rPr>
        <w:t>אליקים</w:t>
      </w:r>
      <w:r>
        <w:rPr>
          <w:rFonts w:ascii="Arial" w:hAnsi="Arial" w:cs="Arial"/>
          <w:sz w:val="18"/>
          <w:sz w:val="18"/>
          <w:rtl w:val="true"/>
        </w:rPr>
        <w:t xml:space="preserve"> רובינשטיין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שלדבריו הסכימו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השופטים יצחק עמית ואורי שוהם</w:t>
      </w:r>
      <w:r>
        <w:rPr>
          <w:rFonts w:cs="Arial" w:ascii="Arial" w:hAnsi="Arial"/>
          <w:sz w:val="18"/>
          <w:rtl w:val="true"/>
        </w:rPr>
        <w:t xml:space="preserve">) </w:t>
      </w:r>
      <w:r>
        <w:rPr>
          <w:rFonts w:ascii="Arial" w:hAnsi="Arial" w:cs="Arial"/>
          <w:sz w:val="18"/>
          <w:sz w:val="18"/>
          <w:rtl w:val="true"/>
        </w:rPr>
        <w:t>החמיר את העונש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והעמידו על </w:t>
      </w:r>
      <w:r>
        <w:rPr>
          <w:rFonts w:cs="Arial" w:ascii="Arial" w:hAnsi="Arial"/>
          <w:sz w:val="18"/>
        </w:rPr>
        <w:t>48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 לנאשם ראשון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</w:t>
      </w:r>
      <w:r>
        <w:rPr>
          <w:rFonts w:cs="Arial" w:ascii="Arial" w:hAnsi="Arial"/>
          <w:sz w:val="18"/>
          <w:rtl w:val="true"/>
        </w:rPr>
        <w:t>-</w:t>
      </w:r>
      <w:r>
        <w:rPr>
          <w:rFonts w:cs="Arial" w:ascii="Arial" w:hAnsi="Arial"/>
          <w:sz w:val="18"/>
        </w:rPr>
        <w:t>36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 לנאשם השני</w:t>
      </w:r>
      <w:r>
        <w:rPr>
          <w:rFonts w:cs="Arial" w:ascii="Arial" w:hAnsi="Arial"/>
          <w:sz w:val="1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ראוי לציין כי פסק</w:t>
      </w:r>
      <w:r>
        <w:rPr>
          <w:rFonts w:ascii="Arial" w:hAnsi="Arial" w:cs="Arial"/>
          <w:sz w:val="18"/>
          <w:sz w:val="18"/>
          <w:rtl w:val="true"/>
        </w:rPr>
        <w:t xml:space="preserve"> דין זה ניתן </w:t>
      </w:r>
      <w:r>
        <w:rPr>
          <w:rFonts w:ascii="Arial" w:hAnsi="Arial" w:cs="Arial"/>
          <w:sz w:val="18"/>
          <w:sz w:val="18"/>
          <w:u w:val="single"/>
          <w:rtl w:val="true"/>
        </w:rPr>
        <w:t>לפני</w:t>
      </w:r>
      <w:r>
        <w:rPr>
          <w:rFonts w:ascii="Arial" w:hAnsi="Arial" w:cs="Arial"/>
          <w:sz w:val="18"/>
          <w:sz w:val="18"/>
          <w:rtl w:val="true"/>
        </w:rPr>
        <w:t xml:space="preserve"> תיקון </w:t>
      </w:r>
      <w:r>
        <w:rPr>
          <w:rFonts w:cs="Arial" w:ascii="Arial" w:hAnsi="Arial"/>
          <w:sz w:val="18"/>
        </w:rPr>
        <w:t>113</w:t>
      </w:r>
      <w:r>
        <w:rPr>
          <w:rFonts w:cs="Arial" w:ascii="Arial" w:hAnsi="Arial"/>
          <w:sz w:val="18"/>
          <w:rtl w:val="true"/>
        </w:rPr>
        <w:t>.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בכל מקרה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אין להשוות בין שוד אישה בביתה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השפלתה וגרימת כאבים עזים בידיה עקב נסיון קשירתה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לנסיבות בתיק זה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ב</w:t>
      </w:r>
      <w:r>
        <w:rPr>
          <w:rFonts w:cs="Arial" w:ascii="Arial" w:hAnsi="Arial"/>
          <w:sz w:val="18"/>
          <w:rtl w:val="true"/>
        </w:rPr>
        <w:t>.</w:t>
        <w:tab/>
      </w:r>
      <w:hyperlink r:id="rId125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1864/11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עזיז דבידוף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2012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>באותה פרשה עניין השוד היה משני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יחסית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לעומת גרימת המוות של הנשדד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ועל כן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קשה להבין מה הקשר בין פסק דין זה לבין נתוני התיק ש</w:t>
      </w:r>
      <w:r>
        <w:rPr>
          <w:rFonts w:ascii="Arial" w:hAnsi="Arial" w:cs="Arial"/>
          <w:sz w:val="18"/>
          <w:sz w:val="18"/>
          <w:rtl w:val="true"/>
        </w:rPr>
        <w:t>ב</w:t>
      </w:r>
      <w:r>
        <w:rPr>
          <w:rFonts w:ascii="Arial" w:hAnsi="Arial" w:cs="Arial"/>
          <w:sz w:val="18"/>
          <w:sz w:val="18"/>
          <w:rtl w:val="true"/>
        </w:rPr>
        <w:t>פניי</w:t>
      </w:r>
      <w:r>
        <w:rPr>
          <w:rFonts w:cs="Arial" w:ascii="Arial" w:hAnsi="Arial"/>
          <w:sz w:val="1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ג</w:t>
      </w:r>
      <w:r>
        <w:rPr>
          <w:rFonts w:cs="Arial" w:ascii="Arial" w:hAnsi="Arial"/>
          <w:sz w:val="18"/>
          <w:rtl w:val="true"/>
        </w:rPr>
        <w:t>.</w:t>
        <w:tab/>
      </w:r>
      <w:hyperlink r:id="rId126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2257/13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ולדימיר חייפץ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2014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>שוד הקשישה שם בוצע כאשר היא ביקשה לסגור את דלת ביתה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ואז המערער דחף את הדלת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נכנס לביתה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דחף אותה והפיל אותה ארצה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>ערעור המערער על העונש של חמש שנות מאסר שנקבע בבית משפט מחוזי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נדחה בבית המשפט העליון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כאשר יש התייחסות לעבר פלילי של המערער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שכלל חמש עבירות קודמות בענייני אלימות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איום ורכוש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ושירות המבחן היה ספקני לגבי סיכויי הצלחת הטיפול</w:t>
      </w:r>
      <w:r>
        <w:rPr>
          <w:rFonts w:cs="Arial" w:ascii="Arial" w:hAnsi="Arial"/>
          <w:sz w:val="1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בכל מקרה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מוזכרת </w:t>
      </w:r>
      <w:r>
        <w:rPr>
          <w:rFonts w:ascii="Arial" w:hAnsi="Arial" w:cs="Arial"/>
          <w:sz w:val="18"/>
          <w:sz w:val="18"/>
          <w:rtl w:val="true"/>
        </w:rPr>
        <w:t>בפסק הדין הנ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ל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פסיקה במגוון של ענישה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כולל מקרה של צעיר ללא עבר פלילי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והמלצת שירות המבחן להטיל עליו עונש שירוצה בעבודות שירות</w:t>
      </w:r>
      <w:r>
        <w:rPr>
          <w:rFonts w:cs="Arial" w:ascii="Arial" w:hAnsi="Arial"/>
          <w:sz w:val="1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גם כאן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פסק הדין ניתן </w:t>
      </w:r>
      <w:r>
        <w:rPr>
          <w:rFonts w:ascii="Arial" w:hAnsi="Arial" w:cs="Arial"/>
          <w:sz w:val="18"/>
          <w:sz w:val="18"/>
          <w:u w:val="single"/>
          <w:rtl w:val="true"/>
        </w:rPr>
        <w:t>לפני</w:t>
      </w:r>
      <w:r>
        <w:rPr>
          <w:rFonts w:ascii="Arial" w:hAnsi="Arial" w:cs="Arial"/>
          <w:sz w:val="18"/>
          <w:sz w:val="18"/>
          <w:rtl w:val="true"/>
        </w:rPr>
        <w:t xml:space="preserve"> תיקון </w:t>
      </w:r>
      <w:r>
        <w:rPr>
          <w:rFonts w:cs="Arial" w:ascii="Arial" w:hAnsi="Arial"/>
          <w:sz w:val="18"/>
        </w:rPr>
        <w:t>113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ועל כן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אין התייחסות למתחם העונש ההולם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ד</w:t>
      </w:r>
      <w:r>
        <w:rPr>
          <w:rFonts w:cs="Arial" w:ascii="Arial" w:hAnsi="Arial"/>
          <w:sz w:val="18"/>
          <w:rtl w:val="true"/>
        </w:rPr>
        <w:t>.</w:t>
        <w:tab/>
      </w:r>
      <w:hyperlink r:id="rId127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1044/13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ענאן זידאן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2013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 xml:space="preserve">העונש שהוטל היה </w:t>
      </w:r>
      <w:r>
        <w:rPr>
          <w:rFonts w:cs="Arial" w:ascii="Arial" w:hAnsi="Arial"/>
          <w:sz w:val="18"/>
        </w:rPr>
        <w:t>48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בגין השוד שבוצע בחבורה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ובית המשפט העליון דחה את הערעור על גובה העונש והצביע על השפלות שבשוד קשישים חסרי ישע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תוך שציין כי יש מקרים שבהם הושת על מורשע בשוד עונש קל יותר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>הוזכר</w:t>
      </w:r>
      <w:r>
        <w:rPr>
          <w:rFonts w:ascii="Arial" w:hAnsi="Arial" w:cs="Arial"/>
          <w:sz w:val="18"/>
          <w:sz w:val="18"/>
          <w:rtl w:val="true"/>
        </w:rPr>
        <w:t>ו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כשיקולים לתמיכה בעונש הנ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ל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הרשעה בעבירות קודמות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ביצוע עבירה בעת שהפר הוראה חוקית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ויצ</w:t>
      </w:r>
      <w:r>
        <w:rPr>
          <w:rFonts w:ascii="Arial" w:hAnsi="Arial" w:cs="Arial"/>
          <w:sz w:val="18"/>
          <w:sz w:val="18"/>
          <w:rtl w:val="true"/>
        </w:rPr>
        <w:t>י</w:t>
      </w:r>
      <w:r>
        <w:rPr>
          <w:rFonts w:ascii="Arial" w:hAnsi="Arial" w:cs="Arial"/>
          <w:sz w:val="18"/>
          <w:sz w:val="18"/>
          <w:rtl w:val="true"/>
        </w:rPr>
        <w:t>א</w:t>
      </w:r>
      <w:r>
        <w:rPr>
          <w:rFonts w:ascii="Arial" w:hAnsi="Arial" w:cs="Arial"/>
          <w:sz w:val="18"/>
          <w:sz w:val="18"/>
          <w:rtl w:val="true"/>
        </w:rPr>
        <w:t>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שלא כדין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ממעצר הבית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בו היה אמור </w:t>
      </w:r>
      <w:r>
        <w:rPr>
          <w:rFonts w:ascii="Arial" w:hAnsi="Arial" w:cs="Arial"/>
          <w:sz w:val="18"/>
          <w:sz w:val="18"/>
          <w:rtl w:val="true"/>
        </w:rPr>
        <w:t xml:space="preserve">הנאשם דשם </w:t>
      </w:r>
      <w:r>
        <w:rPr>
          <w:rFonts w:ascii="Arial" w:hAnsi="Arial" w:cs="Arial"/>
          <w:sz w:val="18"/>
          <w:sz w:val="18"/>
          <w:rtl w:val="true"/>
        </w:rPr>
        <w:t>לשהות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וכן הודאה חלקית וניהול המשפט מצידו</w:t>
      </w:r>
      <w:r>
        <w:rPr>
          <w:rFonts w:cs="Arial" w:ascii="Arial" w:hAnsi="Arial"/>
          <w:sz w:val="1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שוב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גם כאן אין מתחם עונש הולם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שכן גזר הדין ניתן </w:t>
      </w:r>
      <w:r>
        <w:rPr>
          <w:rFonts w:ascii="Arial" w:hAnsi="Arial" w:cs="Arial"/>
          <w:sz w:val="18"/>
          <w:sz w:val="18"/>
          <w:u w:val="single"/>
          <w:rtl w:val="true"/>
        </w:rPr>
        <w:t>לפני</w:t>
      </w:r>
      <w:r>
        <w:rPr>
          <w:rFonts w:ascii="Arial" w:hAnsi="Arial" w:cs="Arial"/>
          <w:sz w:val="18"/>
          <w:sz w:val="18"/>
          <w:rtl w:val="true"/>
        </w:rPr>
        <w:t xml:space="preserve"> תחולת תיקון </w:t>
      </w:r>
      <w:r>
        <w:rPr>
          <w:rFonts w:cs="Arial" w:ascii="Arial" w:hAnsi="Arial"/>
          <w:sz w:val="18"/>
        </w:rPr>
        <w:t>113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ה</w:t>
      </w:r>
      <w:r>
        <w:rPr>
          <w:rFonts w:cs="Arial" w:ascii="Arial" w:hAnsi="Arial"/>
          <w:sz w:val="18"/>
          <w:rtl w:val="true"/>
        </w:rPr>
        <w:t>.</w:t>
        <w:tab/>
      </w:r>
      <w:hyperlink r:id="rId128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6862/13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ריאד חיג</w:t>
      </w:r>
      <w:r>
        <w:rPr>
          <w:rFonts w:cs="Arial" w:ascii="Arial" w:hAnsi="Arial"/>
          <w:sz w:val="18"/>
          <w:u w:val="single"/>
          <w:rtl w:val="true"/>
        </w:rPr>
        <w:t>'</w:t>
      </w:r>
      <w:r>
        <w:rPr>
          <w:rFonts w:ascii="Arial" w:hAnsi="Arial" w:cs="Arial"/>
          <w:sz w:val="18"/>
          <w:sz w:val="18"/>
          <w:u w:val="single"/>
          <w:rtl w:val="true"/>
        </w:rPr>
        <w:t>אזי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2014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>הנתונים העובדתיים דומים</w:t>
      </w:r>
      <w:r>
        <w:rPr>
          <w:rFonts w:cs="Arial" w:ascii="Arial" w:hAnsi="Arial"/>
          <w:sz w:val="18"/>
          <w:rtl w:val="true"/>
        </w:rPr>
        <w:t xml:space="preserve">: </w:t>
      </w:r>
      <w:r>
        <w:rPr>
          <w:rFonts w:ascii="Arial" w:hAnsi="Arial" w:cs="Arial"/>
          <w:sz w:val="18"/>
          <w:sz w:val="18"/>
          <w:rtl w:val="true"/>
        </w:rPr>
        <w:t>שוד בדרך של תלישת שרשרת זהב מצווארו של המתלונן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אם כי באותו מקרה נגרמה למתלונן חבלה בצוואר</w:t>
      </w:r>
      <w:r>
        <w:rPr>
          <w:rFonts w:cs="Arial" w:ascii="Arial" w:hAnsi="Arial"/>
          <w:sz w:val="1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בית המשפט המחוזי קבע מתחם של שנתיים עד חמש שנות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הביא בחשבון את עברו הפלילי בתחום הרכוש והאלימות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ואת כשלון ההרתעה בעבר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>מאסרים בפועל ומאסרים על תנאי</w:t>
      </w:r>
      <w:r>
        <w:rPr>
          <w:rFonts w:cs="Arial" w:ascii="Arial" w:hAnsi="Arial"/>
          <w:sz w:val="18"/>
          <w:rtl w:val="true"/>
        </w:rPr>
        <w:t>)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ולבסוף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גזר עליו </w:t>
      </w:r>
      <w:r>
        <w:rPr>
          <w:rFonts w:cs="Arial" w:ascii="Arial" w:hAnsi="Arial"/>
          <w:sz w:val="18"/>
        </w:rPr>
        <w:t>40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בית המשפט העליון הפחית את העונש ל</w:t>
      </w:r>
      <w:r>
        <w:rPr>
          <w:rFonts w:cs="Arial" w:ascii="Arial" w:hAnsi="Arial"/>
          <w:sz w:val="18"/>
          <w:rtl w:val="true"/>
        </w:rPr>
        <w:t>-</w:t>
      </w:r>
      <w:r>
        <w:rPr>
          <w:rFonts w:cs="Arial" w:ascii="Arial" w:hAnsi="Arial"/>
          <w:sz w:val="18"/>
        </w:rPr>
        <w:t>28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כאשר הוא קובע מתחם של </w:t>
      </w:r>
      <w:r>
        <w:rPr>
          <w:rFonts w:cs="Arial" w:ascii="Arial" w:hAnsi="Arial"/>
          <w:sz w:val="18"/>
        </w:rPr>
        <w:t>6-28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בעקבות </w:t>
      </w:r>
      <w:hyperlink r:id="rId129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772/13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יחיא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2013</w:t>
      </w:r>
      <w:r>
        <w:rPr>
          <w:rFonts w:cs="Arial" w:ascii="Arial" w:hAnsi="Arial"/>
          <w:sz w:val="18"/>
          <w:rtl w:val="true"/>
        </w:rPr>
        <w:t xml:space="preserve">), </w:t>
      </w:r>
      <w:r>
        <w:rPr>
          <w:rFonts w:ascii="Arial" w:hAnsi="Arial" w:cs="Arial"/>
          <w:sz w:val="18"/>
          <w:sz w:val="18"/>
          <w:rtl w:val="true"/>
        </w:rPr>
        <w:t xml:space="preserve">שהוא מתחם עונש הולם לשוד 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b/>
          <w:b/>
          <w:bCs/>
          <w:sz w:val="18"/>
          <w:sz w:val="18"/>
          <w:rtl w:val="true"/>
        </w:rPr>
        <w:t>המתבטא באירוע ספונטני וחד פעמי שנלווית לו דרגת אלימות נמוכה ואינו כולל שימוש בנשק</w:t>
      </w:r>
      <w:r>
        <w:rPr>
          <w:rFonts w:cs="Arial" w:ascii="Arial" w:hAnsi="Arial"/>
          <w:sz w:val="18"/>
          <w:rtl w:val="true"/>
        </w:rPr>
        <w:t>" (</w:t>
      </w:r>
      <w:r>
        <w:rPr>
          <w:rFonts w:ascii="Arial" w:hAnsi="Arial" w:cs="Arial"/>
          <w:sz w:val="18"/>
          <w:sz w:val="18"/>
          <w:rtl w:val="true"/>
        </w:rPr>
        <w:t xml:space="preserve">פסקה </w:t>
      </w:r>
      <w:r>
        <w:rPr>
          <w:rFonts w:cs="Arial" w:ascii="Arial" w:hAnsi="Arial"/>
          <w:sz w:val="18"/>
        </w:rPr>
        <w:t>10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לחוות דעתה של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השופטת דפנה ברק</w:t>
      </w:r>
      <w:r>
        <w:rPr>
          <w:rFonts w:cs="Arial" w:ascii="Arial" w:hAnsi="Arial"/>
          <w:sz w:val="18"/>
          <w:rtl w:val="true"/>
        </w:rPr>
        <w:t>-</w:t>
      </w:r>
      <w:r>
        <w:rPr>
          <w:rFonts w:ascii="Arial" w:hAnsi="Arial" w:cs="Arial"/>
          <w:sz w:val="18"/>
          <w:sz w:val="18"/>
          <w:rtl w:val="true"/>
        </w:rPr>
        <w:t>ארז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שלדבריה הסכים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ד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ר יורם דנציגר</w:t>
      </w:r>
      <w:r>
        <w:rPr>
          <w:rFonts w:cs="Arial" w:ascii="Arial" w:hAnsi="Arial"/>
          <w:sz w:val="1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העונש נקבע ברף העליון של המתחם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לאור עבר פלילי של שמונה הרשעות </w:t>
      </w:r>
      <w:r>
        <w:rPr>
          <w:rFonts w:ascii="Arial" w:hAnsi="Arial" w:cs="Arial"/>
          <w:sz w:val="18"/>
          <w:sz w:val="18"/>
          <w:rtl w:val="true"/>
        </w:rPr>
        <w:t xml:space="preserve">בעבירות של </w:t>
      </w:r>
      <w:r>
        <w:rPr>
          <w:rFonts w:ascii="Arial" w:hAnsi="Arial" w:cs="Arial"/>
          <w:sz w:val="18"/>
          <w:sz w:val="18"/>
          <w:rtl w:val="true"/>
        </w:rPr>
        <w:t>רכוש ואלימות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והרשעות נוספות לאחר המקרה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>דעת המיעוט של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 xml:space="preserve">השופט עוזי פוגלמן קבעה מתחם של </w:t>
      </w:r>
      <w:r>
        <w:rPr>
          <w:rFonts w:cs="Arial" w:ascii="Arial" w:hAnsi="Arial"/>
          <w:sz w:val="18"/>
        </w:rPr>
        <w:t>6-34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בגלל היותו של הנשדד שייך </w:t>
      </w:r>
      <w:r>
        <w:rPr>
          <w:rFonts w:ascii="Arial" w:hAnsi="Arial" w:cs="Arial"/>
          <w:sz w:val="18"/>
          <w:sz w:val="18"/>
          <w:rtl w:val="true"/>
        </w:rPr>
        <w:t>לאוכלוסיי</w:t>
      </w:r>
      <w:r>
        <w:rPr>
          <w:rFonts w:ascii="Arial" w:hAnsi="Arial" w:cs="Arial"/>
          <w:sz w:val="18"/>
          <w:sz w:val="18"/>
          <w:rtl w:val="true"/>
        </w:rPr>
        <w:t>ה</w:t>
      </w:r>
      <w:r>
        <w:rPr>
          <w:rFonts w:ascii="Arial" w:hAnsi="Arial" w:cs="Arial"/>
          <w:sz w:val="18"/>
          <w:sz w:val="18"/>
          <w:rtl w:val="true"/>
        </w:rPr>
        <w:t xml:space="preserve"> מוחלשת של מהגרי עבודה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נושא שאינו רלבנטי לתיק שלפנינו</w:t>
      </w:r>
      <w:r>
        <w:rPr>
          <w:rFonts w:cs="Arial" w:ascii="Arial" w:hAnsi="Arial"/>
          <w:sz w:val="1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ו</w:t>
      </w:r>
      <w:r>
        <w:rPr>
          <w:rFonts w:cs="Arial" w:ascii="Arial" w:hAnsi="Arial"/>
          <w:sz w:val="18"/>
          <w:rtl w:val="true"/>
        </w:rPr>
        <w:t>.</w:t>
        <w:tab/>
      </w:r>
      <w:hyperlink r:id="rId130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2590/13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איברהים כראג</w:t>
      </w:r>
      <w:r>
        <w:rPr>
          <w:rFonts w:cs="Arial" w:ascii="Arial" w:hAnsi="Arial"/>
          <w:sz w:val="18"/>
          <w:u w:val="single"/>
          <w:rtl w:val="true"/>
        </w:rPr>
        <w:t>'</w:t>
      </w:r>
      <w:r>
        <w:rPr>
          <w:rFonts w:ascii="Arial" w:hAnsi="Arial" w:cs="Arial"/>
          <w:sz w:val="18"/>
          <w:sz w:val="18"/>
          <w:u w:val="single"/>
          <w:rtl w:val="true"/>
        </w:rPr>
        <w:t>ה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2014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>בית המשפט המחוזי קבע מתחם של שלוש עד חמש שנות מאסר לעבירת שוד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ומתחם של מספר חודשי מאסר בעבודות שירות לבין </w:t>
      </w:r>
      <w:r>
        <w:rPr>
          <w:rFonts w:ascii="Arial" w:hAnsi="Arial" w:cs="Arial"/>
          <w:sz w:val="18"/>
          <w:sz w:val="18"/>
          <w:rtl w:val="true"/>
        </w:rPr>
        <w:t>שנתיים</w:t>
      </w:r>
      <w:r>
        <w:rPr>
          <w:rFonts w:ascii="Arial" w:hAnsi="Arial" w:cs="Arial"/>
          <w:sz w:val="18"/>
          <w:sz w:val="18"/>
          <w:rtl w:val="true"/>
        </w:rPr>
        <w:t xml:space="preserve"> בפועל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לתקיפת שוטרים ושיבוש הליכי משפט</w:t>
      </w:r>
      <w:r>
        <w:rPr>
          <w:rFonts w:cs="Arial" w:ascii="Arial" w:hAnsi="Arial"/>
          <w:sz w:val="18"/>
          <w:rtl w:val="true"/>
        </w:rPr>
        <w:t>.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לאור עברו המכביד של הנאשם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ולמרות שריצה מספר עונשי מאסר לא נרתע מביצוע עבירות נוספות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וביצע את העבירות שבועיים לאחר שחרורו ממאסר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ובעת שהיה תלוי ועומד נגדו מאסר מותנה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נקבע העונש ברף העליון של המתחם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דהיינו</w:t>
      </w:r>
      <w:r>
        <w:rPr>
          <w:rFonts w:cs="Arial" w:ascii="Arial" w:hAnsi="Arial"/>
          <w:sz w:val="18"/>
          <w:rtl w:val="true"/>
        </w:rPr>
        <w:t>: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cs="Arial" w:ascii="Arial" w:hAnsi="Arial"/>
          <w:sz w:val="18"/>
        </w:rPr>
        <w:t>60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 בפועל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כולל הפעלת מאסר מותנה</w:t>
      </w:r>
      <w:r>
        <w:rPr>
          <w:rFonts w:cs="Arial" w:ascii="Arial" w:hAnsi="Arial"/>
          <w:sz w:val="1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 xml:space="preserve">הסניגור טען </w:t>
      </w:r>
      <w:r>
        <w:rPr>
          <w:rFonts w:ascii="Arial" w:hAnsi="Arial" w:cs="Arial"/>
          <w:sz w:val="18"/>
          <w:sz w:val="18"/>
          <w:rtl w:val="true"/>
        </w:rPr>
        <w:t>בערעור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למתחם נמוך יותר של ששה חודשים עד שנתיים</w:t>
      </w:r>
      <w:r>
        <w:rPr>
          <w:rFonts w:ascii="Arial" w:hAnsi="Arial" w:cs="Arial"/>
          <w:sz w:val="18"/>
          <w:sz w:val="18"/>
          <w:rtl w:val="true"/>
        </w:rPr>
        <w:t xml:space="preserve">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ובית המשפט העליון דחה את הערעור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אך ציין כי המתחם שקבע בית המשפט המחוזי נוטה אל הצד הגבוה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ואישר כי הוצגו לו פסקי דין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מהם ניתן ללמוד על ענישה קלה יותר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>אישור העונש נעשה בשל העבר הפלילי והוספת חטא על פשע בתקיפת השוטרים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והעובדה כי בעבר נטו בתי המשפט חסד </w:t>
      </w:r>
      <w:r>
        <w:rPr>
          <w:rFonts w:ascii="Arial" w:hAnsi="Arial" w:cs="Arial"/>
          <w:sz w:val="18"/>
          <w:sz w:val="18"/>
          <w:rtl w:val="true"/>
        </w:rPr>
        <w:t>לאותו מערער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בגזרי הדין הקודמים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אך </w:t>
      </w:r>
      <w:r>
        <w:rPr>
          <w:rFonts w:ascii="Arial" w:hAnsi="Arial" w:cs="Arial"/>
          <w:sz w:val="18"/>
          <w:sz w:val="18"/>
          <w:rtl w:val="true"/>
        </w:rPr>
        <w:t>הוא שוב ושוב הכזיב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שכן 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b/>
          <w:b/>
          <w:bCs/>
          <w:sz w:val="18"/>
          <w:sz w:val="18"/>
          <w:rtl w:val="true"/>
        </w:rPr>
        <w:t>העבר הפלילי הרצידיביזם והאלימות מחייבים ענישה מכבידה</w:t>
      </w:r>
      <w:r>
        <w:rPr>
          <w:rFonts w:cs="Arial" w:ascii="Arial" w:hAnsi="Arial"/>
          <w:sz w:val="18"/>
          <w:rtl w:val="true"/>
        </w:rPr>
        <w:t>" (</w:t>
      </w:r>
      <w:r>
        <w:rPr>
          <w:rFonts w:ascii="Arial" w:hAnsi="Arial" w:cs="Arial"/>
          <w:sz w:val="18"/>
          <w:sz w:val="18"/>
          <w:rtl w:val="true"/>
        </w:rPr>
        <w:t xml:space="preserve">פיסקה </w:t>
      </w:r>
      <w:r>
        <w:rPr>
          <w:rFonts w:cs="Arial" w:ascii="Arial" w:hAnsi="Arial"/>
          <w:sz w:val="18"/>
        </w:rPr>
        <w:t>10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לחוות דעתו של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נעם סולברג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שלדבריו הסכימו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סאלים ג</w:t>
      </w:r>
      <w:r>
        <w:rPr>
          <w:rFonts w:cs="Arial" w:ascii="Arial" w:hAnsi="Arial"/>
          <w:sz w:val="18"/>
          <w:rtl w:val="true"/>
        </w:rPr>
        <w:t>'</w:t>
      </w:r>
      <w:r>
        <w:rPr>
          <w:rFonts w:ascii="Arial" w:hAnsi="Arial" w:cs="Arial"/>
          <w:sz w:val="18"/>
          <w:sz w:val="18"/>
          <w:rtl w:val="true"/>
        </w:rPr>
        <w:t>ובראן וכב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עוזי פוגלמן</w:t>
      </w:r>
      <w:r>
        <w:rPr>
          <w:rFonts w:cs="Arial" w:ascii="Arial" w:hAnsi="Arial"/>
          <w:sz w:val="18"/>
          <w:rtl w:val="true"/>
        </w:rPr>
        <w:t>)</w:t>
      </w:r>
      <w:r>
        <w:rPr>
          <w:rFonts w:cs="Arial" w:ascii="Arial" w:hAnsi="Arial"/>
          <w:sz w:val="18"/>
          <w:rtl w:val="true"/>
        </w:rPr>
        <w:t>.</w:t>
      </w:r>
      <w:r>
        <w:rPr>
          <w:rFonts w:cs="Arial" w:ascii="Arial" w:hAnsi="Arial"/>
          <w:sz w:val="18"/>
          <w:rtl w:val="true"/>
        </w:rPr>
        <w:t xml:space="preserve">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למותר לציין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כי 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תכונות</w:t>
      </w:r>
      <w:r>
        <w:rPr>
          <w:rFonts w:cs="Arial" w:ascii="Arial" w:hAnsi="Arial"/>
          <w:sz w:val="18"/>
          <w:rtl w:val="true"/>
        </w:rPr>
        <w:t xml:space="preserve">" </w:t>
      </w:r>
      <w:r>
        <w:rPr>
          <w:rFonts w:ascii="Arial" w:hAnsi="Arial" w:cs="Arial"/>
          <w:sz w:val="18"/>
          <w:sz w:val="18"/>
          <w:rtl w:val="true"/>
        </w:rPr>
        <w:t>אלה אינן רלבנטיות לתיק שלפנינו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ז</w:t>
      </w:r>
      <w:r>
        <w:rPr>
          <w:rFonts w:cs="Arial" w:ascii="Arial" w:hAnsi="Arial"/>
          <w:sz w:val="18"/>
          <w:rtl w:val="true"/>
        </w:rPr>
        <w:t>.</w:t>
        <w:tab/>
      </w:r>
      <w:r>
        <w:rPr>
          <w:rFonts w:ascii="Arial" w:hAnsi="Arial" w:cs="Arial"/>
          <w:sz w:val="18"/>
          <w:sz w:val="18"/>
          <w:rtl w:val="true"/>
        </w:rPr>
        <w:t>ע</w:t>
      </w:r>
      <w:r>
        <w:rPr>
          <w:rFonts w:cs="Arial" w:ascii="Arial" w:hAnsi="Arial"/>
          <w:sz w:val="18"/>
          <w:rtl w:val="true"/>
        </w:rPr>
        <w:t>"</w:t>
      </w:r>
      <w:hyperlink r:id="rId131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20672-04-13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עמנואל ביארי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2014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>תיק שבו טיפלתי והרשעתי נאשם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לאחר שמיעת ראיות בשוד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>הכרעת דין מיום כ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ב אדר ב תשע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 xml:space="preserve">ד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24.3.14</w:t>
      </w:r>
      <w:r>
        <w:rPr>
          <w:rFonts w:cs="Arial" w:ascii="Arial" w:hAnsi="Arial"/>
          <w:sz w:val="18"/>
          <w:rtl w:val="true"/>
        </w:rPr>
        <w:t>)</w:t>
      </w:r>
      <w:r>
        <w:rPr>
          <w:rFonts w:cs="Arial" w:ascii="Arial" w:hAnsi="Arial"/>
          <w:sz w:val="18"/>
          <w:rtl w:val="true"/>
        </w:rPr>
        <w:t>)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כאשר השוד בוצע במדרגות המובילות לדירת הקשישה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לאחר שהנאשם עקב אחריה לאורך נסיעתה באוטובוס ועד הגיעה לביתה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 xml:space="preserve">מתחם </w:t>
      </w:r>
      <w:r>
        <w:rPr>
          <w:rFonts w:ascii="Arial" w:hAnsi="Arial" w:cs="Arial"/>
          <w:sz w:val="18"/>
          <w:sz w:val="18"/>
          <w:rtl w:val="true"/>
        </w:rPr>
        <w:t xml:space="preserve">העונש ההולם </w:t>
      </w:r>
      <w:r>
        <w:rPr>
          <w:rFonts w:ascii="Arial" w:hAnsi="Arial" w:cs="Arial"/>
          <w:sz w:val="18"/>
          <w:sz w:val="18"/>
          <w:rtl w:val="true"/>
        </w:rPr>
        <w:t>שקבעתי בתיק זה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לאחר שהבאתי פסיקה עניפה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הן של בית המשפט העליון והן של בית המשפט המחוזי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ובהתחשב במרכיבים המיוחדים של התכנון שקדם לביצוע המעשה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הנזק החמור שנגרם למתלוננת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שבשל המקרה זקוקה להליכון ולמקל עזר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והגיעה לשלב של כסא גלגלים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נקבע למתחם של שנה עד חמש שנות מאסר בפועל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>העונש שהוטל עליו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לאור עברו הקשה והצורך בהרתעה אישית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הועמד על החלק העליון של הרף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דהיינו</w:t>
      </w:r>
      <w:r>
        <w:rPr>
          <w:rFonts w:cs="Arial" w:ascii="Arial" w:hAnsi="Arial"/>
          <w:sz w:val="18"/>
          <w:rtl w:val="true"/>
        </w:rPr>
        <w:t>: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חמש שנות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והופעל עונש של שמונה חודשים מאסר מותנה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באופן מצטבר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ובסך הכל </w:t>
      </w:r>
      <w:r>
        <w:rPr>
          <w:rFonts w:cs="Arial" w:ascii="Arial" w:hAnsi="Arial"/>
          <w:sz w:val="18"/>
        </w:rPr>
        <w:t>68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בית המשפט העליון אישר עונש זה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ודחה את ערעור המערער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תוך ציון כי בעבירות שוד</w:t>
      </w:r>
      <w:r>
        <w:rPr>
          <w:rFonts w:cs="Arial" w:ascii="Arial" w:hAnsi="Arial"/>
          <w:sz w:val="18"/>
          <w:rtl w:val="true"/>
        </w:rPr>
        <w:t>, "</w:t>
      </w:r>
      <w:r>
        <w:rPr>
          <w:rFonts w:ascii="Arial" w:hAnsi="Arial" w:cs="Arial"/>
          <w:b/>
          <w:b/>
          <w:bCs/>
          <w:sz w:val="18"/>
          <w:sz w:val="18"/>
          <w:rtl w:val="true"/>
        </w:rPr>
        <w:t>קיים מנעד רחב של עונשים בהתאם לנסיבות ביצוע העבירה ולנסיבותיו האישיות המיוחדות של הנאשם</w:t>
      </w:r>
      <w:r>
        <w:rPr>
          <w:rFonts w:cs="Arial" w:ascii="Arial" w:hAnsi="Arial"/>
          <w:sz w:val="18"/>
          <w:rtl w:val="true"/>
        </w:rPr>
        <w:t>" (</w:t>
      </w:r>
      <w:r>
        <w:rPr>
          <w:rFonts w:ascii="Arial" w:hAnsi="Arial" w:cs="Arial"/>
          <w:sz w:val="18"/>
          <w:sz w:val="18"/>
          <w:rtl w:val="true"/>
        </w:rPr>
        <w:t xml:space="preserve">פיסקה </w:t>
      </w:r>
      <w:r>
        <w:rPr>
          <w:rFonts w:cs="Arial" w:ascii="Arial" w:hAnsi="Arial"/>
          <w:sz w:val="18"/>
        </w:rPr>
        <w:t>13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לחוות דעתו של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אורי שהם</w:t>
      </w:r>
      <w:r>
        <w:rPr>
          <w:rFonts w:cs="Arial" w:ascii="Arial" w:hAnsi="Arial"/>
          <w:sz w:val="18"/>
          <w:rtl w:val="true"/>
        </w:rPr>
        <w:t>)</w:t>
      </w:r>
      <w:r>
        <w:rPr>
          <w:rFonts w:cs="Arial" w:ascii="Arial" w:hAnsi="Arial"/>
          <w:sz w:val="18"/>
          <w:rtl w:val="true"/>
        </w:rPr>
        <w:t>.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אך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בעניין זה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הושם דגש על עברו הפלילי של הנאשם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אשר ריצה בעבר שמונה שנות מאסר בגין עבירת שוד אחרת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ואת העבירה נשוא הערעור ריצה כחודשיים לאחר ששוחרר מריצוי עונש המאסר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 xml:space="preserve">פיסקה </w:t>
      </w:r>
      <w:r>
        <w:rPr>
          <w:rFonts w:cs="Arial" w:ascii="Arial" w:hAnsi="Arial"/>
          <w:sz w:val="18"/>
        </w:rPr>
        <w:t>14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לחוות דעתו של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אורי שהם</w:t>
      </w:r>
      <w:r>
        <w:rPr>
          <w:rFonts w:cs="Arial" w:ascii="Arial" w:hAnsi="Arial"/>
          <w:sz w:val="18"/>
          <w:rtl w:val="true"/>
        </w:rPr>
        <w:t>).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סאלים ג</w:t>
      </w:r>
      <w:r>
        <w:rPr>
          <w:rFonts w:cs="Arial" w:ascii="Arial" w:hAnsi="Arial"/>
          <w:sz w:val="18"/>
          <w:rtl w:val="true"/>
        </w:rPr>
        <w:t>'</w:t>
      </w:r>
      <w:r>
        <w:rPr>
          <w:rFonts w:ascii="Arial" w:hAnsi="Arial" w:cs="Arial"/>
          <w:sz w:val="18"/>
          <w:sz w:val="18"/>
          <w:rtl w:val="true"/>
        </w:rPr>
        <w:t>ובראן הסכים לדברי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אורי שהם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אציין כי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נעם סולברג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שהסכים לתוצאה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הוסיף כי ככל שמדובר בנ</w:t>
      </w:r>
      <w:r>
        <w:rPr>
          <w:rFonts w:ascii="Arial" w:hAnsi="Arial" w:cs="Arial"/>
          <w:sz w:val="18"/>
          <w:sz w:val="18"/>
          <w:rtl w:val="true"/>
        </w:rPr>
        <w:t>י</w:t>
      </w:r>
      <w:r>
        <w:rPr>
          <w:rFonts w:ascii="Arial" w:hAnsi="Arial" w:cs="Arial"/>
          <w:sz w:val="18"/>
          <w:sz w:val="18"/>
          <w:rtl w:val="true"/>
        </w:rPr>
        <w:t>סיונות לשיקום הנאשם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כעולה מתסקיר עדכני של שירות המבחן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יש למערער גישה אמביוולנטית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ולכן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מציע בית המשפט כי הנאשם ישכיל להיתרם מן הטיפול הקבוצתי והפרטני המוצע לו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בתוך כותלי בית הסוהר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שכן 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b/>
          <w:b/>
          <w:bCs/>
          <w:sz w:val="18"/>
          <w:sz w:val="18"/>
          <w:rtl w:val="true"/>
        </w:rPr>
        <w:t>שערי תשובה לא ננעלו ודרכי שיקום פתוחות ומייחלות</w:t>
      </w:r>
      <w:r>
        <w:rPr>
          <w:rFonts w:cs="Arial" w:ascii="Arial" w:hAnsi="Arial"/>
          <w:sz w:val="18"/>
          <w:rtl w:val="true"/>
        </w:rPr>
        <w:t>".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במקרה שבפניי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צעד הנאשם דרך אותם שערי תשובה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הם היו פתוחים בפניו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ולכן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העונש שגזרתי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על הנאשם </w:t>
      </w:r>
      <w:r>
        <w:rPr>
          <w:rFonts w:ascii="Arial" w:hAnsi="Arial" w:cs="Arial"/>
          <w:sz w:val="18"/>
          <w:sz w:val="18"/>
          <w:u w:val="single"/>
          <w:rtl w:val="true"/>
        </w:rPr>
        <w:t>ביארי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חמש שנות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אינ</w:t>
      </w:r>
      <w:r>
        <w:rPr>
          <w:rFonts w:ascii="Arial" w:hAnsi="Arial" w:cs="Arial"/>
          <w:sz w:val="18"/>
          <w:sz w:val="18"/>
          <w:rtl w:val="true"/>
        </w:rPr>
        <w:t xml:space="preserve">ו </w:t>
      </w:r>
      <w:r>
        <w:rPr>
          <w:rFonts w:ascii="Arial" w:hAnsi="Arial" w:cs="Arial"/>
          <w:sz w:val="18"/>
          <w:sz w:val="18"/>
          <w:rtl w:val="true"/>
        </w:rPr>
        <w:t>מתאים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כלל ועיקר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לנאשם שבפניי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166</w:t>
      </w:r>
      <w:r>
        <w:rPr>
          <w:rFonts w:cs="Arial" w:ascii="Arial" w:hAnsi="Arial"/>
          <w:sz w:val="18"/>
          <w:rtl w:val="true"/>
        </w:rPr>
        <w:t>.</w:t>
        <w:tab/>
      </w:r>
      <w:r>
        <w:rPr>
          <w:rFonts w:ascii="Arial" w:hAnsi="Arial" w:cs="Arial"/>
          <w:sz w:val="18"/>
          <w:sz w:val="18"/>
          <w:rtl w:val="true"/>
        </w:rPr>
        <w:t>אציג עתה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את הפסיקה שהביא בפניי ב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כ הנאשם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עו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 xml:space="preserve">ד </w:t>
      </w:r>
      <w:r>
        <w:rPr>
          <w:rFonts w:ascii="Arial" w:hAnsi="Arial" w:cs="Arial"/>
          <w:sz w:val="18"/>
          <w:sz w:val="18"/>
          <w:rtl w:val="true"/>
        </w:rPr>
        <w:t xml:space="preserve">איתן </w:t>
      </w:r>
      <w:r>
        <w:rPr>
          <w:rFonts w:ascii="Arial" w:hAnsi="Arial" w:cs="Arial"/>
          <w:sz w:val="18"/>
          <w:sz w:val="18"/>
          <w:rtl w:val="true"/>
        </w:rPr>
        <w:t>ארנון</w:t>
      </w:r>
      <w:r>
        <w:rPr>
          <w:rFonts w:cs="Arial" w:ascii="Arial" w:hAnsi="Arial"/>
          <w:sz w:val="18"/>
          <w:rtl w:val="true"/>
        </w:rPr>
        <w:t>: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א</w:t>
      </w:r>
      <w:r>
        <w:rPr>
          <w:rFonts w:cs="Arial" w:ascii="Arial" w:hAnsi="Arial"/>
          <w:sz w:val="18"/>
          <w:rtl w:val="true"/>
        </w:rPr>
        <w:t>.</w:t>
        <w:tab/>
      </w:r>
      <w:r>
        <w:rPr>
          <w:rFonts w:ascii="Arial" w:hAnsi="Arial" w:cs="Arial"/>
          <w:sz w:val="18"/>
          <w:sz w:val="18"/>
          <w:rtl w:val="true"/>
        </w:rPr>
        <w:t xml:space="preserve">פסק הדין המרכזי שהוזכר הוא </w:t>
      </w:r>
      <w:hyperlink r:id="rId132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10455-06-14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גבריאל אלמנך</w:t>
      </w:r>
      <w:r>
        <w:rPr>
          <w:rFonts w:cs="Arial" w:ascii="Arial" w:hAnsi="Arial"/>
          <w:sz w:val="18"/>
          <w:rtl w:val="true"/>
        </w:rPr>
        <w:t>, (</w:t>
      </w:r>
      <w:r>
        <w:rPr>
          <w:rFonts w:ascii="Arial" w:hAnsi="Arial" w:cs="Arial"/>
          <w:sz w:val="18"/>
          <w:sz w:val="18"/>
          <w:rtl w:val="true"/>
        </w:rPr>
        <w:t xml:space="preserve">להלן </w:t>
      </w:r>
      <w:r>
        <w:rPr>
          <w:rFonts w:ascii="Arial" w:hAnsi="Arial" w:cs="Arial"/>
          <w:sz w:val="18"/>
          <w:sz w:val="18"/>
          <w:rtl w:val="true"/>
        </w:rPr>
        <w:t>–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 xml:space="preserve">פרשת </w:t>
      </w:r>
      <w:r>
        <w:rPr>
          <w:rFonts w:ascii="Arial" w:hAnsi="Arial" w:cs="Arial"/>
          <w:sz w:val="18"/>
          <w:sz w:val="18"/>
          <w:u w:val="single"/>
          <w:rtl w:val="true"/>
        </w:rPr>
        <w:t>אלמנך</w:t>
      </w:r>
      <w:r>
        <w:rPr>
          <w:rFonts w:cs="Arial" w:ascii="Arial" w:hAnsi="Arial"/>
          <w:sz w:val="18"/>
          <w:rtl w:val="true"/>
        </w:rPr>
        <w:t>"),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שניתן על ידי סגן נשיא </w:t>
      </w:r>
      <w:r>
        <w:rPr>
          <w:rFonts w:ascii="Arial" w:hAnsi="Arial" w:cs="Arial"/>
          <w:sz w:val="18"/>
          <w:sz w:val="18"/>
          <w:rtl w:val="true"/>
        </w:rPr>
        <w:t xml:space="preserve">בית המשפט המחוזי </w:t>
      </w:r>
      <w:r>
        <w:rPr>
          <w:rFonts w:ascii="Arial" w:hAnsi="Arial" w:cs="Arial"/>
          <w:sz w:val="18"/>
          <w:sz w:val="18"/>
          <w:rtl w:val="true"/>
        </w:rPr>
        <w:t>בחיפה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רון שפירא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ביום כא טבת תשע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 xml:space="preserve">ה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12.1.15</w:t>
      </w:r>
      <w:r>
        <w:rPr>
          <w:rFonts w:cs="Arial" w:ascii="Arial" w:hAnsi="Arial"/>
          <w:sz w:val="18"/>
          <w:rtl w:val="true"/>
        </w:rPr>
        <w:t>) (</w:t>
      </w:r>
      <w:r>
        <w:rPr>
          <w:rFonts w:ascii="Arial" w:hAnsi="Arial" w:cs="Arial"/>
          <w:sz w:val="18"/>
          <w:sz w:val="18"/>
          <w:rtl w:val="true"/>
        </w:rPr>
        <w:t xml:space="preserve">הובא בפרוטוקול מיום </w:t>
      </w:r>
      <w:r>
        <w:rPr>
          <w:rFonts w:cs="Arial" w:ascii="Arial" w:hAnsi="Arial"/>
          <w:sz w:val="18"/>
        </w:rPr>
        <w:t>23.3.16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עמ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cs="Arial" w:ascii="Arial" w:hAnsi="Arial"/>
          <w:sz w:val="18"/>
        </w:rPr>
        <w:t>54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שורה </w:t>
      </w:r>
      <w:r>
        <w:rPr>
          <w:rFonts w:cs="Arial" w:ascii="Arial" w:hAnsi="Arial"/>
          <w:sz w:val="18"/>
        </w:rPr>
        <w:t>15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ואילך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>גם שם מדובר בשוד ברחובה של עיר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כאשר מן הנשדדת נלקח תיק בכוח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שגרם למתלוננת כאבים בידה השמאלית ושבר בציפורניים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>בית המשפט המחוזי מציין את הקבוצות הטיפוליות שבהן השתתף הנאשם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>בקביעת העונש ההולם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מזכיר בית המשפט את רף האלימות הנמוך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וכי מדובר באירוע קצר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ואת הרקע המשפחתי הקשה של הנאשם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>שם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–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עולה</w:t>
      </w:r>
      <w:r>
        <w:rPr>
          <w:rFonts w:ascii="Arial" w:hAnsi="Arial" w:cs="Arial"/>
          <w:sz w:val="18"/>
          <w:sz w:val="18"/>
          <w:rtl w:val="true"/>
        </w:rPr>
        <w:t xml:space="preserve"> מאתיופי</w:t>
      </w:r>
      <w:r>
        <w:rPr>
          <w:rFonts w:ascii="Arial" w:hAnsi="Arial" w:cs="Arial"/>
          <w:sz w:val="18"/>
          <w:sz w:val="18"/>
          <w:rtl w:val="true"/>
        </w:rPr>
        <w:t>ה</w:t>
      </w:r>
      <w:r>
        <w:rPr>
          <w:rFonts w:cs="Arial" w:ascii="Arial" w:hAnsi="Arial"/>
          <w:sz w:val="18"/>
          <w:rtl w:val="true"/>
        </w:rPr>
        <w:t xml:space="preserve">; </w:t>
      </w:r>
      <w:r>
        <w:rPr>
          <w:rFonts w:ascii="Arial" w:hAnsi="Arial" w:cs="Arial"/>
          <w:sz w:val="18"/>
          <w:sz w:val="18"/>
          <w:rtl w:val="true"/>
        </w:rPr>
        <w:t>בתיק זה – עולה מרוסיה</w:t>
      </w:r>
      <w:r>
        <w:rPr>
          <w:rFonts w:cs="Arial" w:ascii="Arial" w:hAnsi="Arial"/>
          <w:sz w:val="18"/>
          <w:rtl w:val="true"/>
        </w:rPr>
        <w:t xml:space="preserve">), </w:t>
      </w:r>
      <w:r>
        <w:rPr>
          <w:rFonts w:ascii="Arial" w:hAnsi="Arial" w:cs="Arial"/>
          <w:sz w:val="18"/>
          <w:sz w:val="18"/>
          <w:rtl w:val="true"/>
        </w:rPr>
        <w:t xml:space="preserve">וקובע מתחם עונש הולם של </w:t>
      </w:r>
      <w:r>
        <w:rPr>
          <w:rFonts w:cs="Arial" w:ascii="Arial" w:hAnsi="Arial"/>
          <w:sz w:val="18"/>
        </w:rPr>
        <w:t>6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עד </w:t>
      </w:r>
      <w:r>
        <w:rPr>
          <w:rFonts w:cs="Arial" w:ascii="Arial" w:hAnsi="Arial"/>
          <w:sz w:val="18"/>
        </w:rPr>
        <w:t>24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 בפועל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כאשר לצורך השוואה מציין בית המשפט המחוזי את </w:t>
      </w:r>
      <w:hyperlink r:id="rId133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7655/12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אדריס פייסל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שקבע מתחם של </w:t>
      </w:r>
      <w:r>
        <w:rPr>
          <w:rFonts w:cs="Arial" w:ascii="Arial" w:hAnsi="Arial"/>
          <w:sz w:val="18"/>
        </w:rPr>
        <w:t>6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עד </w:t>
      </w:r>
      <w:r>
        <w:rPr>
          <w:rFonts w:cs="Arial" w:ascii="Arial" w:hAnsi="Arial"/>
          <w:sz w:val="18"/>
        </w:rPr>
        <w:t>24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חודשי מאסר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 xml:space="preserve">צוטט בפיסקה </w:t>
      </w:r>
      <w:r>
        <w:rPr>
          <w:rFonts w:cs="Arial" w:ascii="Arial" w:hAnsi="Arial"/>
          <w:sz w:val="18"/>
        </w:rPr>
        <w:t>90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של פסק הדין שלי אותו הבאתי בפ</w:t>
      </w:r>
      <w:r>
        <w:rPr>
          <w:rFonts w:ascii="Arial" w:hAnsi="Arial" w:cs="Arial"/>
          <w:sz w:val="18"/>
          <w:sz w:val="18"/>
          <w:rtl w:val="true"/>
        </w:rPr>
        <w:t>י</w:t>
      </w:r>
      <w:r>
        <w:rPr>
          <w:rFonts w:ascii="Arial" w:hAnsi="Arial" w:cs="Arial"/>
          <w:sz w:val="18"/>
          <w:sz w:val="18"/>
          <w:rtl w:val="true"/>
        </w:rPr>
        <w:t xml:space="preserve">סקה </w:t>
      </w:r>
      <w:r>
        <w:rPr>
          <w:rFonts w:cs="Arial" w:ascii="Arial" w:hAnsi="Arial"/>
          <w:sz w:val="18"/>
        </w:rPr>
        <w:t>1</w:t>
      </w:r>
      <w:r>
        <w:rPr>
          <w:rFonts w:cs="Arial" w:ascii="Arial" w:hAnsi="Arial"/>
          <w:sz w:val="18"/>
        </w:rPr>
        <w:t>6</w:t>
      </w:r>
      <w:r>
        <w:rPr>
          <w:rFonts w:cs="Arial" w:ascii="Arial" w:hAnsi="Arial"/>
          <w:sz w:val="18"/>
        </w:rPr>
        <w:t>4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לעיל</w:t>
      </w:r>
      <w:r>
        <w:rPr>
          <w:rFonts w:cs="Arial" w:ascii="Arial" w:hAnsi="Arial"/>
          <w:sz w:val="18"/>
          <w:rtl w:val="true"/>
        </w:rPr>
        <w:t>)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וכן את </w:t>
      </w:r>
      <w:hyperlink r:id="rId134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936/14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אמבסגר אברהה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31.8.14</w:t>
      </w:r>
      <w:r>
        <w:rPr>
          <w:rFonts w:cs="Arial" w:ascii="Arial" w:hAnsi="Arial"/>
          <w:sz w:val="18"/>
          <w:rtl w:val="true"/>
        </w:rPr>
        <w:t>).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ראוי לציין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כי בפועל התחשב בית המשפט בהמלצת שירות המבחן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סטה ממתחם העונש ההולם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והטיל על הנאשם צו פיקוח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מאסר על תנאי ופיצוי למתלוננת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כאשר מ</w:t>
      </w:r>
      <w:r>
        <w:rPr>
          <w:rFonts w:ascii="Arial" w:hAnsi="Arial" w:cs="Arial"/>
          <w:sz w:val="18"/>
          <w:sz w:val="18"/>
          <w:rtl w:val="true"/>
        </w:rPr>
        <w:t xml:space="preserve">גזר </w:t>
      </w:r>
      <w:r>
        <w:rPr>
          <w:rFonts w:ascii="Arial" w:hAnsi="Arial" w:cs="Arial"/>
          <w:sz w:val="18"/>
          <w:sz w:val="18"/>
          <w:rtl w:val="true"/>
        </w:rPr>
        <w:t>הדין לא ברור האם הנאשם היה בכלל במעצר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שכן עניין זה לא מוזכר ב</w:t>
      </w:r>
      <w:r>
        <w:rPr>
          <w:rFonts w:ascii="Arial" w:hAnsi="Arial" w:cs="Arial"/>
          <w:sz w:val="18"/>
          <w:sz w:val="18"/>
          <w:rtl w:val="true"/>
        </w:rPr>
        <w:t>גזר</w:t>
      </w:r>
      <w:r>
        <w:rPr>
          <w:rFonts w:ascii="Arial" w:hAnsi="Arial" w:cs="Arial"/>
          <w:sz w:val="18"/>
          <w:sz w:val="18"/>
          <w:rtl w:val="true"/>
        </w:rPr>
        <w:t xml:space="preserve"> הדין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 xml:space="preserve">הסניגור חוזר ומדגיש כי יש לאמץ – בקל וחומר – </w:t>
      </w:r>
      <w:r>
        <w:rPr>
          <w:rFonts w:ascii="Arial" w:hAnsi="Arial" w:cs="Arial"/>
          <w:sz w:val="18"/>
          <w:sz w:val="18"/>
          <w:rtl w:val="true"/>
        </w:rPr>
        <w:t>גזר</w:t>
      </w:r>
      <w:r>
        <w:rPr>
          <w:rFonts w:ascii="Arial" w:hAnsi="Arial" w:cs="Arial"/>
          <w:sz w:val="18"/>
          <w:sz w:val="18"/>
          <w:rtl w:val="true"/>
        </w:rPr>
        <w:t xml:space="preserve"> דין זה לענייננו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ב</w:t>
      </w:r>
      <w:r>
        <w:rPr>
          <w:rFonts w:cs="Arial" w:ascii="Arial" w:hAnsi="Arial"/>
          <w:sz w:val="18"/>
          <w:rtl w:val="true"/>
        </w:rPr>
        <w:t>.</w:t>
        <w:tab/>
      </w:r>
      <w:hyperlink r:id="rId135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7655/12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אדריס פייסל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2013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>בית המשפט העליון קיבל ערעור נאשם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והפחית עונש של </w:t>
      </w:r>
      <w:r>
        <w:rPr>
          <w:rFonts w:cs="Arial" w:ascii="Arial" w:hAnsi="Arial"/>
          <w:sz w:val="18"/>
        </w:rPr>
        <w:t>30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 ל</w:t>
      </w:r>
      <w:r>
        <w:rPr>
          <w:rFonts w:cs="Arial" w:ascii="Arial" w:hAnsi="Arial"/>
          <w:sz w:val="18"/>
          <w:rtl w:val="true"/>
        </w:rPr>
        <w:t>-</w:t>
      </w:r>
      <w:r>
        <w:rPr>
          <w:rFonts w:cs="Arial" w:ascii="Arial" w:hAnsi="Arial"/>
          <w:sz w:val="18"/>
        </w:rPr>
        <w:t>20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בגין עבירת שוד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>בית המשפט המחוזי קבע מתחם של ארבע עד שש שנות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כאשר בערעור טען הסניגור למתחם של שנה עד שנתיים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והמדינה טענה לשנתיים עד שש שנות מאסר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 xml:space="preserve">בית המשפט העליון קבע כי יש להעמיד את המתחם על ששה עד </w:t>
      </w:r>
      <w:r>
        <w:rPr>
          <w:rFonts w:cs="Arial" w:ascii="Arial" w:hAnsi="Arial"/>
          <w:sz w:val="18"/>
        </w:rPr>
        <w:t>24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ולכן</w:t>
      </w:r>
      <w:r>
        <w:rPr>
          <w:rFonts w:cs="Arial" w:ascii="Arial" w:hAnsi="Arial"/>
          <w:sz w:val="18"/>
          <w:rtl w:val="true"/>
        </w:rPr>
        <w:t>,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העונש הועמד על </w:t>
      </w:r>
      <w:r>
        <w:rPr>
          <w:rFonts w:cs="Arial" w:ascii="Arial" w:hAnsi="Arial"/>
          <w:sz w:val="18"/>
        </w:rPr>
        <w:t>20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 w:val="18"/>
          <w:rtl w:val="true"/>
        </w:rPr>
        <w:t>ג</w:t>
      </w:r>
      <w:r>
        <w:rPr>
          <w:rFonts w:cs="Arial" w:ascii="Arial" w:hAnsi="Arial"/>
          <w:sz w:val="18"/>
          <w:rtl w:val="true"/>
        </w:rPr>
        <w:t>.</w:t>
        <w:tab/>
      </w:r>
      <w:hyperlink r:id="rId136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30416-01-13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יוסף דלאל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2015</w:t>
      </w:r>
      <w:r>
        <w:rPr>
          <w:rFonts w:cs="Arial" w:ascii="Arial" w:hAnsi="Arial"/>
          <w:sz w:val="18"/>
          <w:rtl w:val="true"/>
        </w:rPr>
        <w:t xml:space="preserve">). </w:t>
      </w:r>
      <w:r>
        <w:rPr>
          <w:rFonts w:ascii="Arial" w:hAnsi="Arial" w:cs="Arial"/>
          <w:sz w:val="18"/>
          <w:sz w:val="18"/>
          <w:rtl w:val="true"/>
        </w:rPr>
        <w:t>בגין עבירת שוד בחבורה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לפי </w:t>
      </w:r>
      <w:hyperlink r:id="rId137">
        <w:r>
          <w:rPr>
            <w:rStyle w:val="Hyperlink"/>
            <w:rFonts w:ascii="Arial" w:hAnsi="Arial" w:cs="Arial"/>
            <w:color w:val="0000FF"/>
            <w:sz w:val="18"/>
            <w:sz w:val="18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18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sz w:val="18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18"/>
            <w:u w:val="single"/>
            <w:rtl w:val="true"/>
          </w:rPr>
          <w:t>)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</w:t>
      </w:r>
      <w:hyperlink r:id="rId138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 העונשין</w:t>
        </w:r>
      </w:hyperlink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קבעה חברתי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השופטת שירלי רנר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מתחם של </w:t>
      </w:r>
      <w:r>
        <w:rPr>
          <w:rFonts w:cs="Arial" w:ascii="Arial" w:hAnsi="Arial"/>
          <w:sz w:val="18"/>
        </w:rPr>
        <w:t>18-48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והעונש שהוטל היה </w:t>
      </w:r>
      <w:r>
        <w:rPr>
          <w:rFonts w:cs="Arial" w:ascii="Arial" w:hAnsi="Arial"/>
          <w:sz w:val="18"/>
        </w:rPr>
        <w:t>30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כאשר מדובר היה בביצוע שוד שכלל דחיפת המתלוננת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נפילה על הרצפה וגרימת חבלות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ולכך צורפו עבירות של הפרת הוראה חוקית ושיבוש הליכי משפט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הזכרתי פרשה זו שהגיעה לבית המשפט העליון לעניי</w:t>
      </w:r>
      <w:r>
        <w:rPr>
          <w:rFonts w:ascii="Arial" w:hAnsi="Arial" w:cs="Arial"/>
          <w:sz w:val="18"/>
          <w:sz w:val="18"/>
          <w:rtl w:val="true"/>
        </w:rPr>
        <w:t>ן</w:t>
      </w:r>
      <w:r>
        <w:rPr>
          <w:rFonts w:ascii="Arial" w:hAnsi="Arial" w:cs="Arial"/>
          <w:sz w:val="18"/>
          <w:sz w:val="18"/>
          <w:rtl w:val="true"/>
        </w:rPr>
        <w:t xml:space="preserve"> ריבוי עבירות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>ראה</w:t>
      </w:r>
      <w:r>
        <w:rPr>
          <w:rFonts w:cs="Arial" w:ascii="Arial" w:hAnsi="Arial"/>
          <w:sz w:val="18"/>
          <w:rtl w:val="true"/>
        </w:rPr>
        <w:t xml:space="preserve">: </w:t>
      </w:r>
      <w:r>
        <w:rPr>
          <w:rFonts w:ascii="Arial" w:hAnsi="Arial" w:cs="Arial"/>
          <w:sz w:val="18"/>
          <w:sz w:val="18"/>
          <w:rtl w:val="true"/>
        </w:rPr>
        <w:t xml:space="preserve">פרשת </w:t>
      </w:r>
      <w:r>
        <w:rPr>
          <w:rFonts w:ascii="Arial" w:hAnsi="Arial" w:cs="Arial"/>
          <w:sz w:val="18"/>
          <w:sz w:val="18"/>
          <w:u w:val="single"/>
          <w:rtl w:val="true"/>
        </w:rPr>
        <w:t>דלאל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המוזכרת בפיסקה </w:t>
      </w:r>
      <w:r>
        <w:rPr>
          <w:rFonts w:cs="Arial" w:ascii="Arial" w:hAnsi="Arial"/>
          <w:sz w:val="18"/>
        </w:rPr>
        <w:t>138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ואילך לעיל</w:t>
      </w:r>
      <w:r>
        <w:rPr>
          <w:rFonts w:cs="Arial" w:ascii="Arial" w:hAnsi="Arial"/>
          <w:sz w:val="1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  <w:rtl w:val="true"/>
        </w:rPr>
        <w:tab/>
      </w:r>
      <w:r>
        <w:rPr>
          <w:rFonts w:ascii="Arial" w:hAnsi="Arial" w:cs="Arial"/>
          <w:sz w:val="18"/>
          <w:sz w:val="18"/>
          <w:rtl w:val="true"/>
        </w:rPr>
        <w:t>בית המשפט העליון התערב במתחם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וניתח מעשים חמורים נוספים של הנאשם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שלא היה להם ביטוי מספיק בגזר הדין של בית המשפט המחוזי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ועל כן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קבע כי המתחם יהיה </w:t>
      </w:r>
      <w:r>
        <w:rPr>
          <w:rFonts w:cs="Arial" w:ascii="Arial" w:hAnsi="Arial"/>
          <w:sz w:val="18"/>
        </w:rPr>
        <w:t>30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עד </w:t>
      </w:r>
      <w:r>
        <w:rPr>
          <w:rFonts w:cs="Arial" w:ascii="Arial" w:hAnsi="Arial"/>
          <w:sz w:val="18"/>
        </w:rPr>
        <w:t>60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בגין עבירת השוד בצוותא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 xml:space="preserve">לאחר שהזכיר את פרשת </w:t>
      </w:r>
      <w:r>
        <w:rPr>
          <w:rFonts w:ascii="Arial" w:hAnsi="Arial" w:cs="Arial"/>
          <w:sz w:val="18"/>
          <w:sz w:val="18"/>
          <w:u w:val="single"/>
          <w:rtl w:val="true"/>
        </w:rPr>
        <w:t>ביארי</w:t>
      </w:r>
      <w:r>
        <w:rPr>
          <w:rFonts w:ascii="Arial" w:hAnsi="Arial" w:cs="Arial"/>
          <w:sz w:val="18"/>
          <w:sz w:val="18"/>
          <w:rtl w:val="true"/>
        </w:rPr>
        <w:t xml:space="preserve"> הנ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ל ופסיקה נוספת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והדגיש את העובדה כי הנאשם וחבר מרעיו התמידו לתכנן את צעדיהם ולתור אחרי המנוחה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עד שעלה בידיהם לבצע את זממם</w:t>
      </w:r>
      <w:r>
        <w:rPr>
          <w:rFonts w:cs="Arial" w:ascii="Arial" w:hAnsi="Arial"/>
          <w:sz w:val="18"/>
          <w:rtl w:val="true"/>
        </w:rPr>
        <w:t xml:space="preserve">. </w:t>
      </w:r>
      <w:r>
        <w:rPr>
          <w:rFonts w:ascii="Arial" w:hAnsi="Arial" w:cs="Arial"/>
          <w:sz w:val="18"/>
          <w:sz w:val="18"/>
          <w:rtl w:val="true"/>
        </w:rPr>
        <w:t>בית המשפט העליון קבע כי בית המשפט המחוזי נתן משקל רב מידי לשיקולים האינדיבידואליים לקולא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ולכן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הגיע למסקנה כי בנסיבות של אותו מקרה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תוך התחשבות בעבירה נוספת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בעברו הפלילי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הימלטות ממעצר בית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דבר המעיד שאין עליו מורא הדין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קיבל את ערעור המדינה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>והחמיר בעונשו</w:t>
      </w:r>
      <w:r>
        <w:rPr>
          <w:rFonts w:cs="Arial" w:ascii="Arial" w:hAnsi="Arial"/>
          <w:sz w:val="18"/>
          <w:rtl w:val="true"/>
        </w:rPr>
        <w:t xml:space="preserve">, </w:t>
      </w:r>
      <w:r>
        <w:rPr>
          <w:rFonts w:ascii="Arial" w:hAnsi="Arial" w:cs="Arial"/>
          <w:sz w:val="18"/>
          <w:sz w:val="18"/>
          <w:rtl w:val="true"/>
        </w:rPr>
        <w:t xml:space="preserve">והעמידו על </w:t>
      </w:r>
      <w:r>
        <w:rPr>
          <w:rFonts w:cs="Arial" w:ascii="Arial" w:hAnsi="Arial"/>
          <w:sz w:val="18"/>
        </w:rPr>
        <w:t>42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חודשי מאסר בפועל</w:t>
      </w:r>
      <w:r>
        <w:rPr>
          <w:rFonts w:cs="Arial" w:ascii="Arial" w:hAnsi="Arial"/>
          <w:sz w:val="18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sz w:val="18"/>
          <w:sz w:val="18"/>
          <w:rtl w:val="true"/>
        </w:rPr>
        <w:t>ד</w:t>
      </w:r>
      <w:r>
        <w:rPr>
          <w:rFonts w:cs="Arial" w:ascii="Arial" w:hAnsi="Arial"/>
          <w:sz w:val="18"/>
          <w:rtl w:val="true"/>
        </w:rPr>
        <w:t>.</w:t>
        <w:tab/>
      </w:r>
      <w:r>
        <w:rPr>
          <w:rFonts w:ascii="Arial" w:hAnsi="Arial" w:cs="Arial"/>
          <w:sz w:val="18"/>
          <w:sz w:val="18"/>
          <w:rtl w:val="true"/>
        </w:rPr>
        <w:t>הסניגור חוזר על המתחם שנקבע ב</w:t>
      </w:r>
      <w:hyperlink r:id="rId139"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18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18"/>
            <w:sz w:val="18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18"/>
          </w:rPr>
          <w:t>772/13</w:t>
        </w:r>
      </w:hyperlink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u w:val="single"/>
          <w:rtl w:val="true"/>
        </w:rPr>
        <w:t>אברהים יחיא</w:t>
      </w:r>
      <w:r>
        <w:rPr>
          <w:rFonts w:ascii="Arial" w:hAnsi="Arial" w:cs="Arial"/>
          <w:sz w:val="18"/>
          <w:sz w:val="18"/>
          <w:rtl w:val="true"/>
        </w:rPr>
        <w:t xml:space="preserve"> נ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u w:val="single"/>
          <w:rtl w:val="true"/>
        </w:rPr>
        <w:t>מדינת ישראל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cs="Arial" w:ascii="Arial" w:hAnsi="Arial"/>
          <w:sz w:val="18"/>
        </w:rPr>
        <w:t>2013</w:t>
      </w:r>
      <w:r>
        <w:rPr>
          <w:rFonts w:cs="Arial" w:ascii="Arial" w:hAnsi="Arial"/>
          <w:sz w:val="18"/>
          <w:rtl w:val="true"/>
        </w:rPr>
        <w:t xml:space="preserve">), </w:t>
      </w:r>
      <w:r>
        <w:rPr>
          <w:rFonts w:ascii="Arial" w:hAnsi="Arial" w:cs="Arial"/>
          <w:sz w:val="18"/>
          <w:sz w:val="18"/>
          <w:rtl w:val="true"/>
        </w:rPr>
        <w:t xml:space="preserve">דהיינו </w:t>
      </w:r>
      <w:r>
        <w:rPr>
          <w:rFonts w:cs="Arial" w:ascii="Arial" w:hAnsi="Arial"/>
          <w:sz w:val="18"/>
        </w:rPr>
        <w:t>6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עד </w:t>
      </w:r>
      <w:r>
        <w:rPr>
          <w:rFonts w:cs="Arial" w:ascii="Arial" w:hAnsi="Arial"/>
          <w:sz w:val="18"/>
        </w:rPr>
        <w:t>28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 xml:space="preserve">חודשי מאסר בפועל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 xml:space="preserve">פיסקה </w:t>
      </w:r>
      <w:r>
        <w:rPr>
          <w:rFonts w:cs="Arial" w:ascii="Arial" w:hAnsi="Arial"/>
          <w:sz w:val="18"/>
        </w:rPr>
        <w:t>11</w:t>
      </w:r>
      <w:r>
        <w:rPr>
          <w:rFonts w:cs="Arial" w:ascii="Arial" w:hAnsi="Arial"/>
          <w:sz w:val="18"/>
          <w:rtl w:val="true"/>
        </w:rPr>
        <w:t xml:space="preserve"> </w:t>
      </w:r>
      <w:r>
        <w:rPr>
          <w:rFonts w:ascii="Arial" w:hAnsi="Arial" w:cs="Arial"/>
          <w:sz w:val="18"/>
          <w:sz w:val="18"/>
          <w:rtl w:val="true"/>
        </w:rPr>
        <w:t>לפסק דינו של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צבי זילברטל שלדבריו הסכימו 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 xml:space="preserve">המשנה לנשיא </w:t>
      </w:r>
      <w:r>
        <w:rPr>
          <w:rFonts w:ascii="Arial" w:hAnsi="Arial" w:cs="Arial"/>
          <w:sz w:val="18"/>
          <w:sz w:val="18"/>
          <w:rtl w:val="true"/>
        </w:rPr>
        <w:t>–</w:t>
      </w:r>
      <w:r>
        <w:rPr>
          <w:rFonts w:ascii="Arial" w:hAnsi="Arial" w:cs="Arial"/>
          <w:sz w:val="18"/>
          <w:sz w:val="18"/>
          <w:rtl w:val="true"/>
        </w:rPr>
        <w:t xml:space="preserve"> כתוארה אז </w:t>
      </w:r>
      <w:r>
        <w:rPr>
          <w:rFonts w:ascii="Arial" w:hAnsi="Arial" w:cs="Arial"/>
          <w:sz w:val="18"/>
          <w:sz w:val="18"/>
          <w:rtl w:val="true"/>
        </w:rPr>
        <w:t>–</w:t>
      </w:r>
      <w:r>
        <w:rPr>
          <w:rFonts w:ascii="Arial" w:hAnsi="Arial" w:cs="Arial"/>
          <w:sz w:val="18"/>
          <w:sz w:val="18"/>
          <w:rtl w:val="true"/>
        </w:rPr>
        <w:t xml:space="preserve"> מרים נאור וכב</w:t>
      </w:r>
      <w:r>
        <w:rPr>
          <w:rFonts w:cs="Arial" w:ascii="Arial" w:hAnsi="Arial"/>
          <w:sz w:val="18"/>
          <w:rtl w:val="true"/>
        </w:rPr>
        <w:t xml:space="preserve">' </w:t>
      </w:r>
      <w:r>
        <w:rPr>
          <w:rFonts w:ascii="Arial" w:hAnsi="Arial" w:cs="Arial"/>
          <w:sz w:val="18"/>
          <w:sz w:val="18"/>
          <w:rtl w:val="true"/>
        </w:rPr>
        <w:t>השופט ד</w:t>
      </w:r>
      <w:r>
        <w:rPr>
          <w:rFonts w:cs="Arial" w:ascii="Arial" w:hAnsi="Arial"/>
          <w:sz w:val="18"/>
          <w:rtl w:val="true"/>
        </w:rPr>
        <w:t>"</w:t>
      </w:r>
      <w:r>
        <w:rPr>
          <w:rFonts w:ascii="Arial" w:hAnsi="Arial" w:cs="Arial"/>
          <w:sz w:val="18"/>
          <w:sz w:val="18"/>
          <w:rtl w:val="true"/>
        </w:rPr>
        <w:t>ר יורם דנציגר</w:t>
      </w:r>
      <w:r>
        <w:rPr>
          <w:rFonts w:cs="Arial" w:ascii="Arial" w:hAnsi="Arial"/>
          <w:sz w:val="18"/>
          <w:rtl w:val="true"/>
        </w:rPr>
        <w:t xml:space="preserve">); </w:t>
      </w:r>
      <w:r>
        <w:rPr>
          <w:rFonts w:ascii="Arial" w:hAnsi="Arial" w:cs="Arial"/>
          <w:sz w:val="18"/>
          <w:sz w:val="18"/>
          <w:rtl w:val="true"/>
        </w:rPr>
        <w:t xml:space="preserve">ראה גם האיזכור של פסק דין זה בפרשת </w:t>
      </w:r>
      <w:r>
        <w:rPr>
          <w:rFonts w:ascii="Arial" w:hAnsi="Arial" w:cs="Arial"/>
          <w:sz w:val="18"/>
          <w:sz w:val="18"/>
          <w:u w:val="single"/>
          <w:rtl w:val="true"/>
        </w:rPr>
        <w:t>חיג</w:t>
      </w:r>
      <w:r>
        <w:rPr>
          <w:rFonts w:cs="Arial" w:ascii="Arial" w:hAnsi="Arial"/>
          <w:sz w:val="18"/>
          <w:u w:val="single"/>
          <w:rtl w:val="true"/>
        </w:rPr>
        <w:t>'</w:t>
      </w:r>
      <w:r>
        <w:rPr>
          <w:rFonts w:ascii="Arial" w:hAnsi="Arial" w:cs="Arial"/>
          <w:sz w:val="18"/>
          <w:sz w:val="18"/>
          <w:u w:val="single"/>
          <w:rtl w:val="true"/>
        </w:rPr>
        <w:t>אזי</w:t>
      </w:r>
      <w:r>
        <w:rPr>
          <w:rFonts w:ascii="Arial" w:hAnsi="Arial" w:cs="Arial"/>
          <w:sz w:val="18"/>
          <w:sz w:val="18"/>
          <w:rtl w:val="true"/>
        </w:rPr>
        <w:t xml:space="preserve"> 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 xml:space="preserve">בפיסקה </w:t>
      </w:r>
      <w:r>
        <w:rPr>
          <w:rFonts w:cs="Arial" w:ascii="Arial" w:hAnsi="Arial"/>
          <w:sz w:val="18"/>
        </w:rPr>
        <w:t>165</w:t>
      </w:r>
      <w:r>
        <w:rPr>
          <w:rFonts w:cs="Arial" w:ascii="Arial" w:hAnsi="Arial"/>
          <w:sz w:val="18"/>
          <w:rtl w:val="true"/>
        </w:rPr>
        <w:t>(</w:t>
      </w:r>
      <w:r>
        <w:rPr>
          <w:rFonts w:ascii="Arial" w:hAnsi="Arial" w:cs="Arial"/>
          <w:sz w:val="18"/>
          <w:sz w:val="18"/>
          <w:rtl w:val="true"/>
        </w:rPr>
        <w:t>ה</w:t>
      </w:r>
      <w:r>
        <w:rPr>
          <w:rFonts w:cs="Arial" w:ascii="Arial" w:hAnsi="Arial"/>
          <w:sz w:val="18"/>
          <w:rtl w:val="true"/>
        </w:rPr>
        <w:t xml:space="preserve">) </w:t>
      </w:r>
      <w:r>
        <w:rPr>
          <w:rFonts w:ascii="Arial" w:hAnsi="Arial" w:cs="Arial"/>
          <w:sz w:val="18"/>
          <w:sz w:val="18"/>
          <w:rtl w:val="true"/>
        </w:rPr>
        <w:t>לעיל</w:t>
      </w:r>
      <w:r>
        <w:rPr>
          <w:rFonts w:cs="Arial" w:ascii="Arial" w:hAnsi="Arial"/>
          <w:sz w:val="18"/>
          <w:rtl w:val="true"/>
        </w:rPr>
        <w:t>).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344" w:end="0"/>
        <w:jc w:val="both"/>
        <w:rPr>
          <w:rFonts w:ascii="Arial" w:hAnsi="Arial" w:cs="Arial"/>
          <w:sz w:val="18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יב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5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הנסיבות הקשורות בביצוע העביר</w:t>
      </w:r>
      <w:r>
        <w:rPr>
          <w:rFonts w:ascii="Arial" w:hAnsi="Arial" w:cs="Arial"/>
          <w:b/>
          <w:b/>
          <w:bCs/>
          <w:u w:val="single"/>
          <w:rtl w:val="true"/>
        </w:rPr>
        <w:t>ות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sz w:val="18"/>
        </w:rPr>
        <w:t>167</w:t>
      </w:r>
      <w:r>
        <w:rPr>
          <w:rFonts w:cs="Arial" w:ascii="Arial" w:hAnsi="Arial"/>
          <w:sz w:val="18"/>
          <w:rtl w:val="true"/>
        </w:rPr>
        <w:t>.</w:t>
        <w:tab/>
      </w:r>
      <w:r>
        <w:rPr>
          <w:rFonts w:ascii="Arial" w:hAnsi="Arial" w:cs="Arial"/>
          <w:rtl w:val="true"/>
        </w:rPr>
        <w:t>בקביעת מתחם העונש ההולם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למעש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העביר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שביצע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כאמור </w:t>
      </w:r>
      <w:hyperlink r:id="rId1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1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היסוד האחרון שיש להתחשב בו הוא התקיימותן של 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1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ובמידה שהן התקיימו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שהן משפיעות על חומרת מעשה העבירה ועל אשמו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68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אציג להלן את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הנסיבות המפורטות </w:t>
      </w:r>
      <w:hyperlink r:id="rId1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</w:t>
      </w:r>
      <w:hyperlink r:id="rId144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כסדר שהן מופיעות בסעיף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ולצד כל אחת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אבדוק את מידת יישומה לנתוני התיק שבפנינו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התכנון שקדם לביצוע העבירה</w:t>
      </w:r>
      <w:r>
        <w:rPr>
          <w:rFonts w:ascii="Arial" w:hAnsi="Arial" w:cs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אין בתיאור העובדות בכתב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יסוד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תכנון מוקדם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תיאור שני מעשי השוד מעידים על תכנון מיידי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מעקב אחר הנשדדת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ובשני פנייה ישירה אליה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כל 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וייתכן כי המעשה השני היה ספונטני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 xml:space="preserve">חלקו היחסי של הנאשם בביצוע העבירה ומידת ההשפעה של אחר על הנאשם בביצוע העבירה </w:t>
      </w:r>
      <w:r>
        <w:rPr>
          <w:rFonts w:ascii="Arial" w:hAnsi="Arial" w:cs="Arial"/>
          <w:rtl w:val="true"/>
        </w:rPr>
        <w:t xml:space="preserve">– </w:t>
      </w:r>
      <w:r>
        <w:rPr>
          <w:rFonts w:ascii="Arial" w:hAnsi="Arial" w:cs="Arial"/>
          <w:rtl w:val="true"/>
        </w:rPr>
        <w:t>שתי העבירות בוצעו על ידי הנאשם לבדו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כל השפעה של 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 xml:space="preserve">הנזק שהיה צפוי להיגרם מביצוע העבירה </w:t>
      </w:r>
      <w:r>
        <w:rPr>
          <w:rFonts w:ascii="Arial" w:hAnsi="Arial" w:cs="Arial"/>
          <w:rtl w:val="true"/>
        </w:rPr>
        <w:t>– ככל שמדובר בשלילת הבעלות 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המתלוננות</w:t>
      </w:r>
      <w:r>
        <w:rPr>
          <w:rFonts w:ascii="Arial" w:hAnsi="Arial" w:cs="Arial"/>
          <w:rtl w:val="true"/>
        </w:rPr>
        <w:t xml:space="preserve"> מהשרשרות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שהיה נזק צפוי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ככל שמדובר במעשי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היה על</w:t>
      </w:r>
      <w:r>
        <w:rPr>
          <w:rFonts w:ascii="Arial" w:hAnsi="Arial" w:cs="Arial"/>
          <w:rtl w:val="true"/>
        </w:rPr>
        <w:t xml:space="preserve"> הנאשם </w:t>
      </w:r>
      <w:r>
        <w:rPr>
          <w:rFonts w:ascii="Arial" w:hAnsi="Arial" w:cs="Arial"/>
          <w:rtl w:val="true"/>
        </w:rPr>
        <w:t>להעריך כי המתלוננות – ככל אדם שחוטפים ממנו את רכושו – תתנגדנה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הנזק שנגרם למתלוננות היה צפוי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יתכן והנזק הבריאותי יכול היה להיות חמור 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הנזק שנגרם מביצוע העבירה</w:t>
      </w:r>
      <w:r>
        <w:rPr>
          <w:rFonts w:ascii="Arial" w:hAnsi="Arial" w:cs="Arial"/>
          <w:rtl w:val="true"/>
        </w:rPr>
        <w:t xml:space="preserve"> – ל</w:t>
      </w:r>
      <w:r>
        <w:rPr>
          <w:rFonts w:ascii="Arial" w:hAnsi="Arial" w:cs="Arial"/>
          <w:rtl w:val="true"/>
        </w:rPr>
        <w:t xml:space="preserve">שתי </w:t>
      </w:r>
      <w:r>
        <w:rPr>
          <w:rFonts w:ascii="Arial" w:hAnsi="Arial" w:cs="Arial"/>
          <w:rtl w:val="true"/>
        </w:rPr>
        <w:t>המתלוננות נגרם הנזק של אובדן ה</w:t>
      </w:r>
      <w:r>
        <w:rPr>
          <w:rFonts w:ascii="Arial" w:hAnsi="Arial" w:cs="Arial"/>
          <w:rtl w:val="true"/>
        </w:rPr>
        <w:t>שרשרת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למתלוננות שנפגעו בעבירות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 נזקים פיזיים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יחסית קלים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עיקר הנזק של </w:t>
      </w:r>
      <w:r>
        <w:rPr>
          <w:rFonts w:ascii="Arial" w:hAnsi="Arial" w:cs="Arial"/>
          <w:rtl w:val="true"/>
        </w:rPr>
        <w:t xml:space="preserve">המתלוננות </w:t>
      </w:r>
      <w:r>
        <w:rPr>
          <w:rFonts w:ascii="Arial" w:hAnsi="Arial" w:cs="Arial"/>
          <w:rtl w:val="true"/>
        </w:rPr>
        <w:t xml:space="preserve">כפי שפורט במכתביהן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הוא נזקים נפשיים ואובדן ביטחונן העצמי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דברים שאין להקל בהם ראש כלל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הסיבות שהביאו את הנאשם לבצע את העבירה</w:t>
      </w:r>
      <w:r>
        <w:rPr>
          <w:rFonts w:ascii="Arial" w:hAnsi="Arial" w:cs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הרקע </w:t>
      </w:r>
      <w:r>
        <w:rPr>
          <w:rFonts w:ascii="Arial" w:hAnsi="Arial" w:cs="Arial"/>
          <w:rtl w:val="true"/>
        </w:rPr>
        <w:t>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כולל הבעיות המשפחתיות שהביאוהו להתמכרות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פורטו בתסקיר </w:t>
      </w:r>
      <w:r>
        <w:rPr>
          <w:rFonts w:ascii="Arial" w:hAnsi="Arial" w:cs="Arial"/>
          <w:rtl w:val="true"/>
        </w:rPr>
        <w:t xml:space="preserve">הראשון של </w:t>
      </w:r>
      <w:r>
        <w:rPr>
          <w:rFonts w:ascii="Arial" w:hAnsi="Arial" w:cs="Arial"/>
          <w:rtl w:val="true"/>
        </w:rPr>
        <w:t>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14.1.15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 לעיל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אין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הצדקה </w:t>
      </w:r>
      <w:r>
        <w:rPr>
          <w:rFonts w:ascii="Arial" w:hAnsi="Arial" w:cs="Arial"/>
          <w:rtl w:val="true"/>
        </w:rPr>
        <w:t xml:space="preserve">מלאה </w:t>
      </w:r>
      <w:r>
        <w:rPr>
          <w:rFonts w:ascii="Arial" w:hAnsi="Arial" w:cs="Arial"/>
          <w:rtl w:val="true"/>
        </w:rPr>
        <w:t>או פטור מענישה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רק שיקול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ליתן לו משקל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מבין מכלול השיקולים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סיבה נוספת לביצוע עבירות השוד היה רצון למכור את השרשרות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לקנות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סיבה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לה הסבר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יכולה לשמש כהצדקה לעבירת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להתעלם ממנה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יכולתו של הנאשם להבין את אשר הוא עושה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את הפסול שב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ascii="Arial" w:hAnsi="Arial" w:cs="Arial"/>
          <w:b/>
          <w:b/>
          <w:bCs/>
          <w:rtl w:val="true"/>
        </w:rPr>
        <w:t>עשהו או את משמעות מעשהו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בשל גילו</w:t>
      </w:r>
      <w:r>
        <w:rPr>
          <w:rFonts w:ascii="Arial" w:hAnsi="Arial" w:cs="Arial"/>
          <w:rtl w:val="true"/>
        </w:rPr>
        <w:t xml:space="preserve"> – לא הועל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>ה כל טענה 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להניח כי הנאשם הבין את המעשה ואת הפסול שבו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שביצע את מעשי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לממן קניית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טענה כי בעת ביצוע השוד היה הנאשם במצב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קריז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יכולתו של הנאשם להימנע מהמעשה ומידת השליטה שלו על מעשהו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עקב התגרות של נפגע העבירה</w:t>
      </w:r>
      <w:r>
        <w:rPr>
          <w:rFonts w:ascii="Arial" w:hAnsi="Arial" w:cs="Arial"/>
          <w:rtl w:val="true"/>
        </w:rPr>
        <w:t xml:space="preserve"> – לא רלבנטי למקרה שבפניי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מצוקתו הנפשית של הנאשם עקב התעללות בו על ידי נפגע העבירה</w:t>
      </w:r>
      <w:r>
        <w:rPr>
          <w:rFonts w:ascii="Arial" w:hAnsi="Arial" w:cs="Arial"/>
          <w:rtl w:val="true"/>
        </w:rPr>
        <w:t xml:space="preserve"> – לא רלבנטי למקרה שבפניי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הקרבה לסייג לאחריות פלילית כאמור בסימן 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לפרק ה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–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עניין זה לא הועלה על ידי הצדדים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ואינו רלבנטי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האכזריות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האלימות וההתעללות של הנאשם בנפגע העבירה או ניצולו – </w:t>
      </w:r>
      <w:r>
        <w:rPr>
          <w:rFonts w:ascii="Arial" w:hAnsi="Arial" w:cs="Arial"/>
          <w:rtl w:val="true"/>
        </w:rPr>
        <w:t>עצם מעשי השוד היו אלימים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הנאשם </w:t>
      </w:r>
      <w:r>
        <w:rPr>
          <w:rFonts w:ascii="Arial" w:hAnsi="Arial" w:cs="Arial"/>
          <w:rtl w:val="true"/>
        </w:rPr>
        <w:t>הפעיל כוח ואלימות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</w:t>
      </w:r>
      <w:r>
        <w:rPr>
          <w:rFonts w:ascii="Arial" w:hAnsi="Arial" w:cs="Arial"/>
          <w:rtl w:val="true"/>
        </w:rPr>
        <w:t>ני</w:t>
      </w:r>
      <w:r>
        <w:rPr>
          <w:rFonts w:ascii="Arial" w:hAnsi="Arial" w:cs="Arial"/>
          <w:rtl w:val="true"/>
        </w:rPr>
        <w:t xml:space="preserve"> המקרים המוזכרים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ניתן להצביע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הנתונים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באכזריות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מעבר לעצם האלימות הכרוכה בחטיפת השרשרות מצווארן של המתלוננות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או בהתעללות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להניח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לטובת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יסודות אלה לא התקיימו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 xml:space="preserve">הניצול לרעה של כוחו או מעמדו של הנאשם או של יחסיו עם נפגע העבירה </w:t>
      </w:r>
      <w:r>
        <w:rPr>
          <w:rFonts w:ascii="Arial" w:hAnsi="Arial" w:cs="Arial"/>
          <w:rtl w:val="true"/>
        </w:rPr>
        <w:t xml:space="preserve">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ניצל את כוחו הפיזי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ביחס לחולשתן הפיזית של המתלוננות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פערי הכוחות ביניהם –</w:t>
      </w:r>
      <w:r>
        <w:rPr>
          <w:rFonts w:ascii="Arial" w:hAnsi="Arial" w:cs="Arial"/>
          <w:rtl w:val="true"/>
        </w:rPr>
        <w:t xml:space="preserve"> שהם גם תוצאה של הפרש הגילים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ברורים ומשמעותיים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69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מכאן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נמצאה נסיבה אחת שעל פי </w:t>
      </w:r>
      <w:hyperlink r:id="rId1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מצדיקה את הפחתת חומרת מעשה העבירה ואת אשמו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הנסיבות המובאות בפיסקאות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-(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האלימות והניצול לרעה של כוחו של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מול נפגעות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מסוימת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חומרת מעשיו ואת אשמתו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והכל – על פי האמור </w:t>
      </w:r>
      <w:hyperlink r:id="rId1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409" w:leader="none"/>
        </w:tabs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יב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6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מתחם העונש ההולם – סיכום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מתחם העונש ההולם יעמוד על </w:t>
      </w:r>
      <w:r>
        <w:rPr>
          <w:rFonts w:cs="Arial" w:ascii="Arial" w:hAnsi="Arial"/>
        </w:rPr>
        <w:t>24-42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אחת מן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אחד מש</w:t>
      </w:r>
      <w:r>
        <w:rPr>
          <w:rFonts w:ascii="Arial" w:hAnsi="Arial" w:cs="Arial"/>
          <w:rtl w:val="true"/>
        </w:rPr>
        <w:t>ני</w:t>
      </w:r>
      <w:r>
        <w:rPr>
          <w:rFonts w:ascii="Arial" w:hAnsi="Arial" w:cs="Arial"/>
          <w:rtl w:val="true"/>
        </w:rPr>
        <w:t xml:space="preserve"> האישומים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9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לקבוע מתחם אחד ל</w:t>
      </w:r>
      <w:r>
        <w:rPr>
          <w:rFonts w:ascii="Arial" w:hAnsi="Arial" w:cs="Arial"/>
          <w:rtl w:val="true"/>
        </w:rPr>
        <w:t xml:space="preserve">שני מעשי השוד וכי </w:t>
      </w:r>
      <w:r>
        <w:rPr>
          <w:rFonts w:ascii="Arial" w:hAnsi="Arial" w:cs="Arial"/>
          <w:rtl w:val="true"/>
        </w:rPr>
        <w:t>המתחם יהיה</w:t>
      </w:r>
      <w:r>
        <w:rPr>
          <w:rFonts w:ascii="Arial" w:hAnsi="Arial" w:cs="Arial"/>
          <w:rtl w:val="true"/>
        </w:rPr>
        <w:t xml:space="preserve">     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6-24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ששקלתי את טענות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הבאתי בחשבון את כל היסודות המוזכרים </w:t>
      </w:r>
      <w:hyperlink r:id="rId1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</w:hyperlink>
      <w:r>
        <w:rPr>
          <w:rFonts w:ascii="Arial" w:hAnsi="Arial" w:cs="Arial"/>
          <w:rtl w:val="true"/>
        </w:rPr>
        <w:t xml:space="preserve"> ל</w:t>
      </w:r>
      <w:hyperlink r:id="rId148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ובהתחשב בכך שהגעתי למסקנה שיש לקבוע </w:t>
      </w:r>
      <w:r>
        <w:rPr>
          <w:rFonts w:ascii="Arial" w:hAnsi="Arial" w:cs="Arial"/>
          <w:rtl w:val="true"/>
        </w:rPr>
        <w:t>מתחם אחד לשני האישומים של שני מעשי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ותוך התייחסות למתחם שנקבע בבית המשפט העליון לעבירת שוד דומה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פיסקה </w:t>
      </w:r>
      <w:r>
        <w:rPr>
          <w:rFonts w:cs="Arial" w:ascii="Arial" w:hAnsi="Arial"/>
        </w:rPr>
        <w:t>165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אישר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108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לעיל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המתחם היה      שם </w:t>
      </w:r>
      <w:r>
        <w:rPr>
          <w:rFonts w:cs="Arial" w:ascii="Arial" w:hAnsi="Arial"/>
        </w:rPr>
        <w:t>6-28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טענתו כי אין המקרים 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מקובלת עלי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כשאני ער לכל המתחמים האחרים שהוזכרו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למסקנה כי המתחם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המתייחס לשני 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אירוע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יהיה </w:t>
      </w:r>
      <w:r>
        <w:rPr>
          <w:rFonts w:cs="Arial" w:ascii="Arial" w:hAnsi="Arial"/>
        </w:rPr>
        <w:t>12-42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יג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גזירת העונש המתאים לנאשם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יג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73</w:t>
      </w:r>
      <w:r>
        <w:rPr>
          <w:rFonts w:cs="Arial" w:ascii="Arial" w:hAnsi="Arial"/>
          <w:rtl w:val="true"/>
        </w:rPr>
        <w:t>.</w:t>
        <w:tab/>
      </w:r>
      <w:hyperlink r:id="rId1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0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לגזור את העונש המתאים לנאשם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1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hyperlink r:id="rId1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מאפשר לבית המשפט לחרוג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שיקולי שיקום או הגנה על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הוראות </w:t>
      </w:r>
      <w:hyperlink r:id="rId1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hyperlink r:id="rId154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יג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הנסיבות שאינן קשורות לעבירה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בגזירת העונש המתאים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1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כמוסבר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רשאי בית המשפט להתחשב בהתקיימות 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המפורטות </w:t>
      </w:r>
      <w:hyperlink r:id="rId1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ובמידה שבה התקיימו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אכן אגיע למסקנה כי ראוי לתת להן משקל בנסיבות המקרה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וזאת תוך המגבלה הקבועה </w:t>
      </w:r>
      <w:hyperlink r:id="rId1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רישא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שהעונש לא יחרוג ממתחם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176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אעבור עתה לפיסקאות המשנה של </w:t>
      </w:r>
      <w:hyperlink r:id="rId1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כסדרן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ואבדוק את מידת יישומן או התאמתן למקרה שבפניי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הפגיעה של העונש בנאשם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בשל גילו</w:t>
      </w:r>
      <w:r>
        <w:rPr>
          <w:rFonts w:ascii="Arial" w:hAnsi="Arial" w:cs="Arial"/>
          <w:rtl w:val="true"/>
        </w:rPr>
        <w:t xml:space="preserve"> – במקרה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במקרים רבים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המאסר פוגע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וזהו חלק מן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בהליכי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לאחרונה אף הופסק האיזוק האלקטרוני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מתחיל לפרנס את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החזרתו של הנאשם למאסר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ואפילו לביצוע המאסר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יגרום לו לפגיעה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ויסכל את הליכי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שכותבת קצינת המבחן בתסקיר האחרון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כמצוטט בפיסקה </w:t>
      </w:r>
      <w:r>
        <w:rPr>
          <w:rFonts w:cs="Arial" w:ascii="Arial" w:hAnsi="Arial"/>
        </w:rPr>
        <w:t>91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 xml:space="preserve">הפגיעה של העונש במשפחתו של הנאשם </w:t>
      </w:r>
      <w:r>
        <w:rPr>
          <w:rFonts w:ascii="Arial" w:hAnsi="Arial" w:cs="Arial"/>
          <w:rtl w:val="true"/>
        </w:rPr>
        <w:t xml:space="preserve">–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לנאשם קשר עם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מהטעמים שהוסברו בתסקיר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מקובלת עליי 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זה שיקול לחומרה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הנזקים שנגרמו לנאשם מביצוע העבירה ומהרשעתו</w:t>
      </w:r>
      <w:r>
        <w:rPr>
          <w:rFonts w:ascii="Arial" w:hAnsi="Arial" w:cs="Arial"/>
          <w:rtl w:val="true"/>
        </w:rPr>
        <w:t xml:space="preserve"> – </w:t>
      </w:r>
      <w:r>
        <w:rPr>
          <w:rFonts w:ascii="Arial" w:hAnsi="Arial" w:cs="Arial"/>
          <w:rtl w:val="true"/>
        </w:rPr>
        <w:t>לנאשם לא נגרם 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נהפוך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לומר כי דווקא עקב 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בבחינת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הפוך על הפוך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שיקומו של הנאשם התחיל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בזכות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ההליכים שבפניי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נטילת האחריות של הנאשם על מעשיו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וחזרתו למוטב או מאמציו לחזור למוטב</w:t>
      </w:r>
      <w:r>
        <w:rPr>
          <w:rFonts w:ascii="Arial" w:hAnsi="Arial" w:cs="Arial"/>
          <w:rtl w:val="true"/>
        </w:rPr>
        <w:t xml:space="preserve"> – הנאשם הודה מי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והתחרט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הובאו לעיל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בצורה מפורטת הדיווחים של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והטיפול של הנאשם על ידי </w:t>
      </w:r>
      <w:r>
        <w:rPr>
          <w:rFonts w:ascii="Arial" w:hAnsi="Arial" w:cs="Arial"/>
          <w:rtl w:val="true"/>
        </w:rPr>
        <w:t>כל הגורמים שהוזכרו בתסקירים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ובמיוחד </w:t>
      </w:r>
      <w:r>
        <w:rPr>
          <w:rFonts w:ascii="Arial" w:hAnsi="Arial" w:cs="Arial"/>
          <w:rtl w:val="true"/>
        </w:rPr>
        <w:t>השתתפותו בקבוצות טיפוליות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יש משמעות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שיינתן לו ביטוי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גם במסגרת הפעלת </w:t>
      </w:r>
      <w:hyperlink r:id="rId1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מאמצי הנאשם לתיקון תוצאות העבירה ולפיצוי על הנזק שנגרם בשלה</w:t>
      </w:r>
      <w:r>
        <w:rPr>
          <w:rFonts w:ascii="Arial" w:hAnsi="Arial" w:cs="Arial"/>
          <w:rtl w:val="true"/>
        </w:rPr>
        <w:t xml:space="preserve"> – </w:t>
      </w:r>
      <w:r>
        <w:rPr>
          <w:rFonts w:ascii="Arial" w:hAnsi="Arial" w:cs="Arial"/>
          <w:rtl w:val="true"/>
        </w:rPr>
        <w:t>הנאשם ניסה לפנות למתלוננות במכתבו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מטעמים השמורים עימן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ואין לי כל ביקורת עליהן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סרבו להיפגש עימו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בכך כדי להחמיר את 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דווקא זה שיקול להקל בעונשו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לעניין הפיצויים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אפסוק פיצויים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קשייו הכלכליים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שיתוף הפעולה של הנאשם עם רשויות אכיפת החוק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ואולם כפירה באשמה וניהול משפט על ידי הנאשם לא ייזקפו לחובתו </w:t>
      </w:r>
      <w:r>
        <w:rPr>
          <w:rFonts w:ascii="Arial" w:hAnsi="Arial" w:cs="Arial"/>
          <w:rtl w:val="true"/>
        </w:rPr>
        <w:t>– הנאשם הודה מי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דית בכל האירועים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נשוא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הדיונים בין הצדדים הבשילו לכדי הגעה לכתב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התנהגותו החיובית של הנאשם ותרומתו לחברה</w:t>
      </w:r>
      <w:r>
        <w:rPr>
          <w:rFonts w:ascii="Arial" w:hAnsi="Arial" w:cs="Arial"/>
          <w:rtl w:val="true"/>
        </w:rPr>
        <w:t xml:space="preserve"> – התנהגות הנאשם</w:t>
      </w:r>
      <w:r>
        <w:rPr>
          <w:rFonts w:ascii="Arial" w:hAnsi="Arial" w:cs="Arial"/>
          <w:rtl w:val="true"/>
        </w:rPr>
        <w:t xml:space="preserve"> בעבר לא הייתה </w:t>
      </w:r>
      <w:r>
        <w:rPr>
          <w:rFonts w:ascii="Arial" w:hAnsi="Arial" w:cs="Arial"/>
          <w:rtl w:val="true"/>
        </w:rPr>
        <w:t>חיובית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ופגע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בחברה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תקווה כי לאחר שיקומו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יוכל לתרום לחברה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נסיבות חיים קשות של הנאשם שהיתה להן השפעה על ביצוע מעשה העבירה</w:t>
      </w:r>
      <w:r>
        <w:rPr>
          <w:rFonts w:ascii="Arial" w:hAnsi="Arial" w:cs="Arial"/>
          <w:rtl w:val="true"/>
        </w:rPr>
        <w:t xml:space="preserve"> –מצבו המשפחתי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כמוסבר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השפיע עליו לבצע את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עקב התמכרות לסמים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שהיא פועל יוצא מנסיבות חייו הקשות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 xml:space="preserve">התנהגות רשויות אכיפת החוק </w:t>
      </w:r>
      <w:r>
        <w:rPr>
          <w:rFonts w:ascii="Arial" w:hAnsi="Arial" w:cs="Arial"/>
          <w:rtl w:val="true"/>
        </w:rPr>
        <w:t>– התנהגות המשטרה הייתה כנדרש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 xml:space="preserve">חלוף הזמן מעת ביצוע העבירה </w:t>
      </w:r>
      <w:r>
        <w:rPr>
          <w:rFonts w:ascii="Arial" w:hAnsi="Arial" w:cs="Arial"/>
          <w:rtl w:val="true"/>
        </w:rPr>
        <w:t xml:space="preserve">– הנאשם נתפס </w:t>
      </w:r>
      <w:r>
        <w:rPr>
          <w:rFonts w:ascii="Arial" w:hAnsi="Arial" w:cs="Arial"/>
          <w:rtl w:val="true"/>
        </w:rPr>
        <w:t xml:space="preserve">סמוך לאחר </w:t>
      </w:r>
      <w:r>
        <w:rPr>
          <w:rFonts w:ascii="Arial" w:hAnsi="Arial" w:cs="Arial"/>
          <w:rtl w:val="true"/>
        </w:rPr>
        <w:t>ביצוע עבירת השוד האחרונה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בחודש מרץ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ובאותו חודש הוגש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כשנתיים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חלוף הזמן הוקדש לשיקומו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כל טענה מטעם הסנגור על חלוף הזמן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בעניין אחרון זה אעיר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עמדת המאשימה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58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כי יש לגזור את העונש מיידית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ליתן לנאשם הזדמנות להשתקם  בקהילה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אינה מקובלת עליי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שהובעה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מייצגת את ההיבט השיקומי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אחד ממכלול השיקולים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לקבל את עמדת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כאילו ניתן להשתקם רק בכלא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עברו הפלילי של הנאשם או העדרו</w:t>
      </w:r>
      <w:r>
        <w:rPr>
          <w:rFonts w:ascii="Arial" w:hAnsi="Arial" w:cs="Arial"/>
          <w:rtl w:val="true"/>
        </w:rPr>
        <w:t xml:space="preserve"> – לנאשם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יחסית מינורי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והצדדים לא ראו בכך עילה לחומרה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יג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חריג</w:t>
      </w: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ממתחם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בית המשפט רשאי לחרוג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1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</w:t>
      </w:r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המפנה לשיקולי שיקום או הגנה על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הוראות </w:t>
      </w:r>
      <w:hyperlink r:id="rId1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hyperlink r:id="rId162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יג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1.3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שיקום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178</w:t>
      </w:r>
      <w:r>
        <w:rPr>
          <w:rFonts w:cs="Arial" w:ascii="Arial" w:hAnsi="Arial"/>
          <w:rtl w:val="true"/>
        </w:rPr>
        <w:t>.</w:t>
        <w:tab/>
      </w:r>
      <w:hyperlink r:id="rId1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</w:t>
      </w:r>
      <w:hyperlink r:id="rId164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שכותרת השוליים שלו היא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שיקום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מורה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רשאי הוא לחרוג ממתחם העונש ההולם ולקבוע את עונשו של הנאשם לפי שיקולי שיקומו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וכן להורות על נקיטת אמצעי שיקומי כלפי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לרבות העמדתו במבחן לפי סעיפים </w:t>
      </w:r>
      <w:r>
        <w:rPr>
          <w:rFonts w:cs="Arial" w:ascii="Arial" w:hAnsi="Arial"/>
          <w:b/>
          <w:bCs/>
        </w:rPr>
        <w:t>82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86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 לפי </w:t>
      </w:r>
      <w:hyperlink r:id="rId165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פקודת המבחן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ascii="Arial" w:hAnsi="Arial" w:cs="Arial"/>
          <w:b/>
          <w:b/>
          <w:bCs/>
          <w:rtl w:val="true"/>
        </w:rPr>
        <w:t>נוסח חדש</w:t>
      </w:r>
      <w:r>
        <w:rPr>
          <w:rFonts w:cs="Arial" w:ascii="Arial" w:hAnsi="Arial"/>
          <w:b/>
          <w:bCs/>
          <w:rtl w:val="true"/>
        </w:rPr>
        <w:t xml:space="preserve">], </w:t>
      </w:r>
      <w:r>
        <w:rPr>
          <w:rFonts w:ascii="Arial" w:hAnsi="Arial" w:cs="Arial"/>
          <w:b/>
          <w:b/>
          <w:bCs/>
          <w:rtl w:val="true"/>
        </w:rPr>
        <w:t>התשכ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1969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היו מעשה העבירה ומידת אשמו של הנאשם בעלי חומרה יתרה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 יחרוג בית המשפט ממתחם העונש ההולם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כאמור בסעיף קטן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אף אם הנאשם השתקם או אם יש סיכוי של ממש שישתקם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בנסיבות מיוחדות ויוצאות דופן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לאחר שבית המשפט שוכנע שהן גוברות על הצורך לקבוע את העונש במתחם העונש ההולם בהתאם לעיקרון המנחה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ופירט זאת בגזר הדין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אקדים מסקנה לניתוח הקצר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ואומר כי </w:t>
      </w:r>
      <w:r>
        <w:rPr>
          <w:rFonts w:ascii="Arial" w:hAnsi="Arial" w:cs="Arial"/>
          <w:rtl w:val="true"/>
        </w:rPr>
        <w:t xml:space="preserve">לעניין </w:t>
      </w:r>
      <w:hyperlink r:id="rId1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אחד המקרים הבולטים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יש צורך והצדקה לעשות שימוש בסעיף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המקנה לבית המשפט סמכות לחרוג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השתקם או יש סיכוי של ממש שישתקם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די בכך שבשל שיקול זה אקבע כי הענישה תהיה ברף התחתון של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180</w:t>
      </w:r>
      <w:r>
        <w:rPr>
          <w:rFonts w:cs="Arial" w:ascii="Arial" w:hAnsi="Arial"/>
          <w:rtl w:val="true"/>
        </w:rPr>
        <w:t>.</w:t>
        <w:tab/>
      </w:r>
      <w:hyperlink r:id="rId1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מופיעות שתי חלופות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דן במקרה רגיל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דן במקרה שבו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מעשה העבירה ומידת אשמו של הנאשם בעלי חומרה יתרה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לא טענו בהרחבה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מטיעוניהם ניתן להסיק כי שניהם מסכימים שבמקרה שבפניי חל 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ולא 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הפירוש הסביר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יחול במקרים חריגים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שהם בעלי חומרה יתרה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 מעשי שוד של שרשרת זהב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לא נגרמו נזקים בריאותיים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והשודד פעל במו ידיו ללא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אינם נכללים בסעיף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שבפניי יחול 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יחול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מצא בית המשפט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 השתקם או כי יש סיכוי של ממש שישתקם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שבפנינו תואר בהרחבה לעיל כי הנאשם אכן השתקם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כחלופה הראשונה של סעיף קטן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ולא רק יש סיכוי של ממש שישתקם בעתיד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לעניין שתי חלופות אלה ראה גם מה שכתבתי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השיקום התחיל בכלא ונמשך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בהסכמת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בקהילה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במפורט בפרק 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אורכו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דבר זה בא לידי ביטוי לא רק בהשתתפות בקבוצות הטיפוליות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רק בתסקיר</w:t>
      </w:r>
      <w:r>
        <w:rPr>
          <w:rFonts w:ascii="Arial" w:hAnsi="Arial" w:cs="Arial"/>
          <w:rtl w:val="true"/>
        </w:rPr>
        <w:t>ים</w:t>
      </w:r>
      <w:r>
        <w:rPr>
          <w:rFonts w:ascii="Arial" w:hAnsi="Arial" w:cs="Arial"/>
          <w:rtl w:val="true"/>
        </w:rPr>
        <w:t xml:space="preserve"> החיובי</w:t>
      </w:r>
      <w:r>
        <w:rPr>
          <w:rFonts w:ascii="Arial" w:hAnsi="Arial" w:cs="Arial"/>
          <w:rtl w:val="true"/>
        </w:rPr>
        <w:t>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הדבר עולה גם </w:t>
      </w:r>
      <w:r>
        <w:rPr>
          <w:rFonts w:ascii="Arial" w:hAnsi="Arial" w:cs="Arial"/>
          <w:rtl w:val="true"/>
        </w:rPr>
        <w:t>מן ההחלטה לבטל את האיזוק האלקטרוני ולצמצם את מעצר הבית לשעות הלילה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שנקבע בהחלטתי מיום </w:t>
      </w:r>
      <w:r>
        <w:rPr>
          <w:rFonts w:cs="Arial" w:ascii="Arial" w:hAnsi="Arial"/>
        </w:rPr>
        <w:t>10.10.16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שניתנה בהעדר תגובת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לגבי העדר תגובה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להחיל את דברי חז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לפיהם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שתיקה כהודאה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תלמוד בבלי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מסכת בבא מציעא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דף לז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בפסיקה שהובאה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ראינו כי בית המשפט העליון ובתי המשפט המחוזיים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נתנו משקל משמעותי ליסוד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כדי לחרוג לכיוון התחתון ממתחם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185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הזכרתי לעיל את פסק הדין של בית המשפט המחוזי בחיפה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בפרשת </w:t>
      </w:r>
      <w:r>
        <w:rPr>
          <w:rFonts w:ascii="Arial" w:hAnsi="Arial" w:cs="Arial"/>
          <w:u w:val="single"/>
          <w:rtl w:val="true"/>
        </w:rPr>
        <w:t>אלמנך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156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והסתפק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186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סבור כי זה </w:t>
      </w:r>
      <w:r>
        <w:rPr>
          <w:rFonts w:ascii="Arial" w:hAnsi="Arial" w:cs="Arial"/>
          <w:rtl w:val="true"/>
        </w:rPr>
        <w:t>אחד מן ה</w:t>
      </w:r>
      <w:r>
        <w:rPr>
          <w:rFonts w:ascii="Arial" w:hAnsi="Arial" w:cs="Arial"/>
          <w:rtl w:val="true"/>
        </w:rPr>
        <w:t>תיק</w:t>
      </w:r>
      <w:r>
        <w:rPr>
          <w:rFonts w:ascii="Arial" w:hAnsi="Arial" w:cs="Arial"/>
          <w:rtl w:val="true"/>
        </w:rPr>
        <w:t>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 המסר של בית המשפט</w:t>
      </w:r>
      <w:r>
        <w:rPr>
          <w:rFonts w:ascii="Arial" w:hAnsi="Arial" w:cs="Arial"/>
          <w:rtl w:val="true"/>
        </w:rPr>
        <w:t xml:space="preserve"> ראוי שיהיה</w:t>
      </w:r>
      <w:r>
        <w:rPr>
          <w:rFonts w:ascii="Arial" w:hAnsi="Arial" w:cs="Arial"/>
          <w:rtl w:val="true"/>
        </w:rPr>
        <w:t xml:space="preserve"> צלול וברור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כל הרצון להעניש את הפוגעים בסדר הציבורי ובמתלוננות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שמבוצעים מעשי שוד ברחובה של 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המחייב ענישה הולמת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מ</w:t>
      </w:r>
      <w:r>
        <w:rPr>
          <w:rFonts w:ascii="Arial" w:hAnsi="Arial" w:cs="Arial"/>
          <w:rtl w:val="true"/>
        </w:rPr>
        <w:t>ְ</w:t>
      </w:r>
      <w:r>
        <w:rPr>
          <w:rFonts w:ascii="Arial" w:hAnsi="Arial" w:cs="Arial"/>
          <w:rtl w:val="true"/>
        </w:rPr>
        <w:t>צו</w:t>
      </w:r>
      <w:r>
        <w:rPr>
          <w:rFonts w:ascii="Arial" w:hAnsi="Arial" w:cs="Arial"/>
          <w:rtl w:val="true"/>
        </w:rPr>
        <w:t>ּ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ֶ</w:t>
      </w:r>
      <w:r>
        <w:rPr>
          <w:rFonts w:ascii="Arial" w:hAnsi="Arial" w:cs="Arial"/>
          <w:rtl w:val="true"/>
        </w:rPr>
        <w:t>ה בית המשפט לבדוק כל מקרה לגופו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ולתת את המשקל הנ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ון</w:t>
      </w:r>
      <w:r>
        <w:rPr>
          <w:rFonts w:ascii="Arial" w:hAnsi="Arial" w:cs="Arial"/>
          <w:rtl w:val="true"/>
        </w:rPr>
        <w:t xml:space="preserve"> והראוי</w:t>
      </w:r>
      <w:r>
        <w:rPr>
          <w:rFonts w:ascii="Arial" w:hAnsi="Arial" w:cs="Arial"/>
          <w:rtl w:val="true"/>
        </w:rPr>
        <w:t xml:space="preserve"> לשיקול השיקום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לשיקום יש השפעה מכרעת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לעניות דעתי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די בה כדי להביא את הנאשם לעונש הקרוב לסף התחתון של </w:t>
      </w:r>
      <w:r>
        <w:rPr>
          <w:rFonts w:ascii="Arial" w:hAnsi="Arial" w:cs="Arial"/>
          <w:rtl w:val="true"/>
        </w:rPr>
        <w:t>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מבלי שיש צורך לעשות שימוש מלא בסעיף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ולחרוג ממתחם העונש ההולם לקולא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יג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2.3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הגנה על שלום הציבור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ככל שמדובר </w:t>
      </w:r>
      <w:hyperlink r:id="rId1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שכותרתו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הגנה על שלום הציבור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פני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תחולה</w:t>
      </w:r>
      <w:r>
        <w:rPr>
          <w:rFonts w:ascii="Arial" w:hAnsi="Arial" w:cs="Arial"/>
          <w:rtl w:val="true"/>
        </w:rPr>
        <w:t xml:space="preserve"> במקרה שבפניי</w:t>
      </w:r>
      <w:r>
        <w:rPr>
          <w:rFonts w:ascii="Arial" w:hAnsi="Arial" w:cs="Arial"/>
          <w:rtl w:val="true"/>
        </w:rPr>
        <w:t xml:space="preserve"> להוראות הסעיף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יש חשש ממשי שהנאשם יחזור ויבצע עבירות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וכי החמרה בעונשו והרחקתו מהציבור נדרשות כדי להגן על שלום הציבור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וזאת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 התסקיר</w:t>
      </w:r>
      <w:r>
        <w:rPr>
          <w:rFonts w:ascii="Arial" w:hAnsi="Arial" w:cs="Arial"/>
          <w:rtl w:val="true"/>
        </w:rPr>
        <w:t>ים</w:t>
      </w:r>
      <w:r>
        <w:rPr>
          <w:rFonts w:ascii="Arial" w:hAnsi="Arial" w:cs="Arial"/>
          <w:rtl w:val="true"/>
        </w:rPr>
        <w:t xml:space="preserve"> החיובי</w:t>
      </w:r>
      <w:r>
        <w:rPr>
          <w:rFonts w:ascii="Arial" w:hAnsi="Arial" w:cs="Arial"/>
          <w:rtl w:val="true"/>
        </w:rPr>
        <w:t>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התסקיר האחרון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יג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3.3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הרתעה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אשר לשיקול של </w:t>
      </w:r>
      <w:r>
        <w:rPr>
          <w:rFonts w:ascii="Arial" w:hAnsi="Arial" w:cs="Arial"/>
          <w:rtl w:val="true"/>
        </w:rPr>
        <w:t>הרתעה אישית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16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רשאי להתחשב בשיקול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בבואו לקבוע את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ובלבד שלא יחרוג ממתחם העונש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הנתונים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למד לקח מעצם המעצר</w:t>
      </w:r>
      <w:r>
        <w:rPr>
          <w:rFonts w:ascii="Arial" w:hAnsi="Arial" w:cs="Arial"/>
          <w:rtl w:val="true"/>
        </w:rPr>
        <w:t xml:space="preserve"> בבית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במשך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פיסקה </w:t>
      </w:r>
      <w:r>
        <w:rPr>
          <w:rFonts w:cs="Arial" w:ascii="Arial" w:hAnsi="Arial"/>
        </w:rPr>
        <w:t>104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ממעצר הבית</w:t>
      </w:r>
      <w:r>
        <w:rPr>
          <w:rFonts w:ascii="Arial" w:hAnsi="Arial" w:cs="Arial"/>
          <w:rtl w:val="true"/>
        </w:rPr>
        <w:t xml:space="preserve"> הארוך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שחלקם מעצר בית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מעצר בית חלקי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ומאז </w:t>
      </w:r>
      <w:r>
        <w:rPr>
          <w:rFonts w:cs="Arial" w:ascii="Arial" w:hAnsi="Arial"/>
        </w:rPr>
        <w:t>10.10.16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מעצר בית לילי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מהשיקום הארוך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ומן הפיצויים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כל צורך לחרוג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יש להישאר בתוכו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בחלקו התחתון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</w:t>
      </w:r>
      <w:r>
        <w:rPr>
          <w:rFonts w:ascii="Arial" w:hAnsi="Arial" w:cs="Arial"/>
          <w:rtl w:val="true"/>
        </w:rPr>
        <w:t>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הוראת </w:t>
      </w:r>
      <w:hyperlink r:id="rId17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ז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יש צורך בהרתעת הרבים ממעשי שוד של </w:t>
      </w:r>
      <w:r>
        <w:rPr>
          <w:rFonts w:ascii="Arial" w:hAnsi="Arial" w:cs="Arial"/>
          <w:rtl w:val="true"/>
        </w:rPr>
        <w:t>קשישות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שהפכו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הוכח 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התקיים התנאי הנדרש באותו סעיף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וכי יש סיכוי של ממש שהחמרה בעונשו של הנאשם תביא להרתעת הרבים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הקושר בין הנאשם לבין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המדינה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סבור כי החמרה בעונשו של הנאשם תביא להרתעת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ראיתי מקום להשתמש בשיקול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כשיקול 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17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ז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יג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קנס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94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הקנס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מחייב </w:t>
      </w:r>
      <w:hyperlink r:id="rId17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לבדוק את מצבו הכלכלי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ראיות ביחס למצבו הכלכלי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עד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לנאשם מקום עבודה 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עובד בעבודות מזדמנות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נראה ממכלול הנתונים שבפניי כי הוא נמרץ ונחוש לפרנס את 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מאחר ובעבירה כלכלית עסקינן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קנס ראוי שיהיה אחד מרכיבי הענישה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גם אם לא הוזכר במפורש בהמלצת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שפורטה בסעיף </w:t>
      </w:r>
      <w:r>
        <w:rPr>
          <w:rFonts w:cs="Arial" w:ascii="Arial" w:hAnsi="Arial"/>
        </w:rPr>
        <w:t>91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קנס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יוטל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יפגע בסיכויי שיקומו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והגעתי למסקנה כי אין להשית על הנאשם עונש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לא עבודות שירות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ובכך נעניתי להמלצת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שהוסבר לעיל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אני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ענישה למען 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 לשל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המורחב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להטיל על הנאשם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מדוד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ובדרך של תשלום לשיעורין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תשלום הקנס יבוצע לאחר תום ביצוע השל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גם במרכיב הפיצויים למתלוננות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אעסוק בתת הפרק הבא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יג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5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פיצויים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החובה לפצות את 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הנפגעות בתיק זה – היא ברורה וצודקת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אליבא דאמת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מבחינת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אשר הביע רצון לכפר על מעשיו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ראוי כי יידע שהוא משלם גם מכיסו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פיצויים לאותן נפגעות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שהביע אמפתיה אליהן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במכתבו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עליו לדעת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מדובר בהצהרה גרידא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יש לפרוע שטר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בתשלום מעשי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אני ער לכך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דבריו האחרונים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שאין לו כסף לשלם למתלוננות תמורת התכשיטים ששדד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לא יודע איך לעזור להן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בחודש הוא מרוויח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חצי מזה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 הנאשם אינם חזות הכל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להתבונן על התמונה בכללותה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למסקנה כי יש להטיל על הנאשם חובת פיצוי למתלוננות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בשיעור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בגובה שישקף את מלוא נזקיהן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התשלום של הפיצויים ייעשה בהדרגה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ובפריסה לאורך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שתחל לאחר תום השל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תוך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תיאום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 פריסת הקנס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שקבעתי בתת הפרק הקודם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הפיצויים שאקבע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בכוחם לכסות את מלוא הנזקים וההשלכות של מעשי הנאשם כלפי 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עדיין הם משקפים סכום סביר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יוכל הנאשם לעמוד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בהדרגה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ומבחינת המתלוננות יהיה זה סכום מעבר לסמלי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יד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תסקירי שירות המבחן – מעמדם ומשקלם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רבות נכתב על מעמד 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 לסכם בקליפת אגוז ולומר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במכשיר עזר חשוב שניתן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ההכרעה הסופית מסורה לבית המשפט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בפסק דין אחר </w:t>
      </w:r>
      <w:r>
        <w:rPr>
          <w:rFonts w:cs="Arial" w:ascii="Arial" w:hAnsi="Arial"/>
          <w:rtl w:val="true"/>
        </w:rPr>
        <w:t>(</w:t>
      </w:r>
      <w:hyperlink r:id="rId173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39422-06-14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 xml:space="preserve">פלוני </w:t>
      </w:r>
      <w:r>
        <w:rPr>
          <w:rFonts w:ascii="Arial" w:hAnsi="Arial" w:cs="Arial"/>
          <w:u w:val="single"/>
          <w:rtl w:val="true"/>
        </w:rPr>
        <w:t>–</w:t>
      </w:r>
      <w:r>
        <w:rPr>
          <w:rFonts w:ascii="Arial" w:hAnsi="Arial" w:cs="Arial"/>
          <w:u w:val="single"/>
          <w:rtl w:val="true"/>
        </w:rPr>
        <w:t xml:space="preserve">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בגזר דין שניתן 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ביום ח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10.10.16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>דנתי במעמד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שמדובר בקטינים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והצבעתי על כך כי ביחס אליהם יש לתסקיר שירות המבחן מעמד 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המלצת שירות המבחן כוללת התייחסות גם לאי הרשעה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311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ראוי לציין כי בפסק הדין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הזכרתי וציטטתי פסק דין של בית המשפט העליון שעסק בנושא של סיוע לשוד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ושבו נקבע כי כאשר מדובר בקטין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והשיקום לגביו הצליח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אפילו להרשעה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העליון הסביר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מדוע כאשר קטין עולה על דרך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 הוא פוסע מספר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מן הראוי לבטל את ההרשעה שנקבעה בבית המשפט המחוזי בנצרת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שטרית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174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39161-06-12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ובמקומו לקבוע צו מבחן לשנה ושל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של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שעות וכן פיצוי למתלונן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בנוסף לפיצוי שנקבע בבית משפט המחוזי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ראוי לצטט בעניין זה את פיסקה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דינה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דפנה ברק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ארז באותה פרשה </w:t>
      </w:r>
      <w:r>
        <w:rPr>
          <w:rFonts w:cs="Arial" w:ascii="Arial" w:hAnsi="Arial"/>
          <w:rtl w:val="true"/>
        </w:rPr>
        <w:t>(</w:t>
      </w:r>
      <w:hyperlink r:id="rId175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821/16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פלוני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מיום יג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19.7.16</w:t>
      </w:r>
      <w:r>
        <w:rPr>
          <w:rFonts w:cs="Arial" w:ascii="Arial" w:hAnsi="Arial"/>
          <w:rtl w:val="true"/>
        </w:rPr>
        <w:t>)):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זהו אחד מאותם מקרים שבהם המערער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ועמו אנחנו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ניצבים על פרשת דרכים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הימנעות מהרשעה במקרה זה תאפשר למערער הזדמנות אמתית להמשיך במסלול החיים הישר והנכון שעליו עלה בשנים שחלפו מאז ביצוע העבירה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כאמור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תוצאה זו אינה מקלה ראש בחומרה הרבה של הפגיעה במתלונן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אולם לשיטתי יש בכך איזון נכון בין הכרה בפגיעה בו לבין החובה המוסרית והציבורית לאפשר למערער – בנסיבות שנוצרו – לפתוח דף חדש בחייו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ראויים לציטוט גם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מנחם מזוז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שלאחר שהביא תקדים משנת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(</w:t>
      </w:r>
      <w:hyperlink r:id="rId176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9090/00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שניידמן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כמצוטט בפיסקה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אומר את הדברים הבאים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ביחס לקטינים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דעתו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העבירה בה הורשע המערער דנן אינה עבירה של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מה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בכך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ובנסיבות רגילות ראוי היה למצות את הדין עם מבצעה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אך בנסיבות דנן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במבט חברתי רחב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קשה לראות את התועלת החברתית בהטבעת אות הקלון של הרשעה פלילית על המערער</w:t>
      </w:r>
      <w:r>
        <w:rPr>
          <w:rFonts w:cs="Arial" w:ascii="Arial" w:hAnsi="Arial"/>
          <w:b/>
          <w:bCs/>
          <w:rtl w:val="true"/>
        </w:rPr>
        <w:t>. '</w:t>
      </w:r>
      <w:r>
        <w:rPr>
          <w:rFonts w:ascii="Arial" w:hAnsi="Arial" w:cs="Arial"/>
          <w:b/>
          <w:b/>
          <w:bCs/>
          <w:rtl w:val="true"/>
        </w:rPr>
        <w:t>התרומה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היחידה של הרשעה תהיה הצבת מכשול משמעותי בדרך לשיקומו של המערער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בהיבט של לימודים ותעסוקה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ואולי אף סיכולו של שיקום זה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נזכיר כי תיקון </w:t>
      </w:r>
      <w:r>
        <w:rPr>
          <w:rFonts w:cs="Arial" w:ascii="Arial" w:hAnsi="Arial"/>
          <w:b/>
          <w:bCs/>
        </w:rPr>
        <w:t>113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ascii="Arial" w:hAnsi="Arial" w:cs="Arial"/>
          <w:b/>
          <w:b/>
          <w:bCs/>
          <w:color w:val="000000"/>
          <w:rtl w:val="true"/>
        </w:rPr>
        <w:t>חוק עונשין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קובע אמנם את עקרון ההלימה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הגמול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כעקרון המנחה בענישה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סעיף </w:t>
      </w:r>
      <w:r>
        <w:rPr>
          <w:rFonts w:cs="Arial" w:ascii="Arial" w:hAnsi="Arial"/>
          <w:b/>
          <w:bCs/>
          <w:color w:val="000000"/>
        </w:rPr>
        <w:t>40</w:t>
      </w:r>
      <w:r>
        <w:rPr>
          <w:rFonts w:ascii="Arial" w:hAnsi="Arial" w:cs="Arial"/>
          <w:b/>
          <w:b/>
          <w:bCs/>
          <w:color w:val="000000"/>
          <w:rtl w:val="true"/>
        </w:rPr>
        <w:t>ב</w:t>
      </w:r>
      <w:r>
        <w:rPr>
          <w:rFonts w:cs="Arial" w:ascii="Arial" w:hAnsi="Arial"/>
          <w:b/>
          <w:bCs/>
          <w:color w:val="000000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ואולם על ענישת קטין ממשיכים לחול הוראות </w:t>
      </w:r>
      <w:hyperlink r:id="rId177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 הנוער 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שפיטה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 xml:space="preserve">, 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ענישה ודרכי טיפול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בהן ניתן מעמד בכורה לשיקולי השיקום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סעיף </w:t>
      </w:r>
      <w:r>
        <w:rPr>
          <w:rFonts w:cs="Arial" w:ascii="Arial" w:hAnsi="Arial"/>
          <w:b/>
          <w:bCs/>
          <w:color w:val="000000"/>
        </w:rPr>
        <w:t>40</w:t>
      </w:r>
      <w:r>
        <w:rPr>
          <w:rFonts w:ascii="Arial" w:hAnsi="Arial" w:cs="Arial"/>
          <w:b/>
          <w:b/>
          <w:bCs/>
          <w:color w:val="000000"/>
          <w:rtl w:val="true"/>
        </w:rPr>
        <w:t>טו</w:t>
      </w:r>
      <w:r>
        <w:rPr>
          <w:rFonts w:cs="Arial" w:ascii="Arial" w:hAnsi="Arial"/>
          <w:b/>
          <w:bCs/>
          <w:color w:val="000000"/>
          <w:rtl w:val="true"/>
        </w:rPr>
        <w:t>)".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ראיתי לנכון להביא גם מדבריה של השופטת השלישית באותו מותב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אסתר 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כתבה את הדברים הבאים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2-3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דעתה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overflowPunct w:val="false"/>
        <w:autoSpaceDE w:val="false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הטעם המרכזי אשר הכריע לבסוף את הכף מבחינתי לחסד ולא לשבט הוא המסלול השיקומי הארוך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המרשים והמוצלח במיוחד שעבר המערער לאחר האירוע נושא האישום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 והשוו</w:t>
      </w:r>
      <w:r>
        <w:rPr>
          <w:rFonts w:cs="Arial" w:ascii="Arial" w:hAnsi="Arial"/>
          <w:b/>
          <w:bCs/>
          <w:rtl w:val="true"/>
        </w:rPr>
        <w:t xml:space="preserve">: </w:t>
      </w:r>
      <w:hyperlink r:id="rId178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7211/04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פלונים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13.3.2006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מסלול זה 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תהליך במסגרת היחידה ל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צדק מאחה</w:t>
      </w:r>
      <w:r>
        <w:rPr>
          <w:rFonts w:cs="Arial" w:ascii="Arial" w:hAnsi="Arial"/>
          <w:b/>
          <w:bCs/>
          <w:rtl w:val="true"/>
        </w:rPr>
        <w:t xml:space="preserve">'; </w:t>
      </w:r>
      <w:r>
        <w:rPr>
          <w:rFonts w:ascii="Arial" w:hAnsi="Arial" w:cs="Arial"/>
          <w:b/>
          <w:b/>
          <w:bCs/>
          <w:rtl w:val="true"/>
        </w:rPr>
        <w:t>גישור שבעקבותיו פיצה המערער את המתלונן ואף התנצל בפניו התנצלות פומבית בעיתון המקומי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וכן מהלך טיפולי ממושך במסגרת שירות המבחן לנוער שהסתיים בהמלצה חיובית ביותר תוך התרשמות כי המערער – הנעדר עבר פלילי – מבטא הבנה עמוקה לגבי הפסול שבמעשיו וכן אמפטיה לסבלו של המתלונן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מהלך שיקומי מוצלח זה נושא משקל מיוחד בהינתן העובדה שהמערער ביצע את המעשה בהיותו קטין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b/>
          <w:bCs/>
          <w:rtl w:val="true"/>
        </w:rPr>
        <w:t xml:space="preserve">: </w:t>
      </w:r>
      <w:hyperlink r:id="rId179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2491/05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פלוני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12.7.2005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כמו כן וכפי שציינה חברתי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מעשה השוד שהמערער הורשע בסיוע לביצועו מצוי אמנם ברף גבוה של חומרה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אך העובדה שהמערער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נגרר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באותו מקרה אחר המבצעים העיקריים ולא נטל דבר מתוך שלל השוד נושאת משקל לטובתו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כן יש לזקוף לזכותו את השתלבותו במעגל העבודה ואת חוות הדעת החיובית ביותר שנתקבלה ממעסיקו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עוד עולה מן התסקירים שהוגשו בעניינו של המערער כי משפחתו היא משפחה נורמטיבית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מתפקדת ותומכת המלווה אותו לאורך כל תהליך השיקום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ובהינתן מכלול השיקולים הללו מקובלת עלי עמדת חברתי כי האיזון הנכון במקרה דנן הוא הימנעות מהרשעה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מנת שהמערער יוכל להשאיר מאחוריו את האירוע הפלילי היחיד שבו היה מעורב כקטין ולעלות על מסלול נורמטיבי ומועיל לטובתו שלו ולטובת החברה כולה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שמסכת חייו תוארה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משמש לא רק כמקור לא אכזב של נתונים על הנאשם ועל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ליתר דיוק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אותם נתונים שאומתו על ידי שירות המבחן ובאו בשעריו של 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יכולים להיכנס כנתוני אמת וכבסיס להחלטות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בפסק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אף משמש כגוף ממליץ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בעניין העונש הראוי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המלצה זו הובאה בתסקיר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שאת תמציתו הבאתי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בפיסקאות </w:t>
      </w:r>
      <w:r>
        <w:rPr>
          <w:rFonts w:cs="Arial" w:ascii="Arial" w:hAnsi="Arial"/>
        </w:rPr>
        <w:t>89-91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חשיבות העניין את ההמלצה עצמה ציטטתי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מילה במילה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91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פרט לשני תפקידים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הרלוונטיים ליחסים של שירות המבחן כלפי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לשכוח כי עיקר משימתו של שירות המבחן – על פי הכשרת עובדיו והיעדים שלו – היא לטפל בכל עבריין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למצוא את הנושאים שבהם הוא זקוק לעזרה ולשיקום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ולהעניק לאותו עבריין את הדרוש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קבוצות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סדנאות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טיפול פרטני על ידי קציני המבחן עצמם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משלוח העבריין לרופאים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פסיכולוגים ומטפלים – כל עבריין על פי אישיותו האינדיבידואלית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המיוחד והמאפיין אותו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בהיבט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תרומתה של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שירלי כהן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תסולא בפז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לשבח את עבודת הקודש של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שהתחילה בטיפול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והצליחה להביא לתוצאה לפיה הוא גר אצל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יוליה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ומטופל במוסדות שבהם היה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ליוותה את הנאשם לכל האורך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זו שכללה בסיום התהליך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בתסקיר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המלצתה לסוג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שאינה כוללת מאסר בפועל או מאסר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מבחינה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לומר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זכה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הנאשם שבפניי לכך שגם אם בשנות ילדותו בברית המועצות לא קיבל את מלוא הטיפול והעזרה של גורמי הרווחה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בבואו לישראל כעולה חדש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בודד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דרכו סוגה בשושנים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בלשון המעטה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כשנתיים וחצי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סטטוס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מופקד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ועניינו נידון בפני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מידי מספר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 הנאשם במוקד תשומת הלב של קצינת מבחן המופקדת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ניתן 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הגזמה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הדברים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לא הרי מצבו האנושי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הרגשי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הנפשי והתמכרותי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 אישיותו וביטחונו העצמי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בחודש מרס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נתפס ונעצר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כמצבו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בחודש 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לא רק בגר בשנתיים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שהיו משמעותיות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בהליכי שיקום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שבאותה תקופה של השנתיים וחצי נמצאה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מסגרת הולמת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הוא מצא את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להודות לגב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יוליה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זו אף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השנתיים וחצי האחרונות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עיבד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הנאשם את משמעות מעשי השוד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הודה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הפנים את העובדה כי מעשיו אלה היו בניגוד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ופגעו במתלוננות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הפנמה והבנת העבר – חשובה היא לנאשם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פחות מכך חשובה החרטה והקבלה לעתיד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אותו נאשם לא ישוב ויישנה ויבצע עבירות דומות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טו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החזרה בתשובה של הנאשם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המשפט העברי והלכות התשובה לרמב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כל השלבים הללו של הכרת החטא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ההודאה בביצועו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הווידוי בקול על כך שאותו אדם חטא וביצע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והקבלה לעתיד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כפי שעולה מן החומר הרב שמופיע בתסקירים ובדברי הנאשם בפניי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מתוארים על ידי הרמב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הלכות תשובה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הלכה ב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ומה היא התשובה</w:t>
      </w:r>
      <w:r>
        <w:rPr>
          <w:rFonts w:cs="Arial" w:ascii="Arial" w:hAnsi="Arial"/>
          <w:b/>
          <w:bCs/>
          <w:rtl w:val="true"/>
        </w:rPr>
        <w:t>?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הוא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שיעזוב החוטא חטאו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ויסירנו ממחשבתו ויגמור בליבו שלא יעשהו עוד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שנאמר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ספר ישעיהו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ז</w:t>
      </w:r>
      <w:r>
        <w:rPr>
          <w:rFonts w:cs="Arial" w:ascii="Arial" w:hAnsi="Arial"/>
          <w:rtl w:val="true"/>
        </w:rPr>
        <w:t>]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יַעֲזֹב רָשָׁע דַּרְכּוֹ וְאִישׁ אָוֶן מַחְשְׁבֹתָיו וְיָשֹׁב אֶל 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וִירַחֲמֵהוּ וְאֶל אֱלֹקֵינוּ כִּי יַרְבֶּה לִסְלוֹחַ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וכן יתנחם על שעבר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שנאמר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ספר ירמיהו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יח</w:t>
      </w:r>
      <w:r>
        <w:rPr>
          <w:rFonts w:cs="Arial" w:ascii="Arial" w:hAnsi="Arial"/>
          <w:rtl w:val="true"/>
        </w:rPr>
        <w:t>]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כִּי אַחֲרֵי שׁוּבִי נִחַמְתִּי וְאַחֲרֵי הִוָּדְעִי סָפַקְתִּי עַל יָרֵךְ בֹּשְׁתִּי וְגַם נִכְלַמְתִּי כִּי נָשָׂאתִי חֶרְפַּת נְעוּרָי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ויעיד עליו יודע תעלומות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ישוב לזה החטא לעולם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שנאמר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ספר הושע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ד</w:t>
      </w:r>
      <w:r>
        <w:rPr>
          <w:rFonts w:cs="Arial" w:ascii="Arial" w:hAnsi="Arial"/>
          <w:rtl w:val="true"/>
        </w:rPr>
        <w:t>]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וְלֹא נֹאמַר עוֹד אֱלֹקינוּ לְמַעֲשֵׂה יָדֵינוּ אֲשֶׁר בְּךָ יְרֻחַם יָתוֹם</w:t>
      </w:r>
      <w:r>
        <w:rPr>
          <w:rFonts w:cs="Arial" w:ascii="Arial" w:hAnsi="Arial"/>
          <w:b/>
          <w:bCs/>
          <w:rtl w:val="true"/>
        </w:rPr>
        <w:t xml:space="preserve">'.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וצריך להתוודות בשפתיו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ולומר עניינות אלו שגמר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בליבו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0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9122/05</w:t>
        </w:r>
      </w:hyperlink>
      <w:r>
        <w:rPr>
          <w:rtl w:val="true"/>
        </w:rPr>
        <w:t xml:space="preserve">,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1502/05</w:t>
      </w:r>
      <w:r>
        <w:rPr>
          <w:rtl w:val="true"/>
        </w:rPr>
        <w:t xml:space="preserve">, </w:t>
      </w:r>
      <w:hyperlink r:id="rId181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8961/07</w:t>
        </w:r>
      </w:hyperlink>
      <w:r>
        <w:rPr>
          <w:rtl w:val="true"/>
        </w:rPr>
        <w:t xml:space="preserve">, </w:t>
      </w:r>
      <w:hyperlink r:id="rId182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4155/13</w:t>
        </w:r>
      </w:hyperlink>
      <w:r>
        <w:rPr>
          <w:rtl w:val="true"/>
        </w:rPr>
        <w:t xml:space="preserve">, </w:t>
      </w:r>
      <w:hyperlink r:id="rId183">
        <w:r>
          <w:rPr>
            <w:rStyle w:val="Hyperlink"/>
            <w:color w:val="0000FF"/>
            <w:rtl w:val="true"/>
          </w:rPr>
          <w:t>בג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צ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232/16</w:t>
        </w:r>
      </w:hyperlink>
      <w:r>
        <w:rPr>
          <w:rtl w:val="true"/>
        </w:rPr>
        <w:t xml:space="preserve">),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4"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 xml:space="preserve">) </w:t>
        </w:r>
        <w:r>
          <w:rPr>
            <w:rStyle w:val="Hyperlink"/>
            <w:color w:val="0000FF"/>
          </w:rPr>
          <w:t>537/79</w:t>
        </w:r>
      </w:hyperlink>
      <w:r>
        <w:rPr>
          <w:rtl w:val="true"/>
        </w:rPr>
        <w:t xml:space="preserve">, </w:t>
      </w:r>
      <w:hyperlink r:id="rId185"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י</w:t>
        </w:r>
        <w:r>
          <w:rPr>
            <w:rStyle w:val="Hyperlink"/>
            <w:color w:val="0000FF"/>
            <w:rtl w:val="true"/>
          </w:rPr>
          <w:t>-</w:t>
        </w:r>
        <w:r>
          <w:rPr>
            <w:rStyle w:val="Hyperlink"/>
            <w:color w:val="0000FF"/>
            <w:rtl w:val="true"/>
          </w:rPr>
          <w:t>ם</w:t>
        </w:r>
        <w:r>
          <w:rPr>
            <w:rStyle w:val="Hyperlink"/>
            <w:color w:val="0000FF"/>
            <w:rtl w:val="true"/>
          </w:rPr>
          <w:t xml:space="preserve">) </w:t>
        </w:r>
        <w:r>
          <w:rPr>
            <w:rStyle w:val="Hyperlink"/>
            <w:color w:val="0000FF"/>
          </w:rPr>
          <w:t>2003/05</w:t>
        </w:r>
      </w:hyperlink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3161/07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119/08</w:t>
      </w:r>
      <w:r>
        <w:rPr>
          <w:rtl w:val="true"/>
        </w:rPr>
        <w:t xml:space="preserve">, </w:t>
      </w:r>
      <w:hyperlink r:id="rId186"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נצרת</w:t>
        </w:r>
        <w:r>
          <w:rPr>
            <w:rStyle w:val="Hyperlink"/>
            <w:color w:val="0000FF"/>
            <w:rtl w:val="true"/>
          </w:rPr>
          <w:t xml:space="preserve">) </w:t>
        </w:r>
        <w:r>
          <w:rPr>
            <w:rStyle w:val="Hyperlink"/>
            <w:color w:val="0000FF"/>
          </w:rPr>
          <w:t>72/09</w:t>
        </w:r>
      </w:hyperlink>
      <w:r>
        <w:rPr>
          <w:rtl w:val="true"/>
        </w:rPr>
        <w:t xml:space="preserve">, </w:t>
      </w:r>
      <w:hyperlink r:id="rId187"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נצרת</w:t>
        </w:r>
        <w:r>
          <w:rPr>
            <w:rStyle w:val="Hyperlink"/>
            <w:color w:val="0000FF"/>
            <w:rtl w:val="true"/>
          </w:rPr>
          <w:t xml:space="preserve">) </w:t>
        </w:r>
        <w:r>
          <w:rPr>
            <w:rStyle w:val="Hyperlink"/>
            <w:color w:val="0000FF"/>
          </w:rPr>
          <w:t>29448-04-11</w:t>
        </w:r>
      </w:hyperlink>
      <w:r>
        <w:rPr>
          <w:rtl w:val="true"/>
        </w:rPr>
        <w:t xml:space="preserve">, </w:t>
      </w:r>
      <w:hyperlink r:id="rId188"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י</w:t>
        </w:r>
        <w:r>
          <w:rPr>
            <w:rStyle w:val="Hyperlink"/>
            <w:color w:val="0000FF"/>
            <w:rtl w:val="true"/>
          </w:rPr>
          <w:t>-</w:t>
        </w:r>
        <w:r>
          <w:rPr>
            <w:rStyle w:val="Hyperlink"/>
            <w:color w:val="0000FF"/>
            <w:rtl w:val="true"/>
          </w:rPr>
          <w:t>ם</w:t>
        </w:r>
        <w:r>
          <w:rPr>
            <w:rStyle w:val="Hyperlink"/>
            <w:color w:val="0000FF"/>
            <w:rtl w:val="true"/>
          </w:rPr>
          <w:t xml:space="preserve">) </w:t>
        </w:r>
        <w:r>
          <w:rPr>
            <w:rStyle w:val="Hyperlink"/>
            <w:color w:val="0000FF"/>
          </w:rPr>
          <w:t>35801-10-13</w:t>
        </w:r>
      </w:hyperlink>
      <w:r>
        <w:rPr>
          <w:rtl w:val="true"/>
        </w:rPr>
        <w:t xml:space="preserve">),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9">
        <w:r>
          <w:rPr>
            <w:rStyle w:val="Hyperlink"/>
            <w:color w:val="0000FF"/>
            <w:rtl w:val="true"/>
          </w:rPr>
          <w:t>ת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נצרת</w:t>
        </w:r>
        <w:r>
          <w:rPr>
            <w:rStyle w:val="Hyperlink"/>
            <w:color w:val="0000FF"/>
            <w:rtl w:val="true"/>
          </w:rPr>
          <w:t xml:space="preserve">) </w:t>
        </w:r>
        <w:r>
          <w:rPr>
            <w:rStyle w:val="Hyperlink"/>
            <w:color w:val="0000FF"/>
          </w:rPr>
          <w:t>3571/03</w:t>
        </w:r>
      </w:hyperlink>
      <w:r>
        <w:rPr>
          <w:rtl w:val="true"/>
        </w:rPr>
        <w:t xml:space="preserve">    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4169/04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' (</w:t>
      </w:r>
      <w:r>
        <w:rPr>
          <w:rtl w:val="true"/>
        </w:rPr>
        <w:t>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/>
        <w:t>32/04</w:t>
      </w:r>
      <w:r>
        <w:rPr>
          <w:rtl w:val="true"/>
        </w:rPr>
        <w:t>).</w:t>
      </w:r>
      <w:r>
        <w:rPr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הזכרתי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90">
        <w:r>
          <w:rPr>
            <w:rStyle w:val="Hyperlink"/>
            <w:color w:val="0000FF"/>
            <w:rtl w:val="true"/>
            <w:lang w:val="en-IL" w:eastAsia="en-IL"/>
          </w:rPr>
          <w:t>ת</w:t>
        </w:r>
        <w:r>
          <w:rPr>
            <w:rStyle w:val="Hyperlink"/>
            <w:color w:val="0000FF"/>
            <w:rtl w:val="true"/>
            <w:lang w:val="en-IL" w:eastAsia="en-IL"/>
          </w:rPr>
          <w:t>"</w:t>
        </w:r>
        <w:r>
          <w:rPr>
            <w:rStyle w:val="Hyperlink"/>
            <w:color w:val="0000FF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lang w:val="en-IL" w:eastAsia="en-IL"/>
          </w:rPr>
          <w:t>39422-06-14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lang w:val="en-IL" w:eastAsia="en-IL"/>
        </w:rPr>
        <w:t>215</w:t>
      </w:r>
      <w:r>
        <w:rPr>
          <w:rtl w:val="true"/>
          <w:lang w:val="en-IL" w:eastAsia="en-IL"/>
        </w:rPr>
        <w:t>.</w:t>
        <w:tab/>
      </w:r>
      <w:r>
        <w:rPr>
          <w:rFonts w:ascii="Arial" w:hAnsi="Arial" w:cs="Arial"/>
          <w:rtl w:val="true"/>
        </w:rPr>
        <w:t>לעניין מעמדו של הנאשם וכברת הדרך אותה 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והשינוי באישיותו של הנאשם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השיקום והטיפול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נכון להביא את דברי הרמב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בהלכות תשובה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הלכה ד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ואל ידמה אדם בעל תשובה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שהוא מרוחק ממעלת הצדיקים מפני העונות והחטאות שעשה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אין הדבר כן</w:t>
      </w:r>
      <w:r>
        <w:rPr>
          <w:rFonts w:cs="Arial" w:ascii="Arial" w:hAnsi="Arial"/>
          <w:b/>
          <w:bCs/>
          <w:rtl w:val="true"/>
        </w:rPr>
        <w:t xml:space="preserve">!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אהוב ונחמד הוא לפני הבורא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וכאילו לא חטא מעולם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ולא עוד אלא ששכרו הרבה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שהרי טעם טעם החטא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ופירש ממנו וכבש יצרו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אמרו חכמים</w:t>
      </w:r>
      <w:r>
        <w:rPr>
          <w:rFonts w:cs="Arial" w:ascii="Arial" w:hAnsi="Arial"/>
          <w:b/>
          <w:bCs/>
          <w:rtl w:val="true"/>
        </w:rPr>
        <w:t>: '</w:t>
      </w:r>
      <w:r>
        <w:rPr>
          <w:rFonts w:ascii="Arial" w:hAnsi="Arial" w:cs="Arial"/>
          <w:b/>
          <w:b/>
          <w:bCs/>
          <w:rtl w:val="true"/>
        </w:rPr>
        <w:t>מקום שבעלי תשובה עומדין – אין צדיקים גמורין יכולין לעמוד בו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כלומר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מעלתן גדולה ממעלת אלו שלא חטאו מעולם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מפני שהן כובשים יצרם יותר מהם</w:t>
      </w:r>
      <w:r>
        <w:rPr>
          <w:rFonts w:cs="Arial" w:ascii="Arial" w:hAnsi="Arial"/>
          <w:b/>
          <w:bCs/>
          <w:rtl w:val="true"/>
        </w:rPr>
        <w:t xml:space="preserve">". 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אשר להבדל בין מצבו של הנאשם ביום ביצוע העבירות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ולפניהן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כפי שידוע לנו מהתסקירים 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מצבו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כמשוקם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ליישם על הנאשם את דברי הרמב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הלכות תשובה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הלכות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גדולה תשובה שמקרבת את האדם לשכינה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שנאמר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הושע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ב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שׁוּבָה יִשְׂרָאֵל עַד 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אֱלֹקיךָ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 xml:space="preserve">ונאמר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עמוס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ו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וְלֹא שַׁבְתֶּם עָדַי נְאֻם ה</w:t>
      </w:r>
      <w:r>
        <w:rPr>
          <w:rFonts w:cs="Arial" w:ascii="Arial" w:hAnsi="Arial"/>
          <w:b/>
          <w:bCs/>
          <w:rtl w:val="true"/>
        </w:rPr>
        <w:t xml:space="preserve">' '. </w:t>
      </w:r>
      <w:r>
        <w:rPr>
          <w:rFonts w:ascii="Arial" w:hAnsi="Arial" w:cs="Arial"/>
          <w:b/>
          <w:b/>
          <w:bCs/>
          <w:rtl w:val="true"/>
        </w:rPr>
        <w:t xml:space="preserve">ונאמר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ירמיהו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א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אִם תָּשׁוּב יִשְׂרָאֵל נְאֻם ה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>אֵלַי תָּשׁוּב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כלומר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אם תחזור בתשובה – בי תדבק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התשובה מקרבת את הרחוקים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אמש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היה זה שנאוי לפני המקום משוקץ ומרוחק ותועבה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והיום – הוא אהוב ונחמד קרוב וידיד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וכן אתה מוצא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שבלשון שהקב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 מרחיק החוטאים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 מקרב את השבים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יחיד בין רבים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שנאמר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הושע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א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וְהָיָה בִּמְקוֹם אֲשֶׁר יֵאָמֵר לָהֶם לֹא עַמִּי אַתֶּם יֵאָמֵר לָהֶם בְּנֵי אֵל חָי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 xml:space="preserve">ונאמר ביכניהו ברשעותו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ירמיהו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ל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כִּתְבוּ אֶת הָאִישׁ הַזֶּה עֲרִירִי גֶּבֶר לֹא יִצְלַח בְּיָמָיו</w:t>
      </w:r>
      <w:r>
        <w:rPr>
          <w:rFonts w:cs="Arial" w:ascii="Arial" w:hAnsi="Arial"/>
          <w:b/>
          <w:bCs/>
          <w:rtl w:val="true"/>
        </w:rPr>
        <w:t xml:space="preserve">';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ירמיהו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כד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אִם יִהְיֶה כָּנְיָהוּ בֶן יְהוֹיָקִים מֶלֶךְ יְהוּדָה חוֹתָם עַל יַד יְמִינִי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וכיון ששב בגלותו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נאמר בזרובבל בנו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חגי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כג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בַּיּוֹם הַהוּא נְאֻם 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צְבָאוֹת אֶקָּחֲךָ זְרֻבָּבֶל בֶּן שְׁאַלְתִּיאֵל עַבְדִּי נְאֻם 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וְשַׂמְתִּיךָ כַּחוֹתָם</w:t>
      </w:r>
      <w:r>
        <w:rPr>
          <w:rFonts w:cs="Arial" w:ascii="Arial" w:hAnsi="Arial"/>
          <w:b/>
          <w:bCs/>
          <w:rtl w:val="true"/>
        </w:rPr>
        <w:t xml:space="preserve">'. 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כמה מעולה מעלת התשובה</w:t>
      </w:r>
      <w:r>
        <w:rPr>
          <w:rFonts w:cs="Arial" w:ascii="Arial" w:hAnsi="Arial"/>
          <w:b/>
          <w:bCs/>
          <w:rtl w:val="true"/>
        </w:rPr>
        <w:t xml:space="preserve">!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אמש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היה זה מובדל מה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אלהי ישראל שנאמר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ישעיהו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נט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ב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עֲוֹנֹתֵיכֶם הָיוּ מַבְדִּלִים בֵּינֵכֶם לְבֵין אֱלֹקֵיכֶם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צועק ואינו נענה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שנאמר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ישעיהו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טו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וּבְפָרִשְׂכֶם כַּפֵּיכֶם אַעְלִים עֵינַי מִכֶּם גַּם כִּי תַרְבּוּ תְפִלָּה אֵינֶנִּי שֹׁמֵעַ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יְדֵיכֶם דָּמִים מָלֵאוּ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ועושה מצות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וטורפין אותן בפניו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שנאמר </w:t>
      </w:r>
      <w:r>
        <w:rPr>
          <w:rFonts w:cs="Arial" w:ascii="Arial" w:hAnsi="Arial"/>
          <w:rtl w:val="true"/>
        </w:rPr>
        <w:t>(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ישעיהו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יב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מִי בִקֵּשׁ זֹאת מִיֶּדְכֶם רְמֹס חֲצֵרָי</w:t>
      </w:r>
      <w:r>
        <w:rPr>
          <w:rFonts w:cs="Arial" w:ascii="Arial" w:hAnsi="Arial"/>
          <w:b/>
          <w:bCs/>
          <w:rtl w:val="true"/>
        </w:rPr>
        <w:t xml:space="preserve">';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מלאכי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י</w:t>
      </w:r>
      <w:r>
        <w:rPr>
          <w:rFonts w:cs="Arial" w:ascii="Arial" w:hAnsi="Arial"/>
          <w:rtl w:val="true"/>
        </w:rPr>
        <w:t>):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מִי גַם בָּכֶם וְיִסְגֹּר דְּלָתַיִם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וְלֹא תָאִירוּ מִזְבְּחִי חִנָּם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אֵין לִי חֵפֶץ בָּכֶם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אָמַר 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צְבָאוֹת וּמִנְחָה לֹא אֶרְצֶה מִיֶּדְכֶם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והיום הוא מודבק בשכינה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שנאמר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ד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וְאַתֶּם הַדְּבֵקִים בַּה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אֱלֹקיכֶם חַיִּים כֻּלְּכֶם הַיּוֹם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צועק ונענה מיד שנאמר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ישעיהו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כד</w:t>
      </w:r>
      <w:r>
        <w:rPr>
          <w:rFonts w:cs="Arial" w:ascii="Arial" w:hAnsi="Arial"/>
          <w:rtl w:val="true"/>
        </w:rPr>
        <w:t>)" '</w:t>
      </w:r>
      <w:r>
        <w:rPr>
          <w:rFonts w:ascii="Arial" w:hAnsi="Arial" w:cs="Arial"/>
          <w:b/>
          <w:b/>
          <w:bCs/>
          <w:rtl w:val="true"/>
        </w:rPr>
        <w:t>וְהָיָה טֶרֶם יִקְרָאוּ וַאֲנִי אֶעֱנֶה עוֹד הֵם מְדַבְּרִים וַאֲנִי אֶשְׁמָע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ועושה מצות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ומקבלין אותן בנחת ושמחה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שנאמר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קהלת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ז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כִּי כְבָר רָצָה הָאֱלֹהִים אֶת מַעֲשֶׂיךָ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ולא עוד אלא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שמתאווים להם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שנאמר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ספר מלאכי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פסוק ד</w:t>
      </w:r>
      <w:r>
        <w:rPr>
          <w:rFonts w:cs="Arial" w:ascii="Arial" w:hAnsi="Arial"/>
          <w:rtl w:val="true"/>
        </w:rPr>
        <w:t>): '</w:t>
      </w:r>
      <w:r>
        <w:rPr>
          <w:rFonts w:ascii="Arial" w:hAnsi="Arial" w:cs="Arial"/>
          <w:b/>
          <w:b/>
          <w:bCs/>
          <w:rtl w:val="true"/>
        </w:rPr>
        <w:t>וְעָרְבָה לַה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מִנְחַת יְהוּדָה וִירוּשָׁלִָם כִּימֵי עוֹלָם וּכְשָׁנִים קַדְמֹנִיּוֹת</w:t>
      </w:r>
      <w:r>
        <w:rPr>
          <w:rFonts w:cs="Arial" w:ascii="Arial" w:hAnsi="Arial"/>
          <w:b/>
          <w:bCs/>
          <w:rtl w:val="true"/>
        </w:rPr>
        <w:t xml:space="preserve">' ". 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לנו אלא מה שביכולתנו לעשות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ועיקר המבט יופנה אל עבר תכלית התשובה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שהיא אי ביצוע עבירות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בעוצמת ביטחון כזו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אשר יגיע כל נאשם לדרגה כזו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שבה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יעיד עליו יודע תעלומות שלא ישוב לזה החטא עוד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הלכות תשובה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פרק 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הלכה 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ציטוט מלא של ההלכה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מובא בפיסקה </w:t>
      </w:r>
      <w:r>
        <w:rPr>
          <w:rFonts w:cs="Arial" w:ascii="Arial" w:hAnsi="Arial"/>
        </w:rPr>
        <w:t>214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).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טז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סיכום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רכיבי הענישה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טז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מאסר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סיימתי את פרק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מתחם העונש ההולם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שקבעתי בתת פרק יב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172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מתחם העונש ההולם לשתי עבירות השוד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שהן בגדר 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</w:rPr>
        <w:t>12-42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219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הגעתי למסקנה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בשיקולי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העונש המתאים לנאשם במסגרת אותו מתחם הוא בחלק התחתון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 פרק יג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178-187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במעצר תחת סורג ובריח בבית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במשך </w:t>
      </w:r>
      <w:r>
        <w:rPr>
          <w:rFonts w:cs="Arial" w:ascii="Arial" w:hAnsi="Arial"/>
        </w:rPr>
        <w:t>473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5.3.14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21.6.15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כאשר מתוך תקופה זו יש לנכות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יום אותם ריצה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במסגרת המעצר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בתיק בית משפט השלום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שלעניין תיק זה יש לנכות מזמן מאסרו </w:t>
      </w:r>
      <w:r>
        <w:rPr>
          <w:rFonts w:cs="Arial" w:ascii="Arial" w:hAnsi="Arial"/>
        </w:rPr>
        <w:t>393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שהם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13-15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מופיעה הצהרת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כמובא לעיל בפיסקה </w:t>
      </w:r>
      <w:r>
        <w:rPr>
          <w:rFonts w:cs="Arial" w:ascii="Arial" w:hAnsi="Arial"/>
        </w:rPr>
        <w:t>104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ניכוי ימי המעצר מן המאסר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אינו שנוי במחלוקת בין הצדדים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 הצהרת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בפיסקה הקודמת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ככל שמדובר במעצר הבית המלא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היה באיזוק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לנכות את מלוא ימי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יש לתת לנתון זה משקל מועט ביותר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16-18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לפרוטוקול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עמדת המאשימה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הובאה בפיסקה </w:t>
      </w:r>
      <w:r>
        <w:rPr>
          <w:rFonts w:cs="Arial" w:ascii="Arial" w:hAnsi="Arial"/>
        </w:rPr>
        <w:t>104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לעיל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בית המשפט העליון נזקק לנושא זה של ניכוי ימי המעצר מתקופת המאסר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נותח הנושא ב</w:t>
      </w:r>
      <w:hyperlink r:id="rId191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7768/15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פלוני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ביום יב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20.4.16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פסק הדין המרכזי ניתן על ידי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סלים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ובראן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שלדבריו הסכימו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עם הערות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הארות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המשנה לנשיאה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אליקים רובינשטיין וכב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חנן מלצר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והסביר כי על אף שמבחינת הניסוח המילולי של </w:t>
      </w:r>
      <w:hyperlink r:id="rId19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3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הקובע כי תקופת המאסר תחשב מיום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כבר בשנותיה הראשונות של המדינה התפתחה פרקטיקה שיפוטית של התחשבות בתקופת המעצר בעת גזירת העונש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ברבות השנים הפך הנוהג המושרש להלכה פסוקה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המחייבת את הערכאה הדיונית לקחת בחשבון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מניין שיקוליה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בעת גזירת הדין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את התקופה בה שהה הנאשם במעצר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בדברי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וראה אסמכתאות רבות המובאות 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ולהלן בפיסקה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הדיון ברציונל של הכלל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באותו פסק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מעצר הבית בתקופה שקדמה לכניסתו לתוקף של חוק הפיקוח האלקטרוני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המצב היה 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לעומת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מעצר מאחורי סורג ובריח מהווה </w:t>
      </w:r>
      <w:r>
        <w:rPr>
          <w:rFonts w:ascii="Arial" w:hAnsi="Arial" w:cs="Arial"/>
          <w:b/>
          <w:b/>
          <w:bCs/>
          <w:u w:val="single"/>
          <w:rtl w:val="true"/>
        </w:rPr>
        <w:t>שלילה מוחלטת</w:t>
      </w:r>
      <w:r>
        <w:rPr>
          <w:rFonts w:ascii="Arial" w:hAnsi="Arial" w:cs="Arial"/>
          <w:b/>
          <w:b/>
          <w:bCs/>
          <w:rtl w:val="true"/>
        </w:rPr>
        <w:t xml:space="preserve"> של חירותו של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החופפת על פי טבעה ריצוי מאסר של ממש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מעצר הבית מהווה </w:t>
      </w:r>
      <w:r>
        <w:rPr>
          <w:rFonts w:ascii="Arial" w:hAnsi="Arial" w:cs="Arial"/>
          <w:b/>
          <w:b/>
          <w:bCs/>
          <w:u w:val="single"/>
          <w:rtl w:val="true"/>
        </w:rPr>
        <w:t>הגבלה</w:t>
      </w:r>
      <w:r>
        <w:rPr>
          <w:rFonts w:ascii="Arial" w:hAnsi="Arial" w:cs="Arial"/>
          <w:b/>
          <w:b/>
          <w:bCs/>
          <w:rtl w:val="true"/>
        </w:rPr>
        <w:t xml:space="preserve"> של החירות בלבד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אף כאשר מעצר הבית הוא מוחלט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הפסיקה קבעה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מאחר ומעצר הבית כולל מגבלה על החירות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רשאי בית המשפט להתחשב באורכו של מעצר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כנסיבה לעניין גזר הדין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סיפא 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לעניין התחשבות במעצר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אביא דברים שכתבתי בגזר דין לפני כשנתיים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ביום כח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23.9.14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</w:t>
      </w:r>
      <w:hyperlink r:id="rId194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53784-12-13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מיכאל סוויסה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בפיסקה </w:t>
      </w:r>
      <w:r>
        <w:rPr>
          <w:rFonts w:cs="Arial" w:ascii="Arial" w:hAnsi="Arial"/>
        </w:rPr>
        <w:t>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פרשת </w:t>
      </w:r>
      <w:r>
        <w:rPr>
          <w:rFonts w:ascii="Arial" w:hAnsi="Arial" w:cs="Arial"/>
          <w:u w:val="single"/>
          <w:rtl w:val="true"/>
        </w:rPr>
        <w:t>סוויסה</w:t>
      </w:r>
      <w:r>
        <w:rPr>
          <w:rFonts w:cs="Arial" w:ascii="Arial" w:hAnsi="Arial"/>
          <w:rtl w:val="true"/>
        </w:rPr>
        <w:t>"):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לאור האמור 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ולאחר שהבאתי בחשבון את השיקולים שפורטו לעיל ועיינתי בכל החומר שבפניי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הגעתי לידי מסקנה כי במקרה שלפנינו מוצדק להטיל על הנאשם עונש הנמצא בתחתית מתחם העונש ההולם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ושירוצה כולו בעבודות שירות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1440" w:start="288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על פני הדברים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לכאורה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נראה עונש המאסר בעבודות שירות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עונש נמוך יחסית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יש להביא בחשבון כי הנאשם היה במעצר בפועל למשך תקופה של כחודש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הזמן המדויק לא הוצג בפניי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ובנוסף לכך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הוא היה במעצר בית מלא במשך תקופה של כשנה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לעניין אחרון זה יש להביא בחשבון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מבלי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המדינה הגיבה על 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את טענת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לפיה מצא בפסיקה פסק דין אחד שבו בית המשפט העליון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המיר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מעצר בית של שנה בכך שהפחית שישה חודשי מאסר בפועל </w:t>
      </w:r>
      <w:r>
        <w:rPr>
          <w:rFonts w:cs="Arial" w:ascii="Arial" w:hAnsi="Arial"/>
          <w:b/>
          <w:bCs/>
          <w:rtl w:val="true"/>
        </w:rPr>
        <w:t>(</w:t>
      </w:r>
      <w:hyperlink r:id="rId195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</w:rPr>
          <w:t>1268/99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שמעון מזור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ברצוני לציין כי פסק דין זה הוא פסק דין קצר מאוד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שכולל שלוש שורות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ונכתב על ידי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המשנה לנשיא שלמה לוין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השופטת שטרסברג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כהן וכב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זועבי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ללא הנמקה וניתוח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קשה למצוא בו הלכה ברורה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הקובעת מפתח ל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המרת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של מעצר בית לימי מאסר אקוויבלנטיים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עדיין יש לכך משקל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העונש שנקבע בתיק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דהיינו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חמישה חודשי מאסר בעבודות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אינו משקף את מלוא חזות כל הענישה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התמונה הכוללת היא זו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חודש מעצר מאחורי סורג ובריח ובעקבותיו כשנה מעצר בית מלא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שבמהלכם לא עבד הנאשם והיה במצב שבו לא יכל לפרנס את בני משפחתו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ואליהם מתווסף עונש חמישה חודשי מאסר בעבודות שירות ומאסר על תנאי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והארכת המאסר על תנאי הקודם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לעניות דעתי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מבחינה זו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מטרות הענישה הושגו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ככל שמדובר בחוק הפיקוח האלקטרוני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שנכנס לתוקפו ביום </w:t>
      </w:r>
      <w:r>
        <w:rPr>
          <w:rFonts w:cs="Arial" w:ascii="Arial" w:hAnsi="Arial"/>
        </w:rPr>
        <w:t>16.6.15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מנתח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מפיסקה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השינוי 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פי פסיקה שהביא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בשינוי תפיסתי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רק שינוי טרמינולוגי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בחוק הפיקוח האלקטרוני אין התייחסות לניכוי ימי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פרט לאסיר עולם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השוואת המצב בין מעצר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מעצר בית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רגיל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ומעצר בפיקוח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מסקנת בית המשפט היא כי מעצר בפיקוח אלקטרוני קרוב למעצר בית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ניכוי אוטומטי של ימי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ניתן להתחשב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לנסיבותיו של כל מקרה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וראה הצגת המשפט ההשוואתי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מפיסקה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המשנה לנשיאה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השופט 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לעמדה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שכבר הזכרתי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והשווה בין 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מעצר מינהלי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לעומת מעצר תחת סורג ובריח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פיסקה ג לחוות דעתו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כל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להתחשב בתקופה </w:t>
      </w:r>
      <w:r>
        <w:rPr>
          <w:rFonts w:ascii="Arial" w:hAnsi="Arial" w:cs="Arial"/>
          <w:u w:val="single"/>
          <w:rtl w:val="true"/>
        </w:rPr>
        <w:t>ארוכה</w:t>
      </w:r>
      <w:r>
        <w:rPr>
          <w:rFonts w:ascii="Arial" w:hAnsi="Arial" w:cs="Arial"/>
          <w:rtl w:val="true"/>
        </w:rPr>
        <w:t xml:space="preserve"> של מעצר בפיקוח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במידה זהה למעצר במתקן כליאה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פיסקה ד לחוות דעתו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ההדגשה במקור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בעניין התקופה הארוכה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ראה גם את גזר הדין שנתתי בפרשת </w:t>
      </w:r>
      <w:r>
        <w:rPr>
          <w:rFonts w:ascii="Arial" w:hAnsi="Arial" w:cs="Arial"/>
          <w:u w:val="single"/>
          <w:rtl w:val="true"/>
        </w:rPr>
        <w:t>סוויסה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שצוטט לעיל בפיסקה </w:t>
      </w:r>
      <w:r>
        <w:rPr>
          <w:rFonts w:cs="Arial" w:ascii="Arial" w:hAnsi="Arial"/>
        </w:rPr>
        <w:t>224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מקום להתחשבות במעצר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שלושת שלביו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שתוארו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229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אין צורך לקבוע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מפתח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המרה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מונח המוזכר בפיסקה א לחוות דעתו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חנן מלצר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שכן אין צורך בגזר דין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לקבוע את התקופה המוגדרת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די בכך לצורך הבא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תקופת המאסר צריכה להיות קרובה לרף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שקבעתי כי הוא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מאחר והנאשם כבר היה במעצר בבית כלא במשך תקופה של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להתחשב בימי מעצר הבית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תוספת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מעבר לתחתית הרף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 יהווה נימוק נוסף לאימוץ עמדת שירות המבחן בדבר העדר מאסר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במתקן כליאה ובין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גזר דיני בפרשת </w:t>
      </w:r>
      <w:r>
        <w:rPr>
          <w:rFonts w:ascii="Arial" w:hAnsi="Arial" w:cs="Arial"/>
          <w:u w:val="single"/>
          <w:rtl w:val="true"/>
        </w:rPr>
        <w:t>סוויסה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שם לא נעשתה המרה מדויקת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ניתן משקל משמעותי למעצר הבית של שנה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בתיק שבפניי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התקופה ארוכה יותר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לכל אלה יש להוסיף נתון זה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מאחר והנאשם נמצא כמעט שנה וחצי מחוץ לבית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שהוסבר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תנאי מעצר הבית הוקלו בהדרגה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יהיה זה סביר אם הנאשם שהתקדם בשלבי טיפולו ושיקומו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יחזור לסטטוס של אסיר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ראוי להזכיר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גזר דין שניתן על ידי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בהסכמה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ביחס לשני מעשי שוד ועבירות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העונש שהוטל היה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החזרתי את הנאשם לכלא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שלאורך כל שלוש שנות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המדינה הייתה כי העונש צריך להיות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התנגדה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בוצע לאחר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בקהילה ובמוסדות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בתקופת הביניים שבין הכרעת הדין לבין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במשך כשלוש שנים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hyperlink r:id="rId196">
        <w:r>
          <w:rPr>
            <w:rStyle w:val="Hyperlink"/>
            <w:rFonts w:ascii="Arial" w:hAnsi="Arial" w:cs="Arial"/>
            <w:color w:val="0000FF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34124-07-13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אוהד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ascii="Arial" w:hAnsi="Arial" w:cs="Arial"/>
          <w:u w:val="single"/>
          <w:rtl w:val="true"/>
        </w:rPr>
        <w:t>שמעון רז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גזר דין מיום כח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4.7.16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טז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של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צ נרחב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המליץ על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נרחב של </w:t>
      </w:r>
      <w:r>
        <w:rPr>
          <w:rFonts w:cs="Arial" w:ascii="Arial" w:hAnsi="Arial"/>
        </w:rPr>
        <w:t>320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בגן הבוטני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בפיקוח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בא 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הסכים לכך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זה 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ואני מאמצו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מגזר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טז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מאסר על תנאי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הן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שירות המבחן והן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כולם מסכימים לעונש מותנה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בחלק האופרטיבי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אבחין בין תקופות מאסר על תנאי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למעשי שוד והן לרכיביו הנפרדים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הגניבה והאלימות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טז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המליץ על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יישא אופי פיקוחי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יעקוב שירות המבחן אחר המשך טיפולו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האיגוד הירושלמי למאבק בסמים ואלכוהול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אני מאמץ המלצה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דעת הנאשם והסנגור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וקובע כי תקופת המבחן תהיה שנה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טז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5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קנס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כפי שהוסבר לעיל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תת פרק יג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194-197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מן הראוי לחייב את הנאשם בקנס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התחשבתי בגובה הקנס ובדרכי תשלומו לשיעורין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במצבו הכלכלי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בצורך לסיים את השל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בחובה לשלם את הפיצויים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בפיסקה הבאה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טז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b/>
          <w:bCs/>
          <w:u w:val="single"/>
        </w:rPr>
        <w:t>6</w:t>
      </w:r>
      <w:r>
        <w:rPr>
          <w:rFonts w:cs="Arial" w:ascii="Arial" w:hAnsi="Arial"/>
          <w:b/>
          <w:bCs/>
          <w:u w:val="single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פיצויים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כפי שהוסבר לעיל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פרק יג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פיסקאות </w:t>
      </w:r>
      <w:r>
        <w:rPr>
          <w:rFonts w:cs="Arial" w:ascii="Arial" w:hAnsi="Arial"/>
        </w:rPr>
        <w:t>198-202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יש לחייב את הנאשם בפיצויים לשתי המתלוננות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כאן התחשבתי בגובה הפיצוי ובעיתוי התשלום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שיבוצע בהדרגה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יז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התוצאה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ששקלתי את כל השיקולים 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393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שאותם כבר ריצה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ואינו צריך לרצותם שוב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לתקופה של </w:t>
      </w:r>
      <w:r>
        <w:rPr>
          <w:rFonts w:cs="Arial" w:ascii="Arial" w:hAnsi="Arial"/>
        </w:rPr>
        <w:t>320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בגן הבוטני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של אחזקה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שליחויות וכן סיוע לצוות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בפיקוח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תדווח לבית המשפט על תחילת השל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ועל סיומו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ירצה הנאשם אם יעבור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שלוש 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עבירת שוד על פי </w:t>
      </w:r>
      <w:hyperlink r:id="rId19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8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ניסיון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</w:t>
      </w:r>
      <w:hyperlink r:id="rId19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של חמישה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ירצה הנאשם אם יעבור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שלוש 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מכל מין וסוג שהוא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</w:t>
      </w:r>
      <w:hyperlink r:id="rId20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סימן א</w:t>
        </w:r>
      </w:hyperlink>
      <w:r>
        <w:rPr>
          <w:rFonts w:ascii="Arial" w:hAnsi="Arial" w:cs="Arial"/>
          <w:rtl w:val="true"/>
        </w:rPr>
        <w:t xml:space="preserve"> </w:t>
      </w:r>
      <w:hyperlink r:id="rId20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לפרק יא</w:t>
        </w:r>
      </w:hyperlink>
      <w:r>
        <w:rPr>
          <w:rFonts w:ascii="Arial" w:hAnsi="Arial" w:cs="Arial"/>
          <w:rtl w:val="true"/>
        </w:rPr>
        <w:t xml:space="preserve"> ל</w:t>
      </w:r>
      <w:hyperlink r:id="rId202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של שלושה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ירצה הנאשם אם יעבור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שלוש 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תקיפה מכל מין וסוג שהוא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תקופת מבחן של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במסגרתה שירות המבחן יפקח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ויעקוב אחרי המשך טיפולו של הנאשם במסגרת האיגוד הירושלמי למאבק בסמים ואלכוהול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קנס של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אותו ישלם הנאשם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שווים ורצופים 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5.1.18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 תשלום 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דינו מאסר יום 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פיצוי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לכל אחת מן המתלוננות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ישלם הנאשם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שווים ורצופים של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5.1.18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ישלם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5.1.18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600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במשך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אלה הם רכיביו של הסכום האמור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למתלוננת הראשונה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למתלוננת השנייה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סך הכל ישלם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קנס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ופיצוי לשתי המתלוננות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בטרם חיתום אעיר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לא התעלמתי מדברי המתלוננות ואני חש סימפטיה והשתתפות במצבן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באיזון הכולל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במצב המיוחד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עברו הקשה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למעלה משנה בכלא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והליכי השיקום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בכלא ומחוצה לו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ראיתי לנכון ליתן משקל רב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להחזירו לכלא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חיובו לפצות את המתלוננות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אני תקווה כי האימון שנתתי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יכזיב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בעקבות גזר דין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יהפוך הנאשם לאזרח מועיל לחברה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יחזור יותר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הודע לצדדים על זכות ערעור לבית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הנאשם ובא כוחו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691" w:type="dxa"/>
        <w:jc w:val="start"/>
        <w:tblInd w:w="109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דרורי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נשיא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3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4"/>
      <w:footerReference w:type="default" r:id="rId205"/>
      <w:type w:val="nextPage"/>
      <w:pgSz w:w="11906" w:h="16838"/>
      <w:pgMar w:left="1701" w:right="1701" w:gutter="0" w:header="720" w:top="1701" w:footer="1304" w:bottom="147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23513-03-14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ויטאלי שצ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ינוב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563C1"/>
      <w:u w:val="single"/>
    </w:rPr>
  </w:style>
  <w:style w:type="character" w:styleId="Ruller4">
    <w:name w:val="Ruller4 תו"/>
    <w:qFormat/>
    <w:rPr>
      <w:rFonts w:ascii="Arial TUR;Arial Unicode MS" w:hAnsi="Arial TUR;Arial Unicode MS" w:cs="Arial TUR;Arial Unicode MS"/>
      <w:spacing w:val="10"/>
      <w:lang w:bidi="he-IL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2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ציטוט1"/>
    <w:basedOn w:val="Normal"/>
    <w:qFormat/>
    <w:pPr>
      <w:spacing w:lineRule="auto" w:line="360"/>
      <w:ind w:hanging="0" w:start="1418" w:end="1418"/>
      <w:jc w:val="both"/>
    </w:pPr>
    <w:rPr>
      <w:rFonts w:ascii="Helvetica" w:hAnsi="Helvetica" w:cs="Helvetica"/>
      <w:bCs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cs="Times New Roman"/>
      <w:spacing w:val="10"/>
      <w:sz w:val="20"/>
      <w:szCs w:val="20"/>
      <w:lang w:val="en-US"/>
    </w:rPr>
  </w:style>
  <w:style w:type="paragraph" w:styleId="Ruller42">
    <w:name w:val="Ruller 4 ממוספר"/>
    <w:basedOn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049009" TargetMode="External"/><Relationship Id="rId3" Type="http://schemas.openxmlformats.org/officeDocument/2006/relationships/hyperlink" Target="http://www.nevo.co.il/safrut/book/15850" TargetMode="External"/><Relationship Id="rId4" Type="http://schemas.openxmlformats.org/officeDocument/2006/relationships/hyperlink" Target="http://www.nevo.co.il/safrut/book/1585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S" TargetMode="External"/><Relationship Id="rId7" Type="http://schemas.openxmlformats.org/officeDocument/2006/relationships/hyperlink" Target="http://www.nevo.co.il/law/70301/6C" TargetMode="External"/><Relationship Id="rId8" Type="http://schemas.openxmlformats.org/officeDocument/2006/relationships/hyperlink" Target="http://www.nevo.co.il/law/70301/11C" TargetMode="External"/><Relationship Id="rId9" Type="http://schemas.openxmlformats.org/officeDocument/2006/relationships/hyperlink" Target="http://www.nevo.co.il/law/70301/40a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law/70301/40c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40c.b" TargetMode="External"/><Relationship Id="rId14" Type="http://schemas.openxmlformats.org/officeDocument/2006/relationships/hyperlink" Target="http://www.nevo.co.il/law/70301/40d" TargetMode="External"/><Relationship Id="rId15" Type="http://schemas.openxmlformats.org/officeDocument/2006/relationships/hyperlink" Target="http://www.nevo.co.il/law/70301/40e" TargetMode="External"/><Relationship Id="rId16" Type="http://schemas.openxmlformats.org/officeDocument/2006/relationships/hyperlink" Target="http://www.nevo.co.il/law/70301/40f" TargetMode="External"/><Relationship Id="rId17" Type="http://schemas.openxmlformats.org/officeDocument/2006/relationships/hyperlink" Target="http://www.nevo.co.il/law/70301/40g" TargetMode="External"/><Relationship Id="rId18" Type="http://schemas.openxmlformats.org/officeDocument/2006/relationships/hyperlink" Target="http://www.nevo.co.il/law/70301/40h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law/70301/40i.5" TargetMode="External"/><Relationship Id="rId21" Type="http://schemas.openxmlformats.org/officeDocument/2006/relationships/hyperlink" Target="http://www.nevo.co.il/law/70301/40i.b" TargetMode="External"/><Relationship Id="rId22" Type="http://schemas.openxmlformats.org/officeDocument/2006/relationships/hyperlink" Target="http://www.nevo.co.il/law/70301/43" TargetMode="External"/><Relationship Id="rId23" Type="http://schemas.openxmlformats.org/officeDocument/2006/relationships/hyperlink" Target="http://www.nevo.co.il/law/70301/11C1S" TargetMode="External"/><Relationship Id="rId24" Type="http://schemas.openxmlformats.org/officeDocument/2006/relationships/hyperlink" Target="http://www.nevo.co.il/law/70301/402" TargetMode="External"/><Relationship Id="rId25" Type="http://schemas.openxmlformats.org/officeDocument/2006/relationships/hyperlink" Target="http://www.nevo.co.il/law/70301/402.a" TargetMode="External"/><Relationship Id="rId26" Type="http://schemas.openxmlformats.org/officeDocument/2006/relationships/hyperlink" Target="http://www.nevo.co.il/law/70301/402.b" TargetMode="External"/><Relationship Id="rId27" Type="http://schemas.openxmlformats.org/officeDocument/2006/relationships/hyperlink" Target="http://www.nevo.co.il/law/70301/403" TargetMode="External"/><Relationship Id="rId28" Type="http://schemas.openxmlformats.org/officeDocument/2006/relationships/hyperlink" Target="http://www.nevo.co.il/law/70301/40if" TargetMode="External"/><Relationship Id="rId29" Type="http://schemas.openxmlformats.org/officeDocument/2006/relationships/hyperlink" Target="http://www.nevo.co.il/law/70301/40ja" TargetMode="External"/><Relationship Id="rId30" Type="http://schemas.openxmlformats.org/officeDocument/2006/relationships/hyperlink" Target="http://www.nevo.co.il/law/70301/40jc" TargetMode="External"/><Relationship Id="rId31" Type="http://schemas.openxmlformats.org/officeDocument/2006/relationships/hyperlink" Target="http://www.nevo.co.il/law/70301/40jc.a" TargetMode="External"/><Relationship Id="rId32" Type="http://schemas.openxmlformats.org/officeDocument/2006/relationships/hyperlink" Target="http://www.nevo.co.il/law/70301/40jc.b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law/74903/144" TargetMode="External"/><Relationship Id="rId35" Type="http://schemas.openxmlformats.org/officeDocument/2006/relationships/hyperlink" Target="http://www.nevo.co.il/law/74903/186" TargetMode="External"/><Relationship Id="rId36" Type="http://schemas.openxmlformats.org/officeDocument/2006/relationships/hyperlink" Target="http://www.nevo.co.il/law/71553" TargetMode="External"/><Relationship Id="rId37" Type="http://schemas.openxmlformats.org/officeDocument/2006/relationships/hyperlink" Target="http://www.nevo.co.il/law/70348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2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2.a" TargetMode="External"/><Relationship Id="rId42" Type="http://schemas.openxmlformats.org/officeDocument/2006/relationships/hyperlink" Target="http://www.nevo.co.il/law/74903/144" TargetMode="External"/><Relationship Id="rId43" Type="http://schemas.openxmlformats.org/officeDocument/2006/relationships/hyperlink" Target="http://www.nevo.co.il/law/74903" TargetMode="External"/><Relationship Id="rId44" Type="http://schemas.openxmlformats.org/officeDocument/2006/relationships/hyperlink" Target="http://www.nevo.co.il/case/7980151" TargetMode="External"/><Relationship Id="rId45" Type="http://schemas.openxmlformats.org/officeDocument/2006/relationships/hyperlink" Target="http://www.nevo.co.il/case/18694730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18694730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5804252" TargetMode="External"/><Relationship Id="rId50" Type="http://schemas.openxmlformats.org/officeDocument/2006/relationships/hyperlink" Target="http://www.nevo.co.il/law/70301/40jc.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%205065290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1S" TargetMode="External"/><Relationship Id="rId56" Type="http://schemas.openxmlformats.org/officeDocument/2006/relationships/hyperlink" Target="http://www.nevo.co.il/law/70301/6C" TargetMode="External"/><Relationship Id="rId57" Type="http://schemas.openxmlformats.org/officeDocument/2006/relationships/hyperlink" Target="http://www.nevo.co.il/case/5573417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1S" TargetMode="External"/><Relationship Id="rId60" Type="http://schemas.openxmlformats.org/officeDocument/2006/relationships/hyperlink" Target="http://www.nevo.co.il/law/70301/6C" TargetMode="External"/><Relationship Id="rId61" Type="http://schemas.openxmlformats.org/officeDocument/2006/relationships/hyperlink" Target="http://www.nevo.co.il/law/70301/40a;40b;40c;40d;40e;40f;40g;40h;40i;40if" TargetMode="External"/><Relationship Id="rId62" Type="http://schemas.openxmlformats.org/officeDocument/2006/relationships/hyperlink" Target="http://www.nevo.co.il/law/70301/11C" TargetMode="External"/><Relationship Id="rId63" Type="http://schemas.openxmlformats.org/officeDocument/2006/relationships/hyperlink" Target="http://www.nevo.co.il/law/70301/40jc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40c" TargetMode="External"/><Relationship Id="rId66" Type="http://schemas.openxmlformats.org/officeDocument/2006/relationships/hyperlink" Target="http://www.nevo.co.il/law/70301/40d" TargetMode="External"/><Relationship Id="rId67" Type="http://schemas.openxmlformats.org/officeDocument/2006/relationships/hyperlink" Target="http://www.nevo.co.il/law/70301/40jc" TargetMode="External"/><Relationship Id="rId68" Type="http://schemas.openxmlformats.org/officeDocument/2006/relationships/hyperlink" Target="http://www.nevo.co.il/law/70301/402.a" TargetMode="External"/><Relationship Id="rId69" Type="http://schemas.openxmlformats.org/officeDocument/2006/relationships/hyperlink" Target="http://www.nevo.co.il/case/13093721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safrut/book/15850" TargetMode="External"/><Relationship Id="rId72" Type="http://schemas.openxmlformats.org/officeDocument/2006/relationships/hyperlink" Target="http://www.nevo.co.il/law/74903/186" TargetMode="External"/><Relationship Id="rId73" Type="http://schemas.openxmlformats.org/officeDocument/2006/relationships/hyperlink" Target="http://www.nevo.co.il/law/74903" TargetMode="External"/><Relationship Id="rId74" Type="http://schemas.openxmlformats.org/officeDocument/2006/relationships/hyperlink" Target="http://www.nevo.co.il/law/74903" TargetMode="External"/><Relationship Id="rId75" Type="http://schemas.openxmlformats.org/officeDocument/2006/relationships/hyperlink" Target="http://www.nevo.co.il/law/70301/40jc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4903" TargetMode="External"/><Relationship Id="rId79" Type="http://schemas.openxmlformats.org/officeDocument/2006/relationships/hyperlink" Target="http://www.nevo.co.il/law/74903" TargetMode="External"/><Relationship Id="rId80" Type="http://schemas.openxmlformats.org/officeDocument/2006/relationships/hyperlink" Target="http://www.nevo.co.il/case/13066664" TargetMode="External"/><Relationship Id="rId81" Type="http://schemas.openxmlformats.org/officeDocument/2006/relationships/hyperlink" Target="http://www.nevo.co.il/case/7969506" TargetMode="External"/><Relationship Id="rId82" Type="http://schemas.openxmlformats.org/officeDocument/2006/relationships/hyperlink" Target="http://www.nevo.co.il/law/70301/40jc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20033641" TargetMode="External"/><Relationship Id="rId85" Type="http://schemas.openxmlformats.org/officeDocument/2006/relationships/hyperlink" Target="http://www.nevo.co.il/case/6895737" TargetMode="External"/><Relationship Id="rId86" Type="http://schemas.openxmlformats.org/officeDocument/2006/relationships/hyperlink" Target="http://www.nevo.co.il/case/18193063" TargetMode="External"/><Relationship Id="rId87" Type="http://schemas.openxmlformats.org/officeDocument/2006/relationships/hyperlink" Target="http://www.nevo.co.il/case/8445238" TargetMode="External"/><Relationship Id="rId88" Type="http://schemas.openxmlformats.org/officeDocument/2006/relationships/hyperlink" Target="http://www.nevo.co.il/law/70301/40jc" TargetMode="External"/><Relationship Id="rId89" Type="http://schemas.openxmlformats.org/officeDocument/2006/relationships/hyperlink" Target="http://www.nevo.co.il/case/17015235" TargetMode="External"/><Relationship Id="rId90" Type="http://schemas.openxmlformats.org/officeDocument/2006/relationships/hyperlink" Target="http://www.nevo.co.il/case/20683594" TargetMode="External"/><Relationship Id="rId91" Type="http://schemas.openxmlformats.org/officeDocument/2006/relationships/hyperlink" Target="http://www.nevo.co.il/case/10496454" TargetMode="External"/><Relationship Id="rId92" Type="http://schemas.openxmlformats.org/officeDocument/2006/relationships/hyperlink" Target="http://www.nevo.co.il/case/7958246" TargetMode="External"/><Relationship Id="rId93" Type="http://schemas.openxmlformats.org/officeDocument/2006/relationships/hyperlink" Target="http://www.nevo.co.il/case/17015920" TargetMode="External"/><Relationship Id="rId94" Type="http://schemas.openxmlformats.org/officeDocument/2006/relationships/hyperlink" Target="http://www.nevo.co.il/case/20775029" TargetMode="External"/><Relationship Id="rId95" Type="http://schemas.openxmlformats.org/officeDocument/2006/relationships/hyperlink" Target="http://www.nevo.co.il/case/21473042" TargetMode="External"/><Relationship Id="rId96" Type="http://schemas.openxmlformats.org/officeDocument/2006/relationships/hyperlink" Target="http://www.nevo.co.il/law/70301/40jc" TargetMode="External"/><Relationship Id="rId97" Type="http://schemas.openxmlformats.org/officeDocument/2006/relationships/hyperlink" Target="http://www.nevo.co.il/law/70301/40jc.a" TargetMode="External"/><Relationship Id="rId98" Type="http://schemas.openxmlformats.org/officeDocument/2006/relationships/hyperlink" Target="http://www.nevo.co.il/case/7969506" TargetMode="External"/><Relationship Id="rId99" Type="http://schemas.openxmlformats.org/officeDocument/2006/relationships/hyperlink" Target="http://www.nevo.co.il/law/70301/40c.a" TargetMode="External"/><Relationship Id="rId100" Type="http://schemas.openxmlformats.org/officeDocument/2006/relationships/hyperlink" Target="http://www.nevo.co.il/law/70301/40b" TargetMode="External"/><Relationship Id="rId101" Type="http://schemas.openxmlformats.org/officeDocument/2006/relationships/hyperlink" Target="http://www.nevo.co.il/law/70301/40i" TargetMode="External"/><Relationship Id="rId102" Type="http://schemas.openxmlformats.org/officeDocument/2006/relationships/hyperlink" Target="http://www.nevo.co.il/law/70301/40b" TargetMode="External"/><Relationship Id="rId103" Type="http://schemas.openxmlformats.org/officeDocument/2006/relationships/hyperlink" Target="http://www.nevo.co.il/law/70301/40c.a" TargetMode="External"/><Relationship Id="rId104" Type="http://schemas.openxmlformats.org/officeDocument/2006/relationships/hyperlink" Target="http://www.nevo.co.il/law/70301/402.a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case/6018516" TargetMode="External"/><Relationship Id="rId107" Type="http://schemas.openxmlformats.org/officeDocument/2006/relationships/hyperlink" Target="http://www.nevo.co.il/law/70301/40c.a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case/7969506" TargetMode="External"/><Relationship Id="rId110" Type="http://schemas.openxmlformats.org/officeDocument/2006/relationships/hyperlink" Target="http://www.nevo.co.il/case/5603213" TargetMode="External"/><Relationship Id="rId111" Type="http://schemas.openxmlformats.org/officeDocument/2006/relationships/hyperlink" Target="http://www.nevo.co.il/case/7680393" TargetMode="External"/><Relationship Id="rId112" Type="http://schemas.openxmlformats.org/officeDocument/2006/relationships/hyperlink" Target="http://www.nevo.co.il/case/13055217" TargetMode="External"/><Relationship Id="rId113" Type="http://schemas.openxmlformats.org/officeDocument/2006/relationships/hyperlink" Target="http://www.nevo.co.il/case/3618362" TargetMode="External"/><Relationship Id="rId114" Type="http://schemas.openxmlformats.org/officeDocument/2006/relationships/hyperlink" Target="http://www.nevo.co.il/case/6243579" TargetMode="External"/><Relationship Id="rId115" Type="http://schemas.openxmlformats.org/officeDocument/2006/relationships/hyperlink" Target="http://www.nevo.co.il/case/5898437" TargetMode="External"/><Relationship Id="rId116" Type="http://schemas.openxmlformats.org/officeDocument/2006/relationships/hyperlink" Target="http://www.nevo.co.il/case/411929" TargetMode="External"/><Relationship Id="rId117" Type="http://schemas.openxmlformats.org/officeDocument/2006/relationships/hyperlink" Target="http://www.nevo.co.il/case/5326909" TargetMode="External"/><Relationship Id="rId118" Type="http://schemas.openxmlformats.org/officeDocument/2006/relationships/hyperlink" Target="http://www.nevo.co.il/case/5610818" TargetMode="External"/><Relationship Id="rId119" Type="http://schemas.openxmlformats.org/officeDocument/2006/relationships/hyperlink" Target="http://www.nevo.co.il/case/6900736" TargetMode="External"/><Relationship Id="rId120" Type="http://schemas.openxmlformats.org/officeDocument/2006/relationships/hyperlink" Target="http://www.nevo.co.il/case/7980151" TargetMode="External"/><Relationship Id="rId121" Type="http://schemas.openxmlformats.org/officeDocument/2006/relationships/hyperlink" Target="http://www.nevo.co.il/case/%202543982" TargetMode="External"/><Relationship Id="rId122" Type="http://schemas.openxmlformats.org/officeDocument/2006/relationships/hyperlink" Target="http://www.nevo.co.il/case/10554768" TargetMode="External"/><Relationship Id="rId123" Type="http://schemas.openxmlformats.org/officeDocument/2006/relationships/hyperlink" Target="http://www.nevo.co.il/case/7989738" TargetMode="External"/><Relationship Id="rId124" Type="http://schemas.openxmlformats.org/officeDocument/2006/relationships/hyperlink" Target="http://www.nevo.co.il/case/5576474" TargetMode="External"/><Relationship Id="rId125" Type="http://schemas.openxmlformats.org/officeDocument/2006/relationships/hyperlink" Target="http://www.nevo.co.il/case/5707464" TargetMode="External"/><Relationship Id="rId126" Type="http://schemas.openxmlformats.org/officeDocument/2006/relationships/hyperlink" Target="http://www.nevo.co.il/case/6856426" TargetMode="External"/><Relationship Id="rId127" Type="http://schemas.openxmlformats.org/officeDocument/2006/relationships/hyperlink" Target="http://www.nevo.co.il/case/5841695" TargetMode="External"/><Relationship Id="rId128" Type="http://schemas.openxmlformats.org/officeDocument/2006/relationships/hyperlink" Target="http://www.nevo.co.il/case/16921206" TargetMode="External"/><Relationship Id="rId129" Type="http://schemas.openxmlformats.org/officeDocument/2006/relationships/hyperlink" Target="http://www.nevo.co.il/case/5172599" TargetMode="External"/><Relationship Id="rId130" Type="http://schemas.openxmlformats.org/officeDocument/2006/relationships/hyperlink" Target="http://www.nevo.co.il/case/6882186" TargetMode="External"/><Relationship Id="rId131" Type="http://schemas.openxmlformats.org/officeDocument/2006/relationships/hyperlink" Target="http://www.nevo.co.il/case/6883012" TargetMode="External"/><Relationship Id="rId132" Type="http://schemas.openxmlformats.org/officeDocument/2006/relationships/hyperlink" Target="http://www.nevo.co.il/case/16980617" TargetMode="External"/><Relationship Id="rId133" Type="http://schemas.openxmlformats.org/officeDocument/2006/relationships/hyperlink" Target="http://www.nevo.co.il/case/5603213" TargetMode="External"/><Relationship Id="rId134" Type="http://schemas.openxmlformats.org/officeDocument/2006/relationships/hyperlink" Target="http://www.nevo.co.il/case/17954472" TargetMode="External"/><Relationship Id="rId135" Type="http://schemas.openxmlformats.org/officeDocument/2006/relationships/hyperlink" Target="http://www.nevo.co.il/case/5603213" TargetMode="External"/><Relationship Id="rId136" Type="http://schemas.openxmlformats.org/officeDocument/2006/relationships/hyperlink" Target="http://www.nevo.co.il/case/4527245" TargetMode="External"/><Relationship Id="rId137" Type="http://schemas.openxmlformats.org/officeDocument/2006/relationships/hyperlink" Target="http://www.nevo.co.il/law/70301/402.b" TargetMode="External"/><Relationship Id="rId138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case/5172599" TargetMode="External"/><Relationship Id="rId140" Type="http://schemas.openxmlformats.org/officeDocument/2006/relationships/hyperlink" Target="http://www.nevo.co.il/law/70301/40c.a" TargetMode="External"/><Relationship Id="rId141" Type="http://schemas.openxmlformats.org/officeDocument/2006/relationships/hyperlink" Target="http://www.nevo.co.il/law/70301" TargetMode="External"/><Relationship Id="rId142" Type="http://schemas.openxmlformats.org/officeDocument/2006/relationships/hyperlink" Target="http://www.nevo.co.il/law/70301/40i" TargetMode="External"/><Relationship Id="rId143" Type="http://schemas.openxmlformats.org/officeDocument/2006/relationships/hyperlink" Target="http://www.nevo.co.il/law/70301/40i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law/70301/40i.5" TargetMode="External"/><Relationship Id="rId146" Type="http://schemas.openxmlformats.org/officeDocument/2006/relationships/hyperlink" Target="http://www.nevo.co.il/law/70301/40i.b" TargetMode="External"/><Relationship Id="rId147" Type="http://schemas.openxmlformats.org/officeDocument/2006/relationships/hyperlink" Target="http://www.nevo.co.il/law/70301/40c" TargetMode="External"/><Relationship Id="rId148" Type="http://schemas.openxmlformats.org/officeDocument/2006/relationships/hyperlink" Target="http://www.nevo.co.il/law/70301" TargetMode="External"/><Relationship Id="rId149" Type="http://schemas.openxmlformats.org/officeDocument/2006/relationships/hyperlink" Target="http://www.nevo.co.il/law/70301/40c.b" TargetMode="External"/><Relationship Id="rId150" Type="http://schemas.openxmlformats.org/officeDocument/2006/relationships/hyperlink" Target="http://www.nevo.co.il/law/70301" TargetMode="External"/><Relationship Id="rId151" Type="http://schemas.openxmlformats.org/officeDocument/2006/relationships/hyperlink" Target="http://www.nevo.co.il/law/70301/40ja" TargetMode="External"/><Relationship Id="rId152" Type="http://schemas.openxmlformats.org/officeDocument/2006/relationships/hyperlink" Target="http://www.nevo.co.il/law/70301/40c.b" TargetMode="External"/><Relationship Id="rId153" Type="http://schemas.openxmlformats.org/officeDocument/2006/relationships/hyperlink" Target="http://www.nevo.co.il/law/70301/40d" TargetMode="External"/><Relationship Id="rId154" Type="http://schemas.openxmlformats.org/officeDocument/2006/relationships/hyperlink" Target="http://www.nevo.co.il/law/70301/40e" TargetMode="External"/><Relationship Id="rId155" Type="http://schemas.openxmlformats.org/officeDocument/2006/relationships/hyperlink" Target="http://www.nevo.co.il/law/70301/40c.b" TargetMode="External"/><Relationship Id="rId156" Type="http://schemas.openxmlformats.org/officeDocument/2006/relationships/hyperlink" Target="http://www.nevo.co.il/law/70301/40ja" TargetMode="External"/><Relationship Id="rId157" Type="http://schemas.openxmlformats.org/officeDocument/2006/relationships/hyperlink" Target="http://www.nevo.co.il/law/70301/40ja" TargetMode="External"/><Relationship Id="rId158" Type="http://schemas.openxmlformats.org/officeDocument/2006/relationships/hyperlink" Target="http://www.nevo.co.il/law/70301/40ja" TargetMode="External"/><Relationship Id="rId159" Type="http://schemas.openxmlformats.org/officeDocument/2006/relationships/hyperlink" Target="http://www.nevo.co.il/law/70301/40d" TargetMode="External"/><Relationship Id="rId160" Type="http://schemas.openxmlformats.org/officeDocument/2006/relationships/hyperlink" Target="http://www.nevo.co.il/law/70301/40c.b" TargetMode="External"/><Relationship Id="rId161" Type="http://schemas.openxmlformats.org/officeDocument/2006/relationships/hyperlink" Target="http://www.nevo.co.il/law/70301/40d" TargetMode="External"/><Relationship Id="rId162" Type="http://schemas.openxmlformats.org/officeDocument/2006/relationships/hyperlink" Target="http://www.nevo.co.il/law/70301/40e" TargetMode="External"/><Relationship Id="rId163" Type="http://schemas.openxmlformats.org/officeDocument/2006/relationships/hyperlink" Target="http://www.nevo.co.il/law/70301/40d" TargetMode="External"/><Relationship Id="rId164" Type="http://schemas.openxmlformats.org/officeDocument/2006/relationships/hyperlink" Target="http://www.nevo.co.il/law/70301" TargetMode="External"/><Relationship Id="rId165" Type="http://schemas.openxmlformats.org/officeDocument/2006/relationships/hyperlink" Target="http://www.nevo.co.il/law/71553" TargetMode="External"/><Relationship Id="rId166" Type="http://schemas.openxmlformats.org/officeDocument/2006/relationships/hyperlink" Target="http://www.nevo.co.il/law/70301/40d" TargetMode="External"/><Relationship Id="rId167" Type="http://schemas.openxmlformats.org/officeDocument/2006/relationships/hyperlink" Target="http://www.nevo.co.il/law/70301/40d" TargetMode="External"/><Relationship Id="rId168" Type="http://schemas.openxmlformats.org/officeDocument/2006/relationships/hyperlink" Target="http://www.nevo.co.il/law/70301/40e" TargetMode="External"/><Relationship Id="rId169" Type="http://schemas.openxmlformats.org/officeDocument/2006/relationships/hyperlink" Target="http://www.nevo.co.il/law/70301/40f" TargetMode="External"/><Relationship Id="rId170" Type="http://schemas.openxmlformats.org/officeDocument/2006/relationships/hyperlink" Target="http://www.nevo.co.il/law/70301/40g" TargetMode="External"/><Relationship Id="rId171" Type="http://schemas.openxmlformats.org/officeDocument/2006/relationships/hyperlink" Target="http://www.nevo.co.il/law/70301/40g" TargetMode="External"/><Relationship Id="rId172" Type="http://schemas.openxmlformats.org/officeDocument/2006/relationships/hyperlink" Target="http://www.nevo.co.il/law/70301/40h" TargetMode="External"/><Relationship Id="rId173" Type="http://schemas.openxmlformats.org/officeDocument/2006/relationships/hyperlink" Target="http://www.nevo.co.il/case/18676753" TargetMode="External"/><Relationship Id="rId174" Type="http://schemas.openxmlformats.org/officeDocument/2006/relationships/hyperlink" Target="http://www.nevo.co.il/case/3507078" TargetMode="External"/><Relationship Id="rId175" Type="http://schemas.openxmlformats.org/officeDocument/2006/relationships/hyperlink" Target="http://www.nevo.co.il/case/20924175" TargetMode="External"/><Relationship Id="rId176" Type="http://schemas.openxmlformats.org/officeDocument/2006/relationships/hyperlink" Target="http://www.nevo.co.il/case/6144854" TargetMode="External"/><Relationship Id="rId177" Type="http://schemas.openxmlformats.org/officeDocument/2006/relationships/hyperlink" Target="http://www.nevo.co.il/law/70348" TargetMode="External"/><Relationship Id="rId178" Type="http://schemas.openxmlformats.org/officeDocument/2006/relationships/hyperlink" Target="http://www.nevo.co.il/case/377887" TargetMode="External"/><Relationship Id="rId179" Type="http://schemas.openxmlformats.org/officeDocument/2006/relationships/hyperlink" Target="http://www.nevo.co.il/case/6207102" TargetMode="External"/><Relationship Id="rId180" Type="http://schemas.openxmlformats.org/officeDocument/2006/relationships/hyperlink" Target="http://www.nevo.co.il/case/5696525" TargetMode="External"/><Relationship Id="rId181" Type="http://schemas.openxmlformats.org/officeDocument/2006/relationships/hyperlink" Target="http://www.nevo.co.il/case/5792131" TargetMode="External"/><Relationship Id="rId182" Type="http://schemas.openxmlformats.org/officeDocument/2006/relationships/hyperlink" Target="http://www.nevo.co.il/case/10442573" TargetMode="External"/><Relationship Id="rId183" Type="http://schemas.openxmlformats.org/officeDocument/2006/relationships/hyperlink" Target="http://www.nevo.co.il/case/20874314" TargetMode="External"/><Relationship Id="rId184" Type="http://schemas.openxmlformats.org/officeDocument/2006/relationships/hyperlink" Target="http://www.nevo.co.il/case/20028441" TargetMode="External"/><Relationship Id="rId185" Type="http://schemas.openxmlformats.org/officeDocument/2006/relationships/hyperlink" Target="http://www.nevo.co.il/case/5806045" TargetMode="External"/><Relationship Id="rId186" Type="http://schemas.openxmlformats.org/officeDocument/2006/relationships/hyperlink" Target="http://www.nevo.co.il/case/2532048" TargetMode="External"/><Relationship Id="rId187" Type="http://schemas.openxmlformats.org/officeDocument/2006/relationships/hyperlink" Target="http://www.nevo.co.il/case/2817126" TargetMode="External"/><Relationship Id="rId188" Type="http://schemas.openxmlformats.org/officeDocument/2006/relationships/hyperlink" Target="http://www.nevo.co.il/case/8445238" TargetMode="External"/><Relationship Id="rId189" Type="http://schemas.openxmlformats.org/officeDocument/2006/relationships/hyperlink" Target="http://www.nevo.co.il/case/1539645" TargetMode="External"/><Relationship Id="rId190" Type="http://schemas.openxmlformats.org/officeDocument/2006/relationships/hyperlink" Target="http://www.nevo.co.il/case/18676753" TargetMode="External"/><Relationship Id="rId191" Type="http://schemas.openxmlformats.org/officeDocument/2006/relationships/hyperlink" Target="http://www.nevo.co.il/case/20832660" TargetMode="External"/><Relationship Id="rId192" Type="http://schemas.openxmlformats.org/officeDocument/2006/relationships/hyperlink" Target="http://www.nevo.co.il/law/70301/43" TargetMode="External"/><Relationship Id="rId193" Type="http://schemas.openxmlformats.org/officeDocument/2006/relationships/hyperlink" Target="http://www.nevo.co.il/law/70301" TargetMode="External"/><Relationship Id="rId194" Type="http://schemas.openxmlformats.org/officeDocument/2006/relationships/hyperlink" Target="http://www.nevo.co.il/case/10552326" TargetMode="External"/><Relationship Id="rId195" Type="http://schemas.openxmlformats.org/officeDocument/2006/relationships/hyperlink" Target="http://www.nevo.co.il/case/5758001" TargetMode="External"/><Relationship Id="rId196" Type="http://schemas.openxmlformats.org/officeDocument/2006/relationships/hyperlink" Target="http://www.nevo.co.il/case/7797448" TargetMode="External"/><Relationship Id="rId197" Type="http://schemas.openxmlformats.org/officeDocument/2006/relationships/hyperlink" Target="http://www.nevo.co.il/law/70301/402" TargetMode="External"/><Relationship Id="rId198" Type="http://schemas.openxmlformats.org/officeDocument/2006/relationships/hyperlink" Target="http://www.nevo.co.il/law/70301" TargetMode="External"/><Relationship Id="rId199" Type="http://schemas.openxmlformats.org/officeDocument/2006/relationships/hyperlink" Target="http://www.nevo.co.il/law/70301/403" TargetMode="External"/><Relationship Id="rId200" Type="http://schemas.openxmlformats.org/officeDocument/2006/relationships/hyperlink" Target="http://www.nevo.co.il/law/70301/11C1S" TargetMode="External"/><Relationship Id="rId201" Type="http://schemas.openxmlformats.org/officeDocument/2006/relationships/hyperlink" Target="http://www.nevo.co.il/law/70301/11C" TargetMode="External"/><Relationship Id="rId202" Type="http://schemas.openxmlformats.org/officeDocument/2006/relationships/hyperlink" Target="http://www.nevo.co.il/law/70301" TargetMode="External"/><Relationship Id="rId203" Type="http://schemas.openxmlformats.org/officeDocument/2006/relationships/hyperlink" Target="http://www.nevo.co.il/advertisements/nevo-100.doc" TargetMode="External"/><Relationship Id="rId204" Type="http://schemas.openxmlformats.org/officeDocument/2006/relationships/header" Target="header1.xml"/><Relationship Id="rId205" Type="http://schemas.openxmlformats.org/officeDocument/2006/relationships/footer" Target="footer1.xml"/><Relationship Id="rId206" Type="http://schemas.openxmlformats.org/officeDocument/2006/relationships/numbering" Target="numbering.xml"/><Relationship Id="rId207" Type="http://schemas.openxmlformats.org/officeDocument/2006/relationships/fontTable" Target="fontTable.xml"/><Relationship Id="rId208" Type="http://schemas.openxmlformats.org/officeDocument/2006/relationships/settings" Target="settings.xml"/><Relationship Id="rId20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2017-04-13T11:13:00Z</dcterms:created>
  <dc:creator> </dc:creator>
  <dc:description/>
  <cp:keywords/>
  <dc:language>en-IL</dc:language>
  <cp:lastModifiedBy>run</cp:lastModifiedBy>
  <dcterms:modified xsi:type="dcterms:W3CDTF">2017-04-13T11:13:00Z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ויטאלי שצ'ינוב</vt:lpwstr>
  </property>
  <property fmtid="{D5CDD505-2E9C-101B-9397-08002B2CF9AE}" pid="4" name="BOOKLISTTMP1">
    <vt:lpwstr>15850</vt:lpwstr>
  </property>
  <property fmtid="{D5CDD505-2E9C-101B-9397-08002B2CF9AE}" pid="5" name="CASESLISTTMP1">
    <vt:lpwstr>13049009;7980151:2;18694730:2;5804252;5065290;5573417;13093721;13066664;7969506:3;20033641;6895737;18193063;8445238:2;17015235;20683594;10496454;7958246;17015920;20775029;21473042;6018516;5603213:3;7680393;13055217;3618362;6243579;5898437;411929;5326909</vt:lpwstr>
  </property>
  <property fmtid="{D5CDD505-2E9C-101B-9397-08002B2CF9AE}" pid="6" name="CASESLISTTMP2">
    <vt:lpwstr>5610818;6900736;2543982;10554768;7989738;5576474;5707464;6856426;5841695;16921206;5172599:2;6882186;6883012;16980617;17954472;4527245;18676753:2;3507078;20924175;6144854;377887;6207102;5696525;5792131;10442573;20874314;20028441;5806045;2532048;2817126</vt:lpwstr>
  </property>
  <property fmtid="{D5CDD505-2E9C-101B-9397-08002B2CF9AE}" pid="7" name="CASESLISTTMP3">
    <vt:lpwstr>1539645;20832660;10552326;5758001;7797448</vt:lpwstr>
  </property>
  <property fmtid="{D5CDD505-2E9C-101B-9397-08002B2CF9AE}" pid="8" name="CITY">
    <vt:lpwstr>י-ם</vt:lpwstr>
  </property>
  <property fmtid="{D5CDD505-2E9C-101B-9397-08002B2CF9AE}" pid="9" name="DATE">
    <vt:lpwstr>20161110</vt:lpwstr>
  </property>
  <property fmtid="{D5CDD505-2E9C-101B-9397-08002B2CF9AE}" pid="10" name="ISABSTRACT">
    <vt:lpwstr>Y</vt:lpwstr>
  </property>
  <property fmtid="{D5CDD505-2E9C-101B-9397-08002B2CF9AE}" pid="11" name="JUDGE">
    <vt:lpwstr>משה דרורי</vt:lpwstr>
  </property>
  <property fmtid="{D5CDD505-2E9C-101B-9397-08002B2CF9AE}" pid="12" name="LAWLISTTMP1">
    <vt:lpwstr>70301/402.a:4;40jc.b;001S:2;006C:2;040a;040b:3;040c:3;040d:8;040e:4;040f:2;040g:3;040h:2;040i:4;40if;011C:2;40jc:6;40jc.a;040c.a:4;402.b;040i.5;040i.b;040c.b:4;40ja:4;043;402;403;11C1S</vt:lpwstr>
  </property>
  <property fmtid="{D5CDD505-2E9C-101B-9397-08002B2CF9AE}" pid="13" name="LAWLISTTMP2">
    <vt:lpwstr>74903/144;186</vt:lpwstr>
  </property>
  <property fmtid="{D5CDD505-2E9C-101B-9397-08002B2CF9AE}" pid="14" name="LAWLISTTMP3">
    <vt:lpwstr>71553</vt:lpwstr>
  </property>
  <property fmtid="{D5CDD505-2E9C-101B-9397-08002B2CF9AE}" pid="15" name="LAWLISTTMP4">
    <vt:lpwstr>70348</vt:lpwstr>
  </property>
  <property fmtid="{D5CDD505-2E9C-101B-9397-08002B2CF9AE}" pid="16" name="LAWYER">
    <vt:lpwstr>חיים פס;ארנון איתן;ארקדי אליגולאשוילי</vt:lpwstr>
  </property>
  <property fmtid="{D5CDD505-2E9C-101B-9397-08002B2CF9AE}" pid="17" name="NEWPARTA">
    <vt:lpwstr>23513</vt:lpwstr>
  </property>
  <property fmtid="{D5CDD505-2E9C-101B-9397-08002B2CF9AE}" pid="18" name="NEWPARTB">
    <vt:lpwstr>03</vt:lpwstr>
  </property>
  <property fmtid="{D5CDD505-2E9C-101B-9397-08002B2CF9AE}" pid="19" name="NEWPARTC">
    <vt:lpwstr>14</vt:lpwstr>
  </property>
  <property fmtid="{D5CDD505-2E9C-101B-9397-08002B2CF9AE}" pid="20" name="NEWPROC">
    <vt:lpwstr>תפ</vt:lpwstr>
  </property>
  <property fmtid="{D5CDD505-2E9C-101B-9397-08002B2CF9AE}" pid="21" name="PSAKDIN">
    <vt:lpwstr>גזר-דין</vt:lpwstr>
  </property>
  <property fmtid="{D5CDD505-2E9C-101B-9397-08002B2CF9AE}" pid="22" name="TYPE">
    <vt:lpwstr>2</vt:lpwstr>
  </property>
  <property fmtid="{D5CDD505-2E9C-101B-9397-08002B2CF9AE}" pid="23" name="TYPE_ABS_DATE">
    <vt:lpwstr>390020161110</vt:lpwstr>
  </property>
  <property fmtid="{D5CDD505-2E9C-101B-9397-08002B2CF9AE}" pid="24" name="TYPE_N_DATE">
    <vt:lpwstr>39020161110</vt:lpwstr>
  </property>
  <property fmtid="{D5CDD505-2E9C-101B-9397-08002B2CF9AE}" pid="25" name="WORDNUMPAGES">
    <vt:lpwstr>71</vt:lpwstr>
  </property>
</Properties>
</file>